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1AC6CD" w14:textId="77777777" w:rsidR="00365561" w:rsidRPr="002A4341" w:rsidRDefault="00365561" w:rsidP="00365561">
      <w:pPr>
        <w:pStyle w:val="a4"/>
        <w:spacing w:before="0" w:beforeAutospacing="0" w:after="0" w:afterAutospacing="0"/>
        <w:ind w:firstLine="709"/>
        <w:jc w:val="center"/>
        <w:rPr>
          <w:color w:val="000000"/>
          <w:sz w:val="28"/>
          <w:szCs w:val="28"/>
        </w:rPr>
      </w:pPr>
      <w:r w:rsidRPr="002A4341">
        <w:rPr>
          <w:color w:val="000000"/>
          <w:sz w:val="28"/>
          <w:szCs w:val="28"/>
        </w:rPr>
        <w:t>Порівняльна таблиця</w:t>
      </w:r>
    </w:p>
    <w:p w14:paraId="4B495A79" w14:textId="288E19B1" w:rsidR="00365561" w:rsidRPr="002A4341" w:rsidRDefault="00365561" w:rsidP="00365561">
      <w:pPr>
        <w:pStyle w:val="a4"/>
        <w:spacing w:before="0" w:beforeAutospacing="0" w:after="0" w:afterAutospacing="0"/>
        <w:ind w:firstLine="709"/>
        <w:jc w:val="center"/>
        <w:rPr>
          <w:color w:val="000000"/>
          <w:sz w:val="28"/>
          <w:szCs w:val="28"/>
        </w:rPr>
      </w:pPr>
      <w:r w:rsidRPr="002A4341">
        <w:rPr>
          <w:color w:val="000000"/>
          <w:sz w:val="28"/>
          <w:szCs w:val="28"/>
        </w:rPr>
        <w:t xml:space="preserve">до проєкту </w:t>
      </w:r>
      <w:r w:rsidRPr="002A4341">
        <w:rPr>
          <w:bCs/>
          <w:sz w:val="28"/>
          <w:szCs w:val="28"/>
        </w:rPr>
        <w:t xml:space="preserve">“Про </w:t>
      </w:r>
      <w:r w:rsidR="00A624CF" w:rsidRPr="002A4341">
        <w:rPr>
          <w:bCs/>
          <w:sz w:val="28"/>
          <w:szCs w:val="28"/>
        </w:rPr>
        <w:t>затвердження</w:t>
      </w:r>
      <w:r w:rsidRPr="002A4341">
        <w:rPr>
          <w:bCs/>
          <w:sz w:val="28"/>
          <w:szCs w:val="28"/>
        </w:rPr>
        <w:t xml:space="preserve"> </w:t>
      </w:r>
      <w:r w:rsidR="00EB5C9F">
        <w:rPr>
          <w:bCs/>
          <w:sz w:val="28"/>
          <w:szCs w:val="28"/>
        </w:rPr>
        <w:t>З</w:t>
      </w:r>
      <w:r w:rsidRPr="002A4341">
        <w:rPr>
          <w:bCs/>
          <w:sz w:val="28"/>
          <w:szCs w:val="28"/>
        </w:rPr>
        <w:t>мін до Положення про провадження депозитарної і клірингової діяльності та забезпечення здійснення розрахунків за правочинами щодо цінних паперів Національним банком України”</w:t>
      </w:r>
    </w:p>
    <w:p w14:paraId="5820B00B" w14:textId="77777777" w:rsidR="00365561" w:rsidRPr="002A4341" w:rsidRDefault="00365561" w:rsidP="00365561">
      <w:pPr>
        <w:pStyle w:val="a4"/>
        <w:spacing w:before="0" w:beforeAutospacing="0" w:after="0" w:afterAutospacing="0"/>
        <w:ind w:firstLine="709"/>
        <w:jc w:val="center"/>
        <w:rPr>
          <w:color w:val="000000"/>
        </w:rPr>
      </w:pPr>
      <w:r w:rsidRPr="002A4341">
        <w:rPr>
          <w:color w:val="000000"/>
        </w:rPr>
        <w:t xml:space="preserve">                      </w:t>
      </w:r>
    </w:p>
    <w:p w14:paraId="790E78E6" w14:textId="77777777" w:rsidR="00365561" w:rsidRPr="002A4341" w:rsidRDefault="00365561" w:rsidP="00365561">
      <w:pPr>
        <w:pStyle w:val="a4"/>
        <w:spacing w:before="0" w:beforeAutospacing="0" w:after="0" w:afterAutospacing="0"/>
        <w:ind w:firstLine="709"/>
        <w:jc w:val="center"/>
        <w:rPr>
          <w:sz w:val="28"/>
          <w:szCs w:val="28"/>
        </w:rPr>
      </w:pPr>
      <w:r w:rsidRPr="002A4341">
        <w:rPr>
          <w:color w:val="000000"/>
          <w:sz w:val="28"/>
          <w:szCs w:val="28"/>
        </w:rPr>
        <w:t> </w:t>
      </w:r>
    </w:p>
    <w:tbl>
      <w:tblPr>
        <w:tblStyle w:val="a3"/>
        <w:tblW w:w="5000" w:type="pct"/>
        <w:tblLook w:val="04A0" w:firstRow="1" w:lastRow="0" w:firstColumn="1" w:lastColumn="0" w:noHBand="0" w:noVBand="1"/>
      </w:tblPr>
      <w:tblGrid>
        <w:gridCol w:w="7564"/>
        <w:gridCol w:w="7564"/>
      </w:tblGrid>
      <w:tr w:rsidR="00365561" w:rsidRPr="002A4341" w14:paraId="3F4B6330" w14:textId="77777777" w:rsidTr="00406C18">
        <w:tc>
          <w:tcPr>
            <w:tcW w:w="2500" w:type="pct"/>
            <w:hideMark/>
          </w:tcPr>
          <w:p w14:paraId="3B4106C4" w14:textId="77777777" w:rsidR="00365561" w:rsidRPr="002A4341" w:rsidRDefault="00365561" w:rsidP="00406C18">
            <w:pPr>
              <w:pStyle w:val="a4"/>
              <w:spacing w:before="0" w:beforeAutospacing="0" w:after="0" w:afterAutospacing="0"/>
              <w:ind w:firstLine="709"/>
              <w:jc w:val="center"/>
              <w:rPr>
                <w:sz w:val="28"/>
                <w:szCs w:val="28"/>
              </w:rPr>
            </w:pPr>
            <w:r w:rsidRPr="002A4341">
              <w:rPr>
                <w:color w:val="000000"/>
                <w:sz w:val="28"/>
                <w:szCs w:val="28"/>
              </w:rPr>
              <w:t>Зміст положення (норми) чинного нормативно-правового акта</w:t>
            </w:r>
          </w:p>
        </w:tc>
        <w:tc>
          <w:tcPr>
            <w:tcW w:w="2500" w:type="pct"/>
            <w:hideMark/>
          </w:tcPr>
          <w:p w14:paraId="48AD66BE" w14:textId="77777777" w:rsidR="00365561" w:rsidRPr="002A4341" w:rsidRDefault="00365561" w:rsidP="00406C18">
            <w:pPr>
              <w:pStyle w:val="a4"/>
              <w:spacing w:before="0" w:beforeAutospacing="0" w:after="0" w:afterAutospacing="0"/>
              <w:ind w:firstLine="709"/>
              <w:jc w:val="center"/>
              <w:rPr>
                <w:sz w:val="28"/>
                <w:szCs w:val="28"/>
              </w:rPr>
            </w:pPr>
            <w:r w:rsidRPr="002A4341">
              <w:rPr>
                <w:color w:val="000000"/>
                <w:sz w:val="28"/>
                <w:szCs w:val="28"/>
              </w:rPr>
              <w:t>Зміст відповідного положення (норми) проєкту нормативно-правового акта</w:t>
            </w:r>
          </w:p>
        </w:tc>
      </w:tr>
      <w:tr w:rsidR="00365561" w:rsidRPr="002A4341" w14:paraId="0EB77E35" w14:textId="77777777" w:rsidTr="00406C18">
        <w:tc>
          <w:tcPr>
            <w:tcW w:w="2500" w:type="pct"/>
            <w:hideMark/>
          </w:tcPr>
          <w:p w14:paraId="4A28EBF3" w14:textId="77777777" w:rsidR="00365561" w:rsidRPr="002A4341" w:rsidRDefault="00365561" w:rsidP="00406C18">
            <w:pPr>
              <w:pStyle w:val="a4"/>
              <w:spacing w:before="0" w:beforeAutospacing="0" w:after="0" w:afterAutospacing="0"/>
              <w:ind w:firstLine="709"/>
              <w:jc w:val="center"/>
              <w:rPr>
                <w:sz w:val="28"/>
                <w:szCs w:val="28"/>
              </w:rPr>
            </w:pPr>
            <w:r w:rsidRPr="002A4341">
              <w:rPr>
                <w:color w:val="000000"/>
                <w:sz w:val="28"/>
                <w:szCs w:val="28"/>
              </w:rPr>
              <w:t>1</w:t>
            </w:r>
          </w:p>
        </w:tc>
        <w:tc>
          <w:tcPr>
            <w:tcW w:w="2500" w:type="pct"/>
            <w:hideMark/>
          </w:tcPr>
          <w:p w14:paraId="1EF09602" w14:textId="77777777" w:rsidR="00365561" w:rsidRPr="002A4341" w:rsidRDefault="00365561" w:rsidP="00406C18">
            <w:pPr>
              <w:pStyle w:val="a4"/>
              <w:spacing w:before="0" w:beforeAutospacing="0" w:after="0" w:afterAutospacing="0"/>
              <w:ind w:firstLine="709"/>
              <w:jc w:val="center"/>
              <w:rPr>
                <w:sz w:val="28"/>
                <w:szCs w:val="28"/>
              </w:rPr>
            </w:pPr>
            <w:r w:rsidRPr="002A4341">
              <w:rPr>
                <w:color w:val="000000"/>
                <w:sz w:val="28"/>
                <w:szCs w:val="28"/>
              </w:rPr>
              <w:t>2</w:t>
            </w:r>
          </w:p>
        </w:tc>
      </w:tr>
      <w:tr w:rsidR="00365561" w:rsidRPr="002A4341" w14:paraId="6F37529D" w14:textId="77777777" w:rsidTr="00406C18">
        <w:tc>
          <w:tcPr>
            <w:tcW w:w="2500" w:type="pct"/>
            <w:hideMark/>
          </w:tcPr>
          <w:p w14:paraId="30716290" w14:textId="77777777" w:rsidR="00365561" w:rsidRPr="002A4341" w:rsidRDefault="00365561" w:rsidP="00406C18">
            <w:pPr>
              <w:pStyle w:val="a4"/>
              <w:spacing w:before="0" w:beforeAutospacing="0" w:after="0" w:afterAutospacing="0"/>
              <w:ind w:firstLine="709"/>
              <w:rPr>
                <w:sz w:val="28"/>
                <w:szCs w:val="28"/>
              </w:rPr>
            </w:pPr>
            <w:r w:rsidRPr="002A4341">
              <w:rPr>
                <w:color w:val="000000"/>
                <w:sz w:val="28"/>
                <w:szCs w:val="28"/>
              </w:rPr>
              <w:t> </w:t>
            </w:r>
            <w:r w:rsidR="00EB3665" w:rsidRPr="002A4341">
              <w:rPr>
                <w:color w:val="000000"/>
              </w:rPr>
              <w:t>5) дата платежу – день здійснення розрахунків за результатами розміщення цінних паперів та/або платежів з виплати доходу та/або погашення цінних паперів;</w:t>
            </w:r>
          </w:p>
        </w:tc>
        <w:tc>
          <w:tcPr>
            <w:tcW w:w="2500" w:type="pct"/>
            <w:hideMark/>
          </w:tcPr>
          <w:p w14:paraId="08DF07B5" w14:textId="7D4B8616" w:rsidR="00365561" w:rsidRPr="002A4341" w:rsidRDefault="00365561" w:rsidP="00B3488D">
            <w:pPr>
              <w:pStyle w:val="a4"/>
              <w:spacing w:before="0" w:beforeAutospacing="0" w:after="0" w:afterAutospacing="0"/>
              <w:ind w:firstLine="709"/>
              <w:jc w:val="both"/>
              <w:rPr>
                <w:sz w:val="28"/>
                <w:szCs w:val="28"/>
              </w:rPr>
            </w:pPr>
            <w:r w:rsidRPr="002A4341">
              <w:rPr>
                <w:color w:val="000000"/>
                <w:sz w:val="28"/>
                <w:szCs w:val="28"/>
              </w:rPr>
              <w:t> </w:t>
            </w:r>
            <w:r w:rsidR="00EB3665" w:rsidRPr="002A4341">
              <w:rPr>
                <w:color w:val="000000"/>
              </w:rPr>
              <w:t xml:space="preserve">5) дата платежу – день здійснення розрахунків за результатами розміщення цінних паперів, </w:t>
            </w:r>
            <w:r w:rsidR="00EB3665" w:rsidRPr="002A4341">
              <w:rPr>
                <w:b/>
                <w:color w:val="000000"/>
              </w:rPr>
              <w:t xml:space="preserve">уключаючи розміщення під час аукціону з обміну </w:t>
            </w:r>
            <w:r w:rsidR="00B3488D" w:rsidRPr="002A4341">
              <w:rPr>
                <w:b/>
                <w:color w:val="000000"/>
              </w:rPr>
              <w:t xml:space="preserve">облігацій </w:t>
            </w:r>
            <w:r w:rsidR="00B3488D" w:rsidRPr="002A4341">
              <w:rPr>
                <w:b/>
              </w:rPr>
              <w:t>(далі – аукціон з обміну ОВДП)</w:t>
            </w:r>
            <w:r w:rsidR="00EB3665" w:rsidRPr="002A4341">
              <w:rPr>
                <w:color w:val="000000"/>
              </w:rPr>
              <w:t xml:space="preserve">, та/або платежів з виплати доходу та/або погашення цінних паперів </w:t>
            </w:r>
            <w:r w:rsidR="00EB3665" w:rsidRPr="002A4341">
              <w:rPr>
                <w:b/>
                <w:color w:val="000000"/>
              </w:rPr>
              <w:t>та/або інших виплат, передбачених проспектом або рішенням про емісію ОЗДП або державних деривативів, або умовами корпоративних операцій (подій) з ОЗДП або державними деривативами (далі – інші виплати)</w:t>
            </w:r>
            <w:r w:rsidR="00341392" w:rsidRPr="002A4341">
              <w:rPr>
                <w:b/>
                <w:color w:val="000000"/>
              </w:rPr>
              <w:t>;</w:t>
            </w:r>
          </w:p>
        </w:tc>
      </w:tr>
      <w:tr w:rsidR="00060F97" w:rsidRPr="002A4341" w14:paraId="314D5355" w14:textId="77777777" w:rsidTr="00406C18">
        <w:tc>
          <w:tcPr>
            <w:tcW w:w="2500" w:type="pct"/>
          </w:tcPr>
          <w:p w14:paraId="38694327" w14:textId="77777777" w:rsidR="00060F97" w:rsidRPr="002A4341" w:rsidRDefault="00060F97" w:rsidP="00060F97">
            <w:pPr>
              <w:pStyle w:val="a4"/>
              <w:spacing w:before="0" w:beforeAutospacing="0" w:after="0" w:afterAutospacing="0"/>
              <w:jc w:val="both"/>
              <w:rPr>
                <w:color w:val="000000"/>
              </w:rPr>
            </w:pPr>
            <w:r w:rsidRPr="002A4341">
              <w:rPr>
                <w:color w:val="000000"/>
              </w:rPr>
              <w:t xml:space="preserve">18) оплата проти поставки цінних паперів – механізм розрахунків за правочинами щодо </w:t>
            </w:r>
            <w:r w:rsidRPr="002A4341">
              <w:rPr>
                <w:strike/>
                <w:color w:val="000000"/>
              </w:rPr>
              <w:t>ЦП</w:t>
            </w:r>
            <w:r w:rsidRPr="002A4341">
              <w:rPr>
                <w:color w:val="000000"/>
              </w:rPr>
              <w:t xml:space="preserve">, під час якого переказ грошових коштів відбувається </w:t>
            </w:r>
            <w:r w:rsidRPr="002A4341">
              <w:rPr>
                <w:strike/>
                <w:color w:val="000000"/>
              </w:rPr>
              <w:t>відразу</w:t>
            </w:r>
            <w:r w:rsidRPr="002A4341">
              <w:rPr>
                <w:color w:val="000000"/>
              </w:rPr>
              <w:t xml:space="preserve"> після відповідного переказу </w:t>
            </w:r>
            <w:r w:rsidRPr="002A4341">
              <w:rPr>
                <w:strike/>
                <w:color w:val="000000"/>
              </w:rPr>
              <w:t>ЦП</w:t>
            </w:r>
            <w:r w:rsidRPr="002A4341">
              <w:rPr>
                <w:color w:val="000000"/>
              </w:rPr>
              <w:t xml:space="preserve"> та/або переказу прав на </w:t>
            </w:r>
            <w:r w:rsidRPr="002A4341">
              <w:rPr>
                <w:strike/>
                <w:color w:val="000000"/>
              </w:rPr>
              <w:t>ЦП</w:t>
            </w:r>
            <w:r w:rsidRPr="002A4341">
              <w:rPr>
                <w:color w:val="000000"/>
              </w:rPr>
              <w:t xml:space="preserve"> та прав за </w:t>
            </w:r>
            <w:r w:rsidRPr="002A4341">
              <w:rPr>
                <w:strike/>
                <w:color w:val="000000"/>
              </w:rPr>
              <w:t>ЦП</w:t>
            </w:r>
            <w:r w:rsidRPr="002A4341">
              <w:rPr>
                <w:color w:val="000000"/>
              </w:rPr>
              <w:t>, з умовою блокування їх на рахунку отримувача до завершення грошових розрахунків або повернення їх власнику, якщо розрахунки не відбулися;</w:t>
            </w:r>
          </w:p>
          <w:p w14:paraId="3941FB39" w14:textId="77777777" w:rsidR="00060F97" w:rsidRPr="002A4341" w:rsidRDefault="00060F97" w:rsidP="00406C18">
            <w:pPr>
              <w:pStyle w:val="a4"/>
              <w:spacing w:before="0" w:beforeAutospacing="0" w:after="0" w:afterAutospacing="0"/>
              <w:ind w:firstLine="709"/>
              <w:rPr>
                <w:color w:val="000000"/>
                <w:sz w:val="28"/>
                <w:szCs w:val="28"/>
              </w:rPr>
            </w:pPr>
          </w:p>
        </w:tc>
        <w:tc>
          <w:tcPr>
            <w:tcW w:w="2500" w:type="pct"/>
          </w:tcPr>
          <w:p w14:paraId="334F7B32" w14:textId="77777777" w:rsidR="00060F97" w:rsidRPr="002A4341" w:rsidRDefault="00060F97" w:rsidP="00060F97">
            <w:pPr>
              <w:pStyle w:val="a4"/>
              <w:spacing w:before="0" w:beforeAutospacing="0" w:after="0" w:afterAutospacing="0"/>
              <w:jc w:val="both"/>
              <w:rPr>
                <w:color w:val="000000"/>
              </w:rPr>
            </w:pPr>
            <w:r w:rsidRPr="002A4341">
              <w:rPr>
                <w:color w:val="000000"/>
              </w:rPr>
              <w:t xml:space="preserve">18) оплата проти поставки цінних паперів – механізм розрахунків за правочинами щодо </w:t>
            </w:r>
            <w:r w:rsidRPr="002A4341">
              <w:rPr>
                <w:b/>
                <w:color w:val="000000"/>
              </w:rPr>
              <w:t>ОВДП</w:t>
            </w:r>
            <w:r w:rsidRPr="002A4341">
              <w:rPr>
                <w:color w:val="000000"/>
              </w:rPr>
              <w:t xml:space="preserve">, під час якого переказ грошових коштів відбувається після відповідного переказу </w:t>
            </w:r>
            <w:r w:rsidRPr="002A4341">
              <w:rPr>
                <w:b/>
                <w:color w:val="000000"/>
              </w:rPr>
              <w:t>ОВДП</w:t>
            </w:r>
            <w:r w:rsidRPr="002A4341">
              <w:rPr>
                <w:color w:val="000000"/>
              </w:rPr>
              <w:t xml:space="preserve"> та/або переказу прав на </w:t>
            </w:r>
            <w:r w:rsidRPr="002A4341">
              <w:rPr>
                <w:b/>
                <w:color w:val="000000"/>
              </w:rPr>
              <w:t>ОВДП</w:t>
            </w:r>
            <w:r w:rsidRPr="002A4341">
              <w:rPr>
                <w:color w:val="000000"/>
              </w:rPr>
              <w:t xml:space="preserve"> та прав за </w:t>
            </w:r>
            <w:r w:rsidRPr="002A4341">
              <w:rPr>
                <w:b/>
                <w:color w:val="000000"/>
              </w:rPr>
              <w:t>ОВДП</w:t>
            </w:r>
            <w:r w:rsidRPr="002A4341">
              <w:rPr>
                <w:color w:val="000000"/>
              </w:rPr>
              <w:t>, з умовою блокування їх на рахунку отримувача до завершення грошових розрахунків або повернення їх власнику, якщо розрахунки не відбулися;</w:t>
            </w:r>
          </w:p>
          <w:p w14:paraId="0B35FD91" w14:textId="77777777" w:rsidR="00060F97" w:rsidRPr="002A4341" w:rsidRDefault="00060F97" w:rsidP="00406C18">
            <w:pPr>
              <w:pStyle w:val="a4"/>
              <w:spacing w:before="0" w:beforeAutospacing="0" w:after="0" w:afterAutospacing="0"/>
              <w:ind w:firstLine="709"/>
              <w:rPr>
                <w:color w:val="000000"/>
                <w:sz w:val="28"/>
                <w:szCs w:val="28"/>
              </w:rPr>
            </w:pPr>
          </w:p>
        </w:tc>
      </w:tr>
      <w:tr w:rsidR="001C3333" w:rsidRPr="002A4341" w14:paraId="1E2FFD7A" w14:textId="77777777" w:rsidTr="00406C18">
        <w:tc>
          <w:tcPr>
            <w:tcW w:w="2500" w:type="pct"/>
          </w:tcPr>
          <w:p w14:paraId="7E82AB6F" w14:textId="77777777" w:rsidR="00805A27" w:rsidRPr="002A4341" w:rsidRDefault="00805A27" w:rsidP="00805A27">
            <w:pPr>
              <w:pStyle w:val="a4"/>
              <w:spacing w:before="0" w:beforeAutospacing="0" w:after="0" w:afterAutospacing="0"/>
              <w:jc w:val="both"/>
              <w:rPr>
                <w:color w:val="000000"/>
              </w:rPr>
            </w:pPr>
            <w:r w:rsidRPr="002A4341">
              <w:rPr>
                <w:color w:val="000000"/>
              </w:rPr>
              <w:t>19) поставка цінних паперів без оплати – механізм розрахунків за правочинами щодо ЦП, під час якого переказ ЦП та/або переказ прав на ЦП та прав за ЦП відбувається без здійснення депозитарієм Національного банку контролю за грошовими розрахунками (у разі їх наявності);</w:t>
            </w:r>
          </w:p>
          <w:p w14:paraId="75F7AD11" w14:textId="77777777" w:rsidR="001C3333" w:rsidRPr="002A4341" w:rsidRDefault="001C3333" w:rsidP="00060F97">
            <w:pPr>
              <w:pStyle w:val="a4"/>
              <w:spacing w:before="0" w:beforeAutospacing="0" w:after="0" w:afterAutospacing="0"/>
              <w:jc w:val="both"/>
              <w:rPr>
                <w:color w:val="000000"/>
              </w:rPr>
            </w:pPr>
          </w:p>
        </w:tc>
        <w:tc>
          <w:tcPr>
            <w:tcW w:w="2500" w:type="pct"/>
          </w:tcPr>
          <w:p w14:paraId="39B76D2C" w14:textId="77777777" w:rsidR="001C3333" w:rsidRPr="002A4341" w:rsidRDefault="00805A27" w:rsidP="00060F97">
            <w:pPr>
              <w:pStyle w:val="a4"/>
              <w:spacing w:before="0" w:beforeAutospacing="0" w:after="0" w:afterAutospacing="0"/>
              <w:jc w:val="both"/>
              <w:rPr>
                <w:color w:val="000000"/>
              </w:rPr>
            </w:pPr>
            <w:r w:rsidRPr="002A4341">
              <w:rPr>
                <w:color w:val="000000"/>
              </w:rPr>
              <w:t>19) поставка цінних паперів без оплати – механізм розрахунків за правочинами щодо ЦП, під час якого переказ ЦП та/або переказ прав на ЦП та прав за ЦП відбувається без здійснення депозитарієм Національного банку контролю за грошовими розрахунками (у разі їх наявності);</w:t>
            </w:r>
          </w:p>
          <w:p w14:paraId="4CE3FE89" w14:textId="77777777" w:rsidR="00805A27" w:rsidRPr="002A4341" w:rsidRDefault="00805A27" w:rsidP="00060F97">
            <w:pPr>
              <w:pStyle w:val="a4"/>
              <w:spacing w:before="0" w:beforeAutospacing="0" w:after="0" w:afterAutospacing="0"/>
              <w:jc w:val="both"/>
              <w:rPr>
                <w:color w:val="000000"/>
              </w:rPr>
            </w:pPr>
          </w:p>
          <w:p w14:paraId="61A8A788" w14:textId="7451C6A3" w:rsidR="00805A27" w:rsidRPr="002A4341" w:rsidRDefault="00805A27" w:rsidP="00B3488D">
            <w:pPr>
              <w:pStyle w:val="a4"/>
              <w:spacing w:before="0" w:beforeAutospacing="0" w:after="0" w:afterAutospacing="0"/>
              <w:jc w:val="both"/>
              <w:rPr>
                <w:b/>
                <w:color w:val="000000"/>
              </w:rPr>
            </w:pPr>
            <w:r w:rsidRPr="002A4341">
              <w:rPr>
                <w:b/>
                <w:color w:val="000000"/>
              </w:rPr>
              <w:t>19</w:t>
            </w:r>
            <w:r w:rsidRPr="002A4341">
              <w:rPr>
                <w:b/>
                <w:color w:val="000000"/>
                <w:vertAlign w:val="superscript"/>
              </w:rPr>
              <w:t>1</w:t>
            </w:r>
            <w:r w:rsidRPr="002A4341">
              <w:rPr>
                <w:b/>
                <w:color w:val="000000"/>
              </w:rPr>
              <w:t xml:space="preserve">) поставка цінних паперів проти поставки цінних паперів - механізм розрахунків за правочинами щодо ОВДП, </w:t>
            </w:r>
            <w:r w:rsidRPr="002A4341">
              <w:rPr>
                <w:b/>
              </w:rPr>
              <w:t xml:space="preserve">під час якого переказ ОВДП, що вже перебувають в обігу </w:t>
            </w:r>
            <w:r w:rsidRPr="002A4341">
              <w:rPr>
                <w:b/>
                <w:color w:val="000000"/>
              </w:rPr>
              <w:t xml:space="preserve">та відповідно до умов правочину підлягають обміну на ОВДП, що розміщуються (далі – </w:t>
            </w:r>
            <w:r w:rsidRPr="002A4341">
              <w:rPr>
                <w:b/>
                <w:color w:val="000000"/>
              </w:rPr>
              <w:lastRenderedPageBreak/>
              <w:t xml:space="preserve">ОВДП в обігу), та переказ суми грошової різниці вартостей ОВДП, що розміщуються, та ОВДП в обігу (за необхідності) відбуваються після переказу ОВДП, та/або переказу прав на ОВДП та прав за ОВДП, що розміщуються </w:t>
            </w:r>
            <w:r w:rsidRPr="002A4341">
              <w:rPr>
                <w:b/>
              </w:rPr>
              <w:t>емітентом на аукціоні з обміну ОВДП</w:t>
            </w:r>
            <w:r w:rsidRPr="002A4341">
              <w:rPr>
                <w:b/>
                <w:color w:val="000000"/>
              </w:rPr>
              <w:t>, з умовою блокування їх на рахунку отримувача до завершення розрахунків;</w:t>
            </w:r>
          </w:p>
        </w:tc>
      </w:tr>
      <w:tr w:rsidR="00805A27" w:rsidRPr="002A4341" w14:paraId="3DFF8824" w14:textId="77777777" w:rsidTr="00406C18">
        <w:tc>
          <w:tcPr>
            <w:tcW w:w="2500" w:type="pct"/>
          </w:tcPr>
          <w:p w14:paraId="321BE878" w14:textId="77777777" w:rsidR="00805A27" w:rsidRPr="002A4341" w:rsidRDefault="00805A27" w:rsidP="00805A27">
            <w:pPr>
              <w:pStyle w:val="a4"/>
              <w:spacing w:before="0" w:beforeAutospacing="0" w:after="0" w:afterAutospacing="0"/>
              <w:jc w:val="both"/>
              <w:rPr>
                <w:color w:val="000000"/>
              </w:rPr>
            </w:pPr>
            <w:r w:rsidRPr="002A4341">
              <w:rPr>
                <w:color w:val="000000"/>
              </w:rPr>
              <w:lastRenderedPageBreak/>
              <w:t>24) транзитні рахунки – рахунки депозитарію Національного банку в структурному підрозділі Національного банку, що забезпечує здійснення грошових розрахунків Національного банку для обліку грошових коштів за ЦП, що підлягають виплаті;</w:t>
            </w:r>
          </w:p>
          <w:p w14:paraId="73B21171" w14:textId="77777777" w:rsidR="00805A27" w:rsidRPr="002A4341" w:rsidRDefault="00805A27" w:rsidP="00805A27">
            <w:pPr>
              <w:pStyle w:val="a4"/>
              <w:spacing w:before="0" w:beforeAutospacing="0" w:after="0" w:afterAutospacing="0"/>
              <w:jc w:val="both"/>
              <w:rPr>
                <w:color w:val="000000"/>
              </w:rPr>
            </w:pPr>
          </w:p>
          <w:p w14:paraId="115411B1" w14:textId="77777777" w:rsidR="00805A27" w:rsidRPr="002A4341" w:rsidRDefault="00805A27" w:rsidP="00805A27">
            <w:pPr>
              <w:pStyle w:val="a4"/>
              <w:spacing w:before="0" w:beforeAutospacing="0" w:after="0" w:afterAutospacing="0"/>
              <w:jc w:val="both"/>
              <w:rPr>
                <w:color w:val="000000"/>
              </w:rPr>
            </w:pPr>
          </w:p>
        </w:tc>
        <w:tc>
          <w:tcPr>
            <w:tcW w:w="2500" w:type="pct"/>
          </w:tcPr>
          <w:p w14:paraId="61376DAB" w14:textId="77777777" w:rsidR="00805A27" w:rsidRPr="002A4341" w:rsidRDefault="00805A27" w:rsidP="00805A27">
            <w:pPr>
              <w:pStyle w:val="a4"/>
              <w:spacing w:before="0" w:beforeAutospacing="0" w:after="0" w:afterAutospacing="0"/>
              <w:jc w:val="both"/>
              <w:rPr>
                <w:color w:val="000000"/>
              </w:rPr>
            </w:pPr>
            <w:r w:rsidRPr="002A4341">
              <w:rPr>
                <w:color w:val="000000"/>
              </w:rPr>
              <w:t>24) транзитні рахунки – рахунки депозитарію Національного банку в структурному підрозділі Національного банку, що забезпечує здійснення грошових розрахунків Національного банку для обліку грошових коштів за ЦП, що підлягають виплаті;</w:t>
            </w:r>
          </w:p>
          <w:p w14:paraId="26772612" w14:textId="77777777" w:rsidR="00805A27" w:rsidRPr="002A4341" w:rsidRDefault="00805A27" w:rsidP="00805A27">
            <w:pPr>
              <w:pStyle w:val="a4"/>
              <w:spacing w:before="0" w:beforeAutospacing="0" w:after="0" w:afterAutospacing="0"/>
              <w:jc w:val="both"/>
              <w:rPr>
                <w:color w:val="000000"/>
              </w:rPr>
            </w:pPr>
          </w:p>
          <w:p w14:paraId="43FC3810" w14:textId="77777777" w:rsidR="00805A27" w:rsidRPr="002A4341" w:rsidRDefault="00805A27" w:rsidP="00060F97">
            <w:pPr>
              <w:pStyle w:val="a4"/>
              <w:spacing w:before="0" w:beforeAutospacing="0" w:after="0" w:afterAutospacing="0"/>
              <w:jc w:val="both"/>
              <w:rPr>
                <w:b/>
                <w:color w:val="000000"/>
              </w:rPr>
            </w:pPr>
            <w:r w:rsidRPr="002A4341">
              <w:rPr>
                <w:b/>
                <w:color w:val="000000"/>
              </w:rPr>
              <w:t>24</w:t>
            </w:r>
            <w:r w:rsidRPr="002A4341">
              <w:rPr>
                <w:b/>
                <w:color w:val="000000"/>
                <w:vertAlign w:val="superscript"/>
              </w:rPr>
              <w:t>1</w:t>
            </w:r>
            <w:r w:rsidRPr="002A4341">
              <w:rPr>
                <w:b/>
                <w:color w:val="000000"/>
              </w:rPr>
              <w:t>) транскордонна операція – облікова операція списання/зарахування ЦП, яка виконується через встановлені кореспондентські відносини між депозитарієм Національного банку та іноземним депозитарієм;</w:t>
            </w:r>
          </w:p>
        </w:tc>
      </w:tr>
      <w:tr w:rsidR="003D1F1A" w:rsidRPr="002A4341" w14:paraId="285529BB" w14:textId="77777777" w:rsidTr="00406C18">
        <w:tc>
          <w:tcPr>
            <w:tcW w:w="2500" w:type="pct"/>
          </w:tcPr>
          <w:p w14:paraId="0F16AE1D" w14:textId="77777777" w:rsidR="003D1F1A" w:rsidRPr="002A4341" w:rsidRDefault="003D1F1A" w:rsidP="003D1F1A">
            <w:pPr>
              <w:pStyle w:val="a4"/>
              <w:spacing w:before="0" w:beforeAutospacing="0" w:after="0" w:afterAutospacing="0"/>
              <w:jc w:val="both"/>
              <w:rPr>
                <w:color w:val="000000"/>
              </w:rPr>
            </w:pPr>
            <w:r w:rsidRPr="002A4341">
              <w:rPr>
                <w:color w:val="000000"/>
              </w:rPr>
              <w:t>Інші терміни в цьому Положенні вживаються  в значеннях, визначених  Законами України “Про депозитарну систему України”, “Про ринки капіталу та організовані товарні ринки”, іншими законами України,  нормативно-правовими актами Національного банку та Національної комісії з цінних паперів та фондового ринку.</w:t>
            </w:r>
          </w:p>
          <w:p w14:paraId="74224AA0" w14:textId="77777777" w:rsidR="003D1F1A" w:rsidRPr="002A4341" w:rsidRDefault="003D1F1A" w:rsidP="00805A27">
            <w:pPr>
              <w:pStyle w:val="a4"/>
              <w:spacing w:before="0" w:beforeAutospacing="0" w:after="0" w:afterAutospacing="0"/>
              <w:jc w:val="both"/>
              <w:rPr>
                <w:color w:val="000000"/>
              </w:rPr>
            </w:pPr>
          </w:p>
        </w:tc>
        <w:tc>
          <w:tcPr>
            <w:tcW w:w="2500" w:type="pct"/>
          </w:tcPr>
          <w:p w14:paraId="6295CFE3" w14:textId="77777777" w:rsidR="003D1F1A" w:rsidRPr="002A4341" w:rsidRDefault="003D1F1A" w:rsidP="00805A27">
            <w:pPr>
              <w:pStyle w:val="a4"/>
              <w:spacing w:before="0" w:beforeAutospacing="0" w:after="0" w:afterAutospacing="0"/>
              <w:jc w:val="both"/>
              <w:rPr>
                <w:color w:val="000000"/>
              </w:rPr>
            </w:pPr>
            <w:r w:rsidRPr="002A4341">
              <w:rPr>
                <w:color w:val="000000"/>
              </w:rPr>
              <w:t xml:space="preserve">Інші терміни в цьому Положенні вживаються  в значеннях, визначених  Законами України “Про депозитарну систему України”, “Про ринки капіталу та організовані товарні ринки”, іншими законами України,  нормативно-правовими актами Національного банку, </w:t>
            </w:r>
            <w:r w:rsidRPr="002A4341">
              <w:rPr>
                <w:b/>
                <w:color w:val="000000"/>
              </w:rPr>
              <w:t>Кабінету Міністрів України</w:t>
            </w:r>
            <w:r w:rsidRPr="002A4341">
              <w:rPr>
                <w:color w:val="000000"/>
              </w:rPr>
              <w:t xml:space="preserve"> та Національної комісії з цінних паперів та фондового ринку.</w:t>
            </w:r>
          </w:p>
        </w:tc>
      </w:tr>
      <w:tr w:rsidR="003D1F1A" w:rsidRPr="002A4341" w14:paraId="595013AB" w14:textId="77777777" w:rsidTr="00406C18">
        <w:tc>
          <w:tcPr>
            <w:tcW w:w="2500" w:type="pct"/>
          </w:tcPr>
          <w:p w14:paraId="662EC4D8" w14:textId="77777777" w:rsidR="003D1F1A" w:rsidRPr="002A4341" w:rsidRDefault="00FD5D95" w:rsidP="003D1F1A">
            <w:pPr>
              <w:pStyle w:val="a4"/>
              <w:spacing w:before="0" w:beforeAutospacing="0" w:after="0" w:afterAutospacing="0"/>
              <w:jc w:val="both"/>
              <w:rPr>
                <w:color w:val="000000"/>
              </w:rPr>
            </w:pPr>
            <w:r w:rsidRPr="002A4341">
              <w:rPr>
                <w:color w:val="000000"/>
              </w:rPr>
              <w:t xml:space="preserve">18. Відповідальний підрозділ для надання Національним банком послуг депозитарію Національного банку та депозитарної установи розробляє договори, визначені Законом та/або цим Положенням, </w:t>
            </w:r>
            <w:r w:rsidRPr="002A4341">
              <w:rPr>
                <w:strike/>
                <w:color w:val="000000"/>
              </w:rPr>
              <w:t>та після погодження з структурним підрозділом Національного банку, що забезпечує юридичне супроводження, затверджує форми договорів у заступника Голови Національного банку, який відповідно до розподілу функціональних обов'язків відповідає за здійснення Національним банком депозитарної діяльності.</w:t>
            </w:r>
            <w:r w:rsidRPr="002A4341">
              <w:rPr>
                <w:color w:val="000000"/>
              </w:rPr>
              <w:t xml:space="preserve"> </w:t>
            </w:r>
            <w:r w:rsidRPr="002A4341">
              <w:rPr>
                <w:strike/>
                <w:color w:val="000000"/>
              </w:rPr>
              <w:t>Депозитарій Національного банку забезпечує оприлюднення</w:t>
            </w:r>
            <w:r w:rsidRPr="002A4341">
              <w:rPr>
                <w:color w:val="000000"/>
              </w:rPr>
              <w:t xml:space="preserve"> затверджених форм договорів на сторінці офіційного Інтернет-представництва Національного банку. Для розроблення відповідних договорів Відповідальний підрозділ керується нормами законодавства України положеннями нормативно-правових актів Національної комісії з цінних паперів та фондового ринку, що встановлюють вимоги до договорів, відповідно до повноважень, визначених Законом, і в частині, що не суперечить особливостям здійснення депозитарної діяльності Національним банком.</w:t>
            </w:r>
          </w:p>
        </w:tc>
        <w:tc>
          <w:tcPr>
            <w:tcW w:w="2500" w:type="pct"/>
          </w:tcPr>
          <w:p w14:paraId="2B429179" w14:textId="003E4F0F" w:rsidR="00FD5D95" w:rsidRPr="002A4341" w:rsidRDefault="00FD5D95" w:rsidP="00FD5D95">
            <w:pPr>
              <w:pStyle w:val="a4"/>
              <w:spacing w:before="0" w:beforeAutospacing="0" w:after="0" w:afterAutospacing="0"/>
              <w:jc w:val="both"/>
              <w:rPr>
                <w:color w:val="000000"/>
              </w:rPr>
            </w:pPr>
            <w:r w:rsidRPr="002A4341">
              <w:rPr>
                <w:color w:val="000000"/>
              </w:rPr>
              <w:t xml:space="preserve">18. Відповідальний підрозділ для надання Національним банком послуг депозитарію Національного банку та депозитарної установи розробляє договори, визначені Законом та/або цим Положенням, </w:t>
            </w:r>
            <w:r w:rsidRPr="002A4341">
              <w:rPr>
                <w:b/>
                <w:color w:val="000000"/>
              </w:rPr>
              <w:t xml:space="preserve">та затверджує форми таких договорів </w:t>
            </w:r>
            <w:r w:rsidR="00D47463" w:rsidRPr="002A4341">
              <w:rPr>
                <w:b/>
                <w:color w:val="000000"/>
              </w:rPr>
              <w:t>розпорядчим актом</w:t>
            </w:r>
            <w:r w:rsidRPr="002A4341">
              <w:rPr>
                <w:b/>
                <w:color w:val="000000"/>
              </w:rPr>
              <w:t xml:space="preserve"> Національного банку, крім договорів, які укладаються шляхом приєднання клієнта/депонента до запропонованого Національним банком договору.</w:t>
            </w:r>
            <w:r w:rsidRPr="002A4341">
              <w:rPr>
                <w:color w:val="000000"/>
              </w:rPr>
              <w:t xml:space="preserve"> </w:t>
            </w:r>
            <w:r w:rsidRPr="00B868A9">
              <w:rPr>
                <w:b/>
                <w:color w:val="000000"/>
              </w:rPr>
              <w:t>Відповідальний підрозділ</w:t>
            </w:r>
            <w:r w:rsidRPr="00B868A9">
              <w:rPr>
                <w:color w:val="000000"/>
              </w:rPr>
              <w:t xml:space="preserve"> </w:t>
            </w:r>
            <w:r w:rsidRPr="00B868A9">
              <w:rPr>
                <w:b/>
                <w:color w:val="000000"/>
              </w:rPr>
              <w:t>має право оприлюднювати</w:t>
            </w:r>
            <w:r w:rsidRPr="002A4341">
              <w:rPr>
                <w:b/>
                <w:color w:val="000000"/>
              </w:rPr>
              <w:t xml:space="preserve"> умови</w:t>
            </w:r>
            <w:r w:rsidRPr="002A4341">
              <w:rPr>
                <w:color w:val="000000"/>
              </w:rPr>
              <w:t xml:space="preserve"> затверджених форм договорів на сторінці офіційного Інтернет-представництва Національного банку. Для розроблення відповідних договорів Відповідальний підрозділ керується нормами законодавства України положеннями нормативно-правових актів Національної комісії з цінних паперів та фондового ринку, що встановлюють вимоги до договорів, відповідно до повноважень, визначених Законом, і в частині, що не суперечить особливостям здійснення депозитарної діяльності Національним банком.</w:t>
            </w:r>
          </w:p>
          <w:p w14:paraId="33D3A43A" w14:textId="77777777" w:rsidR="003D1F1A" w:rsidRPr="002A4341" w:rsidRDefault="003D1F1A" w:rsidP="00805A27">
            <w:pPr>
              <w:pStyle w:val="a4"/>
              <w:spacing w:before="0" w:beforeAutospacing="0" w:after="0" w:afterAutospacing="0"/>
              <w:jc w:val="both"/>
              <w:rPr>
                <w:color w:val="000000"/>
              </w:rPr>
            </w:pPr>
          </w:p>
        </w:tc>
      </w:tr>
      <w:tr w:rsidR="00ED4212" w:rsidRPr="002A4341" w14:paraId="10F4E4A4" w14:textId="77777777" w:rsidTr="00406C18">
        <w:tc>
          <w:tcPr>
            <w:tcW w:w="2500" w:type="pct"/>
          </w:tcPr>
          <w:p w14:paraId="700F75B6" w14:textId="77777777" w:rsidR="00ED4212" w:rsidRPr="002A4341" w:rsidRDefault="00ED4212" w:rsidP="00ED4212">
            <w:pPr>
              <w:pStyle w:val="a4"/>
              <w:spacing w:before="0" w:beforeAutospacing="0" w:after="0" w:afterAutospacing="0"/>
              <w:jc w:val="both"/>
              <w:rPr>
                <w:color w:val="000000"/>
              </w:rPr>
            </w:pPr>
            <w:r w:rsidRPr="002A4341">
              <w:rPr>
                <w:color w:val="000000"/>
              </w:rPr>
              <w:t>19. Національний банк може затверджувати форми вхідних і вихідних документів, що використовуються для провадження депозитарної діяльності. Форми документів, розроблені Відповідальним підрозділом, затверджуються</w:t>
            </w:r>
            <w:r w:rsidRPr="002A4341">
              <w:rPr>
                <w:strike/>
                <w:color w:val="000000"/>
              </w:rPr>
              <w:t xml:space="preserve"> заступником Голови Національного банку, який відповідно до розподілу функціональних обов'язків відповідає за здійснення Національним банком депозитарної діяльності,</w:t>
            </w:r>
            <w:r w:rsidRPr="002A4341">
              <w:rPr>
                <w:color w:val="000000"/>
              </w:rPr>
              <w:t xml:space="preserve"> та оприлюднюються на сторінці офіційного Інтернет-представництва Національного банку.</w:t>
            </w:r>
          </w:p>
          <w:p w14:paraId="1C23CB38" w14:textId="77777777" w:rsidR="00ED4212" w:rsidRPr="002A4341" w:rsidRDefault="00ED4212" w:rsidP="003D1F1A">
            <w:pPr>
              <w:pStyle w:val="a4"/>
              <w:spacing w:before="0" w:beforeAutospacing="0" w:after="0" w:afterAutospacing="0"/>
              <w:jc w:val="both"/>
              <w:rPr>
                <w:color w:val="000000"/>
              </w:rPr>
            </w:pPr>
          </w:p>
        </w:tc>
        <w:tc>
          <w:tcPr>
            <w:tcW w:w="2500" w:type="pct"/>
          </w:tcPr>
          <w:p w14:paraId="2437DFD0" w14:textId="716B9F07" w:rsidR="00ED4212" w:rsidRPr="002A4341" w:rsidRDefault="00ED4212" w:rsidP="00ED4212">
            <w:pPr>
              <w:pStyle w:val="a4"/>
              <w:spacing w:before="0" w:beforeAutospacing="0" w:after="0" w:afterAutospacing="0"/>
              <w:jc w:val="both"/>
              <w:rPr>
                <w:color w:val="000000"/>
              </w:rPr>
            </w:pPr>
            <w:r w:rsidRPr="002A4341">
              <w:rPr>
                <w:color w:val="000000"/>
              </w:rPr>
              <w:t xml:space="preserve">19. Національний банк може затверджувати форми вхідних і вихідних документів, що використовуються для провадження депозитарної діяльності. Форми документів, розроблені Відповідальним підрозділом, затверджуються </w:t>
            </w:r>
            <w:r w:rsidR="0038000C" w:rsidRPr="002A4341">
              <w:rPr>
                <w:b/>
                <w:color w:val="000000"/>
              </w:rPr>
              <w:t xml:space="preserve">розпорядчим актом </w:t>
            </w:r>
            <w:r w:rsidRPr="002A4341">
              <w:rPr>
                <w:b/>
                <w:color w:val="000000"/>
              </w:rPr>
              <w:t>Національного банку</w:t>
            </w:r>
            <w:r w:rsidRPr="002A4341">
              <w:rPr>
                <w:color w:val="000000"/>
              </w:rPr>
              <w:t xml:space="preserve"> та оприлюднюються на сторінці офіційного Інтернет-представництва Національного банку.</w:t>
            </w:r>
          </w:p>
          <w:p w14:paraId="0E91F872" w14:textId="77777777" w:rsidR="00ED4212" w:rsidRPr="002A4341" w:rsidRDefault="00ED4212" w:rsidP="00FD5D95">
            <w:pPr>
              <w:pStyle w:val="a4"/>
              <w:spacing w:before="0" w:beforeAutospacing="0" w:after="0" w:afterAutospacing="0"/>
              <w:jc w:val="both"/>
              <w:rPr>
                <w:color w:val="000000"/>
              </w:rPr>
            </w:pPr>
          </w:p>
        </w:tc>
      </w:tr>
      <w:tr w:rsidR="00876CA5" w:rsidRPr="002A4341" w14:paraId="3317D542" w14:textId="77777777" w:rsidTr="00406C18">
        <w:tc>
          <w:tcPr>
            <w:tcW w:w="2500" w:type="pct"/>
          </w:tcPr>
          <w:p w14:paraId="100964E4" w14:textId="77777777" w:rsidR="00876CA5" w:rsidRPr="002A4341" w:rsidRDefault="00876CA5" w:rsidP="00ED4212">
            <w:pPr>
              <w:pStyle w:val="a4"/>
              <w:spacing w:before="0" w:beforeAutospacing="0" w:after="0" w:afterAutospacing="0"/>
              <w:jc w:val="both"/>
              <w:rPr>
                <w:color w:val="333333"/>
                <w:shd w:val="clear" w:color="auto" w:fill="FFFFFF"/>
              </w:rPr>
            </w:pPr>
            <w:r w:rsidRPr="002A4341">
              <w:rPr>
                <w:color w:val="333333"/>
                <w:shd w:val="clear" w:color="auto" w:fill="FFFFFF"/>
              </w:rPr>
              <w:t>22. Депозитарій Національного банку під час здійснення своєї діяльності має такі права:</w:t>
            </w:r>
          </w:p>
          <w:p w14:paraId="65ED8F37" w14:textId="04AAEEFE" w:rsidR="00876CA5" w:rsidRPr="002A4341" w:rsidRDefault="00876CA5" w:rsidP="00ED4212">
            <w:pPr>
              <w:pStyle w:val="a4"/>
              <w:spacing w:before="0" w:beforeAutospacing="0" w:after="0" w:afterAutospacing="0"/>
              <w:jc w:val="both"/>
              <w:rPr>
                <w:color w:val="000000"/>
              </w:rPr>
            </w:pPr>
            <w:r w:rsidRPr="002A4341">
              <w:rPr>
                <w:color w:val="333333"/>
                <w:shd w:val="clear" w:color="auto" w:fill="FFFFFF"/>
              </w:rPr>
              <w:t>… 2) подавати в електронній формі розпорядження депозитарним установам про усунення недоліків у депозитарному обліку, у тому числі засобами електронної пошти Національного банку;</w:t>
            </w:r>
          </w:p>
        </w:tc>
        <w:tc>
          <w:tcPr>
            <w:tcW w:w="2500" w:type="pct"/>
          </w:tcPr>
          <w:p w14:paraId="53C637B3" w14:textId="77777777" w:rsidR="00876CA5" w:rsidRPr="002A4341" w:rsidRDefault="00876CA5" w:rsidP="00ED4212">
            <w:pPr>
              <w:pStyle w:val="a4"/>
              <w:spacing w:before="0" w:beforeAutospacing="0" w:after="0" w:afterAutospacing="0"/>
              <w:jc w:val="both"/>
              <w:rPr>
                <w:color w:val="333333"/>
                <w:shd w:val="clear" w:color="auto" w:fill="FFFFFF"/>
              </w:rPr>
            </w:pPr>
            <w:r w:rsidRPr="002A4341">
              <w:rPr>
                <w:color w:val="333333"/>
                <w:shd w:val="clear" w:color="auto" w:fill="FFFFFF"/>
              </w:rPr>
              <w:t>22. Депозитарій Національного банку під час здійснення своєї діяльності має такі права:</w:t>
            </w:r>
          </w:p>
          <w:p w14:paraId="659C2A83" w14:textId="7DD5EF82" w:rsidR="00876CA5" w:rsidRPr="002A4341" w:rsidRDefault="00876CA5" w:rsidP="00ED4212">
            <w:pPr>
              <w:pStyle w:val="a4"/>
              <w:spacing w:before="0" w:beforeAutospacing="0" w:after="0" w:afterAutospacing="0"/>
              <w:jc w:val="both"/>
              <w:rPr>
                <w:color w:val="000000"/>
              </w:rPr>
            </w:pPr>
            <w:r w:rsidRPr="002A4341">
              <w:rPr>
                <w:color w:val="333333"/>
                <w:shd w:val="clear" w:color="auto" w:fill="FFFFFF"/>
              </w:rPr>
              <w:t xml:space="preserve">… 2) подавати в електронній формі розпорядження депозитарним установам про усунення недоліків у депозитарному обліку, у тому числі засобами </w:t>
            </w:r>
            <w:r w:rsidRPr="00FA481A">
              <w:rPr>
                <w:b/>
                <w:color w:val="333333"/>
                <w:shd w:val="clear" w:color="auto" w:fill="FFFFFF"/>
              </w:rPr>
              <w:t>системи</w:t>
            </w:r>
            <w:r w:rsidRPr="002A4341">
              <w:rPr>
                <w:color w:val="333333"/>
                <w:shd w:val="clear" w:color="auto" w:fill="FFFFFF"/>
              </w:rPr>
              <w:t xml:space="preserve"> електронної пошти Національного банку;</w:t>
            </w:r>
          </w:p>
        </w:tc>
      </w:tr>
      <w:tr w:rsidR="00743040" w:rsidRPr="002A4341" w14:paraId="4C43B574" w14:textId="77777777" w:rsidTr="00406C18">
        <w:tc>
          <w:tcPr>
            <w:tcW w:w="2500" w:type="pct"/>
          </w:tcPr>
          <w:p w14:paraId="1DF41609" w14:textId="2AB3AC8A" w:rsidR="00165DD6" w:rsidRPr="002A4341" w:rsidRDefault="00165DD6" w:rsidP="00165DD6">
            <w:pPr>
              <w:pStyle w:val="a4"/>
              <w:spacing w:before="0" w:beforeAutospacing="0" w:after="0" w:afterAutospacing="0"/>
              <w:jc w:val="both"/>
              <w:rPr>
                <w:color w:val="000000"/>
              </w:rPr>
            </w:pPr>
            <w:r w:rsidRPr="002A4341">
              <w:rPr>
                <w:color w:val="000000"/>
              </w:rPr>
              <w:t>22</w:t>
            </w:r>
            <w:r w:rsidRPr="002A4341">
              <w:rPr>
                <w:color w:val="000000"/>
                <w:vertAlign w:val="superscript"/>
              </w:rPr>
              <w:t xml:space="preserve">  1</w:t>
            </w:r>
            <w:r w:rsidRPr="002A4341">
              <w:rPr>
                <w:color w:val="000000"/>
              </w:rPr>
              <w:t>. Національний банк у межах визначеної Законом України “Про ринки капіталу та організовані товарні ринки” компетенції провадить клірингову діяльність з визначення зобов’язань у таких випадках:</w:t>
            </w:r>
          </w:p>
          <w:p w14:paraId="37FE226C" w14:textId="77777777" w:rsidR="00165DD6" w:rsidRPr="002A4341" w:rsidRDefault="00165DD6" w:rsidP="00165DD6">
            <w:pPr>
              <w:pStyle w:val="a4"/>
              <w:spacing w:before="0" w:beforeAutospacing="0" w:after="0" w:afterAutospacing="0"/>
              <w:jc w:val="both"/>
              <w:rPr>
                <w:color w:val="000000"/>
              </w:rPr>
            </w:pPr>
            <w:r w:rsidRPr="002A4341">
              <w:rPr>
                <w:color w:val="000000"/>
              </w:rPr>
              <w:t> </w:t>
            </w:r>
          </w:p>
          <w:p w14:paraId="2B7B6A31" w14:textId="77777777" w:rsidR="00165DD6" w:rsidRPr="002A4341" w:rsidRDefault="00165DD6" w:rsidP="00165DD6">
            <w:pPr>
              <w:pStyle w:val="a4"/>
              <w:spacing w:before="0" w:beforeAutospacing="0" w:after="0" w:afterAutospacing="0"/>
              <w:jc w:val="both"/>
              <w:rPr>
                <w:color w:val="000000"/>
              </w:rPr>
            </w:pPr>
            <w:r w:rsidRPr="002A4341">
              <w:rPr>
                <w:color w:val="000000"/>
              </w:rPr>
              <w:t>1)         за правочинами щодо ЦП, вчиненими поза організованим ринком капіталу, розрахунки за якими здійснюються/забезпечуються за принципом “поставка цінних паперів проти оплати” у режимі одиночних розрахунків;</w:t>
            </w:r>
          </w:p>
          <w:p w14:paraId="38A5B54A" w14:textId="77777777" w:rsidR="00165DD6" w:rsidRPr="002A4341" w:rsidRDefault="00165DD6" w:rsidP="00165DD6">
            <w:pPr>
              <w:pStyle w:val="a4"/>
              <w:spacing w:before="0" w:beforeAutospacing="0" w:after="0" w:afterAutospacing="0"/>
              <w:jc w:val="both"/>
              <w:rPr>
                <w:color w:val="000000"/>
              </w:rPr>
            </w:pPr>
            <w:r w:rsidRPr="002A4341">
              <w:rPr>
                <w:color w:val="000000"/>
              </w:rPr>
              <w:t> </w:t>
            </w:r>
          </w:p>
          <w:p w14:paraId="4828A968" w14:textId="77777777" w:rsidR="00743040" w:rsidRPr="002A4341" w:rsidRDefault="00165DD6" w:rsidP="00165DD6">
            <w:pPr>
              <w:pStyle w:val="a4"/>
              <w:spacing w:before="0" w:beforeAutospacing="0" w:after="0" w:afterAutospacing="0"/>
              <w:jc w:val="both"/>
              <w:rPr>
                <w:color w:val="000000"/>
              </w:rPr>
            </w:pPr>
            <w:r w:rsidRPr="002A4341">
              <w:rPr>
                <w:color w:val="000000"/>
              </w:rPr>
              <w:t xml:space="preserve">2)         за правочинами щодо </w:t>
            </w:r>
            <w:r w:rsidRPr="002A4341">
              <w:rPr>
                <w:strike/>
                <w:color w:val="000000"/>
              </w:rPr>
              <w:t>ЦП</w:t>
            </w:r>
            <w:r w:rsidRPr="002A4341">
              <w:rPr>
                <w:color w:val="000000"/>
              </w:rPr>
              <w:t>, розрахунки за якими здійснюються/забезпечуються за принципом “оплата проти поставки цінних паперів” під час обслуговування операцій щодо розміщення/дорозміщення ОВДП та проведення грошового клірингу.</w:t>
            </w:r>
          </w:p>
        </w:tc>
        <w:tc>
          <w:tcPr>
            <w:tcW w:w="2500" w:type="pct"/>
          </w:tcPr>
          <w:p w14:paraId="5AF7C63C" w14:textId="77777777" w:rsidR="00165DD6" w:rsidRPr="002A4341" w:rsidRDefault="00165DD6" w:rsidP="00165DD6">
            <w:pPr>
              <w:pStyle w:val="a4"/>
              <w:spacing w:before="0" w:beforeAutospacing="0" w:after="0" w:afterAutospacing="0"/>
              <w:jc w:val="both"/>
              <w:rPr>
                <w:color w:val="000000"/>
              </w:rPr>
            </w:pPr>
            <w:r w:rsidRPr="002A4341">
              <w:rPr>
                <w:color w:val="000000"/>
              </w:rPr>
              <w:t>22</w:t>
            </w:r>
            <w:r w:rsidRPr="002A4341">
              <w:rPr>
                <w:color w:val="000000"/>
                <w:vertAlign w:val="superscript"/>
              </w:rPr>
              <w:t xml:space="preserve">  1</w:t>
            </w:r>
            <w:r w:rsidRPr="002A4341">
              <w:rPr>
                <w:color w:val="000000"/>
              </w:rPr>
              <w:t>. Національний банк у межах визначеної Законом України “Про ринки капіталу та організовані товарні ринки” компетенції провадить клірингову діяльність з визначення зобов’язань у таких випадках:</w:t>
            </w:r>
          </w:p>
          <w:p w14:paraId="6E7CC243" w14:textId="77777777" w:rsidR="00165DD6" w:rsidRPr="002A4341" w:rsidRDefault="00165DD6" w:rsidP="00165DD6">
            <w:pPr>
              <w:pStyle w:val="a4"/>
              <w:spacing w:before="0" w:beforeAutospacing="0" w:after="0" w:afterAutospacing="0"/>
              <w:jc w:val="both"/>
              <w:rPr>
                <w:color w:val="000000"/>
              </w:rPr>
            </w:pPr>
            <w:r w:rsidRPr="002A4341">
              <w:rPr>
                <w:color w:val="000000"/>
              </w:rPr>
              <w:t> </w:t>
            </w:r>
          </w:p>
          <w:p w14:paraId="433575B5" w14:textId="77777777" w:rsidR="00165DD6" w:rsidRPr="002A4341" w:rsidRDefault="00165DD6" w:rsidP="00165DD6">
            <w:pPr>
              <w:pStyle w:val="a4"/>
              <w:spacing w:before="0" w:beforeAutospacing="0" w:after="0" w:afterAutospacing="0"/>
              <w:jc w:val="both"/>
              <w:rPr>
                <w:color w:val="000000"/>
              </w:rPr>
            </w:pPr>
            <w:r w:rsidRPr="002A4341">
              <w:rPr>
                <w:color w:val="000000"/>
              </w:rPr>
              <w:t xml:space="preserve">1)         за правочинами щодо </w:t>
            </w:r>
            <w:r w:rsidR="008A6AF7" w:rsidRPr="002A4341">
              <w:rPr>
                <w:color w:val="000000"/>
              </w:rPr>
              <w:t>ЦП</w:t>
            </w:r>
            <w:r w:rsidRPr="002A4341">
              <w:rPr>
                <w:color w:val="000000"/>
              </w:rPr>
              <w:t>, вчиненими поза організованим ринком капіталу, розрахунки за якими здійснюються/забезпечуються за принципом “поставка цінних паперів проти оплати” у режимі одиночних розрахунків;</w:t>
            </w:r>
          </w:p>
          <w:p w14:paraId="74F173D9" w14:textId="77777777" w:rsidR="00165DD6" w:rsidRPr="002A4341" w:rsidRDefault="00165DD6" w:rsidP="00165DD6">
            <w:pPr>
              <w:pStyle w:val="a4"/>
              <w:spacing w:before="0" w:beforeAutospacing="0" w:after="0" w:afterAutospacing="0"/>
              <w:jc w:val="both"/>
              <w:rPr>
                <w:color w:val="000000"/>
              </w:rPr>
            </w:pPr>
            <w:r w:rsidRPr="002A4341">
              <w:rPr>
                <w:color w:val="000000"/>
              </w:rPr>
              <w:t> </w:t>
            </w:r>
          </w:p>
          <w:p w14:paraId="6DF63687" w14:textId="77777777" w:rsidR="00743040" w:rsidRPr="002A4341" w:rsidRDefault="00165DD6" w:rsidP="008A6AF7">
            <w:pPr>
              <w:pStyle w:val="a4"/>
              <w:spacing w:before="0" w:beforeAutospacing="0" w:after="0" w:afterAutospacing="0"/>
              <w:jc w:val="both"/>
              <w:rPr>
                <w:color w:val="000000"/>
              </w:rPr>
            </w:pPr>
            <w:r w:rsidRPr="002A4341">
              <w:rPr>
                <w:color w:val="000000"/>
              </w:rPr>
              <w:t xml:space="preserve">2)         за правочинами щодо </w:t>
            </w:r>
            <w:r w:rsidR="008A6AF7" w:rsidRPr="002A4341">
              <w:rPr>
                <w:b/>
                <w:color w:val="000000"/>
              </w:rPr>
              <w:t>ОВДП</w:t>
            </w:r>
            <w:r w:rsidRPr="002A4341">
              <w:rPr>
                <w:color w:val="000000"/>
              </w:rPr>
              <w:t>, розрахунки за якими здійснюються/забезпечуються за принципом “оплата проти поставки цінних паперів” під час обслуговування операцій щодо розміщення/дорозміщення ОВДП т</w:t>
            </w:r>
            <w:r w:rsidR="008A6AF7" w:rsidRPr="002A4341">
              <w:rPr>
                <w:color w:val="000000"/>
              </w:rPr>
              <w:t>а проведення грошового клірингу;</w:t>
            </w:r>
          </w:p>
          <w:p w14:paraId="1996CC10" w14:textId="77777777" w:rsidR="008A6AF7" w:rsidRPr="002A4341" w:rsidRDefault="008A6AF7" w:rsidP="008A6AF7">
            <w:pPr>
              <w:pStyle w:val="a4"/>
              <w:spacing w:before="0" w:beforeAutospacing="0" w:after="0" w:afterAutospacing="0"/>
              <w:jc w:val="both"/>
              <w:rPr>
                <w:color w:val="000000"/>
              </w:rPr>
            </w:pPr>
          </w:p>
          <w:p w14:paraId="491F2E65" w14:textId="77777777" w:rsidR="008A6AF7" w:rsidRPr="002A4341" w:rsidRDefault="008A6AF7" w:rsidP="008A6AF7">
            <w:pPr>
              <w:pStyle w:val="a4"/>
              <w:spacing w:before="0" w:beforeAutospacing="0" w:after="0" w:afterAutospacing="0"/>
              <w:jc w:val="both"/>
              <w:rPr>
                <w:color w:val="000000"/>
              </w:rPr>
            </w:pPr>
            <w:r w:rsidRPr="002A4341">
              <w:rPr>
                <w:color w:val="000000"/>
              </w:rPr>
              <w:t xml:space="preserve">3) за правочинами щодо ОВДП, розрахунки за якими здійснюються/забезпечуються за принципом </w:t>
            </w:r>
            <w:r w:rsidRPr="00B868A9">
              <w:rPr>
                <w:color w:val="000000"/>
              </w:rPr>
              <w:t>"</w:t>
            </w:r>
            <w:r w:rsidRPr="002A4341">
              <w:rPr>
                <w:color w:val="000000"/>
              </w:rPr>
              <w:t>поставка цінних паперів проти поставки цінних паперів</w:t>
            </w:r>
            <w:r w:rsidRPr="00B868A9">
              <w:rPr>
                <w:color w:val="000000"/>
              </w:rPr>
              <w:t>"</w:t>
            </w:r>
            <w:r w:rsidRPr="002A4341">
              <w:rPr>
                <w:color w:val="000000"/>
              </w:rPr>
              <w:t xml:space="preserve"> під час обслуговування операцій щодо розміщення/дорозміщення ОВДП під час аукціону з обміну ОВДП.</w:t>
            </w:r>
          </w:p>
        </w:tc>
      </w:tr>
      <w:tr w:rsidR="0048413F" w:rsidRPr="002A4341" w14:paraId="4E1CAAD1" w14:textId="77777777" w:rsidTr="00406C18">
        <w:tc>
          <w:tcPr>
            <w:tcW w:w="2500" w:type="pct"/>
          </w:tcPr>
          <w:p w14:paraId="5C94F808" w14:textId="77777777" w:rsidR="0048413F" w:rsidRPr="002A4341" w:rsidRDefault="0048413F" w:rsidP="0048413F">
            <w:pPr>
              <w:pStyle w:val="a4"/>
              <w:spacing w:before="0" w:beforeAutospacing="0" w:after="0" w:afterAutospacing="0"/>
              <w:jc w:val="both"/>
              <w:rPr>
                <w:color w:val="000000"/>
              </w:rPr>
            </w:pPr>
            <w:r w:rsidRPr="002A4341">
              <w:rPr>
                <w:color w:val="000000"/>
              </w:rPr>
              <w:t>22</w:t>
            </w:r>
            <w:r w:rsidRPr="002A4341">
              <w:rPr>
                <w:color w:val="000000"/>
                <w:vertAlign w:val="superscript"/>
              </w:rPr>
              <w:t xml:space="preserve">  4</w:t>
            </w:r>
            <w:r w:rsidRPr="002A4341">
              <w:rPr>
                <w:color w:val="000000"/>
              </w:rPr>
              <w:t>.      Національний банк допускає до клірингу права та зобов’язання за правочинами щодо ЦП, якщо вони відповідають таким умовам:</w:t>
            </w:r>
          </w:p>
          <w:p w14:paraId="59FC4364" w14:textId="77777777" w:rsidR="0048413F" w:rsidRPr="002A4341" w:rsidRDefault="0048413F" w:rsidP="0048413F">
            <w:pPr>
              <w:pStyle w:val="a4"/>
              <w:spacing w:before="0" w:beforeAutospacing="0" w:after="0" w:afterAutospacing="0"/>
              <w:jc w:val="both"/>
              <w:rPr>
                <w:color w:val="000000"/>
              </w:rPr>
            </w:pPr>
            <w:r w:rsidRPr="002A4341">
              <w:rPr>
                <w:color w:val="000000"/>
              </w:rPr>
              <w:t> </w:t>
            </w:r>
          </w:p>
          <w:p w14:paraId="3DB2302A" w14:textId="77777777" w:rsidR="0048413F" w:rsidRPr="002A4341" w:rsidRDefault="0048413F" w:rsidP="0048413F">
            <w:pPr>
              <w:pStyle w:val="a4"/>
              <w:spacing w:before="0" w:beforeAutospacing="0" w:after="0" w:afterAutospacing="0"/>
              <w:jc w:val="both"/>
              <w:rPr>
                <w:color w:val="000000"/>
              </w:rPr>
            </w:pPr>
            <w:r w:rsidRPr="002A4341">
              <w:rPr>
                <w:color w:val="000000"/>
              </w:rPr>
              <w:t>1)         правочини вчинені поза організованим ринком капіталу, розрахунки за якими здійснюються/забезпечуються за принципом “поставка цінних паперів проти оплати” або “оплата проти поставки цінних паперів”;</w:t>
            </w:r>
          </w:p>
          <w:p w14:paraId="77EE971E" w14:textId="77777777" w:rsidR="0048413F" w:rsidRPr="002A4341" w:rsidRDefault="0048413F" w:rsidP="0048413F">
            <w:pPr>
              <w:pStyle w:val="a4"/>
              <w:spacing w:before="0" w:beforeAutospacing="0" w:after="0" w:afterAutospacing="0"/>
              <w:jc w:val="both"/>
              <w:rPr>
                <w:color w:val="000000"/>
              </w:rPr>
            </w:pPr>
            <w:r w:rsidRPr="002A4341">
              <w:rPr>
                <w:color w:val="000000"/>
              </w:rPr>
              <w:t> </w:t>
            </w:r>
          </w:p>
          <w:p w14:paraId="17284E44" w14:textId="77777777" w:rsidR="0048413F" w:rsidRPr="002A4341" w:rsidRDefault="0048413F" w:rsidP="0048413F">
            <w:pPr>
              <w:pStyle w:val="a4"/>
              <w:spacing w:before="0" w:beforeAutospacing="0" w:after="0" w:afterAutospacing="0"/>
              <w:jc w:val="both"/>
              <w:rPr>
                <w:color w:val="000000"/>
              </w:rPr>
            </w:pPr>
            <w:r w:rsidRPr="002A4341">
              <w:rPr>
                <w:color w:val="000000"/>
              </w:rPr>
              <w:t>2) сторони правочину, розрахунки за яким здійснюються з дотриманням принципу “поставка цінних паперів проти оплати” відповідають вимогам, установленим у пункті 49 глави 5 розділу І цього Положення;</w:t>
            </w:r>
          </w:p>
          <w:p w14:paraId="004F3DA1" w14:textId="77777777" w:rsidR="0048413F" w:rsidRPr="002A4341" w:rsidRDefault="0048413F" w:rsidP="0048413F">
            <w:pPr>
              <w:pStyle w:val="a4"/>
              <w:spacing w:before="0" w:beforeAutospacing="0" w:after="0" w:afterAutospacing="0"/>
              <w:jc w:val="both"/>
              <w:rPr>
                <w:color w:val="000000"/>
              </w:rPr>
            </w:pPr>
            <w:r w:rsidRPr="002A4341">
              <w:rPr>
                <w:color w:val="000000"/>
              </w:rPr>
              <w:t> </w:t>
            </w:r>
          </w:p>
          <w:p w14:paraId="7AFC026E" w14:textId="77777777" w:rsidR="0048413F" w:rsidRPr="002A4341" w:rsidRDefault="0048413F" w:rsidP="0048413F">
            <w:pPr>
              <w:pStyle w:val="a4"/>
              <w:spacing w:before="0" w:beforeAutospacing="0" w:after="0" w:afterAutospacing="0"/>
              <w:jc w:val="both"/>
              <w:rPr>
                <w:color w:val="000000"/>
              </w:rPr>
            </w:pPr>
            <w:r w:rsidRPr="002A4341">
              <w:rPr>
                <w:color w:val="000000"/>
              </w:rPr>
              <w:t xml:space="preserve">3)         правочинии щодо </w:t>
            </w:r>
            <w:r w:rsidRPr="002A4341">
              <w:rPr>
                <w:strike/>
                <w:color w:val="000000"/>
              </w:rPr>
              <w:t>ЦП</w:t>
            </w:r>
            <w:r w:rsidRPr="002A4341">
              <w:rPr>
                <w:color w:val="000000"/>
              </w:rPr>
              <w:t xml:space="preserve">, розрахунки за якими здійснюються/забезпечуються за </w:t>
            </w:r>
            <w:r w:rsidRPr="00763291">
              <w:rPr>
                <w:strike/>
                <w:color w:val="000000"/>
              </w:rPr>
              <w:t>принципом</w:t>
            </w:r>
            <w:r w:rsidRPr="002A4341">
              <w:rPr>
                <w:color w:val="000000"/>
              </w:rPr>
              <w:t xml:space="preserve"> “оплата проти поставки цінних паперів” вчинені в інтересах учасників клірингу/клієнтів учасників клірингу, які є первинними дилерами або у випадках, передбачених законодавством України, в інтересах клієнтів первинних дилерів;</w:t>
            </w:r>
          </w:p>
          <w:p w14:paraId="30F637F7" w14:textId="77777777" w:rsidR="0048413F" w:rsidRPr="002A4341" w:rsidRDefault="0048413F" w:rsidP="0048413F">
            <w:pPr>
              <w:pStyle w:val="a4"/>
              <w:spacing w:before="0" w:beforeAutospacing="0" w:after="0" w:afterAutospacing="0"/>
              <w:jc w:val="both"/>
              <w:rPr>
                <w:color w:val="000000"/>
              </w:rPr>
            </w:pPr>
            <w:r w:rsidRPr="002A4341">
              <w:rPr>
                <w:color w:val="000000"/>
              </w:rPr>
              <w:t> </w:t>
            </w:r>
          </w:p>
          <w:p w14:paraId="70CDC649" w14:textId="77777777" w:rsidR="0048413F" w:rsidRPr="002A4341" w:rsidRDefault="0048413F" w:rsidP="0048413F">
            <w:pPr>
              <w:pStyle w:val="a4"/>
              <w:spacing w:before="0" w:beforeAutospacing="0" w:after="0" w:afterAutospacing="0"/>
              <w:jc w:val="both"/>
              <w:rPr>
                <w:color w:val="000000"/>
              </w:rPr>
            </w:pPr>
            <w:r w:rsidRPr="002A4341">
              <w:rPr>
                <w:color w:val="000000"/>
              </w:rPr>
              <w:t>4)         ЦП, що є предметом правочинів, не мають обмежень в обігу або будь-яких інших обмежень, які можуть призвести до неможливості здійснення розрахунків за правочинами щодо ЦП.</w:t>
            </w:r>
          </w:p>
        </w:tc>
        <w:tc>
          <w:tcPr>
            <w:tcW w:w="2500" w:type="pct"/>
          </w:tcPr>
          <w:p w14:paraId="213CCA45" w14:textId="77777777" w:rsidR="0048413F" w:rsidRPr="002A4341" w:rsidRDefault="0048413F" w:rsidP="0048413F">
            <w:pPr>
              <w:pStyle w:val="a4"/>
              <w:spacing w:before="0" w:beforeAutospacing="0" w:after="0" w:afterAutospacing="0"/>
              <w:jc w:val="both"/>
              <w:rPr>
                <w:color w:val="000000"/>
              </w:rPr>
            </w:pPr>
            <w:r w:rsidRPr="002A4341">
              <w:rPr>
                <w:color w:val="000000"/>
              </w:rPr>
              <w:t>22</w:t>
            </w:r>
            <w:r w:rsidRPr="002A4341">
              <w:rPr>
                <w:color w:val="000000"/>
                <w:vertAlign w:val="superscript"/>
              </w:rPr>
              <w:t xml:space="preserve">  4</w:t>
            </w:r>
            <w:r w:rsidRPr="002A4341">
              <w:rPr>
                <w:color w:val="000000"/>
              </w:rPr>
              <w:t>.      Національний банк допускає до клірингу права та зобов’язання за правочинами щодо ЦП, якщо вони відповідають таким умовам:</w:t>
            </w:r>
          </w:p>
          <w:p w14:paraId="34287456" w14:textId="77777777" w:rsidR="0048413F" w:rsidRPr="002A4341" w:rsidRDefault="0048413F" w:rsidP="0048413F">
            <w:pPr>
              <w:pStyle w:val="a4"/>
              <w:spacing w:before="0" w:beforeAutospacing="0" w:after="0" w:afterAutospacing="0"/>
              <w:jc w:val="both"/>
              <w:rPr>
                <w:color w:val="000000"/>
              </w:rPr>
            </w:pPr>
            <w:r w:rsidRPr="002A4341">
              <w:rPr>
                <w:color w:val="000000"/>
              </w:rPr>
              <w:t> </w:t>
            </w:r>
          </w:p>
          <w:p w14:paraId="0F03D4B9" w14:textId="77777777" w:rsidR="0048413F" w:rsidRPr="002A4341" w:rsidRDefault="0048413F" w:rsidP="0048413F">
            <w:pPr>
              <w:pStyle w:val="a4"/>
              <w:spacing w:before="0" w:beforeAutospacing="0" w:after="0" w:afterAutospacing="0"/>
              <w:jc w:val="both"/>
              <w:rPr>
                <w:color w:val="000000"/>
              </w:rPr>
            </w:pPr>
            <w:r w:rsidRPr="002A4341">
              <w:rPr>
                <w:color w:val="000000"/>
              </w:rPr>
              <w:t>1)         правочини вчинені поза організованим ринком капіталу, розрахунки за якими здійснюються/забезпечуються за принципом “поставка цінних паперів проти оплати</w:t>
            </w:r>
            <w:r w:rsidRPr="002A4341">
              <w:rPr>
                <w:b/>
                <w:color w:val="000000"/>
              </w:rPr>
              <w:t>”</w:t>
            </w:r>
            <w:r w:rsidR="00B3695B" w:rsidRPr="002A4341">
              <w:rPr>
                <w:b/>
                <w:color w:val="000000"/>
              </w:rPr>
              <w:t xml:space="preserve">, </w:t>
            </w:r>
            <w:r w:rsidR="00B3695B" w:rsidRPr="002A4341">
              <w:rPr>
                <w:b/>
                <w:color w:val="000000"/>
                <w:lang w:val="ru-RU"/>
              </w:rPr>
              <w:t>“</w:t>
            </w:r>
            <w:r w:rsidR="00B3695B" w:rsidRPr="002A4341">
              <w:rPr>
                <w:b/>
                <w:color w:val="000000"/>
              </w:rPr>
              <w:t>поставка цінних паперів проти поставки цінних паперів</w:t>
            </w:r>
            <w:r w:rsidR="00B3695B" w:rsidRPr="002A4341">
              <w:rPr>
                <w:b/>
                <w:color w:val="000000"/>
                <w:lang w:val="ru-RU"/>
              </w:rPr>
              <w:t>”</w:t>
            </w:r>
            <w:r w:rsidRPr="002A4341">
              <w:rPr>
                <w:color w:val="000000"/>
              </w:rPr>
              <w:t xml:space="preserve"> або “оплата проти поставки цінних паперів”;</w:t>
            </w:r>
          </w:p>
          <w:p w14:paraId="210469A4" w14:textId="77777777" w:rsidR="0048413F" w:rsidRPr="002A4341" w:rsidRDefault="0048413F" w:rsidP="0048413F">
            <w:pPr>
              <w:pStyle w:val="a4"/>
              <w:spacing w:before="0" w:beforeAutospacing="0" w:after="0" w:afterAutospacing="0"/>
              <w:jc w:val="both"/>
              <w:rPr>
                <w:color w:val="000000"/>
              </w:rPr>
            </w:pPr>
            <w:r w:rsidRPr="002A4341">
              <w:rPr>
                <w:color w:val="000000"/>
              </w:rPr>
              <w:t> </w:t>
            </w:r>
          </w:p>
          <w:p w14:paraId="41558767" w14:textId="77777777" w:rsidR="0048413F" w:rsidRPr="002A4341" w:rsidRDefault="0048413F" w:rsidP="0048413F">
            <w:pPr>
              <w:pStyle w:val="a4"/>
              <w:spacing w:before="0" w:beforeAutospacing="0" w:after="0" w:afterAutospacing="0"/>
              <w:jc w:val="both"/>
              <w:rPr>
                <w:color w:val="000000"/>
              </w:rPr>
            </w:pPr>
            <w:r w:rsidRPr="002A4341">
              <w:rPr>
                <w:color w:val="000000"/>
              </w:rPr>
              <w:t>2) сторони правочину, розрахунки за яким здійснюються з дотриманням принципу “поставка цінних паперів проти оплати” відповідають вимогам, установленим у пункті 49 глави 5 розділу І цього Положення;</w:t>
            </w:r>
          </w:p>
          <w:p w14:paraId="0938578F" w14:textId="77777777" w:rsidR="0048413F" w:rsidRPr="002A4341" w:rsidRDefault="0048413F" w:rsidP="0048413F">
            <w:pPr>
              <w:pStyle w:val="a4"/>
              <w:spacing w:before="0" w:beforeAutospacing="0" w:after="0" w:afterAutospacing="0"/>
              <w:jc w:val="both"/>
              <w:rPr>
                <w:color w:val="000000"/>
              </w:rPr>
            </w:pPr>
            <w:r w:rsidRPr="002A4341">
              <w:rPr>
                <w:color w:val="000000"/>
              </w:rPr>
              <w:t> </w:t>
            </w:r>
          </w:p>
          <w:p w14:paraId="5183B3F5" w14:textId="6E7C7630" w:rsidR="0048413F" w:rsidRPr="002A4341" w:rsidRDefault="0048413F" w:rsidP="0048413F">
            <w:pPr>
              <w:pStyle w:val="a4"/>
              <w:spacing w:before="0" w:beforeAutospacing="0" w:after="0" w:afterAutospacing="0"/>
              <w:jc w:val="both"/>
              <w:rPr>
                <w:color w:val="000000"/>
              </w:rPr>
            </w:pPr>
            <w:r w:rsidRPr="002A4341">
              <w:rPr>
                <w:color w:val="000000"/>
              </w:rPr>
              <w:t xml:space="preserve">3)         правочини щодо </w:t>
            </w:r>
            <w:r w:rsidR="00B3695B" w:rsidRPr="002A4341">
              <w:rPr>
                <w:b/>
                <w:color w:val="000000"/>
              </w:rPr>
              <w:t>ОВДП</w:t>
            </w:r>
            <w:r w:rsidRPr="002A4341">
              <w:rPr>
                <w:color w:val="000000"/>
              </w:rPr>
              <w:t xml:space="preserve">, розрахунки за якими здійснюються/забезпечуються за </w:t>
            </w:r>
            <w:r w:rsidR="005D37E2" w:rsidRPr="00763291">
              <w:rPr>
                <w:b/>
                <w:color w:val="000000"/>
              </w:rPr>
              <w:t>принципами</w:t>
            </w:r>
            <w:r w:rsidR="005D37E2" w:rsidRPr="002A4341">
              <w:rPr>
                <w:color w:val="000000"/>
              </w:rPr>
              <w:t xml:space="preserve"> </w:t>
            </w:r>
            <w:r w:rsidRPr="002A4341">
              <w:rPr>
                <w:color w:val="000000"/>
              </w:rPr>
              <w:t>“оплата проти поставки цінних паперів</w:t>
            </w:r>
            <w:r w:rsidRPr="002A4341">
              <w:rPr>
                <w:b/>
                <w:color w:val="000000"/>
              </w:rPr>
              <w:t>”</w:t>
            </w:r>
            <w:r w:rsidR="00B3695B" w:rsidRPr="002A4341">
              <w:rPr>
                <w:b/>
                <w:color w:val="000000"/>
              </w:rPr>
              <w:t>,</w:t>
            </w:r>
            <w:r w:rsidR="00B3695B" w:rsidRPr="002A4341">
              <w:rPr>
                <w:b/>
                <w:color w:val="000000"/>
                <w:lang w:val="ru-RU"/>
              </w:rPr>
              <w:t xml:space="preserve"> “</w:t>
            </w:r>
            <w:r w:rsidR="00B3695B" w:rsidRPr="002A4341">
              <w:rPr>
                <w:b/>
                <w:color w:val="000000"/>
              </w:rPr>
              <w:t>поставка цінних паперів проти поставки цінних паперів</w:t>
            </w:r>
            <w:r w:rsidR="00B3695B" w:rsidRPr="002A4341">
              <w:rPr>
                <w:b/>
                <w:color w:val="000000"/>
                <w:lang w:val="ru-RU"/>
              </w:rPr>
              <w:t>”</w:t>
            </w:r>
            <w:r w:rsidR="00B3695B" w:rsidRPr="002A4341">
              <w:rPr>
                <w:color w:val="000000"/>
              </w:rPr>
              <w:t>,</w:t>
            </w:r>
            <w:r w:rsidRPr="002A4341">
              <w:rPr>
                <w:color w:val="000000"/>
              </w:rPr>
              <w:t xml:space="preserve"> вчинені в інтересах учасників клірингу/клієнтів учасників клірингу, які є первинними дилерами або у випадках, передбачених законодавством України, в інтересах клієнтів первинних дилерів;</w:t>
            </w:r>
          </w:p>
          <w:p w14:paraId="449BA1E2" w14:textId="77777777" w:rsidR="0048413F" w:rsidRPr="002A4341" w:rsidRDefault="0048413F" w:rsidP="0048413F">
            <w:pPr>
              <w:pStyle w:val="a4"/>
              <w:spacing w:before="0" w:beforeAutospacing="0" w:after="0" w:afterAutospacing="0"/>
              <w:jc w:val="both"/>
              <w:rPr>
                <w:color w:val="000000"/>
              </w:rPr>
            </w:pPr>
            <w:r w:rsidRPr="002A4341">
              <w:rPr>
                <w:color w:val="000000"/>
              </w:rPr>
              <w:t> </w:t>
            </w:r>
          </w:p>
          <w:p w14:paraId="219E39D0" w14:textId="77777777" w:rsidR="0048413F" w:rsidRPr="002A4341" w:rsidRDefault="0048413F" w:rsidP="0048413F">
            <w:pPr>
              <w:pStyle w:val="a4"/>
              <w:spacing w:before="0" w:beforeAutospacing="0" w:after="0" w:afterAutospacing="0"/>
              <w:jc w:val="both"/>
              <w:rPr>
                <w:color w:val="000000"/>
              </w:rPr>
            </w:pPr>
            <w:r w:rsidRPr="002A4341">
              <w:rPr>
                <w:color w:val="000000"/>
              </w:rPr>
              <w:t>4)         ЦП, що є предметом правочинів, не мають обмежень в обігу або будь-яких інших обмежень, які можуть призвести до неможливості здійснення розрахунків за правочинами щодо ЦП.</w:t>
            </w:r>
          </w:p>
        </w:tc>
      </w:tr>
      <w:tr w:rsidR="00D42011" w:rsidRPr="002A4341" w14:paraId="5168E752" w14:textId="77777777" w:rsidTr="00406C18">
        <w:tc>
          <w:tcPr>
            <w:tcW w:w="2500" w:type="pct"/>
          </w:tcPr>
          <w:p w14:paraId="3CD1EDFD" w14:textId="77777777" w:rsidR="00D42011" w:rsidRPr="002A4341" w:rsidRDefault="00D42011" w:rsidP="00D42011">
            <w:pPr>
              <w:pStyle w:val="a4"/>
              <w:spacing w:before="0" w:beforeAutospacing="0" w:after="0" w:afterAutospacing="0"/>
              <w:jc w:val="both"/>
              <w:rPr>
                <w:color w:val="000000"/>
              </w:rPr>
            </w:pPr>
            <w:r w:rsidRPr="002A4341">
              <w:rPr>
                <w:color w:val="000000"/>
              </w:rPr>
              <w:t>22</w:t>
            </w:r>
            <w:r w:rsidRPr="002A4341">
              <w:rPr>
                <w:color w:val="000000"/>
                <w:vertAlign w:val="superscript"/>
              </w:rPr>
              <w:t xml:space="preserve">  5</w:t>
            </w:r>
            <w:r w:rsidRPr="002A4341">
              <w:rPr>
                <w:color w:val="000000"/>
              </w:rPr>
              <w:t>.      Допуск прав та зобов’язань за правочинами щодо ЦП до клірингу здійснюється на підставі:</w:t>
            </w:r>
          </w:p>
          <w:p w14:paraId="5CA3E97C" w14:textId="77777777" w:rsidR="00D42011" w:rsidRPr="002A4341" w:rsidRDefault="00D42011" w:rsidP="00D42011">
            <w:pPr>
              <w:pStyle w:val="a4"/>
              <w:spacing w:before="0" w:beforeAutospacing="0" w:after="0" w:afterAutospacing="0"/>
              <w:jc w:val="both"/>
              <w:rPr>
                <w:color w:val="000000"/>
              </w:rPr>
            </w:pPr>
            <w:r w:rsidRPr="002A4341">
              <w:rPr>
                <w:color w:val="000000"/>
              </w:rPr>
              <w:t> </w:t>
            </w:r>
          </w:p>
          <w:p w14:paraId="17412D70" w14:textId="77777777" w:rsidR="00D42011" w:rsidRPr="002A4341" w:rsidRDefault="00D42011" w:rsidP="00D42011">
            <w:pPr>
              <w:pStyle w:val="a4"/>
              <w:spacing w:before="0" w:beforeAutospacing="0" w:after="0" w:afterAutospacing="0"/>
              <w:jc w:val="both"/>
              <w:rPr>
                <w:color w:val="000000"/>
              </w:rPr>
            </w:pPr>
            <w:r w:rsidRPr="002A4341">
              <w:rPr>
                <w:color w:val="000000"/>
              </w:rPr>
              <w:t>1)         розпоряджень, наданих учасниками клірингу в порядку, визначеному цим Положенням, якщо розрахунки здійснюються за принципом “поставка цінних паперів проти оплати”;</w:t>
            </w:r>
          </w:p>
          <w:p w14:paraId="3A78F10A" w14:textId="77777777" w:rsidR="00D42011" w:rsidRPr="002A4341" w:rsidRDefault="00D42011" w:rsidP="00D42011">
            <w:pPr>
              <w:pStyle w:val="a4"/>
              <w:spacing w:before="0" w:beforeAutospacing="0" w:after="0" w:afterAutospacing="0"/>
              <w:jc w:val="both"/>
              <w:rPr>
                <w:color w:val="000000"/>
              </w:rPr>
            </w:pPr>
            <w:r w:rsidRPr="002A4341">
              <w:rPr>
                <w:color w:val="000000"/>
              </w:rPr>
              <w:t> </w:t>
            </w:r>
          </w:p>
          <w:p w14:paraId="4CC3CDD2" w14:textId="77777777" w:rsidR="00D42011" w:rsidRPr="002A4341" w:rsidRDefault="00D42011" w:rsidP="00D42011">
            <w:pPr>
              <w:pStyle w:val="a4"/>
              <w:spacing w:before="0" w:beforeAutospacing="0" w:after="0" w:afterAutospacing="0"/>
              <w:jc w:val="both"/>
              <w:rPr>
                <w:color w:val="000000"/>
              </w:rPr>
            </w:pPr>
            <w:r w:rsidRPr="002A4341">
              <w:rPr>
                <w:color w:val="000000"/>
              </w:rPr>
              <w:t xml:space="preserve">2)         інформації про результати розміщення ОВДП  та інформації із системи депозитарного обліку депозитарію Національного банку про виплату доходів/погашень за ЦП, якщо розрахунки здійснюються за </w:t>
            </w:r>
            <w:r w:rsidRPr="00763291">
              <w:rPr>
                <w:strike/>
                <w:color w:val="000000"/>
              </w:rPr>
              <w:t>принципом</w:t>
            </w:r>
            <w:r w:rsidRPr="002A4341">
              <w:rPr>
                <w:color w:val="000000"/>
              </w:rPr>
              <w:t xml:space="preserve"> “оплата проти поставки цінних паперів” та проведення грошового клірингу.</w:t>
            </w:r>
          </w:p>
        </w:tc>
        <w:tc>
          <w:tcPr>
            <w:tcW w:w="2500" w:type="pct"/>
          </w:tcPr>
          <w:p w14:paraId="0EBBCC2E" w14:textId="77777777" w:rsidR="00D42011" w:rsidRPr="002A4341" w:rsidRDefault="00D42011" w:rsidP="00D42011">
            <w:pPr>
              <w:pStyle w:val="a4"/>
              <w:spacing w:before="0" w:beforeAutospacing="0" w:after="0" w:afterAutospacing="0"/>
              <w:jc w:val="both"/>
              <w:rPr>
                <w:color w:val="000000"/>
              </w:rPr>
            </w:pPr>
            <w:r w:rsidRPr="002A4341">
              <w:rPr>
                <w:color w:val="000000"/>
              </w:rPr>
              <w:t>22</w:t>
            </w:r>
            <w:r w:rsidRPr="002A4341">
              <w:rPr>
                <w:color w:val="000000"/>
                <w:vertAlign w:val="superscript"/>
              </w:rPr>
              <w:t xml:space="preserve">  5</w:t>
            </w:r>
            <w:r w:rsidRPr="002A4341">
              <w:rPr>
                <w:color w:val="000000"/>
              </w:rPr>
              <w:t>.      Допуск прав та зобов’язань за правочинами щодо ЦП до клірингу здійснюється на підставі:</w:t>
            </w:r>
          </w:p>
          <w:p w14:paraId="5594C0D9" w14:textId="77777777" w:rsidR="00D42011" w:rsidRPr="002A4341" w:rsidRDefault="00D42011" w:rsidP="00D42011">
            <w:pPr>
              <w:pStyle w:val="a4"/>
              <w:spacing w:before="0" w:beforeAutospacing="0" w:after="0" w:afterAutospacing="0"/>
              <w:jc w:val="both"/>
              <w:rPr>
                <w:color w:val="000000"/>
              </w:rPr>
            </w:pPr>
            <w:r w:rsidRPr="002A4341">
              <w:rPr>
                <w:color w:val="000000"/>
              </w:rPr>
              <w:t> </w:t>
            </w:r>
          </w:p>
          <w:p w14:paraId="46B73141" w14:textId="77777777" w:rsidR="00D42011" w:rsidRPr="002A4341" w:rsidRDefault="00D42011" w:rsidP="00D42011">
            <w:pPr>
              <w:pStyle w:val="a4"/>
              <w:spacing w:before="0" w:beforeAutospacing="0" w:after="0" w:afterAutospacing="0"/>
              <w:jc w:val="both"/>
              <w:rPr>
                <w:color w:val="000000"/>
              </w:rPr>
            </w:pPr>
            <w:r w:rsidRPr="002A4341">
              <w:rPr>
                <w:color w:val="000000"/>
              </w:rPr>
              <w:t>1)         розпоряджень, наданих учасниками клірингу/</w:t>
            </w:r>
            <w:r w:rsidRPr="002A4341">
              <w:rPr>
                <w:b/>
                <w:color w:val="000000"/>
              </w:rPr>
              <w:t>керуючими рахунком</w:t>
            </w:r>
            <w:r w:rsidRPr="002A4341">
              <w:rPr>
                <w:color w:val="000000"/>
              </w:rPr>
              <w:t xml:space="preserve"> в порядку, визначеному цим Положенням, якщо розрахунки здійснюються за принципом “поставка цінних паперів проти оплати”;</w:t>
            </w:r>
          </w:p>
          <w:p w14:paraId="7CE95E14" w14:textId="77777777" w:rsidR="00D42011" w:rsidRPr="002A4341" w:rsidRDefault="00D42011" w:rsidP="00D42011">
            <w:pPr>
              <w:pStyle w:val="a4"/>
              <w:spacing w:before="0" w:beforeAutospacing="0" w:after="0" w:afterAutospacing="0"/>
              <w:jc w:val="both"/>
              <w:rPr>
                <w:color w:val="000000"/>
              </w:rPr>
            </w:pPr>
            <w:r w:rsidRPr="002A4341">
              <w:rPr>
                <w:color w:val="000000"/>
              </w:rPr>
              <w:t> </w:t>
            </w:r>
          </w:p>
          <w:p w14:paraId="1FCB32CF" w14:textId="37CEF5F1" w:rsidR="00D42011" w:rsidRPr="002A4341" w:rsidRDefault="00D42011" w:rsidP="005D37E2">
            <w:pPr>
              <w:pStyle w:val="a4"/>
              <w:spacing w:before="0" w:beforeAutospacing="0" w:after="0" w:afterAutospacing="0"/>
              <w:jc w:val="both"/>
              <w:rPr>
                <w:color w:val="000000"/>
              </w:rPr>
            </w:pPr>
            <w:r w:rsidRPr="002A4341">
              <w:rPr>
                <w:color w:val="000000"/>
              </w:rPr>
              <w:t xml:space="preserve">2)         інформації про результати розміщення ОВДП  та інформації із системи депозитарного обліку депозитарію Національного банку про виплату доходів/погашень за ЦП, якщо розрахунки здійснюються за </w:t>
            </w:r>
            <w:r w:rsidR="005D37E2" w:rsidRPr="00763291">
              <w:rPr>
                <w:b/>
                <w:color w:val="000000"/>
              </w:rPr>
              <w:t>принципами</w:t>
            </w:r>
            <w:r w:rsidR="005D37E2" w:rsidRPr="002A4341">
              <w:rPr>
                <w:color w:val="000000"/>
              </w:rPr>
              <w:t xml:space="preserve"> </w:t>
            </w:r>
            <w:r w:rsidRPr="002A4341">
              <w:rPr>
                <w:color w:val="000000"/>
              </w:rPr>
              <w:t>“оплата проти поставки цінних паперів</w:t>
            </w:r>
            <w:r w:rsidRPr="002A4341">
              <w:rPr>
                <w:b/>
                <w:color w:val="000000"/>
              </w:rPr>
              <w:t>”</w:t>
            </w:r>
            <w:r w:rsidR="003E32A3" w:rsidRPr="002A4341">
              <w:rPr>
                <w:b/>
                <w:color w:val="000000"/>
              </w:rPr>
              <w:t xml:space="preserve">, </w:t>
            </w:r>
            <w:r w:rsidR="003E32A3" w:rsidRPr="002A4341">
              <w:rPr>
                <w:b/>
                <w:color w:val="000000"/>
                <w:lang w:val="ru-RU"/>
              </w:rPr>
              <w:t>“</w:t>
            </w:r>
            <w:r w:rsidR="003E32A3" w:rsidRPr="002A4341">
              <w:rPr>
                <w:b/>
                <w:color w:val="000000"/>
              </w:rPr>
              <w:t>поставка цінних паперів проти поставки цінних паперів</w:t>
            </w:r>
            <w:r w:rsidR="003E32A3" w:rsidRPr="002A4341">
              <w:rPr>
                <w:b/>
                <w:color w:val="000000"/>
                <w:lang w:val="ru-RU"/>
              </w:rPr>
              <w:t>”</w:t>
            </w:r>
            <w:r w:rsidRPr="002A4341">
              <w:rPr>
                <w:color w:val="000000"/>
              </w:rPr>
              <w:t xml:space="preserve"> та </w:t>
            </w:r>
            <w:r w:rsidR="003E32A3" w:rsidRPr="002A4341">
              <w:rPr>
                <w:b/>
                <w:color w:val="000000"/>
              </w:rPr>
              <w:t>для</w:t>
            </w:r>
            <w:r w:rsidR="003E32A3" w:rsidRPr="002A4341">
              <w:rPr>
                <w:color w:val="000000"/>
              </w:rPr>
              <w:t xml:space="preserve"> </w:t>
            </w:r>
            <w:r w:rsidRPr="002A4341">
              <w:rPr>
                <w:color w:val="000000"/>
              </w:rPr>
              <w:t>проведення грошового клірингу.</w:t>
            </w:r>
          </w:p>
        </w:tc>
      </w:tr>
      <w:tr w:rsidR="00B204CB" w:rsidRPr="002A4341" w14:paraId="063ECF07" w14:textId="77777777" w:rsidTr="00406C18">
        <w:tc>
          <w:tcPr>
            <w:tcW w:w="2500" w:type="pct"/>
          </w:tcPr>
          <w:p w14:paraId="407F1080" w14:textId="77777777" w:rsidR="00B204CB" w:rsidRPr="002A4341" w:rsidRDefault="00B204CB" w:rsidP="00B204CB">
            <w:pPr>
              <w:pStyle w:val="a4"/>
              <w:spacing w:before="0" w:beforeAutospacing="0" w:after="0" w:afterAutospacing="0"/>
              <w:jc w:val="both"/>
              <w:rPr>
                <w:color w:val="000000"/>
              </w:rPr>
            </w:pPr>
            <w:r w:rsidRPr="002A4341">
              <w:rPr>
                <w:color w:val="000000"/>
              </w:rPr>
              <w:t>22</w:t>
            </w:r>
            <w:r w:rsidRPr="002A4341">
              <w:rPr>
                <w:color w:val="000000"/>
                <w:vertAlign w:val="superscript"/>
              </w:rPr>
              <w:t xml:space="preserve">  6</w:t>
            </w:r>
            <w:r w:rsidRPr="002A4341">
              <w:rPr>
                <w:color w:val="000000"/>
              </w:rPr>
              <w:t>.      Права та зобов’язання є допущеними до клірингу з моменту:</w:t>
            </w:r>
          </w:p>
          <w:p w14:paraId="65A8E4ED" w14:textId="77777777" w:rsidR="00B204CB" w:rsidRPr="002A4341" w:rsidRDefault="00B204CB" w:rsidP="00B204CB">
            <w:pPr>
              <w:pStyle w:val="a4"/>
              <w:spacing w:before="0" w:beforeAutospacing="0" w:after="0" w:afterAutospacing="0"/>
              <w:jc w:val="both"/>
              <w:rPr>
                <w:color w:val="000000"/>
              </w:rPr>
            </w:pPr>
            <w:r w:rsidRPr="002A4341">
              <w:rPr>
                <w:color w:val="000000"/>
              </w:rPr>
              <w:t> </w:t>
            </w:r>
          </w:p>
          <w:p w14:paraId="1B633D8E" w14:textId="77777777" w:rsidR="00B204CB" w:rsidRPr="002A4341" w:rsidRDefault="00B204CB" w:rsidP="00B204CB">
            <w:pPr>
              <w:pStyle w:val="a4"/>
              <w:spacing w:before="0" w:beforeAutospacing="0" w:after="0" w:afterAutospacing="0"/>
              <w:jc w:val="both"/>
              <w:rPr>
                <w:color w:val="000000"/>
              </w:rPr>
            </w:pPr>
            <w:r w:rsidRPr="002A4341">
              <w:rPr>
                <w:color w:val="000000"/>
              </w:rPr>
              <w:t>1)         квитування зустрічних розпоряджень учасників клірингу, наданих для здійснення розрахунків за принципом “поставка цінних паперів проти оплати”  у порядку, установленому цим Положенням;</w:t>
            </w:r>
          </w:p>
          <w:p w14:paraId="493D21D0" w14:textId="77777777" w:rsidR="00B204CB" w:rsidRPr="002A4341" w:rsidRDefault="00B204CB" w:rsidP="00B204CB">
            <w:pPr>
              <w:pStyle w:val="a4"/>
              <w:spacing w:before="0" w:beforeAutospacing="0" w:after="0" w:afterAutospacing="0"/>
              <w:jc w:val="both"/>
              <w:rPr>
                <w:color w:val="000000"/>
              </w:rPr>
            </w:pPr>
            <w:r w:rsidRPr="002A4341">
              <w:rPr>
                <w:color w:val="000000"/>
              </w:rPr>
              <w:t> </w:t>
            </w:r>
          </w:p>
          <w:p w14:paraId="49470F5D" w14:textId="77777777" w:rsidR="00B204CB" w:rsidRPr="002A4341" w:rsidRDefault="00B204CB" w:rsidP="00B204CB">
            <w:pPr>
              <w:pStyle w:val="a4"/>
              <w:spacing w:before="0" w:beforeAutospacing="0" w:after="0" w:afterAutospacing="0"/>
              <w:jc w:val="both"/>
              <w:rPr>
                <w:color w:val="000000"/>
              </w:rPr>
            </w:pPr>
            <w:r w:rsidRPr="002A4341">
              <w:rPr>
                <w:color w:val="000000"/>
              </w:rPr>
              <w:t xml:space="preserve">2)         формування електронних відомостей сквитованих розпоряджень або зведеної відомості розподілу ЦП між депозитарними установами - учасниками розміщення для здійснення розрахунків за </w:t>
            </w:r>
            <w:r w:rsidRPr="00763291">
              <w:rPr>
                <w:strike/>
                <w:color w:val="000000"/>
              </w:rPr>
              <w:t>принципом</w:t>
            </w:r>
            <w:r w:rsidRPr="002A4341">
              <w:rPr>
                <w:color w:val="000000"/>
              </w:rPr>
              <w:t xml:space="preserve"> “оплата проти поставки цінних паперів”.</w:t>
            </w:r>
          </w:p>
        </w:tc>
        <w:tc>
          <w:tcPr>
            <w:tcW w:w="2500" w:type="pct"/>
          </w:tcPr>
          <w:p w14:paraId="462544B7" w14:textId="77777777" w:rsidR="00B204CB" w:rsidRPr="002A4341" w:rsidRDefault="00B204CB" w:rsidP="00B204CB">
            <w:pPr>
              <w:pStyle w:val="a4"/>
              <w:spacing w:before="0" w:beforeAutospacing="0" w:after="0" w:afterAutospacing="0"/>
              <w:jc w:val="both"/>
              <w:rPr>
                <w:color w:val="000000"/>
              </w:rPr>
            </w:pPr>
            <w:r w:rsidRPr="002A4341">
              <w:rPr>
                <w:color w:val="000000"/>
              </w:rPr>
              <w:t>22</w:t>
            </w:r>
            <w:r w:rsidRPr="002A4341">
              <w:rPr>
                <w:color w:val="000000"/>
                <w:vertAlign w:val="superscript"/>
              </w:rPr>
              <w:t xml:space="preserve">  6</w:t>
            </w:r>
            <w:r w:rsidRPr="002A4341">
              <w:rPr>
                <w:color w:val="000000"/>
              </w:rPr>
              <w:t>.      Права та зобов’язання є допущеними до клірингу з моменту:</w:t>
            </w:r>
          </w:p>
          <w:p w14:paraId="1ECA09D5" w14:textId="77777777" w:rsidR="00B204CB" w:rsidRPr="002A4341" w:rsidRDefault="00B204CB" w:rsidP="00B204CB">
            <w:pPr>
              <w:pStyle w:val="a4"/>
              <w:spacing w:before="0" w:beforeAutospacing="0" w:after="0" w:afterAutospacing="0"/>
              <w:jc w:val="both"/>
              <w:rPr>
                <w:color w:val="000000"/>
              </w:rPr>
            </w:pPr>
            <w:r w:rsidRPr="002A4341">
              <w:rPr>
                <w:color w:val="000000"/>
              </w:rPr>
              <w:t> </w:t>
            </w:r>
          </w:p>
          <w:p w14:paraId="47E7F2B1" w14:textId="77777777" w:rsidR="00B204CB" w:rsidRPr="002A4341" w:rsidRDefault="00B204CB" w:rsidP="00B204CB">
            <w:pPr>
              <w:pStyle w:val="a4"/>
              <w:spacing w:before="0" w:beforeAutospacing="0" w:after="0" w:afterAutospacing="0"/>
              <w:jc w:val="both"/>
              <w:rPr>
                <w:color w:val="000000"/>
              </w:rPr>
            </w:pPr>
            <w:r w:rsidRPr="002A4341">
              <w:rPr>
                <w:color w:val="000000"/>
              </w:rPr>
              <w:t>1)         квитування зустрічних розпоряджень учасників клірингу, наданих для здійснення розрахунків за принципом “поставка цінних паперів проти оплати”  у порядку, установленому цим Положенням;</w:t>
            </w:r>
          </w:p>
          <w:p w14:paraId="285640A0" w14:textId="77777777" w:rsidR="00B204CB" w:rsidRPr="002A4341" w:rsidRDefault="00B204CB" w:rsidP="00B204CB">
            <w:pPr>
              <w:pStyle w:val="a4"/>
              <w:spacing w:before="0" w:beforeAutospacing="0" w:after="0" w:afterAutospacing="0"/>
              <w:jc w:val="both"/>
              <w:rPr>
                <w:color w:val="000000"/>
              </w:rPr>
            </w:pPr>
            <w:r w:rsidRPr="002A4341">
              <w:rPr>
                <w:color w:val="000000"/>
              </w:rPr>
              <w:t> </w:t>
            </w:r>
          </w:p>
          <w:p w14:paraId="0FFA092D" w14:textId="19BDE49D" w:rsidR="00B204CB" w:rsidRPr="002A4341" w:rsidRDefault="00B204CB" w:rsidP="00620B56">
            <w:pPr>
              <w:pStyle w:val="a4"/>
              <w:spacing w:before="0" w:beforeAutospacing="0" w:after="0" w:afterAutospacing="0"/>
              <w:jc w:val="both"/>
              <w:rPr>
                <w:color w:val="000000"/>
              </w:rPr>
            </w:pPr>
            <w:r w:rsidRPr="002A4341">
              <w:rPr>
                <w:color w:val="000000"/>
              </w:rPr>
              <w:t xml:space="preserve">2)         формування електронних відомостей сквитованих розпоряджень або зведеної відомості розподілу ЦП між депозитарними установами - учасниками розміщення для здійснення розрахунків за </w:t>
            </w:r>
            <w:r w:rsidR="00620B56" w:rsidRPr="00763291">
              <w:rPr>
                <w:b/>
                <w:color w:val="000000"/>
              </w:rPr>
              <w:t>принципами</w:t>
            </w:r>
            <w:r w:rsidR="00620B56" w:rsidRPr="002A4341">
              <w:rPr>
                <w:color w:val="000000"/>
              </w:rPr>
              <w:t xml:space="preserve"> </w:t>
            </w:r>
            <w:r w:rsidRPr="002A4341">
              <w:rPr>
                <w:color w:val="000000"/>
              </w:rPr>
              <w:t>“оплата проти поставки цінних паперів”</w:t>
            </w:r>
            <w:r w:rsidRPr="002A4341">
              <w:rPr>
                <w:b/>
                <w:color w:val="000000"/>
              </w:rPr>
              <w:t>, “поставка цінних паперів проти поставки цінних паперів”</w:t>
            </w:r>
            <w:r w:rsidRPr="002A4341">
              <w:rPr>
                <w:color w:val="000000"/>
              </w:rPr>
              <w:t>.</w:t>
            </w:r>
          </w:p>
        </w:tc>
      </w:tr>
      <w:tr w:rsidR="00C3435D" w:rsidRPr="002A4341" w14:paraId="631E951F" w14:textId="77777777" w:rsidTr="00406C18">
        <w:tc>
          <w:tcPr>
            <w:tcW w:w="2500" w:type="pct"/>
          </w:tcPr>
          <w:p w14:paraId="3299048E" w14:textId="77777777" w:rsidR="00C3435D" w:rsidRPr="002A4341" w:rsidRDefault="00C3435D" w:rsidP="00C3435D">
            <w:pPr>
              <w:pStyle w:val="a4"/>
              <w:spacing w:before="0" w:beforeAutospacing="0" w:after="0" w:afterAutospacing="0"/>
              <w:jc w:val="both"/>
              <w:rPr>
                <w:color w:val="000000"/>
              </w:rPr>
            </w:pPr>
            <w:r w:rsidRPr="002A4341">
              <w:rPr>
                <w:color w:val="000000"/>
              </w:rPr>
              <w:t>22</w:t>
            </w:r>
            <w:r w:rsidRPr="002A4341">
              <w:rPr>
                <w:color w:val="000000"/>
                <w:vertAlign w:val="superscript"/>
              </w:rPr>
              <w:t xml:space="preserve">  9</w:t>
            </w:r>
            <w:r w:rsidRPr="002A4341">
              <w:rPr>
                <w:color w:val="000000"/>
              </w:rPr>
              <w:t>. Порядок обліку прав та зобов’язань за правочинами щодо ЦП, припинення таких прав та зобов’язань, а також порядок підготовки, складення та направлення Національним банком документів для проведення розрахунків визначені в главі 5 розділу І, главах 9-11 розділу ІІ, главах 19-21, 27, 29 розділу ІІІ цього Положення, якими врегульований порядок проведення розрахунків за правочинами щодо ЦП з дотриманням принципів “поставка цінних паперів проти оплати”, “оплата проти поставки цінних паперів”.</w:t>
            </w:r>
          </w:p>
          <w:p w14:paraId="33507A3A" w14:textId="77777777" w:rsidR="00C3435D" w:rsidRPr="002A4341" w:rsidRDefault="00C3435D" w:rsidP="00B204CB">
            <w:pPr>
              <w:pStyle w:val="a4"/>
              <w:spacing w:before="0" w:beforeAutospacing="0" w:after="0" w:afterAutospacing="0"/>
              <w:jc w:val="both"/>
              <w:rPr>
                <w:color w:val="000000"/>
              </w:rPr>
            </w:pPr>
          </w:p>
        </w:tc>
        <w:tc>
          <w:tcPr>
            <w:tcW w:w="2500" w:type="pct"/>
          </w:tcPr>
          <w:p w14:paraId="316DD737" w14:textId="77777777" w:rsidR="00C3435D" w:rsidRPr="002A4341" w:rsidRDefault="00C3435D" w:rsidP="00C3435D">
            <w:pPr>
              <w:pStyle w:val="a4"/>
              <w:spacing w:before="0" w:beforeAutospacing="0" w:after="0" w:afterAutospacing="0"/>
              <w:jc w:val="both"/>
              <w:rPr>
                <w:color w:val="000000"/>
              </w:rPr>
            </w:pPr>
            <w:r w:rsidRPr="002A4341">
              <w:rPr>
                <w:color w:val="000000"/>
              </w:rPr>
              <w:t>22</w:t>
            </w:r>
            <w:r w:rsidRPr="002A4341">
              <w:rPr>
                <w:color w:val="000000"/>
                <w:vertAlign w:val="superscript"/>
              </w:rPr>
              <w:t xml:space="preserve">  9</w:t>
            </w:r>
            <w:r w:rsidRPr="002A4341">
              <w:rPr>
                <w:color w:val="000000"/>
              </w:rPr>
              <w:t>. Порядок обліку прав та зобов’язань за правочинами щодо ЦП, припинення таких прав та зобов’язань, а також порядок підготовки, складення та направлення Національним банком документів для проведення розрахунків визначені в главі 5 розділу І, главах 9-11 розділу ІІ, главах 19-21, 27, 29 розділу ІІІ цього Положення, якими врегульований порядок проведення розрахунків за правочинами щодо ЦП з дотриманням принципів “поставка цінних паперів проти оплати”, “оплата проти поставки цінних паперів”</w:t>
            </w:r>
            <w:r w:rsidRPr="002A4341">
              <w:rPr>
                <w:b/>
                <w:color w:val="000000"/>
              </w:rPr>
              <w:t xml:space="preserve">, </w:t>
            </w:r>
            <w:r w:rsidRPr="002A4341">
              <w:rPr>
                <w:b/>
                <w:color w:val="000000"/>
                <w:lang w:val="ru-RU"/>
              </w:rPr>
              <w:t>“</w:t>
            </w:r>
            <w:r w:rsidRPr="002A4341">
              <w:rPr>
                <w:b/>
                <w:color w:val="000000"/>
              </w:rPr>
              <w:t>поставка цінних паперів проти поставки цінних паперів</w:t>
            </w:r>
            <w:r w:rsidRPr="002A4341">
              <w:rPr>
                <w:b/>
                <w:color w:val="000000"/>
                <w:lang w:val="ru-RU"/>
              </w:rPr>
              <w:t>”</w:t>
            </w:r>
            <w:r w:rsidRPr="002A4341">
              <w:rPr>
                <w:color w:val="000000"/>
              </w:rPr>
              <w:t>.</w:t>
            </w:r>
          </w:p>
          <w:p w14:paraId="5DE63225" w14:textId="77777777" w:rsidR="00C3435D" w:rsidRPr="002A4341" w:rsidRDefault="00C3435D" w:rsidP="00B204CB">
            <w:pPr>
              <w:pStyle w:val="a4"/>
              <w:spacing w:before="0" w:beforeAutospacing="0" w:after="0" w:afterAutospacing="0"/>
              <w:jc w:val="both"/>
              <w:rPr>
                <w:color w:val="000000"/>
              </w:rPr>
            </w:pPr>
          </w:p>
        </w:tc>
      </w:tr>
      <w:tr w:rsidR="00C3435D" w:rsidRPr="002A4341" w14:paraId="1F4EB7D3" w14:textId="77777777" w:rsidTr="00406C18">
        <w:tc>
          <w:tcPr>
            <w:tcW w:w="2500" w:type="pct"/>
          </w:tcPr>
          <w:p w14:paraId="274BC4BE" w14:textId="77777777" w:rsidR="00C3435D" w:rsidRPr="002A4341" w:rsidRDefault="00FD49DE" w:rsidP="00C3435D">
            <w:pPr>
              <w:pStyle w:val="a4"/>
              <w:spacing w:before="0" w:beforeAutospacing="0" w:after="0" w:afterAutospacing="0"/>
              <w:jc w:val="both"/>
              <w:rPr>
                <w:color w:val="000000"/>
              </w:rPr>
            </w:pPr>
            <w:r w:rsidRPr="002A4341">
              <w:rPr>
                <w:color w:val="000000"/>
              </w:rPr>
              <w:t>22</w:t>
            </w:r>
            <w:r w:rsidRPr="002A4341">
              <w:rPr>
                <w:color w:val="000000"/>
                <w:vertAlign w:val="superscript"/>
              </w:rPr>
              <w:t xml:space="preserve">  10</w:t>
            </w:r>
            <w:r w:rsidRPr="002A4341">
              <w:rPr>
                <w:color w:val="000000"/>
              </w:rPr>
              <w:t>. Національний банк забезпечує здійснення грошових розрахунків за правочинами щодо ЦП, укладеними поза організованим ринком капіталу, за умови проведення розрахунків за принципом “поставка цінних паперів проти оплати”, “оплата проти поставки цінних паперів” шляхом обміну в СЕП фінансовими повідомленнями стандарту ISO 20022. Документи із методології стандарту ISO 20022, якими визначаються порядок обміну та вимоги до фінансових повідомлень, є технологічною документацією з питань функціонування СЕП, розробляються Національним банком та доводяться до відома учасників клірингу шляхом їх розміщення на сторінках офіційного Інтернет-представництва Національного банку.</w:t>
            </w:r>
          </w:p>
        </w:tc>
        <w:tc>
          <w:tcPr>
            <w:tcW w:w="2500" w:type="pct"/>
          </w:tcPr>
          <w:p w14:paraId="20C777E1" w14:textId="77777777" w:rsidR="00C3435D" w:rsidRPr="002A4341" w:rsidRDefault="00C3435D" w:rsidP="00C3435D">
            <w:pPr>
              <w:pStyle w:val="a4"/>
              <w:spacing w:before="0" w:beforeAutospacing="0" w:after="0" w:afterAutospacing="0"/>
              <w:jc w:val="both"/>
              <w:rPr>
                <w:color w:val="000000"/>
              </w:rPr>
            </w:pPr>
            <w:r w:rsidRPr="002A4341">
              <w:rPr>
                <w:color w:val="000000"/>
              </w:rPr>
              <w:t>22</w:t>
            </w:r>
            <w:r w:rsidRPr="002A4341">
              <w:rPr>
                <w:color w:val="000000"/>
                <w:vertAlign w:val="superscript"/>
              </w:rPr>
              <w:t xml:space="preserve"> 10</w:t>
            </w:r>
            <w:r w:rsidRPr="002A4341">
              <w:rPr>
                <w:color w:val="000000"/>
              </w:rPr>
              <w:t xml:space="preserve">. Національний банк забезпечує здійснення грошових розрахунків за правочинами щодо ЦП, укладеними поза організованим ринком капіталу, за умови проведення розрахунків за принципом “поставка цінних паперів проти оплати”, “оплата проти поставки цінних паперів”, </w:t>
            </w:r>
            <w:r w:rsidRPr="002A4341">
              <w:rPr>
                <w:b/>
                <w:color w:val="000000"/>
                <w:lang w:val="ru-RU"/>
              </w:rPr>
              <w:t>“</w:t>
            </w:r>
            <w:r w:rsidRPr="002A4341">
              <w:rPr>
                <w:b/>
                <w:color w:val="000000"/>
              </w:rPr>
              <w:t>поставка цінних паперів проти поставки цінних паперів</w:t>
            </w:r>
            <w:r w:rsidRPr="002A4341">
              <w:rPr>
                <w:b/>
                <w:color w:val="000000"/>
                <w:lang w:val="ru-RU"/>
              </w:rPr>
              <w:t>”</w:t>
            </w:r>
            <w:r w:rsidRPr="002A4341">
              <w:rPr>
                <w:color w:val="000000"/>
              </w:rPr>
              <w:t xml:space="preserve"> шляхом обміну в СЕП фінансовими повідомленнями стандарту ISO 20022. Документи із методології стандарту ISO 20022, якими визначаються порядок обміну та вимоги до фінансових повідомлень, є технологічною документацією з питань функціонування СЕП, розробляються Національним банком та доводяться до відома учасників клірингу шляхом їх розміщення на сторінках офіційного Інтернет-представництва Національного банку</w:t>
            </w:r>
          </w:p>
        </w:tc>
      </w:tr>
      <w:tr w:rsidR="00422C24" w:rsidRPr="002A4341" w14:paraId="57555971" w14:textId="77777777" w:rsidTr="00406C18">
        <w:tc>
          <w:tcPr>
            <w:tcW w:w="2500" w:type="pct"/>
          </w:tcPr>
          <w:p w14:paraId="71281985" w14:textId="77777777" w:rsidR="00422C24" w:rsidRPr="002A4341" w:rsidRDefault="00422C24" w:rsidP="00C3435D">
            <w:pPr>
              <w:pStyle w:val="a4"/>
              <w:spacing w:before="0" w:beforeAutospacing="0" w:after="0" w:afterAutospacing="0"/>
              <w:jc w:val="both"/>
              <w:rPr>
                <w:color w:val="333333"/>
                <w:shd w:val="clear" w:color="auto" w:fill="FFFFFF"/>
              </w:rPr>
            </w:pPr>
            <w:r w:rsidRPr="002A4341">
              <w:rPr>
                <w:color w:val="333333"/>
                <w:shd w:val="clear" w:color="auto" w:fill="FFFFFF"/>
              </w:rPr>
              <w:t>32. Депозитарій Національного банку опрацьовує документи від клієнтів депозитарію Національного банку та/або осіб, що мають намір стати клієнтами депозитарію Національного банку, у такому порядку:</w:t>
            </w:r>
          </w:p>
          <w:p w14:paraId="321DD228" w14:textId="77777777" w:rsidR="00422C24" w:rsidRPr="002A4341" w:rsidRDefault="00422C24" w:rsidP="00C3435D">
            <w:pPr>
              <w:pStyle w:val="a4"/>
              <w:spacing w:before="0" w:beforeAutospacing="0" w:after="0" w:afterAutospacing="0"/>
              <w:jc w:val="both"/>
              <w:rPr>
                <w:color w:val="333333"/>
                <w:shd w:val="clear" w:color="auto" w:fill="FFFFFF"/>
              </w:rPr>
            </w:pPr>
          </w:p>
          <w:p w14:paraId="24762824" w14:textId="3A72497F" w:rsidR="00422C24" w:rsidRPr="002A4341" w:rsidRDefault="00422C24" w:rsidP="00C3435D">
            <w:pPr>
              <w:pStyle w:val="a4"/>
              <w:spacing w:before="0" w:beforeAutospacing="0" w:after="0" w:afterAutospacing="0"/>
              <w:jc w:val="both"/>
              <w:rPr>
                <w:color w:val="000000"/>
              </w:rPr>
            </w:pPr>
            <w:r w:rsidRPr="002A4341">
              <w:rPr>
                <w:color w:val="333333"/>
                <w:shd w:val="clear" w:color="auto" w:fill="FFFFFF"/>
              </w:rPr>
              <w:t xml:space="preserve">… 2) депозитарій Національного банку приймає документи в </w:t>
            </w:r>
            <w:r w:rsidRPr="00FA481A">
              <w:rPr>
                <w:strike/>
                <w:color w:val="333333"/>
                <w:shd w:val="clear" w:color="auto" w:fill="FFFFFF"/>
              </w:rPr>
              <w:t>паперовому вигляді</w:t>
            </w:r>
            <w:r w:rsidRPr="002A4341">
              <w:rPr>
                <w:color w:val="333333"/>
                <w:shd w:val="clear" w:color="auto" w:fill="FFFFFF"/>
              </w:rPr>
              <w:t xml:space="preserve"> або у вигляді електронного документа у випадках, передбачених цим Положенням;</w:t>
            </w:r>
          </w:p>
        </w:tc>
        <w:tc>
          <w:tcPr>
            <w:tcW w:w="2500" w:type="pct"/>
          </w:tcPr>
          <w:p w14:paraId="2A743032" w14:textId="77777777" w:rsidR="00422C24" w:rsidRPr="002A4341" w:rsidRDefault="00422C24" w:rsidP="00C3435D">
            <w:pPr>
              <w:pStyle w:val="a4"/>
              <w:spacing w:before="0" w:beforeAutospacing="0" w:after="0" w:afterAutospacing="0"/>
              <w:jc w:val="both"/>
              <w:rPr>
                <w:color w:val="333333"/>
                <w:shd w:val="clear" w:color="auto" w:fill="FFFFFF"/>
              </w:rPr>
            </w:pPr>
            <w:r w:rsidRPr="002A4341">
              <w:rPr>
                <w:color w:val="333333"/>
                <w:shd w:val="clear" w:color="auto" w:fill="FFFFFF"/>
              </w:rPr>
              <w:t>32. Депозитарій Національного банку опрацьовує документи від клієнтів депозитарію Національного банку та/або осіб, що мають намір стати клієнтами депозитарію Національного банку, у такому порядку:</w:t>
            </w:r>
          </w:p>
          <w:p w14:paraId="607767FB" w14:textId="77777777" w:rsidR="00422C24" w:rsidRPr="002A4341" w:rsidRDefault="00422C24" w:rsidP="00C3435D">
            <w:pPr>
              <w:pStyle w:val="a4"/>
              <w:spacing w:before="0" w:beforeAutospacing="0" w:after="0" w:afterAutospacing="0"/>
              <w:jc w:val="both"/>
              <w:rPr>
                <w:color w:val="333333"/>
                <w:shd w:val="clear" w:color="auto" w:fill="FFFFFF"/>
              </w:rPr>
            </w:pPr>
          </w:p>
          <w:p w14:paraId="63EEB2FC" w14:textId="20195C20" w:rsidR="00422C24" w:rsidRPr="002A4341" w:rsidRDefault="00422C24" w:rsidP="00422C24">
            <w:pPr>
              <w:pStyle w:val="a4"/>
              <w:spacing w:before="0" w:beforeAutospacing="0" w:after="0" w:afterAutospacing="0"/>
              <w:jc w:val="both"/>
              <w:rPr>
                <w:color w:val="000000"/>
              </w:rPr>
            </w:pPr>
            <w:r w:rsidRPr="002A4341">
              <w:rPr>
                <w:color w:val="333333"/>
                <w:shd w:val="clear" w:color="auto" w:fill="FFFFFF"/>
              </w:rPr>
              <w:t xml:space="preserve">… 2) депозитарій Національного банку приймає документи в </w:t>
            </w:r>
            <w:r w:rsidRPr="00FA481A">
              <w:rPr>
                <w:b/>
                <w:color w:val="333333"/>
                <w:shd w:val="clear" w:color="auto" w:fill="FFFFFF"/>
              </w:rPr>
              <w:t>паперовій формі</w:t>
            </w:r>
            <w:r w:rsidRPr="002A4341">
              <w:rPr>
                <w:color w:val="333333"/>
                <w:shd w:val="clear" w:color="auto" w:fill="FFFFFF"/>
              </w:rPr>
              <w:t xml:space="preserve"> або у вигляді електронного документа у випадках, передбачених цим Положенням;</w:t>
            </w:r>
          </w:p>
        </w:tc>
      </w:tr>
      <w:tr w:rsidR="007A150E" w:rsidRPr="002A4341" w14:paraId="017DA517" w14:textId="77777777" w:rsidTr="00406C18">
        <w:tc>
          <w:tcPr>
            <w:tcW w:w="2500" w:type="pct"/>
          </w:tcPr>
          <w:p w14:paraId="29EEDF43" w14:textId="77777777" w:rsidR="007A150E" w:rsidRPr="002A4341" w:rsidRDefault="007A150E" w:rsidP="00C3435D">
            <w:pPr>
              <w:pStyle w:val="a4"/>
              <w:spacing w:before="0" w:beforeAutospacing="0" w:after="0" w:afterAutospacing="0"/>
              <w:jc w:val="both"/>
              <w:rPr>
                <w:color w:val="000000"/>
              </w:rPr>
            </w:pPr>
            <w:r w:rsidRPr="002A4341">
              <w:rPr>
                <w:color w:val="000000"/>
              </w:rPr>
              <w:t>43</w:t>
            </w:r>
            <w:r w:rsidRPr="002A4341">
              <w:rPr>
                <w:color w:val="000000"/>
                <w:vertAlign w:val="superscript"/>
              </w:rPr>
              <w:t xml:space="preserve">  1</w:t>
            </w:r>
            <w:r w:rsidRPr="002A4341">
              <w:rPr>
                <w:color w:val="000000"/>
              </w:rPr>
              <w:t>. У порядку, строки та обсягах, встановлені цим Положенням, у депозитарії Національного банку відображається інформація про всі операції на рахунках у цінних паперах депонентів та номінальних утримувачів кожної депозитарної установи.</w:t>
            </w:r>
          </w:p>
        </w:tc>
        <w:tc>
          <w:tcPr>
            <w:tcW w:w="2500" w:type="pct"/>
          </w:tcPr>
          <w:p w14:paraId="4BF7DD5D" w14:textId="77777777" w:rsidR="007A150E" w:rsidRPr="002A4341" w:rsidRDefault="007A150E" w:rsidP="00C3435D">
            <w:pPr>
              <w:pStyle w:val="a4"/>
              <w:spacing w:before="0" w:beforeAutospacing="0" w:after="0" w:afterAutospacing="0"/>
              <w:jc w:val="both"/>
              <w:rPr>
                <w:color w:val="000000"/>
              </w:rPr>
            </w:pPr>
            <w:r w:rsidRPr="002A4341">
              <w:rPr>
                <w:color w:val="000000"/>
              </w:rPr>
              <w:t>43</w:t>
            </w:r>
            <w:r w:rsidRPr="002A4341">
              <w:rPr>
                <w:color w:val="000000"/>
                <w:vertAlign w:val="superscript"/>
              </w:rPr>
              <w:t xml:space="preserve">  1</w:t>
            </w:r>
            <w:r w:rsidRPr="002A4341">
              <w:rPr>
                <w:color w:val="000000"/>
              </w:rPr>
              <w:t>. У порядку, строки та обсягах, встановлені цим Положенням, у депозитарії Національного банку відображається інформація про всі операції на рахунках у цінних паперах депонентів та номінальних утримувачів кожної депозитарної установи.</w:t>
            </w:r>
          </w:p>
          <w:p w14:paraId="7EF41252" w14:textId="77777777" w:rsidR="007A150E" w:rsidRPr="002A4341" w:rsidRDefault="007A150E" w:rsidP="007A150E">
            <w:pPr>
              <w:pStyle w:val="a4"/>
              <w:spacing w:before="0" w:beforeAutospacing="0" w:after="0" w:afterAutospacing="0"/>
              <w:jc w:val="both"/>
              <w:rPr>
                <w:b/>
                <w:color w:val="000000"/>
              </w:rPr>
            </w:pPr>
            <w:r w:rsidRPr="002A4341">
              <w:rPr>
                <w:b/>
                <w:color w:val="000000"/>
              </w:rPr>
              <w:t xml:space="preserve">Національний банк в порядку та з періодичністю, визначеними його розпорядчим актом, проводить аналіз обсягу та характеру операцій на рахунках у цінних паперах, що відкриті у межах рахунків у цінних паперах депозитарних установ для обліку цінних паперів, прав на цінні папери, які належать клієнтам/клієнтам клієнтів номінальних утримувачів, та їх впливу на діяльність таких депозитарних установ, уключаючи визначення відношення обсягу таких операцій до загального обсягу операцій, що обслуговуються депозитарною установою, рівня залежності депозитарної установи від операцій на рахунку в цінних паперах номінального утримувача. </w:t>
            </w:r>
          </w:p>
          <w:p w14:paraId="746FD650" w14:textId="77777777" w:rsidR="007A150E" w:rsidRPr="002A4341" w:rsidRDefault="007A150E" w:rsidP="007A150E">
            <w:pPr>
              <w:pStyle w:val="a4"/>
              <w:spacing w:before="0" w:beforeAutospacing="0" w:after="0" w:afterAutospacing="0"/>
              <w:jc w:val="both"/>
              <w:rPr>
                <w:color w:val="000000"/>
              </w:rPr>
            </w:pPr>
            <w:r w:rsidRPr="002A4341">
              <w:rPr>
                <w:b/>
                <w:color w:val="000000"/>
              </w:rPr>
              <w:t>Національний банк, якщо за результатами проведеного аналізу є обґрунтовані підстави вважати, що операції на таких рахунках несуть ризики для діяльності депозитарію Національного банку та/або депозитарної установи, в межах рахунку в цінних паперах якої відкрито рахунок у цінних паперах номінального утримувача в системі депозитарного обліку депозитарію Національного банку, передає інформацію про виявлені ризики Національній комісії з цінних паперів та фондового ринку для розгляду та вжиття необхідних заходів.</w:t>
            </w:r>
          </w:p>
        </w:tc>
      </w:tr>
      <w:tr w:rsidR="00D12059" w:rsidRPr="002A4341" w14:paraId="5BC39590" w14:textId="77777777" w:rsidTr="00406C18">
        <w:tc>
          <w:tcPr>
            <w:tcW w:w="2500" w:type="pct"/>
          </w:tcPr>
          <w:p w14:paraId="4C3317BB" w14:textId="77777777" w:rsidR="00D12059" w:rsidRPr="002A4341" w:rsidRDefault="00D12059" w:rsidP="00D12059">
            <w:pPr>
              <w:pStyle w:val="a4"/>
              <w:spacing w:before="0" w:beforeAutospacing="0" w:after="0" w:afterAutospacing="0"/>
              <w:jc w:val="both"/>
              <w:rPr>
                <w:color w:val="000000"/>
              </w:rPr>
            </w:pPr>
            <w:r w:rsidRPr="002A4341">
              <w:rPr>
                <w:color w:val="000000"/>
              </w:rPr>
              <w:t>43</w:t>
            </w:r>
            <w:r w:rsidRPr="002A4341">
              <w:rPr>
                <w:color w:val="000000"/>
                <w:vertAlign w:val="superscript"/>
              </w:rPr>
              <w:t xml:space="preserve">  2</w:t>
            </w:r>
            <w:r w:rsidRPr="002A4341">
              <w:rPr>
                <w:color w:val="000000"/>
              </w:rPr>
              <w:t>. Депозитарій Національного банку обслуговує розрахунки за правочинами щодо ЦП за принципами “поставка цінних паперів проти оплати”, “оплата проти поставки цінних паперів” та “поставка цінних паперів без оплати” у порядку та у випадках, визначених законодавством України та цим Положенням.</w:t>
            </w:r>
          </w:p>
          <w:p w14:paraId="5F223980" w14:textId="77777777" w:rsidR="00D12059" w:rsidRPr="002A4341" w:rsidRDefault="00D12059" w:rsidP="00D12059">
            <w:pPr>
              <w:pStyle w:val="a4"/>
              <w:spacing w:before="0" w:beforeAutospacing="0" w:after="0" w:afterAutospacing="0"/>
              <w:jc w:val="both"/>
              <w:rPr>
                <w:color w:val="000000"/>
              </w:rPr>
            </w:pPr>
            <w:r w:rsidRPr="002A4341">
              <w:rPr>
                <w:color w:val="000000"/>
              </w:rPr>
              <w:t>Здійснення грошових розрахунків за правочинами щодо ЦП, вчиненими поза організованим ринком капіталу, за умови проведення розрахунків за принципом “поставка цінних паперів проти оплати”, забезпечується КУ або депозитарієм Національного банку. Здійснення грошових розрахунків за правочинами щодо ЦП, вчиненими на організованому ринку капіталу, за умови проведення розрахунків за принципом “поставка цінних паперів проти оплати”, забезпечується КУ.</w:t>
            </w:r>
          </w:p>
          <w:p w14:paraId="3F04BD44" w14:textId="77777777" w:rsidR="00D12059" w:rsidRPr="002A4341" w:rsidRDefault="00D12059" w:rsidP="00D12059">
            <w:pPr>
              <w:pStyle w:val="a4"/>
              <w:spacing w:before="0" w:beforeAutospacing="0" w:after="0" w:afterAutospacing="0"/>
              <w:jc w:val="both"/>
              <w:rPr>
                <w:color w:val="000000"/>
              </w:rPr>
            </w:pPr>
            <w:r w:rsidRPr="002A4341">
              <w:rPr>
                <w:color w:val="000000"/>
              </w:rPr>
              <w:t>Депозитарій Національного банку обслуговує розрахунки за принципом “поставка цінних паперів проти оплати” на підставі:</w:t>
            </w:r>
          </w:p>
          <w:p w14:paraId="33DDA468" w14:textId="77777777" w:rsidR="00D12059" w:rsidRPr="002A4341" w:rsidRDefault="00D12059" w:rsidP="00D12059">
            <w:pPr>
              <w:pStyle w:val="a4"/>
              <w:spacing w:before="0" w:beforeAutospacing="0" w:after="0" w:afterAutospacing="0"/>
              <w:jc w:val="both"/>
              <w:rPr>
                <w:color w:val="000000"/>
              </w:rPr>
            </w:pPr>
            <w:r w:rsidRPr="002A4341">
              <w:rPr>
                <w:color w:val="000000"/>
              </w:rPr>
              <w:t> </w:t>
            </w:r>
          </w:p>
          <w:p w14:paraId="58F9074A" w14:textId="77777777" w:rsidR="00D12059" w:rsidRPr="002A4341" w:rsidRDefault="00D12059" w:rsidP="00D12059">
            <w:pPr>
              <w:pStyle w:val="a4"/>
              <w:spacing w:before="0" w:beforeAutospacing="0" w:after="0" w:afterAutospacing="0"/>
              <w:jc w:val="both"/>
              <w:rPr>
                <w:color w:val="000000"/>
              </w:rPr>
            </w:pPr>
            <w:r w:rsidRPr="002A4341">
              <w:rPr>
                <w:color w:val="000000"/>
              </w:rPr>
              <w:t>1) інформації від КУ в разі вчинення правочинів щодо ЦП на організованому ринку капіталу або поза організованим ринком капіталу;</w:t>
            </w:r>
          </w:p>
          <w:p w14:paraId="64999618" w14:textId="77777777" w:rsidR="00D12059" w:rsidRPr="002A4341" w:rsidRDefault="00D12059" w:rsidP="00D12059">
            <w:pPr>
              <w:pStyle w:val="a4"/>
              <w:spacing w:before="0" w:beforeAutospacing="0" w:after="0" w:afterAutospacing="0"/>
              <w:jc w:val="both"/>
              <w:rPr>
                <w:color w:val="000000"/>
              </w:rPr>
            </w:pPr>
            <w:r w:rsidRPr="002A4341">
              <w:rPr>
                <w:color w:val="000000"/>
              </w:rPr>
              <w:t> </w:t>
            </w:r>
          </w:p>
          <w:p w14:paraId="73200C5A" w14:textId="77777777" w:rsidR="00D12059" w:rsidRPr="002A4341" w:rsidRDefault="00D12059" w:rsidP="00D12059">
            <w:pPr>
              <w:pStyle w:val="a4"/>
              <w:spacing w:before="0" w:beforeAutospacing="0" w:after="0" w:afterAutospacing="0"/>
              <w:jc w:val="both"/>
              <w:rPr>
                <w:color w:val="000000"/>
              </w:rPr>
            </w:pPr>
            <w:r w:rsidRPr="002A4341">
              <w:rPr>
                <w:color w:val="000000"/>
              </w:rPr>
              <w:t>2) розпоряджень клієнтів депозитарію, наданих у системі автоматизації депозитарію Національного банку в разі вчинення правочинів щодо ЦП поза організованим ринком капіталу.</w:t>
            </w:r>
          </w:p>
        </w:tc>
        <w:tc>
          <w:tcPr>
            <w:tcW w:w="2500" w:type="pct"/>
          </w:tcPr>
          <w:p w14:paraId="2F86DFA4" w14:textId="34F4FB8A" w:rsidR="00D12059" w:rsidRPr="002A4341" w:rsidRDefault="00D12059" w:rsidP="00D12059">
            <w:pPr>
              <w:pStyle w:val="a4"/>
              <w:spacing w:before="0" w:beforeAutospacing="0" w:after="0" w:afterAutospacing="0"/>
              <w:jc w:val="both"/>
              <w:rPr>
                <w:color w:val="000000"/>
              </w:rPr>
            </w:pPr>
            <w:r w:rsidRPr="002A4341">
              <w:rPr>
                <w:color w:val="000000"/>
              </w:rPr>
              <w:t>43</w:t>
            </w:r>
            <w:r w:rsidRPr="002A4341">
              <w:rPr>
                <w:color w:val="000000"/>
                <w:vertAlign w:val="superscript"/>
              </w:rPr>
              <w:t>2</w:t>
            </w:r>
            <w:r w:rsidRPr="002A4341">
              <w:rPr>
                <w:color w:val="000000"/>
              </w:rPr>
              <w:t>. Депозитарій Національного банку обслуговує розрахунки за правочинами щодо ЦП за принципами “поставка цінних паперів проти оплати”, “оплата проти поставки цінних паперів”</w:t>
            </w:r>
            <w:r w:rsidRPr="002A4341">
              <w:rPr>
                <w:b/>
                <w:color w:val="000000"/>
              </w:rPr>
              <w:t xml:space="preserve">, </w:t>
            </w:r>
            <w:r w:rsidRPr="002A4341">
              <w:rPr>
                <w:b/>
                <w:color w:val="000000"/>
                <w:lang w:val="ru-RU"/>
              </w:rPr>
              <w:t>“</w:t>
            </w:r>
            <w:r w:rsidRPr="002A4341">
              <w:rPr>
                <w:b/>
                <w:color w:val="000000"/>
              </w:rPr>
              <w:t>поставка цінних паперів проти поставки цінних паперів</w:t>
            </w:r>
            <w:r w:rsidRPr="002A4341">
              <w:rPr>
                <w:b/>
                <w:color w:val="000000"/>
                <w:lang w:val="ru-RU"/>
              </w:rPr>
              <w:t>”</w:t>
            </w:r>
            <w:r w:rsidRPr="002A4341">
              <w:rPr>
                <w:color w:val="000000"/>
              </w:rPr>
              <w:t xml:space="preserve"> та “поставка цінних паперів без оплати” у порядку та у випадках, визначених законодавством України та цим Положенням.</w:t>
            </w:r>
          </w:p>
          <w:p w14:paraId="643E75A9" w14:textId="77777777" w:rsidR="00BC433E" w:rsidRPr="002A4341" w:rsidRDefault="00BC433E" w:rsidP="00BC433E">
            <w:pPr>
              <w:pStyle w:val="a4"/>
              <w:spacing w:before="0" w:beforeAutospacing="0" w:after="0" w:afterAutospacing="0"/>
              <w:jc w:val="both"/>
              <w:rPr>
                <w:b/>
                <w:color w:val="000000"/>
              </w:rPr>
            </w:pPr>
            <w:r w:rsidRPr="002A4341">
              <w:rPr>
                <w:b/>
                <w:color w:val="000000"/>
              </w:rPr>
              <w:t xml:space="preserve">Здійснення грошових розрахунків за правочинами щодо ЦП за умови проведення розрахунків за принципами “оплата проти поставки цінних паперів” та </w:t>
            </w:r>
            <w:r w:rsidRPr="002A4341">
              <w:rPr>
                <w:b/>
                <w:color w:val="000000"/>
                <w:lang w:val="ru-RU"/>
              </w:rPr>
              <w:t>“</w:t>
            </w:r>
            <w:r w:rsidRPr="002A4341">
              <w:rPr>
                <w:b/>
                <w:color w:val="000000"/>
              </w:rPr>
              <w:t>поставка цінних паперів проти поставки цінних паперів</w:t>
            </w:r>
            <w:r w:rsidRPr="002A4341">
              <w:rPr>
                <w:b/>
                <w:color w:val="000000"/>
                <w:lang w:val="ru-RU"/>
              </w:rPr>
              <w:t>”</w:t>
            </w:r>
            <w:r w:rsidRPr="002A4341">
              <w:rPr>
                <w:b/>
                <w:color w:val="000000"/>
              </w:rPr>
              <w:t>, забезпечується депозитарієм Національного банку.</w:t>
            </w:r>
          </w:p>
          <w:p w14:paraId="4B34C17D" w14:textId="77777777" w:rsidR="00BC433E" w:rsidRPr="002A4341" w:rsidRDefault="00BC433E" w:rsidP="00BC433E">
            <w:pPr>
              <w:pStyle w:val="a4"/>
              <w:spacing w:before="0" w:beforeAutospacing="0" w:after="0" w:afterAutospacing="0"/>
              <w:jc w:val="both"/>
              <w:rPr>
                <w:color w:val="000000"/>
              </w:rPr>
            </w:pPr>
            <w:r w:rsidRPr="002A4341">
              <w:rPr>
                <w:b/>
                <w:color w:val="000000"/>
              </w:rPr>
              <w:t>Здійснення грошових розрахунків за правочинами щодо ЦП за умови проведення розрахунків за принципами “поставка цінних паперів без оплати” забезпечується сторонами правочину щодо ЦП в порядку, передбаченому відповідним правочином.</w:t>
            </w:r>
          </w:p>
          <w:p w14:paraId="41EFC43B" w14:textId="77777777" w:rsidR="00D12059" w:rsidRPr="002A4341" w:rsidRDefault="00D12059" w:rsidP="00D12059">
            <w:pPr>
              <w:pStyle w:val="a4"/>
              <w:spacing w:before="0" w:beforeAutospacing="0" w:after="0" w:afterAutospacing="0"/>
              <w:jc w:val="both"/>
              <w:rPr>
                <w:color w:val="000000"/>
              </w:rPr>
            </w:pPr>
            <w:r w:rsidRPr="002A4341">
              <w:rPr>
                <w:color w:val="000000"/>
              </w:rPr>
              <w:t>Здійснення грошових розрахунків за правочинами щодо ЦП, вчиненими поза організованим ринком капіталу, за умови проведення розрахунків за принципом “поставка цінних паперів проти оплати”, забезпечується КУ або депозитарієм Національного банку. Здійснення грошових розрахунків за правочинами щодо ЦП, вчиненими на організованому ринку капіталу, за умови проведення розрахунків за принципом “поставка цінних паперів проти оплати”, забезпечується КУ.</w:t>
            </w:r>
          </w:p>
          <w:p w14:paraId="2647F3E3" w14:textId="77777777" w:rsidR="00D12059" w:rsidRPr="002A4341" w:rsidRDefault="00D12059" w:rsidP="00D12059">
            <w:pPr>
              <w:pStyle w:val="a4"/>
              <w:spacing w:before="0" w:beforeAutospacing="0" w:after="0" w:afterAutospacing="0"/>
              <w:jc w:val="both"/>
              <w:rPr>
                <w:color w:val="000000"/>
              </w:rPr>
            </w:pPr>
            <w:r w:rsidRPr="002A4341">
              <w:rPr>
                <w:color w:val="000000"/>
              </w:rPr>
              <w:t>Депозитарій Національного банку обслуговує розрахунки за принципом “поставка цінних паперів проти оплати” на підставі:</w:t>
            </w:r>
          </w:p>
          <w:p w14:paraId="316406E2" w14:textId="77777777" w:rsidR="00D12059" w:rsidRPr="002A4341" w:rsidRDefault="00D12059" w:rsidP="00D12059">
            <w:pPr>
              <w:pStyle w:val="a4"/>
              <w:spacing w:before="0" w:beforeAutospacing="0" w:after="0" w:afterAutospacing="0"/>
              <w:jc w:val="both"/>
              <w:rPr>
                <w:color w:val="000000"/>
              </w:rPr>
            </w:pPr>
            <w:r w:rsidRPr="002A4341">
              <w:rPr>
                <w:color w:val="000000"/>
              </w:rPr>
              <w:t> </w:t>
            </w:r>
          </w:p>
          <w:p w14:paraId="6568E783" w14:textId="77777777" w:rsidR="00D12059" w:rsidRPr="002A4341" w:rsidRDefault="00D12059" w:rsidP="00D12059">
            <w:pPr>
              <w:pStyle w:val="a4"/>
              <w:spacing w:before="0" w:beforeAutospacing="0" w:after="0" w:afterAutospacing="0"/>
              <w:jc w:val="both"/>
              <w:rPr>
                <w:color w:val="000000"/>
              </w:rPr>
            </w:pPr>
            <w:r w:rsidRPr="002A4341">
              <w:rPr>
                <w:color w:val="000000"/>
              </w:rPr>
              <w:t>1) інформації від КУ в разі вчинення правочинів щодо ЦП на організованому ринку капіталу або поза організованим ринком капіталу;</w:t>
            </w:r>
          </w:p>
          <w:p w14:paraId="04867D83" w14:textId="77777777" w:rsidR="00D12059" w:rsidRPr="002A4341" w:rsidRDefault="00D12059" w:rsidP="00D12059">
            <w:pPr>
              <w:pStyle w:val="a4"/>
              <w:spacing w:before="0" w:beforeAutospacing="0" w:after="0" w:afterAutospacing="0"/>
              <w:jc w:val="both"/>
              <w:rPr>
                <w:color w:val="000000"/>
              </w:rPr>
            </w:pPr>
            <w:r w:rsidRPr="002A4341">
              <w:rPr>
                <w:color w:val="000000"/>
              </w:rPr>
              <w:t> </w:t>
            </w:r>
          </w:p>
          <w:p w14:paraId="3689B3CD" w14:textId="285ECD67" w:rsidR="00D12059" w:rsidRPr="002A4341" w:rsidRDefault="00D12059" w:rsidP="00422C24">
            <w:pPr>
              <w:pStyle w:val="a4"/>
              <w:spacing w:before="0" w:beforeAutospacing="0" w:after="0" w:afterAutospacing="0"/>
              <w:jc w:val="both"/>
              <w:rPr>
                <w:color w:val="000000"/>
              </w:rPr>
            </w:pPr>
            <w:r w:rsidRPr="002A4341">
              <w:rPr>
                <w:color w:val="000000"/>
              </w:rPr>
              <w:t>2) розпоряджень клієнтів депозитарію, наданих у системі автоматизації депозитарію Національного банку</w:t>
            </w:r>
            <w:r w:rsidR="00BC433E" w:rsidRPr="002A4341">
              <w:rPr>
                <w:color w:val="000000"/>
              </w:rPr>
              <w:t xml:space="preserve"> </w:t>
            </w:r>
            <w:r w:rsidR="00BC433E" w:rsidRPr="002A4341">
              <w:rPr>
                <w:b/>
                <w:color w:val="000000"/>
              </w:rPr>
              <w:t xml:space="preserve">або у </w:t>
            </w:r>
            <w:r w:rsidR="00422C24" w:rsidRPr="002A4341">
              <w:rPr>
                <w:b/>
                <w:color w:val="000000"/>
              </w:rPr>
              <w:t xml:space="preserve">паперовій формі </w:t>
            </w:r>
            <w:r w:rsidR="00BC433E" w:rsidRPr="002A4341">
              <w:rPr>
                <w:b/>
                <w:color w:val="000000"/>
              </w:rPr>
              <w:t>у випадках, передбачених цим Положенням</w:t>
            </w:r>
            <w:r w:rsidR="00BC433E" w:rsidRPr="002A4341">
              <w:rPr>
                <w:color w:val="000000"/>
              </w:rPr>
              <w:t xml:space="preserve">, </w:t>
            </w:r>
            <w:r w:rsidR="00BC433E" w:rsidRPr="002A4341">
              <w:rPr>
                <w:b/>
                <w:color w:val="000000"/>
              </w:rPr>
              <w:t>у</w:t>
            </w:r>
            <w:r w:rsidRPr="002A4341">
              <w:rPr>
                <w:color w:val="000000"/>
              </w:rPr>
              <w:t xml:space="preserve"> разі вчинення правочинів щодо ЦП поза організованим ринком капіталу.</w:t>
            </w:r>
          </w:p>
        </w:tc>
      </w:tr>
      <w:tr w:rsidR="007B5ADF" w:rsidRPr="002A4341" w14:paraId="70081125" w14:textId="77777777" w:rsidTr="00406C18">
        <w:tc>
          <w:tcPr>
            <w:tcW w:w="2500" w:type="pct"/>
          </w:tcPr>
          <w:p w14:paraId="47ABDC22" w14:textId="77777777" w:rsidR="007B5ADF" w:rsidRPr="002A4341" w:rsidRDefault="007B5ADF" w:rsidP="00D12059">
            <w:pPr>
              <w:pStyle w:val="a4"/>
              <w:spacing w:before="0" w:beforeAutospacing="0" w:after="0" w:afterAutospacing="0"/>
              <w:jc w:val="both"/>
              <w:rPr>
                <w:color w:val="333333"/>
                <w:shd w:val="clear" w:color="auto" w:fill="FFFFFF"/>
              </w:rPr>
            </w:pPr>
            <w:r w:rsidRPr="002A4341">
              <w:rPr>
                <w:color w:val="333333"/>
                <w:shd w:val="clear" w:color="auto" w:fill="FFFFFF"/>
              </w:rPr>
              <w:t>44.</w:t>
            </w:r>
          </w:p>
          <w:p w14:paraId="519EFFD9" w14:textId="0E3E7896" w:rsidR="007B5ADF" w:rsidRPr="002A4341" w:rsidRDefault="007B5ADF" w:rsidP="00D12059">
            <w:pPr>
              <w:pStyle w:val="a4"/>
              <w:spacing w:before="0" w:beforeAutospacing="0" w:after="0" w:afterAutospacing="0"/>
              <w:jc w:val="both"/>
              <w:rPr>
                <w:color w:val="000000"/>
              </w:rPr>
            </w:pPr>
            <w:r w:rsidRPr="002A4341">
              <w:rPr>
                <w:color w:val="333333"/>
                <w:shd w:val="clear" w:color="auto" w:fill="FFFFFF"/>
              </w:rPr>
              <w:t xml:space="preserve">… Депозитарій Національного банку здійснює взаємодію та обмін інформацією з емітентами/ керуючими рахунками за допомогою електронних документів та/або документів у </w:t>
            </w:r>
            <w:r w:rsidRPr="00FA481A">
              <w:rPr>
                <w:strike/>
                <w:color w:val="333333"/>
                <w:shd w:val="clear" w:color="auto" w:fill="FFFFFF"/>
              </w:rPr>
              <w:t>паперовому вигляді</w:t>
            </w:r>
            <w:r w:rsidRPr="002A4341">
              <w:rPr>
                <w:color w:val="333333"/>
                <w:shd w:val="clear" w:color="auto" w:fill="FFFFFF"/>
              </w:rPr>
              <w:t xml:space="preserve"> в порядку, визначеному договором про обслуговування випусків цінних паперів.</w:t>
            </w:r>
          </w:p>
        </w:tc>
        <w:tc>
          <w:tcPr>
            <w:tcW w:w="2500" w:type="pct"/>
          </w:tcPr>
          <w:p w14:paraId="27CC34CA" w14:textId="77777777" w:rsidR="007B5ADF" w:rsidRPr="002A4341" w:rsidRDefault="007B5ADF" w:rsidP="00D12059">
            <w:pPr>
              <w:pStyle w:val="a4"/>
              <w:spacing w:before="0" w:beforeAutospacing="0" w:after="0" w:afterAutospacing="0"/>
              <w:jc w:val="both"/>
              <w:rPr>
                <w:color w:val="333333"/>
                <w:shd w:val="clear" w:color="auto" w:fill="FFFFFF"/>
              </w:rPr>
            </w:pPr>
            <w:r w:rsidRPr="002A4341">
              <w:rPr>
                <w:color w:val="333333"/>
                <w:shd w:val="clear" w:color="auto" w:fill="FFFFFF"/>
              </w:rPr>
              <w:t>44.</w:t>
            </w:r>
          </w:p>
          <w:p w14:paraId="5BCA03FE" w14:textId="67FB8E4B" w:rsidR="007B5ADF" w:rsidRPr="002A4341" w:rsidRDefault="007B5ADF" w:rsidP="007B5ADF">
            <w:pPr>
              <w:pStyle w:val="a4"/>
              <w:spacing w:before="0" w:beforeAutospacing="0" w:after="0" w:afterAutospacing="0"/>
              <w:jc w:val="both"/>
              <w:rPr>
                <w:color w:val="000000"/>
              </w:rPr>
            </w:pPr>
            <w:r w:rsidRPr="002A4341">
              <w:rPr>
                <w:color w:val="333333"/>
                <w:shd w:val="clear" w:color="auto" w:fill="FFFFFF"/>
              </w:rPr>
              <w:t xml:space="preserve">… Депозитарій Національного банку здійснює взаємодію та обмін інформацією з емітентами/ керуючими рахунками за допомогою електронних документів та/або документів у </w:t>
            </w:r>
            <w:r w:rsidRPr="00FA481A">
              <w:rPr>
                <w:b/>
                <w:color w:val="333333"/>
                <w:shd w:val="clear" w:color="auto" w:fill="FFFFFF"/>
              </w:rPr>
              <w:t>паперовій формі</w:t>
            </w:r>
            <w:r w:rsidRPr="002A4341">
              <w:rPr>
                <w:color w:val="333333"/>
                <w:shd w:val="clear" w:color="auto" w:fill="FFFFFF"/>
              </w:rPr>
              <w:t xml:space="preserve"> в порядку, визначеному договором про обслуговування випусків цінних паперів.</w:t>
            </w:r>
          </w:p>
        </w:tc>
      </w:tr>
      <w:tr w:rsidR="00F56AD2" w:rsidRPr="002A4341" w14:paraId="12DC822F" w14:textId="77777777" w:rsidTr="00406C18">
        <w:tc>
          <w:tcPr>
            <w:tcW w:w="2500" w:type="pct"/>
          </w:tcPr>
          <w:p w14:paraId="794DAA33" w14:textId="77777777" w:rsidR="00F56AD2" w:rsidRPr="002A4341" w:rsidRDefault="00F56AD2" w:rsidP="00F56AD2">
            <w:pPr>
              <w:pStyle w:val="a4"/>
              <w:spacing w:before="0" w:beforeAutospacing="0" w:after="0" w:afterAutospacing="0"/>
              <w:jc w:val="both"/>
              <w:rPr>
                <w:color w:val="000000"/>
              </w:rPr>
            </w:pPr>
            <w:r w:rsidRPr="002A4341">
              <w:rPr>
                <w:color w:val="000000"/>
              </w:rPr>
              <w:t xml:space="preserve">46. Депозитарій Національного банку під час приймання розпоряджень здійснює перевірку повноти та правильності заповнення реквізитів і відповідності обсягів, визначених ними ЦП, їх кількості на відповідному рахунку та в разі успішної перевірки приймає розпорядження до виконання. Депозитарій Національного банку фіксує початок виконання розпорядження шляхом унесення інформації про розпорядження до відомості затверджених розпоряджень та зміни статусу такого розпорядження в системі автоматизації депозитарію Національного банку, та/або шляхом проставлення відповідної відмітки на паперовому примірнику розпорядження (у разі надання розпорядження в </w:t>
            </w:r>
            <w:r w:rsidRPr="00FA481A">
              <w:rPr>
                <w:strike/>
                <w:color w:val="000000"/>
              </w:rPr>
              <w:t>паперовому вигляді</w:t>
            </w:r>
            <w:r w:rsidRPr="002A4341">
              <w:rPr>
                <w:color w:val="000000"/>
              </w:rPr>
              <w:t xml:space="preserve"> у випадках, передбачених цим Положенням). Депозитарій Національного банку в разі невідповідності розпорядження вимогам цього Положення відмовляє в прийнятті розпорядження до виконання.</w:t>
            </w:r>
          </w:p>
          <w:p w14:paraId="33874E27" w14:textId="77777777" w:rsidR="00F56AD2" w:rsidRPr="002A4341" w:rsidRDefault="00F56AD2" w:rsidP="00F56AD2">
            <w:pPr>
              <w:pStyle w:val="a4"/>
              <w:spacing w:before="0" w:beforeAutospacing="0" w:after="0" w:afterAutospacing="0"/>
              <w:jc w:val="right"/>
              <w:rPr>
                <w:color w:val="000000"/>
              </w:rPr>
            </w:pPr>
          </w:p>
          <w:p w14:paraId="68CE1019" w14:textId="77777777" w:rsidR="00F56AD2" w:rsidRPr="002A4341" w:rsidRDefault="00F56AD2" w:rsidP="00F56AD2">
            <w:pPr>
              <w:pStyle w:val="a4"/>
              <w:spacing w:before="0" w:beforeAutospacing="0" w:after="0" w:afterAutospacing="0"/>
              <w:jc w:val="both"/>
              <w:rPr>
                <w:color w:val="000000"/>
              </w:rPr>
            </w:pPr>
            <w:r w:rsidRPr="002A4341">
              <w:rPr>
                <w:color w:val="000000"/>
              </w:rPr>
              <w:t>Порядок прийняття до виконання розпоряджень або відмови від такого прийняття, фіксації моменту початку виконання розпоряджень за операціями, які здійснюються за рахунком у цінних паперах депозитарію Національного банку в іноземному депозитарії, визначається правилами іноземного депозитарію.</w:t>
            </w:r>
          </w:p>
        </w:tc>
        <w:tc>
          <w:tcPr>
            <w:tcW w:w="2500" w:type="pct"/>
          </w:tcPr>
          <w:p w14:paraId="444C786E" w14:textId="03744508" w:rsidR="00F56AD2" w:rsidRPr="002A4341" w:rsidRDefault="00F56AD2" w:rsidP="00F56AD2">
            <w:pPr>
              <w:pStyle w:val="a4"/>
              <w:spacing w:before="0" w:beforeAutospacing="0" w:after="0" w:afterAutospacing="0"/>
              <w:jc w:val="both"/>
              <w:rPr>
                <w:color w:val="000000"/>
              </w:rPr>
            </w:pPr>
            <w:r w:rsidRPr="002A4341">
              <w:rPr>
                <w:color w:val="000000"/>
              </w:rPr>
              <w:t xml:space="preserve">46. Депозитарій Національного банку під час приймання розпоряджень здійснює перевірку повноти та правильності заповнення реквізитів і відповідності обсягів, визначених ними ЦП, їх кількості на відповідному рахунку та в разі успішної перевірки приймає розпорядження до виконання. Депозитарій Національного банку фіксує початок виконання розпорядження шляхом унесення інформації про розпорядження до відомості затверджених розпоряджень та зміни статусу такого розпорядження в системі автоматизації депозитарію Національного банку </w:t>
            </w:r>
            <w:r w:rsidRPr="002A4341">
              <w:rPr>
                <w:b/>
                <w:color w:val="000000"/>
              </w:rPr>
              <w:t>або шляхом зміни статусу обробки такого розпорядження в системі електронного документообігу</w:t>
            </w:r>
            <w:r w:rsidR="007F6473" w:rsidRPr="002A4341">
              <w:rPr>
                <w:b/>
                <w:color w:val="000000"/>
              </w:rPr>
              <w:t xml:space="preserve"> АСКОД</w:t>
            </w:r>
            <w:r w:rsidRPr="002A4341">
              <w:rPr>
                <w:color w:val="000000"/>
              </w:rPr>
              <w:t xml:space="preserve">, </w:t>
            </w:r>
            <w:r w:rsidR="00E0525A" w:rsidRPr="002A4341">
              <w:rPr>
                <w:color w:val="000000"/>
              </w:rPr>
              <w:t>та/</w:t>
            </w:r>
            <w:r w:rsidRPr="002A4341">
              <w:rPr>
                <w:color w:val="000000"/>
              </w:rPr>
              <w:t xml:space="preserve">або шляхом проставлення відповідної відмітки на паперовому примірнику розпорядження (у разі надання розпорядження в </w:t>
            </w:r>
            <w:r w:rsidR="00305C09" w:rsidRPr="002A4341">
              <w:rPr>
                <w:b/>
                <w:color w:val="000000"/>
              </w:rPr>
              <w:t>паперовій формі</w:t>
            </w:r>
            <w:r w:rsidR="00305C09" w:rsidRPr="002A4341">
              <w:rPr>
                <w:color w:val="000000"/>
              </w:rPr>
              <w:t xml:space="preserve"> </w:t>
            </w:r>
            <w:r w:rsidRPr="002A4341">
              <w:rPr>
                <w:color w:val="000000"/>
              </w:rPr>
              <w:t>у випадках, передбачених цим Положенням). Депозитарій Національного банку в разі невідповідності розпорядження вимогам цього Положення відмовляє в прийнятті розпорядження до виконання.</w:t>
            </w:r>
          </w:p>
          <w:p w14:paraId="44B4FCA3" w14:textId="77777777" w:rsidR="00F56AD2" w:rsidRPr="002A4341" w:rsidRDefault="00F56AD2" w:rsidP="00F56AD2">
            <w:pPr>
              <w:pStyle w:val="a4"/>
              <w:spacing w:before="0" w:beforeAutospacing="0" w:after="0" w:afterAutospacing="0"/>
              <w:jc w:val="both"/>
              <w:rPr>
                <w:color w:val="000000"/>
              </w:rPr>
            </w:pPr>
          </w:p>
          <w:p w14:paraId="6E4CC989" w14:textId="77777777" w:rsidR="00F56AD2" w:rsidRPr="002A4341" w:rsidRDefault="00F56AD2" w:rsidP="00F56AD2">
            <w:pPr>
              <w:pStyle w:val="a4"/>
              <w:spacing w:before="0" w:beforeAutospacing="0" w:after="0" w:afterAutospacing="0"/>
              <w:jc w:val="both"/>
              <w:rPr>
                <w:color w:val="000000"/>
              </w:rPr>
            </w:pPr>
            <w:r w:rsidRPr="002A4341">
              <w:rPr>
                <w:color w:val="000000"/>
              </w:rPr>
              <w:t>Порядок прийняття до виконання розпоряджень або відмови від такого прийняття, фіксації моменту початку виконання розпоряджень за операціями, які здійснюються за рахунком у цінних паперах депозитарію Національного банку в іноземному депозитарії, визначається правилами іноземного депозитарію.</w:t>
            </w:r>
          </w:p>
        </w:tc>
      </w:tr>
      <w:tr w:rsidR="00BF0585" w:rsidRPr="002A4341" w14:paraId="7AACC581" w14:textId="77777777" w:rsidTr="00406C18">
        <w:tc>
          <w:tcPr>
            <w:tcW w:w="2500" w:type="pct"/>
          </w:tcPr>
          <w:p w14:paraId="307B10D4" w14:textId="77777777" w:rsidR="00BF0585" w:rsidRPr="002A4341" w:rsidRDefault="00BF0585" w:rsidP="00F56AD2">
            <w:pPr>
              <w:pStyle w:val="a4"/>
              <w:spacing w:before="0" w:beforeAutospacing="0" w:after="0" w:afterAutospacing="0"/>
              <w:jc w:val="both"/>
              <w:rPr>
                <w:color w:val="000000"/>
              </w:rPr>
            </w:pPr>
            <w:r w:rsidRPr="002A4341">
              <w:rPr>
                <w:color w:val="000000"/>
              </w:rPr>
              <w:t>47.</w:t>
            </w:r>
          </w:p>
          <w:p w14:paraId="7C4160FD" w14:textId="77777777" w:rsidR="00BF0585" w:rsidRPr="002A4341" w:rsidRDefault="00BF0585" w:rsidP="00BF0585">
            <w:pPr>
              <w:pStyle w:val="a4"/>
              <w:spacing w:before="0" w:beforeAutospacing="0" w:after="0" w:afterAutospacing="0"/>
              <w:jc w:val="both"/>
              <w:rPr>
                <w:color w:val="000000"/>
              </w:rPr>
            </w:pPr>
            <w:r w:rsidRPr="002A4341">
              <w:rPr>
                <w:color w:val="000000"/>
              </w:rPr>
              <w:t>… Розпорядження на переказ ЦП, надані КУ у складі клірингових відомостей, є дійсними, законними, безвідкличними та обов’язковими для виконання для будь-яких третіх осіб з моменту надання депозитарієм Національного банку КУ інформації про успішну перевірку та прийняття розпоряджень до виконання.</w:t>
            </w:r>
          </w:p>
          <w:p w14:paraId="7332D127" w14:textId="77777777" w:rsidR="00BF0585" w:rsidRPr="002A4341" w:rsidRDefault="00BF0585" w:rsidP="00BF0585">
            <w:pPr>
              <w:pStyle w:val="a4"/>
              <w:spacing w:before="0" w:beforeAutospacing="0" w:after="0" w:afterAutospacing="0"/>
              <w:jc w:val="right"/>
              <w:rPr>
                <w:color w:val="000000"/>
              </w:rPr>
            </w:pPr>
          </w:p>
          <w:p w14:paraId="7F8EC01F" w14:textId="77777777" w:rsidR="00BF0585" w:rsidRPr="002A4341" w:rsidRDefault="00BF0585" w:rsidP="00BF0585">
            <w:pPr>
              <w:pStyle w:val="a4"/>
              <w:spacing w:before="0" w:beforeAutospacing="0" w:after="0" w:afterAutospacing="0"/>
              <w:jc w:val="both"/>
              <w:rPr>
                <w:color w:val="000000"/>
              </w:rPr>
            </w:pPr>
            <w:r w:rsidRPr="002A4341">
              <w:rPr>
                <w:color w:val="000000"/>
              </w:rPr>
              <w:t xml:space="preserve">Розпорядження, сформовані депозитарієм Національного банку за результатами розміщення ОВДП для проведення розрахунків за </w:t>
            </w:r>
            <w:r w:rsidRPr="00763291">
              <w:rPr>
                <w:strike/>
                <w:color w:val="000000"/>
              </w:rPr>
              <w:t>принципом</w:t>
            </w:r>
            <w:r w:rsidRPr="002A4341">
              <w:rPr>
                <w:color w:val="000000"/>
              </w:rPr>
              <w:t xml:space="preserve"> “оплата проти поставки цінних паперів” є дійсними, законними, безвідкличними та обов’язковими для виконання для будь-яких третіх осіб з моменту формування електронних відомостей сквитованих розпоряджень або зведеної відомості розподілу ЦП між депозитарними установами - учасниками розміщення.</w:t>
            </w:r>
          </w:p>
          <w:p w14:paraId="226D6850" w14:textId="77777777" w:rsidR="00BF0585" w:rsidRPr="002A4341" w:rsidRDefault="00BF0585" w:rsidP="00BF0585">
            <w:pPr>
              <w:pStyle w:val="a4"/>
              <w:spacing w:before="0" w:beforeAutospacing="0" w:after="0" w:afterAutospacing="0"/>
              <w:jc w:val="both"/>
              <w:rPr>
                <w:color w:val="000000"/>
              </w:rPr>
            </w:pPr>
          </w:p>
          <w:p w14:paraId="5A479310" w14:textId="77777777" w:rsidR="00BF0585" w:rsidRPr="002A4341" w:rsidRDefault="00BF0585" w:rsidP="00BF0585">
            <w:pPr>
              <w:pStyle w:val="a4"/>
              <w:spacing w:before="0" w:beforeAutospacing="0" w:after="0" w:afterAutospacing="0"/>
              <w:jc w:val="both"/>
              <w:rPr>
                <w:color w:val="000000"/>
              </w:rPr>
            </w:pPr>
            <w:r w:rsidRPr="002A4341">
              <w:rPr>
                <w:color w:val="000000"/>
              </w:rPr>
              <w:t>Розпорядження за операціями, які здійснюються за рахунком у цінних паперах депозитарію Національного банку в іноземному депозитарії, є дійсними, законними, безвідкличними та обов’язковими для виконання для будь-яких третіх осіб з моменту, визначеного правилами іноземного депозитарію.</w:t>
            </w:r>
          </w:p>
        </w:tc>
        <w:tc>
          <w:tcPr>
            <w:tcW w:w="2500" w:type="pct"/>
          </w:tcPr>
          <w:p w14:paraId="06E1AA07" w14:textId="77777777" w:rsidR="00BF0585" w:rsidRPr="002A4341" w:rsidRDefault="00BF0585" w:rsidP="00BF0585">
            <w:pPr>
              <w:pStyle w:val="a4"/>
              <w:spacing w:before="0" w:beforeAutospacing="0" w:after="0" w:afterAutospacing="0"/>
              <w:jc w:val="both"/>
              <w:rPr>
                <w:color w:val="000000"/>
              </w:rPr>
            </w:pPr>
            <w:r w:rsidRPr="002A4341">
              <w:rPr>
                <w:color w:val="000000"/>
              </w:rPr>
              <w:t>47.</w:t>
            </w:r>
          </w:p>
          <w:p w14:paraId="1A448086" w14:textId="77777777" w:rsidR="00BF0585" w:rsidRPr="002A4341" w:rsidRDefault="00BF0585" w:rsidP="00BF0585">
            <w:pPr>
              <w:pStyle w:val="a4"/>
              <w:spacing w:before="0" w:beforeAutospacing="0" w:after="0" w:afterAutospacing="0"/>
              <w:jc w:val="both"/>
              <w:rPr>
                <w:color w:val="000000"/>
              </w:rPr>
            </w:pPr>
            <w:r w:rsidRPr="002A4341">
              <w:rPr>
                <w:color w:val="000000"/>
              </w:rPr>
              <w:t>… Розпорядження на переказ ЦП, надані КУ у складі клірингових відомостей, є дійсними, законними, безвідкличними та обов’язковими для виконання для будь-яких третіх осіб з моменту надання депозитарієм Національного банку КУ інформації про успішну перевірку та прийняття розпоряджень до виконання.</w:t>
            </w:r>
          </w:p>
          <w:p w14:paraId="51034E13" w14:textId="77777777" w:rsidR="00BF0585" w:rsidRPr="002A4341" w:rsidRDefault="00BF0585" w:rsidP="00BF0585">
            <w:pPr>
              <w:pStyle w:val="a4"/>
              <w:spacing w:before="0" w:beforeAutospacing="0" w:after="0" w:afterAutospacing="0"/>
              <w:jc w:val="right"/>
              <w:rPr>
                <w:color w:val="000000"/>
              </w:rPr>
            </w:pPr>
          </w:p>
          <w:p w14:paraId="06D70DFD" w14:textId="24F80825" w:rsidR="00BF0585" w:rsidRPr="002A4341" w:rsidRDefault="00BF0585" w:rsidP="00BF0585">
            <w:pPr>
              <w:pStyle w:val="a4"/>
              <w:spacing w:before="0" w:beforeAutospacing="0" w:after="0" w:afterAutospacing="0"/>
              <w:jc w:val="both"/>
              <w:rPr>
                <w:color w:val="000000"/>
              </w:rPr>
            </w:pPr>
            <w:r w:rsidRPr="002A4341">
              <w:rPr>
                <w:color w:val="000000"/>
              </w:rPr>
              <w:t xml:space="preserve">Розпорядження, сформовані депозитарієм Національного банку за результатами розміщення ОВДП для проведення розрахунків за </w:t>
            </w:r>
            <w:r w:rsidR="00B47882" w:rsidRPr="00763291">
              <w:rPr>
                <w:b/>
                <w:color w:val="000000"/>
              </w:rPr>
              <w:t>принципами</w:t>
            </w:r>
            <w:r w:rsidR="00B47882" w:rsidRPr="002A4341">
              <w:rPr>
                <w:color w:val="000000"/>
              </w:rPr>
              <w:t xml:space="preserve"> </w:t>
            </w:r>
            <w:r w:rsidRPr="002A4341">
              <w:rPr>
                <w:color w:val="000000"/>
              </w:rPr>
              <w:t>“оплата проти поставки цінних паперів”</w:t>
            </w:r>
            <w:r w:rsidR="001757AF" w:rsidRPr="002A4341">
              <w:rPr>
                <w:color w:val="000000"/>
              </w:rPr>
              <w:t xml:space="preserve">, </w:t>
            </w:r>
            <w:r w:rsidR="001757AF" w:rsidRPr="002A4341">
              <w:rPr>
                <w:b/>
                <w:color w:val="000000"/>
                <w:lang w:val="ru-RU"/>
              </w:rPr>
              <w:t>“</w:t>
            </w:r>
            <w:r w:rsidR="001757AF" w:rsidRPr="002A4341">
              <w:rPr>
                <w:b/>
                <w:color w:val="000000"/>
              </w:rPr>
              <w:t>поставка цінних паперів проти поставки цінних паперів</w:t>
            </w:r>
            <w:r w:rsidR="001757AF" w:rsidRPr="002A4341">
              <w:rPr>
                <w:b/>
                <w:color w:val="000000"/>
                <w:lang w:val="ru-RU"/>
              </w:rPr>
              <w:t>”</w:t>
            </w:r>
            <w:r w:rsidRPr="002A4341">
              <w:rPr>
                <w:color w:val="000000"/>
              </w:rPr>
              <w:t xml:space="preserve"> є дійсними, законними, безвідкличними та обов’язковими для виконання для будь-яких третіх осіб з моменту формування електронних відомостей сквитованих розпоряджень або зведеної відомості розподілу ЦП між депозитарними установами - учасниками розміщення.</w:t>
            </w:r>
          </w:p>
          <w:p w14:paraId="034069A6" w14:textId="77777777" w:rsidR="00BF0585" w:rsidRPr="002A4341" w:rsidRDefault="00BF0585" w:rsidP="00BF0585">
            <w:pPr>
              <w:pStyle w:val="a4"/>
              <w:spacing w:before="0" w:beforeAutospacing="0" w:after="0" w:afterAutospacing="0"/>
              <w:jc w:val="both"/>
              <w:rPr>
                <w:color w:val="000000"/>
              </w:rPr>
            </w:pPr>
          </w:p>
          <w:p w14:paraId="5921A466" w14:textId="77777777" w:rsidR="00BF0585" w:rsidRPr="002A4341" w:rsidRDefault="00BF0585" w:rsidP="00BF0585">
            <w:pPr>
              <w:pStyle w:val="a4"/>
              <w:spacing w:before="0" w:beforeAutospacing="0" w:after="0" w:afterAutospacing="0"/>
              <w:jc w:val="both"/>
              <w:rPr>
                <w:color w:val="000000"/>
              </w:rPr>
            </w:pPr>
            <w:r w:rsidRPr="002A4341">
              <w:rPr>
                <w:color w:val="000000"/>
              </w:rPr>
              <w:t>Розпорядження за операціями, які здійснюються за рахунком у цінних паперах депозитарію Національного банку в іноземному депозитарії, є дійсними, законними, безвідкличними та обов’язковими для виконання для будь-яких третіх осіб з моменту, визначеного правилами іноземного депозитарію.</w:t>
            </w:r>
          </w:p>
        </w:tc>
      </w:tr>
      <w:tr w:rsidR="001757AF" w:rsidRPr="002A4341" w14:paraId="0B12EDA6" w14:textId="77777777" w:rsidTr="00406C18">
        <w:tc>
          <w:tcPr>
            <w:tcW w:w="2500" w:type="pct"/>
          </w:tcPr>
          <w:p w14:paraId="5121DEA6" w14:textId="77777777" w:rsidR="001757AF" w:rsidRPr="002A4341" w:rsidRDefault="001757AF" w:rsidP="001757AF">
            <w:pPr>
              <w:pStyle w:val="a4"/>
              <w:spacing w:before="0" w:beforeAutospacing="0" w:after="0" w:afterAutospacing="0"/>
              <w:jc w:val="both"/>
              <w:rPr>
                <w:color w:val="000000"/>
              </w:rPr>
            </w:pPr>
            <w:r w:rsidRPr="002A4341">
              <w:rPr>
                <w:color w:val="000000"/>
              </w:rPr>
              <w:t xml:space="preserve">49. Розпорядження на виконання депозитарних операцій, надані засобами системи автоматизації депозитарію Національного банку з використанням розрахунків за принципом “поставка цінних паперів без оплати”, за якими протягом операційного дня не відбулося квитування, залишаються в системі автоматизації депозитарію Національного банку як такі, що очікують пари, до моменту квитування або відміни такого розпорядження ініціатором операції (крім випадку, визначеного абзацом другим пункту 49 глави 5 розділу І цього Положення). </w:t>
            </w:r>
          </w:p>
          <w:p w14:paraId="1B6758A7" w14:textId="77777777" w:rsidR="001757AF" w:rsidRPr="002A4341" w:rsidRDefault="001757AF" w:rsidP="001757AF">
            <w:pPr>
              <w:pStyle w:val="a4"/>
              <w:spacing w:before="0" w:beforeAutospacing="0" w:after="0" w:afterAutospacing="0"/>
              <w:jc w:val="right"/>
              <w:rPr>
                <w:color w:val="000000"/>
              </w:rPr>
            </w:pPr>
          </w:p>
          <w:p w14:paraId="66C0CA0B" w14:textId="77777777" w:rsidR="001757AF" w:rsidRPr="002A4341" w:rsidRDefault="001757AF" w:rsidP="001757AF">
            <w:pPr>
              <w:pStyle w:val="a4"/>
              <w:spacing w:before="0" w:beforeAutospacing="0" w:after="0" w:afterAutospacing="0"/>
              <w:jc w:val="both"/>
              <w:rPr>
                <w:color w:val="000000"/>
              </w:rPr>
            </w:pPr>
            <w:r w:rsidRPr="002A4341">
              <w:rPr>
                <w:color w:val="000000"/>
              </w:rPr>
              <w:t xml:space="preserve">Депозитарій Національного банку в порядку виконання безумовної операції відміняє розпорядження на виконання депозитарних операцій, надані засобами системи автоматизації депозитарію Національного банку, за якими на дату припинення діяльності депозитарної установи не відбулося квитування та/або які не відмінені ініціатором операції. </w:t>
            </w:r>
          </w:p>
          <w:p w14:paraId="0D13FDDD" w14:textId="77777777" w:rsidR="001757AF" w:rsidRPr="002A4341" w:rsidRDefault="001757AF" w:rsidP="001757AF">
            <w:pPr>
              <w:pStyle w:val="a4"/>
              <w:spacing w:before="0" w:beforeAutospacing="0" w:after="0" w:afterAutospacing="0"/>
              <w:jc w:val="right"/>
              <w:rPr>
                <w:color w:val="000000"/>
              </w:rPr>
            </w:pPr>
          </w:p>
          <w:p w14:paraId="52FEB00C" w14:textId="77777777" w:rsidR="001757AF" w:rsidRPr="002A4341" w:rsidRDefault="001757AF" w:rsidP="001757AF">
            <w:pPr>
              <w:pStyle w:val="a4"/>
              <w:spacing w:before="0" w:beforeAutospacing="0" w:after="0" w:afterAutospacing="0"/>
              <w:jc w:val="both"/>
              <w:rPr>
                <w:color w:val="000000"/>
              </w:rPr>
            </w:pPr>
            <w:r w:rsidRPr="002A4341">
              <w:rPr>
                <w:color w:val="000000"/>
              </w:rPr>
              <w:t xml:space="preserve">Депозитарій Національного банку, якщо розрахунки за правочинами щодо </w:t>
            </w:r>
            <w:r w:rsidRPr="002A4341">
              <w:rPr>
                <w:strike/>
                <w:color w:val="000000"/>
              </w:rPr>
              <w:t>цінних паперів</w:t>
            </w:r>
            <w:r w:rsidRPr="002A4341">
              <w:rPr>
                <w:color w:val="000000"/>
              </w:rPr>
              <w:t xml:space="preserve"> відбуваються за принципом “оплата проти поставки цінних паперів”, під час завершення операційного дня виконує відміну сквитованих розпоряджень, якщо оплата на підставі запиту на ініціювання платіжної інструкції не відбулася до дати, визначеної нормативно-правовими актами Національного банку з питань емісії ЦП, та на підставі відповідного розпорядження емітента забезпечує повернення ЦП на його рахунок у цінних паперах.</w:t>
            </w:r>
          </w:p>
          <w:p w14:paraId="0FB48F02" w14:textId="77777777" w:rsidR="002E4738" w:rsidRPr="002A4341" w:rsidRDefault="002E4738" w:rsidP="001757AF">
            <w:pPr>
              <w:pStyle w:val="a4"/>
              <w:spacing w:before="0" w:beforeAutospacing="0" w:after="0" w:afterAutospacing="0"/>
              <w:jc w:val="both"/>
              <w:rPr>
                <w:color w:val="000000"/>
              </w:rPr>
            </w:pPr>
          </w:p>
          <w:p w14:paraId="1CDF009E" w14:textId="77777777" w:rsidR="002E4738" w:rsidRPr="002A4341" w:rsidRDefault="002E4738" w:rsidP="001757AF">
            <w:pPr>
              <w:pStyle w:val="a4"/>
              <w:spacing w:before="0" w:beforeAutospacing="0" w:after="0" w:afterAutospacing="0"/>
              <w:jc w:val="both"/>
              <w:rPr>
                <w:color w:val="000000"/>
              </w:rPr>
            </w:pPr>
          </w:p>
          <w:p w14:paraId="32276C6A" w14:textId="77777777" w:rsidR="002E4738" w:rsidRPr="002A4341" w:rsidRDefault="002E4738" w:rsidP="001757AF">
            <w:pPr>
              <w:pStyle w:val="a4"/>
              <w:spacing w:before="0" w:beforeAutospacing="0" w:after="0" w:afterAutospacing="0"/>
              <w:jc w:val="both"/>
              <w:rPr>
                <w:color w:val="000000"/>
              </w:rPr>
            </w:pPr>
          </w:p>
          <w:p w14:paraId="2D76EF22" w14:textId="77777777" w:rsidR="002E4738" w:rsidRPr="002A4341" w:rsidRDefault="002E4738" w:rsidP="001757AF">
            <w:pPr>
              <w:pStyle w:val="a4"/>
              <w:spacing w:before="0" w:beforeAutospacing="0" w:after="0" w:afterAutospacing="0"/>
              <w:jc w:val="both"/>
              <w:rPr>
                <w:color w:val="000000"/>
              </w:rPr>
            </w:pPr>
          </w:p>
          <w:p w14:paraId="46C0AFE9" w14:textId="77777777" w:rsidR="002E4738" w:rsidRPr="002A4341" w:rsidRDefault="002E4738" w:rsidP="001757AF">
            <w:pPr>
              <w:pStyle w:val="a4"/>
              <w:spacing w:before="0" w:beforeAutospacing="0" w:after="0" w:afterAutospacing="0"/>
              <w:jc w:val="both"/>
              <w:rPr>
                <w:color w:val="000000"/>
              </w:rPr>
            </w:pPr>
          </w:p>
          <w:p w14:paraId="69295F33" w14:textId="77777777" w:rsidR="002E4738" w:rsidRPr="002A4341" w:rsidRDefault="002E4738" w:rsidP="001757AF">
            <w:pPr>
              <w:pStyle w:val="a4"/>
              <w:spacing w:before="0" w:beforeAutospacing="0" w:after="0" w:afterAutospacing="0"/>
              <w:jc w:val="both"/>
              <w:rPr>
                <w:color w:val="000000"/>
              </w:rPr>
            </w:pPr>
          </w:p>
          <w:p w14:paraId="73361465" w14:textId="77777777" w:rsidR="002E4738" w:rsidRPr="002A4341" w:rsidRDefault="002E4738" w:rsidP="001757AF">
            <w:pPr>
              <w:pStyle w:val="a4"/>
              <w:spacing w:before="0" w:beforeAutospacing="0" w:after="0" w:afterAutospacing="0"/>
              <w:jc w:val="both"/>
              <w:rPr>
                <w:color w:val="000000"/>
              </w:rPr>
            </w:pPr>
          </w:p>
          <w:p w14:paraId="7CB963F8" w14:textId="77777777" w:rsidR="002E4738" w:rsidRPr="002A4341" w:rsidRDefault="002E4738" w:rsidP="001757AF">
            <w:pPr>
              <w:pStyle w:val="a4"/>
              <w:spacing w:before="0" w:beforeAutospacing="0" w:after="0" w:afterAutospacing="0"/>
              <w:jc w:val="both"/>
              <w:rPr>
                <w:color w:val="000000"/>
              </w:rPr>
            </w:pPr>
          </w:p>
          <w:p w14:paraId="6F3D15E8" w14:textId="77777777" w:rsidR="002E4738" w:rsidRPr="002A4341" w:rsidRDefault="002E4738" w:rsidP="001757AF">
            <w:pPr>
              <w:pStyle w:val="a4"/>
              <w:spacing w:before="0" w:beforeAutospacing="0" w:after="0" w:afterAutospacing="0"/>
              <w:jc w:val="both"/>
              <w:rPr>
                <w:color w:val="000000"/>
              </w:rPr>
            </w:pPr>
          </w:p>
          <w:p w14:paraId="157E4604" w14:textId="77777777" w:rsidR="002E4738" w:rsidRPr="002A4341" w:rsidRDefault="002E4738" w:rsidP="001757AF">
            <w:pPr>
              <w:pStyle w:val="a4"/>
              <w:spacing w:before="0" w:beforeAutospacing="0" w:after="0" w:afterAutospacing="0"/>
              <w:jc w:val="both"/>
              <w:rPr>
                <w:color w:val="000000"/>
              </w:rPr>
            </w:pPr>
          </w:p>
          <w:p w14:paraId="2850CE1D" w14:textId="77777777" w:rsidR="002E4738" w:rsidRPr="002A4341" w:rsidRDefault="002E4738" w:rsidP="001757AF">
            <w:pPr>
              <w:pStyle w:val="a4"/>
              <w:spacing w:before="0" w:beforeAutospacing="0" w:after="0" w:afterAutospacing="0"/>
              <w:jc w:val="both"/>
              <w:rPr>
                <w:color w:val="000000"/>
              </w:rPr>
            </w:pPr>
          </w:p>
          <w:p w14:paraId="3EFFED07" w14:textId="77777777" w:rsidR="002E4738" w:rsidRPr="002A4341" w:rsidRDefault="002E4738" w:rsidP="001757AF">
            <w:pPr>
              <w:pStyle w:val="a4"/>
              <w:spacing w:before="0" w:beforeAutospacing="0" w:after="0" w:afterAutospacing="0"/>
              <w:jc w:val="both"/>
              <w:rPr>
                <w:color w:val="000000"/>
              </w:rPr>
            </w:pPr>
          </w:p>
          <w:p w14:paraId="7B34EBBF" w14:textId="77777777" w:rsidR="002E4738" w:rsidRPr="002A4341" w:rsidRDefault="002E4738" w:rsidP="001757AF">
            <w:pPr>
              <w:pStyle w:val="a4"/>
              <w:spacing w:before="0" w:beforeAutospacing="0" w:after="0" w:afterAutospacing="0"/>
              <w:jc w:val="both"/>
              <w:rPr>
                <w:color w:val="000000"/>
              </w:rPr>
            </w:pPr>
          </w:p>
          <w:p w14:paraId="38450628" w14:textId="77777777" w:rsidR="002E4738" w:rsidRPr="002A4341" w:rsidRDefault="002E4738" w:rsidP="001757AF">
            <w:pPr>
              <w:pStyle w:val="a4"/>
              <w:spacing w:before="0" w:beforeAutospacing="0" w:after="0" w:afterAutospacing="0"/>
              <w:jc w:val="both"/>
              <w:rPr>
                <w:color w:val="000000"/>
              </w:rPr>
            </w:pPr>
          </w:p>
          <w:p w14:paraId="4B0A0B77" w14:textId="77777777" w:rsidR="002E4738" w:rsidRPr="002A4341" w:rsidRDefault="002E4738" w:rsidP="001757AF">
            <w:pPr>
              <w:pStyle w:val="a4"/>
              <w:spacing w:before="0" w:beforeAutospacing="0" w:after="0" w:afterAutospacing="0"/>
              <w:jc w:val="both"/>
              <w:rPr>
                <w:color w:val="000000"/>
              </w:rPr>
            </w:pPr>
          </w:p>
          <w:p w14:paraId="5B66B363" w14:textId="77777777" w:rsidR="002E4738" w:rsidRPr="002A4341" w:rsidRDefault="002E4738" w:rsidP="001757AF">
            <w:pPr>
              <w:pStyle w:val="a4"/>
              <w:spacing w:before="0" w:beforeAutospacing="0" w:after="0" w:afterAutospacing="0"/>
              <w:jc w:val="both"/>
              <w:rPr>
                <w:color w:val="000000"/>
              </w:rPr>
            </w:pPr>
          </w:p>
          <w:p w14:paraId="0DFCD108" w14:textId="77777777" w:rsidR="002E4738" w:rsidRPr="002A4341" w:rsidRDefault="002E4738" w:rsidP="001757AF">
            <w:pPr>
              <w:pStyle w:val="a4"/>
              <w:spacing w:before="0" w:beforeAutospacing="0" w:after="0" w:afterAutospacing="0"/>
              <w:jc w:val="both"/>
              <w:rPr>
                <w:color w:val="000000"/>
              </w:rPr>
            </w:pPr>
          </w:p>
          <w:p w14:paraId="36EBE13F" w14:textId="1BD63E86" w:rsidR="002E4738" w:rsidRPr="002A4341" w:rsidRDefault="002E4738" w:rsidP="001757AF">
            <w:pPr>
              <w:pStyle w:val="a4"/>
              <w:spacing w:before="0" w:beforeAutospacing="0" w:after="0" w:afterAutospacing="0"/>
              <w:jc w:val="both"/>
              <w:rPr>
                <w:color w:val="000000"/>
              </w:rPr>
            </w:pPr>
          </w:p>
          <w:p w14:paraId="05296B28" w14:textId="21009428" w:rsidR="00ED24D8" w:rsidRPr="002A4341" w:rsidRDefault="00ED24D8" w:rsidP="001757AF">
            <w:pPr>
              <w:pStyle w:val="a4"/>
              <w:spacing w:before="0" w:beforeAutospacing="0" w:after="0" w:afterAutospacing="0"/>
              <w:jc w:val="both"/>
              <w:rPr>
                <w:color w:val="000000"/>
              </w:rPr>
            </w:pPr>
          </w:p>
          <w:p w14:paraId="2E4085F8" w14:textId="77777777" w:rsidR="00ED24D8" w:rsidRPr="002A4341" w:rsidRDefault="00ED24D8" w:rsidP="001757AF">
            <w:pPr>
              <w:pStyle w:val="a4"/>
              <w:spacing w:before="0" w:beforeAutospacing="0" w:after="0" w:afterAutospacing="0"/>
              <w:jc w:val="both"/>
              <w:rPr>
                <w:color w:val="000000"/>
              </w:rPr>
            </w:pPr>
          </w:p>
          <w:p w14:paraId="122CF05A" w14:textId="77777777" w:rsidR="001757AF" w:rsidRPr="002A4341" w:rsidRDefault="001757AF" w:rsidP="001757AF">
            <w:pPr>
              <w:pStyle w:val="a4"/>
              <w:spacing w:before="0" w:beforeAutospacing="0" w:after="0" w:afterAutospacing="0"/>
              <w:jc w:val="right"/>
              <w:rPr>
                <w:color w:val="000000"/>
              </w:rPr>
            </w:pPr>
          </w:p>
          <w:p w14:paraId="610D6497" w14:textId="77777777" w:rsidR="001757AF" w:rsidRPr="002A4341" w:rsidRDefault="001757AF" w:rsidP="001757AF">
            <w:pPr>
              <w:pStyle w:val="a4"/>
              <w:spacing w:before="0" w:beforeAutospacing="0" w:after="0" w:afterAutospacing="0"/>
              <w:jc w:val="both"/>
              <w:rPr>
                <w:color w:val="000000"/>
              </w:rPr>
            </w:pPr>
            <w:r w:rsidRPr="002A4341">
              <w:rPr>
                <w:color w:val="000000"/>
              </w:rPr>
              <w:t xml:space="preserve">За правочинами щодо </w:t>
            </w:r>
            <w:r w:rsidRPr="002A4341">
              <w:rPr>
                <w:strike/>
                <w:color w:val="000000"/>
              </w:rPr>
              <w:t>цінних паперів</w:t>
            </w:r>
            <w:r w:rsidRPr="002A4341">
              <w:rPr>
                <w:color w:val="000000"/>
              </w:rPr>
              <w:t xml:space="preserve">, якщо розрахунки здійснюються з дотриманням </w:t>
            </w:r>
            <w:r w:rsidRPr="00763291">
              <w:rPr>
                <w:strike/>
                <w:color w:val="000000"/>
              </w:rPr>
              <w:t>принципу</w:t>
            </w:r>
            <w:r w:rsidRPr="002A4341">
              <w:rPr>
                <w:color w:val="000000"/>
              </w:rPr>
              <w:t xml:space="preserve"> “оплата проти поставки цінних паперів”, </w:t>
            </w:r>
            <w:r w:rsidRPr="002A4341">
              <w:rPr>
                <w:strike/>
                <w:color w:val="000000"/>
              </w:rPr>
              <w:t>ЦП</w:t>
            </w:r>
            <w:r w:rsidRPr="002A4341">
              <w:rPr>
                <w:color w:val="000000"/>
              </w:rPr>
              <w:t xml:space="preserve"> зараховуються на рахунок депонента/номінального утримувача як такі, що обмежені в обігу, до моменту завершення </w:t>
            </w:r>
            <w:r w:rsidRPr="002A4341">
              <w:rPr>
                <w:strike/>
                <w:color w:val="000000"/>
              </w:rPr>
              <w:t>грошових</w:t>
            </w:r>
            <w:r w:rsidRPr="002A4341">
              <w:rPr>
                <w:color w:val="000000"/>
              </w:rPr>
              <w:t xml:space="preserve"> розрахунків за відповідним правочином.</w:t>
            </w:r>
          </w:p>
          <w:p w14:paraId="59D8E206" w14:textId="77777777" w:rsidR="001757AF" w:rsidRPr="002A4341" w:rsidRDefault="001757AF" w:rsidP="001757AF">
            <w:pPr>
              <w:pStyle w:val="a4"/>
              <w:spacing w:before="0" w:beforeAutospacing="0" w:after="0" w:afterAutospacing="0"/>
              <w:jc w:val="both"/>
              <w:rPr>
                <w:color w:val="000000"/>
              </w:rPr>
            </w:pPr>
          </w:p>
          <w:p w14:paraId="7063F2F8" w14:textId="77777777" w:rsidR="001757AF" w:rsidRPr="002A4341" w:rsidRDefault="001757AF" w:rsidP="001757AF">
            <w:pPr>
              <w:pStyle w:val="a4"/>
              <w:spacing w:before="0" w:beforeAutospacing="0" w:after="0" w:afterAutospacing="0"/>
              <w:jc w:val="both"/>
              <w:rPr>
                <w:color w:val="000000"/>
              </w:rPr>
            </w:pPr>
            <w:r w:rsidRPr="002A4341">
              <w:rPr>
                <w:color w:val="000000"/>
              </w:rPr>
              <w:t>Депозитарій Національного банку, якщо розрахунки за правочинами щодо ЦП відбуваються за принципом “поставка цінних паперів проти оплати” та забезпечуються депозитарієм Національного банку, під час завершення операційного дня в порядку здійснення безумовної операції виконує відміну сквитованих розпоряджень, якщо оплата на підставі запиту на ініціювання платіжної інструкції не відбулася до завершення регламентного часу, установленого в підпункті 1</w:t>
            </w:r>
            <w:r w:rsidRPr="002A4341">
              <w:rPr>
                <w:color w:val="000000"/>
                <w:vertAlign w:val="superscript"/>
              </w:rPr>
              <w:t xml:space="preserve">  1</w:t>
            </w:r>
            <w:r w:rsidRPr="002A4341">
              <w:rPr>
                <w:color w:val="000000"/>
              </w:rPr>
              <w:t xml:space="preserve"> пункту 53 глави 5 розділу І цього Положення, або відміну не сквитованих розпоряджень та забезпечує розблокування ЦП на рахунках у цінних паперах власників.</w:t>
            </w:r>
          </w:p>
          <w:p w14:paraId="456CF86C" w14:textId="77777777" w:rsidR="001757AF" w:rsidRPr="002A4341" w:rsidRDefault="001757AF" w:rsidP="001757AF">
            <w:pPr>
              <w:pStyle w:val="a4"/>
              <w:spacing w:before="0" w:beforeAutospacing="0" w:after="0" w:afterAutospacing="0"/>
              <w:jc w:val="both"/>
              <w:rPr>
                <w:color w:val="000000"/>
              </w:rPr>
            </w:pPr>
          </w:p>
          <w:p w14:paraId="00832978" w14:textId="77777777" w:rsidR="001757AF" w:rsidRPr="002A4341" w:rsidRDefault="001757AF" w:rsidP="001757AF">
            <w:pPr>
              <w:pStyle w:val="a4"/>
              <w:spacing w:before="0" w:beforeAutospacing="0" w:after="0" w:afterAutospacing="0"/>
              <w:jc w:val="both"/>
              <w:rPr>
                <w:color w:val="000000"/>
              </w:rPr>
            </w:pPr>
            <w:r w:rsidRPr="002A4341">
              <w:rPr>
                <w:color w:val="000000"/>
              </w:rPr>
              <w:t>За правочином щодо ЦП (крім ОЗДП та державних деривативів), укладеним поза організованим ринком капіталу, стороною якого є нерезидент, розрахунки можуть здійснюватися з використанням принципу “поставка цінних паперів проти оплати”, “поставка цінних паперів без оплати” виключно, якщо другою стороною такого правочину є банк, який діє від свого імені та за свій рахунок, або нерезидент/клієнт, клієнт клієнта номінального утримувача.</w:t>
            </w:r>
          </w:p>
          <w:p w14:paraId="42DA9917" w14:textId="77777777" w:rsidR="001757AF" w:rsidRPr="002A4341" w:rsidRDefault="001757AF" w:rsidP="001757AF">
            <w:pPr>
              <w:pStyle w:val="a4"/>
              <w:spacing w:before="0" w:beforeAutospacing="0" w:after="0" w:afterAutospacing="0"/>
              <w:jc w:val="both"/>
              <w:rPr>
                <w:color w:val="000000"/>
              </w:rPr>
            </w:pPr>
          </w:p>
          <w:p w14:paraId="572FDF8C" w14:textId="77777777" w:rsidR="001757AF" w:rsidRPr="002A4341" w:rsidRDefault="001757AF" w:rsidP="001757AF">
            <w:pPr>
              <w:pStyle w:val="a4"/>
              <w:spacing w:before="0" w:beforeAutospacing="0" w:after="0" w:afterAutospacing="0"/>
              <w:jc w:val="both"/>
              <w:rPr>
                <w:color w:val="000000"/>
              </w:rPr>
            </w:pPr>
            <w:r w:rsidRPr="002A4341">
              <w:rPr>
                <w:color w:val="000000"/>
              </w:rPr>
              <w:t>Депозитарій Національного банку в інших випадках, коли стороною правочину щодо ЦП (крім ОЗДП та державних деривативів) є нерезидент/клієнт, клієнт клієнта номінального утримувача, здійснює обслуговування розрахунків за такими правочинами тільки з використанням принципу “поставка цінних паперів проти оплати” та виключно в разі їх укладення на організованому ринку капіталу. Виключення становлять розрахунки за правочинами щодо ЦП, пов’язаними з виконанням судових рішень або рішень уповноваженого законом державного органу, чи його посадової особи, правочинами дарування, спадкування та правонаступництва, внесення ЦП до статутного (складеного) капіталу юридичних осіб, повернення вкладу, внесеного до статутного капіталу у вигляді ЦП, у натуральній формі, правочинами з розміщення ОВДП, а також виконання інших безумовних операцій щодо ЦП.</w:t>
            </w:r>
          </w:p>
        </w:tc>
        <w:tc>
          <w:tcPr>
            <w:tcW w:w="2500" w:type="pct"/>
          </w:tcPr>
          <w:p w14:paraId="629FDB25" w14:textId="77777777" w:rsidR="001757AF" w:rsidRPr="002A4341" w:rsidRDefault="001757AF" w:rsidP="001757AF">
            <w:pPr>
              <w:pStyle w:val="a4"/>
              <w:spacing w:before="0" w:beforeAutospacing="0" w:after="0" w:afterAutospacing="0"/>
              <w:jc w:val="both"/>
              <w:rPr>
                <w:color w:val="000000"/>
              </w:rPr>
            </w:pPr>
            <w:r w:rsidRPr="002A4341">
              <w:rPr>
                <w:color w:val="000000"/>
              </w:rPr>
              <w:t xml:space="preserve">49. Розпорядження на виконання депозитарних операцій, надані засобами системи автоматизації депозитарію Національного банку з використанням розрахунків за принципом “поставка цінних паперів без оплати”, за якими протягом операційного дня не відбулося квитування, залишаються в системі автоматизації депозитарію Національного банку як такі, що очікують пари, до моменту квитування або відміни такого розпорядження ініціатором операції (крім випадку, визначеного абзацом другим пункту 49 глави 5 розділу І цього Положення). </w:t>
            </w:r>
          </w:p>
          <w:p w14:paraId="29A6F9C0" w14:textId="77777777" w:rsidR="001757AF" w:rsidRPr="002A4341" w:rsidRDefault="001757AF" w:rsidP="001757AF">
            <w:pPr>
              <w:pStyle w:val="a4"/>
              <w:spacing w:before="0" w:beforeAutospacing="0" w:after="0" w:afterAutospacing="0"/>
              <w:jc w:val="right"/>
              <w:rPr>
                <w:color w:val="000000"/>
              </w:rPr>
            </w:pPr>
          </w:p>
          <w:p w14:paraId="05C81664" w14:textId="77777777" w:rsidR="001757AF" w:rsidRPr="002A4341" w:rsidRDefault="001757AF" w:rsidP="001757AF">
            <w:pPr>
              <w:pStyle w:val="a4"/>
              <w:spacing w:before="0" w:beforeAutospacing="0" w:after="0" w:afterAutospacing="0"/>
              <w:jc w:val="both"/>
              <w:rPr>
                <w:color w:val="000000"/>
              </w:rPr>
            </w:pPr>
            <w:r w:rsidRPr="002A4341">
              <w:rPr>
                <w:color w:val="000000"/>
              </w:rPr>
              <w:t xml:space="preserve">Депозитарій Національного банку в порядку виконання безумовної операції відміняє розпорядження на виконання депозитарних операцій, надані засобами системи автоматизації депозитарію Національного банку, за якими на дату припинення діяльності депозитарної установи не відбулося квитування та/або які не відмінені ініціатором операції. </w:t>
            </w:r>
          </w:p>
          <w:p w14:paraId="680FB36C" w14:textId="77777777" w:rsidR="001757AF" w:rsidRPr="002A4341" w:rsidRDefault="001757AF" w:rsidP="001757AF">
            <w:pPr>
              <w:pStyle w:val="a4"/>
              <w:spacing w:before="0" w:beforeAutospacing="0" w:after="0" w:afterAutospacing="0"/>
              <w:jc w:val="right"/>
              <w:rPr>
                <w:color w:val="000000"/>
              </w:rPr>
            </w:pPr>
          </w:p>
          <w:p w14:paraId="3D631FCF" w14:textId="07509EBC" w:rsidR="001757AF" w:rsidRPr="002A4341" w:rsidRDefault="001757AF" w:rsidP="001757AF">
            <w:pPr>
              <w:pStyle w:val="a4"/>
              <w:spacing w:before="0" w:beforeAutospacing="0" w:after="0" w:afterAutospacing="0"/>
              <w:jc w:val="both"/>
              <w:rPr>
                <w:color w:val="000000"/>
              </w:rPr>
            </w:pPr>
            <w:r w:rsidRPr="002A4341">
              <w:rPr>
                <w:color w:val="000000"/>
              </w:rPr>
              <w:t xml:space="preserve">Депозитарій Національного банку, якщо розрахунки за правочинами щодо </w:t>
            </w:r>
            <w:r w:rsidR="005A5016" w:rsidRPr="002A4341">
              <w:rPr>
                <w:b/>
                <w:color w:val="000000"/>
              </w:rPr>
              <w:t>ОВДП</w:t>
            </w:r>
            <w:r w:rsidR="005A5016" w:rsidRPr="002A4341">
              <w:rPr>
                <w:color w:val="000000"/>
              </w:rPr>
              <w:t xml:space="preserve"> </w:t>
            </w:r>
            <w:r w:rsidRPr="002A4341">
              <w:rPr>
                <w:color w:val="000000"/>
              </w:rPr>
              <w:t>відбуваються за принципом “оплата проти поставки цінних паперів”, під час завершення операційного дня виконує відміну сквитованих розпоряджень, якщо оплата на підставі запиту на ініціювання платіжної інструкції не відбулася до дати, визначеної нормативно-правовими актами Національного банку з питань емісії ЦП, та на підставі відповідного розпорядження емітента забезпечує повернення ЦП на його рахунок у цінних паперах.</w:t>
            </w:r>
          </w:p>
          <w:p w14:paraId="1EC81F6B" w14:textId="77777777" w:rsidR="001757AF" w:rsidRPr="002A4341" w:rsidRDefault="001757AF" w:rsidP="001757AF">
            <w:pPr>
              <w:pStyle w:val="a4"/>
              <w:spacing w:before="0" w:beforeAutospacing="0" w:after="0" w:afterAutospacing="0"/>
              <w:jc w:val="both"/>
              <w:rPr>
                <w:color w:val="000000"/>
              </w:rPr>
            </w:pPr>
          </w:p>
          <w:p w14:paraId="7E6A0FD4" w14:textId="44AA8006" w:rsidR="001757AF" w:rsidRPr="002A4341" w:rsidRDefault="001757AF" w:rsidP="001757AF">
            <w:pPr>
              <w:pStyle w:val="a4"/>
              <w:spacing w:before="0" w:beforeAutospacing="0" w:after="0" w:afterAutospacing="0"/>
              <w:jc w:val="both"/>
              <w:rPr>
                <w:b/>
                <w:color w:val="000000"/>
              </w:rPr>
            </w:pPr>
            <w:r w:rsidRPr="002A4341">
              <w:rPr>
                <w:b/>
                <w:color w:val="000000"/>
              </w:rPr>
              <w:t xml:space="preserve">Депозитарій Національного банку, якщо розрахунки за правочинами щодо </w:t>
            </w:r>
            <w:r w:rsidR="005A5016" w:rsidRPr="002A4341">
              <w:rPr>
                <w:b/>
                <w:color w:val="000000"/>
              </w:rPr>
              <w:t xml:space="preserve">ОВДП </w:t>
            </w:r>
            <w:r w:rsidRPr="002A4341">
              <w:rPr>
                <w:b/>
                <w:color w:val="000000"/>
              </w:rPr>
              <w:t>відбуваються за принципом “поставка цінних паперів проти поставки цінних паперів”, під час завершення операційного дня</w:t>
            </w:r>
            <w:r w:rsidR="00C57ED4" w:rsidRPr="002A4341">
              <w:rPr>
                <w:b/>
                <w:color w:val="000000"/>
              </w:rPr>
              <w:t xml:space="preserve"> дати погашення ОВДП в обігу або </w:t>
            </w:r>
            <w:r w:rsidR="00381B10" w:rsidRPr="002A4341">
              <w:rPr>
                <w:b/>
                <w:color w:val="000000"/>
              </w:rPr>
              <w:t>дня, визначеного</w:t>
            </w:r>
            <w:r w:rsidR="00C57ED4" w:rsidRPr="002A4341">
              <w:rPr>
                <w:b/>
                <w:color w:val="000000"/>
              </w:rPr>
              <w:t xml:space="preserve"> </w:t>
            </w:r>
            <w:r w:rsidR="00D517C1" w:rsidRPr="00D517C1">
              <w:rPr>
                <w:b/>
                <w:color w:val="000000"/>
              </w:rPr>
              <w:t>в Положенні про порядок проведення операцій, пов'язаних з розміщенням облігацій внутрішніх державних позик, затвердженому постановою Правління Національного банку України від 18 червня 2003 року № 248, зареєстрованому в Міністерстві юстиції України 07 липня 2003 року за № 551/7872 (зі змінами) (далі – Положення № 248)</w:t>
            </w:r>
            <w:r w:rsidR="00286611" w:rsidRPr="002A4341">
              <w:rPr>
                <w:b/>
                <w:color w:val="000000"/>
              </w:rPr>
              <w:t>,</w:t>
            </w:r>
            <w:r w:rsidRPr="002A4341">
              <w:rPr>
                <w:b/>
                <w:color w:val="000000"/>
              </w:rPr>
              <w:t xml:space="preserve"> виконує відміну сквитованих розпоряджень, якщо первинним дилером не забезпечена наявність на рахунку в цінних паперах необхідної кількості ОВДП в обігу</w:t>
            </w:r>
            <w:r w:rsidR="001B5B5F" w:rsidRPr="002A4341">
              <w:rPr>
                <w:b/>
                <w:color w:val="000000"/>
              </w:rPr>
              <w:t xml:space="preserve"> або такі ОВДП були погашені</w:t>
            </w:r>
            <w:r w:rsidRPr="002A4341">
              <w:rPr>
                <w:b/>
                <w:color w:val="000000"/>
              </w:rPr>
              <w:t xml:space="preserve"> та/або оплата різниці вартостей ОВДП, що розміщуються під час аукціону з обміну ОВДП, та ОВДП в обігу (далі – різниця вартостей ОВДП) на підставі запиту на ініціювання платіжної інструкції до дати, визначеної </w:t>
            </w:r>
            <w:r w:rsidR="00D517C1">
              <w:rPr>
                <w:b/>
                <w:color w:val="000000"/>
              </w:rPr>
              <w:t>в Положенні № 248</w:t>
            </w:r>
            <w:r w:rsidRPr="002A4341">
              <w:rPr>
                <w:b/>
                <w:color w:val="000000"/>
              </w:rPr>
              <w:t>, та на підставі відповідного розпорядження емітента забезпечує повернення ОВДП, що розміщуються під час аукціону з обміну ОВДП, на його рахунок у цінних паперах. Депозитарій Національного банку одночасно з відміною сквитованих розпоряджень в порядку виконання безумовної операції розблоковує ОВДП в обігу, що були заблоковані для забезпечення розрахунків</w:t>
            </w:r>
            <w:r w:rsidR="001B5B5F" w:rsidRPr="002A4341">
              <w:rPr>
                <w:b/>
                <w:color w:val="000000"/>
              </w:rPr>
              <w:t xml:space="preserve"> (за необхідності)</w:t>
            </w:r>
            <w:r w:rsidRPr="002A4341">
              <w:rPr>
                <w:b/>
                <w:color w:val="000000"/>
              </w:rPr>
              <w:t>.</w:t>
            </w:r>
          </w:p>
          <w:p w14:paraId="45EE2E8D" w14:textId="77777777" w:rsidR="001757AF" w:rsidRPr="002A4341" w:rsidRDefault="001757AF" w:rsidP="001757AF">
            <w:pPr>
              <w:pStyle w:val="a4"/>
              <w:spacing w:before="0" w:beforeAutospacing="0" w:after="0" w:afterAutospacing="0"/>
              <w:jc w:val="right"/>
              <w:rPr>
                <w:color w:val="000000"/>
              </w:rPr>
            </w:pPr>
          </w:p>
          <w:p w14:paraId="5D7CBED9" w14:textId="5BFE3AEC" w:rsidR="001757AF" w:rsidRPr="002A4341" w:rsidRDefault="001757AF" w:rsidP="001757AF">
            <w:pPr>
              <w:pStyle w:val="a4"/>
              <w:spacing w:before="0" w:beforeAutospacing="0" w:after="0" w:afterAutospacing="0"/>
              <w:jc w:val="both"/>
              <w:rPr>
                <w:color w:val="000000"/>
              </w:rPr>
            </w:pPr>
            <w:r w:rsidRPr="002A4341">
              <w:rPr>
                <w:color w:val="000000"/>
              </w:rPr>
              <w:t xml:space="preserve">За правочинами щодо </w:t>
            </w:r>
            <w:r w:rsidR="00A05272" w:rsidRPr="002A4341">
              <w:rPr>
                <w:b/>
                <w:color w:val="000000"/>
              </w:rPr>
              <w:t>ОВДП</w:t>
            </w:r>
            <w:r w:rsidRPr="002A4341">
              <w:rPr>
                <w:color w:val="000000"/>
              </w:rPr>
              <w:t xml:space="preserve">, якщо розрахунки здійснюються з дотриманням </w:t>
            </w:r>
            <w:r w:rsidR="00B57792" w:rsidRPr="00763291">
              <w:rPr>
                <w:b/>
                <w:color w:val="000000"/>
              </w:rPr>
              <w:t>принципів</w:t>
            </w:r>
            <w:r w:rsidR="00B57792" w:rsidRPr="002A4341">
              <w:rPr>
                <w:color w:val="000000"/>
              </w:rPr>
              <w:t xml:space="preserve"> </w:t>
            </w:r>
            <w:r w:rsidRPr="002A4341">
              <w:rPr>
                <w:color w:val="000000"/>
              </w:rPr>
              <w:t>“оплата проти поставки цінних паперів”</w:t>
            </w:r>
            <w:r w:rsidR="002E4738" w:rsidRPr="002A4341">
              <w:rPr>
                <w:color w:val="000000"/>
              </w:rPr>
              <w:t xml:space="preserve">, </w:t>
            </w:r>
            <w:r w:rsidR="002E4738" w:rsidRPr="002A4341">
              <w:rPr>
                <w:b/>
                <w:color w:val="000000"/>
              </w:rPr>
              <w:t>“поставка цінних паперів проти поставки цінних паперів”</w:t>
            </w:r>
            <w:r w:rsidRPr="002A4341">
              <w:rPr>
                <w:color w:val="000000"/>
              </w:rPr>
              <w:t xml:space="preserve">, </w:t>
            </w:r>
            <w:r w:rsidR="002E4738" w:rsidRPr="002A4341">
              <w:rPr>
                <w:b/>
                <w:color w:val="000000"/>
              </w:rPr>
              <w:t>ОВДП</w:t>
            </w:r>
            <w:r w:rsidRPr="002A4341">
              <w:rPr>
                <w:color w:val="000000"/>
              </w:rPr>
              <w:t xml:space="preserve"> зараховуються на рахунок депонента/номінального утримувача як такі, що обмежені в обігу, до моменту завершення розрахунків за відповідним правочином.</w:t>
            </w:r>
          </w:p>
          <w:p w14:paraId="15B26CB1" w14:textId="77777777" w:rsidR="001757AF" w:rsidRPr="002A4341" w:rsidRDefault="001757AF" w:rsidP="001757AF">
            <w:pPr>
              <w:pStyle w:val="a4"/>
              <w:spacing w:before="0" w:beforeAutospacing="0" w:after="0" w:afterAutospacing="0"/>
              <w:jc w:val="both"/>
              <w:rPr>
                <w:color w:val="000000"/>
              </w:rPr>
            </w:pPr>
          </w:p>
          <w:p w14:paraId="79007E51" w14:textId="77777777" w:rsidR="001757AF" w:rsidRPr="002A4341" w:rsidRDefault="001757AF" w:rsidP="001757AF">
            <w:pPr>
              <w:pStyle w:val="a4"/>
              <w:spacing w:before="0" w:beforeAutospacing="0" w:after="0" w:afterAutospacing="0"/>
              <w:jc w:val="both"/>
              <w:rPr>
                <w:color w:val="000000"/>
              </w:rPr>
            </w:pPr>
            <w:r w:rsidRPr="002A4341">
              <w:rPr>
                <w:color w:val="000000"/>
              </w:rPr>
              <w:t>Депозитарій Національного банку, якщо розрахунки за правочинами щодо ЦП відбуваються за принципом “поставка цінних паперів проти оплати” та забезпечуються депозитарієм Національного банку, під час завершення операційного дня в порядку здійснення безумовної операції виконує відміну сквитованих розпоряджень, якщо оплата на підставі запиту на ініціювання платіжної інструкції не відбулася до завершення регламентного часу, установленого в підпункті 1</w:t>
            </w:r>
            <w:r w:rsidRPr="002A4341">
              <w:rPr>
                <w:color w:val="000000"/>
                <w:vertAlign w:val="superscript"/>
              </w:rPr>
              <w:t xml:space="preserve">  1</w:t>
            </w:r>
            <w:r w:rsidRPr="002A4341">
              <w:rPr>
                <w:color w:val="000000"/>
              </w:rPr>
              <w:t xml:space="preserve"> пункту 53 глави 5 розділу І цього Положення, або відміну не сквитованих розпоряджень та забезпечує розблокування ЦП на рахунках у цінних паперах власників.</w:t>
            </w:r>
          </w:p>
          <w:p w14:paraId="22FAD639" w14:textId="77777777" w:rsidR="001757AF" w:rsidRPr="002A4341" w:rsidRDefault="001757AF" w:rsidP="001757AF">
            <w:pPr>
              <w:pStyle w:val="a4"/>
              <w:spacing w:before="0" w:beforeAutospacing="0" w:after="0" w:afterAutospacing="0"/>
              <w:jc w:val="both"/>
              <w:rPr>
                <w:color w:val="000000"/>
              </w:rPr>
            </w:pPr>
          </w:p>
          <w:p w14:paraId="0BF918A9" w14:textId="77777777" w:rsidR="001757AF" w:rsidRPr="002A4341" w:rsidRDefault="001757AF" w:rsidP="001757AF">
            <w:pPr>
              <w:pStyle w:val="a4"/>
              <w:spacing w:before="0" w:beforeAutospacing="0" w:after="0" w:afterAutospacing="0"/>
              <w:jc w:val="both"/>
              <w:rPr>
                <w:color w:val="000000"/>
              </w:rPr>
            </w:pPr>
            <w:r w:rsidRPr="002A4341">
              <w:rPr>
                <w:color w:val="000000"/>
              </w:rPr>
              <w:t>За правочином щодо ЦП (крім ОЗДП та державних деривативів), укладеним поза організованим ринком капіталу, стороною якого є нерезидент, розрахунки можуть здійснюватися з використанням принципу “поставка цінних паперів проти оплати”, “поставка цінних паперів без оплати” виключно, якщо другою стороною такого правочину є банк, який діє від свого імені та за свій рахунок, або нерезидент/клієнт, клієнт клієнта номінального утримувача.</w:t>
            </w:r>
          </w:p>
          <w:p w14:paraId="6E33B79A" w14:textId="77777777" w:rsidR="001757AF" w:rsidRPr="002A4341" w:rsidRDefault="001757AF" w:rsidP="001757AF">
            <w:pPr>
              <w:pStyle w:val="a4"/>
              <w:spacing w:before="0" w:beforeAutospacing="0" w:after="0" w:afterAutospacing="0"/>
              <w:jc w:val="both"/>
              <w:rPr>
                <w:color w:val="000000"/>
              </w:rPr>
            </w:pPr>
          </w:p>
          <w:p w14:paraId="51176F3A" w14:textId="77777777" w:rsidR="001757AF" w:rsidRPr="002A4341" w:rsidRDefault="001757AF" w:rsidP="001757AF">
            <w:pPr>
              <w:pStyle w:val="a4"/>
              <w:spacing w:before="0" w:beforeAutospacing="0" w:after="0" w:afterAutospacing="0"/>
              <w:jc w:val="both"/>
              <w:rPr>
                <w:color w:val="000000"/>
              </w:rPr>
            </w:pPr>
            <w:r w:rsidRPr="002A4341">
              <w:rPr>
                <w:color w:val="000000"/>
              </w:rPr>
              <w:t>Депозитарій Національного банку в інших випадках, коли стороною правочину щодо ЦП (крім ОЗДП та державних деривативів) є нерезидент/клієнт, клієнт клієнта номінального утримувача, здійснює обслуговування розрахунків за такими правочинами тільки з використанням принципу “поставка цінних паперів проти оплати” та виключно в разі їх укладення на організованому ринку капіталу. Виключення становлять розрахунки за правочинами щодо ЦП, пов’язаними з виконанням судових рішень або рішень уповноваженого законом державного органу, чи його посадової особи, правочинами дарування, спадкування та правонаступництва, внесення ЦП до статутного (складеного) капіталу юридичних осіб, повернення вкладу, внесеного до статутного капіталу у вигляді ЦП, у натуральній формі, правочинами з розміщення ОВДП</w:t>
            </w:r>
            <w:r w:rsidR="00E56406" w:rsidRPr="002A4341">
              <w:rPr>
                <w:color w:val="000000"/>
              </w:rPr>
              <w:t xml:space="preserve"> </w:t>
            </w:r>
            <w:r w:rsidR="00E56406" w:rsidRPr="002A4341">
              <w:rPr>
                <w:b/>
                <w:color w:val="000000"/>
              </w:rPr>
              <w:t>(включаючи розміщення ОВДП під час проведення аукціону з обміну ОВДП)</w:t>
            </w:r>
            <w:r w:rsidRPr="002A4341">
              <w:rPr>
                <w:color w:val="000000"/>
              </w:rPr>
              <w:t>, а також виконання інших безумовних операцій щодо ЦП.</w:t>
            </w:r>
          </w:p>
        </w:tc>
      </w:tr>
      <w:tr w:rsidR="00163D4C" w:rsidRPr="002A4341" w14:paraId="661C2AD0" w14:textId="77777777" w:rsidTr="00406C18">
        <w:tc>
          <w:tcPr>
            <w:tcW w:w="2500" w:type="pct"/>
          </w:tcPr>
          <w:p w14:paraId="7033AA28" w14:textId="77777777" w:rsidR="00163D4C" w:rsidRPr="002A4341" w:rsidRDefault="00163D4C" w:rsidP="00163D4C">
            <w:pPr>
              <w:pStyle w:val="a4"/>
              <w:spacing w:before="0" w:beforeAutospacing="0" w:after="0" w:afterAutospacing="0"/>
              <w:jc w:val="both"/>
              <w:rPr>
                <w:color w:val="000000"/>
              </w:rPr>
            </w:pPr>
            <w:r w:rsidRPr="002A4341">
              <w:rPr>
                <w:color w:val="000000"/>
              </w:rPr>
              <w:t>53. Загальний операційний день депозитарію Національного банку розпочинається о 9.00 і закінчується о 18.30 кожного робочого дня. Депозитарій Національного банку приймає електронні документи та паперові документи в межах загального операційного дня депозитарію Національного банку з такими особливостями:</w:t>
            </w:r>
          </w:p>
          <w:p w14:paraId="0913AADC" w14:textId="77777777" w:rsidR="00163D4C" w:rsidRPr="002A4341" w:rsidRDefault="00163D4C" w:rsidP="00163D4C">
            <w:pPr>
              <w:pStyle w:val="a4"/>
              <w:spacing w:before="0" w:beforeAutospacing="0" w:after="0" w:afterAutospacing="0"/>
              <w:jc w:val="both"/>
              <w:rPr>
                <w:color w:val="000000"/>
              </w:rPr>
            </w:pPr>
            <w:r w:rsidRPr="002A4341">
              <w:rPr>
                <w:color w:val="000000"/>
              </w:rPr>
              <w:t> </w:t>
            </w:r>
          </w:p>
          <w:p w14:paraId="528E63CE" w14:textId="77777777" w:rsidR="00163D4C" w:rsidRPr="002A4341" w:rsidRDefault="00163D4C" w:rsidP="00163D4C">
            <w:pPr>
              <w:pStyle w:val="a4"/>
              <w:spacing w:before="0" w:beforeAutospacing="0" w:after="0" w:afterAutospacing="0"/>
              <w:jc w:val="both"/>
              <w:rPr>
                <w:color w:val="000000"/>
              </w:rPr>
            </w:pPr>
            <w:r w:rsidRPr="002A4341">
              <w:rPr>
                <w:color w:val="000000"/>
              </w:rPr>
              <w:t>1) за правочинами щодо ЦП, які виконуються за принципом “поставка цінних паперів проти оплати”, грошові розрахунки за якими забезпечуються КУ, депозитарій Національного банку приймає документи від КУ з 9.00 до 18.00;</w:t>
            </w:r>
          </w:p>
          <w:p w14:paraId="3B97C448" w14:textId="77777777" w:rsidR="00163D4C" w:rsidRPr="002A4341" w:rsidRDefault="00163D4C" w:rsidP="00163D4C">
            <w:pPr>
              <w:pStyle w:val="a4"/>
              <w:spacing w:before="0" w:beforeAutospacing="0" w:after="0" w:afterAutospacing="0"/>
              <w:jc w:val="right"/>
              <w:rPr>
                <w:color w:val="000000"/>
              </w:rPr>
            </w:pPr>
            <w:r w:rsidRPr="002A4341">
              <w:rPr>
                <w:i/>
                <w:iCs/>
                <w:color w:val="000000"/>
              </w:rPr>
              <w:t> </w:t>
            </w:r>
          </w:p>
          <w:p w14:paraId="4851CDF4" w14:textId="77777777" w:rsidR="00163D4C" w:rsidRPr="002A4341" w:rsidRDefault="00163D4C" w:rsidP="00163D4C">
            <w:pPr>
              <w:pStyle w:val="a4"/>
              <w:spacing w:before="0" w:beforeAutospacing="0" w:after="0" w:afterAutospacing="0"/>
              <w:jc w:val="both"/>
              <w:rPr>
                <w:color w:val="000000"/>
              </w:rPr>
            </w:pPr>
            <w:r w:rsidRPr="002A4341">
              <w:rPr>
                <w:color w:val="000000"/>
              </w:rPr>
              <w:t>1</w:t>
            </w:r>
            <w:r w:rsidRPr="002A4341">
              <w:rPr>
                <w:color w:val="000000"/>
                <w:vertAlign w:val="superscript"/>
              </w:rPr>
              <w:t xml:space="preserve">  1</w:t>
            </w:r>
            <w:r w:rsidRPr="002A4341">
              <w:rPr>
                <w:color w:val="000000"/>
              </w:rPr>
              <w:t>) за правочинами щодо ЦП, які виконуються за принципом “поставка цінних паперів проти оплати”, грошові розрахунки за якими забезпечуються депозитарієм Національного банку, за правочинами щодо ЦП, які виконуються за принципом “оплата проти поставки цінних паперів”, депозитарій Національного банку приймає розпорядження на зарахування/списання/переказ ЦП з 9.00 до 18.00. Повідомлення про зарахування коштів на рахунок - з 9.00 до 18.30. Депозитарій Національного банку зазначає у запиті на ініціювання платіжної інструкції час, до якого має бути виконана оплата за правочином щодо ЦП, – до 18.15;</w:t>
            </w:r>
          </w:p>
          <w:p w14:paraId="0556F4A4" w14:textId="77777777" w:rsidR="00163D4C" w:rsidRPr="002A4341" w:rsidRDefault="00163D4C" w:rsidP="00163D4C">
            <w:pPr>
              <w:pStyle w:val="a4"/>
              <w:spacing w:before="0" w:beforeAutospacing="0" w:after="0" w:afterAutospacing="0"/>
              <w:jc w:val="right"/>
              <w:rPr>
                <w:color w:val="000000"/>
              </w:rPr>
            </w:pPr>
            <w:r w:rsidRPr="002A4341">
              <w:rPr>
                <w:color w:val="000000"/>
              </w:rPr>
              <w:t> </w:t>
            </w:r>
          </w:p>
          <w:p w14:paraId="73F3F9BD" w14:textId="77777777" w:rsidR="00163D4C" w:rsidRPr="002A4341" w:rsidRDefault="00163D4C" w:rsidP="00163D4C">
            <w:pPr>
              <w:pStyle w:val="a4"/>
              <w:spacing w:before="0" w:beforeAutospacing="0" w:after="0" w:afterAutospacing="0"/>
              <w:jc w:val="both"/>
              <w:rPr>
                <w:color w:val="000000"/>
              </w:rPr>
            </w:pPr>
            <w:r w:rsidRPr="002A4341">
              <w:rPr>
                <w:color w:val="000000"/>
              </w:rPr>
              <w:t>2) за правочинами щодо ЦП, укладеними поза організованим ринком капіталу, які виконуються з дотриманням принципу “поставка цінних паперів без оплати”, депозитарій Національного банку приймає розпорядження від клієнтів з 9.00 до 18.00;</w:t>
            </w:r>
          </w:p>
          <w:p w14:paraId="71C0B068" w14:textId="77777777" w:rsidR="00163D4C" w:rsidRPr="002A4341" w:rsidRDefault="00163D4C" w:rsidP="00163D4C">
            <w:pPr>
              <w:pStyle w:val="a4"/>
              <w:spacing w:before="0" w:beforeAutospacing="0" w:after="0" w:afterAutospacing="0"/>
              <w:jc w:val="right"/>
              <w:rPr>
                <w:color w:val="000000"/>
              </w:rPr>
            </w:pPr>
            <w:r w:rsidRPr="002A4341">
              <w:rPr>
                <w:i/>
                <w:iCs/>
                <w:color w:val="000000"/>
              </w:rPr>
              <w:t> </w:t>
            </w:r>
          </w:p>
          <w:p w14:paraId="083C8397" w14:textId="77777777" w:rsidR="00163D4C" w:rsidRPr="002A4341" w:rsidRDefault="00163D4C" w:rsidP="00163D4C">
            <w:pPr>
              <w:pStyle w:val="a4"/>
              <w:spacing w:before="0" w:beforeAutospacing="0" w:after="0" w:afterAutospacing="0"/>
              <w:jc w:val="both"/>
              <w:rPr>
                <w:color w:val="000000"/>
              </w:rPr>
            </w:pPr>
            <w:r w:rsidRPr="002A4341">
              <w:rPr>
                <w:color w:val="000000"/>
              </w:rPr>
              <w:t>2</w:t>
            </w:r>
            <w:r w:rsidRPr="002A4341">
              <w:rPr>
                <w:color w:val="000000"/>
                <w:vertAlign w:val="superscript"/>
              </w:rPr>
              <w:t xml:space="preserve">  1</w:t>
            </w:r>
            <w:r w:rsidRPr="002A4341">
              <w:rPr>
                <w:color w:val="000000"/>
              </w:rPr>
              <w:t>) за правочинами щодо ЦП, які виконуються з дотриманням принципу “поставка цінних паперів без оплати”, у разі здійснення операцій з рахунком депозитарію Національного банку в іноземному депозитарії  депозитарій Національного банку приймає розпорядження від клієнтів депозитарію з 9.00 до 18.00. Депозитарій Національного банку в разі отримання розпорядження від депозитарної установи до 15.00 має право надати іноземному депозитарію відповідне розпорядження на проведення депозитарної операції в той самий день, в іншому випадку депозитарій Національного банку має право надати іноземному депозитарію відповідне розпорядження на проведення депозитарної операції на наступний операційний день;</w:t>
            </w:r>
            <w:r w:rsidRPr="002A4341">
              <w:rPr>
                <w:color w:val="000000"/>
              </w:rPr>
              <w:br/>
            </w:r>
          </w:p>
          <w:p w14:paraId="1490EA6F" w14:textId="77777777" w:rsidR="00163D4C" w:rsidRPr="002A4341" w:rsidRDefault="00163D4C" w:rsidP="00163D4C">
            <w:pPr>
              <w:pStyle w:val="a4"/>
              <w:spacing w:before="0" w:beforeAutospacing="0" w:after="0" w:afterAutospacing="0"/>
              <w:jc w:val="both"/>
              <w:rPr>
                <w:color w:val="000000"/>
              </w:rPr>
            </w:pPr>
            <w:r w:rsidRPr="002A4341">
              <w:rPr>
                <w:color w:val="000000"/>
              </w:rPr>
              <w:t>6) за операціями з розміщення ОВДП депозитарій Національного банку приймає розпорядження на безумовні депозитарні операції переказу ОВДП, що заблоковані для оплати, передбачені пунктом 160</w:t>
            </w:r>
            <w:r w:rsidRPr="002A4341">
              <w:rPr>
                <w:color w:val="000000"/>
                <w:vertAlign w:val="superscript"/>
              </w:rPr>
              <w:t xml:space="preserve">  1</w:t>
            </w:r>
            <w:r w:rsidRPr="002A4341">
              <w:rPr>
                <w:color w:val="000000"/>
              </w:rPr>
              <w:t xml:space="preserve"> глави 19 розділу ІІІ цього Положення - з 9.00 до 11.00, але не пізніше формування депозитарієм Національного банку запиту на ініціювання платіжної інструкції на суму зобов’язань за результатами розміщення ОВДП.</w:t>
            </w:r>
          </w:p>
          <w:p w14:paraId="167E6F1B" w14:textId="77777777" w:rsidR="00533584" w:rsidRPr="002A4341" w:rsidRDefault="00533584" w:rsidP="00163D4C">
            <w:pPr>
              <w:pStyle w:val="a4"/>
              <w:spacing w:before="0" w:beforeAutospacing="0" w:after="0" w:afterAutospacing="0"/>
              <w:jc w:val="both"/>
              <w:rPr>
                <w:color w:val="000000"/>
              </w:rPr>
            </w:pPr>
          </w:p>
          <w:p w14:paraId="0B791CED" w14:textId="77777777" w:rsidR="00533584" w:rsidRPr="002A4341" w:rsidRDefault="00533584" w:rsidP="00163D4C">
            <w:pPr>
              <w:pStyle w:val="a4"/>
              <w:spacing w:before="0" w:beforeAutospacing="0" w:after="0" w:afterAutospacing="0"/>
              <w:jc w:val="both"/>
              <w:rPr>
                <w:color w:val="000000"/>
              </w:rPr>
            </w:pPr>
          </w:p>
          <w:p w14:paraId="405779D4" w14:textId="77777777" w:rsidR="00533584" w:rsidRPr="002A4341" w:rsidRDefault="00533584" w:rsidP="00163D4C">
            <w:pPr>
              <w:pStyle w:val="a4"/>
              <w:spacing w:before="0" w:beforeAutospacing="0" w:after="0" w:afterAutospacing="0"/>
              <w:jc w:val="both"/>
              <w:rPr>
                <w:color w:val="000000"/>
              </w:rPr>
            </w:pPr>
          </w:p>
          <w:p w14:paraId="76E989A9" w14:textId="77777777" w:rsidR="00533584" w:rsidRPr="002A4341" w:rsidRDefault="00533584" w:rsidP="00163D4C">
            <w:pPr>
              <w:pStyle w:val="a4"/>
              <w:spacing w:before="0" w:beforeAutospacing="0" w:after="0" w:afterAutospacing="0"/>
              <w:jc w:val="both"/>
              <w:rPr>
                <w:color w:val="000000"/>
              </w:rPr>
            </w:pPr>
          </w:p>
          <w:p w14:paraId="78531BD1" w14:textId="77777777" w:rsidR="00533584" w:rsidRPr="002A4341" w:rsidRDefault="00533584" w:rsidP="00163D4C">
            <w:pPr>
              <w:pStyle w:val="a4"/>
              <w:spacing w:before="0" w:beforeAutospacing="0" w:after="0" w:afterAutospacing="0"/>
              <w:jc w:val="both"/>
              <w:rPr>
                <w:color w:val="000000"/>
              </w:rPr>
            </w:pPr>
          </w:p>
          <w:p w14:paraId="275F11D8" w14:textId="77777777" w:rsidR="00533584" w:rsidRPr="002A4341" w:rsidRDefault="00533584" w:rsidP="00163D4C">
            <w:pPr>
              <w:pStyle w:val="a4"/>
              <w:spacing w:before="0" w:beforeAutospacing="0" w:after="0" w:afterAutospacing="0"/>
              <w:jc w:val="both"/>
              <w:rPr>
                <w:color w:val="000000"/>
              </w:rPr>
            </w:pPr>
          </w:p>
          <w:p w14:paraId="053C5B1F" w14:textId="77777777" w:rsidR="00163D4C" w:rsidRPr="002A4341" w:rsidRDefault="00163D4C" w:rsidP="00163D4C">
            <w:pPr>
              <w:pStyle w:val="a4"/>
              <w:spacing w:before="0" w:beforeAutospacing="0" w:after="0" w:afterAutospacing="0"/>
              <w:jc w:val="both"/>
              <w:rPr>
                <w:color w:val="000000"/>
              </w:rPr>
            </w:pPr>
          </w:p>
          <w:p w14:paraId="77806AF5" w14:textId="77777777" w:rsidR="00163D4C" w:rsidRPr="002A4341" w:rsidRDefault="00163D4C" w:rsidP="00163D4C">
            <w:pPr>
              <w:pStyle w:val="a4"/>
              <w:spacing w:before="0" w:beforeAutospacing="0" w:after="0" w:afterAutospacing="0"/>
              <w:jc w:val="both"/>
              <w:rPr>
                <w:color w:val="000000"/>
              </w:rPr>
            </w:pPr>
            <w:r w:rsidRPr="002A4341">
              <w:rPr>
                <w:color w:val="000000"/>
              </w:rPr>
              <w:t>Депозитарій Національного банку обслуговує платежі з виплати доходу та/або погашення за ЦП у дату платежу, визначену цим Положенням, у разі надходження коштів від емітента або іноземного депозитарію на рахунок депозитарію Національного банку в Національному банку не пізніше 17.30 дати платежу, якщо виплата здійснюється в національній валюті та не пізніше 16.00 дати платежу, якщо виплата здійснюється в іноземній валюті. У разі надходження коштів від емітента або іноземного депозитарію після зазначеного часу депозитарій Національного банку має право обслуговувати платежі з виплати доходу та/або погашення за ЦП наступного операційного дня депозитарію Національного банку.</w:t>
            </w:r>
          </w:p>
          <w:p w14:paraId="149429C6" w14:textId="77777777" w:rsidR="00163D4C" w:rsidRPr="002A4341" w:rsidRDefault="00163D4C" w:rsidP="00163D4C">
            <w:pPr>
              <w:pStyle w:val="a4"/>
              <w:spacing w:before="0" w:beforeAutospacing="0" w:after="0" w:afterAutospacing="0"/>
              <w:jc w:val="both"/>
              <w:rPr>
                <w:color w:val="000000"/>
              </w:rPr>
            </w:pPr>
          </w:p>
        </w:tc>
        <w:tc>
          <w:tcPr>
            <w:tcW w:w="2500" w:type="pct"/>
          </w:tcPr>
          <w:p w14:paraId="131352A5" w14:textId="77777777" w:rsidR="00163D4C" w:rsidRPr="002A4341" w:rsidRDefault="00163D4C" w:rsidP="00163D4C">
            <w:pPr>
              <w:pStyle w:val="a4"/>
              <w:spacing w:before="0" w:beforeAutospacing="0" w:after="0" w:afterAutospacing="0"/>
              <w:jc w:val="both"/>
              <w:rPr>
                <w:color w:val="000000"/>
              </w:rPr>
            </w:pPr>
            <w:r w:rsidRPr="002A4341">
              <w:rPr>
                <w:color w:val="000000"/>
              </w:rPr>
              <w:t>53. Загальний операційний день депозитарію Національного банку розпочинається о 9.00 і закінчується о 18.30 кожного робочого дня. Депозитарій Національного банку приймає електронні документи та паперові документи в межах загального операційного дня депозитарію Національного банку з такими особливостями:</w:t>
            </w:r>
          </w:p>
          <w:p w14:paraId="675642E1" w14:textId="77777777" w:rsidR="00163D4C" w:rsidRPr="002A4341" w:rsidRDefault="00163D4C" w:rsidP="00163D4C">
            <w:pPr>
              <w:pStyle w:val="a4"/>
              <w:spacing w:before="0" w:beforeAutospacing="0" w:after="0" w:afterAutospacing="0"/>
              <w:jc w:val="both"/>
              <w:rPr>
                <w:color w:val="000000"/>
              </w:rPr>
            </w:pPr>
            <w:r w:rsidRPr="002A4341">
              <w:rPr>
                <w:color w:val="000000"/>
              </w:rPr>
              <w:t> </w:t>
            </w:r>
          </w:p>
          <w:p w14:paraId="7350A1C1" w14:textId="77777777" w:rsidR="00163D4C" w:rsidRPr="002A4341" w:rsidRDefault="00163D4C" w:rsidP="00163D4C">
            <w:pPr>
              <w:pStyle w:val="a4"/>
              <w:spacing w:before="0" w:beforeAutospacing="0" w:after="0" w:afterAutospacing="0"/>
              <w:jc w:val="both"/>
              <w:rPr>
                <w:color w:val="000000"/>
              </w:rPr>
            </w:pPr>
            <w:r w:rsidRPr="002A4341">
              <w:rPr>
                <w:color w:val="000000"/>
              </w:rPr>
              <w:t>1) за правочинами щодо ЦП, які виконуються за принципом “поставка цінних паперів проти оплати”, грошові розрахунки за якими забезпечуються КУ, депозитарій Національного банку приймає документи від КУ з 9.00 до 18.00;</w:t>
            </w:r>
          </w:p>
          <w:p w14:paraId="775A5827" w14:textId="77777777" w:rsidR="00163D4C" w:rsidRPr="002A4341" w:rsidRDefault="00163D4C" w:rsidP="00163D4C">
            <w:pPr>
              <w:pStyle w:val="a4"/>
              <w:spacing w:before="0" w:beforeAutospacing="0" w:after="0" w:afterAutospacing="0"/>
              <w:jc w:val="right"/>
              <w:rPr>
                <w:color w:val="000000"/>
              </w:rPr>
            </w:pPr>
            <w:r w:rsidRPr="002A4341">
              <w:rPr>
                <w:i/>
                <w:iCs/>
                <w:color w:val="000000"/>
              </w:rPr>
              <w:t> </w:t>
            </w:r>
          </w:p>
          <w:p w14:paraId="5FF4D7DD" w14:textId="77777777" w:rsidR="00163D4C" w:rsidRPr="002A4341" w:rsidRDefault="00163D4C" w:rsidP="00163D4C">
            <w:pPr>
              <w:pStyle w:val="a4"/>
              <w:spacing w:before="0" w:beforeAutospacing="0" w:after="0" w:afterAutospacing="0"/>
              <w:jc w:val="both"/>
              <w:rPr>
                <w:color w:val="000000"/>
              </w:rPr>
            </w:pPr>
            <w:r w:rsidRPr="002A4341">
              <w:rPr>
                <w:color w:val="000000"/>
              </w:rPr>
              <w:t>1</w:t>
            </w:r>
            <w:r w:rsidRPr="002A4341">
              <w:rPr>
                <w:color w:val="000000"/>
                <w:vertAlign w:val="superscript"/>
              </w:rPr>
              <w:t xml:space="preserve">  1</w:t>
            </w:r>
            <w:r w:rsidRPr="002A4341">
              <w:rPr>
                <w:color w:val="000000"/>
              </w:rPr>
              <w:t xml:space="preserve">) за правочинами щодо ЦП, які виконуються за принципом “поставка цінних паперів проти оплати”, грошові розрахунки за якими забезпечуються депозитарієм Національного банку, за правочинами щодо ЦП, які виконуються за принципом “оплата проти поставки цінних паперів”, </w:t>
            </w:r>
            <w:r w:rsidRPr="002A4341">
              <w:rPr>
                <w:b/>
                <w:color w:val="000000"/>
                <w:lang w:val="ru-RU"/>
              </w:rPr>
              <w:t>“</w:t>
            </w:r>
            <w:r w:rsidRPr="002A4341">
              <w:rPr>
                <w:b/>
                <w:color w:val="000000"/>
              </w:rPr>
              <w:t>поставка цінних паперів проти поставки цінних паперів</w:t>
            </w:r>
            <w:r w:rsidRPr="002A4341">
              <w:rPr>
                <w:b/>
                <w:color w:val="000000"/>
                <w:lang w:val="ru-RU"/>
              </w:rPr>
              <w:t>”</w:t>
            </w:r>
            <w:r w:rsidRPr="002A4341">
              <w:rPr>
                <w:color w:val="000000"/>
              </w:rPr>
              <w:t xml:space="preserve"> депозитарій Національного банку приймає розпорядження на зарахування/списання/переказ ЦП з 9.00 до 18.00. Повідомлення про зарахування коштів на рахунок - з 9.00 до 18.30. Депозитарій Національного банку зазначає у запиті на ініціювання платіжної інструкції час, до якого має бути виконана оплата за правочином щодо ЦП, – до 18.15;</w:t>
            </w:r>
          </w:p>
          <w:p w14:paraId="4F0A1153" w14:textId="77777777" w:rsidR="00163D4C" w:rsidRPr="002A4341" w:rsidRDefault="00163D4C" w:rsidP="00163D4C">
            <w:pPr>
              <w:pStyle w:val="a4"/>
              <w:spacing w:before="0" w:beforeAutospacing="0" w:after="0" w:afterAutospacing="0"/>
              <w:jc w:val="right"/>
              <w:rPr>
                <w:color w:val="000000"/>
              </w:rPr>
            </w:pPr>
            <w:r w:rsidRPr="002A4341">
              <w:rPr>
                <w:color w:val="000000"/>
              </w:rPr>
              <w:t> </w:t>
            </w:r>
          </w:p>
          <w:p w14:paraId="50478766" w14:textId="77777777" w:rsidR="00163D4C" w:rsidRPr="002A4341" w:rsidRDefault="00163D4C" w:rsidP="00163D4C">
            <w:pPr>
              <w:pStyle w:val="a4"/>
              <w:spacing w:before="0" w:beforeAutospacing="0" w:after="0" w:afterAutospacing="0"/>
              <w:jc w:val="both"/>
              <w:rPr>
                <w:color w:val="000000"/>
              </w:rPr>
            </w:pPr>
            <w:r w:rsidRPr="002A4341">
              <w:rPr>
                <w:color w:val="000000"/>
              </w:rPr>
              <w:t>2) за правочинами щодо ЦП, укладеними поза організованим ринком капіталу, які виконуються з дотриманням принципу “поставка цінних паперів без оплати”, депозитарій Національного банку приймає розпорядження від клієнтів з 9.00 до 18.00;</w:t>
            </w:r>
          </w:p>
          <w:p w14:paraId="6322439F" w14:textId="77777777" w:rsidR="00163D4C" w:rsidRPr="002A4341" w:rsidRDefault="00163D4C" w:rsidP="00163D4C">
            <w:pPr>
              <w:pStyle w:val="a4"/>
              <w:spacing w:before="0" w:beforeAutospacing="0" w:after="0" w:afterAutospacing="0"/>
              <w:jc w:val="right"/>
              <w:rPr>
                <w:color w:val="000000"/>
              </w:rPr>
            </w:pPr>
            <w:r w:rsidRPr="002A4341">
              <w:rPr>
                <w:i/>
                <w:iCs/>
                <w:color w:val="000000"/>
              </w:rPr>
              <w:t> </w:t>
            </w:r>
          </w:p>
          <w:p w14:paraId="3489165C" w14:textId="77777777" w:rsidR="00163D4C" w:rsidRPr="002A4341" w:rsidRDefault="00163D4C" w:rsidP="00163D4C">
            <w:pPr>
              <w:pStyle w:val="a4"/>
              <w:spacing w:before="0" w:beforeAutospacing="0" w:after="0" w:afterAutospacing="0"/>
              <w:jc w:val="both"/>
              <w:rPr>
                <w:color w:val="000000"/>
              </w:rPr>
            </w:pPr>
            <w:r w:rsidRPr="002A4341">
              <w:rPr>
                <w:color w:val="000000"/>
              </w:rPr>
              <w:t>2</w:t>
            </w:r>
            <w:r w:rsidRPr="002A4341">
              <w:rPr>
                <w:color w:val="000000"/>
                <w:vertAlign w:val="superscript"/>
              </w:rPr>
              <w:t xml:space="preserve">  1</w:t>
            </w:r>
            <w:r w:rsidRPr="002A4341">
              <w:rPr>
                <w:color w:val="000000"/>
              </w:rPr>
              <w:t>) за правочинами щодо ЦП, які виконуються з дотриманням принципу “поставка цінних паперів без оплати”, у разі здійснення операцій з рахунком депозитарію Національного банку в іноземному депозитарії  депозитарій Національного банку приймає розпорядження від клієнтів депозитарію з 9.00 до 18.00. Депозитарій Національного банку в разі отримання розпорядження від депозитарної установи до 15.00 має право надати іноземному депозитарію відповідне розпорядження на проведення депозитарної операції в той самий день, в іншому випадку депозитарій Національного банку має право надати іноземному депозитарію відповідне розпорядження на проведення депозитарної операції на наступний операційний день;</w:t>
            </w:r>
            <w:r w:rsidRPr="002A4341">
              <w:rPr>
                <w:color w:val="000000"/>
              </w:rPr>
              <w:br/>
            </w:r>
          </w:p>
          <w:p w14:paraId="0A2B9AF8" w14:textId="77777777" w:rsidR="00163D4C" w:rsidRPr="002A4341" w:rsidRDefault="00163D4C" w:rsidP="00163D4C">
            <w:pPr>
              <w:pStyle w:val="a4"/>
              <w:spacing w:before="0" w:beforeAutospacing="0" w:after="0" w:afterAutospacing="0"/>
              <w:jc w:val="both"/>
              <w:rPr>
                <w:b/>
                <w:color w:val="000000"/>
              </w:rPr>
            </w:pPr>
            <w:r w:rsidRPr="002A4341">
              <w:rPr>
                <w:color w:val="000000"/>
              </w:rPr>
              <w:t>6) за операціями з розміщення ОВДП депозитарій Національного банку приймає розпорядження на безумовні депозитарні операції переказу ОВДП, що заблоковані для оплати, передбачені пунктом 160</w:t>
            </w:r>
            <w:r w:rsidRPr="002A4341">
              <w:rPr>
                <w:color w:val="000000"/>
                <w:vertAlign w:val="superscript"/>
              </w:rPr>
              <w:t xml:space="preserve">  1</w:t>
            </w:r>
            <w:r w:rsidRPr="002A4341">
              <w:rPr>
                <w:color w:val="000000"/>
              </w:rPr>
              <w:t xml:space="preserve"> глави 19 розділу ІІІ цього Положення - з 9.00 до 11.00, але не пізніше формування депозитарієм Національного банку запиту на ініціювання платіжної інструкції на суму зобов’язань </w:t>
            </w:r>
            <w:r w:rsidR="00533584" w:rsidRPr="002A4341">
              <w:rPr>
                <w:color w:val="000000"/>
              </w:rPr>
              <w:t>за результатами розміщення ОВДП</w:t>
            </w:r>
            <w:r w:rsidR="00533584" w:rsidRPr="002A4341">
              <w:rPr>
                <w:b/>
                <w:color w:val="000000"/>
              </w:rPr>
              <w:t>;</w:t>
            </w:r>
          </w:p>
          <w:p w14:paraId="45E4E3E0" w14:textId="77777777" w:rsidR="00533584" w:rsidRPr="002A4341" w:rsidRDefault="00533584" w:rsidP="00163D4C">
            <w:pPr>
              <w:pStyle w:val="a4"/>
              <w:spacing w:before="0" w:beforeAutospacing="0" w:after="0" w:afterAutospacing="0"/>
              <w:jc w:val="both"/>
              <w:rPr>
                <w:b/>
                <w:color w:val="000000"/>
              </w:rPr>
            </w:pPr>
          </w:p>
          <w:p w14:paraId="7906E2A9" w14:textId="77777777" w:rsidR="00533584" w:rsidRPr="002A4341" w:rsidRDefault="00533584" w:rsidP="00163D4C">
            <w:pPr>
              <w:pStyle w:val="a4"/>
              <w:spacing w:before="0" w:beforeAutospacing="0" w:after="0" w:afterAutospacing="0"/>
              <w:jc w:val="both"/>
              <w:rPr>
                <w:color w:val="000000"/>
              </w:rPr>
            </w:pPr>
            <w:r w:rsidRPr="002A4341">
              <w:rPr>
                <w:color w:val="000000"/>
              </w:rPr>
              <w:t>7</w:t>
            </w:r>
            <w:r w:rsidRPr="002A4341">
              <w:rPr>
                <w:b/>
                <w:color w:val="000000"/>
              </w:rPr>
              <w:t>) за операціями з розміщення ОВДП під час аукціону з обміну ОВДП депозитарій Національного банку приймає розпорядження на безумовні депозитарні операції переказу ОВДП, що заблоковані для оплати, передбачені пунктом 160</w:t>
            </w:r>
            <w:r w:rsidRPr="002A4341">
              <w:rPr>
                <w:b/>
                <w:color w:val="000000"/>
                <w:vertAlign w:val="superscript"/>
              </w:rPr>
              <w:t xml:space="preserve"> 1</w:t>
            </w:r>
            <w:r w:rsidRPr="002A4341">
              <w:rPr>
                <w:b/>
                <w:color w:val="000000"/>
              </w:rPr>
              <w:t xml:space="preserve"> глави 19 розділу ІІІ цього Положення, до кінця операційного дня, що передує даті платежу.</w:t>
            </w:r>
          </w:p>
          <w:p w14:paraId="183268E1" w14:textId="77777777" w:rsidR="00163D4C" w:rsidRPr="002A4341" w:rsidRDefault="00163D4C" w:rsidP="00163D4C">
            <w:pPr>
              <w:pStyle w:val="a4"/>
              <w:spacing w:before="0" w:beforeAutospacing="0" w:after="0" w:afterAutospacing="0"/>
              <w:jc w:val="both"/>
              <w:rPr>
                <w:color w:val="000000"/>
              </w:rPr>
            </w:pPr>
          </w:p>
          <w:p w14:paraId="60EE4066" w14:textId="77777777" w:rsidR="00163D4C" w:rsidRPr="002A4341" w:rsidRDefault="00163D4C" w:rsidP="00163D4C">
            <w:pPr>
              <w:pStyle w:val="a4"/>
              <w:spacing w:before="0" w:beforeAutospacing="0" w:after="0" w:afterAutospacing="0"/>
              <w:jc w:val="both"/>
              <w:rPr>
                <w:color w:val="000000"/>
              </w:rPr>
            </w:pPr>
            <w:r w:rsidRPr="002A4341">
              <w:rPr>
                <w:color w:val="000000"/>
              </w:rPr>
              <w:t>Депозитарій Національного банку обслуговує платежі з виплати доходу та/або погашення за ЦП у дату платежу, визначену цим Положенням, у разі надходження коштів від емітента або іноземного депозитарію на рахунок депозитарію Національного банку в Національному банку не пізніше 17.30 дати платежу, якщо виплата здійснюється в національній валюті та не пізніше 16.00 дати платежу, якщо виплата здійснюється в іноземній валюті. У разі надходження коштів від емітента або іноземного депозитарію після зазначеного часу депозитарій Національного банку має право обслуговувати платежі з виплати доходу та/або погашення за ЦП наступного операційного дня депозитарію Національного банку.</w:t>
            </w:r>
          </w:p>
          <w:p w14:paraId="2F297FE4" w14:textId="77777777" w:rsidR="00163D4C" w:rsidRPr="002A4341" w:rsidRDefault="00163D4C" w:rsidP="00163D4C">
            <w:pPr>
              <w:pStyle w:val="a4"/>
              <w:spacing w:before="0" w:beforeAutospacing="0" w:after="0" w:afterAutospacing="0"/>
              <w:jc w:val="both"/>
              <w:rPr>
                <w:color w:val="000000"/>
              </w:rPr>
            </w:pPr>
          </w:p>
        </w:tc>
      </w:tr>
      <w:tr w:rsidR="00EF2240" w:rsidRPr="002A4341" w14:paraId="738F9233" w14:textId="77777777" w:rsidTr="00406C18">
        <w:tc>
          <w:tcPr>
            <w:tcW w:w="2500" w:type="pct"/>
          </w:tcPr>
          <w:p w14:paraId="61A3575C" w14:textId="77777777" w:rsidR="00EF2240" w:rsidRPr="002A4341" w:rsidRDefault="00EF2240" w:rsidP="00EF2240">
            <w:pPr>
              <w:pStyle w:val="a4"/>
              <w:spacing w:before="0" w:beforeAutospacing="0" w:after="0" w:afterAutospacing="0"/>
              <w:jc w:val="both"/>
              <w:rPr>
                <w:color w:val="000000"/>
              </w:rPr>
            </w:pPr>
            <w:r w:rsidRPr="002A4341">
              <w:rPr>
                <w:color w:val="000000"/>
              </w:rPr>
              <w:t>54. Депозитарій Національного банку (за потреби) має право продовжити операційний день за власною ініціативою або за зверненням клієнта депозитарію Національного банку до Відповідального підрозділу.</w:t>
            </w:r>
          </w:p>
          <w:p w14:paraId="525B508B" w14:textId="77777777" w:rsidR="00EF2240" w:rsidRPr="002A4341" w:rsidRDefault="00EF2240" w:rsidP="00EF2240">
            <w:pPr>
              <w:pStyle w:val="a4"/>
              <w:spacing w:before="0" w:beforeAutospacing="0" w:after="0" w:afterAutospacing="0"/>
              <w:jc w:val="both"/>
              <w:rPr>
                <w:color w:val="000000"/>
              </w:rPr>
            </w:pPr>
            <w:r w:rsidRPr="002A4341">
              <w:rPr>
                <w:color w:val="000000"/>
              </w:rPr>
              <w:t xml:space="preserve">Депозитарій Національного банку приймає від клієнтів депозитарію клопотання про продовження операційного дня до </w:t>
            </w:r>
            <w:r w:rsidRPr="002A4341">
              <w:rPr>
                <w:strike/>
                <w:color w:val="000000"/>
              </w:rPr>
              <w:t>18.00</w:t>
            </w:r>
            <w:r w:rsidRPr="002A4341">
              <w:rPr>
                <w:color w:val="000000"/>
              </w:rPr>
              <w:t xml:space="preserve"> поточного операційного дня. </w:t>
            </w:r>
          </w:p>
          <w:p w14:paraId="142DC276" w14:textId="77777777" w:rsidR="00EF2240" w:rsidRPr="002A4341" w:rsidRDefault="00EF2240" w:rsidP="00163D4C">
            <w:pPr>
              <w:pStyle w:val="a4"/>
              <w:spacing w:before="0" w:beforeAutospacing="0" w:after="0" w:afterAutospacing="0"/>
              <w:jc w:val="both"/>
              <w:rPr>
                <w:color w:val="000000"/>
              </w:rPr>
            </w:pPr>
            <w:r w:rsidRPr="002A4341">
              <w:rPr>
                <w:color w:val="000000"/>
              </w:rPr>
              <w:t>…</w:t>
            </w:r>
          </w:p>
        </w:tc>
        <w:tc>
          <w:tcPr>
            <w:tcW w:w="2500" w:type="pct"/>
          </w:tcPr>
          <w:p w14:paraId="3A89D3CD" w14:textId="77777777" w:rsidR="00EF2240" w:rsidRPr="002A4341" w:rsidRDefault="00EF2240" w:rsidP="00EF2240">
            <w:pPr>
              <w:pStyle w:val="a4"/>
              <w:spacing w:before="0" w:beforeAutospacing="0" w:after="0" w:afterAutospacing="0"/>
              <w:jc w:val="both"/>
              <w:rPr>
                <w:color w:val="000000"/>
              </w:rPr>
            </w:pPr>
            <w:r w:rsidRPr="002A4341">
              <w:rPr>
                <w:color w:val="000000"/>
              </w:rPr>
              <w:t>54. Депозитарій Національного банку (за потреби) має право продовжити операційний день за власною ініціативою або за зверненням клієнта депозитарію Національного банку до Відповідального підрозділу.</w:t>
            </w:r>
          </w:p>
          <w:p w14:paraId="548F3C62" w14:textId="77777777" w:rsidR="00EF2240" w:rsidRPr="002A4341" w:rsidRDefault="00EF2240" w:rsidP="00EF2240">
            <w:pPr>
              <w:pStyle w:val="a4"/>
              <w:spacing w:before="0" w:beforeAutospacing="0" w:after="0" w:afterAutospacing="0"/>
              <w:jc w:val="both"/>
              <w:rPr>
                <w:color w:val="000000"/>
              </w:rPr>
            </w:pPr>
            <w:r w:rsidRPr="002A4341">
              <w:rPr>
                <w:color w:val="000000"/>
              </w:rPr>
              <w:t xml:space="preserve">Депозитарій Національного банку приймає від клієнтів депозитарію клопотання про продовження операційного дня до </w:t>
            </w:r>
            <w:r w:rsidRPr="002A4341">
              <w:rPr>
                <w:b/>
                <w:color w:val="000000"/>
              </w:rPr>
              <w:t>17.30</w:t>
            </w:r>
            <w:r w:rsidRPr="002A4341">
              <w:rPr>
                <w:color w:val="000000"/>
              </w:rPr>
              <w:t xml:space="preserve"> поточного операційного дня. </w:t>
            </w:r>
          </w:p>
          <w:p w14:paraId="160C5E6F" w14:textId="77777777" w:rsidR="00EF2240" w:rsidRPr="002A4341" w:rsidRDefault="00EF2240" w:rsidP="00163D4C">
            <w:pPr>
              <w:pStyle w:val="a4"/>
              <w:spacing w:before="0" w:beforeAutospacing="0" w:after="0" w:afterAutospacing="0"/>
              <w:jc w:val="both"/>
              <w:rPr>
                <w:color w:val="000000"/>
              </w:rPr>
            </w:pPr>
            <w:r w:rsidRPr="002A4341">
              <w:rPr>
                <w:color w:val="000000"/>
              </w:rPr>
              <w:t>…</w:t>
            </w:r>
          </w:p>
        </w:tc>
      </w:tr>
      <w:tr w:rsidR="00586971" w:rsidRPr="002A4341" w14:paraId="131204D0" w14:textId="77777777" w:rsidTr="00406C18">
        <w:tc>
          <w:tcPr>
            <w:tcW w:w="2500" w:type="pct"/>
          </w:tcPr>
          <w:p w14:paraId="65E8B279" w14:textId="77777777" w:rsidR="00586971" w:rsidRPr="002A4341" w:rsidRDefault="00586971" w:rsidP="00586971">
            <w:pPr>
              <w:pStyle w:val="a4"/>
              <w:spacing w:before="0" w:beforeAutospacing="0" w:after="0" w:afterAutospacing="0"/>
              <w:jc w:val="both"/>
              <w:rPr>
                <w:color w:val="000000"/>
              </w:rPr>
            </w:pPr>
            <w:r w:rsidRPr="002A4341">
              <w:rPr>
                <w:color w:val="000000"/>
              </w:rPr>
              <w:t>80</w:t>
            </w:r>
            <w:r w:rsidRPr="002A4341">
              <w:rPr>
                <w:color w:val="000000"/>
                <w:vertAlign w:val="superscript"/>
              </w:rPr>
              <w:t xml:space="preserve">  1</w:t>
            </w:r>
            <w:r w:rsidRPr="002A4341">
              <w:rPr>
                <w:color w:val="000000"/>
              </w:rPr>
              <w:t xml:space="preserve">. Депозитарій Національного банку для обслуговування розрахунків за результатами розміщення ОВДП, що здійснюється засобами ЕТС, веде в системі депозитарного обліку реєстр первинних дилерів на підставі інформації щодо переліку первинних дилерів, яким надана можливість брати участь у розміщенні облігацій засобами ЕТС, отриманої від емітента. </w:t>
            </w:r>
          </w:p>
          <w:p w14:paraId="2B13C737" w14:textId="77777777" w:rsidR="00A265B4" w:rsidRPr="002A4341" w:rsidRDefault="00A265B4" w:rsidP="00586971">
            <w:pPr>
              <w:pStyle w:val="a4"/>
              <w:spacing w:before="0" w:beforeAutospacing="0" w:after="0" w:afterAutospacing="0"/>
              <w:jc w:val="both"/>
              <w:rPr>
                <w:color w:val="000000"/>
              </w:rPr>
            </w:pPr>
          </w:p>
          <w:p w14:paraId="30CE5B1A" w14:textId="77777777" w:rsidR="00586971" w:rsidRPr="002A4341" w:rsidRDefault="00586971" w:rsidP="00586971">
            <w:pPr>
              <w:pStyle w:val="a4"/>
              <w:spacing w:before="0" w:beforeAutospacing="0" w:after="0" w:afterAutospacing="0"/>
              <w:jc w:val="both"/>
              <w:rPr>
                <w:color w:val="000000"/>
              </w:rPr>
            </w:pPr>
          </w:p>
          <w:p w14:paraId="7789D147" w14:textId="77777777" w:rsidR="00586971" w:rsidRPr="002A4341" w:rsidRDefault="00586971" w:rsidP="00586971">
            <w:pPr>
              <w:pStyle w:val="a4"/>
              <w:spacing w:before="0" w:beforeAutospacing="0" w:after="0" w:afterAutospacing="0"/>
              <w:jc w:val="both"/>
              <w:rPr>
                <w:color w:val="000000"/>
              </w:rPr>
            </w:pPr>
            <w:r w:rsidRPr="002A4341">
              <w:rPr>
                <w:color w:val="000000"/>
              </w:rPr>
              <w:t xml:space="preserve">Депозитарій Національного банку перед внесенням первинного дилера, що не є депозитарною установою, до реєстру перевіряє наявність у системі депозитарного обліку інформації щодо реквізитів обслуговуючого банку такого первинного дилера. Депозитарій Національного банку за результатами перевірки надає емітенту засобами інформаційної системи, використання якої здійснюється відповідно до розпорядчих актів Національного банку, інформацію про можливість допуску такого первинного дилера до участі в розміщенні </w:t>
            </w:r>
            <w:r w:rsidRPr="00763291">
              <w:rPr>
                <w:strike/>
                <w:color w:val="000000"/>
              </w:rPr>
              <w:t>ОВДП</w:t>
            </w:r>
            <w:r w:rsidRPr="002A4341">
              <w:rPr>
                <w:color w:val="000000"/>
              </w:rPr>
              <w:t>.</w:t>
            </w:r>
          </w:p>
          <w:p w14:paraId="7D2E9304" w14:textId="77777777" w:rsidR="00A265B4" w:rsidRPr="002A4341" w:rsidRDefault="00A265B4" w:rsidP="00586971">
            <w:pPr>
              <w:pStyle w:val="a4"/>
              <w:spacing w:before="0" w:beforeAutospacing="0" w:after="0" w:afterAutospacing="0"/>
              <w:jc w:val="both"/>
              <w:rPr>
                <w:color w:val="000000"/>
              </w:rPr>
            </w:pPr>
          </w:p>
          <w:p w14:paraId="7ECAF4F7" w14:textId="77777777" w:rsidR="00A265B4" w:rsidRPr="002A4341" w:rsidRDefault="00A265B4" w:rsidP="00586971">
            <w:pPr>
              <w:pStyle w:val="a4"/>
              <w:spacing w:before="0" w:beforeAutospacing="0" w:after="0" w:afterAutospacing="0"/>
              <w:jc w:val="both"/>
              <w:rPr>
                <w:color w:val="000000"/>
              </w:rPr>
            </w:pPr>
          </w:p>
          <w:p w14:paraId="4B2492F4" w14:textId="77777777" w:rsidR="00A265B4" w:rsidRPr="002A4341" w:rsidRDefault="00A265B4" w:rsidP="00586971">
            <w:pPr>
              <w:pStyle w:val="a4"/>
              <w:spacing w:before="0" w:beforeAutospacing="0" w:after="0" w:afterAutospacing="0"/>
              <w:jc w:val="both"/>
              <w:rPr>
                <w:color w:val="000000"/>
              </w:rPr>
            </w:pPr>
          </w:p>
          <w:p w14:paraId="552671C8" w14:textId="77777777" w:rsidR="00586971" w:rsidRPr="002A4341" w:rsidRDefault="00586971" w:rsidP="00586971">
            <w:pPr>
              <w:pStyle w:val="a4"/>
              <w:spacing w:before="0" w:beforeAutospacing="0" w:after="0" w:afterAutospacing="0"/>
              <w:jc w:val="both"/>
              <w:rPr>
                <w:color w:val="000000"/>
              </w:rPr>
            </w:pPr>
          </w:p>
          <w:p w14:paraId="3EE7E903" w14:textId="77777777" w:rsidR="00586971" w:rsidRPr="002A4341" w:rsidRDefault="00586971" w:rsidP="00586971">
            <w:pPr>
              <w:pStyle w:val="a4"/>
              <w:spacing w:before="0" w:beforeAutospacing="0" w:after="0" w:afterAutospacing="0"/>
              <w:jc w:val="both"/>
              <w:rPr>
                <w:color w:val="000000"/>
              </w:rPr>
            </w:pPr>
            <w:r w:rsidRPr="002A4341">
              <w:rPr>
                <w:color w:val="000000"/>
              </w:rPr>
              <w:t>ЕТС за результатами прийняття емітентом рішення про здійснення розміщення облігацій надає через захищений канал даних депозитарію Національного банку інформацію щодо умов випуску та обсягів розміщення облігацій, а також щодо задоволених та відхилених заявок учасників розміщення облігацій.</w:t>
            </w:r>
          </w:p>
          <w:p w14:paraId="61E2EC62" w14:textId="77777777" w:rsidR="00586971" w:rsidRPr="002A4341" w:rsidRDefault="00586971" w:rsidP="00586971">
            <w:pPr>
              <w:pStyle w:val="a4"/>
              <w:spacing w:before="0" w:beforeAutospacing="0" w:after="0" w:afterAutospacing="0"/>
              <w:jc w:val="both"/>
              <w:rPr>
                <w:color w:val="000000"/>
              </w:rPr>
            </w:pPr>
          </w:p>
          <w:p w14:paraId="599352B4" w14:textId="77777777" w:rsidR="00A265B4" w:rsidRPr="002A4341" w:rsidRDefault="00A265B4" w:rsidP="00586971">
            <w:pPr>
              <w:pStyle w:val="a4"/>
              <w:spacing w:before="0" w:beforeAutospacing="0" w:after="0" w:afterAutospacing="0"/>
              <w:jc w:val="both"/>
              <w:rPr>
                <w:color w:val="000000"/>
              </w:rPr>
            </w:pPr>
          </w:p>
          <w:p w14:paraId="03D89AD6" w14:textId="77777777" w:rsidR="00A265B4" w:rsidRPr="002A4341" w:rsidRDefault="00A265B4" w:rsidP="00586971">
            <w:pPr>
              <w:pStyle w:val="a4"/>
              <w:spacing w:before="0" w:beforeAutospacing="0" w:after="0" w:afterAutospacing="0"/>
              <w:jc w:val="both"/>
              <w:rPr>
                <w:color w:val="000000"/>
              </w:rPr>
            </w:pPr>
          </w:p>
          <w:p w14:paraId="27B8B63F" w14:textId="77777777" w:rsidR="00A265B4" w:rsidRPr="002A4341" w:rsidRDefault="00A265B4" w:rsidP="00586971">
            <w:pPr>
              <w:pStyle w:val="a4"/>
              <w:spacing w:before="0" w:beforeAutospacing="0" w:after="0" w:afterAutospacing="0"/>
              <w:jc w:val="both"/>
              <w:rPr>
                <w:color w:val="000000"/>
              </w:rPr>
            </w:pPr>
          </w:p>
          <w:p w14:paraId="743452B2" w14:textId="77777777" w:rsidR="00A265B4" w:rsidRPr="002A4341" w:rsidRDefault="00A265B4" w:rsidP="00586971">
            <w:pPr>
              <w:pStyle w:val="a4"/>
              <w:spacing w:before="0" w:beforeAutospacing="0" w:after="0" w:afterAutospacing="0"/>
              <w:jc w:val="both"/>
              <w:rPr>
                <w:color w:val="000000"/>
              </w:rPr>
            </w:pPr>
          </w:p>
          <w:p w14:paraId="16555F44" w14:textId="77777777" w:rsidR="00A265B4" w:rsidRPr="002A4341" w:rsidRDefault="00A265B4" w:rsidP="00586971">
            <w:pPr>
              <w:pStyle w:val="a4"/>
              <w:spacing w:before="0" w:beforeAutospacing="0" w:after="0" w:afterAutospacing="0"/>
              <w:jc w:val="both"/>
              <w:rPr>
                <w:color w:val="000000"/>
              </w:rPr>
            </w:pPr>
          </w:p>
          <w:p w14:paraId="64347D0E" w14:textId="77777777" w:rsidR="00A265B4" w:rsidRPr="002A4341" w:rsidRDefault="00A265B4" w:rsidP="00586971">
            <w:pPr>
              <w:pStyle w:val="a4"/>
              <w:spacing w:before="0" w:beforeAutospacing="0" w:after="0" w:afterAutospacing="0"/>
              <w:jc w:val="both"/>
              <w:rPr>
                <w:color w:val="000000"/>
              </w:rPr>
            </w:pPr>
          </w:p>
          <w:p w14:paraId="4CAE7B9F" w14:textId="77777777" w:rsidR="00A265B4" w:rsidRPr="002A4341" w:rsidRDefault="00A265B4" w:rsidP="00586971">
            <w:pPr>
              <w:pStyle w:val="a4"/>
              <w:spacing w:before="0" w:beforeAutospacing="0" w:after="0" w:afterAutospacing="0"/>
              <w:jc w:val="both"/>
              <w:rPr>
                <w:color w:val="000000"/>
              </w:rPr>
            </w:pPr>
          </w:p>
          <w:p w14:paraId="5CC94E10" w14:textId="77777777" w:rsidR="00586971" w:rsidRPr="002A4341" w:rsidRDefault="00586971" w:rsidP="00586971">
            <w:pPr>
              <w:pStyle w:val="a4"/>
              <w:spacing w:before="0" w:beforeAutospacing="0" w:after="0" w:afterAutospacing="0"/>
              <w:jc w:val="both"/>
              <w:rPr>
                <w:color w:val="000000"/>
              </w:rPr>
            </w:pPr>
            <w:r w:rsidRPr="002A4341">
              <w:rPr>
                <w:color w:val="000000"/>
              </w:rPr>
              <w:t>Центральний депозитарій присвоює код ISIN ОВДП, за якими відбулося розміщення, та передає цю інформацію депозитарію Національного банку засобами системи електронної взаємодії органів виконавчої влади або системи електронної пошти Національного банку, або іншим захищеним каналом зв’язку, використання якого здійснюється відповідно до розпорядчих та/або нормативно-правових актів Національного банку, для внесення в систему депозитарного обліку.</w:t>
            </w:r>
          </w:p>
          <w:p w14:paraId="31C4AAB5" w14:textId="77777777" w:rsidR="00586971" w:rsidRPr="002A4341" w:rsidRDefault="00586971" w:rsidP="00586971">
            <w:pPr>
              <w:pStyle w:val="a4"/>
              <w:spacing w:before="0" w:beforeAutospacing="0" w:after="0" w:afterAutospacing="0"/>
              <w:jc w:val="right"/>
              <w:rPr>
                <w:color w:val="000000"/>
              </w:rPr>
            </w:pPr>
          </w:p>
          <w:p w14:paraId="60D5B4FF" w14:textId="77777777" w:rsidR="00586971" w:rsidRPr="002A4341" w:rsidRDefault="00586971" w:rsidP="00586971">
            <w:pPr>
              <w:pStyle w:val="a4"/>
              <w:spacing w:before="0" w:beforeAutospacing="0" w:after="0" w:afterAutospacing="0"/>
              <w:jc w:val="both"/>
              <w:rPr>
                <w:color w:val="000000"/>
              </w:rPr>
            </w:pPr>
            <w:r w:rsidRPr="002A4341">
              <w:rPr>
                <w:color w:val="000000"/>
              </w:rPr>
              <w:t xml:space="preserve">Депозитарій Національного банку здійснює перевірку наданої ЕТС та Центральним депозитарієм інформації на можливість коректного проведення розрахунків за результатами розміщення </w:t>
            </w:r>
            <w:r w:rsidRPr="002A4341">
              <w:rPr>
                <w:strike/>
                <w:color w:val="000000"/>
              </w:rPr>
              <w:t>ОВДП</w:t>
            </w:r>
            <w:r w:rsidRPr="002A4341">
              <w:rPr>
                <w:color w:val="000000"/>
              </w:rPr>
              <w:t>.</w:t>
            </w:r>
          </w:p>
        </w:tc>
        <w:tc>
          <w:tcPr>
            <w:tcW w:w="2500" w:type="pct"/>
          </w:tcPr>
          <w:p w14:paraId="018D9347" w14:textId="77777777" w:rsidR="00586971" w:rsidRPr="002A4341" w:rsidRDefault="00586971" w:rsidP="00586971">
            <w:pPr>
              <w:pStyle w:val="a4"/>
              <w:spacing w:before="0" w:beforeAutospacing="0" w:after="0" w:afterAutospacing="0"/>
              <w:jc w:val="both"/>
              <w:rPr>
                <w:color w:val="000000"/>
              </w:rPr>
            </w:pPr>
            <w:r w:rsidRPr="002A4341">
              <w:rPr>
                <w:color w:val="000000"/>
              </w:rPr>
              <w:t>80</w:t>
            </w:r>
            <w:r w:rsidRPr="002A4341">
              <w:rPr>
                <w:color w:val="000000"/>
                <w:vertAlign w:val="superscript"/>
              </w:rPr>
              <w:t xml:space="preserve">  1</w:t>
            </w:r>
            <w:r w:rsidRPr="002A4341">
              <w:rPr>
                <w:color w:val="000000"/>
              </w:rPr>
              <w:t xml:space="preserve">. Депозитарій Національного банку для обслуговування розрахунків за результатами розміщення ОВДП, що здійснюється засобами ЕТС,  </w:t>
            </w:r>
            <w:r w:rsidRPr="002A4341">
              <w:rPr>
                <w:b/>
                <w:color w:val="000000"/>
              </w:rPr>
              <w:t>уключаючи розміщення під час проведення аукціону з обміну ОВДП,</w:t>
            </w:r>
            <w:r w:rsidRPr="002A4341">
              <w:rPr>
                <w:color w:val="000000"/>
              </w:rPr>
              <w:t xml:space="preserve"> веде в системі депозитарного обліку реєстр первинних дилерів на підставі інформації щодо переліку первинних дилерів, яким надана можливість брати участь у розміщенні облігацій</w:t>
            </w:r>
            <w:r w:rsidR="007D25B3" w:rsidRPr="002A4341">
              <w:rPr>
                <w:b/>
                <w:color w:val="000000"/>
              </w:rPr>
              <w:t>/аукціонах з обміну ОВДП</w:t>
            </w:r>
            <w:r w:rsidRPr="002A4341">
              <w:rPr>
                <w:color w:val="000000"/>
              </w:rPr>
              <w:t xml:space="preserve"> засобами ЕТС, отриманої від емітента. </w:t>
            </w:r>
          </w:p>
          <w:p w14:paraId="2F57A8D7" w14:textId="77777777" w:rsidR="00586971" w:rsidRPr="002A4341" w:rsidRDefault="00586971" w:rsidP="00586971">
            <w:pPr>
              <w:pStyle w:val="a4"/>
              <w:spacing w:before="0" w:beforeAutospacing="0" w:after="0" w:afterAutospacing="0"/>
              <w:jc w:val="both"/>
              <w:rPr>
                <w:color w:val="000000"/>
              </w:rPr>
            </w:pPr>
          </w:p>
          <w:p w14:paraId="50F513BA" w14:textId="78FEB7B1" w:rsidR="00586971" w:rsidRPr="002A4341" w:rsidRDefault="00586971" w:rsidP="00586971">
            <w:pPr>
              <w:pStyle w:val="a4"/>
              <w:spacing w:before="0" w:beforeAutospacing="0" w:after="0" w:afterAutospacing="0"/>
              <w:jc w:val="both"/>
              <w:rPr>
                <w:color w:val="000000"/>
              </w:rPr>
            </w:pPr>
            <w:r w:rsidRPr="002A4341">
              <w:rPr>
                <w:color w:val="000000"/>
              </w:rPr>
              <w:t>Депозитарій Національного банку перед внесенням первинного дилера, що не є депозитарною установою, до реєстру перевіряє наявність у системі депозитарного обліку інформації щодо реквізитів обслуговуючого банку такого первинного дилера</w:t>
            </w:r>
            <w:r w:rsidR="007D25B3" w:rsidRPr="002A4341">
              <w:rPr>
                <w:color w:val="000000"/>
              </w:rPr>
              <w:t xml:space="preserve">, </w:t>
            </w:r>
            <w:r w:rsidR="007D25B3" w:rsidRPr="002A4341">
              <w:rPr>
                <w:b/>
                <w:color w:val="000000"/>
              </w:rPr>
              <w:t>коду МДО та найменування депозитарної установи, яка обслуговує рахунок у цінних паперах первинного дилера</w:t>
            </w:r>
            <w:r w:rsidRPr="002A4341">
              <w:rPr>
                <w:color w:val="000000"/>
              </w:rPr>
              <w:t xml:space="preserve">. Депозитарій Національного банку за результатами перевірки надає емітенту засобами інформаційної системи, використання якої здійснюється відповідно до розпорядчих актів Національного банку, інформацію про можливість допуску такого первинного дилера до участі в розміщенні </w:t>
            </w:r>
            <w:r w:rsidR="00513F98" w:rsidRPr="002A4341">
              <w:rPr>
                <w:b/>
                <w:color w:val="000000"/>
              </w:rPr>
              <w:t>облігацій</w:t>
            </w:r>
            <w:r w:rsidRPr="002A4341">
              <w:rPr>
                <w:color w:val="000000"/>
              </w:rPr>
              <w:t>.</w:t>
            </w:r>
          </w:p>
          <w:p w14:paraId="6502A0D2" w14:textId="77777777" w:rsidR="00586971" w:rsidRPr="002A4341" w:rsidRDefault="00586971" w:rsidP="00586971">
            <w:pPr>
              <w:pStyle w:val="a4"/>
              <w:spacing w:before="0" w:beforeAutospacing="0" w:after="0" w:afterAutospacing="0"/>
              <w:jc w:val="both"/>
              <w:rPr>
                <w:color w:val="000000"/>
              </w:rPr>
            </w:pPr>
          </w:p>
          <w:p w14:paraId="30E07D25" w14:textId="77777777" w:rsidR="00586971" w:rsidRPr="002A4341" w:rsidRDefault="00586971" w:rsidP="00586971">
            <w:pPr>
              <w:pStyle w:val="a4"/>
              <w:spacing w:before="0" w:beforeAutospacing="0" w:after="0" w:afterAutospacing="0"/>
              <w:jc w:val="both"/>
              <w:rPr>
                <w:color w:val="000000"/>
              </w:rPr>
            </w:pPr>
            <w:r w:rsidRPr="002A4341">
              <w:rPr>
                <w:color w:val="000000"/>
              </w:rPr>
              <w:t>ЕТС за результатами прийняття емітентом рішення про здійснення розміщення облігацій надає через захищений канал даних депозитарію Національного банку інформацію щодо умов випуску та обсягів розміщення облігацій, а також щодо задоволених та відхилених заявок учасників розміщення облігацій.</w:t>
            </w:r>
          </w:p>
          <w:p w14:paraId="2F2DBAA7" w14:textId="77777777" w:rsidR="00A265B4" w:rsidRPr="002A4341" w:rsidRDefault="00A265B4" w:rsidP="00586971">
            <w:pPr>
              <w:pStyle w:val="a4"/>
              <w:spacing w:before="0" w:beforeAutospacing="0" w:after="0" w:afterAutospacing="0"/>
              <w:jc w:val="both"/>
              <w:rPr>
                <w:color w:val="000000"/>
              </w:rPr>
            </w:pPr>
          </w:p>
          <w:p w14:paraId="085E53B7" w14:textId="5ED9FB82" w:rsidR="00586971" w:rsidRPr="002A4341" w:rsidRDefault="00707B1E" w:rsidP="00586971">
            <w:pPr>
              <w:pStyle w:val="a4"/>
              <w:spacing w:before="0" w:beforeAutospacing="0" w:after="0" w:afterAutospacing="0"/>
              <w:jc w:val="both"/>
              <w:rPr>
                <w:b/>
                <w:color w:val="000000"/>
              </w:rPr>
            </w:pPr>
            <w:r w:rsidRPr="002A4341">
              <w:rPr>
                <w:b/>
                <w:color w:val="000000"/>
              </w:rPr>
              <w:t>ЕТС за результатами прийняття емітентом рішення про здійснення розміщення облігацій на аукціонах з обміну ОВДП надає через захищений канал даних депозитарію Національного банку інформацію щодо умов випуску та обсягів розміщення на аукціонах з обміну ОВДП, щодо задоволених та відхилених заявок учасників обміну облігацій,</w:t>
            </w:r>
            <w:r w:rsidRPr="002A4341">
              <w:rPr>
                <w:b/>
              </w:rPr>
              <w:t xml:space="preserve"> </w:t>
            </w:r>
            <w:r w:rsidRPr="002A4341">
              <w:rPr>
                <w:b/>
                <w:color w:val="000000"/>
              </w:rPr>
              <w:t xml:space="preserve">інформацію щодо ОВДП </w:t>
            </w:r>
            <w:r w:rsidR="006E30EE" w:rsidRPr="002A4341">
              <w:rPr>
                <w:b/>
                <w:color w:val="000000"/>
              </w:rPr>
              <w:t xml:space="preserve">в </w:t>
            </w:r>
            <w:r w:rsidRPr="002A4341">
              <w:rPr>
                <w:b/>
                <w:color w:val="000000"/>
              </w:rPr>
              <w:t>обігу.</w:t>
            </w:r>
          </w:p>
          <w:p w14:paraId="25BE4C0E" w14:textId="77777777" w:rsidR="00A265B4" w:rsidRPr="002A4341" w:rsidRDefault="00A265B4" w:rsidP="00586971">
            <w:pPr>
              <w:pStyle w:val="a4"/>
              <w:spacing w:before="0" w:beforeAutospacing="0" w:after="0" w:afterAutospacing="0"/>
              <w:jc w:val="both"/>
              <w:rPr>
                <w:b/>
                <w:color w:val="000000"/>
              </w:rPr>
            </w:pPr>
          </w:p>
          <w:p w14:paraId="10786DE3" w14:textId="77777777" w:rsidR="00586971" w:rsidRPr="002A4341" w:rsidRDefault="00586971" w:rsidP="00586971">
            <w:pPr>
              <w:pStyle w:val="a4"/>
              <w:spacing w:before="0" w:beforeAutospacing="0" w:after="0" w:afterAutospacing="0"/>
              <w:jc w:val="both"/>
              <w:rPr>
                <w:color w:val="000000"/>
              </w:rPr>
            </w:pPr>
            <w:r w:rsidRPr="002A4341">
              <w:rPr>
                <w:color w:val="000000"/>
              </w:rPr>
              <w:t>Центральний депозитарій присвоює код ISIN ОВДП, за якими відбулося розміщення</w:t>
            </w:r>
            <w:r w:rsidR="00A265B4" w:rsidRPr="002A4341">
              <w:rPr>
                <w:color w:val="000000"/>
              </w:rPr>
              <w:t xml:space="preserve">, </w:t>
            </w:r>
            <w:r w:rsidR="00A265B4" w:rsidRPr="002A4341">
              <w:rPr>
                <w:b/>
                <w:color w:val="000000"/>
              </w:rPr>
              <w:t>включаючи розміщення під час аукціону з обміну ОВДП</w:t>
            </w:r>
            <w:r w:rsidRPr="002A4341">
              <w:rPr>
                <w:color w:val="000000"/>
              </w:rPr>
              <w:t>, та передає цю інформацію депозитарію Національного банку засобами системи електронної взаємодії органів виконавчої влади або системи електронної пошти Національного банку, або іншим захищеним каналом зв’язку, використання якого здійснюється відповідно до розпорядчих та/або нормативно-правових актів Національного банку, для внесення в систему депозитарного обліку.</w:t>
            </w:r>
          </w:p>
          <w:p w14:paraId="771C44CD" w14:textId="77777777" w:rsidR="00586971" w:rsidRPr="002A4341" w:rsidRDefault="00586971" w:rsidP="00586971">
            <w:pPr>
              <w:pStyle w:val="a4"/>
              <w:spacing w:before="0" w:beforeAutospacing="0" w:after="0" w:afterAutospacing="0"/>
              <w:jc w:val="right"/>
              <w:rPr>
                <w:color w:val="000000"/>
              </w:rPr>
            </w:pPr>
          </w:p>
          <w:p w14:paraId="1288542D" w14:textId="77777777" w:rsidR="00586971" w:rsidRPr="002A4341" w:rsidRDefault="00586971" w:rsidP="00586971">
            <w:pPr>
              <w:pStyle w:val="a4"/>
              <w:spacing w:before="0" w:beforeAutospacing="0" w:after="0" w:afterAutospacing="0"/>
              <w:jc w:val="both"/>
              <w:rPr>
                <w:color w:val="000000"/>
              </w:rPr>
            </w:pPr>
            <w:r w:rsidRPr="002A4341">
              <w:rPr>
                <w:color w:val="000000"/>
              </w:rPr>
              <w:t xml:space="preserve">Депозитарій Національного банку здійснює перевірку наданої ЕТС та Центральним депозитарієм інформації на можливість коректного проведення розрахунків за результатами розміщення </w:t>
            </w:r>
            <w:r w:rsidR="00B21966" w:rsidRPr="002A4341">
              <w:rPr>
                <w:b/>
                <w:color w:val="000000"/>
              </w:rPr>
              <w:t>облігацій, включаючи розміщення під час аукціону з обміну ОВДП</w:t>
            </w:r>
            <w:r w:rsidRPr="002A4341">
              <w:rPr>
                <w:color w:val="000000"/>
              </w:rPr>
              <w:t>.</w:t>
            </w:r>
          </w:p>
        </w:tc>
      </w:tr>
      <w:tr w:rsidR="00410647" w:rsidRPr="002A4341" w14:paraId="21FC14F8" w14:textId="77777777" w:rsidTr="00406C18">
        <w:tc>
          <w:tcPr>
            <w:tcW w:w="2500" w:type="pct"/>
          </w:tcPr>
          <w:p w14:paraId="354F5776" w14:textId="77777777" w:rsidR="00410647" w:rsidRPr="002A4341" w:rsidRDefault="00410647" w:rsidP="00410647">
            <w:pPr>
              <w:pStyle w:val="a4"/>
              <w:spacing w:before="0" w:beforeAutospacing="0" w:after="0" w:afterAutospacing="0"/>
              <w:jc w:val="both"/>
              <w:rPr>
                <w:color w:val="000000"/>
              </w:rPr>
            </w:pPr>
            <w:r w:rsidRPr="002A4341">
              <w:rPr>
                <w:color w:val="000000"/>
              </w:rPr>
              <w:t>80</w:t>
            </w:r>
            <w:r w:rsidRPr="002A4341">
              <w:rPr>
                <w:color w:val="000000"/>
                <w:vertAlign w:val="superscript"/>
              </w:rPr>
              <w:t xml:space="preserve">  2</w:t>
            </w:r>
            <w:r w:rsidRPr="002A4341">
              <w:rPr>
                <w:color w:val="000000"/>
              </w:rPr>
              <w:t xml:space="preserve">. Депозитарій Національного банку, якщо в наданій інформації виявлено помилки, що унеможливлюють проведення розрахунків за результатами розміщення </w:t>
            </w:r>
            <w:r w:rsidRPr="002A4341">
              <w:rPr>
                <w:strike/>
                <w:color w:val="000000"/>
              </w:rPr>
              <w:t>ОВДП</w:t>
            </w:r>
            <w:r w:rsidRPr="002A4341">
              <w:rPr>
                <w:color w:val="000000"/>
              </w:rPr>
              <w:t>, здійснює дії, передбачені нормативно-правовими актами з питань емісії ОВДП. Депозитарій Національного банку, якщо перевірка інформації пройшла успішно, здійснює такі дії:</w:t>
            </w:r>
          </w:p>
          <w:p w14:paraId="3FDB10AD" w14:textId="77777777" w:rsidR="00410647" w:rsidRPr="002A4341" w:rsidRDefault="00410647" w:rsidP="00410647">
            <w:pPr>
              <w:pStyle w:val="a4"/>
              <w:spacing w:before="0" w:beforeAutospacing="0" w:after="0" w:afterAutospacing="0"/>
              <w:jc w:val="both"/>
              <w:rPr>
                <w:color w:val="000000"/>
              </w:rPr>
            </w:pPr>
            <w:r w:rsidRPr="002A4341">
              <w:rPr>
                <w:color w:val="000000"/>
              </w:rPr>
              <w:t> </w:t>
            </w:r>
          </w:p>
          <w:p w14:paraId="521B8946" w14:textId="77777777" w:rsidR="00410647" w:rsidRPr="002A4341" w:rsidRDefault="00410647" w:rsidP="00410647">
            <w:pPr>
              <w:pStyle w:val="a4"/>
              <w:spacing w:before="0" w:beforeAutospacing="0" w:after="0" w:afterAutospacing="0"/>
              <w:jc w:val="both"/>
              <w:rPr>
                <w:color w:val="000000"/>
              </w:rPr>
            </w:pPr>
            <w:r w:rsidRPr="002A4341">
              <w:rPr>
                <w:color w:val="000000"/>
              </w:rPr>
              <w:t>1) уведення до системи депозитарного обліку виду (у разі потреби) та обсягу ОВДП згідно з інформацією, що розміщується на вебсайті емітента та/або міститься в повідомленні про розміщення ОВДП;</w:t>
            </w:r>
          </w:p>
          <w:p w14:paraId="056E26C3" w14:textId="77777777" w:rsidR="00410647" w:rsidRPr="002A4341" w:rsidRDefault="00410647" w:rsidP="00410647">
            <w:pPr>
              <w:pStyle w:val="a4"/>
              <w:spacing w:before="0" w:beforeAutospacing="0" w:after="0" w:afterAutospacing="0"/>
              <w:jc w:val="both"/>
              <w:rPr>
                <w:color w:val="000000"/>
              </w:rPr>
            </w:pPr>
            <w:r w:rsidRPr="002A4341">
              <w:rPr>
                <w:color w:val="000000"/>
              </w:rPr>
              <w:t> </w:t>
            </w:r>
          </w:p>
          <w:p w14:paraId="6DD1C2A1" w14:textId="77777777" w:rsidR="00410647" w:rsidRPr="002A4341" w:rsidRDefault="00410647" w:rsidP="00410647">
            <w:pPr>
              <w:pStyle w:val="a4"/>
              <w:spacing w:before="0" w:beforeAutospacing="0" w:after="0" w:afterAutospacing="0"/>
              <w:jc w:val="both"/>
              <w:rPr>
                <w:color w:val="000000"/>
              </w:rPr>
            </w:pPr>
            <w:r w:rsidRPr="002A4341">
              <w:rPr>
                <w:color w:val="000000"/>
              </w:rPr>
              <w:t>2) уведення кодів ISIN до системи депозитарного обліку на підставі повідомлення від Центрального депозитарію про присвоєння кодів ISIN у разі первинного розміщення нового випуску ОВДП;</w:t>
            </w:r>
          </w:p>
          <w:p w14:paraId="232498BF" w14:textId="77777777" w:rsidR="00410647" w:rsidRPr="002A4341" w:rsidRDefault="00410647" w:rsidP="00410647">
            <w:pPr>
              <w:pStyle w:val="a4"/>
              <w:spacing w:before="0" w:beforeAutospacing="0" w:after="0" w:afterAutospacing="0"/>
              <w:jc w:val="both"/>
              <w:rPr>
                <w:color w:val="000000"/>
              </w:rPr>
            </w:pPr>
            <w:r w:rsidRPr="002A4341">
              <w:rPr>
                <w:color w:val="000000"/>
              </w:rPr>
              <w:t> </w:t>
            </w:r>
          </w:p>
          <w:p w14:paraId="4E048D69" w14:textId="77777777" w:rsidR="00410647" w:rsidRPr="002A4341" w:rsidRDefault="00410647" w:rsidP="00410647">
            <w:pPr>
              <w:pStyle w:val="a4"/>
              <w:spacing w:before="0" w:beforeAutospacing="0" w:after="0" w:afterAutospacing="0"/>
              <w:jc w:val="both"/>
              <w:rPr>
                <w:color w:val="000000"/>
              </w:rPr>
            </w:pPr>
            <w:r w:rsidRPr="002A4341">
              <w:rPr>
                <w:color w:val="000000"/>
              </w:rPr>
              <w:t>3) перевірку кодів ISIN, уведених за результатами первинного розміщення ОВДП, у разі обслуговування дорозміщення ОВДП.</w:t>
            </w:r>
          </w:p>
          <w:p w14:paraId="1FB1CD90" w14:textId="77777777" w:rsidR="00410647" w:rsidRPr="002A4341" w:rsidRDefault="00410647" w:rsidP="00410647">
            <w:pPr>
              <w:pStyle w:val="a4"/>
              <w:spacing w:before="0" w:beforeAutospacing="0" w:after="0" w:afterAutospacing="0"/>
              <w:jc w:val="both"/>
              <w:rPr>
                <w:color w:val="000000"/>
              </w:rPr>
            </w:pPr>
          </w:p>
        </w:tc>
        <w:tc>
          <w:tcPr>
            <w:tcW w:w="2500" w:type="pct"/>
          </w:tcPr>
          <w:p w14:paraId="0327CDAE" w14:textId="2A7518C8" w:rsidR="00410647" w:rsidRPr="002A4341" w:rsidRDefault="00410647" w:rsidP="00410647">
            <w:pPr>
              <w:pStyle w:val="a4"/>
              <w:spacing w:before="0" w:beforeAutospacing="0" w:after="0" w:afterAutospacing="0"/>
              <w:jc w:val="both"/>
              <w:rPr>
                <w:color w:val="000000"/>
              </w:rPr>
            </w:pPr>
            <w:r w:rsidRPr="002A4341">
              <w:rPr>
                <w:color w:val="000000"/>
              </w:rPr>
              <w:t>80</w:t>
            </w:r>
            <w:r w:rsidRPr="002A4341">
              <w:rPr>
                <w:color w:val="000000"/>
                <w:vertAlign w:val="superscript"/>
              </w:rPr>
              <w:t>2</w:t>
            </w:r>
            <w:r w:rsidRPr="002A4341">
              <w:rPr>
                <w:color w:val="000000"/>
              </w:rPr>
              <w:t xml:space="preserve">. Депозитарій Національного банку, якщо в наданій інформації виявлено помилки, що унеможливлюють проведення розрахунків за результатами розміщення </w:t>
            </w:r>
            <w:r w:rsidRPr="002A4341">
              <w:rPr>
                <w:b/>
                <w:color w:val="000000"/>
              </w:rPr>
              <w:t>облігацій, включаючи розміщення під час аукціону з обміну ОВДП</w:t>
            </w:r>
            <w:r w:rsidRPr="002A4341">
              <w:rPr>
                <w:color w:val="000000"/>
              </w:rPr>
              <w:t>, здійснює дії, передбачені нормативно-правовими актами з питань емісії ОВДП. Депозитарій Національного банку, якщо перевірка інформації пройшла успішно, здійснює такі дії:</w:t>
            </w:r>
          </w:p>
          <w:p w14:paraId="290A40D0" w14:textId="77777777" w:rsidR="00410647" w:rsidRPr="002A4341" w:rsidRDefault="00410647" w:rsidP="00410647">
            <w:pPr>
              <w:pStyle w:val="a4"/>
              <w:spacing w:before="0" w:beforeAutospacing="0" w:after="0" w:afterAutospacing="0"/>
              <w:jc w:val="both"/>
              <w:rPr>
                <w:color w:val="000000"/>
              </w:rPr>
            </w:pPr>
            <w:r w:rsidRPr="002A4341">
              <w:rPr>
                <w:color w:val="000000"/>
              </w:rPr>
              <w:t> </w:t>
            </w:r>
          </w:p>
          <w:p w14:paraId="096532AD" w14:textId="77777777" w:rsidR="00410647" w:rsidRPr="002A4341" w:rsidRDefault="00410647" w:rsidP="00410647">
            <w:pPr>
              <w:pStyle w:val="a4"/>
              <w:spacing w:before="0" w:beforeAutospacing="0" w:after="0" w:afterAutospacing="0"/>
              <w:jc w:val="both"/>
              <w:rPr>
                <w:color w:val="000000"/>
              </w:rPr>
            </w:pPr>
            <w:r w:rsidRPr="002A4341">
              <w:rPr>
                <w:color w:val="000000"/>
              </w:rPr>
              <w:t>1) уведення до системи депозитарного обліку виду (у разі потреби) та обсягу ОВДП згідно з інформацією, що розміщується на вебсайті емітента та/або міститься в повідомленні про розміщення ОВДП;</w:t>
            </w:r>
          </w:p>
          <w:p w14:paraId="0A55C96E" w14:textId="77777777" w:rsidR="00410647" w:rsidRPr="002A4341" w:rsidRDefault="00410647" w:rsidP="00410647">
            <w:pPr>
              <w:pStyle w:val="a4"/>
              <w:spacing w:before="0" w:beforeAutospacing="0" w:after="0" w:afterAutospacing="0"/>
              <w:jc w:val="both"/>
              <w:rPr>
                <w:color w:val="000000"/>
              </w:rPr>
            </w:pPr>
            <w:r w:rsidRPr="002A4341">
              <w:rPr>
                <w:color w:val="000000"/>
              </w:rPr>
              <w:t> </w:t>
            </w:r>
          </w:p>
          <w:p w14:paraId="181D2561" w14:textId="77777777" w:rsidR="00410647" w:rsidRPr="002A4341" w:rsidRDefault="00410647" w:rsidP="00410647">
            <w:pPr>
              <w:pStyle w:val="a4"/>
              <w:spacing w:before="0" w:beforeAutospacing="0" w:after="0" w:afterAutospacing="0"/>
              <w:jc w:val="both"/>
              <w:rPr>
                <w:color w:val="000000"/>
              </w:rPr>
            </w:pPr>
            <w:r w:rsidRPr="002A4341">
              <w:rPr>
                <w:color w:val="000000"/>
              </w:rPr>
              <w:t>2) уведення кодів ISIN до системи депозитарного обліку на підставі повідомлення від Центрального депозитарію про присвоєння кодів ISIN у разі первинного розміщення нового випуску ОВДП</w:t>
            </w:r>
            <w:r w:rsidR="004E355E" w:rsidRPr="002A4341">
              <w:rPr>
                <w:b/>
                <w:color w:val="000000"/>
              </w:rPr>
              <w:t>, включаючи розміщення під час аукціону з обміну ОВДП</w:t>
            </w:r>
            <w:r w:rsidRPr="002A4341">
              <w:rPr>
                <w:color w:val="000000"/>
              </w:rPr>
              <w:t>;</w:t>
            </w:r>
          </w:p>
          <w:p w14:paraId="312FB85B" w14:textId="77777777" w:rsidR="00410647" w:rsidRPr="002A4341" w:rsidRDefault="00410647" w:rsidP="00410647">
            <w:pPr>
              <w:pStyle w:val="a4"/>
              <w:spacing w:before="0" w:beforeAutospacing="0" w:after="0" w:afterAutospacing="0"/>
              <w:jc w:val="both"/>
              <w:rPr>
                <w:color w:val="000000"/>
              </w:rPr>
            </w:pPr>
            <w:r w:rsidRPr="002A4341">
              <w:rPr>
                <w:color w:val="000000"/>
              </w:rPr>
              <w:t> </w:t>
            </w:r>
          </w:p>
          <w:p w14:paraId="0EC044CB" w14:textId="77777777" w:rsidR="00410647" w:rsidRPr="002A4341" w:rsidRDefault="00410647" w:rsidP="00410647">
            <w:pPr>
              <w:pStyle w:val="a4"/>
              <w:spacing w:before="0" w:beforeAutospacing="0" w:after="0" w:afterAutospacing="0"/>
              <w:jc w:val="both"/>
              <w:rPr>
                <w:color w:val="000000"/>
              </w:rPr>
            </w:pPr>
            <w:r w:rsidRPr="002A4341">
              <w:rPr>
                <w:color w:val="000000"/>
              </w:rPr>
              <w:t>3) перевірку кодів ISIN, уведених за результатами первинного розміщення ОВДП</w:t>
            </w:r>
            <w:r w:rsidR="004E355E" w:rsidRPr="002A4341">
              <w:rPr>
                <w:color w:val="000000"/>
              </w:rPr>
              <w:t xml:space="preserve">, </w:t>
            </w:r>
            <w:r w:rsidR="004E355E" w:rsidRPr="002A4341">
              <w:rPr>
                <w:b/>
                <w:color w:val="000000"/>
              </w:rPr>
              <w:t>включаючи розміщення під час аукціону з обміну ОВДП</w:t>
            </w:r>
            <w:r w:rsidRPr="002A4341">
              <w:rPr>
                <w:color w:val="000000"/>
              </w:rPr>
              <w:t>, у разі обслуговування дорозміщення ОВДП.</w:t>
            </w:r>
          </w:p>
          <w:p w14:paraId="011BC909" w14:textId="77777777" w:rsidR="00410647" w:rsidRPr="002A4341" w:rsidRDefault="00410647" w:rsidP="00410647">
            <w:pPr>
              <w:pStyle w:val="a4"/>
              <w:spacing w:before="0" w:beforeAutospacing="0" w:after="0" w:afterAutospacing="0"/>
              <w:jc w:val="both"/>
              <w:rPr>
                <w:color w:val="000000"/>
              </w:rPr>
            </w:pPr>
          </w:p>
        </w:tc>
      </w:tr>
      <w:tr w:rsidR="00C82BB5" w:rsidRPr="002A4341" w14:paraId="49B89030" w14:textId="77777777" w:rsidTr="00406C18">
        <w:tc>
          <w:tcPr>
            <w:tcW w:w="2500" w:type="pct"/>
          </w:tcPr>
          <w:p w14:paraId="5EBD387F" w14:textId="77777777" w:rsidR="00C82BB5" w:rsidRPr="002A4341" w:rsidRDefault="00C82BB5" w:rsidP="00C82BB5">
            <w:pPr>
              <w:pStyle w:val="a4"/>
              <w:spacing w:before="0" w:beforeAutospacing="0" w:after="0" w:afterAutospacing="0"/>
              <w:jc w:val="both"/>
              <w:rPr>
                <w:color w:val="000000"/>
              </w:rPr>
            </w:pPr>
            <w:r w:rsidRPr="002A4341">
              <w:rPr>
                <w:color w:val="000000"/>
              </w:rPr>
              <w:t>81. Депозитарій Національного банку після завершення дій, зазначених у пунктах 80–80</w:t>
            </w:r>
            <w:r w:rsidRPr="002A4341">
              <w:rPr>
                <w:color w:val="000000"/>
                <w:vertAlign w:val="superscript"/>
              </w:rPr>
              <w:t xml:space="preserve">  2</w:t>
            </w:r>
            <w:r w:rsidRPr="002A4341">
              <w:rPr>
                <w:color w:val="000000"/>
              </w:rPr>
              <w:t xml:space="preserve"> глави 8 розділу ІІ цього Положення, формує та виконує розпорядження щодо зарахування ОВДП, що розміщуються, на відповідні активні і пасивні рахунки депозитарного обліку, а саме:</w:t>
            </w:r>
          </w:p>
          <w:p w14:paraId="1C2D53A4" w14:textId="77777777" w:rsidR="00C82BB5" w:rsidRPr="002A4341" w:rsidRDefault="00C82BB5" w:rsidP="00C82BB5">
            <w:pPr>
              <w:pStyle w:val="a4"/>
              <w:spacing w:before="0" w:beforeAutospacing="0" w:after="0" w:afterAutospacing="0"/>
              <w:jc w:val="both"/>
              <w:rPr>
                <w:color w:val="000000"/>
              </w:rPr>
            </w:pPr>
            <w:r w:rsidRPr="002A4341">
              <w:rPr>
                <w:color w:val="000000"/>
              </w:rPr>
              <w:t> </w:t>
            </w:r>
          </w:p>
          <w:p w14:paraId="11EE812A" w14:textId="77777777" w:rsidR="00EA04ED" w:rsidRPr="002A4341" w:rsidRDefault="00EA04ED" w:rsidP="00C82BB5">
            <w:pPr>
              <w:pStyle w:val="a4"/>
              <w:spacing w:before="0" w:beforeAutospacing="0" w:after="0" w:afterAutospacing="0"/>
              <w:jc w:val="both"/>
              <w:rPr>
                <w:color w:val="000000"/>
              </w:rPr>
            </w:pPr>
          </w:p>
          <w:p w14:paraId="05DDDFC9" w14:textId="77777777" w:rsidR="00C82BB5" w:rsidRPr="002A4341" w:rsidRDefault="00C82BB5" w:rsidP="00C82BB5">
            <w:pPr>
              <w:pStyle w:val="a4"/>
              <w:spacing w:before="0" w:beforeAutospacing="0" w:after="0" w:afterAutospacing="0"/>
              <w:jc w:val="both"/>
              <w:rPr>
                <w:color w:val="000000"/>
              </w:rPr>
            </w:pPr>
            <w:r w:rsidRPr="002A4341">
              <w:rPr>
                <w:color w:val="000000"/>
              </w:rPr>
              <w:t>1) зарахування загальної кількості ОВДП, що розміщуються, на рахунок у цінних паперах емітента та відповідний активний рахунок депозитарного обліку;</w:t>
            </w:r>
          </w:p>
          <w:p w14:paraId="2BDEC5FD" w14:textId="77777777" w:rsidR="00C82BB5" w:rsidRPr="002A4341" w:rsidRDefault="00C82BB5" w:rsidP="00C82BB5">
            <w:pPr>
              <w:pStyle w:val="a4"/>
              <w:spacing w:before="0" w:beforeAutospacing="0" w:after="0" w:afterAutospacing="0"/>
              <w:jc w:val="both"/>
              <w:rPr>
                <w:color w:val="000000"/>
              </w:rPr>
            </w:pPr>
            <w:r w:rsidRPr="002A4341">
              <w:rPr>
                <w:color w:val="000000"/>
              </w:rPr>
              <w:t> </w:t>
            </w:r>
          </w:p>
          <w:p w14:paraId="1C5E3595" w14:textId="77777777" w:rsidR="00EA04ED" w:rsidRPr="002A4341" w:rsidRDefault="00EA04ED" w:rsidP="00C82BB5">
            <w:pPr>
              <w:pStyle w:val="a4"/>
              <w:spacing w:before="0" w:beforeAutospacing="0" w:after="0" w:afterAutospacing="0"/>
              <w:jc w:val="both"/>
              <w:rPr>
                <w:color w:val="000000"/>
              </w:rPr>
            </w:pPr>
          </w:p>
          <w:p w14:paraId="653A5138" w14:textId="77777777" w:rsidR="00C82BB5" w:rsidRPr="002A4341" w:rsidRDefault="00C82BB5" w:rsidP="00C82BB5">
            <w:pPr>
              <w:pStyle w:val="a4"/>
              <w:spacing w:before="0" w:beforeAutospacing="0" w:after="0" w:afterAutospacing="0"/>
              <w:jc w:val="both"/>
              <w:rPr>
                <w:color w:val="000000"/>
              </w:rPr>
            </w:pPr>
            <w:r w:rsidRPr="002A4341">
              <w:rPr>
                <w:color w:val="000000"/>
              </w:rPr>
              <w:t xml:space="preserve">2) переказ ОВДП, що розміщуються, з рахунку емітента на власні рахунки в цінних паперах депозитарних установ та/або агреговані, та/або сегреговані рахунки, що відкриті для обліку цінних паперів депонентів/номінальних утримувачів у межах рахунків у цінних паперах депозитарних установ з установленням відповідних обмежень щодо обігу </w:t>
            </w:r>
            <w:r w:rsidRPr="002A4341">
              <w:rPr>
                <w:strike/>
                <w:color w:val="000000"/>
              </w:rPr>
              <w:t>ЦП</w:t>
            </w:r>
            <w:r w:rsidRPr="002A4341">
              <w:rPr>
                <w:color w:val="000000"/>
              </w:rPr>
              <w:t xml:space="preserve"> для здійснення розрахунків за результатами розміщення.</w:t>
            </w:r>
          </w:p>
          <w:p w14:paraId="094AC51D" w14:textId="77777777" w:rsidR="00C82BB5" w:rsidRPr="002A4341" w:rsidRDefault="00C82BB5" w:rsidP="00C82BB5">
            <w:pPr>
              <w:pStyle w:val="a4"/>
              <w:spacing w:before="0" w:beforeAutospacing="0" w:after="0" w:afterAutospacing="0"/>
              <w:jc w:val="both"/>
              <w:rPr>
                <w:color w:val="000000"/>
              </w:rPr>
            </w:pPr>
          </w:p>
          <w:p w14:paraId="14788F01" w14:textId="77777777" w:rsidR="00BE35CA" w:rsidRPr="002A4341" w:rsidRDefault="00BE35CA" w:rsidP="00C82BB5">
            <w:pPr>
              <w:pStyle w:val="a4"/>
              <w:spacing w:before="0" w:beforeAutospacing="0" w:after="0" w:afterAutospacing="0"/>
              <w:jc w:val="both"/>
              <w:rPr>
                <w:color w:val="000000"/>
              </w:rPr>
            </w:pPr>
          </w:p>
          <w:p w14:paraId="7012C5F1" w14:textId="77777777" w:rsidR="00C82BB5" w:rsidRPr="002A4341" w:rsidRDefault="00C82BB5" w:rsidP="00C82BB5">
            <w:pPr>
              <w:pStyle w:val="a4"/>
              <w:spacing w:before="0" w:beforeAutospacing="0" w:after="0" w:afterAutospacing="0"/>
              <w:jc w:val="both"/>
              <w:rPr>
                <w:color w:val="000000"/>
              </w:rPr>
            </w:pPr>
            <w:r w:rsidRPr="002A4341">
              <w:rPr>
                <w:color w:val="000000"/>
              </w:rPr>
              <w:t>Операції із зарахування та переказу ОВДП під час розміщення є безумовними операціями з управління рахунком у цінних паперах та не вимагають надання емітентом окремих розпоряджень депозитарію Національного банку.</w:t>
            </w:r>
          </w:p>
          <w:p w14:paraId="1B40B1AE" w14:textId="77777777" w:rsidR="00BE35CA" w:rsidRPr="002A4341" w:rsidRDefault="00BE35CA" w:rsidP="00C82BB5">
            <w:pPr>
              <w:pStyle w:val="a4"/>
              <w:spacing w:before="0" w:beforeAutospacing="0" w:after="0" w:afterAutospacing="0"/>
              <w:jc w:val="both"/>
              <w:rPr>
                <w:color w:val="000000"/>
              </w:rPr>
            </w:pPr>
          </w:p>
          <w:p w14:paraId="1BED0EE5" w14:textId="77777777" w:rsidR="00C82BB5" w:rsidRPr="002A4341" w:rsidRDefault="00C82BB5" w:rsidP="00C82BB5">
            <w:pPr>
              <w:pStyle w:val="a4"/>
              <w:spacing w:before="0" w:beforeAutospacing="0" w:after="0" w:afterAutospacing="0"/>
              <w:jc w:val="both"/>
              <w:rPr>
                <w:color w:val="000000"/>
              </w:rPr>
            </w:pPr>
            <w:r w:rsidRPr="002A4341">
              <w:rPr>
                <w:color w:val="000000"/>
              </w:rPr>
              <w:t>Депозитарій Національного банку після завершення дій, зазначених у підпунктах 1, 2 пункту 81 глави 8 розділу ІІ цього Положення, вносить в систему депозитарного обліку інформацію щодо коду CFI за ОВДП, що розміщуються.</w:t>
            </w:r>
          </w:p>
          <w:p w14:paraId="706120E2" w14:textId="77777777" w:rsidR="00C82BB5" w:rsidRPr="002A4341" w:rsidRDefault="00C82BB5" w:rsidP="00C82BB5">
            <w:pPr>
              <w:pStyle w:val="a4"/>
              <w:spacing w:before="0" w:beforeAutospacing="0" w:after="0" w:afterAutospacing="0"/>
              <w:jc w:val="both"/>
              <w:rPr>
                <w:color w:val="000000"/>
              </w:rPr>
            </w:pPr>
          </w:p>
        </w:tc>
        <w:tc>
          <w:tcPr>
            <w:tcW w:w="2500" w:type="pct"/>
          </w:tcPr>
          <w:p w14:paraId="5937790F" w14:textId="77777777" w:rsidR="00C82BB5" w:rsidRPr="002A4341" w:rsidRDefault="00C82BB5" w:rsidP="00C82BB5">
            <w:pPr>
              <w:pStyle w:val="a4"/>
              <w:spacing w:before="0" w:beforeAutospacing="0" w:after="0" w:afterAutospacing="0"/>
              <w:jc w:val="both"/>
              <w:rPr>
                <w:color w:val="000000"/>
              </w:rPr>
            </w:pPr>
            <w:r w:rsidRPr="002A4341">
              <w:rPr>
                <w:color w:val="000000"/>
              </w:rPr>
              <w:t>81. Депозитарій Національного банку після завершення дій, зазначених у пунктах 80–80</w:t>
            </w:r>
            <w:r w:rsidRPr="002A4341">
              <w:rPr>
                <w:color w:val="000000"/>
                <w:vertAlign w:val="superscript"/>
              </w:rPr>
              <w:t xml:space="preserve">  2</w:t>
            </w:r>
            <w:r w:rsidRPr="002A4341">
              <w:rPr>
                <w:color w:val="000000"/>
              </w:rPr>
              <w:t xml:space="preserve"> глави 8 розділу ІІ цього Положення, формує та виконує розпорядження щодо зарахування ОВДП, що розміщуються, </w:t>
            </w:r>
            <w:r w:rsidRPr="002A4341">
              <w:rPr>
                <w:b/>
                <w:color w:val="000000"/>
              </w:rPr>
              <w:t>включаючи розміщення під час аукціону з обміну ОВДП</w:t>
            </w:r>
            <w:r w:rsidRPr="002A4341">
              <w:rPr>
                <w:color w:val="000000"/>
              </w:rPr>
              <w:t>,  на відповідні активні і пасивні рахунки депозитарного обліку, а саме:</w:t>
            </w:r>
          </w:p>
          <w:p w14:paraId="402C1123" w14:textId="77777777" w:rsidR="00C82BB5" w:rsidRPr="002A4341" w:rsidRDefault="00C82BB5" w:rsidP="00C82BB5">
            <w:pPr>
              <w:pStyle w:val="a4"/>
              <w:spacing w:before="0" w:beforeAutospacing="0" w:after="0" w:afterAutospacing="0"/>
              <w:jc w:val="both"/>
              <w:rPr>
                <w:color w:val="000000"/>
              </w:rPr>
            </w:pPr>
            <w:r w:rsidRPr="002A4341">
              <w:rPr>
                <w:color w:val="000000"/>
              </w:rPr>
              <w:t> </w:t>
            </w:r>
          </w:p>
          <w:p w14:paraId="759A39A3" w14:textId="77777777" w:rsidR="00C82BB5" w:rsidRPr="002A4341" w:rsidRDefault="00C82BB5" w:rsidP="00C82BB5">
            <w:pPr>
              <w:pStyle w:val="a4"/>
              <w:spacing w:before="0" w:beforeAutospacing="0" w:after="0" w:afterAutospacing="0"/>
              <w:jc w:val="both"/>
              <w:rPr>
                <w:color w:val="000000"/>
              </w:rPr>
            </w:pPr>
            <w:r w:rsidRPr="002A4341">
              <w:rPr>
                <w:color w:val="000000"/>
              </w:rPr>
              <w:t>1) зарахування загальної кількості ОВДП, що розміщуються,</w:t>
            </w:r>
            <w:r w:rsidR="00EA04ED" w:rsidRPr="002A4341">
              <w:rPr>
                <w:color w:val="000000"/>
              </w:rPr>
              <w:t xml:space="preserve"> </w:t>
            </w:r>
            <w:r w:rsidR="00EA04ED" w:rsidRPr="002A4341">
              <w:rPr>
                <w:b/>
                <w:color w:val="000000"/>
              </w:rPr>
              <w:t>включаючи розміщення під час аукціону з обміну ОВДП,</w:t>
            </w:r>
            <w:r w:rsidR="00EA04ED" w:rsidRPr="002A4341">
              <w:rPr>
                <w:color w:val="000000"/>
              </w:rPr>
              <w:t xml:space="preserve"> </w:t>
            </w:r>
            <w:r w:rsidRPr="002A4341">
              <w:rPr>
                <w:color w:val="000000"/>
              </w:rPr>
              <w:t xml:space="preserve"> на рахунок у цінних паперах емітента та відповідний активний рахунок депозитарного обліку;</w:t>
            </w:r>
          </w:p>
          <w:p w14:paraId="38A21ED2" w14:textId="77777777" w:rsidR="00C82BB5" w:rsidRPr="002A4341" w:rsidRDefault="00C82BB5" w:rsidP="00C82BB5">
            <w:pPr>
              <w:pStyle w:val="a4"/>
              <w:spacing w:before="0" w:beforeAutospacing="0" w:after="0" w:afterAutospacing="0"/>
              <w:jc w:val="both"/>
              <w:rPr>
                <w:color w:val="000000"/>
              </w:rPr>
            </w:pPr>
            <w:r w:rsidRPr="002A4341">
              <w:rPr>
                <w:color w:val="000000"/>
              </w:rPr>
              <w:t> </w:t>
            </w:r>
          </w:p>
          <w:p w14:paraId="3E853AD3" w14:textId="6B928DF4" w:rsidR="00C82BB5" w:rsidRPr="002A4341" w:rsidRDefault="00C82BB5" w:rsidP="00C82BB5">
            <w:pPr>
              <w:pStyle w:val="a4"/>
              <w:spacing w:before="0" w:beforeAutospacing="0" w:after="0" w:afterAutospacing="0"/>
              <w:jc w:val="both"/>
              <w:rPr>
                <w:color w:val="000000"/>
              </w:rPr>
            </w:pPr>
            <w:r w:rsidRPr="002A4341">
              <w:rPr>
                <w:color w:val="000000"/>
              </w:rPr>
              <w:t xml:space="preserve">2) переказ ОВДП, що розміщуються, </w:t>
            </w:r>
            <w:r w:rsidR="00EA04ED" w:rsidRPr="002A4341">
              <w:rPr>
                <w:b/>
                <w:color w:val="000000"/>
              </w:rPr>
              <w:t>включаючи розміщення під час аукціону з обміну ОВДП</w:t>
            </w:r>
            <w:r w:rsidR="00EA04ED" w:rsidRPr="002A4341">
              <w:rPr>
                <w:color w:val="000000"/>
              </w:rPr>
              <w:t xml:space="preserve">, </w:t>
            </w:r>
            <w:r w:rsidRPr="002A4341">
              <w:rPr>
                <w:color w:val="000000"/>
              </w:rPr>
              <w:t xml:space="preserve">з рахунку емітента на власні рахунки в цінних паперах депозитарних установ та/або агреговані, та/або сегреговані рахунки, що відкриті для обліку цінних паперів депонентів/номінальних утримувачів у межах рахунків у цінних паперах депозитарних установ з установленням відповідних обмежень щодо обігу </w:t>
            </w:r>
            <w:r w:rsidR="00F65B5B" w:rsidRPr="002A4341">
              <w:rPr>
                <w:b/>
                <w:color w:val="000000"/>
              </w:rPr>
              <w:t>ОВДП</w:t>
            </w:r>
            <w:r w:rsidR="00F65B5B" w:rsidRPr="002A4341">
              <w:rPr>
                <w:color w:val="000000"/>
              </w:rPr>
              <w:t xml:space="preserve"> </w:t>
            </w:r>
            <w:r w:rsidRPr="002A4341">
              <w:rPr>
                <w:color w:val="000000"/>
              </w:rPr>
              <w:t>для здійснення розрахунків за результатами розміщення.</w:t>
            </w:r>
          </w:p>
          <w:p w14:paraId="182E9702" w14:textId="77777777" w:rsidR="00C82BB5" w:rsidRPr="002A4341" w:rsidRDefault="00C82BB5" w:rsidP="00C82BB5">
            <w:pPr>
              <w:pStyle w:val="a4"/>
              <w:spacing w:before="0" w:beforeAutospacing="0" w:after="0" w:afterAutospacing="0"/>
              <w:jc w:val="both"/>
              <w:rPr>
                <w:color w:val="000000"/>
              </w:rPr>
            </w:pPr>
          </w:p>
          <w:p w14:paraId="4E63DFD9" w14:textId="479C3B08" w:rsidR="00C82BB5" w:rsidRPr="002A4341" w:rsidRDefault="00C82BB5" w:rsidP="00C82BB5">
            <w:pPr>
              <w:pStyle w:val="a4"/>
              <w:spacing w:before="0" w:beforeAutospacing="0" w:after="0" w:afterAutospacing="0"/>
              <w:jc w:val="both"/>
              <w:rPr>
                <w:color w:val="000000"/>
              </w:rPr>
            </w:pPr>
            <w:r w:rsidRPr="002A4341">
              <w:rPr>
                <w:color w:val="000000"/>
              </w:rPr>
              <w:t>Операції із зарахування та переказу ОВДП під час розміщення</w:t>
            </w:r>
            <w:r w:rsidR="00EA04ED" w:rsidRPr="002A4341">
              <w:rPr>
                <w:color w:val="000000"/>
              </w:rPr>
              <w:t xml:space="preserve">, </w:t>
            </w:r>
            <w:r w:rsidR="00EA04ED" w:rsidRPr="002A4341">
              <w:rPr>
                <w:b/>
                <w:color w:val="000000"/>
              </w:rPr>
              <w:t>включаючи розміщення під час аукціону з обміну ОВДП,</w:t>
            </w:r>
            <w:r w:rsidR="00EA04ED" w:rsidRPr="002A4341">
              <w:rPr>
                <w:color w:val="000000"/>
              </w:rPr>
              <w:t xml:space="preserve"> </w:t>
            </w:r>
            <w:r w:rsidRPr="002A4341">
              <w:rPr>
                <w:color w:val="000000"/>
              </w:rPr>
              <w:t>є безумовними операціями з управління рахунком у цінних паперах та не вимагають надання емітентом окремих розпоряджень депозитарію Національного банку.</w:t>
            </w:r>
          </w:p>
          <w:p w14:paraId="688F638B" w14:textId="77777777" w:rsidR="00C82BB5" w:rsidRPr="002A4341" w:rsidRDefault="00C82BB5" w:rsidP="00C82BB5">
            <w:pPr>
              <w:pStyle w:val="a4"/>
              <w:spacing w:before="0" w:beforeAutospacing="0" w:after="0" w:afterAutospacing="0"/>
              <w:jc w:val="both"/>
              <w:rPr>
                <w:color w:val="000000"/>
              </w:rPr>
            </w:pPr>
            <w:r w:rsidRPr="002A4341">
              <w:rPr>
                <w:color w:val="000000"/>
              </w:rPr>
              <w:t>Депозитарій Національного банку після завершення дій, зазначених у підпунктах 1, 2 пункту 81 глави 8 розділу ІІ цього Положення, вносить в систему депозитарного обліку інформацію щодо коду CFI за ОВДП, що розміщуються.</w:t>
            </w:r>
          </w:p>
          <w:p w14:paraId="5FEAB1EC" w14:textId="77777777" w:rsidR="00C82BB5" w:rsidRPr="002A4341" w:rsidRDefault="00C82BB5" w:rsidP="00C82BB5">
            <w:pPr>
              <w:pStyle w:val="a4"/>
              <w:spacing w:before="0" w:beforeAutospacing="0" w:after="0" w:afterAutospacing="0"/>
              <w:jc w:val="both"/>
              <w:rPr>
                <w:color w:val="000000"/>
              </w:rPr>
            </w:pPr>
          </w:p>
        </w:tc>
      </w:tr>
      <w:tr w:rsidR="00055B2C" w:rsidRPr="002A4341" w14:paraId="16B839E7" w14:textId="77777777" w:rsidTr="00406C18">
        <w:tc>
          <w:tcPr>
            <w:tcW w:w="2500" w:type="pct"/>
          </w:tcPr>
          <w:p w14:paraId="48805907" w14:textId="77777777" w:rsidR="00055B2C" w:rsidRPr="002A4341" w:rsidRDefault="00055B2C" w:rsidP="00C82BB5">
            <w:pPr>
              <w:pStyle w:val="a4"/>
              <w:spacing w:before="0" w:beforeAutospacing="0" w:after="0" w:afterAutospacing="0"/>
              <w:jc w:val="both"/>
              <w:rPr>
                <w:color w:val="000000"/>
              </w:rPr>
            </w:pPr>
            <w:r w:rsidRPr="002A4341">
              <w:rPr>
                <w:color w:val="000000"/>
              </w:rPr>
              <w:t xml:space="preserve">82. Розрахунки за результатами розміщення ОВДП здійснюються в безготівковій формі в порядку, передбаченому в главі 10 розділу ІІ цього Положення та нормативно-правовими актами Національного банку з питань безготівкових розрахунків в Україні, у грошовій одиниці України, якщо умови </w:t>
            </w:r>
            <w:r w:rsidRPr="002A4341">
              <w:rPr>
                <w:strike/>
                <w:color w:val="000000"/>
              </w:rPr>
              <w:t>випуску</w:t>
            </w:r>
            <w:r w:rsidRPr="002A4341">
              <w:rPr>
                <w:color w:val="000000"/>
              </w:rPr>
              <w:t xml:space="preserve"> передбачають емісію ОВДП, номінованих у грошовій одиниці України, або в безготівковій формі відповідно до вимог законодавства України з питань валютного регулювання та валютного нагляду і безготівкових розрахунків, якщо умови </w:t>
            </w:r>
            <w:r w:rsidRPr="002A4341">
              <w:rPr>
                <w:strike/>
                <w:color w:val="000000"/>
              </w:rPr>
              <w:t>випуску</w:t>
            </w:r>
            <w:r w:rsidRPr="002A4341">
              <w:rPr>
                <w:color w:val="000000"/>
              </w:rPr>
              <w:t xml:space="preserve"> передбачають емісію ОВДП, номінованих в іноземній валюті та/або розміщення ОВДП, номінованих у грошовій одиниці України, серед нерезидентів.</w:t>
            </w:r>
          </w:p>
        </w:tc>
        <w:tc>
          <w:tcPr>
            <w:tcW w:w="2500" w:type="pct"/>
          </w:tcPr>
          <w:p w14:paraId="7EE44857" w14:textId="77777777" w:rsidR="00055B2C" w:rsidRPr="002A4341" w:rsidRDefault="00055B2C" w:rsidP="00055B2C">
            <w:pPr>
              <w:pStyle w:val="a4"/>
              <w:spacing w:before="0" w:beforeAutospacing="0" w:after="0" w:afterAutospacing="0"/>
              <w:jc w:val="both"/>
              <w:rPr>
                <w:color w:val="000000"/>
              </w:rPr>
            </w:pPr>
            <w:r w:rsidRPr="002A4341">
              <w:rPr>
                <w:color w:val="000000"/>
              </w:rPr>
              <w:t xml:space="preserve">82. </w:t>
            </w:r>
            <w:r w:rsidRPr="002A4341">
              <w:rPr>
                <w:b/>
                <w:color w:val="000000"/>
              </w:rPr>
              <w:t>Грошові</w:t>
            </w:r>
            <w:r w:rsidRPr="002A4341">
              <w:rPr>
                <w:color w:val="000000"/>
              </w:rPr>
              <w:t xml:space="preserve"> розрахунки за результатами розміщення ОВДП здійснюються в безготівковій формі в порядку, передбаченому в главі 10 розділу ІІ цього Положення та нормативно-правовими актами Національного банку з питань безготівкових розрахунків в Україні, у грошовій одиниці України, якщо умови </w:t>
            </w:r>
            <w:r w:rsidRPr="002A4341">
              <w:rPr>
                <w:b/>
                <w:color w:val="000000"/>
              </w:rPr>
              <w:t>розміщення</w:t>
            </w:r>
            <w:r w:rsidRPr="002A4341">
              <w:rPr>
                <w:color w:val="000000"/>
              </w:rPr>
              <w:t xml:space="preserve"> передбачають емісію ОВДП, номінованих у грошовій одиниці України, або в безготівковій формі відповідно до вимог законодавства України з питань валютного регулювання та валютного нагляду і безготівкових розрахунків, якщо умови </w:t>
            </w:r>
            <w:r w:rsidRPr="002A4341">
              <w:rPr>
                <w:b/>
                <w:color w:val="000000"/>
              </w:rPr>
              <w:t>розміщення</w:t>
            </w:r>
            <w:r w:rsidRPr="002A4341">
              <w:rPr>
                <w:color w:val="000000"/>
              </w:rPr>
              <w:t xml:space="preserve"> передбачають емісію ОВДП, номінованих в іноземній валюті та/або розміщення ОВДП, номінованих у грошовій одиниці України, серед нерезидентів.</w:t>
            </w:r>
          </w:p>
        </w:tc>
      </w:tr>
      <w:tr w:rsidR="00D85ACE" w:rsidRPr="002A4341" w14:paraId="21466DC0" w14:textId="77777777" w:rsidTr="00406C18">
        <w:tc>
          <w:tcPr>
            <w:tcW w:w="2500" w:type="pct"/>
          </w:tcPr>
          <w:p w14:paraId="349215FB" w14:textId="77777777" w:rsidR="00D85ACE" w:rsidRPr="002A4341" w:rsidRDefault="00D85ACE" w:rsidP="00C82BB5">
            <w:pPr>
              <w:pStyle w:val="a4"/>
              <w:spacing w:before="0" w:beforeAutospacing="0" w:after="0" w:afterAutospacing="0"/>
              <w:jc w:val="both"/>
              <w:rPr>
                <w:color w:val="000000"/>
              </w:rPr>
            </w:pPr>
          </w:p>
        </w:tc>
        <w:tc>
          <w:tcPr>
            <w:tcW w:w="2500" w:type="pct"/>
          </w:tcPr>
          <w:p w14:paraId="63620776" w14:textId="43275A48" w:rsidR="00D85ACE" w:rsidRPr="002A4341" w:rsidRDefault="00D85ACE" w:rsidP="00D85ACE">
            <w:pPr>
              <w:pStyle w:val="a4"/>
              <w:spacing w:before="0" w:beforeAutospacing="0" w:after="0" w:afterAutospacing="0"/>
              <w:jc w:val="both"/>
              <w:rPr>
                <w:b/>
                <w:color w:val="000000"/>
              </w:rPr>
            </w:pPr>
            <w:r w:rsidRPr="002A4341">
              <w:rPr>
                <w:b/>
                <w:color w:val="000000"/>
              </w:rPr>
              <w:t>82</w:t>
            </w:r>
            <w:r w:rsidRPr="00763291">
              <w:rPr>
                <w:b/>
                <w:color w:val="000000"/>
                <w:highlight w:val="yellow"/>
                <w:vertAlign w:val="superscript"/>
              </w:rPr>
              <w:t>1</w:t>
            </w:r>
            <w:r w:rsidRPr="002A4341">
              <w:rPr>
                <w:b/>
                <w:color w:val="000000"/>
              </w:rPr>
              <w:t>. Розрахунки в цінних паперах за результатами розміщення ОВДП здійснюються шляхом зарахування депозитарієм Національного банку ОВДП, що розміщуються, на власні рахунки в цінних паперах депозитарних установ та/або агреговані, та/або сегреговані рахунки, що відкриті для обліку цінних паперів депонентів/номінальних утримувачів у межах рахунків у цінних паперах депозитарних установ з установленням відповідних обмежень щодо обігу ОВДП та подальшим переказом ОВДП, що розміщуються,</w:t>
            </w:r>
            <w:r w:rsidRPr="002A4341">
              <w:rPr>
                <w:b/>
              </w:rPr>
              <w:t xml:space="preserve"> </w:t>
            </w:r>
            <w:r w:rsidRPr="002A4341">
              <w:rPr>
                <w:b/>
                <w:color w:val="000000"/>
              </w:rPr>
              <w:t>на балансові рахунки для обліку ОВДП, не обтяжених зобов'язанням, після отримання депозитарієм Національного банку інформації про завершення грошових розрахунків.</w:t>
            </w:r>
          </w:p>
          <w:p w14:paraId="42C52C6F" w14:textId="640215E8" w:rsidR="00D85ACE" w:rsidRPr="002A4341" w:rsidRDefault="00831F36" w:rsidP="00831F36">
            <w:pPr>
              <w:pStyle w:val="a4"/>
              <w:spacing w:before="0" w:beforeAutospacing="0" w:after="0" w:afterAutospacing="0"/>
              <w:jc w:val="both"/>
              <w:rPr>
                <w:b/>
                <w:color w:val="000000"/>
              </w:rPr>
            </w:pPr>
            <w:r>
              <w:rPr>
                <w:b/>
                <w:color w:val="000000"/>
              </w:rPr>
              <w:t>Д</w:t>
            </w:r>
            <w:r w:rsidRPr="002A4341">
              <w:rPr>
                <w:b/>
                <w:color w:val="000000"/>
              </w:rPr>
              <w:t>епозитарій Національного банку</w:t>
            </w:r>
            <w:r w:rsidR="00631CC8">
              <w:rPr>
                <w:b/>
                <w:color w:val="000000"/>
              </w:rPr>
              <w:t>,</w:t>
            </w:r>
            <w:r w:rsidRPr="002A4341">
              <w:rPr>
                <w:b/>
                <w:color w:val="000000"/>
              </w:rPr>
              <w:t xml:space="preserve"> </w:t>
            </w:r>
            <w:r>
              <w:rPr>
                <w:b/>
                <w:color w:val="000000"/>
              </w:rPr>
              <w:t>у</w:t>
            </w:r>
            <w:r w:rsidRPr="002A4341">
              <w:rPr>
                <w:b/>
                <w:color w:val="000000"/>
              </w:rPr>
              <w:t xml:space="preserve"> </w:t>
            </w:r>
            <w:r w:rsidR="00AA23DB" w:rsidRPr="002A4341">
              <w:rPr>
                <w:b/>
                <w:color w:val="000000"/>
              </w:rPr>
              <w:t xml:space="preserve">випадку порушення учасником розміщення кінцевих строків розрахунків за результатами </w:t>
            </w:r>
            <w:r w:rsidR="00070E14" w:rsidRPr="002A4341">
              <w:rPr>
                <w:b/>
                <w:color w:val="000000"/>
              </w:rPr>
              <w:t>розміщення ОВДП</w:t>
            </w:r>
            <w:r w:rsidR="00631CC8">
              <w:rPr>
                <w:b/>
                <w:color w:val="000000"/>
              </w:rPr>
              <w:t>,</w:t>
            </w:r>
            <w:r w:rsidR="00070E14" w:rsidRPr="002A4341">
              <w:rPr>
                <w:b/>
                <w:color w:val="000000"/>
              </w:rPr>
              <w:t xml:space="preserve"> на підставі відповідного розпорядження емітента забезпечує повернення ОВДП, що розміщуються, на його рахунок у цінних паперах.</w:t>
            </w:r>
            <w:r w:rsidR="00661783" w:rsidRPr="002A4341">
              <w:rPr>
                <w:b/>
                <w:color w:val="000000"/>
              </w:rPr>
              <w:t xml:space="preserve"> </w:t>
            </w:r>
          </w:p>
        </w:tc>
      </w:tr>
      <w:tr w:rsidR="00D85ACE" w:rsidRPr="002A4341" w14:paraId="3EE48EE1" w14:textId="77777777" w:rsidTr="00406C18">
        <w:tc>
          <w:tcPr>
            <w:tcW w:w="2500" w:type="pct"/>
          </w:tcPr>
          <w:p w14:paraId="25ED26E8" w14:textId="77777777" w:rsidR="00D85ACE" w:rsidRPr="002A4341" w:rsidRDefault="00D85ACE" w:rsidP="00C82BB5">
            <w:pPr>
              <w:pStyle w:val="a4"/>
              <w:spacing w:before="0" w:beforeAutospacing="0" w:after="0" w:afterAutospacing="0"/>
              <w:jc w:val="both"/>
              <w:rPr>
                <w:color w:val="000000"/>
              </w:rPr>
            </w:pPr>
          </w:p>
        </w:tc>
        <w:tc>
          <w:tcPr>
            <w:tcW w:w="2500" w:type="pct"/>
          </w:tcPr>
          <w:p w14:paraId="15FA690D" w14:textId="3F0F60B0" w:rsidR="00D85ACE" w:rsidRPr="002A4341" w:rsidRDefault="00D85ACE" w:rsidP="00D85ACE">
            <w:pPr>
              <w:pStyle w:val="a4"/>
              <w:spacing w:before="0" w:beforeAutospacing="0" w:after="0" w:afterAutospacing="0"/>
              <w:jc w:val="both"/>
              <w:rPr>
                <w:b/>
                <w:color w:val="000000"/>
              </w:rPr>
            </w:pPr>
            <w:r w:rsidRPr="002A4341">
              <w:rPr>
                <w:b/>
                <w:color w:val="000000"/>
              </w:rPr>
              <w:t>82</w:t>
            </w:r>
            <w:r w:rsidRPr="00763291">
              <w:rPr>
                <w:b/>
                <w:color w:val="000000"/>
                <w:vertAlign w:val="superscript"/>
              </w:rPr>
              <w:t>2</w:t>
            </w:r>
            <w:r w:rsidRPr="002A4341">
              <w:rPr>
                <w:b/>
                <w:color w:val="000000"/>
              </w:rPr>
              <w:t xml:space="preserve">. Розрахунки в цінних паперах за результатами розміщення ОВДП під час аукціону з обміну ОВДП здійснюються шляхом зарахування депозитарієм Національного банку ОВДП, що розміщуються, на власні рахунки в цінних паперах депозитарних установ та/або агреговані, та/або сегреговані рахунки, що відкриті для обліку цінних паперів депонентів/номінальних утримувачів у межах рахунків у цінних паперах депозитарних установ з установленням відповідних обмежень щодо обігу ОВДП, що розміщуються. </w:t>
            </w:r>
          </w:p>
          <w:p w14:paraId="429CD83C" w14:textId="315C64F1" w:rsidR="00D85ACE" w:rsidRPr="002A4341" w:rsidRDefault="00D85ACE" w:rsidP="00D85ACE">
            <w:pPr>
              <w:pStyle w:val="a4"/>
              <w:spacing w:before="0" w:beforeAutospacing="0" w:after="0" w:afterAutospacing="0"/>
              <w:jc w:val="both"/>
              <w:rPr>
                <w:b/>
                <w:color w:val="000000"/>
              </w:rPr>
            </w:pPr>
            <w:r w:rsidRPr="002A4341">
              <w:rPr>
                <w:b/>
                <w:color w:val="000000"/>
              </w:rPr>
              <w:t>Переказ ОВДП, що розміщуються,</w:t>
            </w:r>
            <w:r w:rsidRPr="002A4341">
              <w:rPr>
                <w:b/>
              </w:rPr>
              <w:t xml:space="preserve"> </w:t>
            </w:r>
            <w:r w:rsidRPr="002A4341">
              <w:rPr>
                <w:b/>
                <w:color w:val="000000"/>
              </w:rPr>
              <w:t xml:space="preserve">на балансові рахунки для обліку ОВДП, не обтяжених зобов'язанням, здійснюється депозитарієм Національного банку після списання депозитарієм Національного банку ОВДП в обігу з власних рахунків в цінних паперах депозитарних установ та/або агрегованих, та/або сегрегованих рахунків, що відкриті для обліку цінних паперів депонентів/номінальних утримувачів у межах рахунків у цінних паперах депозитарних установ на рахунок у цінних паперах емітента </w:t>
            </w:r>
            <w:r w:rsidR="008756B0" w:rsidRPr="002A4341">
              <w:rPr>
                <w:b/>
                <w:color w:val="000000"/>
              </w:rPr>
              <w:t>після отримання депозитарієм Національного банку інформації про здійснення</w:t>
            </w:r>
            <w:r w:rsidR="00276F7D" w:rsidRPr="002A4341">
              <w:rPr>
                <w:b/>
                <w:color w:val="000000"/>
              </w:rPr>
              <w:t xml:space="preserve"> </w:t>
            </w:r>
            <w:r w:rsidRPr="002A4341">
              <w:rPr>
                <w:b/>
                <w:color w:val="000000"/>
              </w:rPr>
              <w:t xml:space="preserve"> учасниками аукціону з обміну ОВДП </w:t>
            </w:r>
            <w:r w:rsidR="008756B0" w:rsidRPr="002A4341">
              <w:rPr>
                <w:b/>
                <w:color w:val="000000"/>
              </w:rPr>
              <w:t xml:space="preserve">оплати </w:t>
            </w:r>
            <w:r w:rsidRPr="002A4341">
              <w:rPr>
                <w:b/>
                <w:color w:val="000000"/>
              </w:rPr>
              <w:t xml:space="preserve">різниці вартостей ОВДП (для ОВДП, номінованих в іноземній валюті, – якщо оплата різниці вартостей ОВДП </w:t>
            </w:r>
            <w:r w:rsidR="007D6C05" w:rsidRPr="002A4341">
              <w:rPr>
                <w:b/>
                <w:color w:val="000000"/>
              </w:rPr>
              <w:t>має бути сплачена за результатами</w:t>
            </w:r>
            <w:r w:rsidRPr="002A4341">
              <w:rPr>
                <w:b/>
                <w:color w:val="000000"/>
              </w:rPr>
              <w:t xml:space="preserve"> аукціону з обміну</w:t>
            </w:r>
            <w:r w:rsidR="007D6C05" w:rsidRPr="002A4341">
              <w:rPr>
                <w:b/>
                <w:color w:val="000000"/>
              </w:rPr>
              <w:t xml:space="preserve"> ОВДП</w:t>
            </w:r>
            <w:r w:rsidRPr="002A4341">
              <w:rPr>
                <w:b/>
                <w:color w:val="000000"/>
              </w:rPr>
              <w:t>).</w:t>
            </w:r>
          </w:p>
          <w:p w14:paraId="16205EB3" w14:textId="77777777" w:rsidR="00D85ACE" w:rsidRPr="002A4341" w:rsidRDefault="00D85ACE" w:rsidP="00D85ACE">
            <w:pPr>
              <w:pStyle w:val="a4"/>
              <w:spacing w:before="0" w:beforeAutospacing="0" w:after="0" w:afterAutospacing="0"/>
              <w:jc w:val="both"/>
              <w:rPr>
                <w:b/>
                <w:color w:val="000000"/>
              </w:rPr>
            </w:pPr>
          </w:p>
          <w:p w14:paraId="69D0FC39" w14:textId="3AE30A0C" w:rsidR="00D85ACE" w:rsidRPr="002A4341" w:rsidRDefault="00801AAD" w:rsidP="00290F6C">
            <w:pPr>
              <w:pStyle w:val="a4"/>
              <w:spacing w:before="0" w:beforeAutospacing="0" w:after="0" w:afterAutospacing="0"/>
              <w:jc w:val="both"/>
              <w:rPr>
                <w:b/>
                <w:color w:val="000000"/>
              </w:rPr>
            </w:pPr>
            <w:r>
              <w:rPr>
                <w:b/>
                <w:color w:val="000000"/>
              </w:rPr>
              <w:t>П</w:t>
            </w:r>
            <w:r w:rsidRPr="002A4341">
              <w:rPr>
                <w:b/>
                <w:color w:val="000000"/>
              </w:rPr>
              <w:t xml:space="preserve">ереказ ОВДП, що розміщуються під час аукціону з обміну ОВДП, на балансові рахунки для обліку ОВДП, не обтяжених зобов'язанням </w:t>
            </w:r>
            <w:r>
              <w:rPr>
                <w:b/>
                <w:color w:val="000000"/>
              </w:rPr>
              <w:t>у</w:t>
            </w:r>
            <w:r w:rsidRPr="002A4341">
              <w:rPr>
                <w:b/>
                <w:color w:val="000000"/>
              </w:rPr>
              <w:t xml:space="preserve"> </w:t>
            </w:r>
            <w:r w:rsidR="00D85ACE" w:rsidRPr="002A4341">
              <w:rPr>
                <w:b/>
                <w:color w:val="000000"/>
              </w:rPr>
              <w:t xml:space="preserve">випадку порушення учасником аукціону з обміну ОВДП кінцевих строків розрахунків за результатами такого аукціону, якщо після дати платежу за аукціоном з обміну ОВДП відбулась проміжна виплата </w:t>
            </w:r>
            <w:r w:rsidR="006D1CAF" w:rsidRPr="002A4341">
              <w:rPr>
                <w:b/>
                <w:color w:val="000000"/>
              </w:rPr>
              <w:t xml:space="preserve">доходу </w:t>
            </w:r>
            <w:r w:rsidR="00D85ACE" w:rsidRPr="002A4341">
              <w:rPr>
                <w:b/>
                <w:color w:val="000000"/>
              </w:rPr>
              <w:t>за ОВДП в обігу, , відбувається за умови здійснення дій, зазначених в абзаці другому пункту 82-2 глави 8 розділу ІІ цього Положення, та після</w:t>
            </w:r>
            <w:r w:rsidR="00C85977" w:rsidRPr="002A4341">
              <w:rPr>
                <w:b/>
                <w:color w:val="000000"/>
              </w:rPr>
              <w:t xml:space="preserve"> отримання депозитарієм Національного банку інформації про</w:t>
            </w:r>
            <w:r w:rsidR="00D85ACE" w:rsidRPr="002A4341">
              <w:rPr>
                <w:b/>
                <w:color w:val="000000"/>
              </w:rPr>
              <w:t xml:space="preserve"> </w:t>
            </w:r>
            <w:r w:rsidR="00290F6C" w:rsidRPr="002A4341">
              <w:rPr>
                <w:b/>
                <w:color w:val="000000"/>
              </w:rPr>
              <w:t>перерахування</w:t>
            </w:r>
            <w:r w:rsidR="00D85ACE" w:rsidRPr="002A4341">
              <w:rPr>
                <w:b/>
                <w:color w:val="000000"/>
              </w:rPr>
              <w:t xml:space="preserve"> учасником аукціону з обміну ОВДП у повному обсязі суми проміжної виплати</w:t>
            </w:r>
            <w:r w:rsidR="006D1CAF" w:rsidRPr="002A4341">
              <w:rPr>
                <w:b/>
                <w:color w:val="000000"/>
              </w:rPr>
              <w:t xml:space="preserve"> доходу</w:t>
            </w:r>
            <w:r w:rsidR="00D85ACE" w:rsidRPr="002A4341">
              <w:rPr>
                <w:b/>
                <w:color w:val="000000"/>
              </w:rPr>
              <w:t xml:space="preserve"> за ОВДП в обігу на рахунок Національного банку для її подальшого перерахування Державній казначейській службі України.</w:t>
            </w:r>
          </w:p>
          <w:p w14:paraId="02AA337C" w14:textId="77777777" w:rsidR="00C85977" w:rsidRPr="002A4341" w:rsidRDefault="00C85977" w:rsidP="00290F6C">
            <w:pPr>
              <w:pStyle w:val="a4"/>
              <w:spacing w:before="0" w:beforeAutospacing="0" w:after="0" w:afterAutospacing="0"/>
              <w:jc w:val="both"/>
              <w:rPr>
                <w:b/>
                <w:color w:val="000000"/>
              </w:rPr>
            </w:pPr>
          </w:p>
          <w:p w14:paraId="32F80C82" w14:textId="77777777" w:rsidR="00C85977" w:rsidRPr="002A4341" w:rsidRDefault="00C85977" w:rsidP="001F5B9F">
            <w:pPr>
              <w:pStyle w:val="a4"/>
              <w:spacing w:before="0" w:beforeAutospacing="0" w:after="0" w:afterAutospacing="0"/>
              <w:jc w:val="both"/>
              <w:rPr>
                <w:b/>
                <w:color w:val="000000"/>
              </w:rPr>
            </w:pPr>
            <w:r w:rsidRPr="002A4341">
              <w:rPr>
                <w:b/>
                <w:color w:val="000000"/>
              </w:rPr>
              <w:t xml:space="preserve">У випадку порушення учасником аукціону з обміну ОВДП кінцевих строків розрахунків за результатами такого аукціону, якщо після дати платежу за аукціоном з обміну ОВДП відбулося погашення ОВДП в обігу, </w:t>
            </w:r>
            <w:r w:rsidR="001F5B9F" w:rsidRPr="002A4341">
              <w:rPr>
                <w:b/>
                <w:color w:val="000000"/>
              </w:rPr>
              <w:t>депозитарій Національного банку в порядку виконання безумовної операції здійснює списання ОВДП в обігу з власних рахунків в цінних паперах депозитарних установ та/або агрегованих, та/або сегрегованих рахунків, що відкриті для обліку цінних паперів депонентів/номінальних утримувачів у межах рахунків у цінних паперах депозитарних установ</w:t>
            </w:r>
            <w:r w:rsidR="00AE2C43" w:rsidRPr="002A4341">
              <w:rPr>
                <w:b/>
                <w:color w:val="000000"/>
              </w:rPr>
              <w:t xml:space="preserve">, </w:t>
            </w:r>
            <w:r w:rsidRPr="002A4341">
              <w:rPr>
                <w:b/>
                <w:color w:val="000000"/>
              </w:rPr>
              <w:t xml:space="preserve"> </w:t>
            </w:r>
            <w:r w:rsidR="00AE2C43" w:rsidRPr="002A4341">
              <w:rPr>
                <w:b/>
                <w:color w:val="000000"/>
              </w:rPr>
              <w:t>та на підставі відповідного розпорядження емітента забезпечує повернення ОВДП, що розміщуються під час аукціону з обміну ОВДП, на його рахунок у цінних паперах.</w:t>
            </w:r>
          </w:p>
          <w:p w14:paraId="72DDB7E4" w14:textId="3C93E13A" w:rsidR="00A442C3" w:rsidRPr="002A4341" w:rsidRDefault="00A442C3" w:rsidP="001F5B9F">
            <w:pPr>
              <w:pStyle w:val="a4"/>
              <w:spacing w:before="0" w:beforeAutospacing="0" w:after="0" w:afterAutospacing="0"/>
              <w:jc w:val="both"/>
              <w:rPr>
                <w:b/>
                <w:color w:val="000000"/>
              </w:rPr>
            </w:pPr>
          </w:p>
        </w:tc>
      </w:tr>
      <w:tr w:rsidR="00E523EE" w:rsidRPr="002A4341" w14:paraId="0C3D56EF" w14:textId="77777777" w:rsidTr="00406C18">
        <w:tc>
          <w:tcPr>
            <w:tcW w:w="2500" w:type="pct"/>
          </w:tcPr>
          <w:p w14:paraId="614A1AB0" w14:textId="77777777" w:rsidR="00E523EE" w:rsidRPr="002A4341" w:rsidRDefault="00E523EE" w:rsidP="00E523EE">
            <w:pPr>
              <w:pStyle w:val="a4"/>
              <w:spacing w:before="0" w:beforeAutospacing="0" w:after="0" w:afterAutospacing="0"/>
              <w:jc w:val="both"/>
              <w:rPr>
                <w:color w:val="000000"/>
              </w:rPr>
            </w:pPr>
            <w:r w:rsidRPr="002A4341">
              <w:rPr>
                <w:color w:val="000000"/>
              </w:rPr>
              <w:t xml:space="preserve">83. Обіг ОВДП дозволяється тільки після проведення депозитарієм Національного банку за рахунками в цінних паперах власників безумовної депозитарної операції переказу ОВДП на балансовий рахунок для обліку ОВДП, не обтяжених зобов'язаннями, яка відбувається за результатами завершення розрахунків за ОВДП під час первинного розміщення за </w:t>
            </w:r>
            <w:r w:rsidRPr="002A4341">
              <w:rPr>
                <w:strike/>
                <w:color w:val="000000"/>
              </w:rPr>
              <w:t>принципом</w:t>
            </w:r>
            <w:r w:rsidRPr="002A4341">
              <w:rPr>
                <w:color w:val="000000"/>
              </w:rPr>
              <w:t xml:space="preserve"> “оплата  проти поставки цінних паперів”.</w:t>
            </w:r>
          </w:p>
          <w:p w14:paraId="72EEC0AE" w14:textId="77777777" w:rsidR="00E523EE" w:rsidRPr="002A4341" w:rsidRDefault="00E523EE" w:rsidP="00C82BB5">
            <w:pPr>
              <w:pStyle w:val="a4"/>
              <w:spacing w:before="0" w:beforeAutospacing="0" w:after="0" w:afterAutospacing="0"/>
              <w:jc w:val="both"/>
              <w:rPr>
                <w:color w:val="000000"/>
              </w:rPr>
            </w:pPr>
          </w:p>
        </w:tc>
        <w:tc>
          <w:tcPr>
            <w:tcW w:w="2500" w:type="pct"/>
          </w:tcPr>
          <w:p w14:paraId="4C62BEE2" w14:textId="77777777" w:rsidR="00E523EE" w:rsidRPr="002A4341" w:rsidRDefault="00E523EE" w:rsidP="00E523EE">
            <w:pPr>
              <w:pStyle w:val="a4"/>
              <w:spacing w:before="0" w:beforeAutospacing="0" w:after="0" w:afterAutospacing="0"/>
              <w:jc w:val="both"/>
              <w:rPr>
                <w:color w:val="000000"/>
              </w:rPr>
            </w:pPr>
            <w:r w:rsidRPr="002A4341">
              <w:rPr>
                <w:color w:val="000000"/>
              </w:rPr>
              <w:t xml:space="preserve">83. Обіг ОВДП дозволяється тільки після проведення депозитарієм Національного банку за рахунками в цінних паперах власників безумовної депозитарної операції переказу ОВДП, </w:t>
            </w:r>
            <w:r w:rsidRPr="002A4341">
              <w:rPr>
                <w:b/>
                <w:color w:val="000000"/>
              </w:rPr>
              <w:t>що розміщуються,</w:t>
            </w:r>
            <w:r w:rsidRPr="002A4341">
              <w:rPr>
                <w:color w:val="000000"/>
              </w:rPr>
              <w:t xml:space="preserve"> на балансовий рахунок для обліку ОВДП, не обтяжених зобов'язаннями, яка відбувається за результатами завершення розрахунків за ОВДП під час первинного розміщення</w:t>
            </w:r>
            <w:r w:rsidR="006B1348" w:rsidRPr="002A4341">
              <w:rPr>
                <w:color w:val="000000"/>
              </w:rPr>
              <w:t xml:space="preserve">, </w:t>
            </w:r>
            <w:r w:rsidR="006B1348" w:rsidRPr="002A4341">
              <w:rPr>
                <w:b/>
                <w:color w:val="000000"/>
              </w:rPr>
              <w:t>включаючи розміщення під час аукціону з обміну ОВДП</w:t>
            </w:r>
            <w:r w:rsidR="006B1348" w:rsidRPr="002A4341">
              <w:rPr>
                <w:color w:val="000000"/>
              </w:rPr>
              <w:t>,</w:t>
            </w:r>
            <w:r w:rsidRPr="002A4341">
              <w:rPr>
                <w:color w:val="000000"/>
              </w:rPr>
              <w:t xml:space="preserve"> за </w:t>
            </w:r>
            <w:r w:rsidRPr="002A4341">
              <w:rPr>
                <w:b/>
                <w:color w:val="000000"/>
              </w:rPr>
              <w:t>принцип</w:t>
            </w:r>
            <w:r w:rsidR="006B1348" w:rsidRPr="002A4341">
              <w:rPr>
                <w:b/>
                <w:color w:val="000000"/>
              </w:rPr>
              <w:t>ами</w:t>
            </w:r>
            <w:r w:rsidRPr="002A4341">
              <w:rPr>
                <w:color w:val="000000"/>
              </w:rPr>
              <w:t xml:space="preserve"> “оплата  проти поставки цінних паперів”</w:t>
            </w:r>
            <w:r w:rsidR="006B1348" w:rsidRPr="002A4341">
              <w:rPr>
                <w:color w:val="000000"/>
              </w:rPr>
              <w:t xml:space="preserve">, </w:t>
            </w:r>
            <w:r w:rsidR="006B1348" w:rsidRPr="002A4341">
              <w:rPr>
                <w:b/>
                <w:color w:val="000000"/>
                <w:lang w:val="ru-RU"/>
              </w:rPr>
              <w:t>“</w:t>
            </w:r>
            <w:r w:rsidR="006B1348" w:rsidRPr="002A4341">
              <w:rPr>
                <w:b/>
                <w:color w:val="000000"/>
              </w:rPr>
              <w:t>поставка цінних паперів проти поставки цінних паперів</w:t>
            </w:r>
            <w:r w:rsidR="006B1348" w:rsidRPr="002A4341">
              <w:rPr>
                <w:b/>
                <w:color w:val="000000"/>
                <w:lang w:val="ru-RU"/>
              </w:rPr>
              <w:t>”</w:t>
            </w:r>
            <w:r w:rsidRPr="002A4341">
              <w:rPr>
                <w:color w:val="000000"/>
              </w:rPr>
              <w:t>.</w:t>
            </w:r>
          </w:p>
          <w:p w14:paraId="0341BEB2" w14:textId="77777777" w:rsidR="00E523EE" w:rsidRPr="002A4341" w:rsidRDefault="00E523EE" w:rsidP="00D85ACE">
            <w:pPr>
              <w:pStyle w:val="a4"/>
              <w:spacing w:before="0" w:beforeAutospacing="0" w:after="0" w:afterAutospacing="0"/>
              <w:jc w:val="both"/>
              <w:rPr>
                <w:b/>
                <w:color w:val="000000"/>
              </w:rPr>
            </w:pPr>
          </w:p>
        </w:tc>
      </w:tr>
      <w:tr w:rsidR="007D3504" w:rsidRPr="002A4341" w14:paraId="60707388" w14:textId="77777777" w:rsidTr="00406C18">
        <w:tc>
          <w:tcPr>
            <w:tcW w:w="2500" w:type="pct"/>
          </w:tcPr>
          <w:p w14:paraId="283CBF02" w14:textId="77777777" w:rsidR="007D3504" w:rsidRPr="002A4341" w:rsidRDefault="007D3504" w:rsidP="007D3504">
            <w:pPr>
              <w:pStyle w:val="a4"/>
              <w:spacing w:before="0" w:beforeAutospacing="0" w:after="0" w:afterAutospacing="0"/>
              <w:jc w:val="both"/>
              <w:rPr>
                <w:color w:val="000000"/>
              </w:rPr>
            </w:pPr>
            <w:r w:rsidRPr="002A4341">
              <w:rPr>
                <w:color w:val="000000"/>
              </w:rPr>
              <w:t>85. ОВДП можуть бути анульовані під час розміщення в таких випадках:</w:t>
            </w:r>
          </w:p>
          <w:p w14:paraId="3D787254" w14:textId="77777777" w:rsidR="007D3504" w:rsidRPr="002A4341" w:rsidRDefault="007D3504" w:rsidP="007D3504">
            <w:pPr>
              <w:pStyle w:val="a4"/>
              <w:spacing w:before="0" w:beforeAutospacing="0" w:after="0" w:afterAutospacing="0"/>
              <w:jc w:val="both"/>
              <w:rPr>
                <w:color w:val="000000"/>
              </w:rPr>
            </w:pPr>
            <w:r w:rsidRPr="002A4341">
              <w:rPr>
                <w:color w:val="000000"/>
              </w:rPr>
              <w:t> </w:t>
            </w:r>
          </w:p>
          <w:p w14:paraId="50C6DD77" w14:textId="77777777" w:rsidR="007D3504" w:rsidRPr="002A4341" w:rsidRDefault="007D3504" w:rsidP="007D3504">
            <w:pPr>
              <w:pStyle w:val="a4"/>
              <w:spacing w:before="0" w:beforeAutospacing="0" w:after="0" w:afterAutospacing="0"/>
              <w:jc w:val="both"/>
              <w:rPr>
                <w:color w:val="000000"/>
              </w:rPr>
            </w:pPr>
            <w:r w:rsidRPr="002A4341">
              <w:rPr>
                <w:color w:val="000000"/>
              </w:rPr>
              <w:t>1) у разі прийняття емітентом рішення про анулювання ОВДП, що були зараховані на його рахунок але не перераховані власнику;</w:t>
            </w:r>
          </w:p>
          <w:p w14:paraId="782AF166" w14:textId="77777777" w:rsidR="007D3504" w:rsidRPr="002A4341" w:rsidRDefault="007D3504" w:rsidP="007D3504">
            <w:pPr>
              <w:pStyle w:val="a4"/>
              <w:spacing w:before="0" w:beforeAutospacing="0" w:after="0" w:afterAutospacing="0"/>
              <w:jc w:val="both"/>
              <w:rPr>
                <w:color w:val="000000"/>
              </w:rPr>
            </w:pPr>
            <w:r w:rsidRPr="002A4341">
              <w:rPr>
                <w:color w:val="000000"/>
              </w:rPr>
              <w:t> </w:t>
            </w:r>
          </w:p>
          <w:p w14:paraId="227BC7B9" w14:textId="77777777" w:rsidR="007D3504" w:rsidRPr="002A4341" w:rsidRDefault="007D3504" w:rsidP="007D3504">
            <w:pPr>
              <w:pStyle w:val="a4"/>
              <w:spacing w:before="0" w:beforeAutospacing="0" w:after="0" w:afterAutospacing="0"/>
              <w:jc w:val="both"/>
              <w:rPr>
                <w:color w:val="000000"/>
              </w:rPr>
            </w:pPr>
            <w:r w:rsidRPr="002A4341">
              <w:rPr>
                <w:color w:val="000000"/>
              </w:rPr>
              <w:t xml:space="preserve">2) якщо учасник </w:t>
            </w:r>
            <w:r w:rsidRPr="002A4341">
              <w:rPr>
                <w:strike/>
                <w:color w:val="000000"/>
              </w:rPr>
              <w:t>емісії</w:t>
            </w:r>
            <w:r w:rsidRPr="002A4341">
              <w:rPr>
                <w:color w:val="000000"/>
              </w:rPr>
              <w:t xml:space="preserve"> не здійснив </w:t>
            </w:r>
            <w:r w:rsidRPr="002A4341">
              <w:rPr>
                <w:strike/>
                <w:color w:val="000000"/>
              </w:rPr>
              <w:t>оплату</w:t>
            </w:r>
            <w:r w:rsidRPr="002A4341">
              <w:rPr>
                <w:color w:val="000000"/>
              </w:rPr>
              <w:t xml:space="preserve"> за ОВДП, що розміщуються, у порядку та строки, установлені відповідними нормативно- правовими актами з питань емісії ОВДП.</w:t>
            </w:r>
          </w:p>
          <w:p w14:paraId="01A9CCD1" w14:textId="77777777" w:rsidR="007D3504" w:rsidRPr="002A4341" w:rsidRDefault="007D3504" w:rsidP="00E523EE">
            <w:pPr>
              <w:pStyle w:val="a4"/>
              <w:spacing w:before="0" w:beforeAutospacing="0" w:after="0" w:afterAutospacing="0"/>
              <w:jc w:val="both"/>
              <w:rPr>
                <w:color w:val="000000"/>
              </w:rPr>
            </w:pPr>
            <w:r w:rsidRPr="002A4341">
              <w:rPr>
                <w:color w:val="000000"/>
              </w:rPr>
              <w:t>…</w:t>
            </w:r>
          </w:p>
        </w:tc>
        <w:tc>
          <w:tcPr>
            <w:tcW w:w="2500" w:type="pct"/>
          </w:tcPr>
          <w:p w14:paraId="6A2321C6" w14:textId="77777777" w:rsidR="007D3504" w:rsidRPr="002A4341" w:rsidRDefault="007D3504" w:rsidP="007D3504">
            <w:pPr>
              <w:pStyle w:val="a4"/>
              <w:spacing w:before="0" w:beforeAutospacing="0" w:after="0" w:afterAutospacing="0"/>
              <w:jc w:val="both"/>
              <w:rPr>
                <w:color w:val="000000"/>
              </w:rPr>
            </w:pPr>
            <w:r w:rsidRPr="002A4341">
              <w:rPr>
                <w:color w:val="000000"/>
              </w:rPr>
              <w:t xml:space="preserve">85. ОВДП можуть бути анульовані під час розміщення </w:t>
            </w:r>
            <w:r w:rsidRPr="002A4341">
              <w:rPr>
                <w:b/>
                <w:color w:val="000000"/>
              </w:rPr>
              <w:t>облігацій, включаючи розміщення під час аукціону з обміну ОВДП,</w:t>
            </w:r>
            <w:r w:rsidRPr="002A4341">
              <w:rPr>
                <w:color w:val="000000"/>
              </w:rPr>
              <w:t xml:space="preserve"> в таких випадках:</w:t>
            </w:r>
          </w:p>
          <w:p w14:paraId="60D39D71" w14:textId="77777777" w:rsidR="007D3504" w:rsidRPr="002A4341" w:rsidRDefault="007D3504" w:rsidP="007D3504">
            <w:pPr>
              <w:pStyle w:val="a4"/>
              <w:spacing w:before="0" w:beforeAutospacing="0" w:after="0" w:afterAutospacing="0"/>
              <w:jc w:val="both"/>
              <w:rPr>
                <w:color w:val="000000"/>
              </w:rPr>
            </w:pPr>
            <w:r w:rsidRPr="002A4341">
              <w:rPr>
                <w:color w:val="000000"/>
              </w:rPr>
              <w:t> </w:t>
            </w:r>
          </w:p>
          <w:p w14:paraId="314BEEAA" w14:textId="77777777" w:rsidR="007D3504" w:rsidRPr="002A4341" w:rsidRDefault="007D3504" w:rsidP="007D3504">
            <w:pPr>
              <w:pStyle w:val="a4"/>
              <w:spacing w:before="0" w:beforeAutospacing="0" w:after="0" w:afterAutospacing="0"/>
              <w:jc w:val="both"/>
              <w:rPr>
                <w:color w:val="000000"/>
              </w:rPr>
            </w:pPr>
            <w:r w:rsidRPr="002A4341">
              <w:rPr>
                <w:color w:val="000000"/>
              </w:rPr>
              <w:t>1) у разі прийняття емітентом рішення про анулювання ОВДП, що були зараховані на його рахунок але не перераховані власнику;</w:t>
            </w:r>
          </w:p>
          <w:p w14:paraId="490FB7D7" w14:textId="77777777" w:rsidR="007D3504" w:rsidRPr="002A4341" w:rsidRDefault="007D3504" w:rsidP="007D3504">
            <w:pPr>
              <w:pStyle w:val="a4"/>
              <w:spacing w:before="0" w:beforeAutospacing="0" w:after="0" w:afterAutospacing="0"/>
              <w:jc w:val="both"/>
              <w:rPr>
                <w:color w:val="000000"/>
              </w:rPr>
            </w:pPr>
            <w:r w:rsidRPr="002A4341">
              <w:rPr>
                <w:color w:val="000000"/>
              </w:rPr>
              <w:t> </w:t>
            </w:r>
          </w:p>
          <w:p w14:paraId="7B0C82E7" w14:textId="77777777" w:rsidR="007D3504" w:rsidRPr="002A4341" w:rsidRDefault="007D3504" w:rsidP="007D3504">
            <w:pPr>
              <w:pStyle w:val="a4"/>
              <w:spacing w:before="0" w:beforeAutospacing="0" w:after="0" w:afterAutospacing="0"/>
              <w:jc w:val="both"/>
              <w:rPr>
                <w:color w:val="000000"/>
              </w:rPr>
            </w:pPr>
            <w:r w:rsidRPr="002A4341">
              <w:rPr>
                <w:color w:val="000000"/>
              </w:rPr>
              <w:t xml:space="preserve">2) якщо учасник </w:t>
            </w:r>
            <w:r w:rsidR="006B1F95" w:rsidRPr="002A4341">
              <w:rPr>
                <w:b/>
                <w:color w:val="000000"/>
              </w:rPr>
              <w:t>розміщення/учасник аукціону з обміну ОВДП</w:t>
            </w:r>
            <w:r w:rsidR="006B1F95" w:rsidRPr="002A4341">
              <w:rPr>
                <w:color w:val="000000"/>
              </w:rPr>
              <w:t xml:space="preserve"> </w:t>
            </w:r>
            <w:r w:rsidRPr="002A4341">
              <w:rPr>
                <w:color w:val="000000"/>
              </w:rPr>
              <w:t xml:space="preserve">не здійснив </w:t>
            </w:r>
            <w:r w:rsidR="006B1F95" w:rsidRPr="002A4341">
              <w:rPr>
                <w:b/>
                <w:color w:val="000000"/>
              </w:rPr>
              <w:t>розрахунки</w:t>
            </w:r>
            <w:r w:rsidRPr="002A4341">
              <w:rPr>
                <w:color w:val="000000"/>
              </w:rPr>
              <w:t xml:space="preserve"> за ОВДП, що розміщуються, у порядку та строки, установлені відповідними нормативно- правовими актами з питань емісії ОВДП.</w:t>
            </w:r>
          </w:p>
          <w:p w14:paraId="2A06C2EB" w14:textId="77777777" w:rsidR="007D3504" w:rsidRPr="002A4341" w:rsidRDefault="007D3504" w:rsidP="007D3504">
            <w:pPr>
              <w:pStyle w:val="a4"/>
              <w:spacing w:before="0" w:beforeAutospacing="0" w:after="0" w:afterAutospacing="0"/>
              <w:jc w:val="both"/>
              <w:rPr>
                <w:color w:val="000000"/>
              </w:rPr>
            </w:pPr>
            <w:r w:rsidRPr="002A4341">
              <w:rPr>
                <w:color w:val="000000"/>
              </w:rPr>
              <w:t>…</w:t>
            </w:r>
          </w:p>
        </w:tc>
      </w:tr>
      <w:tr w:rsidR="00416E8B" w:rsidRPr="002A4341" w14:paraId="6F6D33E5" w14:textId="77777777" w:rsidTr="00406C18">
        <w:tc>
          <w:tcPr>
            <w:tcW w:w="2500" w:type="pct"/>
          </w:tcPr>
          <w:p w14:paraId="550D1128" w14:textId="77777777" w:rsidR="00416E8B" w:rsidRPr="002A4341" w:rsidRDefault="00416E8B" w:rsidP="00416E8B">
            <w:pPr>
              <w:pStyle w:val="a4"/>
              <w:spacing w:before="0" w:beforeAutospacing="0" w:after="0" w:afterAutospacing="0"/>
              <w:jc w:val="both"/>
              <w:rPr>
                <w:color w:val="000000"/>
              </w:rPr>
            </w:pPr>
            <w:r w:rsidRPr="002A4341">
              <w:rPr>
                <w:color w:val="000000"/>
              </w:rPr>
              <w:t>91. Депозитарій Національного банку обслуговує грошові розрахунки за результатами розміщення ОВДП та з виплати доходу та/або погашення ОВДП одним з таких способів:</w:t>
            </w:r>
          </w:p>
          <w:p w14:paraId="715802D2" w14:textId="77777777" w:rsidR="00416E8B" w:rsidRPr="002A4341" w:rsidRDefault="00416E8B" w:rsidP="00416E8B">
            <w:pPr>
              <w:pStyle w:val="a4"/>
              <w:spacing w:before="0" w:beforeAutospacing="0" w:after="0" w:afterAutospacing="0"/>
              <w:jc w:val="both"/>
              <w:rPr>
                <w:color w:val="000000"/>
              </w:rPr>
            </w:pPr>
            <w:r w:rsidRPr="002A4341">
              <w:rPr>
                <w:color w:val="000000"/>
              </w:rPr>
              <w:t> </w:t>
            </w:r>
          </w:p>
          <w:p w14:paraId="58712394" w14:textId="77777777" w:rsidR="00416E8B" w:rsidRPr="002A4341" w:rsidRDefault="00416E8B" w:rsidP="00416E8B">
            <w:pPr>
              <w:pStyle w:val="a4"/>
              <w:spacing w:before="0" w:beforeAutospacing="0" w:after="0" w:afterAutospacing="0"/>
              <w:jc w:val="both"/>
              <w:rPr>
                <w:color w:val="000000"/>
              </w:rPr>
            </w:pPr>
            <w:r w:rsidRPr="002A4341">
              <w:rPr>
                <w:color w:val="000000"/>
              </w:rPr>
              <w:t>1) у разі збігу строків виконання грошових розрахунків за результатами розміщення ОВДП зі строками виплати доходу та/або погашення за ОВДП, номінованими в однаковій валюті (крім ОВДП, що розміщуються на рахунках первинних дилерів, що не є депозитарними установами) - шляхом проведення грошового клірингу;</w:t>
            </w:r>
          </w:p>
          <w:p w14:paraId="076ED72F" w14:textId="77777777" w:rsidR="00416E8B" w:rsidRPr="002A4341" w:rsidRDefault="00416E8B" w:rsidP="00416E8B">
            <w:pPr>
              <w:pStyle w:val="a4"/>
              <w:spacing w:before="0" w:beforeAutospacing="0" w:after="0" w:afterAutospacing="0"/>
              <w:jc w:val="both"/>
              <w:rPr>
                <w:color w:val="000000"/>
              </w:rPr>
            </w:pPr>
            <w:r w:rsidRPr="002A4341">
              <w:rPr>
                <w:color w:val="000000"/>
              </w:rPr>
              <w:t> </w:t>
            </w:r>
          </w:p>
          <w:p w14:paraId="4241E790" w14:textId="77777777" w:rsidR="00416E8B" w:rsidRPr="002A4341" w:rsidRDefault="00416E8B" w:rsidP="00416E8B">
            <w:pPr>
              <w:pStyle w:val="a4"/>
              <w:spacing w:before="0" w:beforeAutospacing="0" w:after="0" w:afterAutospacing="0"/>
              <w:jc w:val="both"/>
              <w:rPr>
                <w:color w:val="000000"/>
              </w:rPr>
            </w:pPr>
            <w:r w:rsidRPr="002A4341">
              <w:rPr>
                <w:color w:val="000000"/>
              </w:rPr>
              <w:t>2) у всіх інших випадках - без проведення грошового клірингу.</w:t>
            </w:r>
          </w:p>
        </w:tc>
        <w:tc>
          <w:tcPr>
            <w:tcW w:w="2500" w:type="pct"/>
          </w:tcPr>
          <w:p w14:paraId="755D4FB5" w14:textId="77777777" w:rsidR="00416E8B" w:rsidRPr="002A4341" w:rsidRDefault="00416E8B" w:rsidP="00416E8B">
            <w:pPr>
              <w:pStyle w:val="a4"/>
              <w:spacing w:before="0" w:beforeAutospacing="0" w:after="0" w:afterAutospacing="0"/>
              <w:jc w:val="both"/>
              <w:rPr>
                <w:color w:val="000000"/>
              </w:rPr>
            </w:pPr>
            <w:r w:rsidRPr="002A4341">
              <w:rPr>
                <w:color w:val="000000"/>
              </w:rPr>
              <w:t>91. Депозитарій Національного банку обслуговує грошові розрахунки за результатами розміщення ОВДП та з виплати доходу та/або погашення ОВДП одним з таких способів:</w:t>
            </w:r>
          </w:p>
          <w:p w14:paraId="17C7CF23" w14:textId="77777777" w:rsidR="00416E8B" w:rsidRPr="002A4341" w:rsidRDefault="00416E8B" w:rsidP="00416E8B">
            <w:pPr>
              <w:pStyle w:val="a4"/>
              <w:spacing w:before="0" w:beforeAutospacing="0" w:after="0" w:afterAutospacing="0"/>
              <w:jc w:val="both"/>
              <w:rPr>
                <w:color w:val="000000"/>
              </w:rPr>
            </w:pPr>
            <w:r w:rsidRPr="002A4341">
              <w:rPr>
                <w:color w:val="000000"/>
              </w:rPr>
              <w:t> </w:t>
            </w:r>
          </w:p>
          <w:p w14:paraId="67623945" w14:textId="77777777" w:rsidR="00416E8B" w:rsidRPr="002A4341" w:rsidRDefault="00416E8B" w:rsidP="00416E8B">
            <w:pPr>
              <w:pStyle w:val="a4"/>
              <w:spacing w:before="0" w:beforeAutospacing="0" w:after="0" w:afterAutospacing="0"/>
              <w:jc w:val="both"/>
              <w:rPr>
                <w:color w:val="000000"/>
              </w:rPr>
            </w:pPr>
            <w:r w:rsidRPr="002A4341">
              <w:rPr>
                <w:color w:val="000000"/>
              </w:rPr>
              <w:t>1) у разі збігу строків виконання грошових розрахунків за результатами розміщення ОВДП зі строками виплати доходу та/або погашення за ОВДП, номінованими в однаковій валюті (крім ОВДП, що розміщуються на рахунках первинних дилерів, що не є депозитарними установами</w:t>
            </w:r>
            <w:r w:rsidRPr="002A4341">
              <w:rPr>
                <w:b/>
                <w:color w:val="000000"/>
              </w:rPr>
              <w:t>, та ОВДП, що розміщуються під час аукціону з обміну ОВДП</w:t>
            </w:r>
            <w:r w:rsidRPr="002A4341">
              <w:rPr>
                <w:color w:val="000000"/>
              </w:rPr>
              <w:t>) - шляхом проведення грошового клірингу;</w:t>
            </w:r>
          </w:p>
          <w:p w14:paraId="3E3BF7D0" w14:textId="77777777" w:rsidR="00416E8B" w:rsidRPr="002A4341" w:rsidRDefault="00416E8B" w:rsidP="00416E8B">
            <w:pPr>
              <w:pStyle w:val="a4"/>
              <w:spacing w:before="0" w:beforeAutospacing="0" w:after="0" w:afterAutospacing="0"/>
              <w:jc w:val="both"/>
              <w:rPr>
                <w:color w:val="000000"/>
              </w:rPr>
            </w:pPr>
            <w:r w:rsidRPr="002A4341">
              <w:rPr>
                <w:color w:val="000000"/>
              </w:rPr>
              <w:t> </w:t>
            </w:r>
          </w:p>
          <w:p w14:paraId="1D9EC80C" w14:textId="77777777" w:rsidR="00416E8B" w:rsidRPr="002A4341" w:rsidRDefault="00416E8B" w:rsidP="00416E8B">
            <w:pPr>
              <w:pStyle w:val="a4"/>
              <w:spacing w:before="0" w:beforeAutospacing="0" w:after="0" w:afterAutospacing="0"/>
              <w:jc w:val="both"/>
              <w:rPr>
                <w:color w:val="000000"/>
              </w:rPr>
            </w:pPr>
            <w:r w:rsidRPr="002A4341">
              <w:rPr>
                <w:color w:val="000000"/>
              </w:rPr>
              <w:t>2) у всіх інших випадках - без проведення грошового клірингу.</w:t>
            </w:r>
          </w:p>
        </w:tc>
      </w:tr>
      <w:tr w:rsidR="00E25940" w:rsidRPr="002A4341" w14:paraId="3AD1834C" w14:textId="77777777" w:rsidTr="00406C18">
        <w:tc>
          <w:tcPr>
            <w:tcW w:w="2500" w:type="pct"/>
          </w:tcPr>
          <w:p w14:paraId="4B6CD998" w14:textId="77777777" w:rsidR="00E25940" w:rsidRPr="002A4341" w:rsidRDefault="00E25940" w:rsidP="00E47266">
            <w:pPr>
              <w:pStyle w:val="a4"/>
              <w:spacing w:before="0" w:beforeAutospacing="0" w:after="0" w:afterAutospacing="0"/>
              <w:jc w:val="both"/>
              <w:rPr>
                <w:color w:val="000000"/>
              </w:rPr>
            </w:pPr>
            <w:r w:rsidRPr="002A4341">
              <w:rPr>
                <w:color w:val="000000"/>
              </w:rPr>
              <w:t>92. Розрахунки за результатами розміщення ОВДП та виплатами доходу та/або погашення здійснюються в безготівковій формі у валютах, у яких номіновані відповідні випуски ОВДП.</w:t>
            </w:r>
          </w:p>
        </w:tc>
        <w:tc>
          <w:tcPr>
            <w:tcW w:w="2500" w:type="pct"/>
          </w:tcPr>
          <w:p w14:paraId="29E46A5F" w14:textId="77777777" w:rsidR="00E25940" w:rsidRPr="002A4341" w:rsidRDefault="00E25940" w:rsidP="00E47266">
            <w:pPr>
              <w:pStyle w:val="a4"/>
              <w:spacing w:before="0" w:beforeAutospacing="0" w:after="0" w:afterAutospacing="0"/>
              <w:jc w:val="both"/>
              <w:rPr>
                <w:color w:val="000000"/>
              </w:rPr>
            </w:pPr>
            <w:r w:rsidRPr="002A4341">
              <w:rPr>
                <w:color w:val="000000"/>
              </w:rPr>
              <w:t xml:space="preserve">92. </w:t>
            </w:r>
            <w:r w:rsidRPr="002A4341">
              <w:rPr>
                <w:b/>
                <w:color w:val="000000"/>
              </w:rPr>
              <w:t>Грошові</w:t>
            </w:r>
            <w:r w:rsidRPr="002A4341">
              <w:rPr>
                <w:color w:val="000000"/>
              </w:rPr>
              <w:t xml:space="preserve"> розрахунки за результатами розміщення ОВДП та виплатами доходу та/або погашення здійснюються в безготівковій формі у валютах, у яких номіновані відповідні випуски ОВДП.</w:t>
            </w:r>
          </w:p>
        </w:tc>
      </w:tr>
      <w:tr w:rsidR="00E47266" w:rsidRPr="002A4341" w14:paraId="2C34A79E" w14:textId="77777777" w:rsidTr="00406C18">
        <w:tc>
          <w:tcPr>
            <w:tcW w:w="2500" w:type="pct"/>
          </w:tcPr>
          <w:p w14:paraId="12A6CAB6" w14:textId="77777777" w:rsidR="00E47266" w:rsidRPr="002A4341" w:rsidRDefault="00E47266" w:rsidP="00E47266">
            <w:pPr>
              <w:pStyle w:val="a4"/>
              <w:spacing w:before="0" w:beforeAutospacing="0" w:after="0" w:afterAutospacing="0"/>
              <w:jc w:val="both"/>
              <w:rPr>
                <w:color w:val="000000"/>
              </w:rPr>
            </w:pPr>
            <w:r w:rsidRPr="002A4341">
              <w:rPr>
                <w:color w:val="000000"/>
              </w:rPr>
              <w:t>93. Дата платежу визначається емітентом в умовах відповідного розміщення або дорозміщення ОВДП.</w:t>
            </w:r>
          </w:p>
          <w:p w14:paraId="23BB6243" w14:textId="77777777" w:rsidR="00E47266" w:rsidRPr="002A4341" w:rsidRDefault="00E47266" w:rsidP="00E47266">
            <w:pPr>
              <w:pStyle w:val="a4"/>
              <w:spacing w:before="0" w:beforeAutospacing="0" w:after="0" w:afterAutospacing="0"/>
              <w:jc w:val="both"/>
              <w:rPr>
                <w:color w:val="000000"/>
              </w:rPr>
            </w:pPr>
            <w:r w:rsidRPr="002A4341">
              <w:rPr>
                <w:color w:val="000000"/>
              </w:rPr>
              <w:t>Дата платежу щодо виплати доходу та/або погашення визначається умовами відповідного випуску ОВДП.</w:t>
            </w:r>
          </w:p>
        </w:tc>
        <w:tc>
          <w:tcPr>
            <w:tcW w:w="2500" w:type="pct"/>
          </w:tcPr>
          <w:p w14:paraId="66B57C61" w14:textId="77777777" w:rsidR="00E47266" w:rsidRPr="002A4341" w:rsidRDefault="00E47266" w:rsidP="00E47266">
            <w:pPr>
              <w:pStyle w:val="a4"/>
              <w:spacing w:before="0" w:beforeAutospacing="0" w:after="0" w:afterAutospacing="0"/>
              <w:jc w:val="both"/>
              <w:rPr>
                <w:color w:val="000000"/>
              </w:rPr>
            </w:pPr>
            <w:r w:rsidRPr="002A4341">
              <w:rPr>
                <w:color w:val="000000"/>
              </w:rPr>
              <w:t>93. Дата платежу визначається емітентом в умовах відповідного розміщення або дорозміщення ОВДП</w:t>
            </w:r>
            <w:r w:rsidR="00112814" w:rsidRPr="002A4341">
              <w:rPr>
                <w:b/>
                <w:color w:val="000000"/>
              </w:rPr>
              <w:t>, або умовах аукціону з обміну ОВДП</w:t>
            </w:r>
            <w:r w:rsidRPr="002A4341">
              <w:rPr>
                <w:color w:val="000000"/>
              </w:rPr>
              <w:t>.</w:t>
            </w:r>
          </w:p>
          <w:p w14:paraId="5B717F7C" w14:textId="77777777" w:rsidR="00E47266" w:rsidRPr="002A4341" w:rsidRDefault="00E47266" w:rsidP="00E47266">
            <w:pPr>
              <w:pStyle w:val="a4"/>
              <w:spacing w:before="0" w:beforeAutospacing="0" w:after="0" w:afterAutospacing="0"/>
              <w:jc w:val="both"/>
              <w:rPr>
                <w:color w:val="000000"/>
              </w:rPr>
            </w:pPr>
            <w:r w:rsidRPr="002A4341">
              <w:rPr>
                <w:color w:val="000000"/>
              </w:rPr>
              <w:t>Дата платежу щодо виплати доходу та/або погашення визначається умовами відповідного випуску ОВДП.</w:t>
            </w:r>
          </w:p>
        </w:tc>
      </w:tr>
      <w:tr w:rsidR="00631CD4" w:rsidRPr="002A4341" w14:paraId="347F1FC7" w14:textId="77777777" w:rsidTr="00406C18">
        <w:tc>
          <w:tcPr>
            <w:tcW w:w="2500" w:type="pct"/>
          </w:tcPr>
          <w:p w14:paraId="7EA52E54" w14:textId="77777777" w:rsidR="00631CD4" w:rsidRDefault="008D3B8D" w:rsidP="00E47266">
            <w:pPr>
              <w:pStyle w:val="a4"/>
              <w:spacing w:before="0" w:beforeAutospacing="0" w:after="0" w:afterAutospacing="0"/>
              <w:jc w:val="both"/>
              <w:rPr>
                <w:color w:val="000000"/>
              </w:rPr>
            </w:pPr>
            <w:r>
              <w:rPr>
                <w:color w:val="000000"/>
              </w:rPr>
              <w:t>94. Депозитарій Національного банку для здійснення грошового клірингу за ОВДП, номінованими в національний валюті, у дату платежу на підставі інформації із системи депозитарного обліку станом на відповідну дату обліку формує та подає/надає можливість сформувати засобами системи автоматизації:</w:t>
            </w:r>
          </w:p>
          <w:p w14:paraId="71E69D0A" w14:textId="77777777" w:rsidR="008D3B8D" w:rsidRDefault="008D3B8D" w:rsidP="00E47266">
            <w:pPr>
              <w:pStyle w:val="a4"/>
              <w:spacing w:before="0" w:beforeAutospacing="0" w:after="0" w:afterAutospacing="0"/>
              <w:jc w:val="both"/>
              <w:rPr>
                <w:color w:val="000000"/>
              </w:rPr>
            </w:pPr>
          </w:p>
          <w:p w14:paraId="611197E8" w14:textId="77777777" w:rsidR="008D3B8D" w:rsidRDefault="008D3B8D" w:rsidP="00E47266">
            <w:pPr>
              <w:pStyle w:val="a4"/>
              <w:spacing w:before="0" w:beforeAutospacing="0" w:after="0" w:afterAutospacing="0"/>
              <w:jc w:val="both"/>
              <w:rPr>
                <w:color w:val="000000"/>
              </w:rPr>
            </w:pPr>
            <w:r>
              <w:rPr>
                <w:color w:val="000000"/>
              </w:rPr>
              <w:t>…3) структурному підрозділу Національного банку, що забезпечує здійснення грошових розрахунків, зведену відомість розподілу ЦП між учасниками розміщення;</w:t>
            </w:r>
          </w:p>
          <w:p w14:paraId="68ACE282" w14:textId="064D17F0" w:rsidR="008D3B8D" w:rsidRPr="002A4341" w:rsidRDefault="008D3B8D" w:rsidP="00E47266">
            <w:pPr>
              <w:pStyle w:val="a4"/>
              <w:spacing w:before="0" w:beforeAutospacing="0" w:after="0" w:afterAutospacing="0"/>
              <w:jc w:val="both"/>
              <w:rPr>
                <w:color w:val="000000"/>
              </w:rPr>
            </w:pPr>
            <w:r>
              <w:rPr>
                <w:color w:val="000000"/>
              </w:rPr>
              <w:t>…</w:t>
            </w:r>
          </w:p>
        </w:tc>
        <w:tc>
          <w:tcPr>
            <w:tcW w:w="2500" w:type="pct"/>
          </w:tcPr>
          <w:p w14:paraId="3EBF027C" w14:textId="77777777" w:rsidR="008D3B8D" w:rsidRDefault="008D3B8D" w:rsidP="008D3B8D">
            <w:pPr>
              <w:pStyle w:val="a4"/>
              <w:spacing w:before="0" w:beforeAutospacing="0" w:after="0" w:afterAutospacing="0"/>
              <w:jc w:val="both"/>
              <w:rPr>
                <w:color w:val="000000"/>
              </w:rPr>
            </w:pPr>
            <w:r>
              <w:rPr>
                <w:color w:val="000000"/>
              </w:rPr>
              <w:t>94. Депозитарій Національного банку для здійснення грошового клірингу за ОВДП, номінованими в національний валюті, у дату платежу на підставі інформації із системи депозитарного обліку станом на відповідну дату обліку формує та подає/надає можливість сформувати засобами системи автоматизації:</w:t>
            </w:r>
          </w:p>
          <w:p w14:paraId="26059201" w14:textId="41E9ABC8" w:rsidR="008D3B8D" w:rsidRDefault="008D3B8D" w:rsidP="00E47266">
            <w:pPr>
              <w:pStyle w:val="a4"/>
              <w:spacing w:before="0" w:beforeAutospacing="0" w:after="0" w:afterAutospacing="0"/>
              <w:jc w:val="both"/>
              <w:rPr>
                <w:color w:val="000000"/>
              </w:rPr>
            </w:pPr>
            <w:r>
              <w:rPr>
                <w:color w:val="000000"/>
              </w:rPr>
              <w:t>…</w:t>
            </w:r>
          </w:p>
          <w:p w14:paraId="4E3CC028" w14:textId="34F49DF4" w:rsidR="00D52E54" w:rsidRDefault="008D3B8D" w:rsidP="00D52E54">
            <w:pPr>
              <w:pStyle w:val="a4"/>
              <w:spacing w:before="0" w:beforeAutospacing="0" w:after="0" w:afterAutospacing="0"/>
              <w:jc w:val="both"/>
              <w:rPr>
                <w:color w:val="000000"/>
              </w:rPr>
            </w:pPr>
            <w:r>
              <w:rPr>
                <w:color w:val="000000"/>
              </w:rPr>
              <w:t xml:space="preserve">3) структурному підрозділу Національного банку, що забезпечує здійснення грошових розрахунків, </w:t>
            </w:r>
            <w:r w:rsidR="00D52E54" w:rsidRPr="00763291">
              <w:rPr>
                <w:b/>
                <w:color w:val="000000"/>
                <w:highlight w:val="yellow"/>
              </w:rPr>
              <w:t>відомість про суми коштів, що належать до перерахування Операційному департаменту Національного банку від учасників розміщень облігацій</w:t>
            </w:r>
            <w:r w:rsidRPr="00763291">
              <w:rPr>
                <w:b/>
                <w:color w:val="000000"/>
                <w:highlight w:val="yellow"/>
              </w:rPr>
              <w:t>;</w:t>
            </w:r>
          </w:p>
          <w:p w14:paraId="4B7A78F5" w14:textId="25808360" w:rsidR="008D3B8D" w:rsidRPr="002A4341" w:rsidRDefault="008D3B8D" w:rsidP="00D52E54">
            <w:pPr>
              <w:pStyle w:val="a4"/>
              <w:spacing w:before="0" w:beforeAutospacing="0" w:after="0" w:afterAutospacing="0"/>
              <w:jc w:val="both"/>
              <w:rPr>
                <w:color w:val="000000"/>
              </w:rPr>
            </w:pPr>
            <w:r>
              <w:rPr>
                <w:color w:val="000000"/>
              </w:rPr>
              <w:t>…</w:t>
            </w:r>
          </w:p>
        </w:tc>
      </w:tr>
      <w:tr w:rsidR="004B115E" w:rsidRPr="002A4341" w14:paraId="2291ECEB" w14:textId="77777777" w:rsidTr="00406C18">
        <w:tc>
          <w:tcPr>
            <w:tcW w:w="2500" w:type="pct"/>
          </w:tcPr>
          <w:p w14:paraId="7B0F1DA1" w14:textId="77777777" w:rsidR="004B115E" w:rsidRPr="002A4341" w:rsidRDefault="004B115E" w:rsidP="004B115E">
            <w:pPr>
              <w:pStyle w:val="a4"/>
              <w:spacing w:before="0" w:beforeAutospacing="0" w:after="0" w:afterAutospacing="0"/>
              <w:jc w:val="both"/>
              <w:rPr>
                <w:color w:val="000000"/>
              </w:rPr>
            </w:pPr>
            <w:r w:rsidRPr="002A4341">
              <w:rPr>
                <w:color w:val="000000"/>
              </w:rPr>
              <w:t>97</w:t>
            </w:r>
            <w:r w:rsidRPr="002A4341">
              <w:rPr>
                <w:color w:val="000000"/>
                <w:vertAlign w:val="superscript"/>
              </w:rPr>
              <w:t xml:space="preserve">  1</w:t>
            </w:r>
            <w:r w:rsidRPr="002A4341">
              <w:rPr>
                <w:color w:val="000000"/>
              </w:rPr>
              <w:t>. Депозитарій Національного банку для здійснення розрахунків за результатами розміщення ОВДП без проведення грошового клірингу в день, що є датою платежу, за ОВДП, номінованими в національній валюті, та в день, що передує даті платежу, за ОВДП, номінованими в іноземній валюті, на підставі інформації із системи депозитарного обліку станом на відповідну дату обліку формує та подає/надає можливість сформувати засобами системи автоматизації:</w:t>
            </w:r>
          </w:p>
          <w:p w14:paraId="02E96EA5" w14:textId="77777777" w:rsidR="004B115E" w:rsidRDefault="004B115E" w:rsidP="00E47266">
            <w:pPr>
              <w:pStyle w:val="a4"/>
              <w:spacing w:before="0" w:beforeAutospacing="0" w:after="0" w:afterAutospacing="0"/>
              <w:jc w:val="both"/>
              <w:rPr>
                <w:color w:val="000000"/>
              </w:rPr>
            </w:pPr>
            <w:r w:rsidRPr="002A4341">
              <w:rPr>
                <w:color w:val="000000"/>
              </w:rPr>
              <w:t>…</w:t>
            </w:r>
          </w:p>
          <w:p w14:paraId="504656D4" w14:textId="77777777" w:rsidR="002F33FD" w:rsidRDefault="002F33FD" w:rsidP="002F33FD">
            <w:pPr>
              <w:pStyle w:val="a4"/>
              <w:spacing w:before="0" w:beforeAutospacing="0" w:after="0" w:afterAutospacing="0"/>
              <w:jc w:val="both"/>
              <w:rPr>
                <w:color w:val="000000"/>
              </w:rPr>
            </w:pPr>
            <w:r>
              <w:rPr>
                <w:color w:val="000000"/>
              </w:rPr>
              <w:t>3) структурному підрозділу Національного банку, що забезпечує здійснення грошових розрахунків, зведену відомість розподілу ЦП між учасниками розміщення;</w:t>
            </w:r>
          </w:p>
          <w:p w14:paraId="0DF0A366" w14:textId="0EAAD909" w:rsidR="002F33FD" w:rsidRPr="002A4341" w:rsidRDefault="002F33FD" w:rsidP="00E47266">
            <w:pPr>
              <w:pStyle w:val="a4"/>
              <w:spacing w:before="0" w:beforeAutospacing="0" w:after="0" w:afterAutospacing="0"/>
              <w:jc w:val="both"/>
              <w:rPr>
                <w:color w:val="000000"/>
              </w:rPr>
            </w:pPr>
            <w:r>
              <w:rPr>
                <w:color w:val="000000"/>
              </w:rPr>
              <w:t>…</w:t>
            </w:r>
          </w:p>
        </w:tc>
        <w:tc>
          <w:tcPr>
            <w:tcW w:w="2500" w:type="pct"/>
          </w:tcPr>
          <w:p w14:paraId="63B947E9" w14:textId="77777777" w:rsidR="004B115E" w:rsidRPr="002A4341" w:rsidRDefault="004B115E" w:rsidP="004B115E">
            <w:pPr>
              <w:pStyle w:val="a4"/>
              <w:spacing w:before="0" w:beforeAutospacing="0" w:after="0" w:afterAutospacing="0"/>
              <w:jc w:val="both"/>
              <w:rPr>
                <w:color w:val="000000"/>
              </w:rPr>
            </w:pPr>
            <w:r w:rsidRPr="002A4341">
              <w:rPr>
                <w:color w:val="000000"/>
              </w:rPr>
              <w:t>97</w:t>
            </w:r>
            <w:r w:rsidRPr="002A4341">
              <w:rPr>
                <w:color w:val="000000"/>
                <w:vertAlign w:val="superscript"/>
              </w:rPr>
              <w:t xml:space="preserve">  1</w:t>
            </w:r>
            <w:r w:rsidRPr="002A4341">
              <w:rPr>
                <w:color w:val="000000"/>
              </w:rPr>
              <w:t>. Депозитарій Національного банку для здійснення розрахунків за результатами розміщення ОВДП без проведення грошового клірингу</w:t>
            </w:r>
            <w:r w:rsidR="007F43AC" w:rsidRPr="002A4341">
              <w:rPr>
                <w:color w:val="000000"/>
              </w:rPr>
              <w:t xml:space="preserve"> </w:t>
            </w:r>
            <w:r w:rsidR="007F43AC" w:rsidRPr="002A4341">
              <w:rPr>
                <w:b/>
                <w:color w:val="000000"/>
              </w:rPr>
              <w:t>(крім розміщення під час аукціону з обміну ОВДП)</w:t>
            </w:r>
            <w:r w:rsidR="007F43AC" w:rsidRPr="002A4341">
              <w:rPr>
                <w:color w:val="000000"/>
              </w:rPr>
              <w:t xml:space="preserve"> </w:t>
            </w:r>
            <w:r w:rsidRPr="002A4341">
              <w:rPr>
                <w:color w:val="000000"/>
              </w:rPr>
              <w:t xml:space="preserve"> в день, що є датою платежу, за ОВДП, номінованими в національній валюті, та в день, що передує даті платежу, за ОВДП, номінованими в іноземній валюті, на підставі інформації із системи депозитарного обліку станом на відповідну дату обліку формує та подає/надає можливість сформувати засобами системи автоматизації:</w:t>
            </w:r>
          </w:p>
          <w:p w14:paraId="19454F5A" w14:textId="77777777" w:rsidR="004B115E" w:rsidRDefault="004B115E" w:rsidP="00E47266">
            <w:pPr>
              <w:pStyle w:val="a4"/>
              <w:spacing w:before="0" w:beforeAutospacing="0" w:after="0" w:afterAutospacing="0"/>
              <w:jc w:val="both"/>
              <w:rPr>
                <w:color w:val="000000"/>
              </w:rPr>
            </w:pPr>
            <w:r w:rsidRPr="002A4341">
              <w:rPr>
                <w:color w:val="000000"/>
              </w:rPr>
              <w:t>…</w:t>
            </w:r>
          </w:p>
          <w:p w14:paraId="1BD936A3" w14:textId="2694C920" w:rsidR="002F33FD" w:rsidRDefault="002F33FD" w:rsidP="002F33FD">
            <w:pPr>
              <w:pStyle w:val="a4"/>
              <w:spacing w:before="0" w:beforeAutospacing="0" w:after="0" w:afterAutospacing="0"/>
              <w:jc w:val="both"/>
              <w:rPr>
                <w:color w:val="000000"/>
              </w:rPr>
            </w:pPr>
            <w:r>
              <w:rPr>
                <w:color w:val="000000"/>
              </w:rPr>
              <w:t xml:space="preserve">3) структурному підрозділу Національного банку, що забезпечує здійснення грошових розрахунків, </w:t>
            </w:r>
            <w:r w:rsidR="005D3F0D" w:rsidRPr="00763291">
              <w:rPr>
                <w:b/>
                <w:color w:val="000000"/>
              </w:rPr>
              <w:t>відомість про суми коштів, що належать до перерахування Операційному департаменту Національного банку від учасників розміщень облігацій</w:t>
            </w:r>
            <w:r>
              <w:rPr>
                <w:color w:val="000000"/>
              </w:rPr>
              <w:t>;</w:t>
            </w:r>
          </w:p>
          <w:p w14:paraId="560896E7" w14:textId="1C1DCDB4" w:rsidR="002F33FD" w:rsidRPr="002A4341" w:rsidRDefault="002F33FD" w:rsidP="00E47266">
            <w:pPr>
              <w:pStyle w:val="a4"/>
              <w:spacing w:before="0" w:beforeAutospacing="0" w:after="0" w:afterAutospacing="0"/>
              <w:jc w:val="both"/>
              <w:rPr>
                <w:color w:val="000000"/>
              </w:rPr>
            </w:pPr>
            <w:r>
              <w:rPr>
                <w:color w:val="000000"/>
              </w:rPr>
              <w:t>…</w:t>
            </w:r>
          </w:p>
        </w:tc>
      </w:tr>
      <w:tr w:rsidR="007F43AC" w:rsidRPr="002A4341" w14:paraId="19D87A53" w14:textId="77777777" w:rsidTr="00406C18">
        <w:tc>
          <w:tcPr>
            <w:tcW w:w="2500" w:type="pct"/>
          </w:tcPr>
          <w:p w14:paraId="533AB468" w14:textId="77777777" w:rsidR="007F43AC" w:rsidRPr="002A4341" w:rsidRDefault="007F43AC" w:rsidP="007F43AC">
            <w:pPr>
              <w:pStyle w:val="a4"/>
              <w:spacing w:before="0" w:beforeAutospacing="0" w:after="0" w:afterAutospacing="0"/>
              <w:jc w:val="both"/>
              <w:rPr>
                <w:color w:val="000000"/>
              </w:rPr>
            </w:pPr>
            <w:r w:rsidRPr="002A4341">
              <w:rPr>
                <w:color w:val="000000"/>
              </w:rPr>
              <w:t>97</w:t>
            </w:r>
            <w:r w:rsidRPr="002A4341">
              <w:rPr>
                <w:color w:val="000000"/>
                <w:vertAlign w:val="superscript"/>
              </w:rPr>
              <w:t xml:space="preserve">  2</w:t>
            </w:r>
            <w:r w:rsidRPr="002A4341">
              <w:rPr>
                <w:color w:val="000000"/>
              </w:rPr>
              <w:t>. Первинний дилер, що не є депозитарною установою, повинен звернутися до депозитарної установи, яка обслуговує його рахунок у цінних паперах, для отримання реквізитів платіжних документів, за якими він має перерахувати кошти за результатами розміщення облігацій.</w:t>
            </w:r>
          </w:p>
          <w:p w14:paraId="0E27ED19" w14:textId="77777777" w:rsidR="007F43AC" w:rsidRPr="002A4341" w:rsidRDefault="007F43AC" w:rsidP="007F43AC">
            <w:pPr>
              <w:pStyle w:val="a4"/>
              <w:spacing w:before="0" w:beforeAutospacing="0" w:after="0" w:afterAutospacing="0"/>
              <w:jc w:val="both"/>
              <w:rPr>
                <w:color w:val="000000"/>
              </w:rPr>
            </w:pPr>
            <w:r w:rsidRPr="002A4341">
              <w:rPr>
                <w:color w:val="000000"/>
              </w:rPr>
              <w:t>Первинний дилер, що не є депозитарною установою, для здійснення розрахунків за результатами розміщення ОВДП має враховувати такі особливості:</w:t>
            </w:r>
          </w:p>
          <w:p w14:paraId="2CBFA077" w14:textId="77777777" w:rsidR="007F43AC" w:rsidRPr="002A4341" w:rsidRDefault="007F43AC" w:rsidP="007F43AC">
            <w:pPr>
              <w:pStyle w:val="a4"/>
              <w:spacing w:before="0" w:beforeAutospacing="0" w:after="0" w:afterAutospacing="0"/>
              <w:jc w:val="both"/>
              <w:rPr>
                <w:color w:val="000000"/>
              </w:rPr>
            </w:pPr>
            <w:r w:rsidRPr="002A4341">
              <w:rPr>
                <w:color w:val="000000"/>
              </w:rPr>
              <w:t> </w:t>
            </w:r>
          </w:p>
          <w:p w14:paraId="4E7BBA8A" w14:textId="77777777" w:rsidR="007F43AC" w:rsidRPr="002A4341" w:rsidRDefault="007F43AC" w:rsidP="007F43AC">
            <w:pPr>
              <w:pStyle w:val="a4"/>
              <w:spacing w:before="0" w:beforeAutospacing="0" w:after="0" w:afterAutospacing="0"/>
              <w:jc w:val="both"/>
              <w:rPr>
                <w:color w:val="000000"/>
              </w:rPr>
            </w:pPr>
            <w:r w:rsidRPr="002A4341">
              <w:rPr>
                <w:color w:val="000000"/>
              </w:rPr>
              <w:t>1) за ОВДП, номінованими в національній валюті, грошові розрахунки проводяться на підставі запиту на ініціювання платіжної інструкції, що надсилається депозитарієм Національного банку до обслуговуючого банку такого первинного дилера через СЕП та зазначенням у реквізитах платежу номерів розміщень ОВДП;</w:t>
            </w:r>
          </w:p>
          <w:p w14:paraId="7BB01AA5" w14:textId="77777777" w:rsidR="007F43AC" w:rsidRPr="002A4341" w:rsidRDefault="007F43AC" w:rsidP="007F43AC">
            <w:pPr>
              <w:pStyle w:val="a4"/>
              <w:spacing w:before="0" w:beforeAutospacing="0" w:after="0" w:afterAutospacing="0"/>
              <w:jc w:val="both"/>
              <w:rPr>
                <w:color w:val="000000"/>
              </w:rPr>
            </w:pPr>
            <w:r w:rsidRPr="002A4341">
              <w:rPr>
                <w:color w:val="000000"/>
              </w:rPr>
              <w:t>…</w:t>
            </w:r>
          </w:p>
        </w:tc>
        <w:tc>
          <w:tcPr>
            <w:tcW w:w="2500" w:type="pct"/>
          </w:tcPr>
          <w:p w14:paraId="2DFB15F7" w14:textId="77777777" w:rsidR="007F43AC" w:rsidRPr="002A4341" w:rsidRDefault="007F43AC" w:rsidP="007F43AC">
            <w:pPr>
              <w:pStyle w:val="a4"/>
              <w:spacing w:before="0" w:beforeAutospacing="0" w:after="0" w:afterAutospacing="0"/>
              <w:jc w:val="both"/>
              <w:rPr>
                <w:color w:val="000000"/>
              </w:rPr>
            </w:pPr>
            <w:r w:rsidRPr="002A4341">
              <w:rPr>
                <w:color w:val="000000"/>
              </w:rPr>
              <w:t>97</w:t>
            </w:r>
            <w:r w:rsidRPr="002A4341">
              <w:rPr>
                <w:color w:val="000000"/>
                <w:vertAlign w:val="superscript"/>
              </w:rPr>
              <w:t xml:space="preserve">  2</w:t>
            </w:r>
            <w:r w:rsidRPr="002A4341">
              <w:rPr>
                <w:color w:val="000000"/>
              </w:rPr>
              <w:t>. Первинний дилер, що не є депозитарною установою, повинен звернутися до депозитарної установи, яка обслуговує його рахунок у цінних паперах, для отримання реквізитів платіжних документів, за якими він має перерахувати кошти за результатами розміщення облігацій</w:t>
            </w:r>
            <w:r w:rsidR="00D950F0" w:rsidRPr="002A4341">
              <w:rPr>
                <w:color w:val="000000"/>
              </w:rPr>
              <w:t xml:space="preserve"> </w:t>
            </w:r>
            <w:r w:rsidR="00D950F0" w:rsidRPr="002A4341">
              <w:rPr>
                <w:b/>
                <w:color w:val="000000"/>
              </w:rPr>
              <w:t>(крім розміщення під час аукціону з обміну ОВДП)</w:t>
            </w:r>
            <w:r w:rsidRPr="002A4341">
              <w:rPr>
                <w:b/>
                <w:color w:val="000000"/>
              </w:rPr>
              <w:t>.</w:t>
            </w:r>
          </w:p>
          <w:p w14:paraId="14867F79" w14:textId="77777777" w:rsidR="007F43AC" w:rsidRPr="002A4341" w:rsidRDefault="007F43AC" w:rsidP="007F43AC">
            <w:pPr>
              <w:pStyle w:val="a4"/>
              <w:spacing w:before="0" w:beforeAutospacing="0" w:after="0" w:afterAutospacing="0"/>
              <w:jc w:val="both"/>
              <w:rPr>
                <w:color w:val="000000"/>
              </w:rPr>
            </w:pPr>
            <w:r w:rsidRPr="002A4341">
              <w:rPr>
                <w:color w:val="000000"/>
              </w:rPr>
              <w:t>Первинний дилер, що не є депозитарною установою, для здійснення розрахунків за результатами розміщення ОВДП має враховувати такі особливості:</w:t>
            </w:r>
          </w:p>
          <w:p w14:paraId="06D4F72A" w14:textId="77777777" w:rsidR="007F43AC" w:rsidRPr="002A4341" w:rsidRDefault="007F43AC" w:rsidP="007F43AC">
            <w:pPr>
              <w:pStyle w:val="a4"/>
              <w:spacing w:before="0" w:beforeAutospacing="0" w:after="0" w:afterAutospacing="0"/>
              <w:jc w:val="both"/>
              <w:rPr>
                <w:color w:val="000000"/>
              </w:rPr>
            </w:pPr>
            <w:r w:rsidRPr="002A4341">
              <w:rPr>
                <w:color w:val="000000"/>
              </w:rPr>
              <w:t> </w:t>
            </w:r>
          </w:p>
          <w:p w14:paraId="331AAE32" w14:textId="77777777" w:rsidR="007F43AC" w:rsidRPr="002A4341" w:rsidRDefault="007F43AC" w:rsidP="007F43AC">
            <w:pPr>
              <w:pStyle w:val="a4"/>
              <w:spacing w:before="0" w:beforeAutospacing="0" w:after="0" w:afterAutospacing="0"/>
              <w:jc w:val="both"/>
              <w:rPr>
                <w:color w:val="000000"/>
              </w:rPr>
            </w:pPr>
            <w:r w:rsidRPr="002A4341">
              <w:rPr>
                <w:color w:val="000000"/>
              </w:rPr>
              <w:t>1) за ОВДП, номінованими в національній валюті, грошові розрахунки проводяться на підставі запиту на ініціювання платіжної інструкції, що надсилається депозитарієм Національного банку до обслуговуючого банку такого первинного дилера через СЕП</w:t>
            </w:r>
            <w:r w:rsidR="00D950F0" w:rsidRPr="002A4341">
              <w:rPr>
                <w:b/>
                <w:color w:val="000000"/>
              </w:rPr>
              <w:t>,</w:t>
            </w:r>
            <w:r w:rsidRPr="002A4341">
              <w:rPr>
                <w:color w:val="000000"/>
              </w:rPr>
              <w:t xml:space="preserve"> та </w:t>
            </w:r>
            <w:r w:rsidR="00D950F0" w:rsidRPr="002A4341">
              <w:rPr>
                <w:b/>
                <w:color w:val="000000"/>
              </w:rPr>
              <w:t>із</w:t>
            </w:r>
            <w:r w:rsidR="00D950F0" w:rsidRPr="002A4341">
              <w:rPr>
                <w:color w:val="000000"/>
              </w:rPr>
              <w:t xml:space="preserve"> </w:t>
            </w:r>
            <w:r w:rsidRPr="002A4341">
              <w:rPr>
                <w:color w:val="000000"/>
              </w:rPr>
              <w:t>зазначенням у реквізитах платежу номерів розміщень ОВДП;</w:t>
            </w:r>
          </w:p>
          <w:p w14:paraId="219986E3" w14:textId="77777777" w:rsidR="007F43AC" w:rsidRPr="002A4341" w:rsidRDefault="007F43AC" w:rsidP="007F43AC">
            <w:pPr>
              <w:pStyle w:val="a4"/>
              <w:spacing w:before="0" w:beforeAutospacing="0" w:after="0" w:afterAutospacing="0"/>
              <w:jc w:val="both"/>
              <w:rPr>
                <w:color w:val="000000"/>
              </w:rPr>
            </w:pPr>
            <w:r w:rsidRPr="002A4341">
              <w:rPr>
                <w:color w:val="000000"/>
              </w:rPr>
              <w:t>…</w:t>
            </w:r>
          </w:p>
        </w:tc>
      </w:tr>
      <w:tr w:rsidR="00F37B5A" w:rsidRPr="002A4341" w14:paraId="124DA443" w14:textId="77777777" w:rsidTr="00406C18">
        <w:tc>
          <w:tcPr>
            <w:tcW w:w="2500" w:type="pct"/>
          </w:tcPr>
          <w:p w14:paraId="20D97D0C" w14:textId="77777777" w:rsidR="00F37B5A" w:rsidRPr="002A4341" w:rsidRDefault="00F37B5A" w:rsidP="007F43AC">
            <w:pPr>
              <w:pStyle w:val="a4"/>
              <w:spacing w:before="0" w:beforeAutospacing="0" w:after="0" w:afterAutospacing="0"/>
              <w:jc w:val="both"/>
              <w:rPr>
                <w:color w:val="000000"/>
              </w:rPr>
            </w:pPr>
          </w:p>
        </w:tc>
        <w:tc>
          <w:tcPr>
            <w:tcW w:w="2500" w:type="pct"/>
          </w:tcPr>
          <w:p w14:paraId="529F065B" w14:textId="69DB3EC9" w:rsidR="00F37B5A" w:rsidRPr="002A4341" w:rsidRDefault="00C52183" w:rsidP="00F37B5A">
            <w:pPr>
              <w:pStyle w:val="a4"/>
              <w:jc w:val="both"/>
              <w:rPr>
                <w:b/>
                <w:color w:val="000000"/>
              </w:rPr>
            </w:pPr>
            <w:r w:rsidRPr="002A4341">
              <w:rPr>
                <w:b/>
                <w:color w:val="000000"/>
              </w:rPr>
              <w:t>97</w:t>
            </w:r>
            <w:r>
              <w:rPr>
                <w:b/>
                <w:color w:val="000000"/>
                <w:vertAlign w:val="superscript"/>
              </w:rPr>
              <w:t>3</w:t>
            </w:r>
            <w:r w:rsidR="00F37B5A" w:rsidRPr="002A4341">
              <w:rPr>
                <w:b/>
                <w:color w:val="000000"/>
              </w:rPr>
              <w:t>. Депозитарій Національного банку для здійснення розрахунків за результатами розміщення ОВДП під час аукціону з обміну ОВДП в день, що є датою платежу, на підставі інформації із системи депозитарного обліку станом на відповідну дату обліку формує та подає/надає можливість сформувати засобами системи автоматизації депозитарію Національного банку:</w:t>
            </w:r>
          </w:p>
          <w:p w14:paraId="39C3B876" w14:textId="5033B7EF" w:rsidR="00F37B5A" w:rsidRPr="002A4341" w:rsidRDefault="00F37B5A" w:rsidP="00F37B5A">
            <w:pPr>
              <w:pStyle w:val="a4"/>
              <w:jc w:val="both"/>
              <w:rPr>
                <w:b/>
                <w:color w:val="000000"/>
              </w:rPr>
            </w:pPr>
            <w:r w:rsidRPr="002A4341">
              <w:rPr>
                <w:b/>
                <w:color w:val="000000"/>
              </w:rPr>
              <w:t>1) обслуговуючому банку емітента відомість про здійснення розрахунків за результатами аукціону з обміну облігацій;</w:t>
            </w:r>
          </w:p>
          <w:p w14:paraId="248853D2" w14:textId="6B243EB0" w:rsidR="00F37B5A" w:rsidRPr="002A4341" w:rsidRDefault="00F37B5A" w:rsidP="00F37B5A">
            <w:pPr>
              <w:pStyle w:val="a4"/>
              <w:jc w:val="both"/>
              <w:rPr>
                <w:b/>
                <w:color w:val="000000"/>
              </w:rPr>
            </w:pPr>
            <w:r w:rsidRPr="002A4341">
              <w:rPr>
                <w:b/>
                <w:color w:val="000000"/>
              </w:rPr>
              <w:t xml:space="preserve"> 2) структурному підрозділу Національного банку, що забезпечує здійснення грошових  розрахунків, відомість про здійснення розрахунків за результатами аукціону з обміну </w:t>
            </w:r>
            <w:r w:rsidR="00727754" w:rsidRPr="002A4341">
              <w:rPr>
                <w:b/>
                <w:color w:val="000000"/>
              </w:rPr>
              <w:t>облігацій</w:t>
            </w:r>
            <w:r w:rsidR="00727754" w:rsidRPr="002A4341" w:rsidDel="00724616">
              <w:rPr>
                <w:b/>
                <w:color w:val="000000"/>
              </w:rPr>
              <w:t xml:space="preserve"> </w:t>
            </w:r>
            <w:r w:rsidRPr="002A4341">
              <w:rPr>
                <w:b/>
                <w:color w:val="000000"/>
              </w:rPr>
              <w:t>;</w:t>
            </w:r>
          </w:p>
          <w:p w14:paraId="1D0467AC" w14:textId="493CC459" w:rsidR="00F37B5A" w:rsidRPr="002A4341" w:rsidRDefault="00F37B5A" w:rsidP="00F37B5A">
            <w:pPr>
              <w:pStyle w:val="a4"/>
              <w:jc w:val="both"/>
              <w:rPr>
                <w:b/>
                <w:color w:val="000000"/>
              </w:rPr>
            </w:pPr>
            <w:r w:rsidRPr="002A4341">
              <w:rPr>
                <w:b/>
                <w:color w:val="000000"/>
              </w:rPr>
              <w:t xml:space="preserve"> 3) </w:t>
            </w:r>
            <w:r w:rsidRPr="00763291">
              <w:rPr>
                <w:b/>
                <w:color w:val="000000"/>
                <w:highlight w:val="yellow"/>
              </w:rPr>
              <w:t xml:space="preserve">структурному підрозділу Національного банку, що забезпечує здійснення грошових розрахунків, </w:t>
            </w:r>
            <w:r w:rsidR="00727754" w:rsidRPr="00763291">
              <w:rPr>
                <w:b/>
                <w:color w:val="000000"/>
                <w:highlight w:val="yellow"/>
              </w:rPr>
              <w:t>відомість про суми коштів</w:t>
            </w:r>
            <w:r w:rsidR="00631CD4" w:rsidRPr="00763291">
              <w:rPr>
                <w:b/>
                <w:color w:val="000000"/>
                <w:highlight w:val="yellow"/>
              </w:rPr>
              <w:t>, що належать</w:t>
            </w:r>
            <w:r w:rsidR="00727754" w:rsidRPr="00763291">
              <w:rPr>
                <w:b/>
                <w:color w:val="000000"/>
                <w:highlight w:val="yellow"/>
              </w:rPr>
              <w:t xml:space="preserve"> до</w:t>
            </w:r>
            <w:r w:rsidR="00631CD4" w:rsidRPr="00763291">
              <w:rPr>
                <w:b/>
                <w:color w:val="000000"/>
                <w:highlight w:val="yellow"/>
              </w:rPr>
              <w:t xml:space="preserve"> перерахування</w:t>
            </w:r>
            <w:r w:rsidR="00727754" w:rsidRPr="00763291">
              <w:rPr>
                <w:b/>
                <w:color w:val="000000"/>
                <w:highlight w:val="yellow"/>
              </w:rPr>
              <w:t xml:space="preserve"> </w:t>
            </w:r>
            <w:r w:rsidR="00631CD4" w:rsidRPr="00763291">
              <w:rPr>
                <w:b/>
                <w:color w:val="000000"/>
                <w:highlight w:val="yellow"/>
              </w:rPr>
              <w:t xml:space="preserve">Операційному </w:t>
            </w:r>
            <w:r w:rsidR="00727754" w:rsidRPr="00763291">
              <w:rPr>
                <w:b/>
                <w:color w:val="000000"/>
                <w:highlight w:val="yellow"/>
              </w:rPr>
              <w:t>департаменту Національного банку від учасників обміну облігацій за результатами аукціону з обміну облігацій</w:t>
            </w:r>
            <w:r w:rsidRPr="00763291">
              <w:rPr>
                <w:b/>
                <w:color w:val="000000"/>
                <w:highlight w:val="yellow"/>
              </w:rPr>
              <w:t>;</w:t>
            </w:r>
          </w:p>
          <w:p w14:paraId="4D09F6CB" w14:textId="7BE93D16" w:rsidR="00F37B5A" w:rsidRPr="002A4341" w:rsidRDefault="00F37B5A" w:rsidP="00727754">
            <w:pPr>
              <w:pStyle w:val="a4"/>
              <w:spacing w:before="0" w:beforeAutospacing="0" w:after="0" w:afterAutospacing="0"/>
              <w:jc w:val="both"/>
              <w:rPr>
                <w:b/>
                <w:color w:val="000000"/>
              </w:rPr>
            </w:pPr>
            <w:r w:rsidRPr="002A4341">
              <w:rPr>
                <w:b/>
                <w:color w:val="000000"/>
              </w:rPr>
              <w:t xml:space="preserve"> 4) депозитарним установам, які та/або депоненти, клієнти яких мають грошові зобов’язання перед емітентом, запит на ініціювання платіжної інструкції на суму різниці вартостей ОВДП у національній валюті та відомість про здійснення розрахунків за результатами аукціону з обміну </w:t>
            </w:r>
            <w:r w:rsidR="00727754" w:rsidRPr="002A4341">
              <w:rPr>
                <w:b/>
                <w:color w:val="000000"/>
              </w:rPr>
              <w:t>облігацій</w:t>
            </w:r>
            <w:r w:rsidRPr="002A4341">
              <w:rPr>
                <w:b/>
                <w:color w:val="000000"/>
              </w:rPr>
              <w:t xml:space="preserve">. </w:t>
            </w:r>
          </w:p>
        </w:tc>
      </w:tr>
      <w:tr w:rsidR="000A7172" w:rsidRPr="002A4341" w14:paraId="53CF6F5B" w14:textId="77777777" w:rsidTr="00406C18">
        <w:tc>
          <w:tcPr>
            <w:tcW w:w="2500" w:type="pct"/>
          </w:tcPr>
          <w:p w14:paraId="47A36200" w14:textId="77777777" w:rsidR="000A7172" w:rsidRPr="002A4341" w:rsidRDefault="000A7172" w:rsidP="000A7172">
            <w:pPr>
              <w:pStyle w:val="a4"/>
              <w:spacing w:before="0" w:beforeAutospacing="0" w:after="0" w:afterAutospacing="0"/>
              <w:jc w:val="both"/>
              <w:rPr>
                <w:color w:val="000000"/>
              </w:rPr>
            </w:pPr>
            <w:r w:rsidRPr="002A4341">
              <w:rPr>
                <w:color w:val="000000"/>
              </w:rPr>
              <w:t>98. Національний банк перераховує обслуговуючому банку емітента кошти, що надійшли за результатами грошового клірингу та/або за результатами розміщення ОВДП у день надходження цих коштів на рахунок депозитарію Національного банку.</w:t>
            </w:r>
          </w:p>
        </w:tc>
        <w:tc>
          <w:tcPr>
            <w:tcW w:w="2500" w:type="pct"/>
          </w:tcPr>
          <w:p w14:paraId="61F374A9" w14:textId="77777777" w:rsidR="000A7172" w:rsidRPr="002A4341" w:rsidRDefault="000A7172" w:rsidP="000A7172">
            <w:pPr>
              <w:pStyle w:val="a4"/>
              <w:spacing w:before="0" w:beforeAutospacing="0" w:after="0" w:afterAutospacing="0"/>
              <w:jc w:val="both"/>
              <w:rPr>
                <w:color w:val="000000"/>
              </w:rPr>
            </w:pPr>
            <w:r w:rsidRPr="002A4341">
              <w:rPr>
                <w:color w:val="000000"/>
              </w:rPr>
              <w:t>98. Національний банк перераховує обслуговуючому банку емітента кошти, що надійшли за результатами грошового клірингу та/або за результатами розміщення ОВДП</w:t>
            </w:r>
            <w:r w:rsidRPr="002A4341">
              <w:rPr>
                <w:b/>
                <w:color w:val="000000"/>
              </w:rPr>
              <w:t xml:space="preserve">, включаючи розміщення під час аукціону з обміну ОВДП, </w:t>
            </w:r>
            <w:r w:rsidRPr="002A4341">
              <w:rPr>
                <w:color w:val="000000"/>
              </w:rPr>
              <w:t>у день надходження цих коштів на рахунок депозитарію Національного банку.</w:t>
            </w:r>
          </w:p>
        </w:tc>
      </w:tr>
      <w:tr w:rsidR="000A7172" w:rsidRPr="002A4341" w14:paraId="62FAA348" w14:textId="77777777" w:rsidTr="00406C18">
        <w:tc>
          <w:tcPr>
            <w:tcW w:w="2500" w:type="pct"/>
          </w:tcPr>
          <w:p w14:paraId="57EFC87B" w14:textId="77777777" w:rsidR="000A7172" w:rsidRPr="002A4341" w:rsidRDefault="000A7172" w:rsidP="000A7172">
            <w:pPr>
              <w:pStyle w:val="a4"/>
              <w:spacing w:before="0" w:beforeAutospacing="0" w:after="0" w:afterAutospacing="0"/>
              <w:jc w:val="both"/>
              <w:rPr>
                <w:color w:val="000000"/>
              </w:rPr>
            </w:pPr>
          </w:p>
        </w:tc>
        <w:tc>
          <w:tcPr>
            <w:tcW w:w="2500" w:type="pct"/>
          </w:tcPr>
          <w:p w14:paraId="24EAE908" w14:textId="77777777" w:rsidR="000A7172" w:rsidRPr="002A4341" w:rsidRDefault="000A7172" w:rsidP="000A7172">
            <w:pPr>
              <w:pStyle w:val="a4"/>
              <w:spacing w:before="0" w:beforeAutospacing="0" w:after="0" w:afterAutospacing="0"/>
              <w:jc w:val="both"/>
              <w:rPr>
                <w:color w:val="000000"/>
              </w:rPr>
            </w:pPr>
            <w:r w:rsidRPr="002A4341">
              <w:rPr>
                <w:color w:val="000000"/>
              </w:rPr>
              <w:t>98</w:t>
            </w:r>
            <w:r w:rsidRPr="002A4341">
              <w:rPr>
                <w:color w:val="000000"/>
                <w:vertAlign w:val="superscript"/>
              </w:rPr>
              <w:t>1</w:t>
            </w:r>
            <w:r w:rsidRPr="002A4341">
              <w:rPr>
                <w:color w:val="000000"/>
              </w:rPr>
              <w:t>. Депозитарій Національного банку після завершення розрахунків за результатами розміщення ОВДП, уключаючи розміщення під час аукціону з обміну ОВДП,</w:t>
            </w:r>
            <w:r w:rsidRPr="002A4341">
              <w:t xml:space="preserve"> </w:t>
            </w:r>
            <w:r w:rsidRPr="002A4341">
              <w:rPr>
                <w:color w:val="000000"/>
              </w:rPr>
              <w:t>без проведення грошового клірингу, здійснює безумовні депозитарні операції щодо розблокування ОВДП, що були розміщені.</w:t>
            </w:r>
          </w:p>
        </w:tc>
      </w:tr>
      <w:tr w:rsidR="0046130E" w:rsidRPr="002A4341" w14:paraId="4A719226" w14:textId="77777777" w:rsidTr="00406C18">
        <w:tc>
          <w:tcPr>
            <w:tcW w:w="2500" w:type="pct"/>
          </w:tcPr>
          <w:p w14:paraId="4456F705" w14:textId="77777777" w:rsidR="0046130E" w:rsidRPr="002A4341" w:rsidRDefault="0046130E" w:rsidP="0046130E">
            <w:pPr>
              <w:pStyle w:val="a4"/>
              <w:spacing w:before="0" w:beforeAutospacing="0" w:after="0" w:afterAutospacing="0"/>
              <w:jc w:val="both"/>
              <w:rPr>
                <w:color w:val="000000"/>
              </w:rPr>
            </w:pPr>
            <w:r w:rsidRPr="002A4341">
              <w:rPr>
                <w:color w:val="000000"/>
              </w:rPr>
              <w:t>127. Оформлення та депонування глобальних сертифікатів на випуски ОВДП виконується в порядку, установленому цим Положенням, а також іншими нормативно-правовими актами з питань депозитарної діяльності з такими особливостями:</w:t>
            </w:r>
          </w:p>
          <w:p w14:paraId="574F49F1" w14:textId="77777777" w:rsidR="0046130E" w:rsidRPr="002A4341" w:rsidRDefault="0046130E" w:rsidP="0046130E">
            <w:pPr>
              <w:pStyle w:val="a4"/>
              <w:spacing w:before="0" w:beforeAutospacing="0" w:after="0" w:afterAutospacing="0"/>
              <w:jc w:val="both"/>
              <w:rPr>
                <w:color w:val="000000"/>
              </w:rPr>
            </w:pPr>
            <w:r w:rsidRPr="002A4341">
              <w:rPr>
                <w:color w:val="000000"/>
              </w:rPr>
              <w:t> </w:t>
            </w:r>
          </w:p>
          <w:p w14:paraId="17D47533" w14:textId="77777777" w:rsidR="0046130E" w:rsidRPr="002A4341" w:rsidRDefault="0046130E" w:rsidP="0046130E">
            <w:pPr>
              <w:pStyle w:val="a4"/>
              <w:spacing w:before="0" w:beforeAutospacing="0" w:after="0" w:afterAutospacing="0"/>
              <w:jc w:val="both"/>
              <w:rPr>
                <w:color w:val="000000"/>
              </w:rPr>
            </w:pPr>
            <w:r w:rsidRPr="002A4341">
              <w:rPr>
                <w:color w:val="000000"/>
              </w:rPr>
              <w:t xml:space="preserve">1) емітент на підставі інформації про </w:t>
            </w:r>
            <w:r w:rsidRPr="002A4341">
              <w:rPr>
                <w:strike/>
                <w:color w:val="000000"/>
              </w:rPr>
              <w:t>грошові</w:t>
            </w:r>
            <w:r w:rsidRPr="002A4341">
              <w:rPr>
                <w:color w:val="000000"/>
              </w:rPr>
              <w:t xml:space="preserve"> розрахунки за результатами розміщення ОВДП на аукціоні протягом семи робочих днів оформляє та надає депозитарію Національного банку розпорядження на депонування глобального сертифіката та глобальний сертифікат ОВДП на загальну кількість ОВДП, що відповідає обсягу розміщених ОВДП, за якими одержано кошти;</w:t>
            </w:r>
          </w:p>
          <w:p w14:paraId="4CA0E66A" w14:textId="77777777" w:rsidR="0046130E" w:rsidRPr="002A4341" w:rsidRDefault="0046130E" w:rsidP="0046130E">
            <w:pPr>
              <w:pStyle w:val="a4"/>
              <w:spacing w:before="0" w:beforeAutospacing="0" w:after="0" w:afterAutospacing="0"/>
              <w:jc w:val="both"/>
              <w:rPr>
                <w:color w:val="000000"/>
              </w:rPr>
            </w:pPr>
            <w:r w:rsidRPr="002A4341">
              <w:rPr>
                <w:color w:val="000000"/>
              </w:rPr>
              <w:t> </w:t>
            </w:r>
          </w:p>
          <w:p w14:paraId="53B455E3" w14:textId="77777777" w:rsidR="0046130E" w:rsidRPr="002A4341" w:rsidRDefault="0046130E" w:rsidP="0046130E">
            <w:pPr>
              <w:pStyle w:val="a4"/>
              <w:spacing w:before="0" w:beforeAutospacing="0" w:after="0" w:afterAutospacing="0"/>
              <w:jc w:val="both"/>
              <w:rPr>
                <w:color w:val="000000"/>
              </w:rPr>
            </w:pPr>
            <w:r w:rsidRPr="002A4341">
              <w:rPr>
                <w:color w:val="000000"/>
              </w:rPr>
              <w:t>2) емітент у разі проведення дорозміщення ОВДП здійснює переоформлення глобального сертифіката шляхом депонування нового глобального сертифіката на загальну кількість ОВДП з урахуванням дорозміщення;</w:t>
            </w:r>
          </w:p>
          <w:p w14:paraId="484FB616" w14:textId="77777777" w:rsidR="0046130E" w:rsidRPr="002A4341" w:rsidRDefault="0046130E" w:rsidP="0046130E">
            <w:pPr>
              <w:pStyle w:val="a4"/>
              <w:spacing w:before="0" w:beforeAutospacing="0" w:after="0" w:afterAutospacing="0"/>
              <w:jc w:val="both"/>
              <w:rPr>
                <w:color w:val="000000"/>
              </w:rPr>
            </w:pPr>
            <w:r w:rsidRPr="002A4341">
              <w:rPr>
                <w:color w:val="000000"/>
              </w:rPr>
              <w:t> </w:t>
            </w:r>
          </w:p>
          <w:p w14:paraId="350954EA" w14:textId="77777777" w:rsidR="0046130E" w:rsidRPr="002A4341" w:rsidRDefault="0046130E" w:rsidP="0046130E">
            <w:pPr>
              <w:pStyle w:val="a4"/>
              <w:spacing w:before="0" w:beforeAutospacing="0" w:after="0" w:afterAutospacing="0"/>
              <w:jc w:val="both"/>
              <w:rPr>
                <w:color w:val="000000"/>
              </w:rPr>
            </w:pPr>
            <w:r w:rsidRPr="002A4341">
              <w:rPr>
                <w:color w:val="000000"/>
              </w:rPr>
              <w:t>3) депозитарій Національного банку на підставі розпоряджень емітента здійснює депонування глобального сертифіката;</w:t>
            </w:r>
          </w:p>
          <w:p w14:paraId="420B7691" w14:textId="77777777" w:rsidR="0046130E" w:rsidRPr="002A4341" w:rsidRDefault="0046130E" w:rsidP="0046130E">
            <w:pPr>
              <w:pStyle w:val="a4"/>
              <w:spacing w:before="0" w:beforeAutospacing="0" w:after="0" w:afterAutospacing="0"/>
              <w:jc w:val="both"/>
              <w:rPr>
                <w:color w:val="000000"/>
              </w:rPr>
            </w:pPr>
            <w:r w:rsidRPr="002A4341">
              <w:rPr>
                <w:color w:val="000000"/>
              </w:rPr>
              <w:t> </w:t>
            </w:r>
          </w:p>
          <w:p w14:paraId="4CD05F2F" w14:textId="77777777" w:rsidR="0046130E" w:rsidRPr="002A4341" w:rsidRDefault="0046130E" w:rsidP="0046130E">
            <w:pPr>
              <w:pStyle w:val="a4"/>
              <w:spacing w:before="0" w:beforeAutospacing="0" w:after="0" w:afterAutospacing="0"/>
              <w:jc w:val="both"/>
              <w:rPr>
                <w:color w:val="000000"/>
              </w:rPr>
            </w:pPr>
            <w:r w:rsidRPr="002A4341">
              <w:rPr>
                <w:color w:val="000000"/>
              </w:rPr>
              <w:t>4) депозитарій Національного банку на підставі розпоряджень емітента одночасно з депонуванням нового глобального сертифіката за результатами проведеного дорозміщення ОВДП здійснює погашення глобального сертифіката, який був переоформлений.</w:t>
            </w:r>
          </w:p>
          <w:p w14:paraId="70E064FD" w14:textId="77777777" w:rsidR="0046130E" w:rsidRPr="002A4341" w:rsidRDefault="0046130E" w:rsidP="0046130E">
            <w:pPr>
              <w:pStyle w:val="a4"/>
              <w:spacing w:before="0" w:beforeAutospacing="0" w:after="0" w:afterAutospacing="0"/>
              <w:jc w:val="both"/>
              <w:rPr>
                <w:color w:val="000000"/>
              </w:rPr>
            </w:pPr>
          </w:p>
        </w:tc>
        <w:tc>
          <w:tcPr>
            <w:tcW w:w="2500" w:type="pct"/>
          </w:tcPr>
          <w:p w14:paraId="6B8F32B9" w14:textId="77777777" w:rsidR="0046130E" w:rsidRPr="002A4341" w:rsidRDefault="0046130E" w:rsidP="0046130E">
            <w:pPr>
              <w:pStyle w:val="a4"/>
              <w:spacing w:before="0" w:beforeAutospacing="0" w:after="0" w:afterAutospacing="0"/>
              <w:jc w:val="both"/>
              <w:rPr>
                <w:color w:val="000000"/>
              </w:rPr>
            </w:pPr>
            <w:r w:rsidRPr="002A4341">
              <w:rPr>
                <w:color w:val="000000"/>
              </w:rPr>
              <w:t>127. Оформлення та депонування глобальних сертифікатів на випуски ОВДП виконується в порядку, установленому цим Положенням, а також іншими нормативно-правовими актами з питань депозитарної діяльності з такими особливостями:</w:t>
            </w:r>
          </w:p>
          <w:p w14:paraId="6F99C3F0" w14:textId="77777777" w:rsidR="0046130E" w:rsidRPr="002A4341" w:rsidRDefault="0046130E" w:rsidP="0046130E">
            <w:pPr>
              <w:pStyle w:val="a4"/>
              <w:spacing w:before="0" w:beforeAutospacing="0" w:after="0" w:afterAutospacing="0"/>
              <w:jc w:val="both"/>
              <w:rPr>
                <w:color w:val="000000"/>
              </w:rPr>
            </w:pPr>
            <w:r w:rsidRPr="002A4341">
              <w:rPr>
                <w:color w:val="000000"/>
              </w:rPr>
              <w:t> </w:t>
            </w:r>
          </w:p>
          <w:p w14:paraId="78FEBB34" w14:textId="77777777" w:rsidR="0046130E" w:rsidRPr="002A4341" w:rsidRDefault="0046130E" w:rsidP="0046130E">
            <w:pPr>
              <w:pStyle w:val="a4"/>
              <w:spacing w:before="0" w:beforeAutospacing="0" w:after="0" w:afterAutospacing="0"/>
              <w:jc w:val="both"/>
              <w:rPr>
                <w:color w:val="000000"/>
              </w:rPr>
            </w:pPr>
            <w:r w:rsidRPr="002A4341">
              <w:rPr>
                <w:color w:val="000000"/>
              </w:rPr>
              <w:t xml:space="preserve">1) емітент на підставі інформації про розрахунки за результатами розміщення ОВДП на аукціоні </w:t>
            </w:r>
            <w:r w:rsidR="00AA3164" w:rsidRPr="002A4341">
              <w:rPr>
                <w:b/>
                <w:color w:val="000000"/>
              </w:rPr>
              <w:t>з розміщення або аукціоні з обміну ОВДП</w:t>
            </w:r>
            <w:r w:rsidR="00AA3164" w:rsidRPr="002A4341">
              <w:rPr>
                <w:color w:val="000000"/>
              </w:rPr>
              <w:t xml:space="preserve"> </w:t>
            </w:r>
            <w:r w:rsidRPr="002A4341">
              <w:rPr>
                <w:color w:val="000000"/>
              </w:rPr>
              <w:t>протягом семи робочих днів оформляє та надає депозитарію Національного банку розпорядження на депонування глобального сертифіката та глобальний сертифікат ОВДП на загальну кількість ОВДП, що відповідає обсягу розміщених ОВДП, за якими одержано кошти;</w:t>
            </w:r>
          </w:p>
          <w:p w14:paraId="5F60C52E" w14:textId="77777777" w:rsidR="0046130E" w:rsidRPr="002A4341" w:rsidRDefault="0046130E" w:rsidP="0046130E">
            <w:pPr>
              <w:pStyle w:val="a4"/>
              <w:spacing w:before="0" w:beforeAutospacing="0" w:after="0" w:afterAutospacing="0"/>
              <w:jc w:val="both"/>
              <w:rPr>
                <w:color w:val="000000"/>
              </w:rPr>
            </w:pPr>
            <w:r w:rsidRPr="002A4341">
              <w:rPr>
                <w:color w:val="000000"/>
              </w:rPr>
              <w:t> </w:t>
            </w:r>
          </w:p>
          <w:p w14:paraId="1E796954" w14:textId="77777777" w:rsidR="0046130E" w:rsidRPr="002A4341" w:rsidRDefault="0046130E" w:rsidP="0046130E">
            <w:pPr>
              <w:pStyle w:val="a4"/>
              <w:spacing w:before="0" w:beforeAutospacing="0" w:after="0" w:afterAutospacing="0"/>
              <w:jc w:val="both"/>
              <w:rPr>
                <w:color w:val="000000"/>
              </w:rPr>
            </w:pPr>
            <w:r w:rsidRPr="002A4341">
              <w:rPr>
                <w:color w:val="000000"/>
              </w:rPr>
              <w:t>2) емітент у разі проведення дорозміщення ОВДП</w:t>
            </w:r>
            <w:r w:rsidR="00E54B24" w:rsidRPr="002A4341">
              <w:rPr>
                <w:color w:val="000000"/>
              </w:rPr>
              <w:t xml:space="preserve">, </w:t>
            </w:r>
            <w:r w:rsidR="00E54B24" w:rsidRPr="002A4341">
              <w:rPr>
                <w:b/>
                <w:color w:val="000000"/>
              </w:rPr>
              <w:t>уключаючи дорозміщення під час аукціону з обміну ОВДП,</w:t>
            </w:r>
            <w:r w:rsidRPr="002A4341">
              <w:rPr>
                <w:color w:val="000000"/>
              </w:rPr>
              <w:t xml:space="preserve"> здійснює переоформлення глобального сертифіката шляхом депонування нового глобального сертифіката на загальну кількість ОВДП з урахуванням дорозміщення;</w:t>
            </w:r>
          </w:p>
          <w:p w14:paraId="32CA7968" w14:textId="77777777" w:rsidR="0046130E" w:rsidRPr="002A4341" w:rsidRDefault="0046130E" w:rsidP="0046130E">
            <w:pPr>
              <w:pStyle w:val="a4"/>
              <w:spacing w:before="0" w:beforeAutospacing="0" w:after="0" w:afterAutospacing="0"/>
              <w:jc w:val="both"/>
              <w:rPr>
                <w:color w:val="000000"/>
              </w:rPr>
            </w:pPr>
            <w:r w:rsidRPr="002A4341">
              <w:rPr>
                <w:color w:val="000000"/>
              </w:rPr>
              <w:t> </w:t>
            </w:r>
          </w:p>
          <w:p w14:paraId="1CA065F9" w14:textId="77777777" w:rsidR="0046130E" w:rsidRPr="002A4341" w:rsidRDefault="0046130E" w:rsidP="0046130E">
            <w:pPr>
              <w:pStyle w:val="a4"/>
              <w:spacing w:before="0" w:beforeAutospacing="0" w:after="0" w:afterAutospacing="0"/>
              <w:jc w:val="both"/>
              <w:rPr>
                <w:color w:val="000000"/>
              </w:rPr>
            </w:pPr>
            <w:r w:rsidRPr="002A4341">
              <w:rPr>
                <w:color w:val="000000"/>
              </w:rPr>
              <w:t>3) депозитарій Національного банку на підставі розпоряджень емітента здійснює депонування глобального сертифіката;</w:t>
            </w:r>
          </w:p>
          <w:p w14:paraId="5074B71B" w14:textId="77777777" w:rsidR="0046130E" w:rsidRPr="002A4341" w:rsidRDefault="0046130E" w:rsidP="0046130E">
            <w:pPr>
              <w:pStyle w:val="a4"/>
              <w:spacing w:before="0" w:beforeAutospacing="0" w:after="0" w:afterAutospacing="0"/>
              <w:jc w:val="both"/>
              <w:rPr>
                <w:color w:val="000000"/>
              </w:rPr>
            </w:pPr>
            <w:r w:rsidRPr="002A4341">
              <w:rPr>
                <w:color w:val="000000"/>
              </w:rPr>
              <w:t> </w:t>
            </w:r>
          </w:p>
          <w:p w14:paraId="28A162BF" w14:textId="77777777" w:rsidR="0046130E" w:rsidRPr="002A4341" w:rsidRDefault="0046130E" w:rsidP="0046130E">
            <w:pPr>
              <w:pStyle w:val="a4"/>
              <w:spacing w:before="0" w:beforeAutospacing="0" w:after="0" w:afterAutospacing="0"/>
              <w:jc w:val="both"/>
              <w:rPr>
                <w:color w:val="000000"/>
              </w:rPr>
            </w:pPr>
            <w:r w:rsidRPr="002A4341">
              <w:rPr>
                <w:color w:val="000000"/>
              </w:rPr>
              <w:t>4) депозитарій Національного банку на підставі розпоряджень емітента одночасно з депонуванням нового глобального сертифіката за результатами проведеного дорозміщення ОВДП</w:t>
            </w:r>
            <w:r w:rsidR="00EC7C03" w:rsidRPr="002A4341">
              <w:rPr>
                <w:color w:val="000000"/>
              </w:rPr>
              <w:t xml:space="preserve">, </w:t>
            </w:r>
            <w:r w:rsidR="00EC7C03" w:rsidRPr="002A4341">
              <w:rPr>
                <w:b/>
                <w:color w:val="000000"/>
              </w:rPr>
              <w:t>уключаючи дорозміщення під час аукціону з обміну ОВДП</w:t>
            </w:r>
            <w:r w:rsidR="00EC7C03" w:rsidRPr="002A4341">
              <w:rPr>
                <w:color w:val="000000"/>
              </w:rPr>
              <w:t>,</w:t>
            </w:r>
            <w:r w:rsidRPr="002A4341">
              <w:rPr>
                <w:color w:val="000000"/>
              </w:rPr>
              <w:t xml:space="preserve"> здійснює погашення глобального сертифіката, який був переоформлений.</w:t>
            </w:r>
          </w:p>
          <w:p w14:paraId="52560E5B" w14:textId="77777777" w:rsidR="0046130E" w:rsidRPr="002A4341" w:rsidRDefault="0046130E" w:rsidP="0046130E">
            <w:pPr>
              <w:pStyle w:val="a4"/>
              <w:spacing w:before="0" w:beforeAutospacing="0" w:after="0" w:afterAutospacing="0"/>
              <w:jc w:val="both"/>
              <w:rPr>
                <w:color w:val="000000"/>
              </w:rPr>
            </w:pPr>
          </w:p>
        </w:tc>
      </w:tr>
      <w:tr w:rsidR="00C77936" w:rsidRPr="002A4341" w14:paraId="1E2C970A" w14:textId="77777777" w:rsidTr="00406C18">
        <w:tc>
          <w:tcPr>
            <w:tcW w:w="2500" w:type="pct"/>
          </w:tcPr>
          <w:p w14:paraId="02009486" w14:textId="77777777" w:rsidR="00C77936" w:rsidRPr="002A4341" w:rsidRDefault="00C77936" w:rsidP="0046130E">
            <w:pPr>
              <w:pStyle w:val="a4"/>
              <w:spacing w:before="0" w:beforeAutospacing="0" w:after="0" w:afterAutospacing="0"/>
              <w:jc w:val="both"/>
              <w:rPr>
                <w:color w:val="000000"/>
              </w:rPr>
            </w:pPr>
            <w:r w:rsidRPr="002A4341">
              <w:rPr>
                <w:color w:val="000000"/>
              </w:rPr>
              <w:t>132. Депозитарій Національного банку здійснює погашення глобальних сертифікатів у разі дорозміщення, дострокового погашення ОВДП за ініціативою власника, погашення випуску ОВДП або переоформлення глобального сертифіката емітентом та в інших випадках, передбачених законодавством України.</w:t>
            </w:r>
          </w:p>
          <w:p w14:paraId="6B4E8E8D" w14:textId="77777777" w:rsidR="00C77936" w:rsidRPr="002A4341" w:rsidRDefault="00C77936" w:rsidP="0046130E">
            <w:pPr>
              <w:pStyle w:val="a4"/>
              <w:spacing w:before="0" w:beforeAutospacing="0" w:after="0" w:afterAutospacing="0"/>
              <w:jc w:val="both"/>
              <w:rPr>
                <w:color w:val="000000"/>
              </w:rPr>
            </w:pPr>
            <w:r w:rsidRPr="002A4341">
              <w:rPr>
                <w:color w:val="000000"/>
              </w:rPr>
              <w:t>…</w:t>
            </w:r>
          </w:p>
        </w:tc>
        <w:tc>
          <w:tcPr>
            <w:tcW w:w="2500" w:type="pct"/>
          </w:tcPr>
          <w:p w14:paraId="3FBFA811" w14:textId="5769B3D4" w:rsidR="00C77936" w:rsidRPr="002A4341" w:rsidRDefault="00C77936" w:rsidP="0046130E">
            <w:pPr>
              <w:pStyle w:val="a4"/>
              <w:spacing w:before="0" w:beforeAutospacing="0" w:after="0" w:afterAutospacing="0"/>
              <w:jc w:val="both"/>
              <w:rPr>
                <w:color w:val="000000"/>
              </w:rPr>
            </w:pPr>
            <w:r w:rsidRPr="002A4341">
              <w:rPr>
                <w:color w:val="000000"/>
              </w:rPr>
              <w:t>132. Депозитарій Національного банку здійснює погашення глобальних сертифікатів у разі дорозміщення дострокового погашення ОВДП за ініціативою власника, погашення випуску ОВДП або переоформлення глобального сертифіката емітентом</w:t>
            </w:r>
            <w:r w:rsidR="00CD2F34" w:rsidRPr="002A4341">
              <w:rPr>
                <w:b/>
                <w:color w:val="000000"/>
              </w:rPr>
              <w:t>, уключаючи дорозміщення</w:t>
            </w:r>
            <w:r w:rsidR="002F3C47" w:rsidRPr="002A4341">
              <w:rPr>
                <w:b/>
                <w:color w:val="000000"/>
              </w:rPr>
              <w:t xml:space="preserve"> ОВДП</w:t>
            </w:r>
            <w:r w:rsidR="00CD2F34" w:rsidRPr="002A4341">
              <w:rPr>
                <w:b/>
                <w:color w:val="000000"/>
              </w:rPr>
              <w:t>, погашення</w:t>
            </w:r>
            <w:r w:rsidR="002F3C47" w:rsidRPr="002A4341">
              <w:rPr>
                <w:b/>
                <w:color w:val="000000"/>
              </w:rPr>
              <w:t xml:space="preserve"> випуску ОВДП</w:t>
            </w:r>
            <w:r w:rsidR="00CD2F34" w:rsidRPr="002A4341">
              <w:rPr>
                <w:b/>
                <w:color w:val="000000"/>
              </w:rPr>
              <w:t xml:space="preserve"> або переоформлення глобального сертифіката емітентом </w:t>
            </w:r>
            <w:r w:rsidR="002F3C47" w:rsidRPr="002A4341">
              <w:rPr>
                <w:b/>
                <w:color w:val="000000"/>
              </w:rPr>
              <w:t>під час/за результатами аукціону з обміну ОВДП</w:t>
            </w:r>
            <w:r w:rsidR="00BD1A39" w:rsidRPr="002A4341">
              <w:rPr>
                <w:b/>
                <w:color w:val="000000"/>
              </w:rPr>
              <w:t>,</w:t>
            </w:r>
            <w:r w:rsidRPr="002A4341">
              <w:rPr>
                <w:color w:val="000000"/>
              </w:rPr>
              <w:t xml:space="preserve"> та в інших випадках, передбачених законодавством України.</w:t>
            </w:r>
          </w:p>
          <w:p w14:paraId="369F73DC" w14:textId="77777777" w:rsidR="00C77936" w:rsidRPr="002A4341" w:rsidRDefault="00C77936" w:rsidP="0046130E">
            <w:pPr>
              <w:pStyle w:val="a4"/>
              <w:spacing w:before="0" w:beforeAutospacing="0" w:after="0" w:afterAutospacing="0"/>
              <w:jc w:val="both"/>
              <w:rPr>
                <w:color w:val="000000"/>
              </w:rPr>
            </w:pPr>
            <w:r w:rsidRPr="002A4341">
              <w:rPr>
                <w:color w:val="000000"/>
              </w:rPr>
              <w:t>…</w:t>
            </w:r>
          </w:p>
        </w:tc>
      </w:tr>
      <w:tr w:rsidR="00361CFC" w:rsidRPr="002A4341" w14:paraId="60A80E53" w14:textId="77777777" w:rsidTr="00406C18">
        <w:tc>
          <w:tcPr>
            <w:tcW w:w="2500" w:type="pct"/>
          </w:tcPr>
          <w:p w14:paraId="7222F23C" w14:textId="77777777" w:rsidR="00361CFC" w:rsidRPr="002A4341" w:rsidRDefault="00361CFC" w:rsidP="00361CFC">
            <w:pPr>
              <w:pStyle w:val="rvps2"/>
              <w:shd w:val="clear" w:color="auto" w:fill="FFFFFF"/>
              <w:spacing w:before="0" w:beforeAutospacing="0" w:after="150" w:afterAutospacing="0"/>
              <w:ind w:firstLine="450"/>
              <w:jc w:val="both"/>
              <w:rPr>
                <w:color w:val="333333"/>
              </w:rPr>
            </w:pPr>
            <w:r w:rsidRPr="002A4341">
              <w:rPr>
                <w:color w:val="333333"/>
              </w:rPr>
              <w:t>140. Депозитарна установа, що не є абонентом електронної пошти Національного банку та не отримала в установленому порядку засоби захисту інформації Національного банку в інформаційних системах, для укладання договору здійснює такі дії:</w:t>
            </w:r>
          </w:p>
          <w:p w14:paraId="41B3D75E" w14:textId="77777777" w:rsidR="00361CFC" w:rsidRPr="002A4341" w:rsidRDefault="00361CFC" w:rsidP="00361CFC">
            <w:pPr>
              <w:pStyle w:val="rvps2"/>
              <w:shd w:val="clear" w:color="auto" w:fill="FFFFFF"/>
              <w:spacing w:before="0" w:beforeAutospacing="0" w:after="150" w:afterAutospacing="0"/>
              <w:ind w:firstLine="450"/>
              <w:jc w:val="both"/>
              <w:rPr>
                <w:color w:val="333333"/>
              </w:rPr>
            </w:pPr>
            <w:bookmarkStart w:id="0" w:name="n478"/>
            <w:bookmarkEnd w:id="0"/>
            <w:r w:rsidRPr="002A4341">
              <w:rPr>
                <w:color w:val="333333"/>
              </w:rPr>
              <w:t xml:space="preserve">1) подає </w:t>
            </w:r>
            <w:r w:rsidRPr="00FA481A">
              <w:rPr>
                <w:strike/>
                <w:color w:val="333333"/>
              </w:rPr>
              <w:t>депозитарію</w:t>
            </w:r>
            <w:r w:rsidRPr="002A4341">
              <w:rPr>
                <w:color w:val="333333"/>
              </w:rPr>
              <w:t xml:space="preserve"> Національного банку заяву про приєднання до умов Єдиного договору за формою, розміщеною на сторінці офіційного Інтернет-представництва Національного банку (далі - Заява). У Заяві депозитарна установа зазначає, що вона бажає отримувати депозитарні послуги, а також послуги щодо підключення до електронної пошти Національного банку або надання доступу до інформаційної мережі Національного банку виділеними каналами зв'язку та надання засобів захисту інформації Національного банку в інформаційних системах;</w:t>
            </w:r>
          </w:p>
          <w:p w14:paraId="3550C105" w14:textId="77777777" w:rsidR="00361CFC" w:rsidRPr="002A4341" w:rsidRDefault="00361CFC" w:rsidP="00361CFC">
            <w:pPr>
              <w:pStyle w:val="rvps2"/>
              <w:shd w:val="clear" w:color="auto" w:fill="FFFFFF"/>
              <w:spacing w:before="0" w:beforeAutospacing="0" w:after="150" w:afterAutospacing="0"/>
              <w:ind w:firstLine="450"/>
              <w:jc w:val="both"/>
              <w:rPr>
                <w:color w:val="333333"/>
              </w:rPr>
            </w:pPr>
            <w:bookmarkStart w:id="1" w:name="n1148"/>
            <w:bookmarkStart w:id="2" w:name="n479"/>
            <w:bookmarkEnd w:id="1"/>
            <w:bookmarkEnd w:id="2"/>
            <w:r w:rsidRPr="002A4341">
              <w:rPr>
                <w:color w:val="333333"/>
              </w:rPr>
              <w:t>2) подає копію зареєстрованого установчого документа, засвідчену підписом керівника депозитарної установи, якщо він не розміщений на порталі електронних сервісів юридичних осіб, фізичних осіб - підприємців та громадських формувань. Депозитарні установи, установчі документи яких оприлюднені на порталі електронних сервісів юридичних осіб, фізичних осіб - підприємців і громадських формувань, копію установчого документа не надають;</w:t>
            </w:r>
          </w:p>
          <w:p w14:paraId="7609A079" w14:textId="77777777" w:rsidR="00361CFC" w:rsidRPr="002A4341" w:rsidRDefault="00361CFC" w:rsidP="00361CFC">
            <w:pPr>
              <w:pStyle w:val="rvps2"/>
              <w:shd w:val="clear" w:color="auto" w:fill="FFFFFF"/>
              <w:spacing w:before="0" w:beforeAutospacing="0" w:after="150" w:afterAutospacing="0"/>
              <w:ind w:firstLine="450"/>
              <w:jc w:val="both"/>
              <w:rPr>
                <w:color w:val="333333"/>
              </w:rPr>
            </w:pPr>
            <w:bookmarkStart w:id="3" w:name="n480"/>
            <w:bookmarkEnd w:id="3"/>
            <w:r w:rsidRPr="002A4341">
              <w:rPr>
                <w:color w:val="333333"/>
              </w:rPr>
              <w:t>3) здійснює відповідні дії, визначені нормативно-правовими актами Національного банку з питань захисту інформації, для підключення до послуг електронної пошти Національного банку або отримання доступу до інформаційної мережі Національного банку виділеними каналами зв'язку та надання засобів захисту інформації Національного банку в інформаційних системах.</w:t>
            </w:r>
          </w:p>
          <w:p w14:paraId="3D3C8F4B" w14:textId="77777777" w:rsidR="00361CFC" w:rsidRPr="002A4341" w:rsidRDefault="00361CFC" w:rsidP="00361CFC">
            <w:pPr>
              <w:pStyle w:val="rvps2"/>
              <w:shd w:val="clear" w:color="auto" w:fill="FFFFFF"/>
              <w:spacing w:before="0" w:beforeAutospacing="0" w:after="150" w:afterAutospacing="0"/>
              <w:ind w:firstLine="450"/>
              <w:jc w:val="both"/>
              <w:rPr>
                <w:color w:val="333333"/>
              </w:rPr>
            </w:pPr>
            <w:bookmarkStart w:id="4" w:name="n1149"/>
            <w:bookmarkStart w:id="5" w:name="n1150"/>
            <w:bookmarkEnd w:id="4"/>
            <w:bookmarkEnd w:id="5"/>
            <w:r w:rsidRPr="002A4341">
              <w:rPr>
                <w:color w:val="333333"/>
              </w:rPr>
              <w:t>Депозитарна установа, що не є абонентом електронної пошти Національного банку, має право не приєднуватися до Єдиного договору в частині отримання послуги щодо підключення до електронної пошти Національного банку, а підключитися до послуги в частині надання послуг доступу до інформаційної мережі Національного банку виділеними каналами зв'язку. Обмін інформацією між депозитарієм Національного банку та депозитарною установою в такому випадку відбувається шляхом її надсилання електронною поштою на електронну адресу депозитарної установи, зазначену в анкеті рахунку в цінних паперах, та електронну адресу депозитарію Національного банку, зазначену на сторінці офіційного Інтернет-представництва Національного банку, якщо інформація за порядком доступу належить до відкритої, та/або поштою на адресу депозитарної установи, зазначену в анкеті рахунку в цінних паперах, та поштову адресу депозитарію Національного банку відповідно. Депозитарій Національного банку в разі надсилання інформації на електронну адресу депозитарної установи не несе відповідальності за цілісність та своєчасність отримання депозитарною установою такої інформації.</w:t>
            </w:r>
          </w:p>
          <w:p w14:paraId="1B33CFF5" w14:textId="77777777" w:rsidR="00361CFC" w:rsidRPr="002A4341" w:rsidRDefault="00361CFC" w:rsidP="0046130E">
            <w:pPr>
              <w:pStyle w:val="a4"/>
              <w:spacing w:before="0" w:beforeAutospacing="0" w:after="0" w:afterAutospacing="0"/>
              <w:jc w:val="both"/>
              <w:rPr>
                <w:color w:val="000000"/>
              </w:rPr>
            </w:pPr>
          </w:p>
        </w:tc>
        <w:tc>
          <w:tcPr>
            <w:tcW w:w="2500" w:type="pct"/>
          </w:tcPr>
          <w:p w14:paraId="7A0C0E57" w14:textId="04D894CA" w:rsidR="00361CFC" w:rsidRPr="002A4341" w:rsidRDefault="00361CFC" w:rsidP="00361CFC">
            <w:pPr>
              <w:pStyle w:val="rvps2"/>
              <w:shd w:val="clear" w:color="auto" w:fill="FFFFFF"/>
              <w:spacing w:before="0" w:beforeAutospacing="0" w:after="150" w:afterAutospacing="0"/>
              <w:ind w:firstLine="450"/>
              <w:jc w:val="both"/>
              <w:rPr>
                <w:color w:val="333333"/>
              </w:rPr>
            </w:pPr>
            <w:r w:rsidRPr="002A4341">
              <w:rPr>
                <w:color w:val="333333"/>
              </w:rPr>
              <w:t xml:space="preserve">140. Депозитарна установа, що не є абонентом </w:t>
            </w:r>
            <w:r w:rsidR="00E11326" w:rsidRPr="00FA481A">
              <w:rPr>
                <w:b/>
                <w:color w:val="333333"/>
              </w:rPr>
              <w:t>системи</w:t>
            </w:r>
            <w:r w:rsidR="00E11326" w:rsidRPr="002A4341">
              <w:rPr>
                <w:color w:val="333333"/>
              </w:rPr>
              <w:t xml:space="preserve"> </w:t>
            </w:r>
            <w:r w:rsidRPr="002A4341">
              <w:rPr>
                <w:color w:val="333333"/>
              </w:rPr>
              <w:t>електронної пошти Національного банку та не отримала в установленому порядку засоби захисту інформації Національного банку в інформаційних системах, для укладання договору здійснює такі дії:</w:t>
            </w:r>
          </w:p>
          <w:p w14:paraId="3B8F14DE" w14:textId="5C592641" w:rsidR="00361CFC" w:rsidRPr="002A4341" w:rsidRDefault="00361CFC" w:rsidP="00361CFC">
            <w:pPr>
              <w:pStyle w:val="rvps2"/>
              <w:shd w:val="clear" w:color="auto" w:fill="FFFFFF"/>
              <w:spacing w:before="0" w:beforeAutospacing="0" w:after="150" w:afterAutospacing="0"/>
              <w:ind w:firstLine="450"/>
              <w:jc w:val="both"/>
              <w:rPr>
                <w:color w:val="333333"/>
              </w:rPr>
            </w:pPr>
            <w:r w:rsidRPr="002A4341">
              <w:rPr>
                <w:color w:val="333333"/>
              </w:rPr>
              <w:t xml:space="preserve">1) подає </w:t>
            </w:r>
            <w:r w:rsidRPr="00FA481A">
              <w:rPr>
                <w:b/>
                <w:color w:val="333333"/>
              </w:rPr>
              <w:t>Національн</w:t>
            </w:r>
            <w:r w:rsidR="00E60419">
              <w:rPr>
                <w:b/>
                <w:color w:val="333333"/>
              </w:rPr>
              <w:t>о</w:t>
            </w:r>
            <w:r w:rsidR="00E60419" w:rsidRPr="00FA481A">
              <w:rPr>
                <w:b/>
                <w:color w:val="333333"/>
              </w:rPr>
              <w:t>му</w:t>
            </w:r>
            <w:r w:rsidRPr="00FA481A">
              <w:rPr>
                <w:b/>
                <w:color w:val="333333"/>
              </w:rPr>
              <w:t xml:space="preserve"> банку</w:t>
            </w:r>
            <w:r w:rsidRPr="002A4341">
              <w:rPr>
                <w:color w:val="333333"/>
              </w:rPr>
              <w:t xml:space="preserve"> заяву про приєднання до умов Єдиного договору за формою, розміщеною на сторінці офіційного Інтернет-представництва Національного банку (далі - Заява). У Заяві депозитарна установа зазначає, що вона бажає отримувати депозитарні послуги, а також послуги щодо підключення до </w:t>
            </w:r>
            <w:r w:rsidR="00977D92" w:rsidRPr="00FA481A">
              <w:rPr>
                <w:b/>
                <w:color w:val="333333"/>
              </w:rPr>
              <w:t>системи</w:t>
            </w:r>
            <w:r w:rsidR="00977D92" w:rsidRPr="002A4341">
              <w:rPr>
                <w:color w:val="333333"/>
              </w:rPr>
              <w:t xml:space="preserve"> </w:t>
            </w:r>
            <w:r w:rsidRPr="002A4341">
              <w:rPr>
                <w:color w:val="333333"/>
              </w:rPr>
              <w:t xml:space="preserve">електронної пошти Національного банку </w:t>
            </w:r>
            <w:r w:rsidR="001F7493" w:rsidRPr="00FA481A">
              <w:rPr>
                <w:b/>
                <w:color w:val="333333"/>
              </w:rPr>
              <w:t>та/</w:t>
            </w:r>
            <w:r w:rsidRPr="002A4341">
              <w:rPr>
                <w:color w:val="333333"/>
              </w:rPr>
              <w:t>або надання доступу до інформаційної мережі Національного банку виділеними каналами зв'язку та надання засобів захисту інформації Національного банку в інформаційних системах;</w:t>
            </w:r>
          </w:p>
          <w:p w14:paraId="25FBD53D" w14:textId="77777777" w:rsidR="00361CFC" w:rsidRPr="002A4341" w:rsidRDefault="00361CFC" w:rsidP="00361CFC">
            <w:pPr>
              <w:pStyle w:val="rvps2"/>
              <w:shd w:val="clear" w:color="auto" w:fill="FFFFFF"/>
              <w:spacing w:before="0" w:beforeAutospacing="0" w:after="150" w:afterAutospacing="0"/>
              <w:ind w:firstLine="450"/>
              <w:jc w:val="both"/>
              <w:rPr>
                <w:color w:val="333333"/>
              </w:rPr>
            </w:pPr>
            <w:r w:rsidRPr="002A4341">
              <w:rPr>
                <w:color w:val="333333"/>
              </w:rPr>
              <w:t>2) подає копію зареєстрованого установчого документа, засвідчену підписом керівника депозитарної установи, якщо він не розміщений на порталі електронних сервісів юридичних осіб, фізичних осіб - підприємців та громадських формувань. Депозитарні установи, установчі документи яких оприлюднені на порталі електронних сервісів юридичних осіб, фізичних осіб - підприємців і громадських формувань, копію установчого документа не надають;</w:t>
            </w:r>
          </w:p>
          <w:p w14:paraId="49303EEE" w14:textId="05ED09C0" w:rsidR="00361CFC" w:rsidRPr="002A4341" w:rsidRDefault="00361CFC" w:rsidP="00361CFC">
            <w:pPr>
              <w:pStyle w:val="rvps2"/>
              <w:shd w:val="clear" w:color="auto" w:fill="FFFFFF"/>
              <w:spacing w:before="0" w:beforeAutospacing="0" w:after="150" w:afterAutospacing="0"/>
              <w:ind w:firstLine="450"/>
              <w:jc w:val="both"/>
              <w:rPr>
                <w:color w:val="333333"/>
              </w:rPr>
            </w:pPr>
            <w:r w:rsidRPr="002A4341">
              <w:rPr>
                <w:color w:val="333333"/>
              </w:rPr>
              <w:t xml:space="preserve">3) здійснює відповідні дії, визначені нормативно-правовими актами Національного банку з питань захисту інформації, для підключення до послуг </w:t>
            </w:r>
            <w:r w:rsidR="00977D92" w:rsidRPr="00FA481A">
              <w:rPr>
                <w:b/>
                <w:color w:val="333333"/>
              </w:rPr>
              <w:t>системи</w:t>
            </w:r>
            <w:r w:rsidR="00977D92" w:rsidRPr="002A4341">
              <w:rPr>
                <w:color w:val="333333"/>
              </w:rPr>
              <w:t xml:space="preserve"> </w:t>
            </w:r>
            <w:r w:rsidRPr="002A4341">
              <w:rPr>
                <w:color w:val="333333"/>
              </w:rPr>
              <w:t xml:space="preserve">електронної пошти Національного банку </w:t>
            </w:r>
            <w:r w:rsidR="001F7493" w:rsidRPr="00FA481A">
              <w:rPr>
                <w:b/>
                <w:color w:val="333333"/>
              </w:rPr>
              <w:t>та/</w:t>
            </w:r>
            <w:r w:rsidRPr="002A4341">
              <w:rPr>
                <w:color w:val="333333"/>
              </w:rPr>
              <w:t>або отримання доступу до інформаційної мережі Національного банку виділеними каналами зв'язку та надання засобів захисту інформації Національного банку в інформаційних системах.</w:t>
            </w:r>
          </w:p>
          <w:p w14:paraId="06391AAD" w14:textId="5A131809" w:rsidR="00361CFC" w:rsidRPr="002A4341" w:rsidRDefault="00361CFC" w:rsidP="00361CFC">
            <w:pPr>
              <w:pStyle w:val="rvps2"/>
              <w:shd w:val="clear" w:color="auto" w:fill="FFFFFF"/>
              <w:spacing w:before="0" w:beforeAutospacing="0" w:after="150" w:afterAutospacing="0"/>
              <w:ind w:firstLine="450"/>
              <w:jc w:val="both"/>
              <w:rPr>
                <w:color w:val="333333"/>
              </w:rPr>
            </w:pPr>
            <w:r w:rsidRPr="002A4341">
              <w:rPr>
                <w:color w:val="333333"/>
              </w:rPr>
              <w:t xml:space="preserve">Депозитарна установа, що не є абонентом </w:t>
            </w:r>
            <w:r w:rsidR="00977D92" w:rsidRPr="00FA481A">
              <w:rPr>
                <w:b/>
                <w:color w:val="333333"/>
              </w:rPr>
              <w:t>системи</w:t>
            </w:r>
            <w:r w:rsidR="00977D92" w:rsidRPr="002A4341">
              <w:rPr>
                <w:color w:val="333333"/>
              </w:rPr>
              <w:t xml:space="preserve"> </w:t>
            </w:r>
            <w:r w:rsidRPr="002A4341">
              <w:rPr>
                <w:color w:val="333333"/>
              </w:rPr>
              <w:t xml:space="preserve">електронної пошти Національного банку, має право не приєднуватися до Єдиного договору в частині отримання послуги щодо підключення до </w:t>
            </w:r>
            <w:r w:rsidR="00977D92" w:rsidRPr="00FA481A">
              <w:rPr>
                <w:b/>
                <w:color w:val="333333"/>
              </w:rPr>
              <w:t>системи</w:t>
            </w:r>
            <w:r w:rsidR="00977D92" w:rsidRPr="002A4341">
              <w:rPr>
                <w:color w:val="333333"/>
              </w:rPr>
              <w:t xml:space="preserve"> </w:t>
            </w:r>
            <w:r w:rsidRPr="002A4341">
              <w:rPr>
                <w:color w:val="333333"/>
              </w:rPr>
              <w:t>електронної пошти Національного банку, а підключитися до послуги в частині надання послуг доступу до інформаційної мережі Національного банку виділеними каналами зв'язку. Обмін інформацією між депозитарієм Національного банку та депозитарною установою в такому випадку відбувається шляхом її надсилання електронною поштою на електронну адресу депозитарної установи, зазначену в анкеті рахунку в цінних паперах, та електронну адресу депозитарію Національного банку, зазначену на сторінці офіційного Інтернет-представництва Національного банку, якщо інформація за порядком доступу належить до відкритої, та/або поштою на адресу депозитарної установи, зазначену в анкеті рахунку в цінних паперах, та поштову адресу депозитарію Національного банку відповідно. Депозитарій Національного банку в разі надсилання інформації на електронну адресу депозитарної установи не несе відповідальності за цілісність та своєчасність отримання депозитарною установою такої інформації.</w:t>
            </w:r>
          </w:p>
          <w:p w14:paraId="2DBDAD24" w14:textId="77777777" w:rsidR="00361CFC" w:rsidRPr="002A4341" w:rsidRDefault="00361CFC" w:rsidP="0046130E">
            <w:pPr>
              <w:pStyle w:val="a4"/>
              <w:spacing w:before="0" w:beforeAutospacing="0" w:after="0" w:afterAutospacing="0"/>
              <w:jc w:val="both"/>
              <w:rPr>
                <w:color w:val="000000"/>
              </w:rPr>
            </w:pPr>
          </w:p>
        </w:tc>
      </w:tr>
      <w:tr w:rsidR="00C562B3" w:rsidRPr="002A4341" w14:paraId="6F1ACE45" w14:textId="77777777" w:rsidTr="00406C18">
        <w:tc>
          <w:tcPr>
            <w:tcW w:w="2500" w:type="pct"/>
          </w:tcPr>
          <w:p w14:paraId="7C606970" w14:textId="77777777" w:rsidR="00C562B3" w:rsidRPr="002A4341" w:rsidRDefault="00C562B3" w:rsidP="00361CFC">
            <w:pPr>
              <w:pStyle w:val="rvps2"/>
              <w:shd w:val="clear" w:color="auto" w:fill="FFFFFF"/>
              <w:spacing w:before="0" w:beforeAutospacing="0" w:after="150" w:afterAutospacing="0"/>
              <w:ind w:firstLine="450"/>
              <w:jc w:val="both"/>
              <w:rPr>
                <w:color w:val="333333"/>
                <w:shd w:val="clear" w:color="auto" w:fill="FFFFFF"/>
              </w:rPr>
            </w:pPr>
            <w:r w:rsidRPr="002A4341">
              <w:rPr>
                <w:color w:val="333333"/>
                <w:shd w:val="clear" w:color="auto" w:fill="FFFFFF"/>
              </w:rPr>
              <w:t>141. Депозитарна установа, що є абонентом електронної пошти Національного банку та /або отримала в установленому порядку засоби захисту інформації Національного банку в інформаційних системах або здійснила дії з підключення відповідно до пункту 140 глави 17 розділу III цього Положення, для укладання договору, здійснює генерацію ключів електронного підпису всім розпорядникам рахунка в цінних паперах і вносить до анкети рахунку в цінних паперах ідентифікаційні дані цих осіб та подає депозитарію Національного банку такі документи:</w:t>
            </w:r>
          </w:p>
          <w:p w14:paraId="173F078A" w14:textId="3A05C74C" w:rsidR="00C562B3" w:rsidRPr="002A4341" w:rsidRDefault="00C562B3" w:rsidP="00361CFC">
            <w:pPr>
              <w:pStyle w:val="rvps2"/>
              <w:shd w:val="clear" w:color="auto" w:fill="FFFFFF"/>
              <w:spacing w:before="0" w:beforeAutospacing="0" w:after="150" w:afterAutospacing="0"/>
              <w:ind w:firstLine="450"/>
              <w:jc w:val="both"/>
              <w:rPr>
                <w:color w:val="333333"/>
              </w:rPr>
            </w:pPr>
            <w:r w:rsidRPr="002A4341">
              <w:rPr>
                <w:color w:val="333333"/>
                <w:shd w:val="clear" w:color="auto" w:fill="FFFFFF"/>
              </w:rPr>
              <w:t>…</w:t>
            </w:r>
          </w:p>
        </w:tc>
        <w:tc>
          <w:tcPr>
            <w:tcW w:w="2500" w:type="pct"/>
          </w:tcPr>
          <w:p w14:paraId="342C4A62" w14:textId="66D74656" w:rsidR="00C562B3" w:rsidRPr="002A4341" w:rsidRDefault="00C562B3" w:rsidP="00361CFC">
            <w:pPr>
              <w:pStyle w:val="rvps2"/>
              <w:shd w:val="clear" w:color="auto" w:fill="FFFFFF"/>
              <w:spacing w:before="0" w:beforeAutospacing="0" w:after="150" w:afterAutospacing="0"/>
              <w:ind w:firstLine="450"/>
              <w:jc w:val="both"/>
              <w:rPr>
                <w:color w:val="333333"/>
                <w:shd w:val="clear" w:color="auto" w:fill="FFFFFF"/>
              </w:rPr>
            </w:pPr>
            <w:r w:rsidRPr="002A4341">
              <w:rPr>
                <w:color w:val="333333"/>
                <w:shd w:val="clear" w:color="auto" w:fill="FFFFFF"/>
              </w:rPr>
              <w:t xml:space="preserve">141. Депозитарна установа, що є абонентом </w:t>
            </w:r>
            <w:r w:rsidRPr="00FA481A">
              <w:rPr>
                <w:b/>
                <w:color w:val="333333"/>
                <w:shd w:val="clear" w:color="auto" w:fill="FFFFFF"/>
              </w:rPr>
              <w:t>системи</w:t>
            </w:r>
            <w:r w:rsidRPr="002A4341">
              <w:rPr>
                <w:color w:val="333333"/>
                <w:shd w:val="clear" w:color="auto" w:fill="FFFFFF"/>
              </w:rPr>
              <w:t xml:space="preserve"> електронної пошти Національного банку та /або отримала в установленому порядку засоби захисту інформації Національного банку в інформаційних системах або здійснила дії з підключення відповідно до пункту 140 глави 17 розділу III цього Положення, для укладання договору, здійснює генерацію ключів електронного підпису всім розпорядникам рахунка в цінних паперах і вносить до анкети рахунку в цінних паперах ідентифікаційні дані цих осіб та подає депозитарію Національного банку такі документи:</w:t>
            </w:r>
          </w:p>
          <w:p w14:paraId="6810FF30" w14:textId="2CA71449" w:rsidR="00C562B3" w:rsidRPr="002A4341" w:rsidRDefault="00C562B3" w:rsidP="00361CFC">
            <w:pPr>
              <w:pStyle w:val="rvps2"/>
              <w:shd w:val="clear" w:color="auto" w:fill="FFFFFF"/>
              <w:spacing w:before="0" w:beforeAutospacing="0" w:after="150" w:afterAutospacing="0"/>
              <w:ind w:firstLine="450"/>
              <w:jc w:val="both"/>
              <w:rPr>
                <w:color w:val="333333"/>
              </w:rPr>
            </w:pPr>
            <w:r w:rsidRPr="002A4341">
              <w:rPr>
                <w:color w:val="333333"/>
                <w:shd w:val="clear" w:color="auto" w:fill="FFFFFF"/>
              </w:rPr>
              <w:t>…</w:t>
            </w:r>
          </w:p>
        </w:tc>
      </w:tr>
      <w:tr w:rsidR="00C77936" w:rsidRPr="002A4341" w14:paraId="632E92AF" w14:textId="77777777" w:rsidTr="00406C18">
        <w:tc>
          <w:tcPr>
            <w:tcW w:w="2500" w:type="pct"/>
          </w:tcPr>
          <w:p w14:paraId="2FAB257D" w14:textId="77777777" w:rsidR="00C77936" w:rsidRPr="002A4341" w:rsidRDefault="00C77936" w:rsidP="00C77936">
            <w:pPr>
              <w:pStyle w:val="a4"/>
              <w:spacing w:before="0" w:beforeAutospacing="0" w:after="0" w:afterAutospacing="0"/>
              <w:jc w:val="center"/>
              <w:rPr>
                <w:color w:val="000000"/>
              </w:rPr>
            </w:pPr>
            <w:r w:rsidRPr="00763291">
              <w:rPr>
                <w:strike/>
                <w:color w:val="000000"/>
              </w:rPr>
              <w:t>Глава</w:t>
            </w:r>
            <w:r w:rsidRPr="002A4341">
              <w:rPr>
                <w:color w:val="000000"/>
              </w:rPr>
              <w:t xml:space="preserve"> 19. Обслуговування корпоративних операції емітента на рахунках у цінних паперах депозитарних установ щодо розміщення ОВДП</w:t>
            </w:r>
          </w:p>
          <w:p w14:paraId="53C9F17E" w14:textId="77777777" w:rsidR="00C77936" w:rsidRPr="002A4341" w:rsidRDefault="00C77936" w:rsidP="0046130E">
            <w:pPr>
              <w:pStyle w:val="a4"/>
              <w:spacing w:before="0" w:beforeAutospacing="0" w:after="0" w:afterAutospacing="0"/>
              <w:jc w:val="both"/>
              <w:rPr>
                <w:color w:val="000000"/>
              </w:rPr>
            </w:pPr>
          </w:p>
        </w:tc>
        <w:tc>
          <w:tcPr>
            <w:tcW w:w="2500" w:type="pct"/>
          </w:tcPr>
          <w:p w14:paraId="05425AC0" w14:textId="3B4563CC" w:rsidR="00C77936" w:rsidRPr="002A4341" w:rsidRDefault="00C77936" w:rsidP="00C77936">
            <w:pPr>
              <w:pStyle w:val="a4"/>
              <w:spacing w:before="0" w:beforeAutospacing="0" w:after="0" w:afterAutospacing="0"/>
              <w:jc w:val="center"/>
              <w:rPr>
                <w:b/>
                <w:color w:val="000000"/>
              </w:rPr>
            </w:pPr>
            <w:r w:rsidRPr="002A4341">
              <w:rPr>
                <w:color w:val="000000"/>
              </w:rPr>
              <w:t>19. Обслу</w:t>
            </w:r>
            <w:r w:rsidR="00DC1439" w:rsidRPr="002A4341">
              <w:rPr>
                <w:color w:val="000000"/>
              </w:rPr>
              <w:t xml:space="preserve">говування корпоративних </w:t>
            </w:r>
            <w:r w:rsidR="00DC1439" w:rsidRPr="002A4341">
              <w:rPr>
                <w:b/>
                <w:color w:val="000000"/>
              </w:rPr>
              <w:t>операцій</w:t>
            </w:r>
            <w:r w:rsidRPr="002A4341">
              <w:rPr>
                <w:color w:val="000000"/>
              </w:rPr>
              <w:t xml:space="preserve"> емітента на рахунках у цінних паперах депозитарних установ щодо розміщення ОВДП</w:t>
            </w:r>
            <w:r w:rsidR="00DC1439" w:rsidRPr="002A4341">
              <w:rPr>
                <w:b/>
                <w:color w:val="000000"/>
              </w:rPr>
              <w:t>/розміщення ОВДП під час проведення аукціонів з обміну ОВДП</w:t>
            </w:r>
          </w:p>
          <w:p w14:paraId="5DA02169" w14:textId="77777777" w:rsidR="00C77936" w:rsidRPr="002A4341" w:rsidRDefault="00C77936" w:rsidP="0046130E">
            <w:pPr>
              <w:pStyle w:val="a4"/>
              <w:spacing w:before="0" w:beforeAutospacing="0" w:after="0" w:afterAutospacing="0"/>
              <w:jc w:val="both"/>
              <w:rPr>
                <w:color w:val="000000"/>
              </w:rPr>
            </w:pPr>
          </w:p>
        </w:tc>
      </w:tr>
      <w:tr w:rsidR="008A7D37" w:rsidRPr="002A4341" w14:paraId="14B8D0AB" w14:textId="77777777" w:rsidTr="00406C18">
        <w:tc>
          <w:tcPr>
            <w:tcW w:w="2500" w:type="pct"/>
          </w:tcPr>
          <w:p w14:paraId="0CBE1FBD" w14:textId="77777777" w:rsidR="008A7D37" w:rsidRPr="002A4341" w:rsidRDefault="008A7D37" w:rsidP="008A7D37">
            <w:pPr>
              <w:pStyle w:val="a4"/>
              <w:spacing w:before="0" w:beforeAutospacing="0" w:after="0" w:afterAutospacing="0"/>
              <w:jc w:val="both"/>
              <w:rPr>
                <w:color w:val="000000"/>
              </w:rPr>
            </w:pPr>
            <w:r w:rsidRPr="002A4341">
              <w:rPr>
                <w:color w:val="000000"/>
              </w:rPr>
              <w:t xml:space="preserve">160. Операції зарахування ОВДП на власні рахунки в цінних паперах депозитарних установ – учасників розміщення та/або на агреговані, та/або сегреговані рахунки, що відкриті для обліку цінних паперів депонентів/номінальних утримувачів у межах рахунків у цінних паперах депозитарних установ, є безумовними операціями з управління рахунком у цінних паперах, а розрахунки за цими операціями відбуваються з використанням </w:t>
            </w:r>
            <w:r w:rsidRPr="002A4341">
              <w:rPr>
                <w:strike/>
                <w:color w:val="000000"/>
              </w:rPr>
              <w:t>принципу</w:t>
            </w:r>
            <w:r w:rsidRPr="002A4341">
              <w:rPr>
                <w:color w:val="000000"/>
              </w:rPr>
              <w:t xml:space="preserve"> “оплата проти поставки цінних паперів”.</w:t>
            </w:r>
          </w:p>
          <w:p w14:paraId="74D4592B" w14:textId="77777777" w:rsidR="002B4EB9" w:rsidRPr="002A4341" w:rsidRDefault="002B4EB9" w:rsidP="008A7D37">
            <w:pPr>
              <w:pStyle w:val="a4"/>
              <w:spacing w:before="0" w:beforeAutospacing="0" w:after="0" w:afterAutospacing="0"/>
              <w:jc w:val="both"/>
              <w:rPr>
                <w:color w:val="000000"/>
              </w:rPr>
            </w:pPr>
          </w:p>
          <w:p w14:paraId="116DB9B7" w14:textId="77777777" w:rsidR="008A7D37" w:rsidRPr="002A4341" w:rsidRDefault="008A7D37" w:rsidP="008A7D37">
            <w:pPr>
              <w:pStyle w:val="a4"/>
              <w:spacing w:before="0" w:beforeAutospacing="0" w:after="0" w:afterAutospacing="0"/>
              <w:jc w:val="right"/>
              <w:rPr>
                <w:color w:val="000000"/>
              </w:rPr>
            </w:pPr>
          </w:p>
          <w:p w14:paraId="397A54F5" w14:textId="77777777" w:rsidR="008A7D37" w:rsidRPr="002A4341" w:rsidRDefault="008A7D37" w:rsidP="008A7D37">
            <w:pPr>
              <w:pStyle w:val="a4"/>
              <w:spacing w:before="0" w:beforeAutospacing="0" w:after="0" w:afterAutospacing="0"/>
              <w:jc w:val="both"/>
              <w:rPr>
                <w:color w:val="000000"/>
              </w:rPr>
            </w:pPr>
            <w:r w:rsidRPr="002A4341">
              <w:rPr>
                <w:color w:val="000000"/>
              </w:rPr>
              <w:t>Депозитарій Національного банку за результатами задоволених заявок на розміщення ОВДП на дату розміщення зараховує ОВДП на власний рахунок у цінних паперах депозитарної установи та/або на агреговані, та/або сегреговані рахунки, що відкриті для обліку цінних паперів депонентів/номінальних утримувачів у межах рахунку в цінних паперах депозитарної установи, для обліку ОВДП, заблокованих для оплати.</w:t>
            </w:r>
          </w:p>
          <w:p w14:paraId="251A0CAD" w14:textId="77777777" w:rsidR="008A7D37" w:rsidRPr="002A4341" w:rsidRDefault="008A7D37" w:rsidP="008A7D37">
            <w:pPr>
              <w:pStyle w:val="a4"/>
              <w:spacing w:before="0" w:beforeAutospacing="0" w:after="0" w:afterAutospacing="0"/>
              <w:jc w:val="both"/>
              <w:rPr>
                <w:color w:val="000000"/>
              </w:rPr>
            </w:pPr>
          </w:p>
          <w:p w14:paraId="7365223C" w14:textId="77777777" w:rsidR="002B4EB9" w:rsidRPr="002A4341" w:rsidRDefault="002B4EB9" w:rsidP="008A7D37">
            <w:pPr>
              <w:pStyle w:val="a4"/>
              <w:spacing w:before="0" w:beforeAutospacing="0" w:after="0" w:afterAutospacing="0"/>
              <w:jc w:val="both"/>
              <w:rPr>
                <w:color w:val="000000"/>
              </w:rPr>
            </w:pPr>
          </w:p>
          <w:p w14:paraId="09DF4C64" w14:textId="77777777" w:rsidR="002B4EB9" w:rsidRPr="002A4341" w:rsidRDefault="002B4EB9" w:rsidP="008A7D37">
            <w:pPr>
              <w:pStyle w:val="a4"/>
              <w:spacing w:before="0" w:beforeAutospacing="0" w:after="0" w:afterAutospacing="0"/>
              <w:jc w:val="both"/>
              <w:rPr>
                <w:color w:val="000000"/>
              </w:rPr>
            </w:pPr>
          </w:p>
          <w:p w14:paraId="56823DB7" w14:textId="77777777" w:rsidR="002B4EB9" w:rsidRPr="002A4341" w:rsidRDefault="002B4EB9" w:rsidP="008A7D37">
            <w:pPr>
              <w:pStyle w:val="a4"/>
              <w:spacing w:before="0" w:beforeAutospacing="0" w:after="0" w:afterAutospacing="0"/>
              <w:jc w:val="both"/>
              <w:rPr>
                <w:color w:val="000000"/>
              </w:rPr>
            </w:pPr>
          </w:p>
          <w:p w14:paraId="5D8687D2" w14:textId="77777777" w:rsidR="002B4EB9" w:rsidRPr="002A4341" w:rsidRDefault="002B4EB9" w:rsidP="008A7D37">
            <w:pPr>
              <w:pStyle w:val="a4"/>
              <w:spacing w:before="0" w:beforeAutospacing="0" w:after="0" w:afterAutospacing="0"/>
              <w:jc w:val="both"/>
              <w:rPr>
                <w:color w:val="000000"/>
              </w:rPr>
            </w:pPr>
          </w:p>
          <w:p w14:paraId="0D15642D" w14:textId="77777777" w:rsidR="002B4EB9" w:rsidRPr="002A4341" w:rsidRDefault="002B4EB9" w:rsidP="008A7D37">
            <w:pPr>
              <w:pStyle w:val="a4"/>
              <w:spacing w:before="0" w:beforeAutospacing="0" w:after="0" w:afterAutospacing="0"/>
              <w:jc w:val="both"/>
              <w:rPr>
                <w:color w:val="000000"/>
              </w:rPr>
            </w:pPr>
          </w:p>
          <w:p w14:paraId="08B0C082" w14:textId="77777777" w:rsidR="002B4EB9" w:rsidRPr="002A4341" w:rsidRDefault="002B4EB9" w:rsidP="008A7D37">
            <w:pPr>
              <w:pStyle w:val="a4"/>
              <w:spacing w:before="0" w:beforeAutospacing="0" w:after="0" w:afterAutospacing="0"/>
              <w:jc w:val="both"/>
              <w:rPr>
                <w:color w:val="000000"/>
              </w:rPr>
            </w:pPr>
          </w:p>
          <w:p w14:paraId="7FD5EA81" w14:textId="77777777" w:rsidR="002B4EB9" w:rsidRPr="002A4341" w:rsidRDefault="002B4EB9" w:rsidP="008A7D37">
            <w:pPr>
              <w:pStyle w:val="a4"/>
              <w:spacing w:before="0" w:beforeAutospacing="0" w:after="0" w:afterAutospacing="0"/>
              <w:jc w:val="both"/>
              <w:rPr>
                <w:color w:val="000000"/>
              </w:rPr>
            </w:pPr>
          </w:p>
          <w:p w14:paraId="4C92484E" w14:textId="77777777" w:rsidR="002B4EB9" w:rsidRPr="002A4341" w:rsidRDefault="002B4EB9" w:rsidP="008A7D37">
            <w:pPr>
              <w:pStyle w:val="a4"/>
              <w:spacing w:before="0" w:beforeAutospacing="0" w:after="0" w:afterAutospacing="0"/>
              <w:jc w:val="both"/>
              <w:rPr>
                <w:color w:val="000000"/>
              </w:rPr>
            </w:pPr>
          </w:p>
          <w:p w14:paraId="22ECB27A" w14:textId="77777777" w:rsidR="002B4EB9" w:rsidRPr="002A4341" w:rsidRDefault="002B4EB9" w:rsidP="008A7D37">
            <w:pPr>
              <w:pStyle w:val="a4"/>
              <w:spacing w:before="0" w:beforeAutospacing="0" w:after="0" w:afterAutospacing="0"/>
              <w:jc w:val="both"/>
              <w:rPr>
                <w:color w:val="000000"/>
              </w:rPr>
            </w:pPr>
          </w:p>
          <w:p w14:paraId="6D87B980" w14:textId="77777777" w:rsidR="002B4EB9" w:rsidRPr="002A4341" w:rsidRDefault="002B4EB9" w:rsidP="008A7D37">
            <w:pPr>
              <w:pStyle w:val="a4"/>
              <w:spacing w:before="0" w:beforeAutospacing="0" w:after="0" w:afterAutospacing="0"/>
              <w:jc w:val="both"/>
              <w:rPr>
                <w:color w:val="000000"/>
              </w:rPr>
            </w:pPr>
          </w:p>
          <w:p w14:paraId="0AE452C6" w14:textId="77777777" w:rsidR="002B4EB9" w:rsidRPr="002A4341" w:rsidRDefault="002B4EB9" w:rsidP="008A7D37">
            <w:pPr>
              <w:pStyle w:val="a4"/>
              <w:spacing w:before="0" w:beforeAutospacing="0" w:after="0" w:afterAutospacing="0"/>
              <w:jc w:val="both"/>
              <w:rPr>
                <w:color w:val="000000"/>
              </w:rPr>
            </w:pPr>
          </w:p>
          <w:p w14:paraId="74481F5D" w14:textId="77777777" w:rsidR="002B4EB9" w:rsidRPr="002A4341" w:rsidRDefault="002B4EB9" w:rsidP="008A7D37">
            <w:pPr>
              <w:pStyle w:val="a4"/>
              <w:spacing w:before="0" w:beforeAutospacing="0" w:after="0" w:afterAutospacing="0"/>
              <w:jc w:val="both"/>
              <w:rPr>
                <w:color w:val="000000"/>
              </w:rPr>
            </w:pPr>
          </w:p>
          <w:p w14:paraId="0DE81DC9" w14:textId="77777777" w:rsidR="002B4EB9" w:rsidRPr="002A4341" w:rsidRDefault="002B4EB9" w:rsidP="008A7D37">
            <w:pPr>
              <w:pStyle w:val="a4"/>
              <w:spacing w:before="0" w:beforeAutospacing="0" w:after="0" w:afterAutospacing="0"/>
              <w:jc w:val="both"/>
              <w:rPr>
                <w:color w:val="000000"/>
              </w:rPr>
            </w:pPr>
          </w:p>
          <w:p w14:paraId="1CCB6A2F" w14:textId="77777777" w:rsidR="002B4EB9" w:rsidRPr="002A4341" w:rsidRDefault="002B4EB9" w:rsidP="008A7D37">
            <w:pPr>
              <w:pStyle w:val="a4"/>
              <w:spacing w:before="0" w:beforeAutospacing="0" w:after="0" w:afterAutospacing="0"/>
              <w:jc w:val="both"/>
              <w:rPr>
                <w:color w:val="000000"/>
              </w:rPr>
            </w:pPr>
          </w:p>
          <w:p w14:paraId="42B54F76" w14:textId="77777777" w:rsidR="002B4EB9" w:rsidRPr="002A4341" w:rsidRDefault="002B4EB9" w:rsidP="008A7D37">
            <w:pPr>
              <w:pStyle w:val="a4"/>
              <w:spacing w:before="0" w:beforeAutospacing="0" w:after="0" w:afterAutospacing="0"/>
              <w:jc w:val="both"/>
              <w:rPr>
                <w:color w:val="000000"/>
              </w:rPr>
            </w:pPr>
          </w:p>
          <w:p w14:paraId="40B63929" w14:textId="77777777" w:rsidR="002B4EB9" w:rsidRPr="002A4341" w:rsidRDefault="002B4EB9" w:rsidP="008A7D37">
            <w:pPr>
              <w:pStyle w:val="a4"/>
              <w:spacing w:before="0" w:beforeAutospacing="0" w:after="0" w:afterAutospacing="0"/>
              <w:jc w:val="both"/>
              <w:rPr>
                <w:color w:val="000000"/>
              </w:rPr>
            </w:pPr>
          </w:p>
          <w:p w14:paraId="29BBA4D3" w14:textId="77777777" w:rsidR="008A7D37" w:rsidRPr="002A4341" w:rsidRDefault="008A7D37" w:rsidP="008A7D37">
            <w:pPr>
              <w:pStyle w:val="a4"/>
              <w:spacing w:before="0" w:beforeAutospacing="0" w:after="0" w:afterAutospacing="0"/>
              <w:jc w:val="both"/>
              <w:rPr>
                <w:color w:val="000000"/>
              </w:rPr>
            </w:pPr>
            <w:r w:rsidRPr="002A4341">
              <w:rPr>
                <w:color w:val="000000"/>
              </w:rPr>
              <w:t>Депозитарій Національного банку, якщо під час перевірки інформації в заявках учасників розміщення, отриманої від ЕТС, виявлено помилки в реквізитах депонента, який є клієнтом учасника розміщення, зараховує ОВДП на власний рахунок такого учасника розміщення в порядку виконання безумовної операції.</w:t>
            </w:r>
          </w:p>
          <w:p w14:paraId="1EAEFEB5" w14:textId="77777777" w:rsidR="008A7D37" w:rsidRPr="002A4341" w:rsidRDefault="008A7D37" w:rsidP="00C77936">
            <w:pPr>
              <w:pStyle w:val="a4"/>
              <w:spacing w:before="0" w:beforeAutospacing="0" w:after="0" w:afterAutospacing="0"/>
              <w:jc w:val="center"/>
              <w:rPr>
                <w:color w:val="000000"/>
              </w:rPr>
            </w:pPr>
          </w:p>
        </w:tc>
        <w:tc>
          <w:tcPr>
            <w:tcW w:w="2500" w:type="pct"/>
          </w:tcPr>
          <w:p w14:paraId="3A6E273E" w14:textId="77777777" w:rsidR="008A7D37" w:rsidRPr="002A4341" w:rsidRDefault="008A7D37" w:rsidP="008A7D37">
            <w:pPr>
              <w:pStyle w:val="a4"/>
              <w:spacing w:before="0" w:beforeAutospacing="0" w:after="0" w:afterAutospacing="0"/>
              <w:jc w:val="both"/>
              <w:rPr>
                <w:color w:val="000000"/>
              </w:rPr>
            </w:pPr>
            <w:r w:rsidRPr="002A4341">
              <w:rPr>
                <w:color w:val="000000"/>
              </w:rPr>
              <w:t>160. Операції зарахування ОВДП на власні рахунки в цінних паперах депозитарних установ – учасників розміщення</w:t>
            </w:r>
            <w:r w:rsidR="007A1864" w:rsidRPr="002A4341">
              <w:rPr>
                <w:b/>
                <w:color w:val="000000"/>
              </w:rPr>
              <w:t>/учасників обміну ОВДП</w:t>
            </w:r>
            <w:r w:rsidRPr="002A4341">
              <w:rPr>
                <w:color w:val="000000"/>
              </w:rPr>
              <w:t xml:space="preserve"> та/або на агреговані, та/або сегреговані рахунки, що відкриті для обліку цінних паперів депонентів/номінальних утримувачів у межах рахунків у цінних паперах депозитарних установ, є безумовними операціями з управління рахунком у цінних паперах, а розрахунки за цими операціями відбуваються з використанням </w:t>
            </w:r>
            <w:r w:rsidRPr="002A4341">
              <w:rPr>
                <w:b/>
                <w:color w:val="000000"/>
              </w:rPr>
              <w:t>принцип</w:t>
            </w:r>
            <w:r w:rsidR="007A1864" w:rsidRPr="002A4341">
              <w:rPr>
                <w:b/>
                <w:color w:val="000000"/>
              </w:rPr>
              <w:t>ів</w:t>
            </w:r>
            <w:r w:rsidRPr="002A4341">
              <w:rPr>
                <w:color w:val="000000"/>
              </w:rPr>
              <w:t xml:space="preserve"> “оплата проти поставки цінних паперів”</w:t>
            </w:r>
            <w:r w:rsidR="007A1864" w:rsidRPr="002A4341">
              <w:rPr>
                <w:color w:val="000000"/>
              </w:rPr>
              <w:t xml:space="preserve"> </w:t>
            </w:r>
            <w:r w:rsidR="007A1864" w:rsidRPr="002A4341">
              <w:rPr>
                <w:b/>
                <w:color w:val="000000"/>
              </w:rPr>
              <w:t>та “поставка цінних паперів проти поставки цінних паперів”</w:t>
            </w:r>
            <w:r w:rsidRPr="002A4341">
              <w:rPr>
                <w:color w:val="000000"/>
              </w:rPr>
              <w:t>.</w:t>
            </w:r>
          </w:p>
          <w:p w14:paraId="2EE445EC" w14:textId="77777777" w:rsidR="008A7D37" w:rsidRPr="002A4341" w:rsidRDefault="008A7D37" w:rsidP="008A7D37">
            <w:pPr>
              <w:pStyle w:val="a4"/>
              <w:spacing w:before="0" w:beforeAutospacing="0" w:after="0" w:afterAutospacing="0"/>
              <w:jc w:val="right"/>
              <w:rPr>
                <w:color w:val="000000"/>
              </w:rPr>
            </w:pPr>
          </w:p>
          <w:p w14:paraId="065B44C2" w14:textId="1A5746E0" w:rsidR="008A7D37" w:rsidRPr="002A4341" w:rsidRDefault="008A7D37" w:rsidP="008A7D37">
            <w:pPr>
              <w:pStyle w:val="a4"/>
              <w:spacing w:before="0" w:beforeAutospacing="0" w:after="0" w:afterAutospacing="0"/>
              <w:jc w:val="both"/>
              <w:rPr>
                <w:color w:val="000000"/>
              </w:rPr>
            </w:pPr>
            <w:r w:rsidRPr="002A4341">
              <w:rPr>
                <w:color w:val="000000"/>
              </w:rPr>
              <w:t>Депозитарій Національного банку за результатами задоволених заявок на розміщення ОВДП</w:t>
            </w:r>
            <w:r w:rsidR="003C4267" w:rsidRPr="002A4341">
              <w:rPr>
                <w:color w:val="000000"/>
              </w:rPr>
              <w:t xml:space="preserve">, </w:t>
            </w:r>
            <w:r w:rsidR="003C4267" w:rsidRPr="002A4341">
              <w:rPr>
                <w:b/>
              </w:rPr>
              <w:t xml:space="preserve">заявок </w:t>
            </w:r>
            <w:r w:rsidR="003C4267" w:rsidRPr="002A4341">
              <w:rPr>
                <w:b/>
                <w:color w:val="000000"/>
              </w:rPr>
              <w:t>на придбання облігацій на аукціоні з обміну ОВДП</w:t>
            </w:r>
            <w:r w:rsidRPr="002A4341">
              <w:rPr>
                <w:color w:val="000000"/>
              </w:rPr>
              <w:t xml:space="preserve"> на дату розміщення зараховує ОВДП</w:t>
            </w:r>
            <w:r w:rsidR="003C4267" w:rsidRPr="002A4341">
              <w:rPr>
                <w:b/>
                <w:color w:val="000000"/>
              </w:rPr>
              <w:t>, що розміщуються,</w:t>
            </w:r>
            <w:r w:rsidRPr="002A4341">
              <w:rPr>
                <w:color w:val="000000"/>
              </w:rPr>
              <w:t xml:space="preserve"> на власний рахунок у цінних паперах депозитарної установи та/або на агреговані, та/або сегреговані рахунки, що відкриті для обліку цінних паперів депонентів/номінальних утримувачів у межах рахунку в цінних паперах депозитарної установи, для обліку ОВДП, заблокованих для оплати.</w:t>
            </w:r>
          </w:p>
          <w:p w14:paraId="2146B1A7" w14:textId="77777777" w:rsidR="00DA1AA1" w:rsidRPr="002A4341" w:rsidRDefault="00DA1AA1" w:rsidP="008A7D37">
            <w:pPr>
              <w:pStyle w:val="a4"/>
              <w:spacing w:before="0" w:beforeAutospacing="0" w:after="0" w:afterAutospacing="0"/>
              <w:jc w:val="both"/>
              <w:rPr>
                <w:color w:val="000000"/>
              </w:rPr>
            </w:pPr>
          </w:p>
          <w:p w14:paraId="13311080" w14:textId="0B81CF52" w:rsidR="00DA1AA1" w:rsidRPr="002A4341" w:rsidRDefault="00DA1AA1" w:rsidP="008A7D37">
            <w:pPr>
              <w:pStyle w:val="a4"/>
              <w:spacing w:before="0" w:beforeAutospacing="0" w:after="0" w:afterAutospacing="0"/>
              <w:jc w:val="both"/>
              <w:rPr>
                <w:b/>
                <w:color w:val="000000"/>
              </w:rPr>
            </w:pPr>
            <w:r w:rsidRPr="002A4341">
              <w:rPr>
                <w:b/>
                <w:color w:val="000000"/>
              </w:rPr>
              <w:t>Депозитарій Національного банку після завершення дій, зазначених у абзацах першому, другому пункту 160 глави 19 розділу ІІІ цього Положення, надає можливість депозитарним установам</w:t>
            </w:r>
            <w:r w:rsidR="00B7143B" w:rsidRPr="002A4341">
              <w:rPr>
                <w:b/>
                <w:color w:val="000000"/>
              </w:rPr>
              <w:t>-учасникам обміну ОВДП</w:t>
            </w:r>
            <w:r w:rsidRPr="002A4341">
              <w:rPr>
                <w:b/>
                <w:color w:val="000000"/>
              </w:rPr>
              <w:t xml:space="preserve"> сформувати засобами системи автоматизації </w:t>
            </w:r>
            <w:r w:rsidR="00BD4456" w:rsidRPr="002A4341">
              <w:rPr>
                <w:b/>
                <w:color w:val="000000"/>
              </w:rPr>
              <w:t>депозитарію Національного банку</w:t>
            </w:r>
            <w:r w:rsidR="001E00AC" w:rsidRPr="002A4341">
              <w:rPr>
                <w:b/>
                <w:color w:val="000000"/>
              </w:rPr>
              <w:t>,</w:t>
            </w:r>
            <w:r w:rsidR="00BD4456" w:rsidRPr="002A4341">
              <w:rPr>
                <w:b/>
                <w:color w:val="000000"/>
              </w:rPr>
              <w:t xml:space="preserve"> </w:t>
            </w:r>
            <w:r w:rsidR="00E50B43" w:rsidRPr="002A4341">
              <w:rPr>
                <w:b/>
                <w:color w:val="000000"/>
              </w:rPr>
              <w:t>відповідно до власних та клієнтських задоволених заявок</w:t>
            </w:r>
            <w:r w:rsidR="003A48FE" w:rsidRPr="002A4341">
              <w:rPr>
                <w:b/>
                <w:color w:val="000000"/>
              </w:rPr>
              <w:t xml:space="preserve"> на придбання облігацій на аукціоні з обміну ОВДП</w:t>
            </w:r>
            <w:r w:rsidR="001E00AC" w:rsidRPr="002A4341">
              <w:rPr>
                <w:b/>
                <w:color w:val="000000"/>
              </w:rPr>
              <w:t>,</w:t>
            </w:r>
            <w:r w:rsidR="00E50B43" w:rsidRPr="002A4341">
              <w:rPr>
                <w:b/>
                <w:color w:val="000000"/>
              </w:rPr>
              <w:t xml:space="preserve"> </w:t>
            </w:r>
            <w:r w:rsidRPr="002A4341">
              <w:rPr>
                <w:b/>
                <w:color w:val="000000"/>
              </w:rPr>
              <w:t xml:space="preserve">інформацію про облігації, наявність яких має бути забезпечена на рахунках в цінних паперах для їх подальшого зарахування на рахунок у цінних паперах </w:t>
            </w:r>
            <w:r w:rsidR="00B7143B" w:rsidRPr="002A4341">
              <w:rPr>
                <w:b/>
                <w:color w:val="000000"/>
              </w:rPr>
              <w:t>е</w:t>
            </w:r>
            <w:r w:rsidRPr="002A4341">
              <w:rPr>
                <w:b/>
                <w:color w:val="000000"/>
              </w:rPr>
              <w:t>мітента</w:t>
            </w:r>
            <w:r w:rsidR="00A27360" w:rsidRPr="002A4341">
              <w:rPr>
                <w:b/>
                <w:color w:val="000000"/>
              </w:rPr>
              <w:t xml:space="preserve"> за результатами аукціону з обміну </w:t>
            </w:r>
            <w:r w:rsidR="002825ED" w:rsidRPr="002A4341">
              <w:rPr>
                <w:b/>
                <w:color w:val="000000"/>
              </w:rPr>
              <w:t>облігацій</w:t>
            </w:r>
            <w:r w:rsidRPr="002A4341">
              <w:rPr>
                <w:b/>
                <w:color w:val="000000"/>
              </w:rPr>
              <w:t>.</w:t>
            </w:r>
          </w:p>
          <w:p w14:paraId="766967AB" w14:textId="77777777" w:rsidR="002B4EB9" w:rsidRPr="002A4341" w:rsidRDefault="002B4EB9" w:rsidP="008A7D37">
            <w:pPr>
              <w:pStyle w:val="a4"/>
              <w:spacing w:before="0" w:beforeAutospacing="0" w:after="0" w:afterAutospacing="0"/>
              <w:jc w:val="both"/>
              <w:rPr>
                <w:color w:val="000000"/>
              </w:rPr>
            </w:pPr>
          </w:p>
          <w:p w14:paraId="44BAF6DE" w14:textId="737D976C" w:rsidR="002B4EB9" w:rsidRPr="002A4341" w:rsidRDefault="00E56C20" w:rsidP="002B4EB9">
            <w:pPr>
              <w:pStyle w:val="a4"/>
              <w:spacing w:before="0" w:beforeAutospacing="0" w:after="0" w:afterAutospacing="0"/>
              <w:jc w:val="both"/>
              <w:rPr>
                <w:b/>
                <w:color w:val="000000"/>
              </w:rPr>
            </w:pPr>
            <w:r w:rsidRPr="002A4341">
              <w:rPr>
                <w:b/>
                <w:color w:val="000000"/>
              </w:rPr>
              <w:t>Депозитарна установа-учасник обміну ОВДП</w:t>
            </w:r>
            <w:r w:rsidR="002B4EB9" w:rsidRPr="002A4341">
              <w:rPr>
                <w:b/>
                <w:color w:val="000000"/>
              </w:rPr>
              <w:t xml:space="preserve"> для забезпечення здійснення розрахунків за результатами розміщення ОВДП під час аукціону з обміну ОВДП на </w:t>
            </w:r>
            <w:r w:rsidR="007803FE" w:rsidRPr="002A4341">
              <w:rPr>
                <w:b/>
                <w:color w:val="000000"/>
              </w:rPr>
              <w:t xml:space="preserve">кінець операційного </w:t>
            </w:r>
            <w:r w:rsidR="002B4EB9" w:rsidRPr="002A4341">
              <w:rPr>
                <w:b/>
                <w:color w:val="000000"/>
              </w:rPr>
              <w:t xml:space="preserve">  дня, що </w:t>
            </w:r>
            <w:r w:rsidR="007803FE" w:rsidRPr="002A4341">
              <w:rPr>
                <w:b/>
                <w:color w:val="000000"/>
              </w:rPr>
              <w:t xml:space="preserve">передує </w:t>
            </w:r>
            <w:r w:rsidR="002B4EB9" w:rsidRPr="002A4341">
              <w:rPr>
                <w:b/>
                <w:color w:val="000000"/>
              </w:rPr>
              <w:t>дат</w:t>
            </w:r>
            <w:r w:rsidR="007803FE" w:rsidRPr="002A4341">
              <w:rPr>
                <w:b/>
                <w:color w:val="000000"/>
              </w:rPr>
              <w:t>і</w:t>
            </w:r>
            <w:r w:rsidR="002B4EB9" w:rsidRPr="002A4341">
              <w:rPr>
                <w:b/>
                <w:color w:val="000000"/>
              </w:rPr>
              <w:t xml:space="preserve"> платежу,</w:t>
            </w:r>
            <w:r w:rsidR="007B6C26" w:rsidRPr="002A4341">
              <w:rPr>
                <w:b/>
                <w:color w:val="000000"/>
              </w:rPr>
              <w:t xml:space="preserve"> на підставі сформованої інформації</w:t>
            </w:r>
            <w:r w:rsidR="002B4EB9" w:rsidRPr="002A4341">
              <w:rPr>
                <w:b/>
                <w:color w:val="000000"/>
              </w:rPr>
              <w:t xml:space="preserve"> здійснює/забезпечує блокування ОВДП в обігу на власному рахунку в цінних паперах та/або на агрегованих, та/або сегрегованих рахунках, що відкриті для обліку цінних паперів депонентів/номінальних утримувачів у межах рахунку в цінних паперах </w:t>
            </w:r>
            <w:r w:rsidR="00A55F83" w:rsidRPr="002A4341">
              <w:rPr>
                <w:b/>
                <w:color w:val="000000"/>
              </w:rPr>
              <w:t>депозитарної установи</w:t>
            </w:r>
            <w:r w:rsidR="002B4EB9" w:rsidRPr="002A4341">
              <w:rPr>
                <w:b/>
                <w:color w:val="000000"/>
              </w:rPr>
              <w:t>.</w:t>
            </w:r>
          </w:p>
          <w:p w14:paraId="539D8447" w14:textId="77777777" w:rsidR="002B4EB9" w:rsidRPr="002A4341" w:rsidRDefault="002B4EB9" w:rsidP="002B4EB9">
            <w:pPr>
              <w:pStyle w:val="a4"/>
              <w:spacing w:before="0" w:beforeAutospacing="0" w:after="0" w:afterAutospacing="0"/>
              <w:jc w:val="both"/>
              <w:rPr>
                <w:color w:val="000000"/>
              </w:rPr>
            </w:pPr>
            <w:r w:rsidRPr="002A4341">
              <w:rPr>
                <w:b/>
                <w:color w:val="000000"/>
              </w:rPr>
              <w:t>Депозитарій Національного банку в день, що є датою платежу за ОВДП, що розміщуються під час аукціону з обміну ОВДП, здійснює звірку наданої ЕТС інформації щодо ОВДП  в обігу з даними власної системи депозитарного обліку та перевіряє можливість коректного проведення розрахунків за результатами розміщення під час аукціону з обміну ОВДП.</w:t>
            </w:r>
          </w:p>
          <w:p w14:paraId="5CE88BA1" w14:textId="77777777" w:rsidR="008A7D37" w:rsidRPr="002A4341" w:rsidRDefault="008A7D37" w:rsidP="008A7D37">
            <w:pPr>
              <w:pStyle w:val="a4"/>
              <w:spacing w:before="0" w:beforeAutospacing="0" w:after="0" w:afterAutospacing="0"/>
              <w:jc w:val="right"/>
              <w:rPr>
                <w:color w:val="000000"/>
              </w:rPr>
            </w:pPr>
          </w:p>
          <w:p w14:paraId="604198A5" w14:textId="653334B5" w:rsidR="008A7D37" w:rsidRPr="002A4341" w:rsidRDefault="008A7D37" w:rsidP="008A7D37">
            <w:pPr>
              <w:pStyle w:val="a4"/>
              <w:spacing w:before="0" w:beforeAutospacing="0" w:after="0" w:afterAutospacing="0"/>
              <w:jc w:val="both"/>
              <w:rPr>
                <w:color w:val="000000"/>
              </w:rPr>
            </w:pPr>
            <w:r w:rsidRPr="002A4341">
              <w:rPr>
                <w:color w:val="000000"/>
              </w:rPr>
              <w:t>Депозитарій Національного банку, якщо під час перевірки інформації в заявках учасників розміщення</w:t>
            </w:r>
            <w:r w:rsidR="002B4EB9" w:rsidRPr="002A4341">
              <w:rPr>
                <w:b/>
                <w:color w:val="000000"/>
              </w:rPr>
              <w:t>/</w:t>
            </w:r>
            <w:r w:rsidR="002B4EB9" w:rsidRPr="002A4341">
              <w:rPr>
                <w:b/>
              </w:rPr>
              <w:t xml:space="preserve"> заявках </w:t>
            </w:r>
            <w:r w:rsidR="002B4EB9" w:rsidRPr="002A4341">
              <w:rPr>
                <w:b/>
                <w:color w:val="000000"/>
              </w:rPr>
              <w:t>на придбання облігацій на аукціоні з обміну ОВДП</w:t>
            </w:r>
            <w:r w:rsidRPr="002A4341">
              <w:rPr>
                <w:color w:val="000000"/>
              </w:rPr>
              <w:t>, отриманої від ЕТС, виявлено помилки в реквізитах депонента, який є клієнтом учасника розміщення</w:t>
            </w:r>
            <w:r w:rsidR="001200A5" w:rsidRPr="002A4341">
              <w:rPr>
                <w:b/>
                <w:color w:val="000000"/>
              </w:rPr>
              <w:t>/учасника обміну ОВДП</w:t>
            </w:r>
            <w:r w:rsidRPr="002A4341">
              <w:rPr>
                <w:color w:val="000000"/>
              </w:rPr>
              <w:t>, зараховує ОВДП на власний рахунок такого учасника розміщення</w:t>
            </w:r>
            <w:r w:rsidR="001200A5" w:rsidRPr="002A4341">
              <w:rPr>
                <w:b/>
                <w:color w:val="000000"/>
              </w:rPr>
              <w:t>/учасника обміну ОВДП</w:t>
            </w:r>
            <w:r w:rsidRPr="002A4341">
              <w:rPr>
                <w:color w:val="000000"/>
              </w:rPr>
              <w:t xml:space="preserve"> в порядку виконання безумовної операції.</w:t>
            </w:r>
          </w:p>
          <w:p w14:paraId="4F89E721" w14:textId="77777777" w:rsidR="001200A5" w:rsidRPr="002A4341" w:rsidRDefault="001200A5" w:rsidP="008A7D37">
            <w:pPr>
              <w:pStyle w:val="a4"/>
              <w:spacing w:before="0" w:beforeAutospacing="0" w:after="0" w:afterAutospacing="0"/>
              <w:jc w:val="both"/>
              <w:rPr>
                <w:color w:val="000000"/>
              </w:rPr>
            </w:pPr>
          </w:p>
          <w:p w14:paraId="31152F00" w14:textId="70125E4D" w:rsidR="008A7D37" w:rsidRPr="002A4341" w:rsidRDefault="001200A5" w:rsidP="003C6551">
            <w:pPr>
              <w:pStyle w:val="a4"/>
              <w:spacing w:before="0" w:beforeAutospacing="0" w:after="0" w:afterAutospacing="0"/>
              <w:jc w:val="both"/>
              <w:rPr>
                <w:color w:val="000000"/>
              </w:rPr>
            </w:pPr>
            <w:r w:rsidRPr="002A4341">
              <w:rPr>
                <w:b/>
                <w:color w:val="000000"/>
              </w:rPr>
              <w:t>Операції переказу ОВДП, що розміщуються, на балансові рахунки для обліку ОВДП, не обтяжених зобов'язаннями, а також операції списання ОВДП в обігу з власних рахунків в цінних паперах депозитарних установ та/або агрегованих, та/або сегрегованих рахунків, що відкриті для обліку цінних паперів депонентів/номінальних утримувачів у межах рахунків у цінних паперах депозитарних установ на рахунок в цінних паперах емітента та операції розблокування ОВДП в обігу у випадку, якщо учасник аукціону з обміну ОВДП не здійснив розрахунки за ОВДП, що розміщуються під час аукціону з обміну ОВДП</w:t>
            </w:r>
            <w:r w:rsidR="009717C4">
              <w:rPr>
                <w:b/>
                <w:color w:val="000000"/>
              </w:rPr>
              <w:t>,</w:t>
            </w:r>
            <w:r w:rsidR="00D676F2" w:rsidRPr="002A4341">
              <w:rPr>
                <w:b/>
                <w:color w:val="000000"/>
              </w:rPr>
              <w:t xml:space="preserve"> до дати, визначеної </w:t>
            </w:r>
            <w:r w:rsidR="009717C4" w:rsidRPr="009717C4">
              <w:rPr>
                <w:b/>
                <w:color w:val="000000"/>
              </w:rPr>
              <w:t xml:space="preserve">в </w:t>
            </w:r>
            <w:r w:rsidR="003C6551">
              <w:rPr>
                <w:b/>
                <w:color w:val="000000"/>
              </w:rPr>
              <w:t>Положенні № 248</w:t>
            </w:r>
            <w:r w:rsidRPr="002A4341">
              <w:rPr>
                <w:b/>
                <w:color w:val="000000"/>
              </w:rPr>
              <w:t>, здійснюються Національним банком в порядку виконання безумовної операції.</w:t>
            </w:r>
          </w:p>
        </w:tc>
      </w:tr>
      <w:tr w:rsidR="002316DB" w:rsidRPr="002A4341" w14:paraId="4D8DC83A" w14:textId="77777777" w:rsidTr="00406C18">
        <w:tc>
          <w:tcPr>
            <w:tcW w:w="2500" w:type="pct"/>
          </w:tcPr>
          <w:p w14:paraId="1129F668" w14:textId="77777777" w:rsidR="002316DB" w:rsidRPr="002A4341" w:rsidRDefault="002316DB" w:rsidP="002316DB">
            <w:pPr>
              <w:pStyle w:val="a4"/>
              <w:spacing w:before="0" w:beforeAutospacing="0" w:after="0" w:afterAutospacing="0"/>
              <w:jc w:val="both"/>
              <w:rPr>
                <w:color w:val="000000"/>
              </w:rPr>
            </w:pPr>
            <w:r w:rsidRPr="002A4341">
              <w:rPr>
                <w:color w:val="000000"/>
              </w:rPr>
              <w:t>160</w:t>
            </w:r>
            <w:r w:rsidRPr="002A4341">
              <w:rPr>
                <w:color w:val="000000"/>
                <w:vertAlign w:val="superscript"/>
              </w:rPr>
              <w:t xml:space="preserve">  1</w:t>
            </w:r>
            <w:r w:rsidRPr="002A4341">
              <w:rPr>
                <w:color w:val="000000"/>
              </w:rPr>
              <w:t xml:space="preserve">. Депозитарна установа - учасник розміщення в разі несвоєчасного перерахування чи неперерахування коштів депонентом/номінальним утримувачем </w:t>
            </w:r>
            <w:r w:rsidRPr="002A4341">
              <w:rPr>
                <w:strike/>
                <w:color w:val="000000"/>
              </w:rPr>
              <w:t>щодо оплати</w:t>
            </w:r>
            <w:r w:rsidRPr="002A4341">
              <w:rPr>
                <w:color w:val="000000"/>
              </w:rPr>
              <w:t xml:space="preserve"> ОВДП  під час розміщення або в інших випадках, коли перерахування коштів депонентом/номінальним утримувачем неможливе, має право подати депозитарію Національного банку розпорядження на безумовну депозитарну операцію переказу ОВДП, що заблоковані для оплати, з агрегованого та/або сегрегованого рахунку, відкритого для обліку цінних паперів депонента/клієнтів, клієнтів клієнтів номінального утримувача в межах рахунку в цінних паперах депозитарної установи, на власний рахунок у цінних паперах депозитарної установи.</w:t>
            </w:r>
          </w:p>
          <w:p w14:paraId="11DEB5CC" w14:textId="77777777" w:rsidR="00B5036C" w:rsidRPr="002A4341" w:rsidRDefault="00B5036C" w:rsidP="002316DB">
            <w:pPr>
              <w:pStyle w:val="a4"/>
              <w:spacing w:before="0" w:beforeAutospacing="0" w:after="0" w:afterAutospacing="0"/>
              <w:jc w:val="both"/>
              <w:rPr>
                <w:color w:val="000000"/>
              </w:rPr>
            </w:pPr>
          </w:p>
          <w:p w14:paraId="27F10790" w14:textId="77777777" w:rsidR="00B5036C" w:rsidRPr="002A4341" w:rsidRDefault="00B5036C" w:rsidP="002316DB">
            <w:pPr>
              <w:pStyle w:val="a4"/>
              <w:spacing w:before="0" w:beforeAutospacing="0" w:after="0" w:afterAutospacing="0"/>
              <w:jc w:val="both"/>
              <w:rPr>
                <w:color w:val="000000"/>
              </w:rPr>
            </w:pPr>
          </w:p>
          <w:p w14:paraId="64BBD87B" w14:textId="77777777" w:rsidR="00B5036C" w:rsidRPr="002A4341" w:rsidRDefault="00B5036C" w:rsidP="002316DB">
            <w:pPr>
              <w:pStyle w:val="a4"/>
              <w:spacing w:before="0" w:beforeAutospacing="0" w:after="0" w:afterAutospacing="0"/>
              <w:jc w:val="both"/>
              <w:rPr>
                <w:color w:val="000000"/>
              </w:rPr>
            </w:pPr>
          </w:p>
          <w:p w14:paraId="156CD73B" w14:textId="77777777" w:rsidR="002316DB" w:rsidRPr="002A4341" w:rsidRDefault="002316DB" w:rsidP="002316DB">
            <w:pPr>
              <w:pStyle w:val="a4"/>
              <w:spacing w:before="0" w:beforeAutospacing="0" w:after="0" w:afterAutospacing="0"/>
              <w:jc w:val="right"/>
              <w:rPr>
                <w:color w:val="000000"/>
              </w:rPr>
            </w:pPr>
          </w:p>
          <w:p w14:paraId="0B899F2B" w14:textId="77777777" w:rsidR="002316DB" w:rsidRPr="002A4341" w:rsidRDefault="002316DB" w:rsidP="002316DB">
            <w:pPr>
              <w:pStyle w:val="a4"/>
              <w:spacing w:before="0" w:beforeAutospacing="0" w:after="0" w:afterAutospacing="0"/>
              <w:jc w:val="both"/>
              <w:rPr>
                <w:color w:val="000000"/>
              </w:rPr>
            </w:pPr>
            <w:r w:rsidRPr="002A4341">
              <w:rPr>
                <w:color w:val="000000"/>
              </w:rPr>
              <w:t xml:space="preserve">Депозитарна установа для подання такого розпорядження в день здійснення розрахунків за результатами розміщення ОВДП виконує такі дії: </w:t>
            </w:r>
          </w:p>
          <w:p w14:paraId="39ABF8F5" w14:textId="77777777" w:rsidR="002316DB" w:rsidRPr="002A4341" w:rsidRDefault="002316DB" w:rsidP="002316DB">
            <w:pPr>
              <w:pStyle w:val="a4"/>
              <w:spacing w:before="0" w:beforeAutospacing="0" w:after="0" w:afterAutospacing="0"/>
              <w:jc w:val="both"/>
              <w:rPr>
                <w:color w:val="000000"/>
              </w:rPr>
            </w:pPr>
            <w:r w:rsidRPr="002A4341">
              <w:rPr>
                <w:color w:val="000000"/>
              </w:rPr>
              <w:t> </w:t>
            </w:r>
          </w:p>
          <w:p w14:paraId="157A9BA9" w14:textId="77777777" w:rsidR="00B5036C" w:rsidRPr="002A4341" w:rsidRDefault="00B5036C" w:rsidP="002316DB">
            <w:pPr>
              <w:pStyle w:val="a4"/>
              <w:spacing w:before="0" w:beforeAutospacing="0" w:after="0" w:afterAutospacing="0"/>
              <w:jc w:val="both"/>
              <w:rPr>
                <w:color w:val="000000"/>
              </w:rPr>
            </w:pPr>
          </w:p>
          <w:p w14:paraId="1BB24EE8" w14:textId="77777777" w:rsidR="002316DB" w:rsidRPr="002A4341" w:rsidRDefault="002316DB" w:rsidP="002316DB">
            <w:pPr>
              <w:pStyle w:val="a4"/>
              <w:spacing w:before="0" w:beforeAutospacing="0" w:after="0" w:afterAutospacing="0"/>
              <w:jc w:val="both"/>
              <w:rPr>
                <w:color w:val="000000"/>
              </w:rPr>
            </w:pPr>
            <w:r w:rsidRPr="002A4341">
              <w:rPr>
                <w:color w:val="000000"/>
              </w:rPr>
              <w:t>1) подає засобами системи автоматизації депозитарію Національного банку запит на формування вибірки з інформацією про власників ОВДП/номінальних утримувачів, які або клієнти яких обслуговують власників ОВДП, зарахованих на рахунки в цінних паперах та заблокованих для оплати, у розрізі кодів ISIN, кількості та розподілу ОВДП між рахунком у цінних паперах депозитарної установи та/або рахунками в цінних паперах депонентів/номінальних утримувачів;</w:t>
            </w:r>
          </w:p>
          <w:p w14:paraId="2289C9B7" w14:textId="77777777" w:rsidR="002316DB" w:rsidRPr="002A4341" w:rsidRDefault="002316DB" w:rsidP="002316DB">
            <w:pPr>
              <w:pStyle w:val="a4"/>
              <w:spacing w:before="0" w:beforeAutospacing="0" w:after="0" w:afterAutospacing="0"/>
              <w:jc w:val="both"/>
              <w:rPr>
                <w:color w:val="000000"/>
              </w:rPr>
            </w:pPr>
            <w:r w:rsidRPr="002A4341">
              <w:rPr>
                <w:color w:val="000000"/>
              </w:rPr>
              <w:t> </w:t>
            </w:r>
          </w:p>
          <w:p w14:paraId="1B0C2422" w14:textId="77777777" w:rsidR="002316DB" w:rsidRPr="002A4341" w:rsidRDefault="002316DB" w:rsidP="002316DB">
            <w:pPr>
              <w:pStyle w:val="a4"/>
              <w:spacing w:before="0" w:beforeAutospacing="0" w:after="0" w:afterAutospacing="0"/>
              <w:jc w:val="both"/>
              <w:rPr>
                <w:color w:val="000000"/>
              </w:rPr>
            </w:pPr>
            <w:r w:rsidRPr="002A4341">
              <w:rPr>
                <w:color w:val="000000"/>
              </w:rPr>
              <w:t xml:space="preserve">2) здійснює перерозподіл кількості ОВДП між власним рахунком у цінних паперах депозитарної установи та агрегованими та/або сегрегованими рахунками, що відкриті в межах рахунку в цінних паперах депозитарної установи для обліку цінних паперів депонентів/клієнтів, клієнтів клієнтів номінальних утримувачів, які своєчасно не перерахували кошти за ОВДП, та ініціює безумовні депозитарні операції щодо переказу ОВДП за результатами такого перерозподілу. </w:t>
            </w:r>
          </w:p>
          <w:p w14:paraId="3BD2FE19" w14:textId="77777777" w:rsidR="002316DB" w:rsidRPr="002A4341" w:rsidRDefault="002316DB" w:rsidP="002316DB">
            <w:pPr>
              <w:pStyle w:val="a4"/>
              <w:spacing w:before="0" w:beforeAutospacing="0" w:after="0" w:afterAutospacing="0"/>
              <w:jc w:val="both"/>
              <w:rPr>
                <w:color w:val="000000"/>
              </w:rPr>
            </w:pPr>
          </w:p>
          <w:p w14:paraId="286AE571" w14:textId="77777777" w:rsidR="00B5036C" w:rsidRPr="002A4341" w:rsidRDefault="00B5036C" w:rsidP="002316DB">
            <w:pPr>
              <w:pStyle w:val="a4"/>
              <w:spacing w:before="0" w:beforeAutospacing="0" w:after="0" w:afterAutospacing="0"/>
              <w:jc w:val="both"/>
              <w:rPr>
                <w:color w:val="000000"/>
              </w:rPr>
            </w:pPr>
          </w:p>
          <w:p w14:paraId="27F0EA28" w14:textId="77777777" w:rsidR="002316DB" w:rsidRPr="002A4341" w:rsidRDefault="002316DB" w:rsidP="002316DB">
            <w:pPr>
              <w:pStyle w:val="a4"/>
              <w:spacing w:before="0" w:beforeAutospacing="0" w:after="0" w:afterAutospacing="0"/>
              <w:jc w:val="both"/>
              <w:rPr>
                <w:color w:val="000000"/>
              </w:rPr>
            </w:pPr>
            <w:r w:rsidRPr="002A4341">
              <w:rPr>
                <w:color w:val="000000"/>
              </w:rPr>
              <w:t xml:space="preserve">Депозитарій Національного банку не виконує розпорядження на безумовну депозитарну операцію переказу ОВДП, що заблоковані для оплати, з агрегованого та/або сегрегованого рахунку, що відкритий для обліку цінних паперів депонента/клієнтів, клієнтів клієнтів номінального утримувача в межах рахунку в цінних паперах депозитарної установи, на власний рахунок у цінних паперах депозитарної установи, якщо згідно з умовами розміщення дата розміщення ОВДП співпадає з датою проведення розрахунків за ОВДП. </w:t>
            </w:r>
          </w:p>
          <w:p w14:paraId="6053CCA8" w14:textId="77777777" w:rsidR="002316DB" w:rsidRPr="002A4341" w:rsidRDefault="002316DB" w:rsidP="002316DB">
            <w:pPr>
              <w:pStyle w:val="a4"/>
              <w:spacing w:before="0" w:beforeAutospacing="0" w:after="0" w:afterAutospacing="0"/>
              <w:jc w:val="both"/>
              <w:rPr>
                <w:color w:val="000000"/>
              </w:rPr>
            </w:pPr>
          </w:p>
          <w:p w14:paraId="09DF37DB" w14:textId="77777777" w:rsidR="002316DB" w:rsidRPr="002A4341" w:rsidRDefault="002316DB" w:rsidP="002316DB">
            <w:pPr>
              <w:pStyle w:val="a4"/>
              <w:spacing w:before="0" w:beforeAutospacing="0" w:after="0" w:afterAutospacing="0"/>
              <w:jc w:val="both"/>
              <w:rPr>
                <w:color w:val="000000"/>
              </w:rPr>
            </w:pPr>
            <w:r w:rsidRPr="002A4341">
              <w:rPr>
                <w:color w:val="000000"/>
              </w:rPr>
              <w:t>Депозитарій Національного банку в разі отримання розпорядження на безумовну депозитарну операцію переказу ОВДП, що заблоковані для оплати, з агрегованого та/або сегрегованого рахунку, що відкритий для обліку цінних паперів депонента/клієнтів, клієнтів клієнтів номінального утримувача в межах рахунку в цінних паперах депозитарної установи, на власний рахунок у цінних паперах депозитарної установи виконує переказ ОВДП між відповідними рахунками після отримання повідомлення про зарахування коштів на рахунок.</w:t>
            </w:r>
          </w:p>
        </w:tc>
        <w:tc>
          <w:tcPr>
            <w:tcW w:w="2500" w:type="pct"/>
          </w:tcPr>
          <w:p w14:paraId="536E7279" w14:textId="0BB89DF9" w:rsidR="002316DB" w:rsidRPr="002A4341" w:rsidRDefault="002316DB" w:rsidP="002316DB">
            <w:pPr>
              <w:pStyle w:val="a4"/>
              <w:spacing w:before="0" w:beforeAutospacing="0" w:after="0" w:afterAutospacing="0"/>
              <w:jc w:val="both"/>
              <w:rPr>
                <w:color w:val="000000"/>
              </w:rPr>
            </w:pPr>
            <w:r w:rsidRPr="002A4341">
              <w:rPr>
                <w:color w:val="000000"/>
              </w:rPr>
              <w:t>160</w:t>
            </w:r>
            <w:r w:rsidRPr="002A4341">
              <w:rPr>
                <w:color w:val="000000"/>
                <w:vertAlign w:val="superscript"/>
              </w:rPr>
              <w:t xml:space="preserve">  1</w:t>
            </w:r>
            <w:r w:rsidRPr="002A4341">
              <w:rPr>
                <w:color w:val="000000"/>
              </w:rPr>
              <w:t>. Депозитарна установа - учасник розміщення</w:t>
            </w:r>
            <w:r w:rsidR="005D24CE" w:rsidRPr="002A4341">
              <w:rPr>
                <w:b/>
                <w:color w:val="000000"/>
              </w:rPr>
              <w:t>/учасник аукціону з обміну ОВДП</w:t>
            </w:r>
            <w:r w:rsidRPr="002A4341">
              <w:rPr>
                <w:color w:val="000000"/>
              </w:rPr>
              <w:t xml:space="preserve"> в разі несвоєчасного перерахування чи неперерахування коштів </w:t>
            </w:r>
            <w:r w:rsidR="007E675D" w:rsidRPr="002A4341">
              <w:rPr>
                <w:b/>
                <w:color w:val="000000"/>
              </w:rPr>
              <w:t>та/або незабезпечення наявності ОВДП в обігу</w:t>
            </w:r>
            <w:r w:rsidR="007E675D" w:rsidRPr="002A4341">
              <w:rPr>
                <w:color w:val="000000"/>
              </w:rPr>
              <w:t xml:space="preserve"> </w:t>
            </w:r>
            <w:r w:rsidRPr="002A4341">
              <w:rPr>
                <w:color w:val="000000"/>
              </w:rPr>
              <w:t xml:space="preserve">депонентом/номінальним утримувачем </w:t>
            </w:r>
            <w:r w:rsidR="008E6D8F" w:rsidRPr="002A4341">
              <w:rPr>
                <w:b/>
                <w:color w:val="000000"/>
              </w:rPr>
              <w:t>для здійснення розрахунків</w:t>
            </w:r>
            <w:r w:rsidR="008E6D8F" w:rsidRPr="002A4341">
              <w:rPr>
                <w:color w:val="000000"/>
              </w:rPr>
              <w:t xml:space="preserve"> </w:t>
            </w:r>
            <w:r w:rsidR="008E6D8F" w:rsidRPr="00763291">
              <w:rPr>
                <w:b/>
                <w:color w:val="000000"/>
              </w:rPr>
              <w:t>за</w:t>
            </w:r>
            <w:r w:rsidR="008E6D8F" w:rsidRPr="002A4341">
              <w:rPr>
                <w:color w:val="000000"/>
              </w:rPr>
              <w:t xml:space="preserve"> </w:t>
            </w:r>
            <w:r w:rsidRPr="002A4341">
              <w:rPr>
                <w:color w:val="000000"/>
              </w:rPr>
              <w:t>ОВДП  під час розміщення</w:t>
            </w:r>
            <w:r w:rsidR="008C2E67" w:rsidRPr="002A4341">
              <w:rPr>
                <w:b/>
                <w:color w:val="000000"/>
              </w:rPr>
              <w:t>/аукціону з обміну ОВДП</w:t>
            </w:r>
            <w:r w:rsidRPr="002A4341">
              <w:rPr>
                <w:color w:val="000000"/>
              </w:rPr>
              <w:t xml:space="preserve"> або в інших випадках, коли перерахування коштів </w:t>
            </w:r>
            <w:r w:rsidR="005D24CE" w:rsidRPr="002A4341">
              <w:rPr>
                <w:b/>
                <w:color w:val="000000"/>
              </w:rPr>
              <w:t>та/або</w:t>
            </w:r>
            <w:r w:rsidR="008C2E67" w:rsidRPr="002A4341">
              <w:rPr>
                <w:b/>
                <w:color w:val="000000"/>
              </w:rPr>
              <w:t xml:space="preserve"> переказ</w:t>
            </w:r>
            <w:r w:rsidR="005D24CE" w:rsidRPr="002A4341">
              <w:rPr>
                <w:b/>
                <w:color w:val="000000"/>
              </w:rPr>
              <w:t xml:space="preserve"> ОВДП в обігу</w:t>
            </w:r>
            <w:r w:rsidR="005D24CE" w:rsidRPr="002A4341">
              <w:rPr>
                <w:color w:val="000000"/>
              </w:rPr>
              <w:t xml:space="preserve"> </w:t>
            </w:r>
            <w:r w:rsidRPr="002A4341">
              <w:rPr>
                <w:color w:val="000000"/>
              </w:rPr>
              <w:t xml:space="preserve">депонентом/номінальним утримувачем неможливе, має право подати депозитарію Національного банку розпорядження на безумовну депозитарну операцію переказу ОВДП, що </w:t>
            </w:r>
            <w:r w:rsidR="008C2E67" w:rsidRPr="002A4341">
              <w:rPr>
                <w:b/>
                <w:color w:val="000000"/>
              </w:rPr>
              <w:t>розмі</w:t>
            </w:r>
            <w:r w:rsidR="00A74434">
              <w:rPr>
                <w:b/>
                <w:color w:val="000000"/>
              </w:rPr>
              <w:t>щ</w:t>
            </w:r>
            <w:r w:rsidR="008C2E67" w:rsidRPr="002A4341">
              <w:rPr>
                <w:b/>
                <w:color w:val="000000"/>
              </w:rPr>
              <w:t xml:space="preserve">уються та </w:t>
            </w:r>
            <w:r w:rsidRPr="002A4341">
              <w:rPr>
                <w:b/>
                <w:color w:val="000000"/>
              </w:rPr>
              <w:t>заблоковані</w:t>
            </w:r>
            <w:r w:rsidRPr="002A4341">
              <w:rPr>
                <w:color w:val="000000"/>
              </w:rPr>
              <w:t xml:space="preserve"> для оплати, з агрегованого та/або сегрегованого рахунку, відкритого для обліку цінних паперів депонента/клієнтів, клієнтів клієнтів номінального утримувача в межах рахунку в цінних паперах депозитарної установи, на власний рахунок у цінних паперах депозитарної установи.</w:t>
            </w:r>
          </w:p>
          <w:p w14:paraId="4F2A6259" w14:textId="77777777" w:rsidR="002316DB" w:rsidRPr="002A4341" w:rsidRDefault="002316DB" w:rsidP="002316DB">
            <w:pPr>
              <w:pStyle w:val="a4"/>
              <w:spacing w:before="0" w:beforeAutospacing="0" w:after="0" w:afterAutospacing="0"/>
              <w:jc w:val="both"/>
              <w:rPr>
                <w:color w:val="000000"/>
              </w:rPr>
            </w:pPr>
          </w:p>
          <w:p w14:paraId="280BDABB" w14:textId="77777777" w:rsidR="002316DB" w:rsidRPr="002A4341" w:rsidRDefault="002316DB" w:rsidP="002316DB">
            <w:pPr>
              <w:pStyle w:val="a4"/>
              <w:spacing w:before="0" w:beforeAutospacing="0" w:after="0" w:afterAutospacing="0"/>
              <w:jc w:val="both"/>
              <w:rPr>
                <w:color w:val="000000"/>
              </w:rPr>
            </w:pPr>
            <w:r w:rsidRPr="002A4341">
              <w:rPr>
                <w:color w:val="000000"/>
              </w:rPr>
              <w:t>Депозитарна установа для подання такого розпорядження в день здійснення розрахунків за результатами розміщення ОВДП</w:t>
            </w:r>
            <w:r w:rsidR="00EC13EB" w:rsidRPr="002A4341">
              <w:rPr>
                <w:color w:val="000000"/>
              </w:rPr>
              <w:t xml:space="preserve"> </w:t>
            </w:r>
            <w:r w:rsidR="00EC13EB" w:rsidRPr="002A4341">
              <w:rPr>
                <w:b/>
                <w:color w:val="000000"/>
              </w:rPr>
              <w:t>або в день, що передує дню здійснення розрахунків за результатами  аукціону з обміну ОВДП</w:t>
            </w:r>
            <w:r w:rsidRPr="002A4341">
              <w:rPr>
                <w:color w:val="000000"/>
              </w:rPr>
              <w:t xml:space="preserve"> виконує такі дії: </w:t>
            </w:r>
          </w:p>
          <w:p w14:paraId="69D30F13" w14:textId="77777777" w:rsidR="002316DB" w:rsidRPr="002A4341" w:rsidRDefault="002316DB" w:rsidP="002316DB">
            <w:pPr>
              <w:pStyle w:val="a4"/>
              <w:spacing w:before="0" w:beforeAutospacing="0" w:after="0" w:afterAutospacing="0"/>
              <w:jc w:val="both"/>
              <w:rPr>
                <w:color w:val="000000"/>
              </w:rPr>
            </w:pPr>
            <w:r w:rsidRPr="002A4341">
              <w:rPr>
                <w:color w:val="000000"/>
              </w:rPr>
              <w:t> </w:t>
            </w:r>
          </w:p>
          <w:p w14:paraId="60F62F41" w14:textId="77777777" w:rsidR="002316DB" w:rsidRPr="002A4341" w:rsidRDefault="002316DB" w:rsidP="002316DB">
            <w:pPr>
              <w:pStyle w:val="a4"/>
              <w:spacing w:before="0" w:beforeAutospacing="0" w:after="0" w:afterAutospacing="0"/>
              <w:jc w:val="both"/>
              <w:rPr>
                <w:color w:val="000000"/>
              </w:rPr>
            </w:pPr>
            <w:r w:rsidRPr="002A4341">
              <w:rPr>
                <w:color w:val="000000"/>
              </w:rPr>
              <w:t>1) подає засобами системи автоматизації депозитарію Національного банку запит на формування вибірки з інформацією про власників ОВДП/номінальних утримувачів, які або клієнти яких обслуговують власників ОВДП, зарахованих на рахунки в цінних паперах та заблокованих для оплати, у розрізі кодів ISIN, кількості та розподілу ОВДП між рахунком у цінних паперах депозитарної установи та/або рахунками в цінних паперах депонентів/номінальних утримувачів;</w:t>
            </w:r>
          </w:p>
          <w:p w14:paraId="5F7FCB45" w14:textId="77777777" w:rsidR="002316DB" w:rsidRPr="002A4341" w:rsidRDefault="002316DB" w:rsidP="002316DB">
            <w:pPr>
              <w:pStyle w:val="a4"/>
              <w:spacing w:before="0" w:beforeAutospacing="0" w:after="0" w:afterAutospacing="0"/>
              <w:jc w:val="both"/>
              <w:rPr>
                <w:color w:val="000000"/>
              </w:rPr>
            </w:pPr>
            <w:r w:rsidRPr="002A4341">
              <w:rPr>
                <w:color w:val="000000"/>
              </w:rPr>
              <w:t> </w:t>
            </w:r>
          </w:p>
          <w:p w14:paraId="44A5FD2B" w14:textId="77777777" w:rsidR="002316DB" w:rsidRPr="002A4341" w:rsidRDefault="002316DB" w:rsidP="002316DB">
            <w:pPr>
              <w:pStyle w:val="a4"/>
              <w:spacing w:before="0" w:beforeAutospacing="0" w:after="0" w:afterAutospacing="0"/>
              <w:jc w:val="both"/>
              <w:rPr>
                <w:color w:val="000000"/>
              </w:rPr>
            </w:pPr>
            <w:r w:rsidRPr="002A4341">
              <w:rPr>
                <w:color w:val="000000"/>
              </w:rPr>
              <w:t>2) здійснює перерозподіл кількості ОВДП між власним рахунком у цінних паперах депозитарної установи та агрегованими та/або сегрегованими рахунками, що відкриті в межах рахунку в цінних паперах депозитарної установи для обліку цінних паперів депонентів/клієнтів, клієнтів клієнтів номінальних утримувачів, які своєчасно не перерахували кошти за ОВДП</w:t>
            </w:r>
            <w:r w:rsidR="00A35C9F" w:rsidRPr="002A4341">
              <w:rPr>
                <w:color w:val="000000"/>
              </w:rPr>
              <w:t xml:space="preserve"> </w:t>
            </w:r>
            <w:r w:rsidR="00A35C9F" w:rsidRPr="002A4341">
              <w:rPr>
                <w:b/>
                <w:color w:val="000000"/>
              </w:rPr>
              <w:t>та/або не забезпечили наявність на рахунку в цінних паперах необхідної кількості ОВДП в обігу</w:t>
            </w:r>
            <w:r w:rsidRPr="002A4341">
              <w:rPr>
                <w:color w:val="000000"/>
              </w:rPr>
              <w:t>, та ініціює безумовні депозитарні операції щодо переказу ОВДП</w:t>
            </w:r>
            <w:r w:rsidR="004615A5" w:rsidRPr="002A4341">
              <w:rPr>
                <w:b/>
                <w:color w:val="000000"/>
              </w:rPr>
              <w:t>, що розміщуються,</w:t>
            </w:r>
            <w:r w:rsidR="004615A5" w:rsidRPr="002A4341">
              <w:rPr>
                <w:color w:val="000000"/>
              </w:rPr>
              <w:t xml:space="preserve"> </w:t>
            </w:r>
            <w:r w:rsidRPr="002A4341">
              <w:rPr>
                <w:color w:val="000000"/>
              </w:rPr>
              <w:t xml:space="preserve"> за результатами такого перерозподілу. </w:t>
            </w:r>
          </w:p>
          <w:p w14:paraId="2EEE3210" w14:textId="77777777" w:rsidR="002316DB" w:rsidRPr="002A4341" w:rsidRDefault="002316DB" w:rsidP="002316DB">
            <w:pPr>
              <w:pStyle w:val="a4"/>
              <w:spacing w:before="0" w:beforeAutospacing="0" w:after="0" w:afterAutospacing="0"/>
              <w:jc w:val="both"/>
              <w:rPr>
                <w:color w:val="000000"/>
              </w:rPr>
            </w:pPr>
          </w:p>
          <w:p w14:paraId="030368AE" w14:textId="77777777" w:rsidR="002316DB" w:rsidRPr="002A4341" w:rsidRDefault="002316DB" w:rsidP="002316DB">
            <w:pPr>
              <w:pStyle w:val="a4"/>
              <w:spacing w:before="0" w:beforeAutospacing="0" w:after="0" w:afterAutospacing="0"/>
              <w:jc w:val="both"/>
              <w:rPr>
                <w:color w:val="000000"/>
              </w:rPr>
            </w:pPr>
            <w:r w:rsidRPr="002A4341">
              <w:rPr>
                <w:color w:val="000000"/>
              </w:rPr>
              <w:t xml:space="preserve">Депозитарій Національного банку не виконує розпорядження на безумовну депозитарну операцію переказу ОВДП, що </w:t>
            </w:r>
            <w:r w:rsidR="004615A5" w:rsidRPr="002A4341">
              <w:rPr>
                <w:b/>
                <w:color w:val="000000"/>
              </w:rPr>
              <w:t>розміщуються та</w:t>
            </w:r>
            <w:r w:rsidR="004615A5" w:rsidRPr="002A4341">
              <w:rPr>
                <w:color w:val="000000"/>
              </w:rPr>
              <w:t xml:space="preserve"> </w:t>
            </w:r>
            <w:r w:rsidRPr="002A4341">
              <w:rPr>
                <w:color w:val="000000"/>
              </w:rPr>
              <w:t xml:space="preserve">заблоковані для оплати, з агрегованого та/або сегрегованого рахунку, що відкритий для обліку цінних паперів депонента/клієнтів, клієнтів клієнтів номінального утримувача в межах рахунку в цінних паперах депозитарної установи, на власний рахунок у цінних паперах депозитарної установи, якщо згідно з умовами розміщення дата розміщення ОВДП співпадає з датою проведення розрахунків за ОВДП. </w:t>
            </w:r>
          </w:p>
          <w:p w14:paraId="34D39F06" w14:textId="77777777" w:rsidR="002316DB" w:rsidRPr="002A4341" w:rsidRDefault="002316DB" w:rsidP="002316DB">
            <w:pPr>
              <w:pStyle w:val="a4"/>
              <w:spacing w:before="0" w:beforeAutospacing="0" w:after="0" w:afterAutospacing="0"/>
              <w:jc w:val="both"/>
              <w:rPr>
                <w:color w:val="000000"/>
              </w:rPr>
            </w:pPr>
          </w:p>
          <w:p w14:paraId="35886B6B" w14:textId="77777777" w:rsidR="002316DB" w:rsidRPr="002A4341" w:rsidRDefault="002316DB" w:rsidP="002316DB">
            <w:pPr>
              <w:pStyle w:val="a4"/>
              <w:spacing w:before="0" w:beforeAutospacing="0" w:after="0" w:afterAutospacing="0"/>
              <w:jc w:val="both"/>
              <w:rPr>
                <w:color w:val="000000"/>
              </w:rPr>
            </w:pPr>
            <w:r w:rsidRPr="002A4341">
              <w:rPr>
                <w:color w:val="000000"/>
              </w:rPr>
              <w:t>Депозитарій Національного банку в разі отримання розпорядження на безумовну депозитарну операцію переказу ОВДП, що заблоковані для оплати, з агрегованого та/або сегрегованого рахунку, що відкритий для обліку цінних паперів депонента/клієнтів, клієнтів клієнтів номінального утримувача в межах рахунку в цінних паперах депозитарної установи, на власний рахунок у цінних паперах депозитарної установи виконує переказ ОВДП між відповідними рахунками після отримання повідомлення про зарахування коштів на рахунок</w:t>
            </w:r>
            <w:r w:rsidR="00B5036C" w:rsidRPr="002A4341">
              <w:rPr>
                <w:color w:val="000000"/>
              </w:rPr>
              <w:t xml:space="preserve"> </w:t>
            </w:r>
            <w:r w:rsidR="00B5036C" w:rsidRPr="002A4341">
              <w:rPr>
                <w:b/>
                <w:color w:val="000000"/>
              </w:rPr>
              <w:t>та, у випадку розміщення ОВДП під час аукціону з обміну ОВДП, переказу ОВДП в обігу на рахунок у цінних паперах емітента</w:t>
            </w:r>
            <w:r w:rsidRPr="002A4341">
              <w:rPr>
                <w:color w:val="000000"/>
              </w:rPr>
              <w:t>.</w:t>
            </w:r>
          </w:p>
        </w:tc>
      </w:tr>
      <w:tr w:rsidR="00324097" w:rsidRPr="002A4341" w14:paraId="50C4BAE2" w14:textId="77777777" w:rsidTr="00406C18">
        <w:tc>
          <w:tcPr>
            <w:tcW w:w="2500" w:type="pct"/>
          </w:tcPr>
          <w:p w14:paraId="53474989" w14:textId="77777777" w:rsidR="00324097" w:rsidRPr="002A4341" w:rsidRDefault="00324097" w:rsidP="00324097">
            <w:pPr>
              <w:pStyle w:val="a4"/>
              <w:spacing w:before="0" w:beforeAutospacing="0" w:after="0" w:afterAutospacing="0"/>
              <w:jc w:val="both"/>
              <w:rPr>
                <w:color w:val="000000"/>
              </w:rPr>
            </w:pPr>
            <w:r w:rsidRPr="002A4341">
              <w:rPr>
                <w:color w:val="000000"/>
              </w:rPr>
              <w:t>161. Після завершення розрахунків за результатами розміщення ОВДП у порядку, передбаченому в главі 21 розділу III цього Положення, ОВДП розблоковуються на власному рахунку в цінних паперах депозитарної установи та/або агрегованих, та/або сегрегованих рахунках, відкритих для обліку цінних паперів депонентів/клієнтів, клієнтів клієнтів номінальних утримувачів у межах рахунку в цінних паперах депозитарної установи, у порядку здійснення безумовної операції та дозволяється обіг ОВДП.</w:t>
            </w:r>
          </w:p>
          <w:p w14:paraId="70DCFF42" w14:textId="77777777" w:rsidR="00324097" w:rsidRPr="002A4341" w:rsidRDefault="00324097" w:rsidP="00324097">
            <w:pPr>
              <w:pStyle w:val="a4"/>
              <w:spacing w:before="0" w:beforeAutospacing="0" w:after="0" w:afterAutospacing="0"/>
              <w:jc w:val="both"/>
              <w:rPr>
                <w:color w:val="000000"/>
              </w:rPr>
            </w:pPr>
          </w:p>
          <w:p w14:paraId="693975CB" w14:textId="77777777" w:rsidR="00324097" w:rsidRPr="002A4341" w:rsidRDefault="00324097" w:rsidP="00324097">
            <w:pPr>
              <w:pStyle w:val="a4"/>
              <w:spacing w:before="0" w:beforeAutospacing="0" w:after="0" w:afterAutospacing="0"/>
              <w:jc w:val="both"/>
              <w:rPr>
                <w:color w:val="000000"/>
              </w:rPr>
            </w:pPr>
            <w:r w:rsidRPr="002A4341">
              <w:rPr>
                <w:color w:val="000000"/>
              </w:rPr>
              <w:t>ОВДП списуються з власного рахунку в цінних паперах депозитарної установи та/або агрегованих, та/або сегрегованих рахунків, що відкриті для обліку цінних паперів депонентів/клієнтів, клієнтів клієнтів номінальних утримувачів у межах рахунку в цінних паперах депозитарної установи, з метою анулювання в порядку здійснення безумовної операції, якщо розрахунки не відбулися в установлені законодавством України строки.</w:t>
            </w:r>
          </w:p>
          <w:p w14:paraId="5C68DF76" w14:textId="77777777" w:rsidR="00324097" w:rsidRPr="002A4341" w:rsidRDefault="00324097" w:rsidP="00324097">
            <w:pPr>
              <w:pStyle w:val="a4"/>
              <w:spacing w:before="0" w:beforeAutospacing="0" w:after="0" w:afterAutospacing="0"/>
              <w:jc w:val="both"/>
              <w:rPr>
                <w:color w:val="000000"/>
              </w:rPr>
            </w:pPr>
          </w:p>
        </w:tc>
        <w:tc>
          <w:tcPr>
            <w:tcW w:w="2500" w:type="pct"/>
          </w:tcPr>
          <w:p w14:paraId="3E518F3A" w14:textId="77777777" w:rsidR="00324097" w:rsidRPr="002A4341" w:rsidRDefault="00324097" w:rsidP="00324097">
            <w:pPr>
              <w:pStyle w:val="a4"/>
              <w:spacing w:before="0" w:beforeAutospacing="0" w:after="0" w:afterAutospacing="0"/>
              <w:jc w:val="both"/>
              <w:rPr>
                <w:color w:val="000000"/>
              </w:rPr>
            </w:pPr>
            <w:r w:rsidRPr="002A4341">
              <w:rPr>
                <w:color w:val="000000"/>
              </w:rPr>
              <w:t>161. Після завершення розрахунків за результатами розміщення ОВДП у порядку, передбаченому в главі 21 розділу III цього Положення, ОВДП</w:t>
            </w:r>
            <w:r w:rsidR="005D07FA" w:rsidRPr="002A4341">
              <w:rPr>
                <w:b/>
                <w:color w:val="000000"/>
              </w:rPr>
              <w:t>, що розміщуються,</w:t>
            </w:r>
            <w:r w:rsidR="005D07FA" w:rsidRPr="002A4341">
              <w:rPr>
                <w:color w:val="000000"/>
              </w:rPr>
              <w:t xml:space="preserve"> </w:t>
            </w:r>
            <w:r w:rsidRPr="002A4341">
              <w:rPr>
                <w:color w:val="000000"/>
              </w:rPr>
              <w:t xml:space="preserve"> розблоковуються на власному рахунку в цінних паперах депозитарної установи та/або агрегованих, та/або сегрегованих рахунках, відкритих для обліку цінних паперів депонентів/клієнтів, клієнтів клієнтів номінальних утримувачів у межах рахунку в цінних паперах депозитарної установи, у порядку здійснення безумовної операції та дозволяється обіг ОВДП.</w:t>
            </w:r>
          </w:p>
          <w:p w14:paraId="59F08A59" w14:textId="77777777" w:rsidR="00324097" w:rsidRPr="002A4341" w:rsidRDefault="00324097" w:rsidP="00324097">
            <w:pPr>
              <w:pStyle w:val="a4"/>
              <w:spacing w:before="0" w:beforeAutospacing="0" w:after="0" w:afterAutospacing="0"/>
              <w:jc w:val="both"/>
              <w:rPr>
                <w:color w:val="000000"/>
              </w:rPr>
            </w:pPr>
          </w:p>
          <w:p w14:paraId="7BF84FD8" w14:textId="77777777" w:rsidR="00324097" w:rsidRPr="002A4341" w:rsidRDefault="005D07FA" w:rsidP="00324097">
            <w:pPr>
              <w:pStyle w:val="a4"/>
              <w:spacing w:before="0" w:beforeAutospacing="0" w:after="0" w:afterAutospacing="0"/>
              <w:jc w:val="both"/>
              <w:rPr>
                <w:color w:val="000000"/>
              </w:rPr>
            </w:pPr>
            <w:r w:rsidRPr="002A4341">
              <w:rPr>
                <w:color w:val="000000"/>
              </w:rPr>
              <w:t>ОВДП</w:t>
            </w:r>
            <w:r w:rsidRPr="002A4341">
              <w:rPr>
                <w:b/>
                <w:color w:val="000000"/>
              </w:rPr>
              <w:t>, що розміщуються,</w:t>
            </w:r>
            <w:r w:rsidRPr="002A4341">
              <w:rPr>
                <w:color w:val="000000"/>
              </w:rPr>
              <w:t xml:space="preserve"> </w:t>
            </w:r>
            <w:r w:rsidR="00324097" w:rsidRPr="002A4341">
              <w:rPr>
                <w:color w:val="000000"/>
              </w:rPr>
              <w:t>списуються з власного рахунку в цінних паперах депозитарної установи та/або агрегованих, та/або сегрегованих рахунків, що відкриті для обліку цінних паперів депонентів/клієнтів, клієнтів клієнтів номінальних утримувачів у межах рахунку в цінних паперах депозитарної установи, з метою анулювання в порядку здійснення безумовної операції, якщо розрахунки не відбулися в установлені законодавством України строки.</w:t>
            </w:r>
          </w:p>
          <w:p w14:paraId="001C17AB" w14:textId="77777777" w:rsidR="00324097" w:rsidRPr="002A4341" w:rsidRDefault="00324097" w:rsidP="00324097">
            <w:pPr>
              <w:pStyle w:val="a4"/>
              <w:spacing w:before="0" w:beforeAutospacing="0" w:after="0" w:afterAutospacing="0"/>
              <w:jc w:val="both"/>
              <w:rPr>
                <w:color w:val="000000"/>
              </w:rPr>
            </w:pPr>
          </w:p>
        </w:tc>
      </w:tr>
      <w:tr w:rsidR="00387726" w:rsidRPr="002A4341" w14:paraId="3FC12525" w14:textId="77777777" w:rsidTr="00406C18">
        <w:tc>
          <w:tcPr>
            <w:tcW w:w="2500" w:type="pct"/>
          </w:tcPr>
          <w:p w14:paraId="2642600C" w14:textId="77777777" w:rsidR="00387726" w:rsidRPr="002A4341" w:rsidRDefault="00387726" w:rsidP="00387726">
            <w:pPr>
              <w:pStyle w:val="a4"/>
              <w:spacing w:before="0" w:beforeAutospacing="0" w:after="0" w:afterAutospacing="0"/>
              <w:jc w:val="both"/>
              <w:rPr>
                <w:color w:val="000000"/>
              </w:rPr>
            </w:pPr>
            <w:r w:rsidRPr="002A4341">
              <w:rPr>
                <w:color w:val="000000"/>
              </w:rPr>
              <w:t>172. Депозитарій Національного банку обслуговує грошові розрахунки для депозитарних установ за результатами розміщення ОВДП та виплати доходу та/або погашення ОВДП одним із таких способів:</w:t>
            </w:r>
          </w:p>
          <w:p w14:paraId="5B6B7C75" w14:textId="77777777" w:rsidR="00387726" w:rsidRPr="002A4341" w:rsidRDefault="00387726" w:rsidP="00387726">
            <w:pPr>
              <w:pStyle w:val="a4"/>
              <w:spacing w:before="0" w:beforeAutospacing="0" w:after="0" w:afterAutospacing="0"/>
              <w:jc w:val="both"/>
              <w:rPr>
                <w:color w:val="000000"/>
              </w:rPr>
            </w:pPr>
            <w:r w:rsidRPr="002A4341">
              <w:rPr>
                <w:color w:val="000000"/>
              </w:rPr>
              <w:t> </w:t>
            </w:r>
          </w:p>
          <w:p w14:paraId="45927503" w14:textId="77777777" w:rsidR="00387726" w:rsidRPr="002A4341" w:rsidRDefault="00387726" w:rsidP="00387726">
            <w:pPr>
              <w:pStyle w:val="a4"/>
              <w:spacing w:before="0" w:beforeAutospacing="0" w:after="0" w:afterAutospacing="0"/>
              <w:jc w:val="both"/>
              <w:rPr>
                <w:color w:val="000000"/>
              </w:rPr>
            </w:pPr>
            <w:r w:rsidRPr="002A4341">
              <w:rPr>
                <w:color w:val="000000"/>
              </w:rPr>
              <w:t>1) шляхом проведення грошового клірингу – для депозитарних установ, що є первинними дилерами, у разі збігу строків виконання грошових розрахунків за результатами розміщення ОВДП зі строками виплати доходу та/або погашення за ОВДП, номінованими в однаковій валюті;</w:t>
            </w:r>
          </w:p>
          <w:p w14:paraId="1E9FCC22" w14:textId="77777777" w:rsidR="00387726" w:rsidRPr="002A4341" w:rsidRDefault="00387726" w:rsidP="00387726">
            <w:pPr>
              <w:pStyle w:val="a4"/>
              <w:spacing w:before="0" w:beforeAutospacing="0" w:after="0" w:afterAutospacing="0"/>
              <w:jc w:val="both"/>
              <w:rPr>
                <w:color w:val="000000"/>
              </w:rPr>
            </w:pPr>
            <w:r w:rsidRPr="002A4341">
              <w:rPr>
                <w:color w:val="000000"/>
              </w:rPr>
              <w:t> </w:t>
            </w:r>
          </w:p>
          <w:p w14:paraId="7366F83C" w14:textId="77777777" w:rsidR="00387726" w:rsidRPr="002A4341" w:rsidRDefault="00387726" w:rsidP="00387726">
            <w:pPr>
              <w:pStyle w:val="a4"/>
              <w:spacing w:before="0" w:beforeAutospacing="0" w:after="0" w:afterAutospacing="0"/>
              <w:jc w:val="both"/>
              <w:rPr>
                <w:color w:val="000000"/>
              </w:rPr>
            </w:pPr>
            <w:r w:rsidRPr="002A4341">
              <w:rPr>
                <w:color w:val="000000"/>
              </w:rPr>
              <w:t xml:space="preserve">2) без проведення грошового клірингу – для депозитарних установ, що є первинними дилерами, у всіх інших випадках, </w:t>
            </w:r>
            <w:r w:rsidRPr="002A4341">
              <w:rPr>
                <w:strike/>
                <w:color w:val="000000"/>
              </w:rPr>
              <w:t>а також</w:t>
            </w:r>
            <w:r w:rsidRPr="002A4341">
              <w:rPr>
                <w:color w:val="000000"/>
              </w:rPr>
              <w:t xml:space="preserve"> для депозитарних установ, що не є первинними дилерами.</w:t>
            </w:r>
          </w:p>
        </w:tc>
        <w:tc>
          <w:tcPr>
            <w:tcW w:w="2500" w:type="pct"/>
          </w:tcPr>
          <w:p w14:paraId="504E055D" w14:textId="77777777" w:rsidR="00387726" w:rsidRPr="002A4341" w:rsidRDefault="00387726" w:rsidP="00387726">
            <w:pPr>
              <w:pStyle w:val="a4"/>
              <w:spacing w:before="0" w:beforeAutospacing="0" w:after="0" w:afterAutospacing="0"/>
              <w:jc w:val="both"/>
              <w:rPr>
                <w:color w:val="000000"/>
              </w:rPr>
            </w:pPr>
            <w:r w:rsidRPr="002A4341">
              <w:rPr>
                <w:color w:val="000000"/>
              </w:rPr>
              <w:t>172. Депозитарій Національного банку обслуговує грошові розрахунки для депозитарних установ за результатами розміщення ОВДП та виплати доходу та/або погашення ОВДП одним із таких способів:</w:t>
            </w:r>
          </w:p>
          <w:p w14:paraId="5C30AC75" w14:textId="77777777" w:rsidR="00387726" w:rsidRPr="002A4341" w:rsidRDefault="00387726" w:rsidP="00387726">
            <w:pPr>
              <w:pStyle w:val="a4"/>
              <w:spacing w:before="0" w:beforeAutospacing="0" w:after="0" w:afterAutospacing="0"/>
              <w:jc w:val="both"/>
              <w:rPr>
                <w:color w:val="000000"/>
              </w:rPr>
            </w:pPr>
            <w:r w:rsidRPr="002A4341">
              <w:rPr>
                <w:color w:val="000000"/>
              </w:rPr>
              <w:t> </w:t>
            </w:r>
          </w:p>
          <w:p w14:paraId="5254DF04" w14:textId="77777777" w:rsidR="00387726" w:rsidRPr="002A4341" w:rsidRDefault="00387726" w:rsidP="00387726">
            <w:pPr>
              <w:pStyle w:val="a4"/>
              <w:spacing w:before="0" w:beforeAutospacing="0" w:after="0" w:afterAutospacing="0"/>
              <w:jc w:val="both"/>
              <w:rPr>
                <w:color w:val="000000"/>
              </w:rPr>
            </w:pPr>
            <w:r w:rsidRPr="002A4341">
              <w:rPr>
                <w:color w:val="000000"/>
              </w:rPr>
              <w:t>1) шляхом проведення грошового клірингу – для депозитарних установ, що є первинними дилерами, у разі збігу строків виконання грошових розрахунків за результатами розміщення ОВДП зі строками виплати доходу та/або погашення за ОВДП, номінованими в однаковій валюті;</w:t>
            </w:r>
          </w:p>
          <w:p w14:paraId="1CFC867B" w14:textId="77777777" w:rsidR="00387726" w:rsidRPr="002A4341" w:rsidRDefault="00387726" w:rsidP="00387726">
            <w:pPr>
              <w:pStyle w:val="a4"/>
              <w:spacing w:before="0" w:beforeAutospacing="0" w:after="0" w:afterAutospacing="0"/>
              <w:jc w:val="both"/>
              <w:rPr>
                <w:color w:val="000000"/>
              </w:rPr>
            </w:pPr>
            <w:r w:rsidRPr="002A4341">
              <w:rPr>
                <w:color w:val="000000"/>
              </w:rPr>
              <w:t> </w:t>
            </w:r>
          </w:p>
          <w:p w14:paraId="1EBFD0FC" w14:textId="77777777" w:rsidR="00387726" w:rsidRPr="002A4341" w:rsidRDefault="00387726" w:rsidP="00387726">
            <w:pPr>
              <w:pStyle w:val="a4"/>
              <w:spacing w:before="0" w:beforeAutospacing="0" w:after="0" w:afterAutospacing="0"/>
              <w:jc w:val="both"/>
              <w:rPr>
                <w:color w:val="000000"/>
              </w:rPr>
            </w:pPr>
            <w:r w:rsidRPr="002A4341">
              <w:rPr>
                <w:color w:val="000000"/>
              </w:rPr>
              <w:t xml:space="preserve">2) без проведення грошового клірингу – для депозитарних установ, що є первинними дилерами, у всіх інших випадках, для депозитарних установ, що не є первинними дилерами, </w:t>
            </w:r>
            <w:r w:rsidRPr="002A4341">
              <w:rPr>
                <w:b/>
                <w:color w:val="000000"/>
              </w:rPr>
              <w:t>а також</w:t>
            </w:r>
            <w:r w:rsidRPr="002A4341">
              <w:rPr>
                <w:b/>
              </w:rPr>
              <w:t xml:space="preserve"> якщо </w:t>
            </w:r>
            <w:r w:rsidRPr="002A4341">
              <w:rPr>
                <w:b/>
                <w:color w:val="000000"/>
              </w:rPr>
              <w:t>ОВДП розміщуються під час аукціону з обміну ОВДП</w:t>
            </w:r>
            <w:r w:rsidRPr="002A4341">
              <w:rPr>
                <w:color w:val="000000"/>
              </w:rPr>
              <w:t>.</w:t>
            </w:r>
          </w:p>
        </w:tc>
      </w:tr>
      <w:tr w:rsidR="00B350BD" w:rsidRPr="002A4341" w14:paraId="0F2A37B7" w14:textId="77777777" w:rsidTr="00406C18">
        <w:tc>
          <w:tcPr>
            <w:tcW w:w="2500" w:type="pct"/>
          </w:tcPr>
          <w:p w14:paraId="6FBACEDC" w14:textId="77777777" w:rsidR="00B350BD" w:rsidRPr="002A4341" w:rsidRDefault="00B350BD" w:rsidP="00B350BD">
            <w:pPr>
              <w:pStyle w:val="a4"/>
              <w:spacing w:before="0" w:beforeAutospacing="0" w:after="0" w:afterAutospacing="0"/>
              <w:jc w:val="both"/>
              <w:rPr>
                <w:color w:val="000000"/>
              </w:rPr>
            </w:pPr>
            <w:r w:rsidRPr="002A4341">
              <w:rPr>
                <w:color w:val="000000"/>
              </w:rPr>
              <w:t xml:space="preserve">173. Розрахунки за результатами розміщення ОВДП та виплатами доходу та/або погашення ОВДП здійснюються в безготівковій формі в порядку, передбаченому цим Положенням та нормативно-правовими актами Національного банку з питань безготівкових розрахунків в Україні, та в грошовій одиниці України, якщо умови </w:t>
            </w:r>
            <w:r w:rsidRPr="002A4341">
              <w:rPr>
                <w:strike/>
                <w:color w:val="000000"/>
              </w:rPr>
              <w:t>випуску</w:t>
            </w:r>
            <w:r w:rsidRPr="002A4341">
              <w:rPr>
                <w:color w:val="000000"/>
              </w:rPr>
              <w:t xml:space="preserve"> передбачають емісію ОВДП, номінованих у грошовій одиниці України або в безготівковій формі відповідно до вимог законодавства України з питань валютного регулювання та валютного нагляду і безготівкових розрахунків, якщо умови </w:t>
            </w:r>
            <w:r w:rsidRPr="002A4341">
              <w:rPr>
                <w:strike/>
                <w:color w:val="000000"/>
              </w:rPr>
              <w:t>випуску</w:t>
            </w:r>
            <w:r w:rsidRPr="002A4341">
              <w:rPr>
                <w:color w:val="000000"/>
              </w:rPr>
              <w:t xml:space="preserve"> передбачають емісію ОВДП, номінованих в іноземній валюті, та/або розміщення ОВДП, номінованих у грошовій одиниці України, серед нерезидентів.</w:t>
            </w:r>
          </w:p>
          <w:p w14:paraId="6C9EC6A1" w14:textId="77777777" w:rsidR="00B350BD" w:rsidRPr="002A4341" w:rsidRDefault="00B350BD" w:rsidP="00387726">
            <w:pPr>
              <w:pStyle w:val="a4"/>
              <w:spacing w:before="0" w:beforeAutospacing="0" w:after="0" w:afterAutospacing="0"/>
              <w:jc w:val="both"/>
              <w:rPr>
                <w:color w:val="000000"/>
              </w:rPr>
            </w:pPr>
          </w:p>
        </w:tc>
        <w:tc>
          <w:tcPr>
            <w:tcW w:w="2500" w:type="pct"/>
          </w:tcPr>
          <w:p w14:paraId="2237004E" w14:textId="77777777" w:rsidR="00B350BD" w:rsidRPr="002A4341" w:rsidRDefault="00B350BD" w:rsidP="00B350BD">
            <w:pPr>
              <w:pStyle w:val="a4"/>
              <w:spacing w:before="0" w:beforeAutospacing="0" w:after="0" w:afterAutospacing="0"/>
              <w:jc w:val="both"/>
              <w:rPr>
                <w:color w:val="000000"/>
              </w:rPr>
            </w:pPr>
            <w:r w:rsidRPr="002A4341">
              <w:rPr>
                <w:color w:val="000000"/>
              </w:rPr>
              <w:t xml:space="preserve">173. </w:t>
            </w:r>
            <w:r w:rsidRPr="002A4341">
              <w:rPr>
                <w:b/>
                <w:color w:val="000000"/>
              </w:rPr>
              <w:t>Грошові</w:t>
            </w:r>
            <w:r w:rsidRPr="002A4341">
              <w:rPr>
                <w:color w:val="000000"/>
              </w:rPr>
              <w:t xml:space="preserve"> розрахунки за результатами розміщення ОВДП та виплатами доходу та/або погашення ОВДП здійснюються в безготівковій формі в порядку, передбаченому цим Положенням та нормативно-правовими актами Національного банку з питань безготівкових розрахунків в Україні, та в грошовій одиниці України, якщо умови </w:t>
            </w:r>
            <w:r w:rsidRPr="002A4341">
              <w:rPr>
                <w:b/>
                <w:color w:val="000000"/>
              </w:rPr>
              <w:t>розміщення</w:t>
            </w:r>
            <w:r w:rsidRPr="002A4341">
              <w:rPr>
                <w:color w:val="000000"/>
              </w:rPr>
              <w:t xml:space="preserve"> передбачають емісію ОВДП, номінованих у грошовій одиниці України або в безготівковій формі відповідно до вимог законодавства України з питань валютного регулювання та валютного нагляду і безготівкових розрахунків, якщо умови </w:t>
            </w:r>
            <w:r w:rsidRPr="002A4341">
              <w:rPr>
                <w:b/>
                <w:color w:val="000000"/>
              </w:rPr>
              <w:t>розміщення</w:t>
            </w:r>
            <w:r w:rsidRPr="002A4341">
              <w:rPr>
                <w:color w:val="000000"/>
              </w:rPr>
              <w:t xml:space="preserve"> передбачають емісію ОВДП, номінованих в іноземній валюті, та/або розміщення ОВДП, номінованих у грошовій одиниці України, серед нерезидентів.</w:t>
            </w:r>
          </w:p>
          <w:p w14:paraId="331386E1" w14:textId="77777777" w:rsidR="00B350BD" w:rsidRPr="002A4341" w:rsidRDefault="00B350BD" w:rsidP="00387726">
            <w:pPr>
              <w:pStyle w:val="a4"/>
              <w:spacing w:before="0" w:beforeAutospacing="0" w:after="0" w:afterAutospacing="0"/>
              <w:jc w:val="both"/>
              <w:rPr>
                <w:color w:val="000000"/>
              </w:rPr>
            </w:pPr>
          </w:p>
        </w:tc>
      </w:tr>
      <w:tr w:rsidR="005C750F" w:rsidRPr="002A4341" w14:paraId="205B3434" w14:textId="77777777" w:rsidTr="00406C18">
        <w:tc>
          <w:tcPr>
            <w:tcW w:w="2500" w:type="pct"/>
          </w:tcPr>
          <w:p w14:paraId="61A81004" w14:textId="77777777" w:rsidR="005C750F" w:rsidRPr="002A4341" w:rsidRDefault="005C750F" w:rsidP="00B350BD">
            <w:pPr>
              <w:pStyle w:val="a4"/>
              <w:spacing w:before="0" w:beforeAutospacing="0" w:after="0" w:afterAutospacing="0"/>
              <w:jc w:val="both"/>
              <w:rPr>
                <w:color w:val="000000"/>
              </w:rPr>
            </w:pPr>
            <w:r w:rsidRPr="002A4341">
              <w:rPr>
                <w:color w:val="000000"/>
              </w:rPr>
              <w:t xml:space="preserve">175. Депозитарна установа, що є первинним дилером та/або обслуговує рахунки в цінних паперах депонентів-первинних дилерів, для забезпечення розрахунків повинна протягом кожного операційного дня депозитарію Національного банку регулярно, але не рідше одного разу на годину перевіряти інформацію щодо розрахунків шляхом подання в системі автоматизації депозитарію Національного банку запиту на формування відомості про результати клірингу та розрахунків, клірингової відомості про здійснення взаємних грошових розрахунків за результатами розміщення облігацій та виплатами за облігації </w:t>
            </w:r>
            <w:r w:rsidRPr="002A4341">
              <w:rPr>
                <w:strike/>
                <w:color w:val="000000"/>
              </w:rPr>
              <w:t>та</w:t>
            </w:r>
            <w:r w:rsidRPr="002A4341">
              <w:rPr>
                <w:color w:val="000000"/>
              </w:rPr>
              <w:t xml:space="preserve"> відомості про здійснення грошових розрахунків за результатами розміщень облігацій.</w:t>
            </w:r>
          </w:p>
        </w:tc>
        <w:tc>
          <w:tcPr>
            <w:tcW w:w="2500" w:type="pct"/>
          </w:tcPr>
          <w:p w14:paraId="077B4D90" w14:textId="447C7EE7" w:rsidR="005C750F" w:rsidRPr="002A4341" w:rsidRDefault="005C750F" w:rsidP="000949BE">
            <w:pPr>
              <w:pStyle w:val="a4"/>
              <w:spacing w:before="0" w:beforeAutospacing="0" w:after="0" w:afterAutospacing="0"/>
              <w:jc w:val="both"/>
              <w:rPr>
                <w:color w:val="000000"/>
              </w:rPr>
            </w:pPr>
            <w:r w:rsidRPr="002A4341">
              <w:rPr>
                <w:color w:val="000000"/>
              </w:rPr>
              <w:t>175. Депозитарна установа, що є первинним дилером та/або обслуговує рахунки в цінних паперах депонентів-первинних дилерів, для забезпечення розрахунків повинна протягом кожного операційного дня депозитарію Національного банку регулярно, але не рідше одного разу на годину перевіряти інформацію щодо розрахунків шляхом подання в системі автоматизації депозитарію Національного банку запиту на формування відомості про результати клірингу та розрахунків, клірингової відомості про здійснення взаємних грошових розрахунків за результатами розміщення облігацій та виплатами за облігації, відомості про здійснення грошових розрахунків за результатами розміщень облігацій</w:t>
            </w:r>
            <w:r w:rsidRPr="002A4341">
              <w:rPr>
                <w:b/>
                <w:color w:val="000000"/>
              </w:rPr>
              <w:t>, відомості про здійснення розрахунків за результатами аукціону з обміну облігацій</w:t>
            </w:r>
            <w:r w:rsidRPr="002A4341">
              <w:rPr>
                <w:color w:val="000000"/>
              </w:rPr>
              <w:t>.</w:t>
            </w:r>
          </w:p>
        </w:tc>
      </w:tr>
      <w:tr w:rsidR="00EF3E04" w:rsidRPr="002A4341" w14:paraId="2D347590" w14:textId="77777777" w:rsidTr="00406C18">
        <w:tc>
          <w:tcPr>
            <w:tcW w:w="2500" w:type="pct"/>
          </w:tcPr>
          <w:p w14:paraId="65EE6CC8" w14:textId="77777777" w:rsidR="00EF3E04" w:rsidRPr="002A4341" w:rsidRDefault="00EF3E04" w:rsidP="00EF3E04">
            <w:pPr>
              <w:pStyle w:val="a4"/>
              <w:spacing w:before="0" w:beforeAutospacing="0" w:after="0" w:afterAutospacing="0"/>
              <w:jc w:val="both"/>
              <w:rPr>
                <w:color w:val="000000"/>
              </w:rPr>
            </w:pPr>
            <w:r w:rsidRPr="002A4341">
              <w:rPr>
                <w:color w:val="000000"/>
              </w:rPr>
              <w:t>179. Депозитарна установа, що обслуговує рахунки в цінних паперах депонентів – первинних дилерів, або депозитарна установа, що є первинним дилером, за відсутності грошового клірингу для забезпечення розрахунків за результатами розміщення ОВДП здійснює такі дії:</w:t>
            </w:r>
          </w:p>
          <w:p w14:paraId="06D00FD9" w14:textId="77777777" w:rsidR="00EF3E04" w:rsidRPr="002A4341" w:rsidRDefault="00EF3E04" w:rsidP="00EF3E04">
            <w:pPr>
              <w:pStyle w:val="a4"/>
              <w:spacing w:before="0" w:beforeAutospacing="0" w:after="0" w:afterAutospacing="0"/>
              <w:jc w:val="both"/>
              <w:rPr>
                <w:color w:val="000000"/>
              </w:rPr>
            </w:pPr>
            <w:r w:rsidRPr="002A4341">
              <w:rPr>
                <w:color w:val="000000"/>
              </w:rPr>
              <w:t> </w:t>
            </w:r>
          </w:p>
          <w:p w14:paraId="76FCAD7A" w14:textId="77777777" w:rsidR="00EF3E04" w:rsidRPr="002A4341" w:rsidRDefault="00EF3E04" w:rsidP="00EF3E04">
            <w:pPr>
              <w:pStyle w:val="a4"/>
              <w:spacing w:before="0" w:beforeAutospacing="0" w:after="0" w:afterAutospacing="0"/>
              <w:jc w:val="both"/>
              <w:rPr>
                <w:color w:val="000000"/>
              </w:rPr>
            </w:pPr>
            <w:r w:rsidRPr="002A4341">
              <w:rPr>
                <w:color w:val="000000"/>
              </w:rPr>
              <w:t>1) контролює перерахування коштів депонентами, клієнтами депозитарної установи та в разі неперерахування коштів має право подати розпорядження на безумовну депозитарну операцію переказу ОВДП, що заблоковані для оплати, з агрегованого та/або сегрегованого рахунку, що відкритий для обліку цінних паперів депонента, клієнта або клієнта клієнта номінального утримувача в межах рахунку в цінних паперах депозитарної установи, на власний рахунок у цінних паперах депозитарної установи в порядку, визначеному пунктом 160</w:t>
            </w:r>
            <w:r w:rsidRPr="002A4341">
              <w:rPr>
                <w:color w:val="000000"/>
                <w:vertAlign w:val="superscript"/>
              </w:rPr>
              <w:t xml:space="preserve">  1</w:t>
            </w:r>
            <w:r w:rsidRPr="002A4341">
              <w:rPr>
                <w:color w:val="000000"/>
              </w:rPr>
              <w:t xml:space="preserve"> глави 19 розділу III цього Положення;</w:t>
            </w:r>
          </w:p>
          <w:p w14:paraId="5698239F" w14:textId="77777777" w:rsidR="00EF3E04" w:rsidRPr="002A4341" w:rsidRDefault="00EF3E04" w:rsidP="00EF3E04">
            <w:pPr>
              <w:pStyle w:val="a4"/>
              <w:spacing w:before="0" w:beforeAutospacing="0" w:after="0" w:afterAutospacing="0"/>
              <w:jc w:val="both"/>
              <w:rPr>
                <w:color w:val="000000"/>
              </w:rPr>
            </w:pPr>
            <w:r w:rsidRPr="002A4341">
              <w:rPr>
                <w:color w:val="000000"/>
              </w:rPr>
              <w:t>…</w:t>
            </w:r>
          </w:p>
          <w:p w14:paraId="259B5FCF" w14:textId="77777777" w:rsidR="00EF3E04" w:rsidRPr="002A4341" w:rsidRDefault="00EF3E04" w:rsidP="00B350BD">
            <w:pPr>
              <w:pStyle w:val="a4"/>
              <w:spacing w:before="0" w:beforeAutospacing="0" w:after="0" w:afterAutospacing="0"/>
              <w:jc w:val="both"/>
              <w:rPr>
                <w:color w:val="000000"/>
              </w:rPr>
            </w:pPr>
          </w:p>
        </w:tc>
        <w:tc>
          <w:tcPr>
            <w:tcW w:w="2500" w:type="pct"/>
          </w:tcPr>
          <w:p w14:paraId="54B741E5" w14:textId="77777777" w:rsidR="00EF3E04" w:rsidRPr="002A4341" w:rsidRDefault="00EF3E04" w:rsidP="00EF3E04">
            <w:pPr>
              <w:pStyle w:val="a4"/>
              <w:spacing w:before="0" w:beforeAutospacing="0" w:after="0" w:afterAutospacing="0"/>
              <w:jc w:val="both"/>
              <w:rPr>
                <w:color w:val="000000"/>
              </w:rPr>
            </w:pPr>
            <w:r w:rsidRPr="002A4341">
              <w:rPr>
                <w:color w:val="000000"/>
              </w:rPr>
              <w:t xml:space="preserve">179. Депозитарна установа, що обслуговує рахунки в цінних паперах депонентів – первинних дилерів, або депозитарна установа, що є первинним дилером, за відсутності грошового клірингу для забезпечення розрахунків за результатами розміщення ОВДП </w:t>
            </w:r>
            <w:r w:rsidRPr="002A4341">
              <w:rPr>
                <w:b/>
                <w:color w:val="000000"/>
              </w:rPr>
              <w:t>(крім розміщення під час аукціону з обміну ОВДП)</w:t>
            </w:r>
            <w:r w:rsidRPr="002A4341">
              <w:rPr>
                <w:color w:val="000000"/>
              </w:rPr>
              <w:t xml:space="preserve"> здійснює такі дії:</w:t>
            </w:r>
          </w:p>
          <w:p w14:paraId="1567C2CA" w14:textId="77777777" w:rsidR="00EF3E04" w:rsidRPr="002A4341" w:rsidRDefault="00EF3E04" w:rsidP="00EF3E04">
            <w:pPr>
              <w:pStyle w:val="a4"/>
              <w:spacing w:before="0" w:beforeAutospacing="0" w:after="0" w:afterAutospacing="0"/>
              <w:jc w:val="both"/>
              <w:rPr>
                <w:color w:val="000000"/>
              </w:rPr>
            </w:pPr>
            <w:r w:rsidRPr="002A4341">
              <w:rPr>
                <w:color w:val="000000"/>
              </w:rPr>
              <w:t> </w:t>
            </w:r>
          </w:p>
          <w:p w14:paraId="48A875A1" w14:textId="77777777" w:rsidR="00EF3E04" w:rsidRPr="002A4341" w:rsidRDefault="00EF3E04" w:rsidP="00EF3E04">
            <w:pPr>
              <w:pStyle w:val="a4"/>
              <w:spacing w:before="0" w:beforeAutospacing="0" w:after="0" w:afterAutospacing="0"/>
              <w:jc w:val="both"/>
              <w:rPr>
                <w:color w:val="000000"/>
              </w:rPr>
            </w:pPr>
            <w:r w:rsidRPr="002A4341">
              <w:rPr>
                <w:color w:val="000000"/>
              </w:rPr>
              <w:t>1) </w:t>
            </w:r>
            <w:r w:rsidRPr="002A4341">
              <w:rPr>
                <w:b/>
                <w:color w:val="000000"/>
              </w:rPr>
              <w:t>за операціями з розміщення ОВДП, в яких депозитарна установа-первинний дилер виконує функцію брокера для своїх депонентів/клієнтів</w:t>
            </w:r>
            <w:r w:rsidRPr="002A4341">
              <w:rPr>
                <w:color w:val="000000"/>
              </w:rPr>
              <w:t>, контролює перерахування коштів депонентами, клієнтами депозитарної установи та в разі неперерахування коштів має право подати розпорядження на безумовну депозитарну операцію переказу ОВДП, що заблоковані для оплати, з агрегованого та/або сегрегованого рахунку, що відкритий для обліку цінних паперів депонента, клієнта або клієнта клієнта номінального утримувача в межах рахунку в цінних паперах депозитарної установи, на власний рахунок у цінних паперах депозитарної установи в порядку, визначеному пунктом 160</w:t>
            </w:r>
            <w:r w:rsidRPr="002A4341">
              <w:rPr>
                <w:color w:val="000000"/>
                <w:vertAlign w:val="superscript"/>
              </w:rPr>
              <w:t xml:space="preserve">  1</w:t>
            </w:r>
            <w:r w:rsidRPr="002A4341">
              <w:rPr>
                <w:color w:val="000000"/>
              </w:rPr>
              <w:t xml:space="preserve"> глави 19 розділу III цього Положення;</w:t>
            </w:r>
          </w:p>
          <w:p w14:paraId="01B58ED0" w14:textId="77777777" w:rsidR="00EF3E04" w:rsidRPr="002A4341" w:rsidRDefault="00EF3E04" w:rsidP="005C750F">
            <w:pPr>
              <w:pStyle w:val="a4"/>
              <w:spacing w:before="0" w:beforeAutospacing="0" w:after="0" w:afterAutospacing="0"/>
              <w:jc w:val="both"/>
              <w:rPr>
                <w:color w:val="000000"/>
              </w:rPr>
            </w:pPr>
            <w:r w:rsidRPr="002A4341">
              <w:rPr>
                <w:color w:val="000000"/>
              </w:rPr>
              <w:t>…</w:t>
            </w:r>
          </w:p>
        </w:tc>
      </w:tr>
      <w:tr w:rsidR="00EF3E04" w:rsidRPr="002A4341" w14:paraId="11725186" w14:textId="77777777" w:rsidTr="00406C18">
        <w:tc>
          <w:tcPr>
            <w:tcW w:w="2500" w:type="pct"/>
          </w:tcPr>
          <w:p w14:paraId="508EF167" w14:textId="77777777" w:rsidR="00EF3E04" w:rsidRPr="002A4341" w:rsidRDefault="00EF3E04" w:rsidP="00EF3E04">
            <w:pPr>
              <w:pStyle w:val="a4"/>
              <w:spacing w:before="0" w:beforeAutospacing="0" w:after="0" w:afterAutospacing="0"/>
              <w:jc w:val="both"/>
              <w:rPr>
                <w:color w:val="000000"/>
              </w:rPr>
            </w:pPr>
          </w:p>
        </w:tc>
        <w:tc>
          <w:tcPr>
            <w:tcW w:w="2500" w:type="pct"/>
          </w:tcPr>
          <w:p w14:paraId="16CFCFF7" w14:textId="4490FF72" w:rsidR="00EF3E04" w:rsidRPr="002A4341" w:rsidRDefault="00EF3E04" w:rsidP="00DB10EB">
            <w:pPr>
              <w:pStyle w:val="a4"/>
              <w:spacing w:before="0" w:beforeAutospacing="0" w:after="0" w:afterAutospacing="0"/>
              <w:jc w:val="both"/>
              <w:rPr>
                <w:b/>
                <w:color w:val="000000"/>
              </w:rPr>
            </w:pPr>
            <w:r w:rsidRPr="002A4341">
              <w:rPr>
                <w:b/>
                <w:color w:val="000000"/>
              </w:rPr>
              <w:t>179</w:t>
            </w:r>
            <w:r w:rsidRPr="00763291">
              <w:rPr>
                <w:b/>
                <w:color w:val="000000"/>
                <w:vertAlign w:val="superscript"/>
              </w:rPr>
              <w:t>1</w:t>
            </w:r>
            <w:r w:rsidRPr="002A4341">
              <w:rPr>
                <w:b/>
                <w:color w:val="000000"/>
              </w:rPr>
              <w:t>. Депозитарна установа, що є первинним дилером, для забезпечення розрахунків за результатами розміщення ОВДП під час аукціону з обміну ОВДП здійснює такі дії:</w:t>
            </w:r>
          </w:p>
          <w:p w14:paraId="3D69FE83" w14:textId="77777777" w:rsidR="00DB10EB" w:rsidRPr="002A4341" w:rsidRDefault="00DB10EB" w:rsidP="00DB10EB">
            <w:pPr>
              <w:pStyle w:val="a4"/>
              <w:spacing w:before="0" w:beforeAutospacing="0" w:after="0" w:afterAutospacing="0"/>
              <w:jc w:val="both"/>
              <w:rPr>
                <w:b/>
                <w:color w:val="000000"/>
              </w:rPr>
            </w:pPr>
          </w:p>
          <w:p w14:paraId="2655C1E1" w14:textId="09A495C7" w:rsidR="00EF3E04" w:rsidRPr="002A4341" w:rsidRDefault="00EF3E04" w:rsidP="00DB10EB">
            <w:pPr>
              <w:pStyle w:val="a4"/>
              <w:spacing w:before="0" w:beforeAutospacing="0" w:after="0" w:afterAutospacing="0"/>
              <w:jc w:val="both"/>
              <w:rPr>
                <w:b/>
                <w:color w:val="000000"/>
              </w:rPr>
            </w:pPr>
            <w:r w:rsidRPr="002A4341">
              <w:rPr>
                <w:b/>
                <w:color w:val="000000"/>
              </w:rPr>
              <w:t>1) за операціями з розміщення ОВДП, в яких депозитарна установа-первинний дилер виконує функцію брокера для своїх депонентів/клієнтів, контролює наявність на рахунках в цінних паперах депонентів, клієнтів депозитарної установи достатньої кількості  ОВДП в обігу для забезпечення розрахунків за правочинами з розміщення ОВДП під час аукціону з обміну ОВДП та в разі відсутності/недостатності ОВДП в обігу має право до кінця операційного дня, що передує даті платежу, подати розпорядження на безумовну депозитарну операцію переказу ОВДП, що розміщуються та заблоковані для оплати, з агрегованого та/або сегрегованого рахунку, що відкритий для обліку цінних паперів депонента, клієнта або клієнта клієнта номінального утримувача в межах рахунку в цінних паперах депозитарної установи, на власний рахунок у цінних паперах депозитарної установи в порядку, визначеному пунктом 160</w:t>
            </w:r>
            <w:r w:rsidRPr="00763291">
              <w:rPr>
                <w:b/>
                <w:color w:val="000000"/>
                <w:vertAlign w:val="superscript"/>
              </w:rPr>
              <w:t>1</w:t>
            </w:r>
            <w:r w:rsidRPr="002A4341">
              <w:rPr>
                <w:b/>
                <w:color w:val="000000"/>
              </w:rPr>
              <w:t xml:space="preserve"> глави 19 розділу III цього Положення;</w:t>
            </w:r>
          </w:p>
          <w:p w14:paraId="42FBA9DB" w14:textId="77777777" w:rsidR="00EF3E04" w:rsidRPr="002A4341" w:rsidRDefault="00EF3E04" w:rsidP="00DB10EB">
            <w:pPr>
              <w:pStyle w:val="a4"/>
              <w:spacing w:before="0" w:beforeAutospacing="0" w:after="0" w:afterAutospacing="0"/>
              <w:jc w:val="both"/>
              <w:rPr>
                <w:b/>
                <w:color w:val="000000"/>
              </w:rPr>
            </w:pPr>
          </w:p>
          <w:p w14:paraId="4BB01D96" w14:textId="3E4790FA" w:rsidR="00EF3E04" w:rsidRPr="002A4341" w:rsidRDefault="00EF3E04" w:rsidP="00DB10EB">
            <w:pPr>
              <w:pStyle w:val="a4"/>
              <w:spacing w:before="0" w:beforeAutospacing="0" w:after="0" w:afterAutospacing="0"/>
              <w:jc w:val="both"/>
              <w:rPr>
                <w:b/>
                <w:color w:val="000000"/>
              </w:rPr>
            </w:pPr>
            <w:r w:rsidRPr="002A4341">
              <w:rPr>
                <w:b/>
                <w:color w:val="000000"/>
              </w:rPr>
              <w:t>2) за операціями з розміщення ОВДП, в яких депозитарна установа-первинний дилер виконує функцію брокера для своїх депонентів/клієнтів, контролює перерахування її депонентами, клієнтами коштів для оплати різниці вартостей ОВДП, що розміщуються, та ОВДП в обігу та в разі неперерахування коштів має право до кінця операційного дня, що передує даті платежу, подати розпорядження на безумовну депозитарну операцію переказу ОВДП, що розміщуються та заблоковані для оплати, з агрегованого та/або сегрегованого рахунку, що відкритий для обліку цінних паперів депонента, клієнта або клієнта клієнта номінального утримувача в межах рахунку в цінних паперах депозитарної установи, на власний рахунок у цінних паперах депозитарної установи в порядку, визначеному пунктом 160</w:t>
            </w:r>
            <w:r w:rsidRPr="002A4341">
              <w:rPr>
                <w:b/>
                <w:color w:val="000000"/>
                <w:vertAlign w:val="superscript"/>
              </w:rPr>
              <w:t>1</w:t>
            </w:r>
            <w:r w:rsidRPr="002A4341">
              <w:rPr>
                <w:b/>
                <w:color w:val="000000"/>
              </w:rPr>
              <w:t xml:space="preserve"> глави 19 розділу III цього Положення;</w:t>
            </w:r>
          </w:p>
          <w:p w14:paraId="3E6BD3F7" w14:textId="77777777" w:rsidR="00EF3E04" w:rsidRPr="002A4341" w:rsidRDefault="00EF3E04" w:rsidP="00DB10EB">
            <w:pPr>
              <w:pStyle w:val="a4"/>
              <w:spacing w:before="0" w:beforeAutospacing="0" w:after="0" w:afterAutospacing="0"/>
              <w:jc w:val="both"/>
              <w:rPr>
                <w:b/>
                <w:color w:val="000000"/>
              </w:rPr>
            </w:pPr>
            <w:r w:rsidRPr="002A4341">
              <w:rPr>
                <w:b/>
                <w:color w:val="000000"/>
              </w:rPr>
              <w:t xml:space="preserve"> </w:t>
            </w:r>
          </w:p>
          <w:p w14:paraId="49AF87B7" w14:textId="0A12B336" w:rsidR="00EF3E04" w:rsidRPr="002A4341" w:rsidRDefault="00EF3E04" w:rsidP="00DB10EB">
            <w:pPr>
              <w:pStyle w:val="a4"/>
              <w:spacing w:before="0" w:beforeAutospacing="0" w:after="0" w:afterAutospacing="0"/>
              <w:jc w:val="both"/>
              <w:rPr>
                <w:b/>
                <w:color w:val="000000"/>
              </w:rPr>
            </w:pPr>
            <w:r w:rsidRPr="002A4341">
              <w:rPr>
                <w:b/>
                <w:color w:val="000000"/>
              </w:rPr>
              <w:t>3) блокує на своєму рахунку в цінних паперах ОВДП в обігу у кількості, необхідній для виконання своїх зобов’язань перед емітентом за результатами розміщення ОВДП під час аукціону з обміну ОВДП;</w:t>
            </w:r>
          </w:p>
          <w:p w14:paraId="6DF66147" w14:textId="77777777" w:rsidR="00EF3E04" w:rsidRPr="002A4341" w:rsidRDefault="00EF3E04" w:rsidP="00DB10EB">
            <w:pPr>
              <w:pStyle w:val="a4"/>
              <w:spacing w:before="0" w:beforeAutospacing="0" w:after="0" w:afterAutospacing="0"/>
              <w:jc w:val="both"/>
              <w:rPr>
                <w:b/>
                <w:color w:val="000000"/>
              </w:rPr>
            </w:pPr>
          </w:p>
          <w:p w14:paraId="1FFECCEB" w14:textId="77777777" w:rsidR="00EF3E04" w:rsidRPr="002A4341" w:rsidRDefault="00EF3E04" w:rsidP="00DB10EB">
            <w:pPr>
              <w:pStyle w:val="a4"/>
              <w:spacing w:before="0" w:beforeAutospacing="0" w:after="0" w:afterAutospacing="0"/>
              <w:jc w:val="both"/>
              <w:rPr>
                <w:b/>
                <w:color w:val="000000"/>
              </w:rPr>
            </w:pPr>
            <w:r w:rsidRPr="002A4341">
              <w:rPr>
                <w:b/>
                <w:color w:val="000000"/>
              </w:rPr>
              <w:t>4) контролює отримання запиту на ініціювання платіжної інструкції від депозитарію Національного банку щодо сплати різниці  вартостей ОВДП за результатами розміщення ОВДП під час аукціону з обміну ОВДП, номінованих у національній валюті;</w:t>
            </w:r>
          </w:p>
          <w:p w14:paraId="0D080B0C" w14:textId="77777777" w:rsidR="00EF3E04" w:rsidRPr="002A4341" w:rsidRDefault="00EF3E04" w:rsidP="00DB10EB">
            <w:pPr>
              <w:pStyle w:val="a4"/>
              <w:spacing w:before="0" w:beforeAutospacing="0" w:after="0" w:afterAutospacing="0"/>
              <w:jc w:val="both"/>
              <w:rPr>
                <w:b/>
                <w:color w:val="000000"/>
              </w:rPr>
            </w:pPr>
            <w:r w:rsidRPr="002A4341">
              <w:rPr>
                <w:b/>
                <w:color w:val="000000"/>
              </w:rPr>
              <w:t xml:space="preserve"> </w:t>
            </w:r>
          </w:p>
          <w:p w14:paraId="089C7D44" w14:textId="4B3C9866" w:rsidR="00EF3E04" w:rsidRPr="002A4341" w:rsidRDefault="00EF3E04" w:rsidP="00DB10EB">
            <w:pPr>
              <w:pStyle w:val="a4"/>
              <w:spacing w:before="0" w:beforeAutospacing="0" w:after="0" w:afterAutospacing="0"/>
              <w:jc w:val="both"/>
              <w:rPr>
                <w:b/>
                <w:color w:val="000000"/>
              </w:rPr>
            </w:pPr>
            <w:r w:rsidRPr="002A4341">
              <w:rPr>
                <w:b/>
                <w:color w:val="000000"/>
              </w:rPr>
              <w:t xml:space="preserve">5) перевіряє суму зобов’язань у запиті на ініціювання платіжної інструкції та забезпечує оплату повної суми зобов’язань на підставі такого запиту, зазначаючи в реквізитах платежу </w:t>
            </w:r>
            <w:r w:rsidR="00783CBF" w:rsidRPr="002A4341">
              <w:rPr>
                <w:b/>
                <w:color w:val="000000"/>
              </w:rPr>
              <w:t>номер та дату відомості про здійснення розрахунків</w:t>
            </w:r>
            <w:r w:rsidR="002825ED" w:rsidRPr="002A4341">
              <w:rPr>
                <w:b/>
                <w:color w:val="000000"/>
              </w:rPr>
              <w:t xml:space="preserve"> за результатами аукціону з обміну облігацій</w:t>
            </w:r>
            <w:r w:rsidRPr="002A4341">
              <w:rPr>
                <w:b/>
                <w:color w:val="000000"/>
              </w:rPr>
              <w:t>, за результатами якого здійснюються грошові розрахунки;</w:t>
            </w:r>
          </w:p>
          <w:p w14:paraId="767E4C20" w14:textId="77777777" w:rsidR="00EF3E04" w:rsidRPr="002A4341" w:rsidRDefault="00EF3E04" w:rsidP="00DB10EB">
            <w:pPr>
              <w:pStyle w:val="a4"/>
              <w:spacing w:before="0" w:beforeAutospacing="0" w:after="0" w:afterAutospacing="0"/>
              <w:jc w:val="both"/>
              <w:rPr>
                <w:b/>
                <w:color w:val="000000"/>
              </w:rPr>
            </w:pPr>
          </w:p>
          <w:p w14:paraId="663B7131" w14:textId="0301D96F" w:rsidR="00EF3E04" w:rsidRPr="002A4341" w:rsidRDefault="00EF3E04" w:rsidP="00783CBF">
            <w:pPr>
              <w:pStyle w:val="a4"/>
              <w:spacing w:before="0" w:beforeAutospacing="0" w:after="0" w:afterAutospacing="0"/>
              <w:jc w:val="both"/>
              <w:rPr>
                <w:b/>
                <w:color w:val="000000"/>
              </w:rPr>
            </w:pPr>
            <w:r w:rsidRPr="002A4341">
              <w:rPr>
                <w:b/>
                <w:color w:val="000000"/>
              </w:rPr>
              <w:t xml:space="preserve">6) забезпечує сплату різниці вартостей ОВДП за результатами розміщення ОВДП, номінованих в іноземній валюті (із зазначенням у реквізитах платежу </w:t>
            </w:r>
            <w:r w:rsidR="00783CBF" w:rsidRPr="002A4341">
              <w:rPr>
                <w:b/>
                <w:color w:val="000000"/>
              </w:rPr>
              <w:t>номеру та дати відомості про здійснення розрахунків</w:t>
            </w:r>
            <w:r w:rsidR="002779DB" w:rsidRPr="002A4341">
              <w:rPr>
                <w:b/>
                <w:color w:val="000000"/>
              </w:rPr>
              <w:t xml:space="preserve"> за результатами аукціону з обміну облігацій</w:t>
            </w:r>
            <w:r w:rsidR="002779DB" w:rsidRPr="002A4341" w:rsidDel="00783CBF">
              <w:rPr>
                <w:b/>
                <w:color w:val="000000"/>
              </w:rPr>
              <w:t xml:space="preserve"> </w:t>
            </w:r>
            <w:r w:rsidRPr="002A4341">
              <w:rPr>
                <w:b/>
                <w:color w:val="000000"/>
              </w:rPr>
              <w:t>, за якими здійснюються розрахунки), в день, що є датою платежу, якщо згідно з інформацією з відомості про здійснення розрахунків за результатами аукціону з обміну облігацій депозитарна установа має зобов’язання перед емітентом.</w:t>
            </w:r>
          </w:p>
        </w:tc>
      </w:tr>
      <w:tr w:rsidR="00DA15E1" w:rsidRPr="002A4341" w14:paraId="2B2A3945" w14:textId="77777777" w:rsidTr="00406C18">
        <w:tc>
          <w:tcPr>
            <w:tcW w:w="2500" w:type="pct"/>
          </w:tcPr>
          <w:p w14:paraId="66AE12EA" w14:textId="77777777" w:rsidR="00DA15E1" w:rsidRPr="002A4341" w:rsidRDefault="00DA15E1" w:rsidP="00EF3E04">
            <w:pPr>
              <w:pStyle w:val="a4"/>
              <w:spacing w:before="0" w:beforeAutospacing="0" w:after="0" w:afterAutospacing="0"/>
              <w:jc w:val="both"/>
              <w:rPr>
                <w:color w:val="000000"/>
              </w:rPr>
            </w:pPr>
          </w:p>
        </w:tc>
        <w:tc>
          <w:tcPr>
            <w:tcW w:w="2500" w:type="pct"/>
          </w:tcPr>
          <w:p w14:paraId="2F3C04AC" w14:textId="6EAF671B" w:rsidR="00DA15E1" w:rsidRPr="002A4341" w:rsidRDefault="00DA15E1" w:rsidP="00DA15E1">
            <w:pPr>
              <w:pStyle w:val="a4"/>
              <w:spacing w:before="0" w:beforeAutospacing="0" w:after="0" w:afterAutospacing="0"/>
              <w:jc w:val="both"/>
              <w:rPr>
                <w:b/>
                <w:color w:val="000000"/>
              </w:rPr>
            </w:pPr>
            <w:r w:rsidRPr="002A4341">
              <w:rPr>
                <w:b/>
                <w:color w:val="000000"/>
              </w:rPr>
              <w:t>179</w:t>
            </w:r>
            <w:r w:rsidRPr="00763291">
              <w:rPr>
                <w:b/>
                <w:color w:val="000000"/>
                <w:vertAlign w:val="superscript"/>
              </w:rPr>
              <w:t>2</w:t>
            </w:r>
            <w:r w:rsidRPr="002A4341">
              <w:rPr>
                <w:b/>
                <w:color w:val="000000"/>
              </w:rPr>
              <w:t xml:space="preserve">. Депозитарій Національного банку, якщо учасник розміщення ОВДП порушив кінцеві строки розрахунків за результатами розміщення ОВДП, кожного операційного дня відслідковує інформацію про стан грошових розрахунків. </w:t>
            </w:r>
          </w:p>
          <w:p w14:paraId="2C8C1A05" w14:textId="77777777" w:rsidR="00DA15E1" w:rsidRPr="002A4341" w:rsidRDefault="00DA15E1" w:rsidP="00DA15E1">
            <w:pPr>
              <w:pStyle w:val="a4"/>
              <w:spacing w:before="0" w:beforeAutospacing="0" w:after="0" w:afterAutospacing="0"/>
              <w:jc w:val="both"/>
              <w:rPr>
                <w:b/>
                <w:color w:val="000000"/>
              </w:rPr>
            </w:pPr>
          </w:p>
          <w:p w14:paraId="15CEFC00" w14:textId="3EF5DAFF" w:rsidR="00DA15E1" w:rsidRPr="002A4341" w:rsidRDefault="00DA15E1" w:rsidP="00DA15E1">
            <w:pPr>
              <w:pStyle w:val="a4"/>
              <w:spacing w:before="0" w:beforeAutospacing="0" w:after="0" w:afterAutospacing="0"/>
              <w:jc w:val="both"/>
              <w:rPr>
                <w:b/>
                <w:color w:val="000000"/>
              </w:rPr>
            </w:pPr>
            <w:r w:rsidRPr="002A4341">
              <w:rPr>
                <w:b/>
                <w:color w:val="000000"/>
              </w:rPr>
              <w:t xml:space="preserve">Депозитарій Національного банку, якщо учасник розміщення ОВДП забезпечив здійснення грошових розрахунків  у строк, встановлений </w:t>
            </w:r>
            <w:r w:rsidR="003C6551">
              <w:rPr>
                <w:b/>
                <w:color w:val="000000"/>
              </w:rPr>
              <w:t>в Положенні № 248</w:t>
            </w:r>
            <w:r w:rsidRPr="002A4341">
              <w:rPr>
                <w:b/>
                <w:color w:val="000000"/>
              </w:rPr>
              <w:t>, виконує розрахунки в цінних паперах за результатами аукціону з обміну ОВДП в порядку, встановленому  пунктом 82</w:t>
            </w:r>
            <w:r w:rsidRPr="00763291">
              <w:rPr>
                <w:b/>
                <w:color w:val="000000"/>
                <w:vertAlign w:val="superscript"/>
              </w:rPr>
              <w:t>1</w:t>
            </w:r>
            <w:r w:rsidRPr="002A4341">
              <w:rPr>
                <w:b/>
                <w:color w:val="000000"/>
              </w:rPr>
              <w:t xml:space="preserve"> глави 8 розділу II  цього Положення з урахуванням особливостей щодо часткової оплати ОВДП, визначених </w:t>
            </w:r>
            <w:r w:rsidR="003C6551">
              <w:rPr>
                <w:b/>
                <w:color w:val="000000"/>
              </w:rPr>
              <w:t>в Положенні № 248</w:t>
            </w:r>
            <w:r w:rsidRPr="002A4341">
              <w:rPr>
                <w:b/>
                <w:color w:val="000000"/>
              </w:rPr>
              <w:t>.</w:t>
            </w:r>
          </w:p>
          <w:p w14:paraId="40A638BC" w14:textId="77777777" w:rsidR="00DA15E1" w:rsidRPr="002A4341" w:rsidRDefault="00DA15E1" w:rsidP="00DA15E1">
            <w:pPr>
              <w:pStyle w:val="a4"/>
              <w:spacing w:before="0" w:beforeAutospacing="0" w:after="0" w:afterAutospacing="0"/>
              <w:jc w:val="both"/>
              <w:rPr>
                <w:b/>
                <w:color w:val="000000"/>
              </w:rPr>
            </w:pPr>
          </w:p>
          <w:p w14:paraId="43DB48A2" w14:textId="78DF31B0" w:rsidR="00DA15E1" w:rsidRPr="002A4341" w:rsidRDefault="00DA15E1" w:rsidP="00DA15E1">
            <w:pPr>
              <w:pStyle w:val="a4"/>
              <w:spacing w:before="0" w:beforeAutospacing="0" w:after="0" w:afterAutospacing="0"/>
              <w:jc w:val="both"/>
              <w:rPr>
                <w:b/>
                <w:color w:val="000000"/>
              </w:rPr>
            </w:pPr>
            <w:r w:rsidRPr="002A4341">
              <w:rPr>
                <w:b/>
                <w:color w:val="000000"/>
              </w:rPr>
              <w:t xml:space="preserve">Депозитарій Національного банку, якщо учасник розміщення ОВДП не забезпечив здійснення грошових розрахунків у строк, встановлений </w:t>
            </w:r>
            <w:r w:rsidR="003C6551">
              <w:rPr>
                <w:b/>
                <w:color w:val="000000"/>
              </w:rPr>
              <w:t>в Положенні № 248</w:t>
            </w:r>
            <w:r w:rsidRPr="002A4341">
              <w:rPr>
                <w:b/>
                <w:color w:val="000000"/>
              </w:rPr>
              <w:t>, здійснює списання ОВДП, що розміщуються та не були оплачені, з власних рахунків в цінних паперах депозитарних установ та/або агрегованих, та/або сегрегованих рахунків, що відкриті для обліку цінних паперів депонентів/номінальних утримувачів у межах рахунків у цінних паперах депозитарних установ в порядку виконання безумовної операції.</w:t>
            </w:r>
          </w:p>
          <w:p w14:paraId="4E7E3B81" w14:textId="77777777" w:rsidR="00DA15E1" w:rsidRPr="002A4341" w:rsidRDefault="00DA15E1" w:rsidP="00DA15E1">
            <w:pPr>
              <w:pStyle w:val="a4"/>
              <w:spacing w:before="0" w:beforeAutospacing="0" w:after="0" w:afterAutospacing="0"/>
              <w:jc w:val="both"/>
              <w:rPr>
                <w:color w:val="000000"/>
              </w:rPr>
            </w:pPr>
          </w:p>
          <w:p w14:paraId="5BBD96BC" w14:textId="77777777" w:rsidR="00DA15E1" w:rsidRPr="002A4341" w:rsidRDefault="00DA15E1" w:rsidP="00DA15E1">
            <w:pPr>
              <w:pStyle w:val="a4"/>
              <w:spacing w:before="0" w:beforeAutospacing="0" w:after="0" w:afterAutospacing="0"/>
              <w:jc w:val="both"/>
              <w:rPr>
                <w:b/>
                <w:color w:val="000000"/>
              </w:rPr>
            </w:pPr>
            <w:r w:rsidRPr="002A4341">
              <w:rPr>
                <w:b/>
                <w:color w:val="000000"/>
              </w:rPr>
              <w:t>Депозитарій Національного банку у випадку порушення учасником обміну ОВДП кінцевих строків розрахунків за результатами такого аукціону кожного операційного дня відслідковує інформацію про виконання учасником обміну ОВДП дій, передбачених абзацом четвертим пункту 160 глави 19 розділу III цього Положення та, якщо відбулась проміжна виплата за ОВДП в обігу, - про перерахування учасником обміну ОВДП проміжної виплату доходу на рахунок Національного банку.</w:t>
            </w:r>
          </w:p>
          <w:p w14:paraId="134C8018" w14:textId="77777777" w:rsidR="00DA15E1" w:rsidRPr="002A4341" w:rsidRDefault="00DA15E1" w:rsidP="00DA15E1">
            <w:pPr>
              <w:pStyle w:val="a4"/>
              <w:spacing w:before="0" w:beforeAutospacing="0" w:after="0" w:afterAutospacing="0"/>
              <w:jc w:val="both"/>
              <w:rPr>
                <w:b/>
                <w:color w:val="000000"/>
              </w:rPr>
            </w:pPr>
          </w:p>
          <w:p w14:paraId="78DACB5E" w14:textId="0E9D294F" w:rsidR="00DA15E1" w:rsidRPr="002A4341" w:rsidRDefault="00DA15E1" w:rsidP="00DA15E1">
            <w:pPr>
              <w:pStyle w:val="a4"/>
              <w:spacing w:before="0" w:beforeAutospacing="0" w:after="0" w:afterAutospacing="0"/>
              <w:jc w:val="both"/>
              <w:rPr>
                <w:b/>
                <w:color w:val="000000"/>
              </w:rPr>
            </w:pPr>
            <w:r w:rsidRPr="002A4341">
              <w:rPr>
                <w:b/>
                <w:color w:val="000000"/>
              </w:rPr>
              <w:t xml:space="preserve">Депозитарій Національного банку, якщо учасник обміну ОВДП, який порушив кінцеві строки розрахунків за результатами аукціону з обміну ОВДП, у строк, встановлений </w:t>
            </w:r>
            <w:r w:rsidR="003C6551">
              <w:rPr>
                <w:b/>
                <w:color w:val="000000"/>
              </w:rPr>
              <w:t>в Положенні № 248</w:t>
            </w:r>
            <w:r w:rsidRPr="002A4341">
              <w:rPr>
                <w:b/>
                <w:color w:val="000000"/>
              </w:rPr>
              <w:t>, виконав дії передбачені абзацом четвертим пункту 160 глави 19 розділу III цього Положення, а також перерахував проміжну виплату доходу за ОВДП в обігу (за необхідності) виконує розрахунки в цінних паперах за результатами аукціону з обміну ОВДП в порядку, встановленому  пунктом 82</w:t>
            </w:r>
            <w:r w:rsidRPr="00763291">
              <w:rPr>
                <w:b/>
                <w:color w:val="000000"/>
                <w:vertAlign w:val="superscript"/>
              </w:rPr>
              <w:t>2</w:t>
            </w:r>
            <w:r w:rsidRPr="002A4341">
              <w:rPr>
                <w:b/>
                <w:color w:val="000000"/>
              </w:rPr>
              <w:t xml:space="preserve"> глави 8 розділу II  цього Положення.</w:t>
            </w:r>
          </w:p>
          <w:p w14:paraId="7CB8CD41" w14:textId="77777777" w:rsidR="00DA15E1" w:rsidRPr="002A4341" w:rsidRDefault="00DA15E1" w:rsidP="00DA15E1">
            <w:pPr>
              <w:pStyle w:val="a4"/>
              <w:spacing w:before="0" w:beforeAutospacing="0" w:after="0" w:afterAutospacing="0"/>
              <w:jc w:val="both"/>
              <w:rPr>
                <w:b/>
                <w:color w:val="000000"/>
              </w:rPr>
            </w:pPr>
          </w:p>
          <w:p w14:paraId="3F18881B" w14:textId="2E690B6D" w:rsidR="00DA15E1" w:rsidRPr="002A4341" w:rsidRDefault="00DA15E1" w:rsidP="00DA15E1">
            <w:pPr>
              <w:pStyle w:val="a4"/>
              <w:spacing w:before="0" w:beforeAutospacing="0" w:after="0" w:afterAutospacing="0"/>
              <w:jc w:val="both"/>
              <w:rPr>
                <w:b/>
                <w:color w:val="000000"/>
              </w:rPr>
            </w:pPr>
            <w:r w:rsidRPr="002A4341">
              <w:rPr>
                <w:b/>
                <w:color w:val="000000"/>
              </w:rPr>
              <w:t xml:space="preserve">Депозитарій Національного банку, якщо учасник обміну ОВДП, який порушив кінцеві строки розрахунків за результатами аукціону з обміну ОВДП, не забезпечив здійснення розрахунків за результатами такого аукціону в строк, встановлений </w:t>
            </w:r>
            <w:r w:rsidR="00C77271">
              <w:rPr>
                <w:b/>
                <w:color w:val="000000"/>
              </w:rPr>
              <w:t>в Положенні № 248</w:t>
            </w:r>
            <w:r w:rsidRPr="002A4341">
              <w:rPr>
                <w:b/>
                <w:color w:val="000000"/>
              </w:rPr>
              <w:t>, здійснює списання ОВДП, що розміщуються під час аукціону з обміну ОВДП, з власних рахунків в цінних паперах депозитарних установ та/або агрегованих, та/або сегрегованих рахунків, що відкриті для обліку цінних паперів депонентів/номінальних утримувачів у межах рахунків у цінних паперах депозитарних установ в порядку виконання безумовної операції</w:t>
            </w:r>
          </w:p>
        </w:tc>
      </w:tr>
      <w:tr w:rsidR="00592690" w:rsidRPr="002A4341" w14:paraId="2ED061BA" w14:textId="77777777" w:rsidTr="00406C18">
        <w:tc>
          <w:tcPr>
            <w:tcW w:w="2500" w:type="pct"/>
          </w:tcPr>
          <w:p w14:paraId="737E5A30" w14:textId="67F51E64" w:rsidR="00592690" w:rsidRPr="002A4341" w:rsidRDefault="00592690" w:rsidP="00592690">
            <w:pPr>
              <w:pStyle w:val="a4"/>
              <w:rPr>
                <w:color w:val="000000"/>
              </w:rPr>
            </w:pPr>
            <w:r w:rsidRPr="002A4341">
              <w:rPr>
                <w:color w:val="000000"/>
              </w:rPr>
              <w:t>202. Депозитарій Національного банку здійснює розблокування ЦП, що були заблоковані для продажу, у порядку виконання безумовної операції на підставі відомості розпоряджень на розблокування від КУ, крім інших випадків, передбачених цим Положенням та законодавством України.</w:t>
            </w:r>
          </w:p>
          <w:p w14:paraId="548BF289" w14:textId="3A416362" w:rsidR="00592690" w:rsidRPr="002A4341" w:rsidRDefault="00592690" w:rsidP="00592690">
            <w:pPr>
              <w:pStyle w:val="a4"/>
              <w:spacing w:before="0" w:beforeAutospacing="0" w:after="0" w:afterAutospacing="0"/>
              <w:jc w:val="both"/>
              <w:rPr>
                <w:color w:val="000000"/>
              </w:rPr>
            </w:pPr>
            <w:r w:rsidRPr="002A4341">
              <w:rPr>
                <w:color w:val="000000"/>
              </w:rPr>
              <w:t xml:space="preserve">КУ надає відомість розпоряджень на розблокування на підставі відповідного розпорядження інвестиційної фірми, на користь якої заблоковані ЦП, або на підставі розпорядження власника, номінального утримувача, який або клієнт якого обслуговує власника в порядку, передбаченому внутрішніми документами КУ, </w:t>
            </w:r>
            <w:r w:rsidRPr="002A4341">
              <w:rPr>
                <w:strike/>
                <w:color w:val="000000"/>
              </w:rPr>
              <w:t>а також</w:t>
            </w:r>
            <w:r w:rsidRPr="002A4341">
              <w:rPr>
                <w:color w:val="000000"/>
              </w:rPr>
              <w:t xml:space="preserve"> </w:t>
            </w:r>
            <w:r w:rsidRPr="002A4341">
              <w:rPr>
                <w:strike/>
                <w:color w:val="000000"/>
              </w:rPr>
              <w:t xml:space="preserve">у випадках, передбачених законодавством України, </w:t>
            </w:r>
            <w:r w:rsidRPr="002A4341">
              <w:rPr>
                <w:color w:val="000000"/>
              </w:rPr>
              <w:t>на підставі розпоряджень депозитарію Національного банку.</w:t>
            </w:r>
          </w:p>
        </w:tc>
        <w:tc>
          <w:tcPr>
            <w:tcW w:w="2500" w:type="pct"/>
          </w:tcPr>
          <w:p w14:paraId="150A8413" w14:textId="77777777" w:rsidR="00592690" w:rsidRPr="002A4341" w:rsidRDefault="00592690" w:rsidP="00592690">
            <w:pPr>
              <w:pStyle w:val="a4"/>
              <w:rPr>
                <w:color w:val="000000"/>
              </w:rPr>
            </w:pPr>
            <w:r w:rsidRPr="002A4341">
              <w:rPr>
                <w:color w:val="000000"/>
              </w:rPr>
              <w:t>202. Депозитарій Національного банку здійснює розблокування ЦП, що були заблоковані для продажу, у порядку виконання безумовної операції на підставі відомості розпоряджень на розблокування від КУ, крім інших випадків, передбачених цим Положенням та законодавством України.</w:t>
            </w:r>
          </w:p>
          <w:p w14:paraId="17E45CFF" w14:textId="51FA874C" w:rsidR="00592690" w:rsidRPr="002A4341" w:rsidRDefault="00592690" w:rsidP="00160F16">
            <w:pPr>
              <w:pStyle w:val="a4"/>
              <w:spacing w:before="0" w:beforeAutospacing="0" w:after="0" w:afterAutospacing="0"/>
              <w:jc w:val="both"/>
              <w:rPr>
                <w:b/>
                <w:color w:val="000000"/>
              </w:rPr>
            </w:pPr>
            <w:r w:rsidRPr="002A4341">
              <w:rPr>
                <w:color w:val="000000"/>
              </w:rPr>
              <w:t xml:space="preserve">КУ надає відомість розпоряджень на розблокування на підставі відповідного розпорядження інвестиційної фірми, на користь якої заблоковані ЦП, або на підставі розпорядження власника, номінального утримувача, який або клієнт якого обслуговує власника в порядку, передбаченому внутрішніми документами КУ, </w:t>
            </w:r>
            <w:r w:rsidRPr="002A4341">
              <w:rPr>
                <w:b/>
                <w:color w:val="000000"/>
              </w:rPr>
              <w:t>на підставі розпоряджень депозитарію Національного банку</w:t>
            </w:r>
            <w:r w:rsidR="00160F16" w:rsidRPr="002A4341">
              <w:rPr>
                <w:b/>
                <w:color w:val="000000"/>
              </w:rPr>
              <w:t xml:space="preserve"> та в інших випадках, передбачених законодавством</w:t>
            </w:r>
            <w:r w:rsidR="00B542F1">
              <w:rPr>
                <w:b/>
                <w:color w:val="000000"/>
              </w:rPr>
              <w:t xml:space="preserve"> України</w:t>
            </w:r>
            <w:r w:rsidR="00160F16" w:rsidRPr="002A4341">
              <w:rPr>
                <w:b/>
                <w:color w:val="000000"/>
              </w:rPr>
              <w:t xml:space="preserve"> з питань депозитарної діяльності</w:t>
            </w:r>
            <w:r w:rsidRPr="002A4341">
              <w:rPr>
                <w:color w:val="000000"/>
              </w:rPr>
              <w:t>.</w:t>
            </w:r>
          </w:p>
        </w:tc>
      </w:tr>
      <w:tr w:rsidR="00592690" w:rsidRPr="002A4341" w14:paraId="7EA387E6" w14:textId="77777777" w:rsidTr="00406C18">
        <w:tc>
          <w:tcPr>
            <w:tcW w:w="2500" w:type="pct"/>
          </w:tcPr>
          <w:p w14:paraId="69AE4AA8" w14:textId="77777777" w:rsidR="00592690" w:rsidRPr="002A4341" w:rsidRDefault="00592690" w:rsidP="00592690">
            <w:pPr>
              <w:pStyle w:val="a4"/>
              <w:spacing w:before="0" w:beforeAutospacing="0" w:after="0" w:afterAutospacing="0"/>
              <w:jc w:val="both"/>
              <w:rPr>
                <w:color w:val="000000"/>
              </w:rPr>
            </w:pPr>
            <w:r w:rsidRPr="00763291">
              <w:rPr>
                <w:strike/>
                <w:color w:val="000000"/>
              </w:rPr>
              <w:t>Глава</w:t>
            </w:r>
            <w:r w:rsidRPr="002A4341">
              <w:rPr>
                <w:color w:val="000000"/>
              </w:rPr>
              <w:t xml:space="preserve"> 27. Обслуговування облікових операцій за рахунками у цінних</w:t>
            </w:r>
            <w:r w:rsidRPr="002A4341">
              <w:rPr>
                <w:color w:val="000000"/>
              </w:rPr>
              <w:br/>
              <w:t>паперах депозитарних установ за наслідками правочинів щодо ЦП, укладених поза організованим ринком капіталу з дотриманням під час розрахунків принципу “поставка цінних паперів проти оплати” (включаючи операції репо з поставкою ЦП), якщо такі розрахунки забезпечуються депозитарієм Національного банку</w:t>
            </w:r>
          </w:p>
        </w:tc>
        <w:tc>
          <w:tcPr>
            <w:tcW w:w="2500" w:type="pct"/>
          </w:tcPr>
          <w:p w14:paraId="5E730C16" w14:textId="0EE82D51" w:rsidR="00592690" w:rsidRPr="002A4341" w:rsidRDefault="00592690" w:rsidP="00592690">
            <w:pPr>
              <w:pStyle w:val="a4"/>
              <w:spacing w:before="0" w:beforeAutospacing="0" w:after="0" w:afterAutospacing="0"/>
              <w:jc w:val="both"/>
              <w:rPr>
                <w:b/>
                <w:color w:val="000000"/>
              </w:rPr>
            </w:pPr>
            <w:r w:rsidRPr="002A4341">
              <w:rPr>
                <w:color w:val="000000"/>
              </w:rPr>
              <w:t>27. Обслуговування облікових операцій за рахунками у цінних</w:t>
            </w:r>
            <w:r w:rsidRPr="002A4341">
              <w:rPr>
                <w:color w:val="000000"/>
              </w:rPr>
              <w:br/>
              <w:t>паперах депозитарних установ/</w:t>
            </w:r>
            <w:r w:rsidRPr="002A4341">
              <w:rPr>
                <w:b/>
                <w:color w:val="000000"/>
              </w:rPr>
              <w:t>іноземних депозитаріїв</w:t>
            </w:r>
            <w:r w:rsidRPr="002A4341">
              <w:rPr>
                <w:color w:val="000000"/>
              </w:rPr>
              <w:t xml:space="preserve"> за наслідками правочинів щодо ЦП, укладених поза організованим ринком капіталу з дотриманням під час розрахунків принципу “поставка цінних паперів проти оплати” (включаючи операції репо з поставкою ЦП, </w:t>
            </w:r>
            <w:r w:rsidRPr="002A4341">
              <w:rPr>
                <w:b/>
                <w:color w:val="000000"/>
              </w:rPr>
              <w:t>транскордонні операції</w:t>
            </w:r>
            <w:r w:rsidRPr="002A4341">
              <w:rPr>
                <w:color w:val="000000"/>
              </w:rPr>
              <w:t>), якщо такі розрахунки забезпечуються депозитарієм Національного банку</w:t>
            </w:r>
          </w:p>
        </w:tc>
      </w:tr>
      <w:tr w:rsidR="00592690" w:rsidRPr="002A4341" w14:paraId="6265D231" w14:textId="77777777" w:rsidTr="00406C18">
        <w:tc>
          <w:tcPr>
            <w:tcW w:w="2500" w:type="pct"/>
          </w:tcPr>
          <w:p w14:paraId="62A16F93" w14:textId="77777777" w:rsidR="00592690" w:rsidRPr="002A4341" w:rsidRDefault="00592690" w:rsidP="00592690">
            <w:pPr>
              <w:pStyle w:val="a4"/>
              <w:spacing w:before="0" w:beforeAutospacing="0" w:after="0" w:afterAutospacing="0"/>
              <w:jc w:val="both"/>
              <w:rPr>
                <w:color w:val="000000"/>
              </w:rPr>
            </w:pPr>
            <w:r w:rsidRPr="002A4341">
              <w:rPr>
                <w:color w:val="000000"/>
              </w:rPr>
              <w:t xml:space="preserve">210. Розрахунки за правочинами, укладеними поза організованим ринком капталу за принципом “поставка цінних паперів проти оплати”, здійснюються на підставі зустрічних розпоряджень депозитарних установ, що обслуговують сторони правочину, таким чином: </w:t>
            </w:r>
          </w:p>
          <w:p w14:paraId="66423F54" w14:textId="77777777" w:rsidR="00592690" w:rsidRPr="002A4341" w:rsidRDefault="00592690" w:rsidP="00592690">
            <w:pPr>
              <w:pStyle w:val="a4"/>
              <w:spacing w:before="0" w:beforeAutospacing="0" w:after="0" w:afterAutospacing="0"/>
              <w:jc w:val="both"/>
              <w:rPr>
                <w:color w:val="000000"/>
              </w:rPr>
            </w:pPr>
            <w:r w:rsidRPr="002A4341">
              <w:rPr>
                <w:color w:val="000000"/>
              </w:rPr>
              <w:t> </w:t>
            </w:r>
          </w:p>
          <w:p w14:paraId="16846D0F" w14:textId="77777777" w:rsidR="00592690" w:rsidRPr="002A4341" w:rsidRDefault="00592690" w:rsidP="00592690">
            <w:pPr>
              <w:pStyle w:val="a4"/>
              <w:spacing w:before="0" w:beforeAutospacing="0" w:after="0" w:afterAutospacing="0"/>
              <w:jc w:val="both"/>
              <w:rPr>
                <w:color w:val="000000"/>
              </w:rPr>
            </w:pPr>
          </w:p>
          <w:p w14:paraId="71588F5E" w14:textId="77777777" w:rsidR="00592690" w:rsidRPr="002A4341" w:rsidRDefault="00592690" w:rsidP="00592690">
            <w:pPr>
              <w:pStyle w:val="a4"/>
              <w:spacing w:before="0" w:beforeAutospacing="0" w:after="0" w:afterAutospacing="0"/>
              <w:jc w:val="both"/>
              <w:rPr>
                <w:color w:val="000000"/>
              </w:rPr>
            </w:pPr>
            <w:r w:rsidRPr="002A4341">
              <w:rPr>
                <w:color w:val="000000"/>
              </w:rPr>
              <w:t xml:space="preserve">1) депозитарна установа, яка обслуговує власника (постачальника) ЦП або номінального утримувача, який або клієнт якого обслуговує власника (постачальника) ЦП, надає депозитарію Національного банку розпорядження на переказ (списання), зазначаючи банківські реквізити власника (постачальника)/номінального утримувача, який або клієнт якого обслуговує власника (постачальника), а саме: ідентифікаційний код та міжнародний номер банківського рахунку (IBAN), а також тип правочину (репо, купівля-продаж або інший тип) та інші реквізити правочину; </w:t>
            </w:r>
          </w:p>
          <w:p w14:paraId="6D810ED1" w14:textId="77777777" w:rsidR="00592690" w:rsidRPr="002A4341" w:rsidRDefault="00592690" w:rsidP="00592690">
            <w:pPr>
              <w:pStyle w:val="a4"/>
              <w:spacing w:before="0" w:beforeAutospacing="0" w:after="0" w:afterAutospacing="0"/>
              <w:jc w:val="both"/>
              <w:rPr>
                <w:color w:val="000000"/>
              </w:rPr>
            </w:pPr>
          </w:p>
          <w:p w14:paraId="0B2269EE" w14:textId="77777777" w:rsidR="00592690" w:rsidRPr="002A4341" w:rsidRDefault="00592690" w:rsidP="00592690">
            <w:pPr>
              <w:pStyle w:val="a4"/>
              <w:spacing w:before="0" w:beforeAutospacing="0" w:after="0" w:afterAutospacing="0"/>
              <w:jc w:val="both"/>
              <w:rPr>
                <w:color w:val="000000"/>
              </w:rPr>
            </w:pPr>
          </w:p>
          <w:p w14:paraId="424688A2" w14:textId="77777777" w:rsidR="00592690" w:rsidRPr="002A4341" w:rsidRDefault="00592690" w:rsidP="00592690">
            <w:pPr>
              <w:pStyle w:val="a4"/>
              <w:spacing w:before="0" w:beforeAutospacing="0" w:after="0" w:afterAutospacing="0"/>
              <w:jc w:val="both"/>
              <w:rPr>
                <w:color w:val="000000"/>
              </w:rPr>
            </w:pPr>
          </w:p>
          <w:p w14:paraId="26F47908" w14:textId="77777777" w:rsidR="00592690" w:rsidRPr="002A4341" w:rsidRDefault="00592690" w:rsidP="00592690">
            <w:pPr>
              <w:pStyle w:val="a4"/>
              <w:spacing w:before="0" w:beforeAutospacing="0" w:after="0" w:afterAutospacing="0"/>
              <w:jc w:val="both"/>
              <w:rPr>
                <w:color w:val="000000"/>
              </w:rPr>
            </w:pPr>
            <w:r w:rsidRPr="002A4341">
              <w:rPr>
                <w:color w:val="000000"/>
              </w:rPr>
              <w:t>2) депозитарна установа, яка обслуговує власника (одержувача) ЦП або номінального утримувача, який або клієнт якого обслуговує власника (одержувача) ЦП, надає депозитарію Національного банку розпорядження на переказ (зарахування) ЦП, зазначаючи банківські реквізити власника (одержувача)/номінального утримувача, який або клієнт якого обслуговує власника (одержувача), а саме: ідентифікаційний код та міжнародний номер банківського рахунку (IBAN), а також тип правочину (репо, купівля-продаж або інший тип) та інші реквізити правочину. Водночас депозитарна установа повинна пересвідчитися, що обслуговуючий банк власника (одержувача)/номінального утримувача, який або клієнт якого обслуговує власника (одержувача) відповідає вимогам щодо здійснення платежів за правочинами щодо цінних паперів на підставі запиту на ініціювання платіжної інструкції від депозитарію Національного банку;</w:t>
            </w:r>
          </w:p>
          <w:p w14:paraId="0BD3FB01" w14:textId="77777777" w:rsidR="00592690" w:rsidRPr="002A4341" w:rsidRDefault="00592690" w:rsidP="00592690">
            <w:pPr>
              <w:pStyle w:val="a4"/>
              <w:spacing w:before="0" w:beforeAutospacing="0" w:after="0" w:afterAutospacing="0"/>
              <w:jc w:val="both"/>
              <w:rPr>
                <w:color w:val="000000"/>
              </w:rPr>
            </w:pPr>
            <w:r w:rsidRPr="002A4341">
              <w:rPr>
                <w:color w:val="000000"/>
              </w:rPr>
              <w:t> </w:t>
            </w:r>
          </w:p>
          <w:p w14:paraId="5E5119B2" w14:textId="77777777" w:rsidR="00592690" w:rsidRPr="002A4341" w:rsidRDefault="00592690" w:rsidP="00592690">
            <w:pPr>
              <w:pStyle w:val="a4"/>
              <w:spacing w:before="0" w:beforeAutospacing="0" w:after="0" w:afterAutospacing="0"/>
              <w:jc w:val="both"/>
              <w:rPr>
                <w:color w:val="000000"/>
              </w:rPr>
            </w:pPr>
          </w:p>
          <w:p w14:paraId="6853B4AD" w14:textId="77777777" w:rsidR="00592690" w:rsidRPr="002A4341" w:rsidRDefault="00592690" w:rsidP="00592690">
            <w:pPr>
              <w:pStyle w:val="a4"/>
              <w:spacing w:before="0" w:beforeAutospacing="0" w:after="0" w:afterAutospacing="0"/>
              <w:jc w:val="both"/>
              <w:rPr>
                <w:color w:val="000000"/>
              </w:rPr>
            </w:pPr>
          </w:p>
          <w:p w14:paraId="6E474A14" w14:textId="77777777" w:rsidR="00592690" w:rsidRPr="002A4341" w:rsidRDefault="00592690" w:rsidP="00592690">
            <w:pPr>
              <w:pStyle w:val="a4"/>
              <w:spacing w:before="0" w:beforeAutospacing="0" w:after="0" w:afterAutospacing="0"/>
              <w:jc w:val="both"/>
              <w:rPr>
                <w:color w:val="000000"/>
              </w:rPr>
            </w:pPr>
            <w:r w:rsidRPr="002A4341">
              <w:rPr>
                <w:color w:val="000000"/>
              </w:rPr>
              <w:t>3) депозитарій Національного банку в разі квитування зустрічних розпоряджень здійснює блокування ЦП на рахунку в цінних паперах депозитарної установи, що обслуговує власника (постачальника)/номінального утримувача, який або клієнт якого обслуговує власника (постачальника);</w:t>
            </w:r>
          </w:p>
          <w:p w14:paraId="3FF1DD6C" w14:textId="77777777" w:rsidR="00592690" w:rsidRPr="002A4341" w:rsidRDefault="00592690" w:rsidP="00592690">
            <w:pPr>
              <w:pStyle w:val="a4"/>
              <w:spacing w:before="0" w:beforeAutospacing="0" w:after="0" w:afterAutospacing="0"/>
              <w:jc w:val="both"/>
              <w:rPr>
                <w:color w:val="000000"/>
              </w:rPr>
            </w:pPr>
            <w:r w:rsidRPr="002A4341">
              <w:rPr>
                <w:color w:val="000000"/>
              </w:rPr>
              <w:t> </w:t>
            </w:r>
          </w:p>
          <w:p w14:paraId="3CC85153" w14:textId="77777777" w:rsidR="00592690" w:rsidRPr="002A4341" w:rsidRDefault="00592690" w:rsidP="00592690">
            <w:pPr>
              <w:pStyle w:val="a4"/>
              <w:spacing w:before="0" w:beforeAutospacing="0" w:after="0" w:afterAutospacing="0"/>
              <w:jc w:val="both"/>
              <w:rPr>
                <w:color w:val="000000"/>
              </w:rPr>
            </w:pPr>
            <w:r w:rsidRPr="002A4341">
              <w:rPr>
                <w:color w:val="000000"/>
              </w:rPr>
              <w:t>4) депозитарій Національного банку надсилає обслуговуючому банку власника (одержувача)/номінального утримувача, який або клієнт якого обслуговує власника (одержувача), зазначеному в розпорядженні на зарахування, запит на ініціювання платіжної інструкції і змінює статус розпоряджень сторін;</w:t>
            </w:r>
          </w:p>
          <w:p w14:paraId="6BE4B5DD" w14:textId="77777777" w:rsidR="00592690" w:rsidRPr="002A4341" w:rsidRDefault="00592690" w:rsidP="00592690">
            <w:pPr>
              <w:pStyle w:val="a4"/>
              <w:spacing w:before="0" w:beforeAutospacing="0" w:after="0" w:afterAutospacing="0"/>
              <w:jc w:val="both"/>
              <w:rPr>
                <w:color w:val="000000"/>
              </w:rPr>
            </w:pPr>
            <w:r w:rsidRPr="002A4341">
              <w:rPr>
                <w:color w:val="000000"/>
              </w:rPr>
              <w:t> </w:t>
            </w:r>
          </w:p>
          <w:p w14:paraId="4021E1E3" w14:textId="77777777" w:rsidR="00592690" w:rsidRPr="002A4341" w:rsidRDefault="00592690" w:rsidP="00592690">
            <w:pPr>
              <w:pStyle w:val="a4"/>
              <w:spacing w:before="0" w:beforeAutospacing="0" w:after="0" w:afterAutospacing="0"/>
              <w:jc w:val="both"/>
              <w:rPr>
                <w:color w:val="000000"/>
              </w:rPr>
            </w:pPr>
            <w:r w:rsidRPr="002A4341">
              <w:rPr>
                <w:color w:val="000000"/>
              </w:rPr>
              <w:t>5) власник (одержувач)/номінальний утримувач, який або клієнт якого обслуговує власника (одержувача) забезпечує оплату  коштів до завершення регламентного часу, установленого в підпункті 1</w:t>
            </w:r>
            <w:r w:rsidRPr="002A4341">
              <w:rPr>
                <w:color w:val="000000"/>
                <w:vertAlign w:val="superscript"/>
              </w:rPr>
              <w:t xml:space="preserve">  1 </w:t>
            </w:r>
            <w:r w:rsidRPr="002A4341">
              <w:rPr>
                <w:color w:val="000000"/>
              </w:rPr>
              <w:t>пункту 53 глави 5 розділу І цього Положення, обслуговуючим банком на підставі запиту на ініціювання платіжної інструкції від депозитарію Національного банку;</w:t>
            </w:r>
          </w:p>
          <w:p w14:paraId="6EE38C04" w14:textId="77777777" w:rsidR="00592690" w:rsidRPr="002A4341" w:rsidRDefault="00592690" w:rsidP="00592690">
            <w:pPr>
              <w:pStyle w:val="a4"/>
              <w:spacing w:before="0" w:beforeAutospacing="0" w:after="0" w:afterAutospacing="0"/>
              <w:jc w:val="both"/>
              <w:rPr>
                <w:color w:val="000000"/>
              </w:rPr>
            </w:pPr>
            <w:r w:rsidRPr="002A4341">
              <w:rPr>
                <w:color w:val="000000"/>
              </w:rPr>
              <w:t> </w:t>
            </w:r>
          </w:p>
          <w:p w14:paraId="2A7F6B64" w14:textId="77777777" w:rsidR="00592690" w:rsidRPr="002A4341" w:rsidRDefault="00592690" w:rsidP="00592690">
            <w:pPr>
              <w:pStyle w:val="a4"/>
              <w:spacing w:before="0" w:beforeAutospacing="0" w:after="0" w:afterAutospacing="0"/>
              <w:jc w:val="both"/>
              <w:rPr>
                <w:color w:val="000000"/>
              </w:rPr>
            </w:pPr>
            <w:r w:rsidRPr="002A4341">
              <w:rPr>
                <w:color w:val="000000"/>
              </w:rPr>
              <w:t>6) депозитарій Національного банку одночасно з надходженням повідомлення про зарахування коштів на рахунок (постачальника)/номінального утримувача, який або клієнт якого обслуговує власника (постачальника) в обслуговуючому банку, здійснює безумовні депозитарні операції переказу ЦП з рахунку в цінних паперах депозитарної установи, яка обслуговує власника (постачальника)/номінального утримувача, який або клієнт якого обслуговує власника (постачальника), на рахунок у цінних паперах депозитарної установи, яка обслуговує власника (одержувача)/номінального утримувача, який або клієнт якого обслуговує власника (одержувача);</w:t>
            </w:r>
          </w:p>
          <w:p w14:paraId="7547B191" w14:textId="77777777" w:rsidR="00592690" w:rsidRPr="002A4341" w:rsidRDefault="00592690" w:rsidP="00592690">
            <w:pPr>
              <w:pStyle w:val="a4"/>
              <w:spacing w:before="0" w:beforeAutospacing="0" w:after="0" w:afterAutospacing="0"/>
              <w:jc w:val="both"/>
              <w:rPr>
                <w:color w:val="000000"/>
              </w:rPr>
            </w:pPr>
            <w:r w:rsidRPr="002A4341">
              <w:rPr>
                <w:color w:val="000000"/>
              </w:rPr>
              <w:t> </w:t>
            </w:r>
          </w:p>
          <w:p w14:paraId="5A740A80" w14:textId="77777777" w:rsidR="00592690" w:rsidRPr="002A4341" w:rsidRDefault="00592690" w:rsidP="00592690">
            <w:pPr>
              <w:pStyle w:val="a4"/>
              <w:spacing w:before="0" w:beforeAutospacing="0" w:after="0" w:afterAutospacing="0"/>
              <w:jc w:val="both"/>
              <w:rPr>
                <w:color w:val="000000"/>
              </w:rPr>
            </w:pPr>
          </w:p>
          <w:p w14:paraId="1B07F5E0" w14:textId="77777777" w:rsidR="00592690" w:rsidRPr="002A4341" w:rsidRDefault="00592690" w:rsidP="00592690">
            <w:pPr>
              <w:pStyle w:val="a4"/>
              <w:spacing w:before="0" w:beforeAutospacing="0" w:after="0" w:afterAutospacing="0"/>
              <w:jc w:val="both"/>
              <w:rPr>
                <w:color w:val="000000"/>
              </w:rPr>
            </w:pPr>
            <w:r w:rsidRPr="002A4341">
              <w:rPr>
                <w:color w:val="000000"/>
              </w:rPr>
              <w:t> </w:t>
            </w:r>
          </w:p>
          <w:p w14:paraId="1B7056B6" w14:textId="77777777" w:rsidR="00592690" w:rsidRPr="002A4341" w:rsidRDefault="00592690" w:rsidP="00592690">
            <w:pPr>
              <w:pStyle w:val="a4"/>
              <w:spacing w:before="0" w:beforeAutospacing="0" w:after="0" w:afterAutospacing="0"/>
              <w:jc w:val="both"/>
              <w:rPr>
                <w:color w:val="000000"/>
              </w:rPr>
            </w:pPr>
            <w:r w:rsidRPr="002A4341">
              <w:rPr>
                <w:color w:val="000000"/>
              </w:rPr>
              <w:t>8) депозитарій Національного банку, якщо немає  оплати за придбані ЦП, здійсненої на підставі запиту на ініціювання платіжної інструкції, до завершення регламентного часу, установленого в підпункті 1</w:t>
            </w:r>
            <w:r w:rsidRPr="002A4341">
              <w:rPr>
                <w:color w:val="000000"/>
                <w:vertAlign w:val="superscript"/>
              </w:rPr>
              <w:t xml:space="preserve">  1 </w:t>
            </w:r>
            <w:r w:rsidRPr="002A4341">
              <w:rPr>
                <w:color w:val="000000"/>
              </w:rPr>
              <w:t>пункту 53 глави 5 розділу І цього Положення, до закриття операційного дня депозитарію Національного банку розблоковує ЦП у порядку виконання безумовної операції на рахунку в цінних паперах депозитарної установи, яка обслуговує власника (постачальника)/номінального утримувача, який або клієнт якого обслуговує власника (постачальника), а сквитовані розпорядження скасовуються.</w:t>
            </w:r>
          </w:p>
          <w:p w14:paraId="3FBB50C5" w14:textId="77777777" w:rsidR="00592690" w:rsidRPr="002A4341" w:rsidRDefault="00592690" w:rsidP="00592690">
            <w:pPr>
              <w:pStyle w:val="a4"/>
              <w:spacing w:before="0" w:beforeAutospacing="0" w:after="0" w:afterAutospacing="0"/>
              <w:jc w:val="both"/>
              <w:rPr>
                <w:color w:val="000000"/>
              </w:rPr>
            </w:pPr>
          </w:p>
        </w:tc>
        <w:tc>
          <w:tcPr>
            <w:tcW w:w="2500" w:type="pct"/>
          </w:tcPr>
          <w:p w14:paraId="10166871" w14:textId="77777777" w:rsidR="00592690" w:rsidRPr="002A4341" w:rsidRDefault="00592690" w:rsidP="00592690">
            <w:pPr>
              <w:pStyle w:val="a4"/>
              <w:spacing w:before="0" w:beforeAutospacing="0" w:after="0" w:afterAutospacing="0"/>
              <w:jc w:val="both"/>
              <w:rPr>
                <w:color w:val="000000"/>
              </w:rPr>
            </w:pPr>
            <w:r w:rsidRPr="002A4341">
              <w:rPr>
                <w:color w:val="000000"/>
              </w:rPr>
              <w:t>210. Розрахунки за правочинами, укладеними поза організованим ринком капталу за принципом “поставка цінних паперів проти оплати”, здійснюються на підставі зустрічних розпоряджень депозитарних установ</w:t>
            </w:r>
            <w:r w:rsidRPr="002A4341">
              <w:rPr>
                <w:b/>
                <w:color w:val="000000"/>
              </w:rPr>
              <w:t>/іноземних депозитаріїв</w:t>
            </w:r>
            <w:r w:rsidRPr="002A4341">
              <w:rPr>
                <w:color w:val="000000"/>
              </w:rPr>
              <w:t xml:space="preserve">, що обслуговують сторони правочину, таким чином: </w:t>
            </w:r>
          </w:p>
          <w:p w14:paraId="46B1667B" w14:textId="77777777" w:rsidR="00592690" w:rsidRPr="002A4341" w:rsidRDefault="00592690" w:rsidP="00592690">
            <w:pPr>
              <w:pStyle w:val="a4"/>
              <w:spacing w:before="0" w:beforeAutospacing="0" w:after="0" w:afterAutospacing="0"/>
              <w:jc w:val="both"/>
              <w:rPr>
                <w:color w:val="000000"/>
              </w:rPr>
            </w:pPr>
            <w:r w:rsidRPr="002A4341">
              <w:rPr>
                <w:color w:val="000000"/>
              </w:rPr>
              <w:t> </w:t>
            </w:r>
          </w:p>
          <w:p w14:paraId="1EB555B3" w14:textId="77777777" w:rsidR="00592690" w:rsidRPr="002A4341" w:rsidRDefault="00592690" w:rsidP="00592690">
            <w:pPr>
              <w:pStyle w:val="a4"/>
              <w:spacing w:before="0" w:beforeAutospacing="0" w:after="0" w:afterAutospacing="0"/>
              <w:jc w:val="both"/>
              <w:rPr>
                <w:color w:val="000000"/>
              </w:rPr>
            </w:pPr>
            <w:r w:rsidRPr="002A4341">
              <w:rPr>
                <w:color w:val="000000"/>
              </w:rPr>
              <w:t>1) депозитарна установа/</w:t>
            </w:r>
            <w:r w:rsidRPr="002A4341">
              <w:rPr>
                <w:b/>
                <w:color w:val="000000"/>
              </w:rPr>
              <w:t>іноземний депозитарій/керуючий рахунком від імені іноземного депозитарію</w:t>
            </w:r>
            <w:r w:rsidRPr="002A4341">
              <w:rPr>
                <w:color w:val="000000"/>
              </w:rPr>
              <w:t>, яка</w:t>
            </w:r>
            <w:r w:rsidRPr="002A4341">
              <w:rPr>
                <w:b/>
                <w:color w:val="000000"/>
              </w:rPr>
              <w:t>/який</w:t>
            </w:r>
            <w:r w:rsidRPr="002A4341">
              <w:rPr>
                <w:color w:val="000000"/>
              </w:rPr>
              <w:t xml:space="preserve"> обслуговує власника (постачальника) ЦП або номінального утримувача</w:t>
            </w:r>
            <w:r w:rsidRPr="000F27A1">
              <w:rPr>
                <w:color w:val="000000"/>
              </w:rPr>
              <w:t>/</w:t>
            </w:r>
            <w:r w:rsidRPr="002A4341">
              <w:rPr>
                <w:b/>
                <w:color w:val="000000"/>
              </w:rPr>
              <w:t>клієнта</w:t>
            </w:r>
            <w:r w:rsidRPr="002A4341">
              <w:rPr>
                <w:color w:val="000000"/>
              </w:rPr>
              <w:t>, який або клієнт якого обслуговує власника (постачальника) ЦП, надає депозитарію Національного банку розпорядження на переказ (списання), зазначаючи банківські реквізити власника (постачальника)/номінального утримувача</w:t>
            </w:r>
            <w:r w:rsidRPr="002A4341">
              <w:rPr>
                <w:b/>
                <w:color w:val="000000"/>
              </w:rPr>
              <w:t>/клієнта</w:t>
            </w:r>
            <w:r w:rsidRPr="002A4341">
              <w:rPr>
                <w:color w:val="000000"/>
              </w:rPr>
              <w:t xml:space="preserve">, який або клієнт якого обслуговує власника (постачальника), а саме: ідентифікаційний код та міжнародний номер банківського рахунку (IBAN), а також тип правочину (репо, купівля-продаж або інший тип) та інші реквізити правочину; </w:t>
            </w:r>
          </w:p>
          <w:p w14:paraId="2DA585C7" w14:textId="77777777" w:rsidR="00592690" w:rsidRPr="002A4341" w:rsidRDefault="00592690" w:rsidP="00592690">
            <w:pPr>
              <w:pStyle w:val="a4"/>
              <w:spacing w:before="0" w:beforeAutospacing="0" w:after="0" w:afterAutospacing="0"/>
              <w:jc w:val="both"/>
              <w:rPr>
                <w:color w:val="000000"/>
              </w:rPr>
            </w:pPr>
          </w:p>
          <w:p w14:paraId="4209DD4A" w14:textId="77777777" w:rsidR="00592690" w:rsidRPr="002A4341" w:rsidRDefault="00592690" w:rsidP="00592690">
            <w:pPr>
              <w:pStyle w:val="a4"/>
              <w:spacing w:before="0" w:beforeAutospacing="0" w:after="0" w:afterAutospacing="0"/>
              <w:jc w:val="both"/>
              <w:rPr>
                <w:color w:val="000000"/>
              </w:rPr>
            </w:pPr>
            <w:r w:rsidRPr="002A4341">
              <w:rPr>
                <w:color w:val="000000"/>
              </w:rPr>
              <w:t>2) депозитарна установа</w:t>
            </w:r>
            <w:r w:rsidRPr="002A4341">
              <w:rPr>
                <w:b/>
                <w:color w:val="000000"/>
              </w:rPr>
              <w:t>/іноземний депозитарій/керуючий рахунком від імені іноземного депозитарію</w:t>
            </w:r>
            <w:r w:rsidRPr="002A4341">
              <w:rPr>
                <w:color w:val="000000"/>
              </w:rPr>
              <w:t>, яка</w:t>
            </w:r>
            <w:r w:rsidRPr="002A4341">
              <w:rPr>
                <w:b/>
                <w:color w:val="000000"/>
              </w:rPr>
              <w:t>/який</w:t>
            </w:r>
            <w:r w:rsidRPr="002A4341">
              <w:rPr>
                <w:color w:val="000000"/>
              </w:rPr>
              <w:t xml:space="preserve"> обслуговує власника (одержувача) ЦП або номінального утримувача</w:t>
            </w:r>
            <w:r w:rsidRPr="002A4341">
              <w:rPr>
                <w:b/>
                <w:color w:val="000000"/>
              </w:rPr>
              <w:t>/клієнта</w:t>
            </w:r>
            <w:r w:rsidRPr="002A4341">
              <w:rPr>
                <w:color w:val="000000"/>
              </w:rPr>
              <w:t>, який або клієнт якого обслуговує власника (одержувача) ЦП, надає депозитарію Національного банку розпорядження на переказ (зарахування) ЦП, зазначаючи банківські реквізити власника (одержувача)/номінального утримувача</w:t>
            </w:r>
            <w:r w:rsidRPr="002A4341">
              <w:rPr>
                <w:b/>
                <w:color w:val="000000"/>
              </w:rPr>
              <w:t>/клієнта</w:t>
            </w:r>
            <w:r w:rsidRPr="002A4341">
              <w:rPr>
                <w:color w:val="000000"/>
              </w:rPr>
              <w:t>, який або клієнт якого обслуговує власника (одержувача), а саме: ідентифікаційний код та міжнародний номер банківського рахунку (IBAN), а також тип правочину (репо, купівля-продаж або інший тип) та інші реквізити правочину. Водночас депозитарна установа/</w:t>
            </w:r>
            <w:r w:rsidRPr="002A4341">
              <w:rPr>
                <w:b/>
                <w:color w:val="000000"/>
              </w:rPr>
              <w:t>іноземний депозитарій/керуючий рахунком</w:t>
            </w:r>
            <w:r w:rsidRPr="002A4341">
              <w:rPr>
                <w:color w:val="000000"/>
              </w:rPr>
              <w:t xml:space="preserve"> повинна</w:t>
            </w:r>
            <w:r w:rsidRPr="002A4341">
              <w:rPr>
                <w:b/>
                <w:color w:val="000000"/>
              </w:rPr>
              <w:t>/повинен</w:t>
            </w:r>
            <w:r w:rsidRPr="002A4341">
              <w:rPr>
                <w:color w:val="000000"/>
              </w:rPr>
              <w:t xml:space="preserve"> пересвідчитися, що обслуговуючий банк власника (одержувача)/номінального утримувача</w:t>
            </w:r>
            <w:r w:rsidRPr="002A4341">
              <w:rPr>
                <w:b/>
                <w:color w:val="000000"/>
              </w:rPr>
              <w:t>/клієнта</w:t>
            </w:r>
            <w:r w:rsidRPr="002A4341">
              <w:rPr>
                <w:color w:val="000000"/>
              </w:rPr>
              <w:t>, який або клієнт якого обслуговує власника (одержувача) відповідає вимогам щодо здійснення платежів за правочинами щодо цінних паперів на підставі запиту на ініціювання платіжної інструкції від депозитарію Національного банку;</w:t>
            </w:r>
          </w:p>
          <w:p w14:paraId="0F7B29FD" w14:textId="77777777" w:rsidR="00592690" w:rsidRPr="002A4341" w:rsidRDefault="00592690" w:rsidP="00592690">
            <w:pPr>
              <w:pStyle w:val="a4"/>
              <w:spacing w:before="0" w:beforeAutospacing="0" w:after="0" w:afterAutospacing="0"/>
              <w:jc w:val="both"/>
              <w:rPr>
                <w:color w:val="000000"/>
              </w:rPr>
            </w:pPr>
            <w:r w:rsidRPr="002A4341">
              <w:rPr>
                <w:color w:val="000000"/>
              </w:rPr>
              <w:t> </w:t>
            </w:r>
          </w:p>
          <w:p w14:paraId="03069B0B" w14:textId="77777777" w:rsidR="00592690" w:rsidRPr="002A4341" w:rsidRDefault="00592690" w:rsidP="00592690">
            <w:pPr>
              <w:pStyle w:val="a4"/>
              <w:spacing w:before="0" w:beforeAutospacing="0" w:after="0" w:afterAutospacing="0"/>
              <w:jc w:val="both"/>
              <w:rPr>
                <w:color w:val="000000"/>
              </w:rPr>
            </w:pPr>
            <w:r w:rsidRPr="002A4341">
              <w:rPr>
                <w:color w:val="000000"/>
              </w:rPr>
              <w:t>3) депозитарій Національного банку в разі квитування зустрічних розпоряджень здійснює блокування ЦП на рахунку в цінних паперах депозитарної установи</w:t>
            </w:r>
            <w:r w:rsidRPr="002A4341">
              <w:rPr>
                <w:b/>
                <w:color w:val="000000"/>
              </w:rPr>
              <w:t>/іноземного депозитарію</w:t>
            </w:r>
            <w:r w:rsidRPr="002A4341">
              <w:rPr>
                <w:color w:val="000000"/>
              </w:rPr>
              <w:t>, що обслуговує власника (постачальника)/номінального утримувача</w:t>
            </w:r>
            <w:r w:rsidRPr="002A4341">
              <w:rPr>
                <w:b/>
                <w:color w:val="000000"/>
              </w:rPr>
              <w:t>/клієнта</w:t>
            </w:r>
            <w:r w:rsidRPr="002A4341">
              <w:rPr>
                <w:color w:val="000000"/>
              </w:rPr>
              <w:t>, який або клієнт якого обслуговує власника (постачальника);</w:t>
            </w:r>
          </w:p>
          <w:p w14:paraId="2F769717" w14:textId="77777777" w:rsidR="00592690" w:rsidRPr="002A4341" w:rsidRDefault="00592690" w:rsidP="00592690">
            <w:pPr>
              <w:pStyle w:val="a4"/>
              <w:spacing w:before="0" w:beforeAutospacing="0" w:after="0" w:afterAutospacing="0"/>
              <w:jc w:val="both"/>
              <w:rPr>
                <w:color w:val="000000"/>
              </w:rPr>
            </w:pPr>
            <w:r w:rsidRPr="002A4341">
              <w:rPr>
                <w:color w:val="000000"/>
              </w:rPr>
              <w:t> </w:t>
            </w:r>
          </w:p>
          <w:p w14:paraId="738F19A2" w14:textId="77777777" w:rsidR="00592690" w:rsidRPr="002A4341" w:rsidRDefault="00592690" w:rsidP="00592690">
            <w:pPr>
              <w:pStyle w:val="a4"/>
              <w:spacing w:before="0" w:beforeAutospacing="0" w:after="0" w:afterAutospacing="0"/>
              <w:jc w:val="both"/>
              <w:rPr>
                <w:color w:val="000000"/>
              </w:rPr>
            </w:pPr>
            <w:r w:rsidRPr="002A4341">
              <w:rPr>
                <w:color w:val="000000"/>
              </w:rPr>
              <w:t>4) депозитарій Національного банку надсилає обслуговуючому банку власника (одержувача)/номінального утримувача</w:t>
            </w:r>
            <w:r w:rsidRPr="002A4341">
              <w:rPr>
                <w:b/>
                <w:color w:val="000000"/>
              </w:rPr>
              <w:t>/клієнта</w:t>
            </w:r>
            <w:r w:rsidRPr="002A4341">
              <w:rPr>
                <w:color w:val="000000"/>
              </w:rPr>
              <w:t>, який або клієнт якого обслуговує власника (одержувача), зазначеному в розпорядженні на зарахування, запит на ініціювання платіжної інструкції і змінює статус розпоряджень сторін;</w:t>
            </w:r>
          </w:p>
          <w:p w14:paraId="53D7493F" w14:textId="77777777" w:rsidR="00592690" w:rsidRPr="002A4341" w:rsidRDefault="00592690" w:rsidP="00592690">
            <w:pPr>
              <w:pStyle w:val="a4"/>
              <w:spacing w:before="0" w:beforeAutospacing="0" w:after="0" w:afterAutospacing="0"/>
              <w:jc w:val="both"/>
              <w:rPr>
                <w:color w:val="000000"/>
              </w:rPr>
            </w:pPr>
            <w:r w:rsidRPr="002A4341">
              <w:rPr>
                <w:color w:val="000000"/>
              </w:rPr>
              <w:t> </w:t>
            </w:r>
          </w:p>
          <w:p w14:paraId="0521D739" w14:textId="77777777" w:rsidR="00592690" w:rsidRPr="002A4341" w:rsidRDefault="00592690" w:rsidP="00592690">
            <w:pPr>
              <w:pStyle w:val="a4"/>
              <w:spacing w:before="0" w:beforeAutospacing="0" w:after="0" w:afterAutospacing="0"/>
              <w:jc w:val="both"/>
              <w:rPr>
                <w:color w:val="000000"/>
              </w:rPr>
            </w:pPr>
            <w:r w:rsidRPr="002A4341">
              <w:rPr>
                <w:color w:val="000000"/>
              </w:rPr>
              <w:t>5) власник (одержувач)/номінальний утримувач</w:t>
            </w:r>
            <w:r w:rsidRPr="002A4341">
              <w:rPr>
                <w:b/>
                <w:color w:val="000000"/>
              </w:rPr>
              <w:t>/клієнт</w:t>
            </w:r>
            <w:r w:rsidRPr="002A4341">
              <w:rPr>
                <w:color w:val="000000"/>
              </w:rPr>
              <w:t>, який або клієнт якого обслуговує власника (одержувача) забезпечує оплату  коштів до завершення регламентного часу, установленого в підпункті 1</w:t>
            </w:r>
            <w:r w:rsidRPr="002A4341">
              <w:rPr>
                <w:color w:val="000000"/>
                <w:vertAlign w:val="superscript"/>
              </w:rPr>
              <w:t xml:space="preserve">  1 </w:t>
            </w:r>
            <w:r w:rsidRPr="002A4341">
              <w:rPr>
                <w:color w:val="000000"/>
              </w:rPr>
              <w:t>пункту 53 глави 5 розділу І цього Положення, обслуговуючим банком на підставі запиту на ініціювання платіжної інструкції від депозитарію Національного банку;</w:t>
            </w:r>
          </w:p>
          <w:p w14:paraId="7E4A574E" w14:textId="77777777" w:rsidR="00592690" w:rsidRPr="002A4341" w:rsidRDefault="00592690" w:rsidP="00592690">
            <w:pPr>
              <w:pStyle w:val="a4"/>
              <w:spacing w:before="0" w:beforeAutospacing="0" w:after="0" w:afterAutospacing="0"/>
              <w:jc w:val="both"/>
              <w:rPr>
                <w:color w:val="000000"/>
              </w:rPr>
            </w:pPr>
            <w:r w:rsidRPr="002A4341">
              <w:rPr>
                <w:color w:val="000000"/>
              </w:rPr>
              <w:t> </w:t>
            </w:r>
          </w:p>
          <w:p w14:paraId="050454FC" w14:textId="77777777" w:rsidR="00592690" w:rsidRPr="002A4341" w:rsidRDefault="00592690" w:rsidP="00592690">
            <w:pPr>
              <w:pStyle w:val="a4"/>
              <w:spacing w:before="0" w:beforeAutospacing="0" w:after="0" w:afterAutospacing="0"/>
              <w:jc w:val="both"/>
              <w:rPr>
                <w:color w:val="000000"/>
              </w:rPr>
            </w:pPr>
            <w:r w:rsidRPr="002A4341">
              <w:rPr>
                <w:color w:val="000000"/>
              </w:rPr>
              <w:t>6) депозитарій Національного банку одночасно з надходженням повідомлення про зарахування коштів на рахунок (постачальника)/номінального утримувача</w:t>
            </w:r>
            <w:r w:rsidRPr="002A4341">
              <w:rPr>
                <w:b/>
                <w:color w:val="000000"/>
              </w:rPr>
              <w:t>/клієнта</w:t>
            </w:r>
            <w:r w:rsidRPr="002A4341">
              <w:rPr>
                <w:color w:val="000000"/>
              </w:rPr>
              <w:t>, який або клієнт якого обслуговує власника (постачальника) в обслуговуючому банку, здійснює безумовні депозитарні операції переказу ЦП з рахунку в цінних паперах депозитарної установи</w:t>
            </w:r>
            <w:r w:rsidRPr="002A4341">
              <w:rPr>
                <w:b/>
                <w:color w:val="000000"/>
              </w:rPr>
              <w:t>/іноземного депозитарію</w:t>
            </w:r>
            <w:r w:rsidRPr="002A4341">
              <w:rPr>
                <w:color w:val="000000"/>
              </w:rPr>
              <w:t>, яка</w:t>
            </w:r>
            <w:r w:rsidRPr="002A4341">
              <w:rPr>
                <w:b/>
                <w:color w:val="000000"/>
              </w:rPr>
              <w:t>/який</w:t>
            </w:r>
            <w:r w:rsidRPr="002A4341">
              <w:rPr>
                <w:color w:val="000000"/>
              </w:rPr>
              <w:t xml:space="preserve"> обслуговує власника (постачальника)/номінального утримувача</w:t>
            </w:r>
            <w:r w:rsidRPr="002A4341">
              <w:rPr>
                <w:b/>
                <w:color w:val="000000"/>
              </w:rPr>
              <w:t>/клієнта</w:t>
            </w:r>
            <w:r w:rsidRPr="002A4341">
              <w:rPr>
                <w:color w:val="000000"/>
              </w:rPr>
              <w:t>, який або клієнт якого обслуговує власника (постачальника), на рахунок у цінних паперах депозитарної установи</w:t>
            </w:r>
            <w:r w:rsidRPr="002A4341">
              <w:rPr>
                <w:b/>
                <w:color w:val="000000"/>
              </w:rPr>
              <w:t>/іноземного депозитарію</w:t>
            </w:r>
            <w:r w:rsidRPr="002A4341">
              <w:rPr>
                <w:color w:val="000000"/>
              </w:rPr>
              <w:t>, яка</w:t>
            </w:r>
            <w:r w:rsidRPr="002A4341">
              <w:rPr>
                <w:b/>
                <w:color w:val="000000"/>
              </w:rPr>
              <w:t>/який</w:t>
            </w:r>
            <w:r w:rsidRPr="002A4341">
              <w:rPr>
                <w:color w:val="000000"/>
              </w:rPr>
              <w:t xml:space="preserve"> обслуговує власника (одержувача)/номінального утримувача</w:t>
            </w:r>
            <w:r w:rsidRPr="002A4341">
              <w:rPr>
                <w:b/>
                <w:color w:val="000000"/>
              </w:rPr>
              <w:t>/клієнта</w:t>
            </w:r>
            <w:r w:rsidRPr="002A4341">
              <w:rPr>
                <w:color w:val="000000"/>
              </w:rPr>
              <w:t>, який або клієнт якого обслуговує власника (одержувача);</w:t>
            </w:r>
          </w:p>
          <w:p w14:paraId="12DA68BD" w14:textId="6BED1083" w:rsidR="00592690" w:rsidRPr="002A4341" w:rsidRDefault="00592690" w:rsidP="00FA481A">
            <w:pPr>
              <w:pStyle w:val="a4"/>
              <w:spacing w:before="0" w:beforeAutospacing="0" w:after="0" w:afterAutospacing="0"/>
              <w:jc w:val="both"/>
              <w:rPr>
                <w:color w:val="000000"/>
              </w:rPr>
            </w:pPr>
            <w:r w:rsidRPr="002A4341">
              <w:rPr>
                <w:color w:val="000000"/>
              </w:rPr>
              <w:t> </w:t>
            </w:r>
          </w:p>
          <w:p w14:paraId="5FF0D10E" w14:textId="77777777" w:rsidR="00592690" w:rsidRPr="002A4341" w:rsidRDefault="00592690" w:rsidP="00592690">
            <w:pPr>
              <w:pStyle w:val="a4"/>
              <w:spacing w:before="0" w:beforeAutospacing="0" w:after="0" w:afterAutospacing="0"/>
              <w:jc w:val="both"/>
              <w:rPr>
                <w:color w:val="000000"/>
              </w:rPr>
            </w:pPr>
            <w:r w:rsidRPr="002A4341">
              <w:rPr>
                <w:color w:val="000000"/>
              </w:rPr>
              <w:t> </w:t>
            </w:r>
          </w:p>
          <w:p w14:paraId="34910158" w14:textId="77777777" w:rsidR="00592690" w:rsidRPr="002A4341" w:rsidRDefault="00592690" w:rsidP="00592690">
            <w:pPr>
              <w:pStyle w:val="a4"/>
              <w:spacing w:before="0" w:beforeAutospacing="0" w:after="0" w:afterAutospacing="0"/>
              <w:jc w:val="both"/>
              <w:rPr>
                <w:color w:val="000000"/>
              </w:rPr>
            </w:pPr>
            <w:r w:rsidRPr="002A4341">
              <w:rPr>
                <w:color w:val="000000"/>
              </w:rPr>
              <w:t>8) депозитарій Національного банку, якщо немає  оплати за придбані ЦП, здійсненої на підставі запиту на ініціювання платіжної інструкції, до завершення регламентного часу, установленого в підпункті 1</w:t>
            </w:r>
            <w:r w:rsidRPr="002A4341">
              <w:rPr>
                <w:color w:val="000000"/>
                <w:vertAlign w:val="superscript"/>
              </w:rPr>
              <w:t xml:space="preserve">  1 </w:t>
            </w:r>
            <w:r w:rsidRPr="002A4341">
              <w:rPr>
                <w:color w:val="000000"/>
              </w:rPr>
              <w:t>пункту 53 глави 5 розділу І цього Положення, до закриття операційного дня депозитарію Національного банку розблоковує ЦП у порядку виконання безумовної операції на рахунку в цінних паперах депозитарної установи</w:t>
            </w:r>
            <w:r w:rsidRPr="002A4341">
              <w:rPr>
                <w:b/>
                <w:color w:val="000000"/>
              </w:rPr>
              <w:t>/іноземного депозитарію</w:t>
            </w:r>
            <w:r w:rsidRPr="002A4341">
              <w:rPr>
                <w:color w:val="000000"/>
              </w:rPr>
              <w:t>, яка</w:t>
            </w:r>
            <w:r w:rsidRPr="002A4341">
              <w:rPr>
                <w:b/>
                <w:color w:val="000000"/>
              </w:rPr>
              <w:t>/який</w:t>
            </w:r>
            <w:r w:rsidRPr="002A4341">
              <w:rPr>
                <w:color w:val="000000"/>
              </w:rPr>
              <w:t xml:space="preserve"> обслуговує власника (постачальника)/номінального утримувача</w:t>
            </w:r>
            <w:r w:rsidRPr="002A4341">
              <w:rPr>
                <w:b/>
                <w:color w:val="000000"/>
              </w:rPr>
              <w:t>/клієнта</w:t>
            </w:r>
            <w:r w:rsidRPr="002A4341">
              <w:rPr>
                <w:color w:val="000000"/>
              </w:rPr>
              <w:t>, який або клієнт якого обслуговує власника (постачальника), а сквитовані розпорядження скасовуються.</w:t>
            </w:r>
          </w:p>
          <w:p w14:paraId="39ED5F17" w14:textId="77777777" w:rsidR="00592690" w:rsidRPr="002A4341" w:rsidRDefault="00592690" w:rsidP="00592690">
            <w:pPr>
              <w:pStyle w:val="a4"/>
              <w:spacing w:before="0" w:beforeAutospacing="0" w:after="0" w:afterAutospacing="0"/>
              <w:jc w:val="both"/>
              <w:rPr>
                <w:color w:val="000000"/>
              </w:rPr>
            </w:pPr>
          </w:p>
        </w:tc>
      </w:tr>
      <w:tr w:rsidR="00592690" w:rsidRPr="002A4341" w14:paraId="7E025C70" w14:textId="77777777" w:rsidTr="00406C18">
        <w:tc>
          <w:tcPr>
            <w:tcW w:w="2500" w:type="pct"/>
          </w:tcPr>
          <w:p w14:paraId="773D7DA9" w14:textId="77777777" w:rsidR="00592690" w:rsidRPr="002A4341" w:rsidRDefault="00592690" w:rsidP="00592690">
            <w:pPr>
              <w:pStyle w:val="a4"/>
              <w:spacing w:before="0" w:beforeAutospacing="0" w:after="0" w:afterAutospacing="0"/>
              <w:jc w:val="both"/>
              <w:rPr>
                <w:color w:val="000000"/>
              </w:rPr>
            </w:pPr>
            <w:r w:rsidRPr="002A4341">
              <w:rPr>
                <w:color w:val="000000"/>
              </w:rPr>
              <w:t>211. Депозитарні установи, якщо після надання зустрічних розпоряджень не відбулось їх квитування, з'ясовують в депозитарії Національного банку причину та шляхи усунення розбіжностей.</w:t>
            </w:r>
          </w:p>
          <w:p w14:paraId="0D0AB0C3" w14:textId="77777777" w:rsidR="00592690" w:rsidRPr="002A4341" w:rsidRDefault="00592690" w:rsidP="00592690">
            <w:pPr>
              <w:pStyle w:val="a4"/>
              <w:spacing w:before="0" w:beforeAutospacing="0" w:after="0" w:afterAutospacing="0"/>
              <w:jc w:val="both"/>
              <w:rPr>
                <w:color w:val="000000"/>
              </w:rPr>
            </w:pPr>
          </w:p>
        </w:tc>
        <w:tc>
          <w:tcPr>
            <w:tcW w:w="2500" w:type="pct"/>
          </w:tcPr>
          <w:p w14:paraId="6E2BDFC3" w14:textId="77777777" w:rsidR="00592690" w:rsidRPr="002A4341" w:rsidRDefault="00592690" w:rsidP="00592690">
            <w:pPr>
              <w:pStyle w:val="a4"/>
              <w:spacing w:before="0" w:beforeAutospacing="0" w:after="0" w:afterAutospacing="0"/>
              <w:jc w:val="both"/>
              <w:rPr>
                <w:color w:val="000000"/>
              </w:rPr>
            </w:pPr>
            <w:r w:rsidRPr="002A4341">
              <w:rPr>
                <w:color w:val="000000"/>
              </w:rPr>
              <w:t>211. Депозитарні установи</w:t>
            </w:r>
            <w:r w:rsidRPr="002A4341">
              <w:rPr>
                <w:b/>
                <w:color w:val="000000"/>
              </w:rPr>
              <w:t>/іноземний депозитарій/керуючий рахунком</w:t>
            </w:r>
            <w:r w:rsidRPr="002A4341">
              <w:rPr>
                <w:color w:val="000000"/>
              </w:rPr>
              <w:t>, якщо після надання зустрічних розпоряджень не відбулось їх квитування, з'ясовують в депозитарії Національного банку причину та шляхи усунення розбіжностей.</w:t>
            </w:r>
          </w:p>
          <w:p w14:paraId="24341B27" w14:textId="77777777" w:rsidR="00592690" w:rsidRPr="002A4341" w:rsidRDefault="00592690" w:rsidP="00592690">
            <w:pPr>
              <w:pStyle w:val="a4"/>
              <w:spacing w:before="0" w:beforeAutospacing="0" w:after="0" w:afterAutospacing="0"/>
              <w:jc w:val="both"/>
              <w:rPr>
                <w:color w:val="000000"/>
              </w:rPr>
            </w:pPr>
          </w:p>
        </w:tc>
      </w:tr>
      <w:tr w:rsidR="00592690" w:rsidRPr="002A4341" w14:paraId="116FF1EC" w14:textId="77777777" w:rsidTr="00406C18">
        <w:tc>
          <w:tcPr>
            <w:tcW w:w="2500" w:type="pct"/>
          </w:tcPr>
          <w:p w14:paraId="3BA13A83" w14:textId="77777777" w:rsidR="00592690" w:rsidRPr="002A4341" w:rsidRDefault="00592690" w:rsidP="00592690">
            <w:pPr>
              <w:pStyle w:val="a4"/>
              <w:spacing w:before="0" w:beforeAutospacing="0" w:after="0" w:afterAutospacing="0"/>
              <w:jc w:val="both"/>
              <w:rPr>
                <w:color w:val="000000"/>
              </w:rPr>
            </w:pPr>
            <w:r w:rsidRPr="002A4341">
              <w:rPr>
                <w:color w:val="000000"/>
              </w:rPr>
              <w:t>212. Депозитарна установа може відмінити надані депозитарію Національного банку розпорядження до моменту їх квитування шляхом надання відповідного розпорядження депозитарію Національного банку.</w:t>
            </w:r>
          </w:p>
          <w:p w14:paraId="334E76F4" w14:textId="77777777" w:rsidR="00592690" w:rsidRPr="002A4341" w:rsidRDefault="00592690" w:rsidP="00592690">
            <w:pPr>
              <w:pStyle w:val="a4"/>
              <w:spacing w:before="0" w:beforeAutospacing="0" w:after="0" w:afterAutospacing="0"/>
              <w:jc w:val="both"/>
              <w:rPr>
                <w:color w:val="000000"/>
              </w:rPr>
            </w:pPr>
          </w:p>
        </w:tc>
        <w:tc>
          <w:tcPr>
            <w:tcW w:w="2500" w:type="pct"/>
          </w:tcPr>
          <w:p w14:paraId="64362D6E" w14:textId="77777777" w:rsidR="00592690" w:rsidRPr="002A4341" w:rsidRDefault="00592690" w:rsidP="00592690">
            <w:pPr>
              <w:pStyle w:val="a4"/>
              <w:spacing w:before="0" w:beforeAutospacing="0" w:after="0" w:afterAutospacing="0"/>
              <w:jc w:val="both"/>
              <w:rPr>
                <w:color w:val="000000"/>
              </w:rPr>
            </w:pPr>
            <w:r w:rsidRPr="002A4341">
              <w:rPr>
                <w:color w:val="000000"/>
              </w:rPr>
              <w:t>212. Депозитарна установа</w:t>
            </w:r>
            <w:r w:rsidRPr="002A4341">
              <w:rPr>
                <w:b/>
                <w:color w:val="000000"/>
              </w:rPr>
              <w:t xml:space="preserve"> іноземний депозитарій/керуючий рахунком</w:t>
            </w:r>
            <w:r w:rsidRPr="002A4341">
              <w:rPr>
                <w:color w:val="000000"/>
              </w:rPr>
              <w:t xml:space="preserve"> може відмінити надані депозитарію Національного банку розпорядження до моменту їх квитування шляхом надання відповідного розпорядження депозитарію Національного банку.</w:t>
            </w:r>
          </w:p>
          <w:p w14:paraId="0D79B70C" w14:textId="77777777" w:rsidR="00592690" w:rsidRPr="002A4341" w:rsidRDefault="00592690" w:rsidP="00592690">
            <w:pPr>
              <w:pStyle w:val="a4"/>
              <w:spacing w:before="0" w:beforeAutospacing="0" w:after="0" w:afterAutospacing="0"/>
              <w:jc w:val="both"/>
              <w:rPr>
                <w:color w:val="000000"/>
              </w:rPr>
            </w:pPr>
          </w:p>
        </w:tc>
      </w:tr>
      <w:tr w:rsidR="00592690" w:rsidRPr="002A4341" w14:paraId="673D09A6" w14:textId="77777777" w:rsidTr="00406C18">
        <w:tc>
          <w:tcPr>
            <w:tcW w:w="2500" w:type="pct"/>
          </w:tcPr>
          <w:p w14:paraId="0EA0A4CF" w14:textId="77777777" w:rsidR="00592690" w:rsidRPr="002A4341" w:rsidRDefault="00592690" w:rsidP="00592690">
            <w:pPr>
              <w:pStyle w:val="a4"/>
              <w:spacing w:before="0" w:beforeAutospacing="0" w:after="0" w:afterAutospacing="0"/>
              <w:jc w:val="both"/>
              <w:rPr>
                <w:color w:val="000000"/>
              </w:rPr>
            </w:pPr>
            <w:r w:rsidRPr="002A4341">
              <w:rPr>
                <w:color w:val="000000"/>
              </w:rPr>
              <w:t>213. Депозитарна установа на підставі інформації про проведені депозитарієм Національного банку операції за наслідками правочинів, укладених поза організованим ринком капіталу, уносить зміни до системи депозитарного обліку за відповідними рахунками в цінних паперах депонентів згідно з вимогами пункту 60 глави 5 розділу І цього Положення.</w:t>
            </w:r>
          </w:p>
        </w:tc>
        <w:tc>
          <w:tcPr>
            <w:tcW w:w="2500" w:type="pct"/>
          </w:tcPr>
          <w:p w14:paraId="43DF43E9" w14:textId="77777777" w:rsidR="00592690" w:rsidRPr="002A4341" w:rsidRDefault="00592690" w:rsidP="00592690">
            <w:pPr>
              <w:pStyle w:val="a4"/>
              <w:spacing w:before="0" w:beforeAutospacing="0" w:after="0" w:afterAutospacing="0"/>
              <w:jc w:val="both"/>
              <w:rPr>
                <w:color w:val="000000"/>
              </w:rPr>
            </w:pPr>
            <w:r w:rsidRPr="002A4341">
              <w:rPr>
                <w:color w:val="000000"/>
              </w:rPr>
              <w:t>213. Депозитарна установа</w:t>
            </w:r>
            <w:r w:rsidRPr="002A4341">
              <w:rPr>
                <w:b/>
                <w:color w:val="000000"/>
              </w:rPr>
              <w:t>/іноземний депозитарій</w:t>
            </w:r>
            <w:r w:rsidRPr="002A4341">
              <w:rPr>
                <w:color w:val="000000"/>
              </w:rPr>
              <w:t xml:space="preserve"> на підставі інформації про проведені депозитарієм Національного банку операції за наслідками правочинів, укладених поза організованим ринком капіталу, уносить зміни до системи депозитарного обліку за відповідними рахунками в цінних паперах депонентів</w:t>
            </w:r>
            <w:r w:rsidRPr="002A4341">
              <w:rPr>
                <w:b/>
                <w:color w:val="000000"/>
              </w:rPr>
              <w:t>/номінальних утримувачів/клієнтів,</w:t>
            </w:r>
            <w:r w:rsidRPr="002A4341">
              <w:rPr>
                <w:b/>
              </w:rPr>
              <w:t xml:space="preserve"> </w:t>
            </w:r>
            <w:r w:rsidRPr="002A4341">
              <w:rPr>
                <w:b/>
                <w:color w:val="000000"/>
              </w:rPr>
              <w:t xml:space="preserve">а також надає їм відповідні звіти або інформацію </w:t>
            </w:r>
            <w:r w:rsidRPr="002A4341">
              <w:rPr>
                <w:color w:val="000000"/>
              </w:rPr>
              <w:t xml:space="preserve"> згідно з вимогами пункту 60 глави 5 розділу І цього Положення.</w:t>
            </w:r>
          </w:p>
        </w:tc>
      </w:tr>
      <w:tr w:rsidR="00592690" w:rsidRPr="002A4341" w14:paraId="7E1914C3" w14:textId="77777777" w:rsidTr="00406C18">
        <w:tc>
          <w:tcPr>
            <w:tcW w:w="2500" w:type="pct"/>
          </w:tcPr>
          <w:p w14:paraId="2BA81480" w14:textId="77777777" w:rsidR="00592690" w:rsidRPr="002A4341" w:rsidRDefault="00592690" w:rsidP="00592690">
            <w:pPr>
              <w:pStyle w:val="a4"/>
              <w:spacing w:before="0" w:beforeAutospacing="0" w:after="0" w:afterAutospacing="0"/>
              <w:jc w:val="both"/>
              <w:rPr>
                <w:color w:val="000000"/>
              </w:rPr>
            </w:pPr>
            <w:r w:rsidRPr="00763291">
              <w:rPr>
                <w:strike/>
                <w:color w:val="000000"/>
              </w:rPr>
              <w:t>Глава</w:t>
            </w:r>
            <w:r w:rsidRPr="002A4341">
              <w:rPr>
                <w:color w:val="000000"/>
              </w:rPr>
              <w:t xml:space="preserve"> 28. Обслуговування облікових операцій за рахунками у цінних</w:t>
            </w:r>
            <w:r w:rsidRPr="002A4341">
              <w:rPr>
                <w:color w:val="000000"/>
              </w:rPr>
              <w:br/>
              <w:t>паперах депозитарних установ за наслідками правочинів щодо ЦП, укладених поза організованим ринком капіталу з дотриманням під час розрахунків принципу “поставка</w:t>
            </w:r>
            <w:r w:rsidRPr="002A4341">
              <w:rPr>
                <w:color w:val="000000"/>
              </w:rPr>
              <w:br/>
              <w:t>цінних паперів без оплати” (</w:t>
            </w:r>
            <w:r w:rsidRPr="002A4341">
              <w:rPr>
                <w:strike/>
                <w:color w:val="000000"/>
              </w:rPr>
              <w:t>у тому числі</w:t>
            </w:r>
            <w:r w:rsidRPr="002A4341">
              <w:rPr>
                <w:color w:val="000000"/>
              </w:rPr>
              <w:t xml:space="preserve"> </w:t>
            </w:r>
            <w:r w:rsidRPr="002A4341">
              <w:rPr>
                <w:strike/>
                <w:color w:val="000000"/>
              </w:rPr>
              <w:t>операцій</w:t>
            </w:r>
            <w:r w:rsidRPr="002A4341">
              <w:rPr>
                <w:color w:val="000000"/>
              </w:rPr>
              <w:t xml:space="preserve"> репо з поставкою ЦП)</w:t>
            </w:r>
          </w:p>
        </w:tc>
        <w:tc>
          <w:tcPr>
            <w:tcW w:w="2500" w:type="pct"/>
          </w:tcPr>
          <w:p w14:paraId="6A273B41" w14:textId="53D97E73" w:rsidR="00592690" w:rsidRPr="002A4341" w:rsidRDefault="00592690" w:rsidP="00592690">
            <w:pPr>
              <w:pStyle w:val="a4"/>
              <w:spacing w:before="0" w:beforeAutospacing="0" w:after="0" w:afterAutospacing="0"/>
              <w:jc w:val="both"/>
              <w:rPr>
                <w:color w:val="000000"/>
              </w:rPr>
            </w:pPr>
            <w:r w:rsidRPr="002A4341">
              <w:rPr>
                <w:color w:val="000000"/>
              </w:rPr>
              <w:t>28. Обслуговування облікових операцій за рахунками у цінних</w:t>
            </w:r>
            <w:r w:rsidRPr="002A4341">
              <w:rPr>
                <w:color w:val="000000"/>
              </w:rPr>
              <w:br/>
              <w:t>паперах депозитарних установ</w:t>
            </w:r>
            <w:r w:rsidRPr="002A4341">
              <w:rPr>
                <w:b/>
                <w:color w:val="000000"/>
              </w:rPr>
              <w:t>/іноземних депозитаріїв</w:t>
            </w:r>
            <w:r w:rsidRPr="002A4341">
              <w:rPr>
                <w:color w:val="000000"/>
              </w:rPr>
              <w:t xml:space="preserve"> за наслідками правочинів щодо ЦП, укладених поза організованим ринком капіталу з дотриманням під час розрахунків принципу “поставка</w:t>
            </w:r>
            <w:r w:rsidRPr="002A4341">
              <w:rPr>
                <w:color w:val="000000"/>
              </w:rPr>
              <w:br/>
              <w:t>цінних паперів без оплати” (</w:t>
            </w:r>
            <w:r w:rsidRPr="002A4341">
              <w:rPr>
                <w:b/>
                <w:color w:val="000000"/>
              </w:rPr>
              <w:t>включаючи</w:t>
            </w:r>
            <w:r w:rsidRPr="002A4341">
              <w:rPr>
                <w:color w:val="000000"/>
              </w:rPr>
              <w:t xml:space="preserve"> </w:t>
            </w:r>
            <w:r w:rsidRPr="002A4341">
              <w:rPr>
                <w:b/>
                <w:color w:val="000000"/>
              </w:rPr>
              <w:t>операції</w:t>
            </w:r>
            <w:r w:rsidRPr="002A4341">
              <w:rPr>
                <w:color w:val="000000"/>
              </w:rPr>
              <w:t xml:space="preserve"> репо з поставкою ЦП</w:t>
            </w:r>
            <w:r w:rsidRPr="002A4341">
              <w:rPr>
                <w:b/>
                <w:color w:val="000000"/>
              </w:rPr>
              <w:t>, транскордонні операції</w:t>
            </w:r>
            <w:r w:rsidRPr="002A4341">
              <w:rPr>
                <w:color w:val="000000"/>
              </w:rPr>
              <w:t>)</w:t>
            </w:r>
          </w:p>
        </w:tc>
      </w:tr>
      <w:tr w:rsidR="00592690" w:rsidRPr="002A4341" w14:paraId="1143B278" w14:textId="77777777" w:rsidTr="00406C18">
        <w:tc>
          <w:tcPr>
            <w:tcW w:w="2500" w:type="pct"/>
          </w:tcPr>
          <w:p w14:paraId="233E691D" w14:textId="77777777" w:rsidR="00592690" w:rsidRPr="002A4341" w:rsidRDefault="00592690" w:rsidP="00592690">
            <w:pPr>
              <w:pStyle w:val="a4"/>
              <w:spacing w:before="0" w:beforeAutospacing="0" w:after="0" w:afterAutospacing="0"/>
              <w:jc w:val="both"/>
              <w:rPr>
                <w:color w:val="000000"/>
              </w:rPr>
            </w:pPr>
            <w:r w:rsidRPr="002A4341">
              <w:rPr>
                <w:color w:val="000000"/>
              </w:rPr>
              <w:t>214. Розрахунки у цінних паперах за правочинами, укладеними поза організованим ринком капіталу за принципом “поставка цінних паперів без оплати”, здійснюються на підставі зустрічних розпоряджень депозитарних установ, що обслуговують сторони відповідних правочинів /номінальних утримувачів, які або клієнти яких обслуговують сторони відповідних правочинів. Водночас депозитарні установи зазначають тип правочину (репо, купівля-продаж, міна, переуступка, кредитування або інший тип) та інші реквізити правочину.</w:t>
            </w:r>
          </w:p>
        </w:tc>
        <w:tc>
          <w:tcPr>
            <w:tcW w:w="2500" w:type="pct"/>
          </w:tcPr>
          <w:p w14:paraId="2C534325" w14:textId="77777777" w:rsidR="00592690" w:rsidRPr="002A4341" w:rsidRDefault="00592690" w:rsidP="00592690">
            <w:pPr>
              <w:pStyle w:val="a4"/>
              <w:spacing w:before="0" w:beforeAutospacing="0" w:after="0" w:afterAutospacing="0"/>
              <w:jc w:val="both"/>
              <w:rPr>
                <w:color w:val="000000"/>
              </w:rPr>
            </w:pPr>
            <w:r w:rsidRPr="002A4341">
              <w:rPr>
                <w:color w:val="000000"/>
              </w:rPr>
              <w:t>214. Розрахунки у цінних паперах за правочинами, укладеними поза організованим ринком капіталу за принципом “поставка цінних паперів без оплати”, здійснюються на підставі зустрічних розпоряджень депозитарних установ</w:t>
            </w:r>
            <w:r w:rsidRPr="002A4341">
              <w:rPr>
                <w:b/>
                <w:color w:val="000000"/>
              </w:rPr>
              <w:t>/іноземних депозитаріїв</w:t>
            </w:r>
            <w:r w:rsidRPr="002A4341">
              <w:rPr>
                <w:color w:val="000000"/>
              </w:rPr>
              <w:t>, що обслуговують сторони відповідних правочинів /номінальних утримувачів</w:t>
            </w:r>
            <w:r w:rsidRPr="002A4341">
              <w:rPr>
                <w:b/>
                <w:color w:val="000000"/>
              </w:rPr>
              <w:t>/клієнтів</w:t>
            </w:r>
            <w:r w:rsidRPr="002A4341">
              <w:rPr>
                <w:color w:val="000000"/>
              </w:rPr>
              <w:t>, які або клієнти яких обслуговують сторони відповідних правочинів. Водночас депозитарні установи</w:t>
            </w:r>
            <w:r w:rsidRPr="002A4341">
              <w:rPr>
                <w:b/>
                <w:color w:val="000000"/>
              </w:rPr>
              <w:t>/іноземний депозитарій/керуючий рахунком</w:t>
            </w:r>
            <w:r w:rsidRPr="002A4341">
              <w:rPr>
                <w:color w:val="000000"/>
              </w:rPr>
              <w:t xml:space="preserve"> зазначають тип правочину (репо, купівля-продаж, міна, переуступка, кредитування або інший тип) та інші реквізити правочину.</w:t>
            </w:r>
          </w:p>
        </w:tc>
      </w:tr>
      <w:tr w:rsidR="00592690" w:rsidRPr="002A4341" w14:paraId="76E31E97" w14:textId="77777777" w:rsidTr="00406C18">
        <w:tc>
          <w:tcPr>
            <w:tcW w:w="2500" w:type="pct"/>
          </w:tcPr>
          <w:p w14:paraId="6D2258C4" w14:textId="77777777" w:rsidR="00592690" w:rsidRPr="002A4341" w:rsidRDefault="00592690" w:rsidP="00592690">
            <w:pPr>
              <w:pStyle w:val="a4"/>
              <w:spacing w:before="0" w:beforeAutospacing="0" w:after="0" w:afterAutospacing="0"/>
              <w:jc w:val="both"/>
              <w:rPr>
                <w:color w:val="000000"/>
              </w:rPr>
            </w:pPr>
            <w:r w:rsidRPr="002A4341">
              <w:rPr>
                <w:color w:val="000000"/>
              </w:rPr>
              <w:t>215. Депозитарій Національного банку за результатами успішного квитування зустрічних розпоряджень здійснює переказ ЦП з рахунку в цінних паперах депозитарної установи, яка обслуговує власника (постачальника)/номінального утримувача, який або клієнт якого обслуговує власника (постачальника) на рахунок у цінних паперах депозитарної установи, яка обслуговує власника (одержувача)/ номінального утримувача, який або клієнт якого обслуговує власника (одержувача).</w:t>
            </w:r>
          </w:p>
        </w:tc>
        <w:tc>
          <w:tcPr>
            <w:tcW w:w="2500" w:type="pct"/>
          </w:tcPr>
          <w:p w14:paraId="59B459BA" w14:textId="77777777" w:rsidR="00592690" w:rsidRPr="002A4341" w:rsidRDefault="00592690" w:rsidP="00592690">
            <w:pPr>
              <w:pStyle w:val="a4"/>
              <w:spacing w:before="0" w:beforeAutospacing="0" w:after="0" w:afterAutospacing="0"/>
              <w:jc w:val="both"/>
              <w:rPr>
                <w:color w:val="000000"/>
              </w:rPr>
            </w:pPr>
            <w:r w:rsidRPr="002A4341">
              <w:rPr>
                <w:color w:val="000000"/>
              </w:rPr>
              <w:t>215. Депозитарій Національного банку за результатами успішного квитування зустрічних розпоряджень здійснює переказ ЦП з рахунку в цінних паперах депозитарної установи/</w:t>
            </w:r>
            <w:r w:rsidRPr="002A4341">
              <w:rPr>
                <w:b/>
                <w:color w:val="000000"/>
              </w:rPr>
              <w:t>іноземного депозитарію</w:t>
            </w:r>
            <w:r w:rsidRPr="002A4341">
              <w:rPr>
                <w:color w:val="000000"/>
              </w:rPr>
              <w:t>, яка</w:t>
            </w:r>
            <w:r w:rsidRPr="002A4341">
              <w:rPr>
                <w:b/>
                <w:color w:val="000000"/>
              </w:rPr>
              <w:t>/який</w:t>
            </w:r>
            <w:r w:rsidRPr="002A4341">
              <w:rPr>
                <w:color w:val="000000"/>
              </w:rPr>
              <w:t xml:space="preserve"> обслуговує власника (постачальника)/номінального утримувача</w:t>
            </w:r>
            <w:r w:rsidRPr="002A4341">
              <w:rPr>
                <w:b/>
                <w:color w:val="000000"/>
              </w:rPr>
              <w:t>/клієнта</w:t>
            </w:r>
            <w:r w:rsidRPr="002A4341">
              <w:rPr>
                <w:color w:val="000000"/>
              </w:rPr>
              <w:t>, який або клієнт якого обслуговує власника (постачальника) на рахунок у цінних паперах депозитарної установи</w:t>
            </w:r>
            <w:r w:rsidRPr="002A4341">
              <w:rPr>
                <w:b/>
                <w:color w:val="000000"/>
              </w:rPr>
              <w:t>/іноземного депозитарію</w:t>
            </w:r>
            <w:r w:rsidRPr="002A4341">
              <w:rPr>
                <w:color w:val="000000"/>
              </w:rPr>
              <w:t>, яка</w:t>
            </w:r>
            <w:r w:rsidRPr="002A4341">
              <w:rPr>
                <w:b/>
                <w:color w:val="000000"/>
              </w:rPr>
              <w:t>/який</w:t>
            </w:r>
            <w:r w:rsidRPr="002A4341">
              <w:rPr>
                <w:color w:val="000000"/>
              </w:rPr>
              <w:t xml:space="preserve"> обслуговує власника (одержувача)/ номінального утримувача</w:t>
            </w:r>
            <w:r w:rsidRPr="002A4341">
              <w:rPr>
                <w:b/>
                <w:color w:val="000000"/>
              </w:rPr>
              <w:t>/клієнта</w:t>
            </w:r>
            <w:r w:rsidRPr="002A4341">
              <w:rPr>
                <w:color w:val="000000"/>
              </w:rPr>
              <w:t>, який або клієнт якого обслуговує власника (одержувача).</w:t>
            </w:r>
          </w:p>
        </w:tc>
      </w:tr>
      <w:tr w:rsidR="00592690" w:rsidRPr="002A4341" w14:paraId="40D6F4B5" w14:textId="77777777" w:rsidTr="00406C18">
        <w:tc>
          <w:tcPr>
            <w:tcW w:w="2500" w:type="pct"/>
          </w:tcPr>
          <w:p w14:paraId="021987E3" w14:textId="77777777" w:rsidR="00592690" w:rsidRPr="002A4341" w:rsidRDefault="00592690" w:rsidP="00592690">
            <w:pPr>
              <w:pStyle w:val="a4"/>
              <w:spacing w:before="0" w:beforeAutospacing="0" w:after="0" w:afterAutospacing="0"/>
              <w:jc w:val="both"/>
              <w:rPr>
                <w:color w:val="000000"/>
              </w:rPr>
            </w:pPr>
            <w:r w:rsidRPr="002A4341">
              <w:rPr>
                <w:color w:val="000000"/>
              </w:rPr>
              <w:t xml:space="preserve">217. </w:t>
            </w:r>
            <w:r w:rsidRPr="002A4341">
              <w:rPr>
                <w:strike/>
                <w:color w:val="000000"/>
              </w:rPr>
              <w:t>Депозитарні установи</w:t>
            </w:r>
            <w:r w:rsidRPr="002A4341">
              <w:rPr>
                <w:color w:val="000000"/>
              </w:rPr>
              <w:t xml:space="preserve"> на підставі інформації про проведені депозитарієм Національного банку операції за наслідками укладених правочинів уносять зміни до системи депозитарного обліку за відповідними рахунками в цінних паперах депонентів </w:t>
            </w:r>
            <w:r w:rsidRPr="002A4341">
              <w:rPr>
                <w:strike/>
                <w:color w:val="000000"/>
              </w:rPr>
              <w:t>та/або номінальних утримувачів,</w:t>
            </w:r>
            <w:r w:rsidRPr="002A4341">
              <w:rPr>
                <w:color w:val="000000"/>
              </w:rPr>
              <w:t xml:space="preserve"> а також </w:t>
            </w:r>
            <w:r w:rsidRPr="002A4341">
              <w:rPr>
                <w:strike/>
                <w:color w:val="000000"/>
              </w:rPr>
              <w:t>надають</w:t>
            </w:r>
            <w:r w:rsidRPr="002A4341">
              <w:rPr>
                <w:color w:val="000000"/>
              </w:rPr>
              <w:t xml:space="preserve"> відповідні </w:t>
            </w:r>
            <w:r w:rsidRPr="002A4341">
              <w:rPr>
                <w:strike/>
                <w:color w:val="000000"/>
              </w:rPr>
              <w:t>звіти або інформацію номінальним утримувачам, які або клієнти яких обслуговують сторони правочинів,</w:t>
            </w:r>
            <w:r w:rsidRPr="002A4341">
              <w:rPr>
                <w:color w:val="000000"/>
              </w:rPr>
              <w:t xml:space="preserve"> згідно з вимогами пункту 60 глави 5 розділу І цього Положення.</w:t>
            </w:r>
          </w:p>
          <w:p w14:paraId="287EBADA" w14:textId="77777777" w:rsidR="00592690" w:rsidRPr="002A4341" w:rsidRDefault="00592690" w:rsidP="00592690">
            <w:pPr>
              <w:pStyle w:val="a4"/>
              <w:spacing w:before="0" w:beforeAutospacing="0" w:after="0" w:afterAutospacing="0"/>
              <w:jc w:val="both"/>
              <w:rPr>
                <w:color w:val="000000"/>
              </w:rPr>
            </w:pPr>
          </w:p>
        </w:tc>
        <w:tc>
          <w:tcPr>
            <w:tcW w:w="2500" w:type="pct"/>
          </w:tcPr>
          <w:p w14:paraId="20D2F732" w14:textId="77777777" w:rsidR="00592690" w:rsidRPr="002A4341" w:rsidRDefault="00592690" w:rsidP="00592690">
            <w:pPr>
              <w:pStyle w:val="a4"/>
              <w:spacing w:before="0" w:beforeAutospacing="0" w:after="0" w:afterAutospacing="0"/>
              <w:jc w:val="both"/>
              <w:rPr>
                <w:color w:val="000000"/>
              </w:rPr>
            </w:pPr>
            <w:r w:rsidRPr="002A4341">
              <w:rPr>
                <w:color w:val="000000"/>
              </w:rPr>
              <w:t xml:space="preserve">217. </w:t>
            </w:r>
            <w:r w:rsidRPr="002A4341">
              <w:rPr>
                <w:b/>
                <w:color w:val="000000"/>
              </w:rPr>
              <w:t>Депозитарна установа/іноземний депозитарій</w:t>
            </w:r>
            <w:r w:rsidRPr="002A4341">
              <w:rPr>
                <w:color w:val="000000"/>
              </w:rPr>
              <w:t xml:space="preserve"> на підставі інформації про проведені депозитарієм Національного банку операції за наслідками укладених правочинів уносять зміни до системи депозитарного обліку за відповідними рахунками в цінних паперах депонентів</w:t>
            </w:r>
            <w:r w:rsidRPr="002A4341">
              <w:rPr>
                <w:b/>
                <w:color w:val="000000"/>
              </w:rPr>
              <w:t>/номінальних утримувачів/клієнтів</w:t>
            </w:r>
            <w:r w:rsidRPr="002A4341">
              <w:rPr>
                <w:color w:val="000000"/>
              </w:rPr>
              <w:t xml:space="preserve">, а також </w:t>
            </w:r>
            <w:r w:rsidRPr="002A4341">
              <w:rPr>
                <w:b/>
                <w:color w:val="000000"/>
              </w:rPr>
              <w:t>надає</w:t>
            </w:r>
            <w:r w:rsidRPr="002A4341">
              <w:rPr>
                <w:color w:val="000000"/>
              </w:rPr>
              <w:t xml:space="preserve"> </w:t>
            </w:r>
            <w:r w:rsidRPr="002A4341">
              <w:rPr>
                <w:b/>
                <w:color w:val="000000"/>
              </w:rPr>
              <w:t xml:space="preserve">їм </w:t>
            </w:r>
            <w:r w:rsidRPr="002A4341">
              <w:rPr>
                <w:color w:val="000000"/>
              </w:rPr>
              <w:t>відповідні звіти або інформацію згідно з вимогами пункту 60 глави 5 розділу І цього Положення.</w:t>
            </w:r>
          </w:p>
          <w:p w14:paraId="5861F3E8" w14:textId="77777777" w:rsidR="00592690" w:rsidRPr="002A4341" w:rsidRDefault="00592690" w:rsidP="00592690">
            <w:pPr>
              <w:pStyle w:val="a4"/>
              <w:spacing w:before="0" w:beforeAutospacing="0" w:after="0" w:afterAutospacing="0"/>
              <w:jc w:val="both"/>
              <w:rPr>
                <w:color w:val="000000"/>
              </w:rPr>
            </w:pPr>
          </w:p>
        </w:tc>
      </w:tr>
      <w:tr w:rsidR="00592690" w:rsidRPr="002A4341" w14:paraId="4AF49A82" w14:textId="77777777" w:rsidTr="00406C18">
        <w:tc>
          <w:tcPr>
            <w:tcW w:w="2500" w:type="pct"/>
          </w:tcPr>
          <w:p w14:paraId="1F782B6E" w14:textId="77777777" w:rsidR="00592690" w:rsidRPr="002A4341" w:rsidRDefault="00592690" w:rsidP="00592690">
            <w:pPr>
              <w:pStyle w:val="rvps2"/>
              <w:shd w:val="clear" w:color="auto" w:fill="FFFFFF"/>
              <w:spacing w:before="0" w:beforeAutospacing="0" w:after="150" w:afterAutospacing="0"/>
              <w:ind w:firstLine="450"/>
              <w:jc w:val="both"/>
              <w:rPr>
                <w:color w:val="333333"/>
              </w:rPr>
            </w:pPr>
            <w:r w:rsidRPr="002A4341">
              <w:rPr>
                <w:color w:val="333333"/>
              </w:rPr>
              <w:t>257. Обмін інформацією між депозитарієм Національного банку та іноземним депозитарієм здійснюється через систему S.W.I.F.T. або іншими способами, визначеними договором з іноземним депозитарієм.</w:t>
            </w:r>
          </w:p>
          <w:p w14:paraId="6026E79C" w14:textId="77777777" w:rsidR="00592690" w:rsidRPr="002A4341" w:rsidRDefault="00592690" w:rsidP="00592690">
            <w:pPr>
              <w:pStyle w:val="rvps2"/>
              <w:shd w:val="clear" w:color="auto" w:fill="FFFFFF"/>
              <w:spacing w:before="0" w:beforeAutospacing="0" w:after="150" w:afterAutospacing="0"/>
              <w:ind w:firstLine="450"/>
              <w:jc w:val="both"/>
              <w:rPr>
                <w:color w:val="333333"/>
              </w:rPr>
            </w:pPr>
            <w:bookmarkStart w:id="6" w:name="n796"/>
            <w:bookmarkEnd w:id="6"/>
            <w:r w:rsidRPr="002A4341">
              <w:rPr>
                <w:color w:val="333333"/>
              </w:rPr>
              <w:t xml:space="preserve">Обмін інформацією між депозитарієм Національного банку та його клієнтами здійснюється засобами </w:t>
            </w:r>
            <w:r w:rsidRPr="00FA481A">
              <w:rPr>
                <w:strike/>
                <w:color w:val="333333"/>
              </w:rPr>
              <w:t>системи</w:t>
            </w:r>
            <w:r w:rsidRPr="002A4341">
              <w:rPr>
                <w:color w:val="333333"/>
              </w:rPr>
              <w:t xml:space="preserve"> автоматизації депозитарію Національного банку та електронної пошти Національного банку.</w:t>
            </w:r>
          </w:p>
          <w:p w14:paraId="39D6345E" w14:textId="77777777" w:rsidR="00592690" w:rsidRPr="002A4341" w:rsidRDefault="00592690" w:rsidP="00592690">
            <w:pPr>
              <w:pStyle w:val="a4"/>
              <w:spacing w:before="0" w:beforeAutospacing="0" w:after="0" w:afterAutospacing="0"/>
              <w:jc w:val="both"/>
              <w:rPr>
                <w:color w:val="000000"/>
              </w:rPr>
            </w:pPr>
          </w:p>
        </w:tc>
        <w:tc>
          <w:tcPr>
            <w:tcW w:w="2500" w:type="pct"/>
          </w:tcPr>
          <w:p w14:paraId="430FFC4A" w14:textId="77777777" w:rsidR="00592690" w:rsidRPr="002A4341" w:rsidRDefault="00592690" w:rsidP="000F27A1">
            <w:pPr>
              <w:pStyle w:val="rvps2"/>
              <w:shd w:val="clear" w:color="auto" w:fill="FFFFFF"/>
              <w:spacing w:before="0" w:beforeAutospacing="0" w:after="150" w:afterAutospacing="0"/>
              <w:ind w:firstLine="450"/>
              <w:jc w:val="both"/>
              <w:rPr>
                <w:color w:val="333333"/>
              </w:rPr>
            </w:pPr>
            <w:r w:rsidRPr="002A4341">
              <w:rPr>
                <w:color w:val="333333"/>
              </w:rPr>
              <w:t>257. Обмін інформацією між депозитарієм Національного банку та іноземним депозитарієм здійснюється через систему S.W.I.F.T. або іншими способами, визначеними договором з іноземним депозитарієм.</w:t>
            </w:r>
          </w:p>
          <w:p w14:paraId="574E6C76" w14:textId="54954311" w:rsidR="00592690" w:rsidRPr="002A4341" w:rsidRDefault="00592690">
            <w:pPr>
              <w:pStyle w:val="rvps2"/>
              <w:shd w:val="clear" w:color="auto" w:fill="FFFFFF"/>
              <w:spacing w:before="0" w:beforeAutospacing="0" w:after="150" w:afterAutospacing="0"/>
              <w:ind w:firstLine="450"/>
              <w:jc w:val="both"/>
              <w:rPr>
                <w:color w:val="333333"/>
              </w:rPr>
            </w:pPr>
            <w:r w:rsidRPr="002A4341">
              <w:rPr>
                <w:color w:val="333333"/>
              </w:rPr>
              <w:t xml:space="preserve">Обмін інформацією між депозитарієм Національного банку та його клієнтами здійснюється засобами </w:t>
            </w:r>
            <w:r w:rsidRPr="00FA481A">
              <w:rPr>
                <w:b/>
                <w:color w:val="333333"/>
              </w:rPr>
              <w:t>систем</w:t>
            </w:r>
            <w:r w:rsidRPr="002A4341">
              <w:rPr>
                <w:color w:val="333333"/>
              </w:rPr>
              <w:t xml:space="preserve"> автоматизації депозитарію Національного банку та електронної пошти Національного банку.</w:t>
            </w:r>
          </w:p>
          <w:p w14:paraId="69A3C620" w14:textId="77777777" w:rsidR="00592690" w:rsidRPr="002A4341" w:rsidRDefault="00592690" w:rsidP="00592690">
            <w:pPr>
              <w:pStyle w:val="a4"/>
              <w:spacing w:before="0" w:beforeAutospacing="0" w:after="0" w:afterAutospacing="0"/>
              <w:jc w:val="both"/>
              <w:rPr>
                <w:color w:val="000000"/>
              </w:rPr>
            </w:pPr>
          </w:p>
        </w:tc>
      </w:tr>
      <w:tr w:rsidR="00592690" w:rsidRPr="002A4341" w14:paraId="1DBDC595" w14:textId="77777777" w:rsidTr="00406C18">
        <w:tc>
          <w:tcPr>
            <w:tcW w:w="2500" w:type="pct"/>
          </w:tcPr>
          <w:p w14:paraId="11768D09" w14:textId="77777777" w:rsidR="00592690" w:rsidRPr="002A4341" w:rsidRDefault="00592690" w:rsidP="00592690">
            <w:pPr>
              <w:pStyle w:val="a4"/>
              <w:spacing w:before="0" w:beforeAutospacing="0" w:after="0" w:afterAutospacing="0"/>
              <w:jc w:val="both"/>
              <w:rPr>
                <w:color w:val="000000"/>
              </w:rPr>
            </w:pPr>
            <w:r w:rsidRPr="002A4341">
              <w:rPr>
                <w:color w:val="000000"/>
              </w:rPr>
              <w:t xml:space="preserve">258. Підставою для внесення ОЗДП та державних деривативів для обліку до системи депозитарного обліку депозитарію Національного банку є: </w:t>
            </w:r>
          </w:p>
          <w:p w14:paraId="0C0D5E7A" w14:textId="77777777" w:rsidR="00592690" w:rsidRPr="002A4341" w:rsidRDefault="00592690" w:rsidP="00592690">
            <w:pPr>
              <w:pStyle w:val="a4"/>
              <w:spacing w:before="0" w:beforeAutospacing="0" w:after="0" w:afterAutospacing="0"/>
              <w:jc w:val="both"/>
              <w:rPr>
                <w:color w:val="000000"/>
              </w:rPr>
            </w:pPr>
            <w:r w:rsidRPr="002A4341">
              <w:rPr>
                <w:color w:val="000000"/>
              </w:rPr>
              <w:t> </w:t>
            </w:r>
          </w:p>
          <w:p w14:paraId="77EE1761" w14:textId="77777777" w:rsidR="00592690" w:rsidRPr="002A4341" w:rsidRDefault="00592690" w:rsidP="00592690">
            <w:pPr>
              <w:pStyle w:val="a4"/>
              <w:numPr>
                <w:ilvl w:val="0"/>
                <w:numId w:val="3"/>
              </w:numPr>
              <w:spacing w:before="0" w:beforeAutospacing="0" w:after="0" w:afterAutospacing="0"/>
              <w:ind w:left="316"/>
              <w:jc w:val="both"/>
              <w:rPr>
                <w:color w:val="000000"/>
              </w:rPr>
            </w:pPr>
            <w:r w:rsidRPr="002A4341">
              <w:rPr>
                <w:color w:val="000000"/>
              </w:rPr>
              <w:t xml:space="preserve">розпорядження депозитарної установи на зарахування ОЗДП та державних деривативів; </w:t>
            </w:r>
          </w:p>
          <w:p w14:paraId="0403D2C3" w14:textId="77777777" w:rsidR="00592690" w:rsidRPr="002A4341" w:rsidRDefault="00592690" w:rsidP="00592690">
            <w:pPr>
              <w:pStyle w:val="a4"/>
              <w:spacing w:before="0" w:beforeAutospacing="0" w:after="0" w:afterAutospacing="0"/>
              <w:jc w:val="both"/>
              <w:rPr>
                <w:color w:val="000000"/>
              </w:rPr>
            </w:pPr>
          </w:p>
          <w:p w14:paraId="21B93352" w14:textId="77777777" w:rsidR="00592690" w:rsidRPr="002A4341" w:rsidRDefault="00592690" w:rsidP="00592690">
            <w:pPr>
              <w:pStyle w:val="a4"/>
              <w:spacing w:before="0" w:beforeAutospacing="0" w:after="0" w:afterAutospacing="0"/>
              <w:jc w:val="both"/>
              <w:rPr>
                <w:color w:val="000000"/>
              </w:rPr>
            </w:pPr>
          </w:p>
          <w:p w14:paraId="58F29845" w14:textId="77777777" w:rsidR="00592690" w:rsidRPr="002A4341" w:rsidRDefault="00592690" w:rsidP="00592690">
            <w:pPr>
              <w:pStyle w:val="a4"/>
              <w:spacing w:before="0" w:beforeAutospacing="0" w:after="0" w:afterAutospacing="0"/>
              <w:jc w:val="both"/>
              <w:rPr>
                <w:color w:val="000000"/>
              </w:rPr>
            </w:pPr>
          </w:p>
          <w:p w14:paraId="6DC873D8" w14:textId="77777777" w:rsidR="00592690" w:rsidRPr="002A4341" w:rsidRDefault="00592690" w:rsidP="00592690">
            <w:pPr>
              <w:pStyle w:val="a4"/>
              <w:spacing w:before="0" w:beforeAutospacing="0" w:after="0" w:afterAutospacing="0"/>
              <w:jc w:val="both"/>
              <w:rPr>
                <w:color w:val="000000"/>
              </w:rPr>
            </w:pPr>
            <w:r w:rsidRPr="002A4341">
              <w:rPr>
                <w:color w:val="000000"/>
              </w:rPr>
              <w:t> </w:t>
            </w:r>
          </w:p>
          <w:p w14:paraId="3E110B12" w14:textId="77777777" w:rsidR="00592690" w:rsidRPr="002A4341" w:rsidRDefault="00592690" w:rsidP="00592690">
            <w:pPr>
              <w:pStyle w:val="a4"/>
              <w:spacing w:before="0" w:beforeAutospacing="0" w:after="0" w:afterAutospacing="0"/>
              <w:jc w:val="both"/>
              <w:rPr>
                <w:color w:val="000000"/>
              </w:rPr>
            </w:pPr>
            <w:r w:rsidRPr="002A4341">
              <w:rPr>
                <w:color w:val="000000"/>
              </w:rPr>
              <w:t>2) підтвердження про зарахування відповідних ОЗДП та державних деривативів на рахунок депозитарію Національного банку, відкритий в іноземному депозитарії, у формі, визначеній відповідним договором з іноземним депозитарієм.</w:t>
            </w:r>
          </w:p>
          <w:p w14:paraId="2EE29711" w14:textId="77777777" w:rsidR="00592690" w:rsidRPr="002A4341" w:rsidRDefault="00592690" w:rsidP="00592690">
            <w:pPr>
              <w:pStyle w:val="a4"/>
              <w:spacing w:before="0" w:beforeAutospacing="0" w:after="0" w:afterAutospacing="0"/>
              <w:jc w:val="both"/>
              <w:rPr>
                <w:color w:val="000000"/>
              </w:rPr>
            </w:pPr>
          </w:p>
        </w:tc>
        <w:tc>
          <w:tcPr>
            <w:tcW w:w="2500" w:type="pct"/>
          </w:tcPr>
          <w:p w14:paraId="1C734CE4" w14:textId="0AFE2E95" w:rsidR="00592690" w:rsidRPr="002A4341" w:rsidRDefault="00592690" w:rsidP="00592690">
            <w:pPr>
              <w:pStyle w:val="a4"/>
              <w:spacing w:before="0" w:beforeAutospacing="0" w:after="0" w:afterAutospacing="0"/>
              <w:jc w:val="both"/>
              <w:rPr>
                <w:color w:val="000000"/>
              </w:rPr>
            </w:pPr>
            <w:r w:rsidRPr="002A4341">
              <w:rPr>
                <w:color w:val="000000"/>
              </w:rPr>
              <w:t xml:space="preserve">258. </w:t>
            </w:r>
            <w:r w:rsidRPr="00763291">
              <w:rPr>
                <w:b/>
                <w:color w:val="000000"/>
              </w:rPr>
              <w:t>Підставою для внесення ОЗДП та державних деривативів для обліку до системи депозитарного обліку депозитарію Національного банку є</w:t>
            </w:r>
            <w:r w:rsidR="00BB7E81" w:rsidRPr="00763291">
              <w:rPr>
                <w:b/>
                <w:color w:val="000000"/>
              </w:rPr>
              <w:t xml:space="preserve"> </w:t>
            </w:r>
            <w:r w:rsidRPr="00763291">
              <w:rPr>
                <w:b/>
                <w:color w:val="000000"/>
              </w:rPr>
              <w:t>розпорядження депозитарної установи на зарахування ОЗДП та державних деривативів</w:t>
            </w:r>
            <w:r w:rsidR="00CC34F7" w:rsidRPr="00763291">
              <w:rPr>
                <w:b/>
                <w:color w:val="000000"/>
              </w:rPr>
              <w:t xml:space="preserve"> або </w:t>
            </w:r>
            <w:r w:rsidRPr="00BB7E81">
              <w:rPr>
                <w:b/>
                <w:color w:val="000000"/>
              </w:rPr>
              <w:t xml:space="preserve"> інформація, отримана від іноземного депозитарію у випадках, передбачених умовами корпоративної операції (події) та/або внутрішніми документами іноземного депозитарію</w:t>
            </w:r>
            <w:r w:rsidR="00F67B14">
              <w:rPr>
                <w:b/>
                <w:color w:val="000000"/>
              </w:rPr>
              <w:t>,</w:t>
            </w:r>
            <w:r w:rsidR="00CC34F7" w:rsidRPr="00BB7E81">
              <w:rPr>
                <w:b/>
                <w:color w:val="000000"/>
              </w:rPr>
              <w:t xml:space="preserve"> та</w:t>
            </w:r>
            <w:r w:rsidRPr="00763291">
              <w:rPr>
                <w:b/>
                <w:color w:val="000000"/>
              </w:rPr>
              <w:t xml:space="preserve"> підтвердження про зарахування відповідних ОЗДП та державних деривативів на рахунок депозитарію Національного банку, відкритий в іноземному депозитарії, у формі, визначеній відповідним договором з іноземним депозитарієм.</w:t>
            </w:r>
          </w:p>
          <w:p w14:paraId="0E599535" w14:textId="77777777" w:rsidR="00592690" w:rsidRPr="002A4341" w:rsidRDefault="00592690" w:rsidP="00592690">
            <w:pPr>
              <w:pStyle w:val="a4"/>
              <w:spacing w:before="0" w:beforeAutospacing="0" w:after="0" w:afterAutospacing="0"/>
              <w:jc w:val="both"/>
              <w:rPr>
                <w:color w:val="000000"/>
              </w:rPr>
            </w:pPr>
          </w:p>
        </w:tc>
      </w:tr>
      <w:tr w:rsidR="00592690" w:rsidRPr="002A4341" w14:paraId="77CB3385" w14:textId="77777777" w:rsidTr="00406C18">
        <w:tc>
          <w:tcPr>
            <w:tcW w:w="2500" w:type="pct"/>
          </w:tcPr>
          <w:p w14:paraId="1451A8DE" w14:textId="77777777" w:rsidR="00592690" w:rsidRPr="002A4341" w:rsidRDefault="00592690" w:rsidP="00592690">
            <w:pPr>
              <w:pStyle w:val="a4"/>
              <w:spacing w:before="0" w:beforeAutospacing="0" w:after="0" w:afterAutospacing="0"/>
              <w:jc w:val="both"/>
              <w:rPr>
                <w:color w:val="000000"/>
              </w:rPr>
            </w:pPr>
          </w:p>
        </w:tc>
        <w:tc>
          <w:tcPr>
            <w:tcW w:w="2500" w:type="pct"/>
          </w:tcPr>
          <w:p w14:paraId="73831B6E" w14:textId="6EF67E21" w:rsidR="00592690" w:rsidRPr="00026C78" w:rsidRDefault="00592690" w:rsidP="00763291">
            <w:pPr>
              <w:pStyle w:val="a4"/>
              <w:spacing w:before="0" w:beforeAutospacing="0" w:after="0" w:afterAutospacing="0"/>
              <w:ind w:left="360"/>
              <w:jc w:val="both"/>
              <w:rPr>
                <w:b/>
                <w:color w:val="000000"/>
              </w:rPr>
            </w:pPr>
            <w:r w:rsidRPr="002A4341">
              <w:rPr>
                <w:b/>
                <w:color w:val="000000"/>
              </w:rPr>
              <w:t>258</w:t>
            </w:r>
            <w:r w:rsidRPr="002A4341">
              <w:rPr>
                <w:b/>
                <w:color w:val="000000"/>
                <w:vertAlign w:val="superscript"/>
              </w:rPr>
              <w:t>1</w:t>
            </w:r>
            <w:r w:rsidRPr="002A4341">
              <w:rPr>
                <w:b/>
                <w:color w:val="000000"/>
              </w:rPr>
              <w:t>. Підставою для виведення ОЗДП та державних деривативів з обліку в системі депозитарного обліку депозитарію Національного банку є розпорядження депозитарної установи на списання ОЗДП та/або державних деривативів</w:t>
            </w:r>
            <w:r w:rsidR="00BB7E81">
              <w:rPr>
                <w:b/>
                <w:color w:val="000000"/>
              </w:rPr>
              <w:t xml:space="preserve"> або</w:t>
            </w:r>
            <w:r w:rsidR="003B65B6">
              <w:rPr>
                <w:b/>
                <w:color w:val="000000"/>
              </w:rPr>
              <w:t xml:space="preserve"> </w:t>
            </w:r>
            <w:r w:rsidRPr="00026C78">
              <w:rPr>
                <w:b/>
                <w:color w:val="000000"/>
              </w:rPr>
              <w:t>інформація, отримана від іноземного депозитарію у випадках, передбачених умовами корпоративної операції (події) та/або внутрішніми документами іноземного депозитарію</w:t>
            </w:r>
            <w:r w:rsidR="00F67B14">
              <w:rPr>
                <w:b/>
                <w:color w:val="000000"/>
              </w:rPr>
              <w:t>,</w:t>
            </w:r>
            <w:r w:rsidR="00026C78" w:rsidRPr="00026C78">
              <w:rPr>
                <w:b/>
                <w:color w:val="000000"/>
              </w:rPr>
              <w:t xml:space="preserve"> та </w:t>
            </w:r>
            <w:r w:rsidRPr="00026C78">
              <w:rPr>
                <w:b/>
                <w:color w:val="000000"/>
              </w:rPr>
              <w:t xml:space="preserve"> підтвердження про списання відповідних ОЗДП та/або державних деривативів з рахунку депозитарію Національного банку, відкритому в іноземному депозитарії, у формі, визначеній відповідним договором з іноземним депозитарієм.</w:t>
            </w:r>
          </w:p>
          <w:p w14:paraId="07C0500A" w14:textId="77777777" w:rsidR="00592690" w:rsidRPr="002A4341" w:rsidRDefault="00592690" w:rsidP="00592690">
            <w:pPr>
              <w:pStyle w:val="a4"/>
              <w:spacing w:before="0" w:beforeAutospacing="0" w:after="0" w:afterAutospacing="0"/>
              <w:ind w:firstLine="117"/>
              <w:jc w:val="both"/>
              <w:rPr>
                <w:b/>
                <w:color w:val="000000"/>
              </w:rPr>
            </w:pPr>
          </w:p>
        </w:tc>
      </w:tr>
      <w:tr w:rsidR="00592690" w:rsidRPr="002A4341" w14:paraId="36EE216C" w14:textId="77777777" w:rsidTr="00406C18">
        <w:tc>
          <w:tcPr>
            <w:tcW w:w="2500" w:type="pct"/>
          </w:tcPr>
          <w:p w14:paraId="498475BE" w14:textId="77777777" w:rsidR="00592690" w:rsidRPr="002A4341" w:rsidRDefault="00592690" w:rsidP="00592690">
            <w:pPr>
              <w:pStyle w:val="a4"/>
              <w:spacing w:before="0" w:beforeAutospacing="0" w:after="0" w:afterAutospacing="0"/>
              <w:jc w:val="both"/>
              <w:rPr>
                <w:color w:val="000000"/>
              </w:rPr>
            </w:pPr>
            <w:r w:rsidRPr="002A4341">
              <w:rPr>
                <w:color w:val="000000"/>
              </w:rPr>
              <w:t xml:space="preserve">259. Депозитарій Національного банку здійснює обслуговування ОЗДП та державних деривативів на рахунках своїх клієнтів на підставі депозитарного договору. Щодо ОЗДП та державних деривативів, що обліковуються іноземним депозитарієм, депозитарій Національного банку надає клієнтам такі послуги: </w:t>
            </w:r>
          </w:p>
          <w:p w14:paraId="79A5E0BF" w14:textId="77777777" w:rsidR="00592690" w:rsidRPr="002A4341" w:rsidRDefault="00592690" w:rsidP="00592690">
            <w:pPr>
              <w:pStyle w:val="a4"/>
              <w:spacing w:before="0" w:beforeAutospacing="0" w:after="0" w:afterAutospacing="0"/>
              <w:jc w:val="both"/>
              <w:rPr>
                <w:color w:val="000000"/>
              </w:rPr>
            </w:pPr>
            <w:r w:rsidRPr="002A4341">
              <w:rPr>
                <w:color w:val="000000"/>
              </w:rPr>
              <w:t>…</w:t>
            </w:r>
          </w:p>
          <w:p w14:paraId="6BAC00B6" w14:textId="77777777" w:rsidR="00592690" w:rsidRPr="002A4341" w:rsidRDefault="00592690" w:rsidP="00592690">
            <w:pPr>
              <w:pStyle w:val="a4"/>
              <w:spacing w:before="0" w:beforeAutospacing="0" w:after="0" w:afterAutospacing="0"/>
              <w:jc w:val="both"/>
              <w:rPr>
                <w:color w:val="000000"/>
              </w:rPr>
            </w:pPr>
            <w:r w:rsidRPr="002A4341">
              <w:rPr>
                <w:color w:val="000000"/>
              </w:rPr>
              <w:t>3) обслуговування виплати доходів та погашень за ОЗДП та державними деривативами;</w:t>
            </w:r>
          </w:p>
          <w:p w14:paraId="40A433BD" w14:textId="77777777" w:rsidR="00592690" w:rsidRPr="002A4341" w:rsidRDefault="00592690" w:rsidP="00592690">
            <w:pPr>
              <w:pStyle w:val="a4"/>
              <w:spacing w:before="0" w:beforeAutospacing="0" w:after="0" w:afterAutospacing="0"/>
              <w:jc w:val="both"/>
              <w:rPr>
                <w:color w:val="000000"/>
              </w:rPr>
            </w:pPr>
            <w:r w:rsidRPr="002A4341">
              <w:rPr>
                <w:color w:val="000000"/>
              </w:rPr>
              <w:t>…</w:t>
            </w:r>
          </w:p>
        </w:tc>
        <w:tc>
          <w:tcPr>
            <w:tcW w:w="2500" w:type="pct"/>
          </w:tcPr>
          <w:p w14:paraId="7661A99B" w14:textId="77777777" w:rsidR="00592690" w:rsidRPr="002A4341" w:rsidRDefault="00592690" w:rsidP="00592690">
            <w:pPr>
              <w:pStyle w:val="a4"/>
              <w:spacing w:before="0" w:beforeAutospacing="0" w:after="0" w:afterAutospacing="0"/>
              <w:jc w:val="both"/>
              <w:rPr>
                <w:color w:val="000000"/>
              </w:rPr>
            </w:pPr>
            <w:r w:rsidRPr="002A4341">
              <w:rPr>
                <w:color w:val="000000"/>
              </w:rPr>
              <w:t xml:space="preserve">259. Депозитарій Національного банку здійснює обслуговування ОЗДП та державних деривативів на рахунках своїх клієнтів на підставі депозитарного договору. Щодо ОЗДП та державних деривативів, що обліковуються іноземним депозитарієм, депозитарій Національного банку надає клієнтам такі послуги: </w:t>
            </w:r>
          </w:p>
          <w:p w14:paraId="1BB4983F" w14:textId="77777777" w:rsidR="00592690" w:rsidRPr="002A4341" w:rsidRDefault="00592690" w:rsidP="00592690">
            <w:pPr>
              <w:pStyle w:val="a4"/>
              <w:spacing w:before="0" w:beforeAutospacing="0" w:after="0" w:afterAutospacing="0"/>
              <w:jc w:val="both"/>
              <w:rPr>
                <w:color w:val="000000"/>
              </w:rPr>
            </w:pPr>
            <w:r w:rsidRPr="002A4341">
              <w:rPr>
                <w:color w:val="000000"/>
              </w:rPr>
              <w:t>…</w:t>
            </w:r>
          </w:p>
          <w:p w14:paraId="7A4162F4" w14:textId="77777777" w:rsidR="00592690" w:rsidRPr="002A4341" w:rsidRDefault="00592690" w:rsidP="00592690">
            <w:pPr>
              <w:pStyle w:val="a4"/>
              <w:spacing w:before="0" w:beforeAutospacing="0" w:after="0" w:afterAutospacing="0"/>
              <w:jc w:val="both"/>
              <w:rPr>
                <w:color w:val="000000"/>
              </w:rPr>
            </w:pPr>
            <w:r w:rsidRPr="002A4341">
              <w:rPr>
                <w:color w:val="000000"/>
              </w:rPr>
              <w:t>3) обслуговування виплати доходів та погашень за ОЗДП та державними деривативами</w:t>
            </w:r>
            <w:r w:rsidRPr="002A4341">
              <w:rPr>
                <w:b/>
                <w:color w:val="000000"/>
              </w:rPr>
              <w:t>, а також інших виплат</w:t>
            </w:r>
            <w:r w:rsidRPr="002A4341">
              <w:rPr>
                <w:color w:val="000000"/>
              </w:rPr>
              <w:t>;</w:t>
            </w:r>
          </w:p>
          <w:p w14:paraId="397E2214" w14:textId="77777777" w:rsidR="00592690" w:rsidRPr="002A4341" w:rsidRDefault="00592690" w:rsidP="00592690">
            <w:pPr>
              <w:pStyle w:val="a4"/>
              <w:spacing w:before="0" w:beforeAutospacing="0" w:after="0" w:afterAutospacing="0"/>
              <w:ind w:firstLine="117"/>
              <w:jc w:val="both"/>
              <w:rPr>
                <w:b/>
                <w:color w:val="000000"/>
              </w:rPr>
            </w:pPr>
            <w:r w:rsidRPr="002A4341">
              <w:rPr>
                <w:color w:val="000000"/>
              </w:rPr>
              <w:t>…</w:t>
            </w:r>
          </w:p>
        </w:tc>
      </w:tr>
      <w:tr w:rsidR="00592690" w:rsidRPr="002A4341" w14:paraId="46C6DE35" w14:textId="77777777" w:rsidTr="00406C18">
        <w:tc>
          <w:tcPr>
            <w:tcW w:w="2500" w:type="pct"/>
          </w:tcPr>
          <w:p w14:paraId="68850300" w14:textId="77777777" w:rsidR="00592690" w:rsidRPr="002A4341" w:rsidRDefault="00592690" w:rsidP="00592690">
            <w:pPr>
              <w:pStyle w:val="a4"/>
              <w:spacing w:before="0" w:beforeAutospacing="0" w:after="0" w:afterAutospacing="0"/>
              <w:jc w:val="both"/>
              <w:rPr>
                <w:color w:val="000000"/>
              </w:rPr>
            </w:pPr>
            <w:r w:rsidRPr="002A4341">
              <w:rPr>
                <w:color w:val="000000"/>
              </w:rPr>
              <w:t>262. Депозитарна установа може надати депозитарію Національного банку розпорядження на відміну наданого раніше розпорядження шляхом направлення відповідного розпорядження засобами системи депозитарного обліку депозитарію Національного банку. Після отримання такого розпорядження депозитарій Національного банку виконує такі дії:</w:t>
            </w:r>
          </w:p>
          <w:p w14:paraId="51D0FDE0" w14:textId="77777777" w:rsidR="00592690" w:rsidRPr="002A4341" w:rsidRDefault="00592690" w:rsidP="00592690">
            <w:pPr>
              <w:pStyle w:val="a4"/>
              <w:spacing w:before="0" w:beforeAutospacing="0" w:after="0" w:afterAutospacing="0"/>
              <w:jc w:val="both"/>
              <w:rPr>
                <w:color w:val="000000"/>
              </w:rPr>
            </w:pPr>
            <w:r w:rsidRPr="002A4341">
              <w:rPr>
                <w:color w:val="000000"/>
              </w:rPr>
              <w:t> </w:t>
            </w:r>
          </w:p>
          <w:p w14:paraId="59A86346" w14:textId="77777777" w:rsidR="00592690" w:rsidRPr="002A4341" w:rsidRDefault="00592690" w:rsidP="00592690">
            <w:pPr>
              <w:pStyle w:val="a4"/>
              <w:spacing w:before="0" w:beforeAutospacing="0" w:after="0" w:afterAutospacing="0"/>
              <w:jc w:val="both"/>
              <w:rPr>
                <w:color w:val="000000"/>
              </w:rPr>
            </w:pPr>
            <w:r w:rsidRPr="002A4341">
              <w:rPr>
                <w:color w:val="000000"/>
              </w:rPr>
              <w:t>1) здійснює відміну розпорядження в системі депозитарного обліку депозитарію Національного банку – якщо розпорядження ще не було направлено до іноземного депозитарію;</w:t>
            </w:r>
          </w:p>
          <w:p w14:paraId="2BF559A9" w14:textId="77777777" w:rsidR="00592690" w:rsidRPr="002A4341" w:rsidRDefault="00592690" w:rsidP="00592690">
            <w:pPr>
              <w:pStyle w:val="a4"/>
              <w:spacing w:before="0" w:beforeAutospacing="0" w:after="0" w:afterAutospacing="0"/>
              <w:jc w:val="both"/>
              <w:rPr>
                <w:color w:val="000000"/>
              </w:rPr>
            </w:pPr>
            <w:r w:rsidRPr="002A4341">
              <w:rPr>
                <w:color w:val="000000"/>
              </w:rPr>
              <w:t> </w:t>
            </w:r>
          </w:p>
          <w:p w14:paraId="7E7D6B14" w14:textId="77777777" w:rsidR="00592690" w:rsidRPr="002A4341" w:rsidRDefault="00592690" w:rsidP="00592690">
            <w:pPr>
              <w:pStyle w:val="a4"/>
              <w:spacing w:before="0" w:beforeAutospacing="0" w:after="0" w:afterAutospacing="0"/>
              <w:jc w:val="both"/>
              <w:rPr>
                <w:color w:val="000000"/>
              </w:rPr>
            </w:pPr>
            <w:r w:rsidRPr="002A4341">
              <w:rPr>
                <w:color w:val="000000"/>
              </w:rPr>
              <w:t>2) надсилає до іноземного депозитарію розпорядження про відміну, якщо розпорядження вже було направлено до іноземного депозитарію депозитарієм Національного банку, за умови, якщо можливість такої відміни передбачена регламентом роботи іноземного депозитарію, і в разі отримання підтвердження про відміну від іноземного депозитарію здійснює відміну розпорядження в системі депозитарного обліку депозитарію Національного банку засобами системи автоматизації депозитарію Національного банку.</w:t>
            </w:r>
          </w:p>
          <w:p w14:paraId="2C81D16F" w14:textId="77777777" w:rsidR="00592690" w:rsidRPr="002A4341" w:rsidRDefault="00592690" w:rsidP="00592690">
            <w:pPr>
              <w:pStyle w:val="a4"/>
              <w:spacing w:before="0" w:beforeAutospacing="0" w:after="0" w:afterAutospacing="0"/>
              <w:jc w:val="both"/>
              <w:rPr>
                <w:color w:val="000000"/>
              </w:rPr>
            </w:pPr>
            <w:r w:rsidRPr="002A4341">
              <w:rPr>
                <w:color w:val="000000"/>
              </w:rPr>
              <w:t>Депозитарій Національного банку в разі неможливості здійснення відміни розпорядження відхиляє надане депозитарною установою розпорядження про відміну наданого раніше розпорядження в системі депозитарного обліку депозитарію Національного банку засобами системи автоматизації депозитарію Національного банку.</w:t>
            </w:r>
          </w:p>
          <w:p w14:paraId="0B4C49D9" w14:textId="77777777" w:rsidR="00592690" w:rsidRPr="002A4341" w:rsidRDefault="00592690" w:rsidP="00592690">
            <w:pPr>
              <w:pStyle w:val="a4"/>
              <w:spacing w:before="0" w:beforeAutospacing="0" w:after="0" w:afterAutospacing="0"/>
              <w:jc w:val="both"/>
              <w:rPr>
                <w:color w:val="000000"/>
              </w:rPr>
            </w:pPr>
          </w:p>
        </w:tc>
        <w:tc>
          <w:tcPr>
            <w:tcW w:w="2500" w:type="pct"/>
          </w:tcPr>
          <w:p w14:paraId="08B9B7FE" w14:textId="41EFA12B" w:rsidR="00592690" w:rsidRPr="002A4341" w:rsidRDefault="00592690" w:rsidP="00592690">
            <w:pPr>
              <w:pStyle w:val="a4"/>
              <w:spacing w:before="0" w:beforeAutospacing="0" w:after="0" w:afterAutospacing="0"/>
              <w:jc w:val="both"/>
              <w:rPr>
                <w:color w:val="000000"/>
              </w:rPr>
            </w:pPr>
            <w:r w:rsidRPr="002A4341">
              <w:rPr>
                <w:color w:val="000000"/>
              </w:rPr>
              <w:t xml:space="preserve">262. Депозитарна установа може надати депозитарію Національного банку розпорядження на відміну наданого раніше розпорядження шляхом направлення відповідного розпорядження засобами системи депозитарного обліку депозитарію Національного банку </w:t>
            </w:r>
            <w:r w:rsidRPr="002A4341">
              <w:rPr>
                <w:b/>
                <w:color w:val="000000"/>
              </w:rPr>
              <w:t>або засобами  електронної пошти Національного банку, або в паперовій формі</w:t>
            </w:r>
            <w:r w:rsidRPr="002A4341">
              <w:rPr>
                <w:color w:val="000000"/>
              </w:rPr>
              <w:t>. Після отримання такого розпорядження депозитарій Національного банку виконує такі дії:</w:t>
            </w:r>
          </w:p>
          <w:p w14:paraId="57D43A8D" w14:textId="77777777" w:rsidR="00592690" w:rsidRPr="002A4341" w:rsidRDefault="00592690" w:rsidP="00592690">
            <w:pPr>
              <w:pStyle w:val="a4"/>
              <w:spacing w:before="0" w:beforeAutospacing="0" w:after="0" w:afterAutospacing="0"/>
              <w:jc w:val="both"/>
              <w:rPr>
                <w:color w:val="000000"/>
              </w:rPr>
            </w:pPr>
            <w:r w:rsidRPr="002A4341">
              <w:rPr>
                <w:color w:val="000000"/>
              </w:rPr>
              <w:t> </w:t>
            </w:r>
          </w:p>
          <w:p w14:paraId="03D724AB" w14:textId="1A67FE02" w:rsidR="00592690" w:rsidRPr="002A4341" w:rsidRDefault="00592690" w:rsidP="00592690">
            <w:pPr>
              <w:pStyle w:val="a4"/>
              <w:spacing w:before="0" w:beforeAutospacing="0" w:after="0" w:afterAutospacing="0"/>
              <w:jc w:val="both"/>
              <w:rPr>
                <w:color w:val="000000"/>
              </w:rPr>
            </w:pPr>
            <w:r w:rsidRPr="002A4341">
              <w:rPr>
                <w:color w:val="000000"/>
              </w:rPr>
              <w:t xml:space="preserve">1) здійснює відміну </w:t>
            </w:r>
            <w:r w:rsidR="000F1399" w:rsidRPr="002A4341">
              <w:rPr>
                <w:color w:val="000000"/>
              </w:rPr>
              <w:t xml:space="preserve">раніше наданого </w:t>
            </w:r>
            <w:r w:rsidRPr="002A4341">
              <w:rPr>
                <w:color w:val="000000"/>
              </w:rPr>
              <w:t xml:space="preserve">розпорядження в системі депозитарного обліку депозитарію Національного банку – якщо </w:t>
            </w:r>
            <w:r w:rsidR="000F1399" w:rsidRPr="002A4341">
              <w:rPr>
                <w:color w:val="000000"/>
              </w:rPr>
              <w:t xml:space="preserve">таке </w:t>
            </w:r>
            <w:r w:rsidRPr="002A4341">
              <w:rPr>
                <w:color w:val="000000"/>
              </w:rPr>
              <w:t xml:space="preserve">розпорядження </w:t>
            </w:r>
            <w:r w:rsidRPr="002A4341">
              <w:rPr>
                <w:b/>
                <w:color w:val="000000"/>
              </w:rPr>
              <w:t xml:space="preserve">надавалося депозитарію Національного банку засобами системи </w:t>
            </w:r>
            <w:r w:rsidR="006D483A" w:rsidRPr="002A4341">
              <w:rPr>
                <w:b/>
                <w:color w:val="000000"/>
              </w:rPr>
              <w:t>автоматизації</w:t>
            </w:r>
            <w:r w:rsidRPr="002A4341">
              <w:rPr>
                <w:b/>
                <w:color w:val="000000"/>
              </w:rPr>
              <w:t xml:space="preserve"> депозитарію Національного банку</w:t>
            </w:r>
            <w:r w:rsidRPr="002A4341">
              <w:rPr>
                <w:color w:val="000000"/>
              </w:rPr>
              <w:t xml:space="preserve"> та ще не було направлено до іноземного депозитарію;</w:t>
            </w:r>
          </w:p>
          <w:p w14:paraId="6FA667BE" w14:textId="77777777" w:rsidR="00592690" w:rsidRPr="002A4341" w:rsidRDefault="00592690" w:rsidP="00592690">
            <w:pPr>
              <w:pStyle w:val="a4"/>
              <w:spacing w:before="0" w:beforeAutospacing="0" w:after="0" w:afterAutospacing="0"/>
              <w:jc w:val="both"/>
              <w:rPr>
                <w:color w:val="000000"/>
              </w:rPr>
            </w:pPr>
            <w:r w:rsidRPr="002A4341">
              <w:rPr>
                <w:color w:val="000000"/>
              </w:rPr>
              <w:t> </w:t>
            </w:r>
          </w:p>
          <w:p w14:paraId="5DE6E9FE" w14:textId="3387AA6A" w:rsidR="00592690" w:rsidRPr="002A4341" w:rsidRDefault="00592690" w:rsidP="00592690">
            <w:pPr>
              <w:pStyle w:val="a4"/>
              <w:spacing w:before="0" w:beforeAutospacing="0" w:after="0" w:afterAutospacing="0"/>
              <w:jc w:val="both"/>
              <w:rPr>
                <w:b/>
                <w:color w:val="000000"/>
              </w:rPr>
            </w:pPr>
            <w:r w:rsidRPr="002A4341">
              <w:rPr>
                <w:b/>
                <w:color w:val="000000"/>
              </w:rPr>
              <w:t>1</w:t>
            </w:r>
            <w:r w:rsidRPr="002A4341">
              <w:rPr>
                <w:b/>
                <w:color w:val="000000"/>
                <w:vertAlign w:val="superscript"/>
              </w:rPr>
              <w:t>1</w:t>
            </w:r>
            <w:r w:rsidRPr="002A4341">
              <w:rPr>
                <w:b/>
                <w:color w:val="000000"/>
              </w:rPr>
              <w:t xml:space="preserve">) залишає </w:t>
            </w:r>
            <w:r w:rsidR="000F1399" w:rsidRPr="002A4341">
              <w:rPr>
                <w:b/>
                <w:color w:val="000000"/>
              </w:rPr>
              <w:t xml:space="preserve">раніше надане </w:t>
            </w:r>
            <w:r w:rsidRPr="002A4341">
              <w:rPr>
                <w:b/>
                <w:color w:val="000000"/>
              </w:rPr>
              <w:t xml:space="preserve">розпорядження без виконання та надає депозитарній установі інформацію про </w:t>
            </w:r>
            <w:r w:rsidR="000F1399" w:rsidRPr="002A4341">
              <w:rPr>
                <w:b/>
                <w:color w:val="000000"/>
              </w:rPr>
              <w:t xml:space="preserve">його </w:t>
            </w:r>
            <w:r w:rsidRPr="002A4341">
              <w:rPr>
                <w:b/>
                <w:color w:val="000000"/>
              </w:rPr>
              <w:t>відміну засобами системи електронної пошти Національного банку</w:t>
            </w:r>
            <w:r w:rsidR="00096D1B" w:rsidRPr="002A4341">
              <w:rPr>
                <w:b/>
                <w:color w:val="000000"/>
              </w:rPr>
              <w:t>,</w:t>
            </w:r>
            <w:r w:rsidRPr="002A4341">
              <w:rPr>
                <w:b/>
                <w:color w:val="000000"/>
              </w:rPr>
              <w:t xml:space="preserve"> якщо раніше надане розпорядження було надане депозитарію Національного банку засобами системи електронної пошти Національного банку або у формі паперового документа та ще не було направлено до іноземного депозитарію</w:t>
            </w:r>
            <w:r w:rsidR="00096D1B" w:rsidRPr="002A4341">
              <w:rPr>
                <w:b/>
                <w:color w:val="000000"/>
              </w:rPr>
              <w:t xml:space="preserve">. </w:t>
            </w:r>
            <w:r w:rsidR="000838A9" w:rsidRPr="000838A9">
              <w:rPr>
                <w:b/>
                <w:color w:val="000000"/>
              </w:rPr>
              <w:t>Депозитарій Національного банку надає депозитарній установі інформацію про відміну раніше наданого розпорядження в паперовій формі, якщо надати таку інформацію засобами системи електронної пошти Національного банку неможливо.</w:t>
            </w:r>
            <w:r w:rsidR="00096D1B" w:rsidRPr="002A4341">
              <w:rPr>
                <w:b/>
                <w:color w:val="000000"/>
              </w:rPr>
              <w:t>;</w:t>
            </w:r>
          </w:p>
          <w:p w14:paraId="7EABACC8" w14:textId="77777777" w:rsidR="00592690" w:rsidRPr="002A4341" w:rsidRDefault="00592690" w:rsidP="00592690">
            <w:pPr>
              <w:pStyle w:val="a4"/>
              <w:spacing w:before="0" w:beforeAutospacing="0" w:after="0" w:afterAutospacing="0"/>
              <w:jc w:val="both"/>
              <w:rPr>
                <w:color w:val="000000"/>
              </w:rPr>
            </w:pPr>
          </w:p>
          <w:p w14:paraId="1B1069FF" w14:textId="2D2291E0" w:rsidR="00592690" w:rsidRPr="00FA481A" w:rsidRDefault="00592690" w:rsidP="00592690">
            <w:pPr>
              <w:pStyle w:val="a4"/>
              <w:spacing w:before="0" w:beforeAutospacing="0" w:after="0" w:afterAutospacing="0"/>
              <w:jc w:val="both"/>
              <w:rPr>
                <w:color w:val="FF0000"/>
              </w:rPr>
            </w:pPr>
            <w:r w:rsidRPr="002A4341">
              <w:rPr>
                <w:color w:val="000000"/>
              </w:rPr>
              <w:t xml:space="preserve">2) надсилає до іноземного депозитарію розпорядження про відміну, якщо </w:t>
            </w:r>
            <w:r w:rsidR="000F1399" w:rsidRPr="002A4341">
              <w:rPr>
                <w:color w:val="000000"/>
              </w:rPr>
              <w:t xml:space="preserve">раніше надане </w:t>
            </w:r>
            <w:r w:rsidRPr="002A4341">
              <w:rPr>
                <w:color w:val="000000"/>
              </w:rPr>
              <w:t xml:space="preserve">розпорядження вже було направлено до іноземного депозитарію депозитарієм Національного банку, за умови, якщо можливість такої відміни передбачена регламентом роботи іноземного депозитарію </w:t>
            </w:r>
            <w:r w:rsidRPr="002A4341">
              <w:rPr>
                <w:b/>
                <w:color w:val="000000"/>
              </w:rPr>
              <w:t>та/або умовами корпоративної операції (події)</w:t>
            </w:r>
            <w:r w:rsidRPr="002A4341">
              <w:rPr>
                <w:color w:val="000000"/>
              </w:rPr>
              <w:t>, і в разі отримання підтвердження про відміну від іноземного депозитарію здійснює відміну розпорядження в системі депозитарного обліку депозитарію Національного банку засобами системи автоматизації депозитарію Національного банку</w:t>
            </w:r>
            <w:r w:rsidRPr="002A4341">
              <w:rPr>
                <w:b/>
                <w:color w:val="000000"/>
              </w:rPr>
              <w:t xml:space="preserve">, якщо розпорядження надавалося депозитарію Національного банку засобами системи </w:t>
            </w:r>
            <w:r w:rsidR="00813CD9" w:rsidRPr="002A4341">
              <w:rPr>
                <w:b/>
                <w:color w:val="000000"/>
              </w:rPr>
              <w:t>автоматизації</w:t>
            </w:r>
            <w:r w:rsidRPr="002A4341">
              <w:rPr>
                <w:b/>
                <w:color w:val="000000"/>
              </w:rPr>
              <w:t xml:space="preserve"> депозитарію Національного банку або надає депозитарній установі інформацію про відміну розпорядження засобами системи електронної пошти Національного банку</w:t>
            </w:r>
            <w:r w:rsidRPr="002A4341">
              <w:rPr>
                <w:color w:val="000000"/>
              </w:rPr>
              <w:t>.</w:t>
            </w:r>
            <w:r w:rsidR="006F30FB" w:rsidRPr="002A4341">
              <w:rPr>
                <w:b/>
                <w:color w:val="000000"/>
              </w:rPr>
              <w:t xml:space="preserve"> </w:t>
            </w:r>
            <w:r w:rsidR="000838A9" w:rsidRPr="000838A9">
              <w:rPr>
                <w:b/>
                <w:color w:val="000000"/>
              </w:rPr>
              <w:t>Депозитарій Національного банку надає депозитарній установі інформацію про відміну раніше наданого розпорядження в паперовій формі, якщо надати таку інформацію засобами системи електронної пошти Національного банку неможливо.</w:t>
            </w:r>
            <w:r w:rsidR="006F30FB" w:rsidRPr="002A4341">
              <w:rPr>
                <w:b/>
                <w:color w:val="000000"/>
              </w:rPr>
              <w:t>.</w:t>
            </w:r>
          </w:p>
          <w:p w14:paraId="5FBF207F" w14:textId="1B3B6433" w:rsidR="00592690" w:rsidRPr="002A4341" w:rsidRDefault="00592690" w:rsidP="00592690">
            <w:pPr>
              <w:pStyle w:val="a4"/>
              <w:spacing w:before="0" w:beforeAutospacing="0" w:after="0" w:afterAutospacing="0"/>
              <w:jc w:val="both"/>
              <w:rPr>
                <w:b/>
                <w:color w:val="000000"/>
              </w:rPr>
            </w:pPr>
            <w:r w:rsidRPr="002A4341">
              <w:rPr>
                <w:color w:val="000000"/>
              </w:rPr>
              <w:t>Депозитарій Національного банку в разі неможливості здійснення відміни розпорядження відхиляє надане депозитарною установою розпорядження про відміну наданого раніше розпорядження в системі депозитарного обліку депозитарію Національного банку засобами системи автоматизації депозитарію Національного банку</w:t>
            </w:r>
            <w:r w:rsidRPr="002A4341">
              <w:rPr>
                <w:b/>
                <w:color w:val="000000"/>
              </w:rPr>
              <w:t>,</w:t>
            </w:r>
            <w:r w:rsidRPr="002A4341">
              <w:rPr>
                <w:b/>
              </w:rPr>
              <w:t xml:space="preserve"> </w:t>
            </w:r>
            <w:r w:rsidRPr="002A4341">
              <w:rPr>
                <w:b/>
                <w:color w:val="000000"/>
              </w:rPr>
              <w:t xml:space="preserve">якщо розпорядження надавалося депозитарію Національного банку засобами системи </w:t>
            </w:r>
            <w:r w:rsidR="00813CD9" w:rsidRPr="002A4341">
              <w:rPr>
                <w:b/>
                <w:color w:val="000000"/>
              </w:rPr>
              <w:t>автоматизації</w:t>
            </w:r>
            <w:r w:rsidRPr="002A4341">
              <w:rPr>
                <w:b/>
                <w:color w:val="000000"/>
              </w:rPr>
              <w:t xml:space="preserve"> депозитарію Національного банку або надсилає депозитарній установі засобами системи електронної пошти Національного банку або у паперовому вигляді інформацію про неможливість виконання розпорядження про відміну.</w:t>
            </w:r>
          </w:p>
          <w:p w14:paraId="424E7F34" w14:textId="22431991" w:rsidR="00592690" w:rsidRPr="002A4341" w:rsidRDefault="00592690" w:rsidP="00592690">
            <w:pPr>
              <w:pStyle w:val="a4"/>
              <w:spacing w:before="0" w:beforeAutospacing="0" w:after="0" w:afterAutospacing="0"/>
              <w:jc w:val="both"/>
              <w:rPr>
                <w:b/>
                <w:color w:val="000000"/>
              </w:rPr>
            </w:pPr>
            <w:r w:rsidRPr="002A4341">
              <w:rPr>
                <w:b/>
                <w:color w:val="000000"/>
              </w:rPr>
              <w:t xml:space="preserve">Депозитарна установа, якщо розпорядження було надане засобами системи електронної пошти Національного банку або в паперовій формі може надати розпорядження на відміну раніше наданого розпорядження шляхом заміни раніше наданого розпорядження новим. Розпорядження на заміну раніше наданого розпорядження надається депозитарною установою засобами системи електронної пошти Національного банку або в паперовій формі. Депозитарій Національного банку опрацьовує розпорядження на заміну раніше наданого розпорядження </w:t>
            </w:r>
            <w:r w:rsidR="002A2C88" w:rsidRPr="002A2C88">
              <w:rPr>
                <w:b/>
                <w:color w:val="000000"/>
              </w:rPr>
              <w:t xml:space="preserve">та відміняє раніше надане розпорядження </w:t>
            </w:r>
            <w:r w:rsidRPr="002A4341">
              <w:rPr>
                <w:b/>
                <w:color w:val="000000"/>
              </w:rPr>
              <w:t>в порядку, встановленому в</w:t>
            </w:r>
            <w:r w:rsidR="006755E6">
              <w:rPr>
                <w:b/>
                <w:color w:val="000000"/>
              </w:rPr>
              <w:t xml:space="preserve"> підпунктах 1</w:t>
            </w:r>
            <w:r w:rsidR="005D5936" w:rsidRPr="00763291">
              <w:rPr>
                <w:b/>
                <w:color w:val="000000"/>
                <w:vertAlign w:val="superscript"/>
              </w:rPr>
              <w:t>1</w:t>
            </w:r>
            <w:r w:rsidR="005D5936" w:rsidRPr="00763291">
              <w:rPr>
                <w:b/>
                <w:color w:val="000000"/>
              </w:rPr>
              <w:t>,</w:t>
            </w:r>
            <w:r w:rsidR="006755E6">
              <w:rPr>
                <w:b/>
                <w:color w:val="000000"/>
              </w:rPr>
              <w:t>2 та абзаці п’ятому</w:t>
            </w:r>
            <w:r w:rsidRPr="002A4341">
              <w:rPr>
                <w:b/>
                <w:color w:val="000000"/>
              </w:rPr>
              <w:t xml:space="preserve"> </w:t>
            </w:r>
            <w:r w:rsidR="006755E6" w:rsidRPr="002A4341">
              <w:rPr>
                <w:b/>
                <w:color w:val="000000"/>
              </w:rPr>
              <w:t>пункт</w:t>
            </w:r>
            <w:r w:rsidR="006755E6">
              <w:rPr>
                <w:b/>
                <w:color w:val="000000"/>
              </w:rPr>
              <w:t>у</w:t>
            </w:r>
            <w:r w:rsidR="006755E6" w:rsidRPr="002A4341">
              <w:rPr>
                <w:b/>
                <w:color w:val="000000"/>
              </w:rPr>
              <w:t xml:space="preserve"> </w:t>
            </w:r>
            <w:r w:rsidRPr="002A4341">
              <w:rPr>
                <w:b/>
                <w:color w:val="000000"/>
              </w:rPr>
              <w:t xml:space="preserve">262 глави 33 розділу </w:t>
            </w:r>
            <w:r w:rsidRPr="002A4341">
              <w:rPr>
                <w:b/>
                <w:color w:val="000000"/>
                <w:lang w:val="en-US"/>
              </w:rPr>
              <w:t>IV</w:t>
            </w:r>
            <w:r w:rsidRPr="00763291">
              <w:rPr>
                <w:b/>
                <w:color w:val="000000"/>
                <w:lang w:val="ru-RU"/>
              </w:rPr>
              <w:t xml:space="preserve"> </w:t>
            </w:r>
            <w:r w:rsidRPr="002A4341">
              <w:rPr>
                <w:b/>
                <w:color w:val="000000"/>
              </w:rPr>
              <w:t>цього Положення.</w:t>
            </w:r>
          </w:p>
          <w:p w14:paraId="5872CA47" w14:textId="77777777" w:rsidR="00592690" w:rsidRPr="002A4341" w:rsidRDefault="00592690" w:rsidP="00592690">
            <w:pPr>
              <w:pStyle w:val="a4"/>
              <w:spacing w:before="0" w:beforeAutospacing="0" w:after="0" w:afterAutospacing="0"/>
              <w:jc w:val="both"/>
              <w:rPr>
                <w:color w:val="000000"/>
              </w:rPr>
            </w:pPr>
          </w:p>
        </w:tc>
      </w:tr>
      <w:tr w:rsidR="00592690" w:rsidRPr="002A4341" w14:paraId="08FAC9FB" w14:textId="77777777" w:rsidTr="00406C18">
        <w:tc>
          <w:tcPr>
            <w:tcW w:w="2500" w:type="pct"/>
          </w:tcPr>
          <w:p w14:paraId="56477DFB" w14:textId="77777777" w:rsidR="00592690" w:rsidRPr="002A4341" w:rsidRDefault="00592690" w:rsidP="00592690">
            <w:pPr>
              <w:pStyle w:val="a4"/>
              <w:spacing w:before="0" w:beforeAutospacing="0" w:after="0" w:afterAutospacing="0"/>
              <w:jc w:val="both"/>
              <w:rPr>
                <w:color w:val="000000"/>
              </w:rPr>
            </w:pPr>
            <w:r w:rsidRPr="002A4341">
              <w:rPr>
                <w:color w:val="000000"/>
              </w:rPr>
              <w:t>267. Депозитарій Національного банку для обслуговування виплати доходів та/або погашень за ОЗДП та державними деривативами повідомляє депозитарні установи про очікувані виплати доходів та/або погашень на підставі інформації, отриманої від іноземного депозитарію. Депозитарій Національного банку надсилає повідомлення депозитарним установам, на рахунках яких обліковуються відповідні ОЗДП та державні деривативи на дату отримання інформації про виплату доходів та/або погашення від іноземного депозитарію, засобами електронної пошти Національного банку. Депозитарні установи, які не підключені до електронної пошти Національного банку, самостійно відстежують інформацію про дати виплати доходів та/або погашень, користуючись при цьому довідниками системи автоматизації депозитарію Національного банку. Депозитарій Національного банку має право додатково надсилати таку інформацію до відома депозитарної установи на її електронну адресу, зазначену в анкеті рахунку в цінних паперах.</w:t>
            </w:r>
          </w:p>
          <w:p w14:paraId="0FB8E126" w14:textId="77777777" w:rsidR="00592690" w:rsidRPr="002A4341" w:rsidRDefault="00592690" w:rsidP="00592690">
            <w:pPr>
              <w:pStyle w:val="a4"/>
              <w:spacing w:before="0" w:beforeAutospacing="0" w:after="0" w:afterAutospacing="0"/>
              <w:jc w:val="both"/>
              <w:rPr>
                <w:color w:val="000000"/>
              </w:rPr>
            </w:pPr>
            <w:r w:rsidRPr="002A4341">
              <w:rPr>
                <w:color w:val="000000"/>
              </w:rPr>
              <w:t>Депозитарій Національного банку обслуговує операції з виплати доходу та/або погашення за ОЗДП та державними деривативами, включаючи обслуговування розрахунків за результатами їх проведення.</w:t>
            </w:r>
          </w:p>
          <w:p w14:paraId="42A235E9" w14:textId="77777777" w:rsidR="00592690" w:rsidRPr="002A4341" w:rsidRDefault="00592690" w:rsidP="00592690">
            <w:pPr>
              <w:pStyle w:val="a4"/>
              <w:spacing w:before="0" w:beforeAutospacing="0" w:after="0" w:afterAutospacing="0"/>
              <w:jc w:val="both"/>
              <w:rPr>
                <w:color w:val="000000"/>
              </w:rPr>
            </w:pPr>
            <w:r w:rsidRPr="002A4341">
              <w:rPr>
                <w:color w:val="000000"/>
              </w:rPr>
              <w:t>Депозитарій Національного банку здійснює обслуговування платежів із виплати доходу та/або погашення за ОЗДП та державними деривативами шляхом перерахування відповідним депозитарним установам одержаних від іноземного депозитарію коштів.</w:t>
            </w:r>
          </w:p>
          <w:p w14:paraId="63FB13F1" w14:textId="77777777" w:rsidR="00592690" w:rsidRPr="002A4341" w:rsidRDefault="00592690" w:rsidP="00592690">
            <w:pPr>
              <w:pStyle w:val="a4"/>
              <w:spacing w:before="0" w:beforeAutospacing="0" w:after="0" w:afterAutospacing="0"/>
              <w:jc w:val="both"/>
              <w:rPr>
                <w:color w:val="000000"/>
              </w:rPr>
            </w:pPr>
            <w:r w:rsidRPr="002A4341">
              <w:rPr>
                <w:color w:val="000000"/>
              </w:rPr>
              <w:t>Депозитарій Національного банку перераховує кошти з виплати доходу та/або погашення за ОЗДП та державними деривативами на рахунки депозитарних установ, зазначені в анкетах рахунків у цінних паперах.</w:t>
            </w:r>
          </w:p>
          <w:p w14:paraId="3238FEC3" w14:textId="77777777" w:rsidR="00592690" w:rsidRPr="002A4341" w:rsidRDefault="00592690" w:rsidP="00592690">
            <w:pPr>
              <w:pStyle w:val="a4"/>
              <w:spacing w:before="0" w:beforeAutospacing="0" w:after="0" w:afterAutospacing="0"/>
              <w:jc w:val="both"/>
              <w:rPr>
                <w:color w:val="000000"/>
              </w:rPr>
            </w:pPr>
            <w:r w:rsidRPr="002A4341">
              <w:rPr>
                <w:color w:val="000000"/>
              </w:rPr>
              <w:t>Якщо дата платежу за ОЗДП та державними деривативами припадає на неробочий день, то обслуговування цих розрахунків проводиться наступного робочого дня.</w:t>
            </w:r>
          </w:p>
          <w:p w14:paraId="4F923C21" w14:textId="77777777" w:rsidR="00592690" w:rsidRPr="002A4341" w:rsidRDefault="00592690" w:rsidP="00592690">
            <w:pPr>
              <w:pStyle w:val="a4"/>
              <w:spacing w:before="0" w:beforeAutospacing="0" w:after="0" w:afterAutospacing="0"/>
              <w:jc w:val="both"/>
              <w:rPr>
                <w:color w:val="000000"/>
              </w:rPr>
            </w:pPr>
          </w:p>
        </w:tc>
        <w:tc>
          <w:tcPr>
            <w:tcW w:w="2500" w:type="pct"/>
          </w:tcPr>
          <w:p w14:paraId="3819AE28" w14:textId="1527E3DC" w:rsidR="00592690" w:rsidRPr="002A4341" w:rsidRDefault="00592690" w:rsidP="00592690">
            <w:pPr>
              <w:pStyle w:val="a4"/>
              <w:spacing w:before="0" w:beforeAutospacing="0" w:after="0" w:afterAutospacing="0"/>
              <w:jc w:val="both"/>
              <w:rPr>
                <w:color w:val="000000"/>
              </w:rPr>
            </w:pPr>
            <w:r w:rsidRPr="002A4341">
              <w:rPr>
                <w:color w:val="000000"/>
              </w:rPr>
              <w:t xml:space="preserve">267. Депозитарій Національного банку для обслуговування виплати доходів та/або погашень </w:t>
            </w:r>
            <w:r w:rsidRPr="002A4341">
              <w:rPr>
                <w:b/>
                <w:color w:val="000000"/>
              </w:rPr>
              <w:t>та/або інших виплат</w:t>
            </w:r>
            <w:r w:rsidRPr="002A4341">
              <w:rPr>
                <w:color w:val="000000"/>
              </w:rPr>
              <w:t xml:space="preserve"> за ОЗДП та державними деривативами повідомляє депозитарні установи про очікувані виплати доходів та/або погашень</w:t>
            </w:r>
            <w:r w:rsidRPr="002A4341">
              <w:rPr>
                <w:b/>
                <w:color w:val="000000"/>
              </w:rPr>
              <w:t>, інші виплати</w:t>
            </w:r>
            <w:r w:rsidRPr="002A4341">
              <w:rPr>
                <w:color w:val="000000"/>
              </w:rPr>
              <w:t xml:space="preserve"> на підставі інформації, отриманої від іноземного депозитарію. Депозитарій Національного банку надсилає повідомлення депозитарним установам, на рахунках яких обліковуються відповідні ОЗДП та державні деривативи на дату отримання інформації про виплату доходів та/або погашення</w:t>
            </w:r>
            <w:r w:rsidRPr="002A4341">
              <w:rPr>
                <w:b/>
                <w:color w:val="000000"/>
              </w:rPr>
              <w:t>, інші виплати</w:t>
            </w:r>
            <w:r w:rsidRPr="002A4341">
              <w:rPr>
                <w:color w:val="000000"/>
              </w:rPr>
              <w:t xml:space="preserve"> від іноземного депозитарію, засобами </w:t>
            </w:r>
            <w:r w:rsidRPr="00FA481A">
              <w:rPr>
                <w:b/>
                <w:color w:val="000000"/>
              </w:rPr>
              <w:t>системи</w:t>
            </w:r>
            <w:r w:rsidRPr="002A4341">
              <w:rPr>
                <w:color w:val="000000"/>
              </w:rPr>
              <w:t xml:space="preserve"> електронної пошти Національного банку. Депозитарні установи, які не підключені до </w:t>
            </w:r>
            <w:r w:rsidRPr="00FA481A">
              <w:rPr>
                <w:b/>
                <w:color w:val="000000"/>
              </w:rPr>
              <w:t>системи</w:t>
            </w:r>
            <w:r w:rsidRPr="002A4341">
              <w:rPr>
                <w:color w:val="000000"/>
              </w:rPr>
              <w:t xml:space="preserve"> електронної пошти Національного банку, самостійно відстежують інформацію про дати виплати доходів та/або погашень, користуючись при цьому довідниками системи автоматизації депозитарію Національного банку. Депозитарій Національного банку має право додатково надсилати таку інформацію до відома депозитарної установи на її електронну адресу, зазначену в анкеті рахунку в цінних паперах.</w:t>
            </w:r>
          </w:p>
          <w:p w14:paraId="4C3B0B26" w14:textId="77777777" w:rsidR="00592690" w:rsidRPr="002A4341" w:rsidRDefault="00592690" w:rsidP="00592690">
            <w:pPr>
              <w:pStyle w:val="a4"/>
              <w:spacing w:before="0" w:beforeAutospacing="0" w:after="0" w:afterAutospacing="0"/>
              <w:jc w:val="both"/>
              <w:rPr>
                <w:color w:val="000000"/>
              </w:rPr>
            </w:pPr>
            <w:r w:rsidRPr="002A4341">
              <w:rPr>
                <w:color w:val="000000"/>
              </w:rPr>
              <w:t>Депозитарій Національного банку обслуговує операції з виплати доходу та/або погашення</w:t>
            </w:r>
            <w:r w:rsidRPr="002A4341">
              <w:rPr>
                <w:b/>
                <w:color w:val="000000"/>
              </w:rPr>
              <w:t>, та/або інших виплат</w:t>
            </w:r>
            <w:r w:rsidRPr="002A4341">
              <w:rPr>
                <w:color w:val="000000"/>
              </w:rPr>
              <w:t xml:space="preserve"> за ОЗДП та державними деривативами, включаючи обслуговування розрахунків за результатами їх проведення.</w:t>
            </w:r>
          </w:p>
          <w:p w14:paraId="102789BF" w14:textId="77777777" w:rsidR="00592690" w:rsidRPr="002A4341" w:rsidRDefault="00592690" w:rsidP="00592690">
            <w:pPr>
              <w:pStyle w:val="a4"/>
              <w:spacing w:before="0" w:beforeAutospacing="0" w:after="0" w:afterAutospacing="0"/>
              <w:jc w:val="both"/>
              <w:rPr>
                <w:color w:val="000000"/>
              </w:rPr>
            </w:pPr>
            <w:r w:rsidRPr="002A4341">
              <w:rPr>
                <w:color w:val="000000"/>
              </w:rPr>
              <w:t>Депозитарій Національного банку здійснює обслуговування платежів із виплати доходу та/або погашення</w:t>
            </w:r>
            <w:r w:rsidRPr="002A4341">
              <w:rPr>
                <w:b/>
                <w:color w:val="000000"/>
              </w:rPr>
              <w:t>, інших виплат</w:t>
            </w:r>
            <w:r w:rsidRPr="002A4341">
              <w:rPr>
                <w:color w:val="000000"/>
              </w:rPr>
              <w:t xml:space="preserve"> за ОЗДП та державними деривативами шляхом перерахування відповідним депозитарним установам одержаних від іноземного депозитарію коштів.</w:t>
            </w:r>
          </w:p>
          <w:p w14:paraId="57DC2F2A" w14:textId="77777777" w:rsidR="00592690" w:rsidRPr="002A4341" w:rsidRDefault="00592690" w:rsidP="00592690">
            <w:pPr>
              <w:pStyle w:val="a4"/>
              <w:spacing w:before="0" w:beforeAutospacing="0" w:after="0" w:afterAutospacing="0"/>
              <w:jc w:val="both"/>
              <w:rPr>
                <w:color w:val="000000"/>
              </w:rPr>
            </w:pPr>
            <w:r w:rsidRPr="002A4341">
              <w:rPr>
                <w:color w:val="000000"/>
              </w:rPr>
              <w:t>Депозитарій Національного банку перераховує кошти з виплати доходу та/або погашення</w:t>
            </w:r>
            <w:r w:rsidRPr="002A4341">
              <w:rPr>
                <w:b/>
                <w:color w:val="000000"/>
              </w:rPr>
              <w:t>, інших виплат</w:t>
            </w:r>
            <w:r w:rsidRPr="002A4341">
              <w:rPr>
                <w:color w:val="000000"/>
              </w:rPr>
              <w:t xml:space="preserve"> за ОЗДП та державними деривативами на рахунки депозитарних установ, зазначені в анкетах рахунків у цінних паперах.</w:t>
            </w:r>
          </w:p>
          <w:p w14:paraId="350A42BD" w14:textId="77777777" w:rsidR="00592690" w:rsidRPr="002A4341" w:rsidRDefault="00592690" w:rsidP="00592690">
            <w:pPr>
              <w:pStyle w:val="a4"/>
              <w:spacing w:before="0" w:beforeAutospacing="0" w:after="0" w:afterAutospacing="0"/>
              <w:jc w:val="both"/>
              <w:rPr>
                <w:color w:val="000000"/>
              </w:rPr>
            </w:pPr>
            <w:r w:rsidRPr="002A4341">
              <w:rPr>
                <w:color w:val="000000"/>
              </w:rPr>
              <w:t>Якщо дата платежу за ОЗДП та державними деривативами припадає на неробочий день, то обслуговування цих розрахунків проводиться наступного робочого дня.</w:t>
            </w:r>
          </w:p>
          <w:p w14:paraId="65AF1663" w14:textId="77777777" w:rsidR="00592690" w:rsidRPr="002A4341" w:rsidRDefault="00592690" w:rsidP="00592690">
            <w:pPr>
              <w:pStyle w:val="a4"/>
              <w:spacing w:before="0" w:beforeAutospacing="0" w:after="0" w:afterAutospacing="0"/>
              <w:jc w:val="both"/>
              <w:rPr>
                <w:color w:val="000000"/>
              </w:rPr>
            </w:pPr>
          </w:p>
        </w:tc>
      </w:tr>
      <w:tr w:rsidR="00592690" w:rsidRPr="002A4341" w14:paraId="1BBB5CDE" w14:textId="77777777" w:rsidTr="00406C18">
        <w:tc>
          <w:tcPr>
            <w:tcW w:w="2500" w:type="pct"/>
          </w:tcPr>
          <w:p w14:paraId="182358E2" w14:textId="77777777" w:rsidR="00592690" w:rsidRPr="002A4341" w:rsidRDefault="00592690" w:rsidP="00592690">
            <w:pPr>
              <w:pStyle w:val="a4"/>
              <w:spacing w:before="0" w:beforeAutospacing="0" w:after="0" w:afterAutospacing="0"/>
              <w:jc w:val="both"/>
              <w:rPr>
                <w:color w:val="000000"/>
              </w:rPr>
            </w:pPr>
            <w:r w:rsidRPr="002A4341">
              <w:rPr>
                <w:color w:val="000000"/>
              </w:rPr>
              <w:t>270. Емітент ОЗДП та державних деривативів згідно з вимогами та в строки, передбачені проспектом або рішенням про емісію ОЗДП або державних деривативів, забезпечує надходження відповідних сум коштів з виплати доходу та/або погашення за ОЗДП та державними деривативами на відповідний рахунок депозитарію Національного банку в іноземному депозитарії. Дата надходження коштів на рахунок депозитарію Національного банку в іноземному депозитарії є датою платежу. У разі надходження коштів на рахунок депозитарію Національного банку в іноземному депозитарії пізніше ніж за дві години до закінчення операційного дня депозитарію Національного банку датою платежу є наступний робочий день депозитарію Національного банку.</w:t>
            </w:r>
          </w:p>
        </w:tc>
        <w:tc>
          <w:tcPr>
            <w:tcW w:w="2500" w:type="pct"/>
          </w:tcPr>
          <w:p w14:paraId="1F15A082" w14:textId="77777777" w:rsidR="00592690" w:rsidRPr="002A4341" w:rsidRDefault="00592690" w:rsidP="00592690">
            <w:pPr>
              <w:pStyle w:val="a4"/>
              <w:spacing w:before="0" w:beforeAutospacing="0" w:after="0" w:afterAutospacing="0"/>
              <w:jc w:val="both"/>
              <w:rPr>
                <w:color w:val="000000"/>
              </w:rPr>
            </w:pPr>
            <w:r w:rsidRPr="002A4341">
              <w:rPr>
                <w:color w:val="000000"/>
              </w:rPr>
              <w:t xml:space="preserve">270. Емітент ОЗДП та державних деривативів згідно з вимогами та в строки, передбачені проспектом або рішенням про емісію ОЗДП або державних деривативів </w:t>
            </w:r>
            <w:r w:rsidRPr="002A4341">
              <w:rPr>
                <w:b/>
                <w:color w:val="000000"/>
              </w:rPr>
              <w:t>або умовами проведення корпоративної операції (події)</w:t>
            </w:r>
            <w:r w:rsidRPr="002A4341">
              <w:rPr>
                <w:color w:val="000000"/>
              </w:rPr>
              <w:t>, забезпечує надходження відповідних сум коштів з виплати доходу та/або погашення за ОЗДП</w:t>
            </w:r>
            <w:r w:rsidRPr="002A4341">
              <w:rPr>
                <w:b/>
                <w:color w:val="000000"/>
              </w:rPr>
              <w:t>, та/або інших виплат</w:t>
            </w:r>
            <w:r w:rsidRPr="002A4341">
              <w:rPr>
                <w:color w:val="000000"/>
              </w:rPr>
              <w:t xml:space="preserve"> та державними деривативами на відповідний рахунок депозитарію Національного банку в іноземному депозитарії. Дата надходження коштів на рахунок депозитарію Національного банку в іноземному депозитарії є датою платежу. У разі надходження коштів на рахунок депозитарію Національного банку в іноземному депозитарії пізніше ніж за дві години до закінчення операційного дня депозитарію Національного банку датою платежу є наступний робочий день депозитарію Національного банку.</w:t>
            </w:r>
          </w:p>
        </w:tc>
      </w:tr>
      <w:tr w:rsidR="00592690" w:rsidRPr="002A4341" w14:paraId="19F43AE5" w14:textId="77777777" w:rsidTr="00406C18">
        <w:tc>
          <w:tcPr>
            <w:tcW w:w="2500" w:type="pct"/>
          </w:tcPr>
          <w:p w14:paraId="7DE6689E" w14:textId="77777777" w:rsidR="00592690" w:rsidRPr="002A4341" w:rsidRDefault="00592690" w:rsidP="00592690">
            <w:pPr>
              <w:pStyle w:val="a4"/>
              <w:spacing w:before="0" w:beforeAutospacing="0" w:after="0" w:afterAutospacing="0"/>
              <w:jc w:val="both"/>
              <w:rPr>
                <w:color w:val="000000"/>
              </w:rPr>
            </w:pPr>
            <w:r w:rsidRPr="002A4341">
              <w:rPr>
                <w:color w:val="000000"/>
              </w:rPr>
              <w:t>272. Депозитарна установа для забезпечення розрахунків щодо сум доходу та/або погашень за ОЗДП та державними деривативами, здійснює такі дії:</w:t>
            </w:r>
          </w:p>
          <w:p w14:paraId="0B48698A" w14:textId="77777777" w:rsidR="00592690" w:rsidRPr="002A4341" w:rsidRDefault="00592690" w:rsidP="00592690">
            <w:pPr>
              <w:pStyle w:val="a4"/>
              <w:spacing w:before="0" w:beforeAutospacing="0" w:after="0" w:afterAutospacing="0"/>
              <w:jc w:val="both"/>
              <w:rPr>
                <w:color w:val="000000"/>
              </w:rPr>
            </w:pPr>
            <w:r w:rsidRPr="002A4341">
              <w:rPr>
                <w:color w:val="000000"/>
              </w:rPr>
              <w:t>…</w:t>
            </w:r>
          </w:p>
        </w:tc>
        <w:tc>
          <w:tcPr>
            <w:tcW w:w="2500" w:type="pct"/>
          </w:tcPr>
          <w:p w14:paraId="74059B96" w14:textId="77777777" w:rsidR="00592690" w:rsidRPr="002A4341" w:rsidRDefault="00592690" w:rsidP="00592690">
            <w:pPr>
              <w:pStyle w:val="a4"/>
              <w:spacing w:before="0" w:beforeAutospacing="0" w:after="0" w:afterAutospacing="0"/>
              <w:jc w:val="both"/>
              <w:rPr>
                <w:color w:val="000000"/>
              </w:rPr>
            </w:pPr>
            <w:r w:rsidRPr="002A4341">
              <w:rPr>
                <w:color w:val="000000"/>
              </w:rPr>
              <w:t>272. Депозитарна установа для забезпечення розрахунків щодо сум доходу та/або погашень</w:t>
            </w:r>
            <w:r w:rsidRPr="002A4341">
              <w:rPr>
                <w:b/>
                <w:color w:val="000000"/>
              </w:rPr>
              <w:t>, та/або інших виплат</w:t>
            </w:r>
            <w:r w:rsidRPr="002A4341">
              <w:rPr>
                <w:color w:val="000000"/>
              </w:rPr>
              <w:t xml:space="preserve"> за ОЗДП та державними деривативами, здійснює такі дії:</w:t>
            </w:r>
          </w:p>
          <w:p w14:paraId="162EBC23" w14:textId="77777777" w:rsidR="00592690" w:rsidRPr="002A4341" w:rsidRDefault="00592690" w:rsidP="00592690">
            <w:pPr>
              <w:pStyle w:val="a4"/>
              <w:spacing w:before="0" w:beforeAutospacing="0" w:after="0" w:afterAutospacing="0"/>
              <w:jc w:val="both"/>
              <w:rPr>
                <w:color w:val="000000"/>
              </w:rPr>
            </w:pPr>
            <w:r w:rsidRPr="002A4341">
              <w:rPr>
                <w:color w:val="000000"/>
              </w:rPr>
              <w:t>…</w:t>
            </w:r>
          </w:p>
        </w:tc>
      </w:tr>
      <w:tr w:rsidR="00592690" w:rsidRPr="002A4341" w14:paraId="16DAF97A" w14:textId="77777777" w:rsidTr="00406C18">
        <w:tc>
          <w:tcPr>
            <w:tcW w:w="2500" w:type="pct"/>
          </w:tcPr>
          <w:p w14:paraId="76A26D95" w14:textId="6EFF3560" w:rsidR="00592690" w:rsidRPr="002A4341" w:rsidRDefault="00592690" w:rsidP="00592690">
            <w:pPr>
              <w:pStyle w:val="a4"/>
              <w:spacing w:before="0" w:beforeAutospacing="0" w:after="0" w:afterAutospacing="0"/>
              <w:jc w:val="both"/>
              <w:rPr>
                <w:color w:val="000000"/>
              </w:rPr>
            </w:pPr>
            <w:r w:rsidRPr="002A4341">
              <w:rPr>
                <w:color w:val="333333"/>
                <w:shd w:val="clear" w:color="auto" w:fill="FFFFFF"/>
              </w:rPr>
              <w:t xml:space="preserve">275. Депозитарій Національного банку надсилає депозитарним установам інформаційні повідомлення іноземного депозитарію щодо ОЗДП та державних деривативів, які станом на дату отримання такої інформації обліковуються на їхньому рахунку, в електронному вигляді засобами електронної пошти Національного банку або, якщо депозитарна установа не підключена до електронної пошти Національного банку, електронною поштою на електронну адресу депозитарної установи, що вказана в анкеті рахунку в цінних паперах, якщо інформація за порядком доступу належить до відкритої, або в </w:t>
            </w:r>
            <w:r w:rsidRPr="00FA481A">
              <w:rPr>
                <w:strike/>
                <w:color w:val="333333"/>
                <w:shd w:val="clear" w:color="auto" w:fill="FFFFFF"/>
              </w:rPr>
              <w:t>паперовому вигляді</w:t>
            </w:r>
            <w:r w:rsidRPr="002A4341">
              <w:rPr>
                <w:color w:val="333333"/>
                <w:shd w:val="clear" w:color="auto" w:fill="FFFFFF"/>
              </w:rPr>
              <w:t xml:space="preserve"> на поштову адресу депозитарної установи, що вказана в анкеті рахунку в цінних паперах, не пізніше наступного робочого дня з дати їх отримання. Депозитарні установи надають отриману інформацію депонентам / номінальним утримувачам у порядку, передбаченому внутрішніми документами депозитарної установи та відповідними договорами.</w:t>
            </w:r>
          </w:p>
        </w:tc>
        <w:tc>
          <w:tcPr>
            <w:tcW w:w="2500" w:type="pct"/>
          </w:tcPr>
          <w:p w14:paraId="5052E2FE" w14:textId="1DBD2610" w:rsidR="00592690" w:rsidRPr="002A4341" w:rsidRDefault="00592690" w:rsidP="00592690">
            <w:pPr>
              <w:pStyle w:val="a4"/>
              <w:spacing w:before="0" w:beforeAutospacing="0" w:after="0" w:afterAutospacing="0"/>
              <w:jc w:val="both"/>
              <w:rPr>
                <w:color w:val="000000"/>
              </w:rPr>
            </w:pPr>
            <w:r w:rsidRPr="002A4341">
              <w:rPr>
                <w:color w:val="333333"/>
                <w:shd w:val="clear" w:color="auto" w:fill="FFFFFF"/>
              </w:rPr>
              <w:t xml:space="preserve">275. Депозитарій Національного банку надсилає депозитарним установам інформаційні повідомлення іноземного депозитарію щодо ОЗДП та державних деривативів, які станом на дату отримання такої інформації обліковуються на їхньому рахунку, в електронному вигляді засобами </w:t>
            </w:r>
            <w:r w:rsidRPr="00FA481A">
              <w:rPr>
                <w:b/>
                <w:color w:val="333333"/>
                <w:shd w:val="clear" w:color="auto" w:fill="FFFFFF"/>
              </w:rPr>
              <w:t>системи</w:t>
            </w:r>
            <w:r w:rsidRPr="002A4341">
              <w:rPr>
                <w:color w:val="333333"/>
                <w:shd w:val="clear" w:color="auto" w:fill="FFFFFF"/>
              </w:rPr>
              <w:t xml:space="preserve"> електронної пошти Національного банку або, якщо депозитарна установа не підключена до </w:t>
            </w:r>
            <w:r w:rsidRPr="00FA481A">
              <w:rPr>
                <w:b/>
                <w:color w:val="333333"/>
                <w:shd w:val="clear" w:color="auto" w:fill="FFFFFF"/>
              </w:rPr>
              <w:t>системи</w:t>
            </w:r>
            <w:r w:rsidRPr="002A4341">
              <w:rPr>
                <w:color w:val="333333"/>
                <w:shd w:val="clear" w:color="auto" w:fill="FFFFFF"/>
              </w:rPr>
              <w:t xml:space="preserve"> електронної пошти Національного банку, електронною поштою на електронну адресу депозитарної установи, що вказана в анкеті рахунку в цінних паперах, якщо інформація за порядком доступу належить до відкритої, або в </w:t>
            </w:r>
            <w:r w:rsidRPr="00FA481A">
              <w:rPr>
                <w:b/>
                <w:color w:val="333333"/>
                <w:shd w:val="clear" w:color="auto" w:fill="FFFFFF"/>
              </w:rPr>
              <w:t>паперовій формі</w:t>
            </w:r>
            <w:r w:rsidRPr="002A4341">
              <w:rPr>
                <w:color w:val="333333"/>
                <w:shd w:val="clear" w:color="auto" w:fill="FFFFFF"/>
              </w:rPr>
              <w:t xml:space="preserve"> на поштову адресу депозитарної установи, що вказана в анкеті рахунку в цінних паперах, не пізніше наступного робочого дня з дати їх отримання. Депозитарні установи надають отриману інформацію депонентам / номінальним утримувачам у порядку, передбаченому внутрішніми документами депозитарної установи та відповідними договорами.</w:t>
            </w:r>
          </w:p>
        </w:tc>
      </w:tr>
      <w:tr w:rsidR="00592690" w:rsidRPr="002A4341" w14:paraId="06E0047D" w14:textId="77777777" w:rsidTr="00406C18">
        <w:tc>
          <w:tcPr>
            <w:tcW w:w="2500" w:type="pct"/>
          </w:tcPr>
          <w:p w14:paraId="4984352A" w14:textId="77777777" w:rsidR="00592690" w:rsidRPr="002A4341" w:rsidRDefault="00592690" w:rsidP="00592690">
            <w:pPr>
              <w:pStyle w:val="a4"/>
              <w:spacing w:before="0" w:beforeAutospacing="0" w:after="0" w:afterAutospacing="0"/>
              <w:jc w:val="both"/>
              <w:rPr>
                <w:strike/>
                <w:color w:val="000000"/>
              </w:rPr>
            </w:pPr>
            <w:r w:rsidRPr="002A4341">
              <w:rPr>
                <w:color w:val="000000"/>
              </w:rPr>
              <w:t xml:space="preserve">276. Депозитарні установи можуть направляти іноземному депозитарію інформаційні повідомлення щодо ОЗДП та державних деривативів, які обліковуються на їх рахунку. Для направлення такого повідомлення депозитарні установи надають відповідне розпорядження депозитарію Національного банку засобами електронної пошти Національного банку або в </w:t>
            </w:r>
            <w:r w:rsidRPr="002A4341">
              <w:rPr>
                <w:strike/>
                <w:color w:val="000000"/>
              </w:rPr>
              <w:t>паперовому вигляді.</w:t>
            </w:r>
          </w:p>
          <w:p w14:paraId="6FF85B28" w14:textId="77777777" w:rsidR="00592690" w:rsidRPr="002A4341" w:rsidRDefault="00592690" w:rsidP="00592690">
            <w:pPr>
              <w:pStyle w:val="a4"/>
              <w:spacing w:before="0" w:beforeAutospacing="0" w:after="0" w:afterAutospacing="0"/>
              <w:jc w:val="both"/>
              <w:rPr>
                <w:color w:val="000000"/>
              </w:rPr>
            </w:pPr>
          </w:p>
        </w:tc>
        <w:tc>
          <w:tcPr>
            <w:tcW w:w="2500" w:type="pct"/>
          </w:tcPr>
          <w:p w14:paraId="25CDF1A3" w14:textId="0986B0B9" w:rsidR="00592690" w:rsidRPr="002A4341" w:rsidRDefault="00592690" w:rsidP="00592690">
            <w:pPr>
              <w:pStyle w:val="a4"/>
              <w:spacing w:before="0" w:beforeAutospacing="0" w:after="0" w:afterAutospacing="0"/>
              <w:jc w:val="both"/>
              <w:rPr>
                <w:color w:val="000000"/>
              </w:rPr>
            </w:pPr>
            <w:r w:rsidRPr="002A4341">
              <w:rPr>
                <w:color w:val="000000"/>
              </w:rPr>
              <w:t>276. Депозитарні установи можуть направляти іноземному депозитарію інформаційні повідомлення щодо ОЗДП та державних деривативів, які обліковуються на їх рахунку</w:t>
            </w:r>
            <w:r w:rsidRPr="002A4341">
              <w:rPr>
                <w:b/>
                <w:color w:val="000000"/>
              </w:rPr>
              <w:t>, включаючи повідомлення, надання яких необхідне для забезпечення участі депозитарних установ та/або їх депонентів/клієнтів, клієнтів клієнтів номінальних утримувачів в корпоративних операціях (подіях)</w:t>
            </w:r>
            <w:r w:rsidRPr="002A4341">
              <w:rPr>
                <w:color w:val="000000"/>
              </w:rPr>
              <w:t xml:space="preserve">. Для направлення такого повідомлення депозитарні установи надають відповідне розпорядження депозитарію Національного банку засобами </w:t>
            </w:r>
            <w:r w:rsidRPr="002A4341">
              <w:rPr>
                <w:b/>
                <w:color w:val="000000"/>
              </w:rPr>
              <w:t>системи</w:t>
            </w:r>
            <w:r w:rsidRPr="002A4341">
              <w:rPr>
                <w:color w:val="000000"/>
              </w:rPr>
              <w:t xml:space="preserve"> електронної пошти Національного банку або в </w:t>
            </w:r>
            <w:r w:rsidRPr="002A4341">
              <w:rPr>
                <w:b/>
                <w:color w:val="000000"/>
              </w:rPr>
              <w:t>паперовій</w:t>
            </w:r>
            <w:r w:rsidRPr="002A4341">
              <w:rPr>
                <w:color w:val="000000"/>
              </w:rPr>
              <w:t xml:space="preserve"> </w:t>
            </w:r>
            <w:r w:rsidRPr="002A4341">
              <w:rPr>
                <w:b/>
                <w:color w:val="000000"/>
              </w:rPr>
              <w:t>формі</w:t>
            </w:r>
            <w:r w:rsidRPr="002A4341">
              <w:rPr>
                <w:color w:val="000000"/>
              </w:rPr>
              <w:t>.</w:t>
            </w:r>
          </w:p>
          <w:p w14:paraId="68BBC777" w14:textId="77777777" w:rsidR="00592690" w:rsidRPr="002A4341" w:rsidRDefault="00592690" w:rsidP="00592690">
            <w:pPr>
              <w:pStyle w:val="a4"/>
              <w:spacing w:before="0" w:beforeAutospacing="0" w:after="0" w:afterAutospacing="0"/>
              <w:jc w:val="both"/>
              <w:rPr>
                <w:color w:val="000000"/>
              </w:rPr>
            </w:pPr>
          </w:p>
        </w:tc>
      </w:tr>
      <w:tr w:rsidR="00592690" w:rsidRPr="002A4341" w14:paraId="101E03AB" w14:textId="77777777" w:rsidTr="00406C18">
        <w:tc>
          <w:tcPr>
            <w:tcW w:w="2500" w:type="pct"/>
          </w:tcPr>
          <w:p w14:paraId="5B18E43C" w14:textId="77777777" w:rsidR="00592690" w:rsidRPr="002A4341" w:rsidRDefault="00592690" w:rsidP="00592690">
            <w:pPr>
              <w:pStyle w:val="a4"/>
              <w:spacing w:before="0" w:beforeAutospacing="0" w:after="0" w:afterAutospacing="0"/>
              <w:jc w:val="both"/>
              <w:rPr>
                <w:color w:val="000000"/>
              </w:rPr>
            </w:pPr>
            <w:r w:rsidRPr="002A4341">
              <w:rPr>
                <w:color w:val="000000"/>
              </w:rPr>
              <w:t xml:space="preserve">284. Депозитарій Національного банку виконує облікові операції за рахунком іноземного депозитарію з використанням під час розрахунків </w:t>
            </w:r>
            <w:r w:rsidRPr="002A4341">
              <w:rPr>
                <w:strike/>
                <w:color w:val="000000"/>
              </w:rPr>
              <w:t>принципу</w:t>
            </w:r>
            <w:r w:rsidRPr="002A4341">
              <w:rPr>
                <w:color w:val="000000"/>
              </w:rPr>
              <w:t xml:space="preserve"> “поставка цінних паперів без оплати” у порядку, передбаченому в </w:t>
            </w:r>
            <w:r w:rsidRPr="002A4341">
              <w:rPr>
                <w:strike/>
                <w:color w:val="000000"/>
              </w:rPr>
              <w:t>главі</w:t>
            </w:r>
            <w:r w:rsidRPr="002A4341">
              <w:rPr>
                <w:color w:val="000000"/>
              </w:rPr>
              <w:t xml:space="preserve"> 28 розділу ІІІ цього Положення.</w:t>
            </w:r>
          </w:p>
          <w:p w14:paraId="64F8ADCF" w14:textId="77777777" w:rsidR="00592690" w:rsidRPr="002A4341" w:rsidRDefault="00592690" w:rsidP="00592690">
            <w:pPr>
              <w:pStyle w:val="a4"/>
              <w:spacing w:before="0" w:beforeAutospacing="0" w:after="0" w:afterAutospacing="0"/>
              <w:jc w:val="both"/>
              <w:rPr>
                <w:color w:val="000000"/>
              </w:rPr>
            </w:pPr>
          </w:p>
        </w:tc>
        <w:tc>
          <w:tcPr>
            <w:tcW w:w="2500" w:type="pct"/>
          </w:tcPr>
          <w:p w14:paraId="3330BA23" w14:textId="77777777" w:rsidR="00592690" w:rsidRPr="002A4341" w:rsidRDefault="00592690" w:rsidP="00592690">
            <w:pPr>
              <w:pStyle w:val="a4"/>
              <w:spacing w:before="0" w:beforeAutospacing="0" w:after="0" w:afterAutospacing="0"/>
              <w:jc w:val="both"/>
              <w:rPr>
                <w:color w:val="000000"/>
              </w:rPr>
            </w:pPr>
            <w:r w:rsidRPr="002A4341">
              <w:rPr>
                <w:color w:val="000000"/>
              </w:rPr>
              <w:t xml:space="preserve">284. Депозитарій Національного банку виконує облікові операції за рахунком іноземного депозитарію з використанням під час розрахунків </w:t>
            </w:r>
            <w:r w:rsidRPr="002A4341">
              <w:rPr>
                <w:b/>
                <w:color w:val="000000"/>
              </w:rPr>
              <w:t>принципів</w:t>
            </w:r>
            <w:r w:rsidRPr="002A4341">
              <w:rPr>
                <w:color w:val="000000"/>
              </w:rPr>
              <w:t xml:space="preserve"> </w:t>
            </w:r>
            <w:r w:rsidRPr="002A4341">
              <w:rPr>
                <w:b/>
                <w:color w:val="000000"/>
                <w:lang w:val="ru-RU"/>
              </w:rPr>
              <w:t>“</w:t>
            </w:r>
            <w:r w:rsidRPr="002A4341">
              <w:rPr>
                <w:b/>
                <w:color w:val="000000"/>
              </w:rPr>
              <w:t>поставка цінних паперів проти оплати</w:t>
            </w:r>
            <w:r w:rsidRPr="002A4341">
              <w:rPr>
                <w:b/>
                <w:color w:val="000000"/>
                <w:lang w:val="ru-RU"/>
              </w:rPr>
              <w:t>”</w:t>
            </w:r>
            <w:r w:rsidRPr="002A4341">
              <w:rPr>
                <w:b/>
                <w:color w:val="000000"/>
              </w:rPr>
              <w:t>,</w:t>
            </w:r>
            <w:r w:rsidRPr="002A4341">
              <w:rPr>
                <w:color w:val="000000"/>
              </w:rPr>
              <w:t xml:space="preserve">“поставка цінних паперів без оплати” у порядку, передбаченому в </w:t>
            </w:r>
            <w:r w:rsidRPr="002A4341">
              <w:rPr>
                <w:b/>
                <w:color w:val="000000"/>
              </w:rPr>
              <w:t>главах 27,</w:t>
            </w:r>
            <w:r w:rsidRPr="002A4341">
              <w:rPr>
                <w:color w:val="000000"/>
              </w:rPr>
              <w:t xml:space="preserve"> 28 розділу ІІІ цього Положення.</w:t>
            </w:r>
          </w:p>
          <w:p w14:paraId="6F61A5AE" w14:textId="77777777" w:rsidR="00592690" w:rsidRPr="002A4341" w:rsidRDefault="00592690" w:rsidP="00592690">
            <w:pPr>
              <w:pStyle w:val="a4"/>
              <w:spacing w:before="0" w:beforeAutospacing="0" w:after="0" w:afterAutospacing="0"/>
              <w:jc w:val="both"/>
              <w:rPr>
                <w:color w:val="000000"/>
              </w:rPr>
            </w:pPr>
          </w:p>
        </w:tc>
      </w:tr>
      <w:tr w:rsidR="00592690" w:rsidRPr="002A4341" w14:paraId="406B9B72" w14:textId="77777777" w:rsidTr="00406C18">
        <w:tc>
          <w:tcPr>
            <w:tcW w:w="2500" w:type="pct"/>
          </w:tcPr>
          <w:p w14:paraId="6A7F698C" w14:textId="77777777" w:rsidR="00592690" w:rsidRPr="002A4341" w:rsidRDefault="00592690" w:rsidP="00592690">
            <w:pPr>
              <w:pStyle w:val="a4"/>
              <w:spacing w:before="0" w:beforeAutospacing="0" w:after="0" w:afterAutospacing="0"/>
              <w:jc w:val="both"/>
              <w:rPr>
                <w:color w:val="000000"/>
              </w:rPr>
            </w:pPr>
            <w:r w:rsidRPr="002A4341">
              <w:rPr>
                <w:color w:val="000000"/>
              </w:rPr>
              <w:t xml:space="preserve">Додаток 1 </w:t>
            </w:r>
          </w:p>
          <w:p w14:paraId="35010311" w14:textId="77777777" w:rsidR="00592690" w:rsidRPr="002A4341" w:rsidRDefault="00592690" w:rsidP="00592690">
            <w:pPr>
              <w:pStyle w:val="a4"/>
              <w:spacing w:before="0" w:beforeAutospacing="0" w:after="0" w:afterAutospacing="0"/>
              <w:jc w:val="both"/>
              <w:rPr>
                <w:color w:val="000000"/>
              </w:rPr>
            </w:pPr>
            <w:r w:rsidRPr="002A4341">
              <w:rPr>
                <w:color w:val="000000"/>
              </w:rPr>
              <w:t xml:space="preserve">до Положення про провадження </w:t>
            </w:r>
          </w:p>
          <w:p w14:paraId="02DF698A" w14:textId="77777777" w:rsidR="00592690" w:rsidRPr="002A4341" w:rsidRDefault="00592690" w:rsidP="00592690">
            <w:pPr>
              <w:pStyle w:val="a4"/>
              <w:spacing w:before="0" w:beforeAutospacing="0" w:after="0" w:afterAutospacing="0"/>
              <w:jc w:val="both"/>
              <w:rPr>
                <w:color w:val="000000"/>
              </w:rPr>
            </w:pPr>
            <w:r w:rsidRPr="002A4341">
              <w:rPr>
                <w:color w:val="000000"/>
              </w:rPr>
              <w:t xml:space="preserve">депозитарної і клірингової діяльності </w:t>
            </w:r>
          </w:p>
          <w:p w14:paraId="4FE075C0" w14:textId="77777777" w:rsidR="00592690" w:rsidRPr="002A4341" w:rsidRDefault="00592690" w:rsidP="00592690">
            <w:pPr>
              <w:pStyle w:val="a4"/>
              <w:spacing w:before="0" w:beforeAutospacing="0" w:after="0" w:afterAutospacing="0"/>
              <w:jc w:val="both"/>
              <w:rPr>
                <w:color w:val="000000"/>
              </w:rPr>
            </w:pPr>
            <w:r w:rsidRPr="002A4341">
              <w:rPr>
                <w:color w:val="000000"/>
              </w:rPr>
              <w:t>та забезпечення здійснення розрахунків</w:t>
            </w:r>
          </w:p>
          <w:p w14:paraId="71121D71" w14:textId="77777777" w:rsidR="00592690" w:rsidRPr="002A4341" w:rsidRDefault="00592690" w:rsidP="00592690">
            <w:pPr>
              <w:pStyle w:val="a4"/>
              <w:spacing w:before="0" w:beforeAutospacing="0" w:after="0" w:afterAutospacing="0"/>
              <w:jc w:val="both"/>
              <w:rPr>
                <w:color w:val="000000"/>
              </w:rPr>
            </w:pPr>
            <w:r w:rsidRPr="002A4341">
              <w:rPr>
                <w:color w:val="000000"/>
              </w:rPr>
              <w:t xml:space="preserve">за правочинами щодо цінних паперів </w:t>
            </w:r>
          </w:p>
          <w:p w14:paraId="5F006EF6" w14:textId="77777777" w:rsidR="00592690" w:rsidRPr="002A4341" w:rsidRDefault="00592690" w:rsidP="00592690">
            <w:pPr>
              <w:pStyle w:val="a4"/>
              <w:spacing w:before="0" w:beforeAutospacing="0" w:after="0" w:afterAutospacing="0"/>
              <w:jc w:val="both"/>
              <w:rPr>
                <w:color w:val="000000"/>
              </w:rPr>
            </w:pPr>
            <w:r w:rsidRPr="002A4341">
              <w:rPr>
                <w:color w:val="000000"/>
              </w:rPr>
              <w:t xml:space="preserve">Національним банком України </w:t>
            </w:r>
          </w:p>
          <w:p w14:paraId="2EADB766" w14:textId="77777777" w:rsidR="00592690" w:rsidRPr="002A4341" w:rsidRDefault="00592690" w:rsidP="00592690">
            <w:pPr>
              <w:pStyle w:val="a4"/>
              <w:spacing w:before="0" w:beforeAutospacing="0" w:after="0" w:afterAutospacing="0"/>
              <w:jc w:val="both"/>
              <w:rPr>
                <w:color w:val="000000"/>
              </w:rPr>
            </w:pPr>
            <w:r w:rsidRPr="002A4341">
              <w:rPr>
                <w:color w:val="000000"/>
              </w:rPr>
              <w:t>(пункт 17</w:t>
            </w:r>
            <w:r w:rsidRPr="002A4341">
              <w:rPr>
                <w:color w:val="000000"/>
                <w:vertAlign w:val="superscript"/>
              </w:rPr>
              <w:t xml:space="preserve"> 1</w:t>
            </w:r>
            <w:r w:rsidRPr="002A4341">
              <w:rPr>
                <w:color w:val="000000"/>
              </w:rPr>
              <w:t xml:space="preserve"> глави 3 розділу I)</w:t>
            </w:r>
          </w:p>
          <w:p w14:paraId="59618A56" w14:textId="77777777" w:rsidR="00592690" w:rsidRPr="002A4341" w:rsidRDefault="00592690" w:rsidP="00592690">
            <w:pPr>
              <w:pStyle w:val="a4"/>
              <w:spacing w:before="0" w:beforeAutospacing="0" w:after="0" w:afterAutospacing="0"/>
              <w:jc w:val="both"/>
              <w:rPr>
                <w:color w:val="000000"/>
              </w:rPr>
            </w:pPr>
          </w:p>
          <w:p w14:paraId="0E04ED9F" w14:textId="77777777" w:rsidR="00592690" w:rsidRPr="002A4341" w:rsidRDefault="00592690" w:rsidP="00592690">
            <w:pPr>
              <w:pStyle w:val="a4"/>
              <w:spacing w:before="0" w:beforeAutospacing="0" w:after="0" w:afterAutospacing="0"/>
              <w:jc w:val="both"/>
              <w:rPr>
                <w:color w:val="000000"/>
              </w:rPr>
            </w:pPr>
            <w:r w:rsidRPr="002A4341">
              <w:rPr>
                <w:color w:val="000000"/>
              </w:rPr>
              <w:t>1. Перелік прав депозитарію Національного банку:</w:t>
            </w:r>
          </w:p>
          <w:p w14:paraId="6E1CA136" w14:textId="77777777" w:rsidR="00592690" w:rsidRPr="002A4341" w:rsidRDefault="00592690" w:rsidP="00592690">
            <w:pPr>
              <w:pStyle w:val="a4"/>
              <w:spacing w:before="0" w:beforeAutospacing="0" w:after="0" w:afterAutospacing="0"/>
              <w:jc w:val="both"/>
              <w:rPr>
                <w:color w:val="000000"/>
              </w:rPr>
            </w:pPr>
            <w:r w:rsidRPr="002A4341">
              <w:rPr>
                <w:color w:val="000000"/>
              </w:rPr>
              <w:t>…</w:t>
            </w:r>
          </w:p>
          <w:p w14:paraId="5B617426" w14:textId="77777777" w:rsidR="00592690" w:rsidRPr="002A4341" w:rsidRDefault="00592690" w:rsidP="00592690">
            <w:pPr>
              <w:pStyle w:val="a4"/>
              <w:spacing w:before="0" w:beforeAutospacing="0" w:after="0" w:afterAutospacing="0"/>
              <w:jc w:val="both"/>
              <w:rPr>
                <w:color w:val="000000"/>
              </w:rPr>
            </w:pPr>
          </w:p>
        </w:tc>
        <w:tc>
          <w:tcPr>
            <w:tcW w:w="2500" w:type="pct"/>
          </w:tcPr>
          <w:p w14:paraId="44B1C66C" w14:textId="77777777" w:rsidR="00592690" w:rsidRPr="002A4341" w:rsidRDefault="00592690" w:rsidP="00592690">
            <w:pPr>
              <w:pStyle w:val="a4"/>
              <w:spacing w:before="0" w:beforeAutospacing="0" w:after="0" w:afterAutospacing="0"/>
              <w:jc w:val="both"/>
              <w:rPr>
                <w:color w:val="000000"/>
              </w:rPr>
            </w:pPr>
            <w:r w:rsidRPr="002A4341">
              <w:rPr>
                <w:color w:val="000000"/>
              </w:rPr>
              <w:t xml:space="preserve">Додаток 1 </w:t>
            </w:r>
          </w:p>
          <w:p w14:paraId="7315F74C" w14:textId="77777777" w:rsidR="00592690" w:rsidRPr="002A4341" w:rsidRDefault="00592690" w:rsidP="00592690">
            <w:pPr>
              <w:pStyle w:val="a4"/>
              <w:spacing w:before="0" w:beforeAutospacing="0" w:after="0" w:afterAutospacing="0"/>
              <w:jc w:val="both"/>
              <w:rPr>
                <w:color w:val="000000"/>
              </w:rPr>
            </w:pPr>
            <w:r w:rsidRPr="002A4341">
              <w:rPr>
                <w:color w:val="000000"/>
              </w:rPr>
              <w:t xml:space="preserve">до Положення про провадження </w:t>
            </w:r>
          </w:p>
          <w:p w14:paraId="2CBD0530" w14:textId="77777777" w:rsidR="00592690" w:rsidRPr="002A4341" w:rsidRDefault="00592690" w:rsidP="00592690">
            <w:pPr>
              <w:pStyle w:val="a4"/>
              <w:spacing w:before="0" w:beforeAutospacing="0" w:after="0" w:afterAutospacing="0"/>
              <w:jc w:val="both"/>
              <w:rPr>
                <w:color w:val="000000"/>
              </w:rPr>
            </w:pPr>
            <w:r w:rsidRPr="002A4341">
              <w:rPr>
                <w:color w:val="000000"/>
              </w:rPr>
              <w:t xml:space="preserve">депозитарної і клірингової діяльності </w:t>
            </w:r>
          </w:p>
          <w:p w14:paraId="6A7CCF89" w14:textId="77777777" w:rsidR="00592690" w:rsidRPr="002A4341" w:rsidRDefault="00592690" w:rsidP="00592690">
            <w:pPr>
              <w:pStyle w:val="a4"/>
              <w:spacing w:before="0" w:beforeAutospacing="0" w:after="0" w:afterAutospacing="0"/>
              <w:jc w:val="both"/>
              <w:rPr>
                <w:color w:val="000000"/>
              </w:rPr>
            </w:pPr>
            <w:r w:rsidRPr="002A4341">
              <w:rPr>
                <w:color w:val="000000"/>
              </w:rPr>
              <w:t>та забезпечення здійснення розрахунків</w:t>
            </w:r>
          </w:p>
          <w:p w14:paraId="5132B773" w14:textId="77777777" w:rsidR="00592690" w:rsidRPr="002A4341" w:rsidRDefault="00592690" w:rsidP="00592690">
            <w:pPr>
              <w:pStyle w:val="a4"/>
              <w:spacing w:before="0" w:beforeAutospacing="0" w:after="0" w:afterAutospacing="0"/>
              <w:jc w:val="both"/>
              <w:rPr>
                <w:color w:val="000000"/>
              </w:rPr>
            </w:pPr>
            <w:r w:rsidRPr="002A4341">
              <w:rPr>
                <w:color w:val="000000"/>
              </w:rPr>
              <w:t xml:space="preserve">за правочинами щодо цінних паперів </w:t>
            </w:r>
          </w:p>
          <w:p w14:paraId="21B49A36" w14:textId="77777777" w:rsidR="00592690" w:rsidRPr="002A4341" w:rsidRDefault="00592690" w:rsidP="00592690">
            <w:pPr>
              <w:pStyle w:val="a4"/>
              <w:spacing w:before="0" w:beforeAutospacing="0" w:after="0" w:afterAutospacing="0"/>
              <w:jc w:val="both"/>
              <w:rPr>
                <w:color w:val="000000"/>
              </w:rPr>
            </w:pPr>
            <w:r w:rsidRPr="002A4341">
              <w:rPr>
                <w:color w:val="000000"/>
              </w:rPr>
              <w:t xml:space="preserve">Національним банком України </w:t>
            </w:r>
          </w:p>
          <w:p w14:paraId="288CBE85" w14:textId="77777777" w:rsidR="00592690" w:rsidRPr="002A4341" w:rsidRDefault="00592690" w:rsidP="00592690">
            <w:pPr>
              <w:pStyle w:val="a4"/>
              <w:spacing w:before="0" w:beforeAutospacing="0" w:after="0" w:afterAutospacing="0"/>
              <w:jc w:val="both"/>
              <w:rPr>
                <w:color w:val="000000"/>
              </w:rPr>
            </w:pPr>
            <w:r w:rsidRPr="002A4341">
              <w:rPr>
                <w:color w:val="000000"/>
              </w:rPr>
              <w:t>(пункт 17</w:t>
            </w:r>
            <w:r w:rsidRPr="002A4341">
              <w:rPr>
                <w:color w:val="000000"/>
                <w:vertAlign w:val="superscript"/>
              </w:rPr>
              <w:t xml:space="preserve"> 1</w:t>
            </w:r>
            <w:r w:rsidRPr="002A4341">
              <w:rPr>
                <w:color w:val="000000"/>
              </w:rPr>
              <w:t xml:space="preserve"> глави 3 розділу I)</w:t>
            </w:r>
          </w:p>
          <w:p w14:paraId="3A75B0EF" w14:textId="77777777" w:rsidR="00592690" w:rsidRPr="002A4341" w:rsidRDefault="00592690" w:rsidP="00592690">
            <w:pPr>
              <w:pStyle w:val="a4"/>
              <w:spacing w:before="0" w:beforeAutospacing="0" w:after="0" w:afterAutospacing="0"/>
              <w:jc w:val="both"/>
              <w:rPr>
                <w:color w:val="000000"/>
              </w:rPr>
            </w:pPr>
          </w:p>
          <w:p w14:paraId="501198A4" w14:textId="77777777" w:rsidR="00592690" w:rsidRPr="002A4341" w:rsidRDefault="00592690" w:rsidP="00592690">
            <w:pPr>
              <w:pStyle w:val="a4"/>
              <w:spacing w:before="0" w:beforeAutospacing="0" w:after="0" w:afterAutospacing="0"/>
              <w:jc w:val="both"/>
              <w:rPr>
                <w:color w:val="000000"/>
              </w:rPr>
            </w:pPr>
            <w:r w:rsidRPr="002A4341">
              <w:rPr>
                <w:color w:val="000000"/>
              </w:rPr>
              <w:t>1. Перелік прав депозитарію Національного банку:</w:t>
            </w:r>
          </w:p>
          <w:p w14:paraId="4E19A0EC" w14:textId="77777777" w:rsidR="00592690" w:rsidRPr="002A4341" w:rsidRDefault="00592690" w:rsidP="00592690">
            <w:pPr>
              <w:pStyle w:val="a4"/>
              <w:spacing w:before="0" w:beforeAutospacing="0" w:after="0" w:afterAutospacing="0"/>
              <w:jc w:val="both"/>
              <w:rPr>
                <w:color w:val="000000"/>
              </w:rPr>
            </w:pPr>
            <w:r w:rsidRPr="002A4341">
              <w:rPr>
                <w:color w:val="000000"/>
              </w:rPr>
              <w:t>…</w:t>
            </w:r>
          </w:p>
          <w:p w14:paraId="483F534D" w14:textId="2A5F9D17" w:rsidR="00592690" w:rsidRPr="002A4341" w:rsidRDefault="00592690" w:rsidP="00AA1A2A">
            <w:pPr>
              <w:pStyle w:val="a4"/>
              <w:spacing w:before="0" w:beforeAutospacing="0" w:after="0" w:afterAutospacing="0"/>
              <w:jc w:val="both"/>
              <w:rPr>
                <w:b/>
                <w:color w:val="000000"/>
              </w:rPr>
            </w:pPr>
            <w:r w:rsidRPr="002A4341">
              <w:rPr>
                <w:b/>
                <w:color w:val="000000"/>
              </w:rPr>
              <w:t>15) за операціями з ОЗДП, які проводяться з використанням рахунку депозитарію Національного банку в іноземному депозитарії, отримувати від депозитарної установи інформацію про виявлені нею факти застосування до її депонента/клієнта та/або кінцевого бенефіціарного власника</w:t>
            </w:r>
            <w:r w:rsidR="00E53080" w:rsidRPr="002A4341">
              <w:rPr>
                <w:b/>
                <w:color w:val="000000"/>
              </w:rPr>
              <w:t>/власника істотної участі</w:t>
            </w:r>
            <w:r w:rsidRPr="002A4341">
              <w:rPr>
                <w:b/>
                <w:color w:val="000000"/>
              </w:rPr>
              <w:t xml:space="preserve"> депонента/клієнта, на рахунку якого обліковуються ОЗДП, санкцій, включаючи санкції, застосовані іноземними державами</w:t>
            </w:r>
            <w:r w:rsidR="00617522" w:rsidRPr="002A4341">
              <w:rPr>
                <w:b/>
                <w:color w:val="000000"/>
              </w:rPr>
              <w:t xml:space="preserve"> </w:t>
            </w:r>
            <w:r w:rsidR="00617522" w:rsidRPr="002A4341">
              <w:rPr>
                <w:b/>
                <w:bCs/>
              </w:rPr>
              <w:t xml:space="preserve">(крім держав, які здійснили або здійснюють збройну агресію проти України у значенні, наведеному у Законі України  </w:t>
            </w:r>
            <w:r w:rsidR="00C77271">
              <w:rPr>
                <w:b/>
                <w:bCs/>
                <w:lang w:val="en-US"/>
              </w:rPr>
              <w:t>“</w:t>
            </w:r>
            <w:r w:rsidR="00617522" w:rsidRPr="002A4341">
              <w:rPr>
                <w:b/>
                <w:bCs/>
              </w:rPr>
              <w:t>Про оборону України</w:t>
            </w:r>
            <w:r w:rsidR="00AA1A2A">
              <w:rPr>
                <w:b/>
                <w:bCs/>
                <w:lang w:val="en-US"/>
              </w:rPr>
              <w:t>”</w:t>
            </w:r>
            <w:r w:rsidR="00617522" w:rsidRPr="002A4341">
              <w:rPr>
                <w:b/>
                <w:bCs/>
              </w:rPr>
              <w:t>), міждержавними об’єднаннями або міжнародними організаціями</w:t>
            </w:r>
            <w:r w:rsidRPr="002A4341">
              <w:rPr>
                <w:b/>
                <w:color w:val="000000"/>
              </w:rPr>
              <w:t>, в обсязі, визначеному внутрішніми документами іноземного депозитарію та /або законодавством країни реєстрації іноземного депозитарію, та передавати таку інформацію іноземному депозитарію.</w:t>
            </w:r>
          </w:p>
        </w:tc>
      </w:tr>
      <w:tr w:rsidR="00592690" w:rsidRPr="002A4341" w14:paraId="28D46CA4" w14:textId="77777777" w:rsidTr="00406C18">
        <w:tc>
          <w:tcPr>
            <w:tcW w:w="2500" w:type="pct"/>
          </w:tcPr>
          <w:p w14:paraId="7B374285" w14:textId="77777777" w:rsidR="00592690" w:rsidRPr="002A4341" w:rsidRDefault="00592690" w:rsidP="00592690">
            <w:pPr>
              <w:pStyle w:val="a4"/>
              <w:spacing w:before="0" w:beforeAutospacing="0" w:after="0" w:afterAutospacing="0"/>
              <w:jc w:val="both"/>
              <w:rPr>
                <w:color w:val="000000"/>
              </w:rPr>
            </w:pPr>
            <w:r w:rsidRPr="002A4341">
              <w:rPr>
                <w:color w:val="000000"/>
              </w:rPr>
              <w:t>4.  Перелік обов’язків клієнта депозитарію:</w:t>
            </w:r>
          </w:p>
          <w:p w14:paraId="11FFEDEB" w14:textId="77777777" w:rsidR="00592690" w:rsidRPr="002A4341" w:rsidRDefault="00592690" w:rsidP="00592690">
            <w:pPr>
              <w:pStyle w:val="a4"/>
              <w:spacing w:before="0" w:beforeAutospacing="0" w:after="0" w:afterAutospacing="0"/>
              <w:jc w:val="both"/>
              <w:rPr>
                <w:color w:val="000000"/>
              </w:rPr>
            </w:pPr>
            <w:r w:rsidRPr="002A4341">
              <w:rPr>
                <w:color w:val="000000"/>
              </w:rPr>
              <w:t>…</w:t>
            </w:r>
          </w:p>
          <w:p w14:paraId="2256FEC1" w14:textId="77777777" w:rsidR="00592690" w:rsidRPr="002A4341" w:rsidRDefault="00592690" w:rsidP="00592690">
            <w:pPr>
              <w:pStyle w:val="a4"/>
              <w:spacing w:before="0" w:beforeAutospacing="0" w:after="0" w:afterAutospacing="0"/>
              <w:jc w:val="both"/>
              <w:rPr>
                <w:color w:val="000000"/>
              </w:rPr>
            </w:pPr>
          </w:p>
        </w:tc>
        <w:tc>
          <w:tcPr>
            <w:tcW w:w="2500" w:type="pct"/>
          </w:tcPr>
          <w:p w14:paraId="7E77F64B" w14:textId="77777777" w:rsidR="00592690" w:rsidRPr="002A4341" w:rsidRDefault="00592690" w:rsidP="00592690">
            <w:pPr>
              <w:pStyle w:val="a4"/>
              <w:spacing w:before="0" w:beforeAutospacing="0" w:after="0" w:afterAutospacing="0"/>
              <w:jc w:val="both"/>
              <w:rPr>
                <w:color w:val="000000"/>
              </w:rPr>
            </w:pPr>
            <w:r w:rsidRPr="002A4341">
              <w:rPr>
                <w:color w:val="000000"/>
              </w:rPr>
              <w:t>4.  Перелік обов’язків клієнта депозитарію:</w:t>
            </w:r>
          </w:p>
          <w:p w14:paraId="5B30A6B0" w14:textId="77777777" w:rsidR="00592690" w:rsidRPr="002A4341" w:rsidRDefault="00592690" w:rsidP="00592690">
            <w:pPr>
              <w:pStyle w:val="a4"/>
              <w:spacing w:before="0" w:beforeAutospacing="0" w:after="0" w:afterAutospacing="0"/>
              <w:jc w:val="both"/>
              <w:rPr>
                <w:color w:val="000000"/>
              </w:rPr>
            </w:pPr>
            <w:r w:rsidRPr="002A4341">
              <w:rPr>
                <w:color w:val="000000"/>
              </w:rPr>
              <w:t>….</w:t>
            </w:r>
          </w:p>
          <w:p w14:paraId="7477891F" w14:textId="5988703E" w:rsidR="00592690" w:rsidRPr="002A4341" w:rsidRDefault="00592690" w:rsidP="00AA1A2A">
            <w:pPr>
              <w:pStyle w:val="a4"/>
              <w:spacing w:before="0" w:beforeAutospacing="0" w:after="0" w:afterAutospacing="0"/>
              <w:jc w:val="both"/>
              <w:rPr>
                <w:b/>
                <w:color w:val="000000"/>
              </w:rPr>
            </w:pPr>
            <w:r w:rsidRPr="002A4341">
              <w:rPr>
                <w:b/>
                <w:color w:val="000000"/>
              </w:rPr>
              <w:t>13) здійснювати заходи,</w:t>
            </w:r>
            <w:r w:rsidR="00571FAC" w:rsidRPr="001A62B3">
              <w:rPr>
                <w:b/>
                <w:color w:val="000000"/>
              </w:rPr>
              <w:t xml:space="preserve"> </w:t>
            </w:r>
            <w:r w:rsidRPr="002A4341">
              <w:rPr>
                <w:b/>
                <w:color w:val="000000"/>
              </w:rPr>
              <w:t>що забезпечують дотримання вимог законодавства України у сфері реалізації спеціальних економічних та інших обмежувальних заходів (санкцій). За операціями з ОЗДП, які проводяться з використанням рахунку депозитарію Національного банку в іноземному депозитарії, додатково здійснювати заходи, що забезпечують дотримання вимог санкційного законодавства країни реєстрації іноземного депозитарію та внутрішніх документів іноземного депозитарію в питаннях моніторингу фінансових операцій на санкційні обмеження. У випадку виявлення депозитарною установою факту застосування до її депонента/клієнта та/або кінцевого бенефіціарного власника</w:t>
            </w:r>
            <w:r w:rsidR="00E53080" w:rsidRPr="002A4341">
              <w:rPr>
                <w:b/>
                <w:color w:val="000000"/>
              </w:rPr>
              <w:t>/власника істотної участі</w:t>
            </w:r>
            <w:r w:rsidRPr="002A4341">
              <w:rPr>
                <w:b/>
                <w:color w:val="000000"/>
              </w:rPr>
              <w:t xml:space="preserve"> депонента/клієнта, на рахунку якого обліковуються ОЗДП, санкцій, включаючи санкції, застосовані іноземними державами</w:t>
            </w:r>
            <w:r w:rsidR="00617522" w:rsidRPr="002A4341">
              <w:rPr>
                <w:b/>
                <w:color w:val="000000"/>
              </w:rPr>
              <w:t xml:space="preserve"> </w:t>
            </w:r>
            <w:r w:rsidR="00617522" w:rsidRPr="002A4341">
              <w:rPr>
                <w:b/>
                <w:bCs/>
              </w:rPr>
              <w:t xml:space="preserve">(крім держав, які здійснили або здійснюють збройну агресію проти України у значенні, наведеному у Законі України  </w:t>
            </w:r>
            <w:r w:rsidR="00AA1A2A">
              <w:rPr>
                <w:b/>
                <w:bCs/>
                <w:lang w:val="en-US"/>
              </w:rPr>
              <w:t>“</w:t>
            </w:r>
            <w:r w:rsidR="00617522" w:rsidRPr="002A4341">
              <w:rPr>
                <w:b/>
                <w:bCs/>
              </w:rPr>
              <w:t>Про оборону України</w:t>
            </w:r>
            <w:r w:rsidR="00AA1A2A">
              <w:rPr>
                <w:b/>
                <w:bCs/>
                <w:lang w:val="en-US"/>
              </w:rPr>
              <w:t>”</w:t>
            </w:r>
            <w:r w:rsidR="00617522" w:rsidRPr="002A4341">
              <w:rPr>
                <w:b/>
                <w:bCs/>
              </w:rPr>
              <w:t>), міждержавними об’єднаннями або міжнародними організаціями</w:t>
            </w:r>
            <w:r w:rsidRPr="002A4341">
              <w:rPr>
                <w:b/>
                <w:color w:val="000000"/>
              </w:rPr>
              <w:t>, невідкладно повідомляти про цей факт депозитарій Національного банку.</w:t>
            </w:r>
          </w:p>
        </w:tc>
      </w:tr>
      <w:tr w:rsidR="00592690" w:rsidRPr="002A4341" w14:paraId="5413280B" w14:textId="77777777" w:rsidTr="00406C18">
        <w:tc>
          <w:tcPr>
            <w:tcW w:w="2500" w:type="pct"/>
          </w:tcPr>
          <w:p w14:paraId="78588526" w14:textId="77777777" w:rsidR="00592690" w:rsidRPr="002A4341" w:rsidRDefault="00592690" w:rsidP="00592690">
            <w:pPr>
              <w:pStyle w:val="a4"/>
              <w:spacing w:before="0" w:beforeAutospacing="0" w:after="0" w:afterAutospacing="0"/>
              <w:jc w:val="both"/>
              <w:rPr>
                <w:color w:val="000000"/>
              </w:rPr>
            </w:pPr>
            <w:r w:rsidRPr="002A4341">
              <w:rPr>
                <w:color w:val="000000"/>
              </w:rPr>
              <w:t>Додаток 2</w:t>
            </w:r>
          </w:p>
          <w:p w14:paraId="76F8FE22" w14:textId="77777777" w:rsidR="00592690" w:rsidRPr="002A4341" w:rsidRDefault="00592690" w:rsidP="00592690">
            <w:pPr>
              <w:pStyle w:val="a4"/>
              <w:spacing w:before="0" w:beforeAutospacing="0" w:after="0" w:afterAutospacing="0"/>
              <w:jc w:val="both"/>
              <w:rPr>
                <w:color w:val="000000"/>
              </w:rPr>
            </w:pPr>
            <w:r w:rsidRPr="002A4341">
              <w:rPr>
                <w:color w:val="000000"/>
              </w:rPr>
              <w:t>до Положення про провадження депозитарної і клірингової діяльності та забезпечення здійснення розрахунків за правочинами щодо цінних паперів Національним банком України</w:t>
            </w:r>
          </w:p>
          <w:p w14:paraId="493A5DF4" w14:textId="77777777" w:rsidR="00592690" w:rsidRPr="002A4341" w:rsidRDefault="00592690" w:rsidP="00592690">
            <w:pPr>
              <w:pStyle w:val="a4"/>
              <w:spacing w:before="0" w:beforeAutospacing="0" w:after="0" w:afterAutospacing="0"/>
              <w:jc w:val="both"/>
              <w:rPr>
                <w:color w:val="000000"/>
              </w:rPr>
            </w:pPr>
            <w:r w:rsidRPr="002A4341">
              <w:rPr>
                <w:color w:val="000000"/>
              </w:rPr>
              <w:t>(пункт 23 глави 4 розділу І)</w:t>
            </w:r>
          </w:p>
          <w:p w14:paraId="5F33405E" w14:textId="77777777" w:rsidR="00592690" w:rsidRPr="002A4341" w:rsidRDefault="00592690" w:rsidP="00592690">
            <w:pPr>
              <w:pStyle w:val="a4"/>
              <w:spacing w:before="0" w:beforeAutospacing="0" w:after="0" w:afterAutospacing="0"/>
              <w:jc w:val="both"/>
              <w:rPr>
                <w:color w:val="000000"/>
              </w:rPr>
            </w:pPr>
          </w:p>
          <w:tbl>
            <w:tblPr>
              <w:tblW w:w="7253" w:type="dxa"/>
              <w:tblCellSpacing w:w="0"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407"/>
              <w:gridCol w:w="755"/>
              <w:gridCol w:w="1098"/>
              <w:gridCol w:w="2129"/>
              <w:gridCol w:w="72"/>
              <w:gridCol w:w="716"/>
              <w:gridCol w:w="1166"/>
              <w:gridCol w:w="910"/>
            </w:tblGrid>
            <w:tr w:rsidR="00592690" w:rsidRPr="002A4341" w14:paraId="29DE31E1" w14:textId="77777777" w:rsidTr="008C40BF">
              <w:trPr>
                <w:tblCellSpacing w:w="0" w:type="dxa"/>
              </w:trPr>
              <w:tc>
                <w:tcPr>
                  <w:tcW w:w="407" w:type="dxa"/>
                  <w:tcBorders>
                    <w:top w:val="outset" w:sz="6" w:space="0" w:color="auto"/>
                    <w:left w:val="outset" w:sz="6" w:space="0" w:color="auto"/>
                    <w:bottom w:val="outset" w:sz="6" w:space="0" w:color="auto"/>
                    <w:right w:val="outset" w:sz="6" w:space="0" w:color="auto"/>
                  </w:tcBorders>
                  <w:hideMark/>
                </w:tcPr>
                <w:p w14:paraId="4C39311C" w14:textId="77777777" w:rsidR="00592690" w:rsidRPr="002A4341" w:rsidRDefault="00592690" w:rsidP="00592690">
                  <w:pPr>
                    <w:pStyle w:val="a4"/>
                    <w:spacing w:before="0" w:beforeAutospacing="0" w:after="0" w:afterAutospacing="0"/>
                    <w:jc w:val="center"/>
                  </w:pPr>
                  <w:r w:rsidRPr="002A4341">
                    <w:rPr>
                      <w:color w:val="000000"/>
                    </w:rPr>
                    <w:t>№ з/п</w:t>
                  </w:r>
                </w:p>
              </w:tc>
              <w:tc>
                <w:tcPr>
                  <w:tcW w:w="755" w:type="dxa"/>
                  <w:tcBorders>
                    <w:top w:val="outset" w:sz="6" w:space="0" w:color="auto"/>
                    <w:left w:val="outset" w:sz="6" w:space="0" w:color="auto"/>
                    <w:bottom w:val="outset" w:sz="6" w:space="0" w:color="auto"/>
                    <w:right w:val="outset" w:sz="6" w:space="0" w:color="auto"/>
                  </w:tcBorders>
                  <w:hideMark/>
                </w:tcPr>
                <w:p w14:paraId="491DECA4" w14:textId="77777777" w:rsidR="00592690" w:rsidRPr="002A4341" w:rsidRDefault="00592690" w:rsidP="00592690">
                  <w:pPr>
                    <w:pStyle w:val="a4"/>
                    <w:spacing w:before="0" w:beforeAutospacing="0" w:after="0" w:afterAutospacing="0"/>
                    <w:jc w:val="center"/>
                  </w:pPr>
                  <w:r w:rsidRPr="002A4341">
                    <w:rPr>
                      <w:color w:val="000000"/>
                    </w:rPr>
                    <w:t>Розділ</w:t>
                  </w:r>
                </w:p>
              </w:tc>
              <w:tc>
                <w:tcPr>
                  <w:tcW w:w="1098" w:type="dxa"/>
                  <w:tcBorders>
                    <w:top w:val="outset" w:sz="6" w:space="0" w:color="auto"/>
                    <w:left w:val="outset" w:sz="6" w:space="0" w:color="auto"/>
                    <w:bottom w:val="outset" w:sz="6" w:space="0" w:color="auto"/>
                    <w:right w:val="outset" w:sz="6" w:space="0" w:color="auto"/>
                  </w:tcBorders>
                  <w:hideMark/>
                </w:tcPr>
                <w:p w14:paraId="1C0C37E1" w14:textId="77777777" w:rsidR="00592690" w:rsidRPr="002A4341" w:rsidRDefault="00592690" w:rsidP="00592690">
                  <w:pPr>
                    <w:pStyle w:val="a4"/>
                    <w:spacing w:before="0" w:beforeAutospacing="0" w:after="0" w:afterAutospacing="0"/>
                    <w:jc w:val="center"/>
                  </w:pPr>
                  <w:r w:rsidRPr="002A4341">
                    <w:rPr>
                      <w:color w:val="000000"/>
                    </w:rPr>
                    <w:t>Підрозділ</w:t>
                  </w:r>
                </w:p>
              </w:tc>
              <w:tc>
                <w:tcPr>
                  <w:tcW w:w="2201" w:type="dxa"/>
                  <w:gridSpan w:val="2"/>
                  <w:tcBorders>
                    <w:top w:val="outset" w:sz="6" w:space="0" w:color="auto"/>
                    <w:left w:val="outset" w:sz="6" w:space="0" w:color="auto"/>
                    <w:bottom w:val="outset" w:sz="6" w:space="0" w:color="auto"/>
                    <w:right w:val="outset" w:sz="6" w:space="0" w:color="auto"/>
                  </w:tcBorders>
                  <w:hideMark/>
                </w:tcPr>
                <w:p w14:paraId="1BC88696" w14:textId="77777777" w:rsidR="00592690" w:rsidRPr="002A4341" w:rsidRDefault="00592690" w:rsidP="00592690">
                  <w:pPr>
                    <w:pStyle w:val="a4"/>
                    <w:spacing w:before="0" w:beforeAutospacing="0" w:after="0" w:afterAutospacing="0"/>
                    <w:jc w:val="center"/>
                  </w:pPr>
                  <w:r w:rsidRPr="002A4341">
                    <w:rPr>
                      <w:color w:val="000000"/>
                    </w:rPr>
                    <w:t>Загальна характеристика балансового рахунку</w:t>
                  </w:r>
                </w:p>
              </w:tc>
              <w:tc>
                <w:tcPr>
                  <w:tcW w:w="716" w:type="dxa"/>
                  <w:tcBorders>
                    <w:top w:val="outset" w:sz="6" w:space="0" w:color="auto"/>
                    <w:left w:val="outset" w:sz="6" w:space="0" w:color="auto"/>
                    <w:bottom w:val="outset" w:sz="6" w:space="0" w:color="auto"/>
                    <w:right w:val="outset" w:sz="6" w:space="0" w:color="auto"/>
                  </w:tcBorders>
                  <w:hideMark/>
                </w:tcPr>
                <w:p w14:paraId="76DFE5C8" w14:textId="77777777" w:rsidR="00592690" w:rsidRPr="002A4341" w:rsidRDefault="00592690" w:rsidP="00592690">
                  <w:pPr>
                    <w:pStyle w:val="a4"/>
                    <w:spacing w:before="0" w:beforeAutospacing="0" w:after="0" w:afterAutospacing="0"/>
                    <w:jc w:val="center"/>
                  </w:pPr>
                  <w:r w:rsidRPr="002A4341">
                    <w:rPr>
                      <w:color w:val="000000"/>
                    </w:rPr>
                    <w:t>Група</w:t>
                  </w:r>
                </w:p>
              </w:tc>
              <w:tc>
                <w:tcPr>
                  <w:tcW w:w="1166" w:type="dxa"/>
                  <w:tcBorders>
                    <w:top w:val="outset" w:sz="6" w:space="0" w:color="auto"/>
                    <w:left w:val="outset" w:sz="6" w:space="0" w:color="auto"/>
                    <w:bottom w:val="outset" w:sz="6" w:space="0" w:color="auto"/>
                    <w:right w:val="outset" w:sz="6" w:space="0" w:color="auto"/>
                  </w:tcBorders>
                  <w:hideMark/>
                </w:tcPr>
                <w:p w14:paraId="067F19D4" w14:textId="77777777" w:rsidR="00592690" w:rsidRPr="002A4341" w:rsidRDefault="00592690" w:rsidP="00592690">
                  <w:pPr>
                    <w:pStyle w:val="a4"/>
                    <w:spacing w:before="0" w:beforeAutospacing="0" w:after="0" w:afterAutospacing="0"/>
                    <w:jc w:val="center"/>
                  </w:pPr>
                  <w:r w:rsidRPr="002A4341">
                    <w:rPr>
                      <w:color w:val="000000"/>
                    </w:rPr>
                    <w:t>Підгрупа*</w:t>
                  </w:r>
                </w:p>
              </w:tc>
              <w:tc>
                <w:tcPr>
                  <w:tcW w:w="910" w:type="dxa"/>
                  <w:tcBorders>
                    <w:top w:val="outset" w:sz="6" w:space="0" w:color="auto"/>
                    <w:left w:val="outset" w:sz="6" w:space="0" w:color="auto"/>
                    <w:bottom w:val="outset" w:sz="6" w:space="0" w:color="auto"/>
                    <w:right w:val="outset" w:sz="6" w:space="0" w:color="auto"/>
                  </w:tcBorders>
                  <w:hideMark/>
                </w:tcPr>
                <w:p w14:paraId="550E8A58" w14:textId="77777777" w:rsidR="00592690" w:rsidRPr="002A4341" w:rsidRDefault="00592690" w:rsidP="00592690">
                  <w:pPr>
                    <w:pStyle w:val="a4"/>
                    <w:spacing w:before="0" w:beforeAutospacing="0" w:after="0" w:afterAutospacing="0"/>
                    <w:jc w:val="center"/>
                  </w:pPr>
                  <w:r w:rsidRPr="002A4341">
                    <w:rPr>
                      <w:color w:val="000000"/>
                    </w:rPr>
                    <w:t>Номер рахунку</w:t>
                  </w:r>
                </w:p>
              </w:tc>
            </w:tr>
            <w:tr w:rsidR="00592690" w:rsidRPr="002A4341" w14:paraId="3916AF4F" w14:textId="77777777" w:rsidTr="008C40BF">
              <w:tblPrEx>
                <w:jc w:val="center"/>
              </w:tblPrEx>
              <w:trPr>
                <w:tblCellSpacing w:w="0" w:type="dxa"/>
                <w:jc w:val="center"/>
              </w:trPr>
              <w:tc>
                <w:tcPr>
                  <w:tcW w:w="407" w:type="dxa"/>
                  <w:tcBorders>
                    <w:top w:val="outset" w:sz="6" w:space="0" w:color="auto"/>
                    <w:left w:val="outset" w:sz="6" w:space="0" w:color="auto"/>
                    <w:bottom w:val="outset" w:sz="6" w:space="0" w:color="auto"/>
                    <w:right w:val="outset" w:sz="6" w:space="0" w:color="auto"/>
                  </w:tcBorders>
                  <w:hideMark/>
                </w:tcPr>
                <w:p w14:paraId="4C2C4B65" w14:textId="77777777" w:rsidR="00592690" w:rsidRPr="002A4341" w:rsidRDefault="00592690" w:rsidP="00592690">
                  <w:pPr>
                    <w:pStyle w:val="a4"/>
                    <w:spacing w:before="0" w:beforeAutospacing="0" w:after="0" w:afterAutospacing="0"/>
                  </w:pPr>
                  <w:r w:rsidRPr="002A4341">
                    <w:rPr>
                      <w:color w:val="000000"/>
                    </w:rPr>
                    <w:t>18</w:t>
                  </w:r>
                </w:p>
              </w:tc>
              <w:tc>
                <w:tcPr>
                  <w:tcW w:w="755" w:type="dxa"/>
                  <w:tcBorders>
                    <w:top w:val="outset" w:sz="6" w:space="0" w:color="auto"/>
                    <w:left w:val="outset" w:sz="6" w:space="0" w:color="auto"/>
                    <w:bottom w:val="outset" w:sz="6" w:space="0" w:color="auto"/>
                    <w:right w:val="outset" w:sz="6" w:space="0" w:color="auto"/>
                  </w:tcBorders>
                  <w:hideMark/>
                </w:tcPr>
                <w:p w14:paraId="5A55468B" w14:textId="77777777" w:rsidR="00592690" w:rsidRPr="002A4341" w:rsidRDefault="00592690" w:rsidP="00592690">
                  <w:pPr>
                    <w:pStyle w:val="a4"/>
                    <w:spacing w:before="0" w:beforeAutospacing="0" w:after="0" w:afterAutospacing="0"/>
                  </w:pPr>
                  <w:r w:rsidRPr="002A4341">
                    <w:rPr>
                      <w:color w:val="000000"/>
                    </w:rPr>
                    <w:t> </w:t>
                  </w:r>
                </w:p>
              </w:tc>
              <w:tc>
                <w:tcPr>
                  <w:tcW w:w="1098" w:type="dxa"/>
                  <w:tcBorders>
                    <w:top w:val="outset" w:sz="6" w:space="0" w:color="auto"/>
                    <w:left w:val="outset" w:sz="6" w:space="0" w:color="auto"/>
                    <w:bottom w:val="outset" w:sz="6" w:space="0" w:color="auto"/>
                    <w:right w:val="outset" w:sz="6" w:space="0" w:color="auto"/>
                  </w:tcBorders>
                  <w:hideMark/>
                </w:tcPr>
                <w:p w14:paraId="14802F12" w14:textId="77777777" w:rsidR="00592690" w:rsidRPr="002A4341" w:rsidRDefault="00592690" w:rsidP="00592690">
                  <w:pPr>
                    <w:pStyle w:val="a4"/>
                    <w:spacing w:before="0" w:beforeAutospacing="0" w:after="0" w:afterAutospacing="0"/>
                  </w:pPr>
                  <w:r w:rsidRPr="002A4341">
                    <w:rPr>
                      <w:color w:val="000000"/>
                    </w:rPr>
                    <w:t> </w:t>
                  </w:r>
                </w:p>
              </w:tc>
              <w:tc>
                <w:tcPr>
                  <w:tcW w:w="2129" w:type="dxa"/>
                  <w:tcBorders>
                    <w:top w:val="outset" w:sz="6" w:space="0" w:color="auto"/>
                    <w:left w:val="outset" w:sz="6" w:space="0" w:color="auto"/>
                    <w:bottom w:val="outset" w:sz="6" w:space="0" w:color="auto"/>
                    <w:right w:val="outset" w:sz="6" w:space="0" w:color="auto"/>
                  </w:tcBorders>
                  <w:hideMark/>
                </w:tcPr>
                <w:p w14:paraId="149A8096" w14:textId="77777777" w:rsidR="00592690" w:rsidRPr="002A4341" w:rsidRDefault="00592690" w:rsidP="00592690">
                  <w:pPr>
                    <w:pStyle w:val="a4"/>
                    <w:spacing w:before="0" w:beforeAutospacing="0" w:after="0" w:afterAutospacing="0"/>
                  </w:pPr>
                  <w:r w:rsidRPr="002A4341">
                    <w:rPr>
                      <w:color w:val="000000"/>
                    </w:rPr>
                    <w:t xml:space="preserve">для продажу ЦП за принципом “поставка цінних паперів без оплати” (за несквитованими розпорядженнями) </w:t>
                  </w:r>
                </w:p>
              </w:tc>
              <w:tc>
                <w:tcPr>
                  <w:tcW w:w="788" w:type="dxa"/>
                  <w:gridSpan w:val="2"/>
                  <w:tcBorders>
                    <w:top w:val="outset" w:sz="6" w:space="0" w:color="auto"/>
                    <w:left w:val="outset" w:sz="6" w:space="0" w:color="auto"/>
                    <w:bottom w:val="outset" w:sz="6" w:space="0" w:color="auto"/>
                    <w:right w:val="outset" w:sz="6" w:space="0" w:color="auto"/>
                  </w:tcBorders>
                  <w:hideMark/>
                </w:tcPr>
                <w:p w14:paraId="0643B311" w14:textId="77777777" w:rsidR="00592690" w:rsidRPr="002A4341" w:rsidRDefault="00592690" w:rsidP="00592690">
                  <w:pPr>
                    <w:pStyle w:val="a4"/>
                    <w:spacing w:before="0" w:beforeAutospacing="0" w:after="0" w:afterAutospacing="0"/>
                  </w:pPr>
                  <w:r w:rsidRPr="002A4341">
                    <w:rPr>
                      <w:color w:val="000000"/>
                    </w:rPr>
                    <w:t>0</w:t>
                  </w:r>
                </w:p>
              </w:tc>
              <w:tc>
                <w:tcPr>
                  <w:tcW w:w="1166" w:type="dxa"/>
                  <w:tcBorders>
                    <w:top w:val="outset" w:sz="6" w:space="0" w:color="auto"/>
                    <w:left w:val="outset" w:sz="6" w:space="0" w:color="auto"/>
                    <w:bottom w:val="outset" w:sz="6" w:space="0" w:color="auto"/>
                    <w:right w:val="outset" w:sz="6" w:space="0" w:color="auto"/>
                  </w:tcBorders>
                  <w:hideMark/>
                </w:tcPr>
                <w:p w14:paraId="6E394BF8" w14:textId="77777777" w:rsidR="00592690" w:rsidRPr="002A4341" w:rsidRDefault="00592690" w:rsidP="00592690">
                  <w:pPr>
                    <w:pStyle w:val="a4"/>
                    <w:spacing w:before="0" w:beforeAutospacing="0" w:after="0" w:afterAutospacing="0"/>
                  </w:pPr>
                  <w:r w:rsidRPr="002A4341">
                    <w:rPr>
                      <w:color w:val="000000"/>
                    </w:rPr>
                    <w:t>030</w:t>
                  </w:r>
                </w:p>
              </w:tc>
              <w:tc>
                <w:tcPr>
                  <w:tcW w:w="910" w:type="dxa"/>
                  <w:tcBorders>
                    <w:top w:val="outset" w:sz="6" w:space="0" w:color="auto"/>
                    <w:left w:val="outset" w:sz="6" w:space="0" w:color="auto"/>
                    <w:bottom w:val="outset" w:sz="6" w:space="0" w:color="auto"/>
                    <w:right w:val="outset" w:sz="6" w:space="0" w:color="auto"/>
                  </w:tcBorders>
                  <w:hideMark/>
                </w:tcPr>
                <w:p w14:paraId="27245D29" w14:textId="77777777" w:rsidR="00592690" w:rsidRPr="002A4341" w:rsidRDefault="00592690" w:rsidP="00592690">
                  <w:pPr>
                    <w:pStyle w:val="a4"/>
                    <w:spacing w:before="0" w:beforeAutospacing="0" w:after="0" w:afterAutospacing="0"/>
                  </w:pPr>
                  <w:r w:rsidRPr="002A4341">
                    <w:rPr>
                      <w:color w:val="000000"/>
                    </w:rPr>
                    <w:t>220030</w:t>
                  </w:r>
                </w:p>
              </w:tc>
            </w:tr>
            <w:tr w:rsidR="00592690" w:rsidRPr="002A4341" w14:paraId="22EC7BA1" w14:textId="77777777" w:rsidTr="008C40BF">
              <w:trPr>
                <w:tblCellSpacing w:w="0" w:type="dxa"/>
              </w:trPr>
              <w:tc>
                <w:tcPr>
                  <w:tcW w:w="407" w:type="dxa"/>
                  <w:tcBorders>
                    <w:top w:val="outset" w:sz="6" w:space="0" w:color="auto"/>
                    <w:left w:val="outset" w:sz="6" w:space="0" w:color="auto"/>
                    <w:bottom w:val="outset" w:sz="6" w:space="0" w:color="auto"/>
                    <w:right w:val="outset" w:sz="6" w:space="0" w:color="auto"/>
                  </w:tcBorders>
                </w:tcPr>
                <w:p w14:paraId="36503321" w14:textId="77777777" w:rsidR="00592690" w:rsidRPr="002A4341" w:rsidRDefault="00592690" w:rsidP="00592690">
                  <w:pPr>
                    <w:pStyle w:val="a4"/>
                    <w:spacing w:before="0" w:beforeAutospacing="0" w:after="0" w:afterAutospacing="0"/>
                    <w:jc w:val="center"/>
                    <w:rPr>
                      <w:color w:val="000000"/>
                    </w:rPr>
                  </w:pPr>
                  <w:r w:rsidRPr="002A4341">
                    <w:rPr>
                      <w:color w:val="000000"/>
                    </w:rPr>
                    <w:t>…</w:t>
                  </w:r>
                </w:p>
              </w:tc>
              <w:tc>
                <w:tcPr>
                  <w:tcW w:w="755" w:type="dxa"/>
                  <w:tcBorders>
                    <w:top w:val="outset" w:sz="6" w:space="0" w:color="auto"/>
                    <w:left w:val="outset" w:sz="6" w:space="0" w:color="auto"/>
                    <w:bottom w:val="outset" w:sz="6" w:space="0" w:color="auto"/>
                    <w:right w:val="outset" w:sz="6" w:space="0" w:color="auto"/>
                  </w:tcBorders>
                </w:tcPr>
                <w:p w14:paraId="3DC65321" w14:textId="77777777" w:rsidR="00592690" w:rsidRPr="002A4341" w:rsidRDefault="00592690" w:rsidP="00592690">
                  <w:pPr>
                    <w:pStyle w:val="a4"/>
                    <w:spacing w:before="0" w:beforeAutospacing="0" w:after="0" w:afterAutospacing="0"/>
                    <w:jc w:val="center"/>
                    <w:rPr>
                      <w:color w:val="000000"/>
                    </w:rPr>
                  </w:pPr>
                </w:p>
              </w:tc>
              <w:tc>
                <w:tcPr>
                  <w:tcW w:w="1098" w:type="dxa"/>
                  <w:tcBorders>
                    <w:top w:val="outset" w:sz="6" w:space="0" w:color="auto"/>
                    <w:left w:val="outset" w:sz="6" w:space="0" w:color="auto"/>
                    <w:bottom w:val="outset" w:sz="6" w:space="0" w:color="auto"/>
                    <w:right w:val="outset" w:sz="6" w:space="0" w:color="auto"/>
                  </w:tcBorders>
                </w:tcPr>
                <w:p w14:paraId="7C6FE02B" w14:textId="77777777" w:rsidR="00592690" w:rsidRPr="002A4341" w:rsidRDefault="00592690" w:rsidP="00592690">
                  <w:pPr>
                    <w:pStyle w:val="a4"/>
                    <w:spacing w:before="0" w:beforeAutospacing="0" w:after="0" w:afterAutospacing="0"/>
                    <w:jc w:val="center"/>
                    <w:rPr>
                      <w:color w:val="000000"/>
                    </w:rPr>
                  </w:pPr>
                </w:p>
              </w:tc>
              <w:tc>
                <w:tcPr>
                  <w:tcW w:w="2201" w:type="dxa"/>
                  <w:gridSpan w:val="2"/>
                  <w:tcBorders>
                    <w:top w:val="outset" w:sz="6" w:space="0" w:color="auto"/>
                    <w:left w:val="outset" w:sz="6" w:space="0" w:color="auto"/>
                    <w:bottom w:val="outset" w:sz="6" w:space="0" w:color="auto"/>
                    <w:right w:val="outset" w:sz="6" w:space="0" w:color="auto"/>
                  </w:tcBorders>
                </w:tcPr>
                <w:p w14:paraId="6AF7C0E3" w14:textId="77777777" w:rsidR="00592690" w:rsidRPr="002A4341" w:rsidRDefault="00592690" w:rsidP="00592690">
                  <w:pPr>
                    <w:pStyle w:val="a4"/>
                    <w:spacing w:before="0" w:beforeAutospacing="0" w:after="0" w:afterAutospacing="0"/>
                    <w:jc w:val="center"/>
                    <w:rPr>
                      <w:color w:val="000000"/>
                    </w:rPr>
                  </w:pPr>
                </w:p>
              </w:tc>
              <w:tc>
                <w:tcPr>
                  <w:tcW w:w="716" w:type="dxa"/>
                  <w:tcBorders>
                    <w:top w:val="outset" w:sz="6" w:space="0" w:color="auto"/>
                    <w:left w:val="outset" w:sz="6" w:space="0" w:color="auto"/>
                    <w:bottom w:val="outset" w:sz="6" w:space="0" w:color="auto"/>
                    <w:right w:val="outset" w:sz="6" w:space="0" w:color="auto"/>
                  </w:tcBorders>
                </w:tcPr>
                <w:p w14:paraId="3DAFBAA1" w14:textId="77777777" w:rsidR="00592690" w:rsidRPr="002A4341" w:rsidRDefault="00592690" w:rsidP="00592690">
                  <w:pPr>
                    <w:pStyle w:val="a4"/>
                    <w:spacing w:before="0" w:beforeAutospacing="0" w:after="0" w:afterAutospacing="0"/>
                    <w:jc w:val="center"/>
                    <w:rPr>
                      <w:color w:val="000000"/>
                    </w:rPr>
                  </w:pPr>
                </w:p>
              </w:tc>
              <w:tc>
                <w:tcPr>
                  <w:tcW w:w="1166" w:type="dxa"/>
                  <w:tcBorders>
                    <w:top w:val="outset" w:sz="6" w:space="0" w:color="auto"/>
                    <w:left w:val="outset" w:sz="6" w:space="0" w:color="auto"/>
                    <w:bottom w:val="outset" w:sz="6" w:space="0" w:color="auto"/>
                    <w:right w:val="outset" w:sz="6" w:space="0" w:color="auto"/>
                  </w:tcBorders>
                </w:tcPr>
                <w:p w14:paraId="19977733" w14:textId="77777777" w:rsidR="00592690" w:rsidRPr="002A4341" w:rsidRDefault="00592690" w:rsidP="00592690">
                  <w:pPr>
                    <w:pStyle w:val="a4"/>
                    <w:spacing w:before="0" w:beforeAutospacing="0" w:after="0" w:afterAutospacing="0"/>
                    <w:jc w:val="center"/>
                    <w:rPr>
                      <w:color w:val="000000"/>
                    </w:rPr>
                  </w:pPr>
                </w:p>
              </w:tc>
              <w:tc>
                <w:tcPr>
                  <w:tcW w:w="910" w:type="dxa"/>
                  <w:tcBorders>
                    <w:top w:val="outset" w:sz="6" w:space="0" w:color="auto"/>
                    <w:left w:val="outset" w:sz="6" w:space="0" w:color="auto"/>
                    <w:bottom w:val="outset" w:sz="6" w:space="0" w:color="auto"/>
                    <w:right w:val="outset" w:sz="6" w:space="0" w:color="auto"/>
                  </w:tcBorders>
                </w:tcPr>
                <w:p w14:paraId="62C4A8A8" w14:textId="77777777" w:rsidR="00592690" w:rsidRPr="002A4341" w:rsidRDefault="00592690" w:rsidP="00592690">
                  <w:pPr>
                    <w:pStyle w:val="a4"/>
                    <w:spacing w:before="0" w:beforeAutospacing="0" w:after="0" w:afterAutospacing="0"/>
                    <w:jc w:val="center"/>
                    <w:rPr>
                      <w:color w:val="000000"/>
                    </w:rPr>
                  </w:pPr>
                </w:p>
                <w:p w14:paraId="2D8719A9" w14:textId="77777777" w:rsidR="00592690" w:rsidRPr="002A4341" w:rsidRDefault="00592690" w:rsidP="00592690">
                  <w:pPr>
                    <w:pStyle w:val="a4"/>
                    <w:spacing w:before="0" w:beforeAutospacing="0" w:after="0" w:afterAutospacing="0"/>
                    <w:jc w:val="center"/>
                    <w:rPr>
                      <w:color w:val="000000"/>
                    </w:rPr>
                  </w:pPr>
                </w:p>
                <w:p w14:paraId="32F04010" w14:textId="77777777" w:rsidR="00592690" w:rsidRPr="002A4341" w:rsidRDefault="00592690" w:rsidP="00592690">
                  <w:pPr>
                    <w:pStyle w:val="a4"/>
                    <w:spacing w:before="0" w:beforeAutospacing="0" w:after="0" w:afterAutospacing="0"/>
                    <w:jc w:val="center"/>
                    <w:rPr>
                      <w:color w:val="000000"/>
                    </w:rPr>
                  </w:pPr>
                </w:p>
                <w:p w14:paraId="45D66D38" w14:textId="77777777" w:rsidR="00592690" w:rsidRPr="002A4341" w:rsidRDefault="00592690" w:rsidP="00592690">
                  <w:pPr>
                    <w:pStyle w:val="a4"/>
                    <w:spacing w:before="0" w:beforeAutospacing="0" w:after="0" w:afterAutospacing="0"/>
                    <w:jc w:val="center"/>
                    <w:rPr>
                      <w:color w:val="000000"/>
                    </w:rPr>
                  </w:pPr>
                </w:p>
                <w:p w14:paraId="4E28DB27" w14:textId="77777777" w:rsidR="00592690" w:rsidRPr="002A4341" w:rsidRDefault="00592690" w:rsidP="00592690">
                  <w:pPr>
                    <w:pStyle w:val="a4"/>
                    <w:spacing w:before="0" w:beforeAutospacing="0" w:after="0" w:afterAutospacing="0"/>
                    <w:jc w:val="center"/>
                    <w:rPr>
                      <w:color w:val="000000"/>
                    </w:rPr>
                  </w:pPr>
                </w:p>
                <w:p w14:paraId="106C50E5" w14:textId="77777777" w:rsidR="00592690" w:rsidRPr="002A4341" w:rsidRDefault="00592690" w:rsidP="00592690">
                  <w:pPr>
                    <w:pStyle w:val="a4"/>
                    <w:spacing w:before="0" w:beforeAutospacing="0" w:after="0" w:afterAutospacing="0"/>
                    <w:jc w:val="center"/>
                    <w:rPr>
                      <w:color w:val="000000"/>
                    </w:rPr>
                  </w:pPr>
                </w:p>
                <w:p w14:paraId="26681FFC" w14:textId="77777777" w:rsidR="00592690" w:rsidRPr="002A4341" w:rsidRDefault="00592690" w:rsidP="00592690">
                  <w:pPr>
                    <w:pStyle w:val="a4"/>
                    <w:spacing w:before="0" w:beforeAutospacing="0" w:after="0" w:afterAutospacing="0"/>
                    <w:jc w:val="center"/>
                    <w:rPr>
                      <w:color w:val="000000"/>
                    </w:rPr>
                  </w:pPr>
                </w:p>
                <w:p w14:paraId="039FC245" w14:textId="77777777" w:rsidR="00592690" w:rsidRPr="002A4341" w:rsidRDefault="00592690" w:rsidP="00592690">
                  <w:pPr>
                    <w:pStyle w:val="a4"/>
                    <w:spacing w:before="0" w:beforeAutospacing="0" w:after="0" w:afterAutospacing="0"/>
                    <w:jc w:val="center"/>
                    <w:rPr>
                      <w:color w:val="000000"/>
                    </w:rPr>
                  </w:pPr>
                </w:p>
              </w:tc>
            </w:tr>
            <w:tr w:rsidR="00592690" w:rsidRPr="002A4341" w14:paraId="0AC395E7" w14:textId="77777777" w:rsidTr="008C40BF">
              <w:trPr>
                <w:tblCellSpacing w:w="0" w:type="dxa"/>
              </w:trPr>
              <w:tc>
                <w:tcPr>
                  <w:tcW w:w="407" w:type="dxa"/>
                  <w:tcBorders>
                    <w:top w:val="outset" w:sz="6" w:space="0" w:color="auto"/>
                    <w:left w:val="outset" w:sz="6" w:space="0" w:color="auto"/>
                    <w:bottom w:val="outset" w:sz="6" w:space="0" w:color="auto"/>
                    <w:right w:val="outset" w:sz="6" w:space="0" w:color="auto"/>
                  </w:tcBorders>
                </w:tcPr>
                <w:p w14:paraId="654F898E" w14:textId="77777777" w:rsidR="00592690" w:rsidRPr="002A4341" w:rsidRDefault="00592690" w:rsidP="00592690">
                  <w:pPr>
                    <w:pStyle w:val="a4"/>
                    <w:spacing w:before="0" w:beforeAutospacing="0" w:after="0" w:afterAutospacing="0"/>
                  </w:pPr>
                  <w:r w:rsidRPr="002A4341">
                    <w:rPr>
                      <w:color w:val="000000"/>
                    </w:rPr>
                    <w:t>72</w:t>
                  </w:r>
                </w:p>
              </w:tc>
              <w:tc>
                <w:tcPr>
                  <w:tcW w:w="755" w:type="dxa"/>
                  <w:tcBorders>
                    <w:top w:val="outset" w:sz="6" w:space="0" w:color="auto"/>
                    <w:left w:val="outset" w:sz="6" w:space="0" w:color="auto"/>
                    <w:bottom w:val="outset" w:sz="6" w:space="0" w:color="auto"/>
                    <w:right w:val="outset" w:sz="6" w:space="0" w:color="auto"/>
                  </w:tcBorders>
                </w:tcPr>
                <w:p w14:paraId="375D0406" w14:textId="77777777" w:rsidR="00592690" w:rsidRPr="002A4341" w:rsidRDefault="00592690" w:rsidP="00592690">
                  <w:pPr>
                    <w:pStyle w:val="a4"/>
                    <w:spacing w:before="0" w:beforeAutospacing="0" w:after="0" w:afterAutospacing="0"/>
                  </w:pPr>
                  <w:r w:rsidRPr="002A4341">
                    <w:rPr>
                      <w:color w:val="000000"/>
                    </w:rPr>
                    <w:t> </w:t>
                  </w:r>
                </w:p>
              </w:tc>
              <w:tc>
                <w:tcPr>
                  <w:tcW w:w="1098" w:type="dxa"/>
                  <w:tcBorders>
                    <w:top w:val="outset" w:sz="6" w:space="0" w:color="auto"/>
                    <w:left w:val="outset" w:sz="6" w:space="0" w:color="auto"/>
                    <w:bottom w:val="outset" w:sz="6" w:space="0" w:color="auto"/>
                    <w:right w:val="outset" w:sz="6" w:space="0" w:color="auto"/>
                  </w:tcBorders>
                </w:tcPr>
                <w:p w14:paraId="06702231" w14:textId="77777777" w:rsidR="00592690" w:rsidRPr="002A4341" w:rsidRDefault="00592690" w:rsidP="00592690">
                  <w:pPr>
                    <w:pStyle w:val="a4"/>
                    <w:spacing w:before="0" w:beforeAutospacing="0" w:after="0" w:afterAutospacing="0"/>
                  </w:pPr>
                  <w:r w:rsidRPr="002A4341">
                    <w:rPr>
                      <w:color w:val="000000"/>
                    </w:rPr>
                    <w:t> </w:t>
                  </w:r>
                </w:p>
              </w:tc>
              <w:tc>
                <w:tcPr>
                  <w:tcW w:w="2201" w:type="dxa"/>
                  <w:gridSpan w:val="2"/>
                  <w:tcBorders>
                    <w:top w:val="outset" w:sz="6" w:space="0" w:color="auto"/>
                    <w:left w:val="outset" w:sz="6" w:space="0" w:color="auto"/>
                    <w:bottom w:val="outset" w:sz="6" w:space="0" w:color="auto"/>
                    <w:right w:val="outset" w:sz="6" w:space="0" w:color="auto"/>
                  </w:tcBorders>
                </w:tcPr>
                <w:p w14:paraId="16DC5445" w14:textId="77777777" w:rsidR="00592690" w:rsidRPr="002A4341" w:rsidRDefault="00592690" w:rsidP="00592690">
                  <w:pPr>
                    <w:pStyle w:val="a4"/>
                    <w:spacing w:before="0" w:beforeAutospacing="0" w:after="0" w:afterAutospacing="0"/>
                  </w:pPr>
                  <w:r w:rsidRPr="002A4341">
                    <w:rPr>
                      <w:color w:val="000000"/>
                    </w:rPr>
                    <w:t>територіальним громадам і заблоковані для продажу ЦП за принципом “поставка цінних паперів без оплати” (за несквитованими розпорядженнями)</w:t>
                  </w:r>
                </w:p>
              </w:tc>
              <w:tc>
                <w:tcPr>
                  <w:tcW w:w="716" w:type="dxa"/>
                  <w:tcBorders>
                    <w:top w:val="outset" w:sz="6" w:space="0" w:color="auto"/>
                    <w:left w:val="outset" w:sz="6" w:space="0" w:color="auto"/>
                    <w:bottom w:val="outset" w:sz="6" w:space="0" w:color="auto"/>
                    <w:right w:val="outset" w:sz="6" w:space="0" w:color="auto"/>
                  </w:tcBorders>
                </w:tcPr>
                <w:p w14:paraId="1D99A3D3" w14:textId="77777777" w:rsidR="00592690" w:rsidRPr="002A4341" w:rsidRDefault="00592690" w:rsidP="00592690">
                  <w:pPr>
                    <w:pStyle w:val="a4"/>
                    <w:spacing w:before="0" w:beforeAutospacing="0" w:after="0" w:afterAutospacing="0"/>
                  </w:pPr>
                  <w:r w:rsidRPr="002A4341">
                    <w:rPr>
                      <w:color w:val="000000"/>
                    </w:rPr>
                    <w:t> </w:t>
                  </w:r>
                </w:p>
              </w:tc>
              <w:tc>
                <w:tcPr>
                  <w:tcW w:w="1166" w:type="dxa"/>
                  <w:tcBorders>
                    <w:top w:val="outset" w:sz="6" w:space="0" w:color="auto"/>
                    <w:left w:val="outset" w:sz="6" w:space="0" w:color="auto"/>
                    <w:bottom w:val="outset" w:sz="6" w:space="0" w:color="auto"/>
                    <w:right w:val="outset" w:sz="6" w:space="0" w:color="auto"/>
                  </w:tcBorders>
                </w:tcPr>
                <w:p w14:paraId="2A2E9771" w14:textId="77777777" w:rsidR="00592690" w:rsidRPr="002A4341" w:rsidRDefault="00592690" w:rsidP="00592690">
                  <w:pPr>
                    <w:pStyle w:val="a4"/>
                    <w:spacing w:before="0" w:beforeAutospacing="0" w:after="0" w:afterAutospacing="0"/>
                  </w:pPr>
                  <w:r w:rsidRPr="002A4341">
                    <w:rPr>
                      <w:color w:val="000000"/>
                    </w:rPr>
                    <w:t>630</w:t>
                  </w:r>
                </w:p>
              </w:tc>
              <w:tc>
                <w:tcPr>
                  <w:tcW w:w="910" w:type="dxa"/>
                  <w:tcBorders>
                    <w:top w:val="outset" w:sz="6" w:space="0" w:color="auto"/>
                    <w:left w:val="outset" w:sz="6" w:space="0" w:color="auto"/>
                    <w:bottom w:val="outset" w:sz="6" w:space="0" w:color="auto"/>
                    <w:right w:val="outset" w:sz="6" w:space="0" w:color="auto"/>
                  </w:tcBorders>
                </w:tcPr>
                <w:p w14:paraId="58748FF5" w14:textId="77777777" w:rsidR="00592690" w:rsidRPr="002A4341" w:rsidRDefault="00592690" w:rsidP="00592690">
                  <w:pPr>
                    <w:pStyle w:val="a4"/>
                    <w:spacing w:before="0" w:beforeAutospacing="0" w:after="0" w:afterAutospacing="0"/>
                  </w:pPr>
                  <w:r w:rsidRPr="002A4341">
                    <w:rPr>
                      <w:color w:val="000000"/>
                    </w:rPr>
                    <w:t>420630</w:t>
                  </w:r>
                </w:p>
              </w:tc>
            </w:tr>
            <w:tr w:rsidR="00592690" w:rsidRPr="002A4341" w14:paraId="0611AE70" w14:textId="77777777" w:rsidTr="008C40BF">
              <w:trPr>
                <w:tblCellSpacing w:w="0" w:type="dxa"/>
              </w:trPr>
              <w:tc>
                <w:tcPr>
                  <w:tcW w:w="407" w:type="dxa"/>
                  <w:tcBorders>
                    <w:top w:val="outset" w:sz="6" w:space="0" w:color="auto"/>
                    <w:left w:val="outset" w:sz="6" w:space="0" w:color="auto"/>
                    <w:bottom w:val="outset" w:sz="6" w:space="0" w:color="auto"/>
                    <w:right w:val="outset" w:sz="6" w:space="0" w:color="auto"/>
                  </w:tcBorders>
                </w:tcPr>
                <w:p w14:paraId="0C5A87FA" w14:textId="77777777" w:rsidR="00592690" w:rsidRPr="002A4341" w:rsidRDefault="00592690" w:rsidP="00592690">
                  <w:pPr>
                    <w:pStyle w:val="a4"/>
                    <w:spacing w:before="0" w:beforeAutospacing="0" w:after="0" w:afterAutospacing="0"/>
                  </w:pPr>
                  <w:r w:rsidRPr="002A4341">
                    <w:rPr>
                      <w:color w:val="000000"/>
                    </w:rPr>
                    <w:t>73</w:t>
                  </w:r>
                </w:p>
              </w:tc>
              <w:tc>
                <w:tcPr>
                  <w:tcW w:w="755" w:type="dxa"/>
                  <w:tcBorders>
                    <w:top w:val="outset" w:sz="6" w:space="0" w:color="auto"/>
                    <w:left w:val="outset" w:sz="6" w:space="0" w:color="auto"/>
                    <w:bottom w:val="outset" w:sz="6" w:space="0" w:color="auto"/>
                    <w:right w:val="outset" w:sz="6" w:space="0" w:color="auto"/>
                  </w:tcBorders>
                </w:tcPr>
                <w:p w14:paraId="081F391F" w14:textId="77777777" w:rsidR="00592690" w:rsidRPr="002A4341" w:rsidRDefault="00592690" w:rsidP="00592690">
                  <w:pPr>
                    <w:pStyle w:val="a4"/>
                    <w:spacing w:before="0" w:beforeAutospacing="0" w:after="0" w:afterAutospacing="0"/>
                  </w:pPr>
                  <w:r w:rsidRPr="002A4341">
                    <w:rPr>
                      <w:color w:val="000000"/>
                    </w:rPr>
                    <w:t> </w:t>
                  </w:r>
                </w:p>
              </w:tc>
              <w:tc>
                <w:tcPr>
                  <w:tcW w:w="1098" w:type="dxa"/>
                  <w:tcBorders>
                    <w:top w:val="outset" w:sz="6" w:space="0" w:color="auto"/>
                    <w:left w:val="outset" w:sz="6" w:space="0" w:color="auto"/>
                    <w:bottom w:val="outset" w:sz="6" w:space="0" w:color="auto"/>
                    <w:right w:val="outset" w:sz="6" w:space="0" w:color="auto"/>
                  </w:tcBorders>
                </w:tcPr>
                <w:p w14:paraId="30DF0FB0" w14:textId="77777777" w:rsidR="00592690" w:rsidRPr="002A4341" w:rsidRDefault="00592690" w:rsidP="00592690">
                  <w:pPr>
                    <w:pStyle w:val="a4"/>
                    <w:spacing w:before="0" w:beforeAutospacing="0" w:after="0" w:afterAutospacing="0"/>
                  </w:pPr>
                  <w:r w:rsidRPr="002A4341">
                    <w:rPr>
                      <w:color w:val="000000"/>
                    </w:rPr>
                    <w:t> </w:t>
                  </w:r>
                </w:p>
              </w:tc>
              <w:tc>
                <w:tcPr>
                  <w:tcW w:w="2201" w:type="dxa"/>
                  <w:gridSpan w:val="2"/>
                  <w:tcBorders>
                    <w:top w:val="outset" w:sz="6" w:space="0" w:color="auto"/>
                    <w:left w:val="outset" w:sz="6" w:space="0" w:color="auto"/>
                    <w:bottom w:val="outset" w:sz="6" w:space="0" w:color="auto"/>
                    <w:right w:val="outset" w:sz="6" w:space="0" w:color="auto"/>
                  </w:tcBorders>
                </w:tcPr>
                <w:p w14:paraId="786999F7" w14:textId="77777777" w:rsidR="00592690" w:rsidRPr="002A4341" w:rsidRDefault="00592690" w:rsidP="00592690">
                  <w:pPr>
                    <w:pStyle w:val="a4"/>
                    <w:spacing w:before="0" w:beforeAutospacing="0" w:after="0" w:afterAutospacing="0"/>
                  </w:pPr>
                  <w:r w:rsidRPr="002A4341">
                    <w:rPr>
                      <w:color w:val="000000"/>
                    </w:rPr>
                    <w:t>клієнтам та/або клієнтам клієнтів номінального утримувача і заблоковані для продажу ЦП за принципом “поставка цінних паперів без оплати” (за несквитованими розпорядженнями)</w:t>
                  </w:r>
                </w:p>
              </w:tc>
              <w:tc>
                <w:tcPr>
                  <w:tcW w:w="716" w:type="dxa"/>
                  <w:tcBorders>
                    <w:top w:val="outset" w:sz="6" w:space="0" w:color="auto"/>
                    <w:left w:val="outset" w:sz="6" w:space="0" w:color="auto"/>
                    <w:bottom w:val="outset" w:sz="6" w:space="0" w:color="auto"/>
                    <w:right w:val="outset" w:sz="6" w:space="0" w:color="auto"/>
                  </w:tcBorders>
                </w:tcPr>
                <w:p w14:paraId="0644A06E" w14:textId="77777777" w:rsidR="00592690" w:rsidRPr="002A4341" w:rsidRDefault="00592690" w:rsidP="00592690">
                  <w:pPr>
                    <w:pStyle w:val="a4"/>
                    <w:spacing w:before="0" w:beforeAutospacing="0" w:after="0" w:afterAutospacing="0"/>
                  </w:pPr>
                  <w:r w:rsidRPr="002A4341">
                    <w:rPr>
                      <w:color w:val="000000"/>
                    </w:rPr>
                    <w:t> </w:t>
                  </w:r>
                </w:p>
              </w:tc>
              <w:tc>
                <w:tcPr>
                  <w:tcW w:w="1166" w:type="dxa"/>
                  <w:tcBorders>
                    <w:top w:val="outset" w:sz="6" w:space="0" w:color="auto"/>
                    <w:left w:val="outset" w:sz="6" w:space="0" w:color="auto"/>
                    <w:bottom w:val="outset" w:sz="6" w:space="0" w:color="auto"/>
                    <w:right w:val="outset" w:sz="6" w:space="0" w:color="auto"/>
                  </w:tcBorders>
                </w:tcPr>
                <w:p w14:paraId="11CB4DA4" w14:textId="77777777" w:rsidR="00592690" w:rsidRPr="002A4341" w:rsidRDefault="00592690" w:rsidP="00592690">
                  <w:pPr>
                    <w:pStyle w:val="a4"/>
                    <w:spacing w:before="0" w:beforeAutospacing="0" w:after="0" w:afterAutospacing="0"/>
                  </w:pPr>
                  <w:r w:rsidRPr="002A4341">
                    <w:rPr>
                      <w:color w:val="000000"/>
                    </w:rPr>
                    <w:t>730</w:t>
                  </w:r>
                </w:p>
              </w:tc>
              <w:tc>
                <w:tcPr>
                  <w:tcW w:w="910" w:type="dxa"/>
                  <w:tcBorders>
                    <w:top w:val="outset" w:sz="6" w:space="0" w:color="auto"/>
                    <w:left w:val="outset" w:sz="6" w:space="0" w:color="auto"/>
                    <w:bottom w:val="outset" w:sz="6" w:space="0" w:color="auto"/>
                    <w:right w:val="outset" w:sz="6" w:space="0" w:color="auto"/>
                  </w:tcBorders>
                </w:tcPr>
                <w:p w14:paraId="3F6E5077" w14:textId="77777777" w:rsidR="00592690" w:rsidRPr="002A4341" w:rsidRDefault="00592690" w:rsidP="00592690">
                  <w:pPr>
                    <w:pStyle w:val="a4"/>
                    <w:spacing w:before="0" w:beforeAutospacing="0" w:after="0" w:afterAutospacing="0"/>
                  </w:pPr>
                  <w:r w:rsidRPr="002A4341">
                    <w:rPr>
                      <w:color w:val="000000"/>
                    </w:rPr>
                    <w:t>420730</w:t>
                  </w:r>
                </w:p>
              </w:tc>
            </w:tr>
            <w:tr w:rsidR="00592690" w:rsidRPr="002A4341" w14:paraId="3DD27EA6" w14:textId="77777777" w:rsidTr="008C40BF">
              <w:trPr>
                <w:tblCellSpacing w:w="0" w:type="dxa"/>
              </w:trPr>
              <w:tc>
                <w:tcPr>
                  <w:tcW w:w="407" w:type="dxa"/>
                  <w:tcBorders>
                    <w:top w:val="outset" w:sz="6" w:space="0" w:color="auto"/>
                    <w:left w:val="outset" w:sz="6" w:space="0" w:color="auto"/>
                    <w:bottom w:val="outset" w:sz="6" w:space="0" w:color="auto"/>
                    <w:right w:val="outset" w:sz="6" w:space="0" w:color="auto"/>
                  </w:tcBorders>
                </w:tcPr>
                <w:p w14:paraId="6F5DC3EB" w14:textId="77777777" w:rsidR="00592690" w:rsidRPr="002A4341" w:rsidRDefault="00592690" w:rsidP="00592690">
                  <w:pPr>
                    <w:pStyle w:val="a4"/>
                    <w:spacing w:before="0" w:beforeAutospacing="0" w:after="0" w:afterAutospacing="0"/>
                    <w:rPr>
                      <w:color w:val="000000"/>
                    </w:rPr>
                  </w:pPr>
                </w:p>
                <w:p w14:paraId="7B320847" w14:textId="77777777" w:rsidR="00592690" w:rsidRPr="002A4341" w:rsidRDefault="00592690" w:rsidP="00592690">
                  <w:pPr>
                    <w:pStyle w:val="a4"/>
                    <w:spacing w:before="0" w:beforeAutospacing="0" w:after="0" w:afterAutospacing="0"/>
                    <w:rPr>
                      <w:color w:val="000000"/>
                    </w:rPr>
                  </w:pPr>
                </w:p>
                <w:p w14:paraId="49747A03" w14:textId="77777777" w:rsidR="00592690" w:rsidRPr="002A4341" w:rsidRDefault="00592690" w:rsidP="00592690">
                  <w:pPr>
                    <w:pStyle w:val="a4"/>
                    <w:spacing w:before="0" w:beforeAutospacing="0" w:after="0" w:afterAutospacing="0"/>
                    <w:rPr>
                      <w:color w:val="000000"/>
                    </w:rPr>
                  </w:pPr>
                </w:p>
                <w:p w14:paraId="1479A66D" w14:textId="77777777" w:rsidR="00592690" w:rsidRPr="002A4341" w:rsidRDefault="00592690" w:rsidP="00592690">
                  <w:pPr>
                    <w:pStyle w:val="a4"/>
                    <w:spacing w:before="0" w:beforeAutospacing="0" w:after="0" w:afterAutospacing="0"/>
                    <w:rPr>
                      <w:color w:val="000000"/>
                    </w:rPr>
                  </w:pPr>
                </w:p>
                <w:p w14:paraId="19F25534" w14:textId="77777777" w:rsidR="00592690" w:rsidRPr="002A4341" w:rsidRDefault="00592690" w:rsidP="00592690">
                  <w:pPr>
                    <w:pStyle w:val="a4"/>
                    <w:spacing w:before="0" w:beforeAutospacing="0" w:after="0" w:afterAutospacing="0"/>
                    <w:rPr>
                      <w:color w:val="000000"/>
                    </w:rPr>
                  </w:pPr>
                </w:p>
                <w:p w14:paraId="00BB68D0" w14:textId="77777777" w:rsidR="00592690" w:rsidRPr="002A4341" w:rsidRDefault="00592690" w:rsidP="00592690">
                  <w:pPr>
                    <w:pStyle w:val="a4"/>
                    <w:spacing w:before="0" w:beforeAutospacing="0" w:after="0" w:afterAutospacing="0"/>
                    <w:rPr>
                      <w:color w:val="000000"/>
                    </w:rPr>
                  </w:pPr>
                </w:p>
                <w:p w14:paraId="30B09A87" w14:textId="77777777" w:rsidR="00592690" w:rsidRPr="002A4341" w:rsidRDefault="00592690" w:rsidP="00592690">
                  <w:pPr>
                    <w:pStyle w:val="a4"/>
                    <w:spacing w:before="0" w:beforeAutospacing="0" w:after="0" w:afterAutospacing="0"/>
                    <w:rPr>
                      <w:color w:val="000000"/>
                    </w:rPr>
                  </w:pPr>
                </w:p>
                <w:p w14:paraId="0224F1E8" w14:textId="77777777" w:rsidR="00592690" w:rsidRPr="002A4341" w:rsidRDefault="00592690" w:rsidP="00592690">
                  <w:pPr>
                    <w:pStyle w:val="a4"/>
                    <w:spacing w:before="0" w:beforeAutospacing="0" w:after="0" w:afterAutospacing="0"/>
                    <w:rPr>
                      <w:color w:val="000000"/>
                    </w:rPr>
                  </w:pPr>
                </w:p>
                <w:p w14:paraId="5E610D7C" w14:textId="77777777" w:rsidR="00592690" w:rsidRPr="002A4341" w:rsidRDefault="00592690" w:rsidP="00592690">
                  <w:pPr>
                    <w:pStyle w:val="a4"/>
                    <w:spacing w:before="0" w:beforeAutospacing="0" w:after="0" w:afterAutospacing="0"/>
                    <w:rPr>
                      <w:color w:val="000000"/>
                    </w:rPr>
                  </w:pPr>
                </w:p>
                <w:p w14:paraId="4C4F3915" w14:textId="77777777" w:rsidR="00592690" w:rsidRPr="002A4341" w:rsidRDefault="00592690" w:rsidP="00592690">
                  <w:pPr>
                    <w:pStyle w:val="a4"/>
                    <w:spacing w:before="0" w:beforeAutospacing="0" w:after="0" w:afterAutospacing="0"/>
                    <w:rPr>
                      <w:color w:val="000000"/>
                    </w:rPr>
                  </w:pPr>
                </w:p>
                <w:p w14:paraId="164DCA6D" w14:textId="77777777" w:rsidR="00592690" w:rsidRPr="002A4341" w:rsidRDefault="00592690" w:rsidP="00592690">
                  <w:pPr>
                    <w:pStyle w:val="a4"/>
                    <w:spacing w:before="0" w:beforeAutospacing="0" w:after="0" w:afterAutospacing="0"/>
                    <w:rPr>
                      <w:color w:val="000000"/>
                    </w:rPr>
                  </w:pPr>
                </w:p>
                <w:p w14:paraId="415B6B60" w14:textId="77777777" w:rsidR="00592690" w:rsidRPr="002A4341" w:rsidRDefault="00592690" w:rsidP="00592690">
                  <w:pPr>
                    <w:pStyle w:val="a4"/>
                    <w:spacing w:before="0" w:beforeAutospacing="0" w:after="0" w:afterAutospacing="0"/>
                    <w:rPr>
                      <w:color w:val="000000"/>
                    </w:rPr>
                  </w:pPr>
                </w:p>
                <w:p w14:paraId="6B33090E" w14:textId="77777777" w:rsidR="00592690" w:rsidRPr="002A4341" w:rsidRDefault="00592690" w:rsidP="00592690">
                  <w:pPr>
                    <w:pStyle w:val="a4"/>
                    <w:spacing w:before="0" w:beforeAutospacing="0" w:after="0" w:afterAutospacing="0"/>
                    <w:rPr>
                      <w:color w:val="000000"/>
                    </w:rPr>
                  </w:pPr>
                </w:p>
                <w:p w14:paraId="1FEF4D5B" w14:textId="77777777" w:rsidR="00592690" w:rsidRPr="002A4341" w:rsidRDefault="00592690" w:rsidP="00592690">
                  <w:pPr>
                    <w:pStyle w:val="a4"/>
                    <w:spacing w:before="0" w:beforeAutospacing="0" w:after="0" w:afterAutospacing="0"/>
                    <w:rPr>
                      <w:color w:val="000000"/>
                    </w:rPr>
                  </w:pPr>
                </w:p>
                <w:p w14:paraId="3A776BDC" w14:textId="77777777" w:rsidR="00592690" w:rsidRPr="002A4341" w:rsidRDefault="00592690" w:rsidP="00592690">
                  <w:pPr>
                    <w:pStyle w:val="a4"/>
                    <w:spacing w:before="0" w:beforeAutospacing="0" w:after="0" w:afterAutospacing="0"/>
                    <w:rPr>
                      <w:color w:val="000000"/>
                    </w:rPr>
                  </w:pPr>
                </w:p>
                <w:p w14:paraId="12719B8F" w14:textId="77777777" w:rsidR="00592690" w:rsidRPr="002A4341" w:rsidRDefault="00592690" w:rsidP="00592690">
                  <w:pPr>
                    <w:pStyle w:val="a4"/>
                    <w:spacing w:before="0" w:beforeAutospacing="0" w:after="0" w:afterAutospacing="0"/>
                    <w:rPr>
                      <w:color w:val="000000"/>
                    </w:rPr>
                  </w:pPr>
                </w:p>
                <w:p w14:paraId="2B697F1D" w14:textId="77777777" w:rsidR="00592690" w:rsidRPr="002A4341" w:rsidRDefault="00592690" w:rsidP="00592690">
                  <w:pPr>
                    <w:pStyle w:val="a4"/>
                    <w:spacing w:before="0" w:beforeAutospacing="0" w:after="0" w:afterAutospacing="0"/>
                    <w:rPr>
                      <w:color w:val="000000"/>
                    </w:rPr>
                  </w:pPr>
                </w:p>
                <w:p w14:paraId="093E3DED" w14:textId="77777777" w:rsidR="00592690" w:rsidRPr="002A4341" w:rsidRDefault="00592690" w:rsidP="00592690">
                  <w:pPr>
                    <w:pStyle w:val="a4"/>
                    <w:spacing w:before="0" w:beforeAutospacing="0" w:after="0" w:afterAutospacing="0"/>
                    <w:rPr>
                      <w:color w:val="000000"/>
                    </w:rPr>
                  </w:pPr>
                </w:p>
                <w:p w14:paraId="33DA5E07" w14:textId="77777777" w:rsidR="00592690" w:rsidRPr="002A4341" w:rsidRDefault="00592690" w:rsidP="00592690">
                  <w:pPr>
                    <w:pStyle w:val="a4"/>
                    <w:spacing w:before="0" w:beforeAutospacing="0" w:after="0" w:afterAutospacing="0"/>
                    <w:rPr>
                      <w:color w:val="000000"/>
                    </w:rPr>
                  </w:pPr>
                </w:p>
                <w:p w14:paraId="5B55FD78" w14:textId="77777777" w:rsidR="00592690" w:rsidRPr="002A4341" w:rsidRDefault="00592690" w:rsidP="00592690">
                  <w:pPr>
                    <w:pStyle w:val="a4"/>
                    <w:spacing w:before="0" w:beforeAutospacing="0" w:after="0" w:afterAutospacing="0"/>
                    <w:rPr>
                      <w:color w:val="000000"/>
                    </w:rPr>
                  </w:pPr>
                </w:p>
                <w:p w14:paraId="0CE9D703" w14:textId="77777777" w:rsidR="00592690" w:rsidRPr="002A4341" w:rsidRDefault="00592690" w:rsidP="00592690">
                  <w:pPr>
                    <w:pStyle w:val="a4"/>
                    <w:spacing w:before="0" w:beforeAutospacing="0" w:after="0" w:afterAutospacing="0"/>
                    <w:rPr>
                      <w:color w:val="000000"/>
                    </w:rPr>
                  </w:pPr>
                </w:p>
                <w:p w14:paraId="01EA4F95" w14:textId="77777777" w:rsidR="00592690" w:rsidRPr="002A4341" w:rsidRDefault="00592690" w:rsidP="00592690">
                  <w:pPr>
                    <w:pStyle w:val="a4"/>
                    <w:spacing w:before="0" w:beforeAutospacing="0" w:after="0" w:afterAutospacing="0"/>
                    <w:rPr>
                      <w:color w:val="000000"/>
                    </w:rPr>
                  </w:pPr>
                </w:p>
                <w:p w14:paraId="14FBB12B" w14:textId="77777777" w:rsidR="00592690" w:rsidRPr="002A4341" w:rsidRDefault="00592690" w:rsidP="00592690">
                  <w:pPr>
                    <w:pStyle w:val="a4"/>
                    <w:spacing w:before="0" w:beforeAutospacing="0" w:after="0" w:afterAutospacing="0"/>
                    <w:rPr>
                      <w:color w:val="000000"/>
                    </w:rPr>
                  </w:pPr>
                </w:p>
                <w:p w14:paraId="16C86E48" w14:textId="77777777" w:rsidR="00592690" w:rsidRPr="002A4341" w:rsidRDefault="00592690" w:rsidP="00592690">
                  <w:pPr>
                    <w:pStyle w:val="a4"/>
                    <w:spacing w:before="0" w:beforeAutospacing="0" w:after="0" w:afterAutospacing="0"/>
                    <w:rPr>
                      <w:color w:val="000000"/>
                    </w:rPr>
                  </w:pPr>
                </w:p>
                <w:p w14:paraId="223B785B" w14:textId="77777777" w:rsidR="00592690" w:rsidRPr="002A4341" w:rsidRDefault="00592690" w:rsidP="00592690">
                  <w:pPr>
                    <w:pStyle w:val="a4"/>
                    <w:spacing w:before="0" w:beforeAutospacing="0" w:after="0" w:afterAutospacing="0"/>
                    <w:rPr>
                      <w:color w:val="000000"/>
                    </w:rPr>
                  </w:pPr>
                </w:p>
                <w:p w14:paraId="5E84F760" w14:textId="77777777" w:rsidR="00592690" w:rsidRPr="002A4341" w:rsidRDefault="00592690" w:rsidP="00592690">
                  <w:pPr>
                    <w:pStyle w:val="a4"/>
                    <w:spacing w:before="0" w:beforeAutospacing="0" w:after="0" w:afterAutospacing="0"/>
                    <w:rPr>
                      <w:color w:val="000000"/>
                    </w:rPr>
                  </w:pPr>
                </w:p>
                <w:p w14:paraId="2E13002F" w14:textId="77777777" w:rsidR="00592690" w:rsidRPr="002A4341" w:rsidRDefault="00592690" w:rsidP="00592690">
                  <w:pPr>
                    <w:pStyle w:val="a4"/>
                    <w:spacing w:before="0" w:beforeAutospacing="0" w:after="0" w:afterAutospacing="0"/>
                    <w:rPr>
                      <w:color w:val="000000"/>
                    </w:rPr>
                  </w:pPr>
                </w:p>
                <w:p w14:paraId="29FACA8A" w14:textId="77777777" w:rsidR="00592690" w:rsidRPr="002A4341" w:rsidRDefault="00592690" w:rsidP="00592690">
                  <w:pPr>
                    <w:pStyle w:val="a4"/>
                    <w:spacing w:before="0" w:beforeAutospacing="0" w:after="0" w:afterAutospacing="0"/>
                    <w:rPr>
                      <w:color w:val="000000"/>
                    </w:rPr>
                  </w:pPr>
                </w:p>
                <w:p w14:paraId="1538E435" w14:textId="77777777" w:rsidR="00592690" w:rsidRPr="002A4341" w:rsidRDefault="00592690" w:rsidP="00592690">
                  <w:pPr>
                    <w:pStyle w:val="a4"/>
                    <w:spacing w:before="0" w:beforeAutospacing="0" w:after="0" w:afterAutospacing="0"/>
                    <w:rPr>
                      <w:color w:val="000000"/>
                    </w:rPr>
                  </w:pPr>
                </w:p>
                <w:p w14:paraId="42977116" w14:textId="77777777" w:rsidR="00592690" w:rsidRPr="002A4341" w:rsidRDefault="00592690" w:rsidP="00592690">
                  <w:pPr>
                    <w:pStyle w:val="a4"/>
                    <w:spacing w:before="0" w:beforeAutospacing="0" w:after="0" w:afterAutospacing="0"/>
                    <w:rPr>
                      <w:color w:val="000000"/>
                    </w:rPr>
                  </w:pPr>
                </w:p>
                <w:p w14:paraId="46DA3CCC" w14:textId="77777777" w:rsidR="00592690" w:rsidRPr="002A4341" w:rsidRDefault="00592690" w:rsidP="00592690">
                  <w:pPr>
                    <w:pStyle w:val="a4"/>
                    <w:spacing w:before="0" w:beforeAutospacing="0" w:after="0" w:afterAutospacing="0"/>
                    <w:rPr>
                      <w:color w:val="000000"/>
                    </w:rPr>
                  </w:pPr>
                </w:p>
                <w:p w14:paraId="3D5B35DA" w14:textId="77777777" w:rsidR="00592690" w:rsidRPr="002A4341" w:rsidRDefault="00592690" w:rsidP="00592690">
                  <w:pPr>
                    <w:pStyle w:val="a4"/>
                    <w:spacing w:before="0" w:beforeAutospacing="0" w:after="0" w:afterAutospacing="0"/>
                    <w:rPr>
                      <w:color w:val="000000"/>
                    </w:rPr>
                  </w:pPr>
                </w:p>
                <w:p w14:paraId="6F2DBA91" w14:textId="77777777" w:rsidR="00592690" w:rsidRPr="002A4341" w:rsidRDefault="00592690" w:rsidP="00592690">
                  <w:pPr>
                    <w:pStyle w:val="a4"/>
                    <w:spacing w:before="0" w:beforeAutospacing="0" w:after="0" w:afterAutospacing="0"/>
                    <w:rPr>
                      <w:color w:val="000000"/>
                    </w:rPr>
                  </w:pPr>
                </w:p>
                <w:p w14:paraId="485B4CBA" w14:textId="77777777" w:rsidR="00592690" w:rsidRPr="002A4341" w:rsidRDefault="00592690" w:rsidP="00592690">
                  <w:pPr>
                    <w:pStyle w:val="a4"/>
                    <w:spacing w:before="0" w:beforeAutospacing="0" w:after="0" w:afterAutospacing="0"/>
                    <w:rPr>
                      <w:color w:val="000000"/>
                    </w:rPr>
                  </w:pPr>
                </w:p>
                <w:p w14:paraId="719B65BE" w14:textId="77777777" w:rsidR="00592690" w:rsidRPr="002A4341" w:rsidRDefault="00592690" w:rsidP="00592690">
                  <w:pPr>
                    <w:pStyle w:val="a4"/>
                    <w:spacing w:before="0" w:beforeAutospacing="0" w:after="0" w:afterAutospacing="0"/>
                    <w:rPr>
                      <w:color w:val="000000"/>
                    </w:rPr>
                  </w:pPr>
                </w:p>
                <w:p w14:paraId="719B129F" w14:textId="77777777" w:rsidR="00592690" w:rsidRPr="002A4341" w:rsidRDefault="00592690" w:rsidP="00592690">
                  <w:pPr>
                    <w:pStyle w:val="a4"/>
                    <w:spacing w:before="0" w:beforeAutospacing="0" w:after="0" w:afterAutospacing="0"/>
                    <w:rPr>
                      <w:color w:val="000000"/>
                    </w:rPr>
                  </w:pPr>
                </w:p>
                <w:p w14:paraId="65264D7A" w14:textId="77777777" w:rsidR="00592690" w:rsidRPr="002A4341" w:rsidRDefault="00592690" w:rsidP="00592690">
                  <w:pPr>
                    <w:pStyle w:val="a4"/>
                    <w:spacing w:before="0" w:beforeAutospacing="0" w:after="0" w:afterAutospacing="0"/>
                    <w:rPr>
                      <w:color w:val="000000"/>
                    </w:rPr>
                  </w:pPr>
                </w:p>
                <w:p w14:paraId="09773AEF" w14:textId="77777777" w:rsidR="00592690" w:rsidRPr="002A4341" w:rsidRDefault="00592690" w:rsidP="00592690">
                  <w:pPr>
                    <w:pStyle w:val="a4"/>
                    <w:spacing w:before="0" w:beforeAutospacing="0" w:after="0" w:afterAutospacing="0"/>
                    <w:rPr>
                      <w:color w:val="000000"/>
                    </w:rPr>
                  </w:pPr>
                </w:p>
                <w:p w14:paraId="3E1C8EBC" w14:textId="77777777" w:rsidR="00592690" w:rsidRPr="002A4341" w:rsidRDefault="00592690" w:rsidP="00592690">
                  <w:pPr>
                    <w:pStyle w:val="a4"/>
                    <w:spacing w:before="0" w:beforeAutospacing="0" w:after="0" w:afterAutospacing="0"/>
                    <w:rPr>
                      <w:color w:val="000000"/>
                    </w:rPr>
                  </w:pPr>
                </w:p>
                <w:p w14:paraId="689C86B4" w14:textId="77777777" w:rsidR="00592690" w:rsidRPr="002A4341" w:rsidRDefault="00592690" w:rsidP="00592690">
                  <w:pPr>
                    <w:pStyle w:val="a4"/>
                    <w:spacing w:before="0" w:beforeAutospacing="0" w:after="0" w:afterAutospacing="0"/>
                    <w:rPr>
                      <w:color w:val="000000"/>
                    </w:rPr>
                  </w:pPr>
                </w:p>
                <w:p w14:paraId="57E8A15F" w14:textId="77777777" w:rsidR="00592690" w:rsidRPr="002A4341" w:rsidRDefault="00592690" w:rsidP="00592690">
                  <w:pPr>
                    <w:pStyle w:val="a4"/>
                    <w:spacing w:before="0" w:beforeAutospacing="0" w:after="0" w:afterAutospacing="0"/>
                    <w:rPr>
                      <w:color w:val="000000"/>
                    </w:rPr>
                  </w:pPr>
                </w:p>
                <w:p w14:paraId="1283AEA1" w14:textId="77777777" w:rsidR="00592690" w:rsidRPr="002A4341" w:rsidRDefault="00592690" w:rsidP="00592690">
                  <w:pPr>
                    <w:pStyle w:val="a4"/>
                    <w:spacing w:before="0" w:beforeAutospacing="0" w:after="0" w:afterAutospacing="0"/>
                    <w:rPr>
                      <w:color w:val="000000"/>
                    </w:rPr>
                  </w:pPr>
                </w:p>
                <w:p w14:paraId="60CF064A" w14:textId="77777777" w:rsidR="00592690" w:rsidRPr="002A4341" w:rsidRDefault="00592690" w:rsidP="00592690">
                  <w:pPr>
                    <w:pStyle w:val="a4"/>
                    <w:spacing w:before="0" w:beforeAutospacing="0" w:after="0" w:afterAutospacing="0"/>
                    <w:rPr>
                      <w:color w:val="000000"/>
                    </w:rPr>
                  </w:pPr>
                </w:p>
                <w:p w14:paraId="013140BE" w14:textId="77777777" w:rsidR="00592690" w:rsidRPr="002A4341" w:rsidRDefault="00592690" w:rsidP="00592690">
                  <w:pPr>
                    <w:pStyle w:val="a4"/>
                    <w:spacing w:before="0" w:beforeAutospacing="0" w:after="0" w:afterAutospacing="0"/>
                    <w:rPr>
                      <w:color w:val="000000"/>
                    </w:rPr>
                  </w:pPr>
                </w:p>
                <w:p w14:paraId="598D762A" w14:textId="77777777" w:rsidR="00592690" w:rsidRPr="002A4341" w:rsidRDefault="00592690" w:rsidP="00592690">
                  <w:pPr>
                    <w:pStyle w:val="a4"/>
                    <w:spacing w:before="0" w:beforeAutospacing="0" w:after="0" w:afterAutospacing="0"/>
                    <w:rPr>
                      <w:color w:val="000000"/>
                    </w:rPr>
                  </w:pPr>
                </w:p>
                <w:p w14:paraId="22FB0B7E" w14:textId="77777777" w:rsidR="00592690" w:rsidRPr="002A4341" w:rsidRDefault="00592690" w:rsidP="00592690">
                  <w:pPr>
                    <w:pStyle w:val="a4"/>
                    <w:spacing w:before="0" w:beforeAutospacing="0" w:after="0" w:afterAutospacing="0"/>
                    <w:rPr>
                      <w:color w:val="000000"/>
                    </w:rPr>
                  </w:pPr>
                </w:p>
                <w:p w14:paraId="13F4A4BD" w14:textId="77777777" w:rsidR="00592690" w:rsidRPr="002A4341" w:rsidRDefault="00592690" w:rsidP="00592690">
                  <w:pPr>
                    <w:pStyle w:val="a4"/>
                    <w:spacing w:before="0" w:beforeAutospacing="0" w:after="0" w:afterAutospacing="0"/>
                    <w:rPr>
                      <w:color w:val="000000"/>
                    </w:rPr>
                  </w:pPr>
                </w:p>
                <w:p w14:paraId="2B609079" w14:textId="77777777" w:rsidR="00592690" w:rsidRPr="002A4341" w:rsidRDefault="00592690" w:rsidP="00592690">
                  <w:pPr>
                    <w:pStyle w:val="a4"/>
                    <w:spacing w:before="0" w:beforeAutospacing="0" w:after="0" w:afterAutospacing="0"/>
                    <w:rPr>
                      <w:color w:val="000000"/>
                    </w:rPr>
                  </w:pPr>
                </w:p>
                <w:p w14:paraId="32933312" w14:textId="77777777" w:rsidR="00592690" w:rsidRPr="002A4341" w:rsidRDefault="00592690" w:rsidP="00592690">
                  <w:pPr>
                    <w:pStyle w:val="a4"/>
                    <w:spacing w:before="0" w:beforeAutospacing="0" w:after="0" w:afterAutospacing="0"/>
                    <w:rPr>
                      <w:color w:val="000000"/>
                    </w:rPr>
                  </w:pPr>
                </w:p>
                <w:p w14:paraId="541B0D75" w14:textId="77777777" w:rsidR="00592690" w:rsidRPr="002A4341" w:rsidRDefault="00592690" w:rsidP="00592690">
                  <w:pPr>
                    <w:pStyle w:val="a4"/>
                    <w:spacing w:before="0" w:beforeAutospacing="0" w:after="0" w:afterAutospacing="0"/>
                    <w:rPr>
                      <w:color w:val="000000"/>
                    </w:rPr>
                  </w:pPr>
                </w:p>
                <w:p w14:paraId="2CE02C21" w14:textId="77777777" w:rsidR="00592690" w:rsidRPr="002A4341" w:rsidRDefault="00592690" w:rsidP="00592690">
                  <w:pPr>
                    <w:pStyle w:val="a4"/>
                    <w:spacing w:before="0" w:beforeAutospacing="0" w:after="0" w:afterAutospacing="0"/>
                    <w:rPr>
                      <w:color w:val="000000"/>
                    </w:rPr>
                  </w:pPr>
                </w:p>
                <w:p w14:paraId="2F09B3AC" w14:textId="77777777" w:rsidR="00592690" w:rsidRPr="002A4341" w:rsidRDefault="00592690" w:rsidP="00592690">
                  <w:pPr>
                    <w:pStyle w:val="a4"/>
                    <w:spacing w:before="0" w:beforeAutospacing="0" w:after="0" w:afterAutospacing="0"/>
                    <w:rPr>
                      <w:color w:val="000000"/>
                    </w:rPr>
                  </w:pPr>
                </w:p>
                <w:p w14:paraId="223EA47A" w14:textId="77777777" w:rsidR="00592690" w:rsidRPr="002A4341" w:rsidRDefault="00592690" w:rsidP="00592690">
                  <w:pPr>
                    <w:pStyle w:val="a4"/>
                    <w:spacing w:before="0" w:beforeAutospacing="0" w:after="0" w:afterAutospacing="0"/>
                    <w:rPr>
                      <w:color w:val="000000"/>
                    </w:rPr>
                  </w:pPr>
                </w:p>
                <w:p w14:paraId="5838B1BD" w14:textId="77777777" w:rsidR="00592690" w:rsidRPr="002A4341" w:rsidRDefault="00592690" w:rsidP="00592690">
                  <w:pPr>
                    <w:pStyle w:val="a4"/>
                    <w:spacing w:before="0" w:beforeAutospacing="0" w:after="0" w:afterAutospacing="0"/>
                    <w:rPr>
                      <w:color w:val="000000"/>
                    </w:rPr>
                  </w:pPr>
                </w:p>
                <w:p w14:paraId="12077C33" w14:textId="77777777" w:rsidR="00592690" w:rsidRPr="002A4341" w:rsidRDefault="00592690" w:rsidP="00592690">
                  <w:pPr>
                    <w:pStyle w:val="a4"/>
                    <w:spacing w:before="0" w:beforeAutospacing="0" w:after="0" w:afterAutospacing="0"/>
                    <w:rPr>
                      <w:color w:val="000000"/>
                    </w:rPr>
                  </w:pPr>
                </w:p>
                <w:p w14:paraId="44347084" w14:textId="77777777" w:rsidR="00592690" w:rsidRPr="002A4341" w:rsidRDefault="00592690" w:rsidP="00592690">
                  <w:pPr>
                    <w:pStyle w:val="a4"/>
                    <w:spacing w:before="0" w:beforeAutospacing="0" w:after="0" w:afterAutospacing="0"/>
                    <w:rPr>
                      <w:color w:val="000000"/>
                    </w:rPr>
                  </w:pPr>
                </w:p>
              </w:tc>
              <w:tc>
                <w:tcPr>
                  <w:tcW w:w="755" w:type="dxa"/>
                  <w:tcBorders>
                    <w:top w:val="outset" w:sz="6" w:space="0" w:color="auto"/>
                    <w:left w:val="outset" w:sz="6" w:space="0" w:color="auto"/>
                    <w:bottom w:val="outset" w:sz="6" w:space="0" w:color="auto"/>
                    <w:right w:val="outset" w:sz="6" w:space="0" w:color="auto"/>
                  </w:tcBorders>
                </w:tcPr>
                <w:p w14:paraId="2ACD5670" w14:textId="77777777" w:rsidR="00592690" w:rsidRPr="002A4341" w:rsidRDefault="00592690" w:rsidP="00592690">
                  <w:pPr>
                    <w:pStyle w:val="a4"/>
                    <w:spacing w:before="0" w:beforeAutospacing="0" w:after="0" w:afterAutospacing="0"/>
                    <w:rPr>
                      <w:color w:val="000000"/>
                    </w:rPr>
                  </w:pPr>
                </w:p>
              </w:tc>
              <w:tc>
                <w:tcPr>
                  <w:tcW w:w="1098" w:type="dxa"/>
                  <w:tcBorders>
                    <w:top w:val="outset" w:sz="6" w:space="0" w:color="auto"/>
                    <w:left w:val="outset" w:sz="6" w:space="0" w:color="auto"/>
                    <w:bottom w:val="outset" w:sz="6" w:space="0" w:color="auto"/>
                    <w:right w:val="outset" w:sz="6" w:space="0" w:color="auto"/>
                  </w:tcBorders>
                </w:tcPr>
                <w:p w14:paraId="2279E267" w14:textId="77777777" w:rsidR="00592690" w:rsidRPr="002A4341" w:rsidRDefault="00592690" w:rsidP="00592690">
                  <w:pPr>
                    <w:pStyle w:val="a4"/>
                    <w:spacing w:before="0" w:beforeAutospacing="0" w:after="0" w:afterAutospacing="0"/>
                    <w:rPr>
                      <w:color w:val="000000"/>
                    </w:rPr>
                  </w:pPr>
                </w:p>
              </w:tc>
              <w:tc>
                <w:tcPr>
                  <w:tcW w:w="2201" w:type="dxa"/>
                  <w:gridSpan w:val="2"/>
                  <w:tcBorders>
                    <w:top w:val="outset" w:sz="6" w:space="0" w:color="auto"/>
                    <w:left w:val="outset" w:sz="6" w:space="0" w:color="auto"/>
                    <w:bottom w:val="outset" w:sz="6" w:space="0" w:color="auto"/>
                    <w:right w:val="outset" w:sz="6" w:space="0" w:color="auto"/>
                  </w:tcBorders>
                </w:tcPr>
                <w:p w14:paraId="38EF497B" w14:textId="77777777" w:rsidR="00592690" w:rsidRPr="002A4341" w:rsidRDefault="00592690" w:rsidP="00592690">
                  <w:pPr>
                    <w:pStyle w:val="a4"/>
                    <w:spacing w:before="0" w:beforeAutospacing="0" w:after="0" w:afterAutospacing="0"/>
                    <w:rPr>
                      <w:color w:val="000000"/>
                    </w:rPr>
                  </w:pPr>
                </w:p>
              </w:tc>
              <w:tc>
                <w:tcPr>
                  <w:tcW w:w="716" w:type="dxa"/>
                  <w:tcBorders>
                    <w:top w:val="outset" w:sz="6" w:space="0" w:color="auto"/>
                    <w:left w:val="outset" w:sz="6" w:space="0" w:color="auto"/>
                    <w:bottom w:val="outset" w:sz="6" w:space="0" w:color="auto"/>
                    <w:right w:val="outset" w:sz="6" w:space="0" w:color="auto"/>
                  </w:tcBorders>
                </w:tcPr>
                <w:p w14:paraId="4EE2D923" w14:textId="77777777" w:rsidR="00592690" w:rsidRPr="002A4341" w:rsidRDefault="00592690" w:rsidP="00592690">
                  <w:pPr>
                    <w:pStyle w:val="a4"/>
                    <w:spacing w:before="0" w:beforeAutospacing="0" w:after="0" w:afterAutospacing="0"/>
                    <w:rPr>
                      <w:color w:val="000000"/>
                    </w:rPr>
                  </w:pPr>
                </w:p>
              </w:tc>
              <w:tc>
                <w:tcPr>
                  <w:tcW w:w="1166" w:type="dxa"/>
                  <w:tcBorders>
                    <w:top w:val="outset" w:sz="6" w:space="0" w:color="auto"/>
                    <w:left w:val="outset" w:sz="6" w:space="0" w:color="auto"/>
                    <w:bottom w:val="outset" w:sz="6" w:space="0" w:color="auto"/>
                    <w:right w:val="outset" w:sz="6" w:space="0" w:color="auto"/>
                  </w:tcBorders>
                </w:tcPr>
                <w:p w14:paraId="6FB0EB4E" w14:textId="77777777" w:rsidR="00592690" w:rsidRPr="002A4341" w:rsidRDefault="00592690" w:rsidP="00592690">
                  <w:pPr>
                    <w:pStyle w:val="a4"/>
                    <w:spacing w:before="0" w:beforeAutospacing="0" w:after="0" w:afterAutospacing="0"/>
                    <w:rPr>
                      <w:color w:val="000000"/>
                    </w:rPr>
                  </w:pPr>
                </w:p>
              </w:tc>
              <w:tc>
                <w:tcPr>
                  <w:tcW w:w="910" w:type="dxa"/>
                  <w:tcBorders>
                    <w:top w:val="outset" w:sz="6" w:space="0" w:color="auto"/>
                    <w:left w:val="outset" w:sz="6" w:space="0" w:color="auto"/>
                    <w:bottom w:val="outset" w:sz="6" w:space="0" w:color="auto"/>
                    <w:right w:val="outset" w:sz="6" w:space="0" w:color="auto"/>
                  </w:tcBorders>
                </w:tcPr>
                <w:p w14:paraId="713FF623" w14:textId="77777777" w:rsidR="00592690" w:rsidRPr="002A4341" w:rsidRDefault="00592690" w:rsidP="00592690">
                  <w:pPr>
                    <w:pStyle w:val="a4"/>
                    <w:spacing w:before="0" w:beforeAutospacing="0" w:after="0" w:afterAutospacing="0"/>
                    <w:rPr>
                      <w:color w:val="000000"/>
                    </w:rPr>
                  </w:pPr>
                </w:p>
              </w:tc>
            </w:tr>
            <w:tr w:rsidR="00592690" w:rsidRPr="002A4341" w14:paraId="3EB978C7" w14:textId="77777777" w:rsidTr="008C40BF">
              <w:trPr>
                <w:tblCellSpacing w:w="0" w:type="dxa"/>
              </w:trPr>
              <w:tc>
                <w:tcPr>
                  <w:tcW w:w="407" w:type="dxa"/>
                  <w:tcBorders>
                    <w:top w:val="outset" w:sz="6" w:space="0" w:color="auto"/>
                    <w:left w:val="outset" w:sz="6" w:space="0" w:color="auto"/>
                    <w:bottom w:val="outset" w:sz="6" w:space="0" w:color="auto"/>
                    <w:right w:val="outset" w:sz="6" w:space="0" w:color="auto"/>
                  </w:tcBorders>
                </w:tcPr>
                <w:p w14:paraId="4F51695D" w14:textId="77777777" w:rsidR="00592690" w:rsidRPr="002A4341" w:rsidRDefault="00592690" w:rsidP="00592690">
                  <w:pPr>
                    <w:pStyle w:val="a4"/>
                    <w:spacing w:before="0" w:beforeAutospacing="0" w:after="0" w:afterAutospacing="0"/>
                    <w:rPr>
                      <w:color w:val="000000"/>
                    </w:rPr>
                  </w:pPr>
                  <w:r w:rsidRPr="002A4341">
                    <w:rPr>
                      <w:color w:val="000000"/>
                    </w:rPr>
                    <w:t>…</w:t>
                  </w:r>
                </w:p>
              </w:tc>
              <w:tc>
                <w:tcPr>
                  <w:tcW w:w="755" w:type="dxa"/>
                  <w:tcBorders>
                    <w:top w:val="outset" w:sz="6" w:space="0" w:color="auto"/>
                    <w:left w:val="outset" w:sz="6" w:space="0" w:color="auto"/>
                    <w:bottom w:val="outset" w:sz="6" w:space="0" w:color="auto"/>
                    <w:right w:val="outset" w:sz="6" w:space="0" w:color="auto"/>
                  </w:tcBorders>
                </w:tcPr>
                <w:p w14:paraId="0144046F" w14:textId="77777777" w:rsidR="00592690" w:rsidRPr="002A4341" w:rsidRDefault="00592690" w:rsidP="00592690">
                  <w:pPr>
                    <w:pStyle w:val="a4"/>
                    <w:spacing w:before="0" w:beforeAutospacing="0" w:after="0" w:afterAutospacing="0"/>
                    <w:rPr>
                      <w:color w:val="000000"/>
                    </w:rPr>
                  </w:pPr>
                </w:p>
              </w:tc>
              <w:tc>
                <w:tcPr>
                  <w:tcW w:w="1098" w:type="dxa"/>
                  <w:tcBorders>
                    <w:top w:val="outset" w:sz="6" w:space="0" w:color="auto"/>
                    <w:left w:val="outset" w:sz="6" w:space="0" w:color="auto"/>
                    <w:bottom w:val="outset" w:sz="6" w:space="0" w:color="auto"/>
                    <w:right w:val="outset" w:sz="6" w:space="0" w:color="auto"/>
                  </w:tcBorders>
                </w:tcPr>
                <w:p w14:paraId="296ABC2A" w14:textId="77777777" w:rsidR="00592690" w:rsidRPr="002A4341" w:rsidRDefault="00592690" w:rsidP="00592690">
                  <w:pPr>
                    <w:pStyle w:val="a4"/>
                    <w:spacing w:before="0" w:beforeAutospacing="0" w:after="0" w:afterAutospacing="0"/>
                    <w:rPr>
                      <w:color w:val="000000"/>
                    </w:rPr>
                  </w:pPr>
                </w:p>
              </w:tc>
              <w:tc>
                <w:tcPr>
                  <w:tcW w:w="2201" w:type="dxa"/>
                  <w:gridSpan w:val="2"/>
                  <w:tcBorders>
                    <w:top w:val="outset" w:sz="6" w:space="0" w:color="auto"/>
                    <w:left w:val="outset" w:sz="6" w:space="0" w:color="auto"/>
                    <w:bottom w:val="outset" w:sz="6" w:space="0" w:color="auto"/>
                    <w:right w:val="outset" w:sz="6" w:space="0" w:color="auto"/>
                  </w:tcBorders>
                </w:tcPr>
                <w:p w14:paraId="7EC166AE" w14:textId="77777777" w:rsidR="00592690" w:rsidRPr="002A4341" w:rsidRDefault="00592690" w:rsidP="00592690">
                  <w:pPr>
                    <w:pStyle w:val="a4"/>
                    <w:spacing w:before="0" w:beforeAutospacing="0" w:after="0" w:afterAutospacing="0"/>
                    <w:rPr>
                      <w:color w:val="000000"/>
                    </w:rPr>
                  </w:pPr>
                </w:p>
              </w:tc>
              <w:tc>
                <w:tcPr>
                  <w:tcW w:w="716" w:type="dxa"/>
                  <w:tcBorders>
                    <w:top w:val="outset" w:sz="6" w:space="0" w:color="auto"/>
                    <w:left w:val="outset" w:sz="6" w:space="0" w:color="auto"/>
                    <w:bottom w:val="outset" w:sz="6" w:space="0" w:color="auto"/>
                    <w:right w:val="outset" w:sz="6" w:space="0" w:color="auto"/>
                  </w:tcBorders>
                </w:tcPr>
                <w:p w14:paraId="5C8D1B3B" w14:textId="77777777" w:rsidR="00592690" w:rsidRPr="002A4341" w:rsidRDefault="00592690" w:rsidP="00592690">
                  <w:pPr>
                    <w:pStyle w:val="a4"/>
                    <w:spacing w:before="0" w:beforeAutospacing="0" w:after="0" w:afterAutospacing="0"/>
                    <w:rPr>
                      <w:color w:val="000000"/>
                    </w:rPr>
                  </w:pPr>
                </w:p>
              </w:tc>
              <w:tc>
                <w:tcPr>
                  <w:tcW w:w="1166" w:type="dxa"/>
                  <w:tcBorders>
                    <w:top w:val="outset" w:sz="6" w:space="0" w:color="auto"/>
                    <w:left w:val="outset" w:sz="6" w:space="0" w:color="auto"/>
                    <w:bottom w:val="outset" w:sz="6" w:space="0" w:color="auto"/>
                    <w:right w:val="outset" w:sz="6" w:space="0" w:color="auto"/>
                  </w:tcBorders>
                </w:tcPr>
                <w:p w14:paraId="2C5A8BF7" w14:textId="77777777" w:rsidR="00592690" w:rsidRPr="002A4341" w:rsidRDefault="00592690" w:rsidP="00592690">
                  <w:pPr>
                    <w:pStyle w:val="a4"/>
                    <w:spacing w:before="0" w:beforeAutospacing="0" w:after="0" w:afterAutospacing="0"/>
                    <w:rPr>
                      <w:color w:val="000000"/>
                    </w:rPr>
                  </w:pPr>
                </w:p>
              </w:tc>
              <w:tc>
                <w:tcPr>
                  <w:tcW w:w="910" w:type="dxa"/>
                  <w:tcBorders>
                    <w:top w:val="outset" w:sz="6" w:space="0" w:color="auto"/>
                    <w:left w:val="outset" w:sz="6" w:space="0" w:color="auto"/>
                    <w:bottom w:val="outset" w:sz="6" w:space="0" w:color="auto"/>
                    <w:right w:val="outset" w:sz="6" w:space="0" w:color="auto"/>
                  </w:tcBorders>
                </w:tcPr>
                <w:p w14:paraId="28B83AEE" w14:textId="77777777" w:rsidR="00592690" w:rsidRPr="002A4341" w:rsidRDefault="00592690" w:rsidP="00592690">
                  <w:pPr>
                    <w:pStyle w:val="a4"/>
                    <w:spacing w:before="0" w:beforeAutospacing="0" w:after="0" w:afterAutospacing="0"/>
                    <w:rPr>
                      <w:color w:val="000000"/>
                    </w:rPr>
                  </w:pPr>
                </w:p>
              </w:tc>
            </w:tr>
          </w:tbl>
          <w:p w14:paraId="6C5B4C99" w14:textId="77777777" w:rsidR="00592690" w:rsidRPr="002A4341" w:rsidRDefault="00592690" w:rsidP="00592690">
            <w:pPr>
              <w:pStyle w:val="a4"/>
              <w:spacing w:before="0" w:beforeAutospacing="0" w:after="0" w:afterAutospacing="0"/>
              <w:jc w:val="both"/>
              <w:rPr>
                <w:color w:val="000000"/>
              </w:rPr>
            </w:pPr>
          </w:p>
          <w:p w14:paraId="05966F6A" w14:textId="77777777" w:rsidR="00592690" w:rsidRPr="002A4341" w:rsidRDefault="00592690" w:rsidP="00592690">
            <w:pPr>
              <w:pStyle w:val="a4"/>
              <w:spacing w:before="0" w:beforeAutospacing="0" w:after="0" w:afterAutospacing="0"/>
              <w:jc w:val="both"/>
              <w:rPr>
                <w:color w:val="000000"/>
              </w:rPr>
            </w:pPr>
          </w:p>
        </w:tc>
        <w:tc>
          <w:tcPr>
            <w:tcW w:w="2500" w:type="pct"/>
          </w:tcPr>
          <w:p w14:paraId="773CE349" w14:textId="77777777" w:rsidR="00592690" w:rsidRPr="002A4341" w:rsidRDefault="00592690" w:rsidP="00592690">
            <w:pPr>
              <w:pStyle w:val="a4"/>
              <w:spacing w:before="0" w:beforeAutospacing="0" w:after="0" w:afterAutospacing="0"/>
              <w:jc w:val="both"/>
              <w:rPr>
                <w:color w:val="000000"/>
              </w:rPr>
            </w:pPr>
            <w:r w:rsidRPr="002A4341">
              <w:rPr>
                <w:color w:val="000000"/>
              </w:rPr>
              <w:t>Додаток 2</w:t>
            </w:r>
          </w:p>
          <w:p w14:paraId="75E8670B" w14:textId="77777777" w:rsidR="00592690" w:rsidRPr="002A4341" w:rsidRDefault="00592690" w:rsidP="00592690">
            <w:pPr>
              <w:pStyle w:val="a4"/>
              <w:spacing w:before="0" w:beforeAutospacing="0" w:after="0" w:afterAutospacing="0"/>
              <w:jc w:val="both"/>
              <w:rPr>
                <w:color w:val="000000"/>
              </w:rPr>
            </w:pPr>
            <w:r w:rsidRPr="002A4341">
              <w:rPr>
                <w:color w:val="000000"/>
              </w:rPr>
              <w:t>до Положення про провадження депозитарної і клірингової діяльності та забезпечення здійснення розрахунків за правочинами щодо цінних паперів Національним банком України</w:t>
            </w:r>
          </w:p>
          <w:p w14:paraId="6FC61731" w14:textId="77777777" w:rsidR="00592690" w:rsidRPr="002A4341" w:rsidRDefault="00592690" w:rsidP="00592690">
            <w:pPr>
              <w:pStyle w:val="a4"/>
              <w:spacing w:before="0" w:beforeAutospacing="0" w:after="0" w:afterAutospacing="0"/>
              <w:jc w:val="both"/>
              <w:rPr>
                <w:color w:val="000000"/>
              </w:rPr>
            </w:pPr>
            <w:r w:rsidRPr="002A4341">
              <w:rPr>
                <w:color w:val="000000"/>
              </w:rPr>
              <w:t>(пункт 23 глави 4 розділу І)</w:t>
            </w:r>
          </w:p>
          <w:p w14:paraId="1D7498EE" w14:textId="77777777" w:rsidR="00592690" w:rsidRPr="002A4341" w:rsidRDefault="00592690" w:rsidP="00592690">
            <w:pPr>
              <w:pStyle w:val="a4"/>
              <w:spacing w:before="0" w:beforeAutospacing="0" w:after="0" w:afterAutospacing="0"/>
              <w:jc w:val="both"/>
              <w:rPr>
                <w:color w:val="000000"/>
              </w:rPr>
            </w:pPr>
          </w:p>
          <w:tbl>
            <w:tblPr>
              <w:tblW w:w="0" w:type="auto"/>
              <w:tblCellSpacing w:w="0"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413"/>
              <w:gridCol w:w="758"/>
              <w:gridCol w:w="1100"/>
              <w:gridCol w:w="2229"/>
              <w:gridCol w:w="720"/>
              <w:gridCol w:w="1171"/>
              <w:gridCol w:w="941"/>
            </w:tblGrid>
            <w:tr w:rsidR="00592690" w:rsidRPr="002A4341" w14:paraId="72987B54" w14:textId="77777777" w:rsidTr="00C3121C">
              <w:trPr>
                <w:tblCellSpacing w:w="0" w:type="dxa"/>
              </w:trPr>
              <w:tc>
                <w:tcPr>
                  <w:tcW w:w="413" w:type="dxa"/>
                  <w:tcBorders>
                    <w:top w:val="outset" w:sz="6" w:space="0" w:color="auto"/>
                    <w:left w:val="outset" w:sz="6" w:space="0" w:color="auto"/>
                    <w:bottom w:val="outset" w:sz="6" w:space="0" w:color="auto"/>
                    <w:right w:val="outset" w:sz="6" w:space="0" w:color="auto"/>
                  </w:tcBorders>
                  <w:hideMark/>
                </w:tcPr>
                <w:p w14:paraId="1D1BAC1E" w14:textId="77777777" w:rsidR="00592690" w:rsidRPr="002A4341" w:rsidRDefault="00592690" w:rsidP="00592690">
                  <w:pPr>
                    <w:pStyle w:val="a4"/>
                    <w:spacing w:before="0" w:beforeAutospacing="0" w:after="0" w:afterAutospacing="0"/>
                    <w:jc w:val="center"/>
                  </w:pPr>
                  <w:r w:rsidRPr="002A4341">
                    <w:rPr>
                      <w:color w:val="000000"/>
                    </w:rPr>
                    <w:t>№ з/п</w:t>
                  </w:r>
                </w:p>
              </w:tc>
              <w:tc>
                <w:tcPr>
                  <w:tcW w:w="758" w:type="dxa"/>
                  <w:tcBorders>
                    <w:top w:val="outset" w:sz="6" w:space="0" w:color="auto"/>
                    <w:left w:val="outset" w:sz="6" w:space="0" w:color="auto"/>
                    <w:bottom w:val="outset" w:sz="6" w:space="0" w:color="auto"/>
                    <w:right w:val="outset" w:sz="6" w:space="0" w:color="auto"/>
                  </w:tcBorders>
                  <w:hideMark/>
                </w:tcPr>
                <w:p w14:paraId="49A6C394" w14:textId="77777777" w:rsidR="00592690" w:rsidRPr="002A4341" w:rsidRDefault="00592690" w:rsidP="00592690">
                  <w:pPr>
                    <w:pStyle w:val="a4"/>
                    <w:spacing w:before="0" w:beforeAutospacing="0" w:after="0" w:afterAutospacing="0"/>
                    <w:jc w:val="center"/>
                  </w:pPr>
                  <w:r w:rsidRPr="002A4341">
                    <w:rPr>
                      <w:color w:val="000000"/>
                    </w:rPr>
                    <w:t>Розділ</w:t>
                  </w:r>
                </w:p>
              </w:tc>
              <w:tc>
                <w:tcPr>
                  <w:tcW w:w="1100" w:type="dxa"/>
                  <w:tcBorders>
                    <w:top w:val="outset" w:sz="6" w:space="0" w:color="auto"/>
                    <w:left w:val="outset" w:sz="6" w:space="0" w:color="auto"/>
                    <w:bottom w:val="outset" w:sz="6" w:space="0" w:color="auto"/>
                    <w:right w:val="outset" w:sz="6" w:space="0" w:color="auto"/>
                  </w:tcBorders>
                  <w:hideMark/>
                </w:tcPr>
                <w:p w14:paraId="1DA9E5F3" w14:textId="77777777" w:rsidR="00592690" w:rsidRPr="002A4341" w:rsidRDefault="00592690" w:rsidP="00592690">
                  <w:pPr>
                    <w:pStyle w:val="a4"/>
                    <w:spacing w:before="0" w:beforeAutospacing="0" w:after="0" w:afterAutospacing="0"/>
                    <w:jc w:val="center"/>
                  </w:pPr>
                  <w:r w:rsidRPr="002A4341">
                    <w:rPr>
                      <w:color w:val="000000"/>
                    </w:rPr>
                    <w:t>Підрозділ</w:t>
                  </w:r>
                </w:p>
              </w:tc>
              <w:tc>
                <w:tcPr>
                  <w:tcW w:w="2229" w:type="dxa"/>
                  <w:tcBorders>
                    <w:top w:val="outset" w:sz="6" w:space="0" w:color="auto"/>
                    <w:left w:val="outset" w:sz="6" w:space="0" w:color="auto"/>
                    <w:bottom w:val="outset" w:sz="6" w:space="0" w:color="auto"/>
                    <w:right w:val="outset" w:sz="6" w:space="0" w:color="auto"/>
                  </w:tcBorders>
                  <w:hideMark/>
                </w:tcPr>
                <w:p w14:paraId="19E7654F" w14:textId="77777777" w:rsidR="00592690" w:rsidRPr="002A4341" w:rsidRDefault="00592690" w:rsidP="00592690">
                  <w:pPr>
                    <w:pStyle w:val="a4"/>
                    <w:spacing w:before="0" w:beforeAutospacing="0" w:after="0" w:afterAutospacing="0"/>
                    <w:jc w:val="center"/>
                  </w:pPr>
                  <w:r w:rsidRPr="002A4341">
                    <w:rPr>
                      <w:color w:val="000000"/>
                    </w:rPr>
                    <w:t>Загальна характеристика балансового рахунку</w:t>
                  </w:r>
                </w:p>
              </w:tc>
              <w:tc>
                <w:tcPr>
                  <w:tcW w:w="720" w:type="dxa"/>
                  <w:tcBorders>
                    <w:top w:val="outset" w:sz="6" w:space="0" w:color="auto"/>
                    <w:left w:val="outset" w:sz="6" w:space="0" w:color="auto"/>
                    <w:bottom w:val="outset" w:sz="6" w:space="0" w:color="auto"/>
                    <w:right w:val="outset" w:sz="6" w:space="0" w:color="auto"/>
                  </w:tcBorders>
                  <w:hideMark/>
                </w:tcPr>
                <w:p w14:paraId="5D264CDB" w14:textId="77777777" w:rsidR="00592690" w:rsidRPr="002A4341" w:rsidRDefault="00592690" w:rsidP="00592690">
                  <w:pPr>
                    <w:pStyle w:val="a4"/>
                    <w:spacing w:before="0" w:beforeAutospacing="0" w:after="0" w:afterAutospacing="0"/>
                    <w:jc w:val="center"/>
                  </w:pPr>
                  <w:r w:rsidRPr="002A4341">
                    <w:rPr>
                      <w:color w:val="000000"/>
                    </w:rPr>
                    <w:t>Група</w:t>
                  </w:r>
                </w:p>
              </w:tc>
              <w:tc>
                <w:tcPr>
                  <w:tcW w:w="1171" w:type="dxa"/>
                  <w:tcBorders>
                    <w:top w:val="outset" w:sz="6" w:space="0" w:color="auto"/>
                    <w:left w:val="outset" w:sz="6" w:space="0" w:color="auto"/>
                    <w:bottom w:val="outset" w:sz="6" w:space="0" w:color="auto"/>
                    <w:right w:val="outset" w:sz="6" w:space="0" w:color="auto"/>
                  </w:tcBorders>
                  <w:hideMark/>
                </w:tcPr>
                <w:p w14:paraId="215F6080" w14:textId="77777777" w:rsidR="00592690" w:rsidRPr="002A4341" w:rsidRDefault="00592690" w:rsidP="00592690">
                  <w:pPr>
                    <w:pStyle w:val="a4"/>
                    <w:spacing w:before="0" w:beforeAutospacing="0" w:after="0" w:afterAutospacing="0"/>
                    <w:jc w:val="center"/>
                  </w:pPr>
                  <w:r w:rsidRPr="002A4341">
                    <w:rPr>
                      <w:color w:val="000000"/>
                    </w:rPr>
                    <w:t>Підгрупа*</w:t>
                  </w:r>
                </w:p>
              </w:tc>
              <w:tc>
                <w:tcPr>
                  <w:tcW w:w="941" w:type="dxa"/>
                  <w:tcBorders>
                    <w:top w:val="outset" w:sz="6" w:space="0" w:color="auto"/>
                    <w:left w:val="outset" w:sz="6" w:space="0" w:color="auto"/>
                    <w:bottom w:val="outset" w:sz="6" w:space="0" w:color="auto"/>
                    <w:right w:val="outset" w:sz="6" w:space="0" w:color="auto"/>
                  </w:tcBorders>
                  <w:hideMark/>
                </w:tcPr>
                <w:p w14:paraId="6305DA67" w14:textId="77777777" w:rsidR="00592690" w:rsidRPr="002A4341" w:rsidRDefault="00592690" w:rsidP="00592690">
                  <w:pPr>
                    <w:pStyle w:val="a4"/>
                    <w:spacing w:before="0" w:beforeAutospacing="0" w:after="0" w:afterAutospacing="0"/>
                    <w:jc w:val="center"/>
                  </w:pPr>
                  <w:r w:rsidRPr="002A4341">
                    <w:rPr>
                      <w:color w:val="000000"/>
                    </w:rPr>
                    <w:t>Номер рахунку</w:t>
                  </w:r>
                </w:p>
              </w:tc>
            </w:tr>
            <w:tr w:rsidR="00592690" w:rsidRPr="002A4341" w14:paraId="13539EE3" w14:textId="77777777" w:rsidTr="00C3121C">
              <w:trPr>
                <w:tblCellSpacing w:w="0" w:type="dxa"/>
              </w:trPr>
              <w:tc>
                <w:tcPr>
                  <w:tcW w:w="413" w:type="dxa"/>
                  <w:tcBorders>
                    <w:top w:val="outset" w:sz="6" w:space="0" w:color="auto"/>
                    <w:left w:val="outset" w:sz="6" w:space="0" w:color="auto"/>
                    <w:bottom w:val="outset" w:sz="6" w:space="0" w:color="auto"/>
                    <w:right w:val="outset" w:sz="6" w:space="0" w:color="auto"/>
                  </w:tcBorders>
                </w:tcPr>
                <w:p w14:paraId="5EC04484" w14:textId="77777777" w:rsidR="00592690" w:rsidRPr="002A4341" w:rsidRDefault="00592690" w:rsidP="00592690">
                  <w:pPr>
                    <w:pStyle w:val="a4"/>
                    <w:spacing w:before="0" w:beforeAutospacing="0" w:after="0" w:afterAutospacing="0"/>
                  </w:pPr>
                  <w:r w:rsidRPr="002A4341">
                    <w:rPr>
                      <w:color w:val="000000"/>
                    </w:rPr>
                    <w:t>18</w:t>
                  </w:r>
                </w:p>
              </w:tc>
              <w:tc>
                <w:tcPr>
                  <w:tcW w:w="758" w:type="dxa"/>
                  <w:tcBorders>
                    <w:top w:val="outset" w:sz="6" w:space="0" w:color="auto"/>
                    <w:left w:val="outset" w:sz="6" w:space="0" w:color="auto"/>
                    <w:bottom w:val="outset" w:sz="6" w:space="0" w:color="auto"/>
                    <w:right w:val="outset" w:sz="6" w:space="0" w:color="auto"/>
                  </w:tcBorders>
                </w:tcPr>
                <w:p w14:paraId="111177AA" w14:textId="77777777" w:rsidR="00592690" w:rsidRPr="002A4341" w:rsidRDefault="00592690" w:rsidP="00592690">
                  <w:pPr>
                    <w:pStyle w:val="a4"/>
                    <w:spacing w:before="0" w:beforeAutospacing="0" w:after="0" w:afterAutospacing="0"/>
                  </w:pPr>
                  <w:r w:rsidRPr="002A4341">
                    <w:rPr>
                      <w:color w:val="000000"/>
                    </w:rPr>
                    <w:t> </w:t>
                  </w:r>
                </w:p>
              </w:tc>
              <w:tc>
                <w:tcPr>
                  <w:tcW w:w="1100" w:type="dxa"/>
                  <w:tcBorders>
                    <w:top w:val="outset" w:sz="6" w:space="0" w:color="auto"/>
                    <w:left w:val="outset" w:sz="6" w:space="0" w:color="auto"/>
                    <w:bottom w:val="outset" w:sz="6" w:space="0" w:color="auto"/>
                    <w:right w:val="outset" w:sz="6" w:space="0" w:color="auto"/>
                  </w:tcBorders>
                </w:tcPr>
                <w:p w14:paraId="662863F6" w14:textId="77777777" w:rsidR="00592690" w:rsidRPr="002A4341" w:rsidRDefault="00592690" w:rsidP="00592690">
                  <w:pPr>
                    <w:pStyle w:val="a4"/>
                    <w:spacing w:before="0" w:beforeAutospacing="0" w:after="0" w:afterAutospacing="0"/>
                  </w:pPr>
                  <w:r w:rsidRPr="002A4341">
                    <w:rPr>
                      <w:color w:val="000000"/>
                    </w:rPr>
                    <w:t> </w:t>
                  </w:r>
                </w:p>
              </w:tc>
              <w:tc>
                <w:tcPr>
                  <w:tcW w:w="2229" w:type="dxa"/>
                  <w:tcBorders>
                    <w:top w:val="outset" w:sz="6" w:space="0" w:color="auto"/>
                    <w:left w:val="outset" w:sz="6" w:space="0" w:color="auto"/>
                    <w:bottom w:val="outset" w:sz="6" w:space="0" w:color="auto"/>
                    <w:right w:val="outset" w:sz="6" w:space="0" w:color="auto"/>
                  </w:tcBorders>
                </w:tcPr>
                <w:p w14:paraId="368FBED7" w14:textId="77777777" w:rsidR="00592690" w:rsidRPr="002A4341" w:rsidRDefault="00592690" w:rsidP="00592690">
                  <w:pPr>
                    <w:pStyle w:val="a4"/>
                    <w:spacing w:before="0" w:beforeAutospacing="0" w:after="0" w:afterAutospacing="0"/>
                  </w:pPr>
                  <w:r w:rsidRPr="002A4341">
                    <w:rPr>
                      <w:color w:val="000000"/>
                    </w:rPr>
                    <w:t xml:space="preserve">для продажу ЦП за принципом “поставка цінних паперів без оплати” (за несквитованими розпорядженнями) </w:t>
                  </w:r>
                </w:p>
              </w:tc>
              <w:tc>
                <w:tcPr>
                  <w:tcW w:w="720" w:type="dxa"/>
                  <w:tcBorders>
                    <w:top w:val="outset" w:sz="6" w:space="0" w:color="auto"/>
                    <w:left w:val="outset" w:sz="6" w:space="0" w:color="auto"/>
                    <w:bottom w:val="outset" w:sz="6" w:space="0" w:color="auto"/>
                    <w:right w:val="outset" w:sz="6" w:space="0" w:color="auto"/>
                  </w:tcBorders>
                </w:tcPr>
                <w:p w14:paraId="43991C37" w14:textId="77777777" w:rsidR="00592690" w:rsidRPr="002A4341" w:rsidRDefault="00592690" w:rsidP="00592690">
                  <w:pPr>
                    <w:pStyle w:val="a4"/>
                    <w:spacing w:before="0" w:beforeAutospacing="0" w:after="0" w:afterAutospacing="0"/>
                  </w:pPr>
                  <w:r w:rsidRPr="002A4341">
                    <w:rPr>
                      <w:color w:val="000000"/>
                    </w:rPr>
                    <w:t>0</w:t>
                  </w:r>
                </w:p>
              </w:tc>
              <w:tc>
                <w:tcPr>
                  <w:tcW w:w="1171" w:type="dxa"/>
                  <w:tcBorders>
                    <w:top w:val="outset" w:sz="6" w:space="0" w:color="auto"/>
                    <w:left w:val="outset" w:sz="6" w:space="0" w:color="auto"/>
                    <w:bottom w:val="outset" w:sz="6" w:space="0" w:color="auto"/>
                    <w:right w:val="outset" w:sz="6" w:space="0" w:color="auto"/>
                  </w:tcBorders>
                </w:tcPr>
                <w:p w14:paraId="63DC4936" w14:textId="77777777" w:rsidR="00592690" w:rsidRPr="002A4341" w:rsidRDefault="00592690" w:rsidP="00592690">
                  <w:pPr>
                    <w:pStyle w:val="a4"/>
                    <w:spacing w:before="0" w:beforeAutospacing="0" w:after="0" w:afterAutospacing="0"/>
                  </w:pPr>
                  <w:r w:rsidRPr="002A4341">
                    <w:rPr>
                      <w:color w:val="000000"/>
                    </w:rPr>
                    <w:t>030</w:t>
                  </w:r>
                </w:p>
              </w:tc>
              <w:tc>
                <w:tcPr>
                  <w:tcW w:w="941" w:type="dxa"/>
                  <w:tcBorders>
                    <w:top w:val="outset" w:sz="6" w:space="0" w:color="auto"/>
                    <w:left w:val="outset" w:sz="6" w:space="0" w:color="auto"/>
                    <w:bottom w:val="outset" w:sz="6" w:space="0" w:color="auto"/>
                    <w:right w:val="outset" w:sz="6" w:space="0" w:color="auto"/>
                  </w:tcBorders>
                </w:tcPr>
                <w:p w14:paraId="14F197A7" w14:textId="77777777" w:rsidR="00592690" w:rsidRPr="002A4341" w:rsidRDefault="00592690" w:rsidP="00592690">
                  <w:pPr>
                    <w:pStyle w:val="a4"/>
                    <w:spacing w:before="0" w:beforeAutospacing="0" w:after="0" w:afterAutospacing="0"/>
                  </w:pPr>
                  <w:r w:rsidRPr="002A4341">
                    <w:rPr>
                      <w:color w:val="000000"/>
                    </w:rPr>
                    <w:t>220030</w:t>
                  </w:r>
                </w:p>
              </w:tc>
            </w:tr>
            <w:tr w:rsidR="00592690" w:rsidRPr="002A4341" w14:paraId="4F7C7A90" w14:textId="77777777" w:rsidTr="00C3121C">
              <w:trPr>
                <w:tblCellSpacing w:w="0" w:type="dxa"/>
              </w:trPr>
              <w:tc>
                <w:tcPr>
                  <w:tcW w:w="413" w:type="dxa"/>
                  <w:tcBorders>
                    <w:top w:val="outset" w:sz="6" w:space="0" w:color="auto"/>
                    <w:left w:val="outset" w:sz="6" w:space="0" w:color="auto"/>
                    <w:bottom w:val="outset" w:sz="6" w:space="0" w:color="auto"/>
                    <w:right w:val="outset" w:sz="6" w:space="0" w:color="auto"/>
                  </w:tcBorders>
                </w:tcPr>
                <w:p w14:paraId="0A032D4E" w14:textId="77777777" w:rsidR="00592690" w:rsidRPr="002A4341" w:rsidRDefault="00592690" w:rsidP="00592690">
                  <w:pPr>
                    <w:pStyle w:val="a4"/>
                    <w:spacing w:before="0" w:beforeAutospacing="0" w:after="0" w:afterAutospacing="0"/>
                    <w:rPr>
                      <w:b/>
                      <w:color w:val="000000"/>
                    </w:rPr>
                  </w:pPr>
                  <w:r w:rsidRPr="002A4341">
                    <w:rPr>
                      <w:b/>
                      <w:color w:val="000000"/>
                    </w:rPr>
                    <w:t>19</w:t>
                  </w:r>
                </w:p>
              </w:tc>
              <w:tc>
                <w:tcPr>
                  <w:tcW w:w="758" w:type="dxa"/>
                  <w:tcBorders>
                    <w:top w:val="outset" w:sz="6" w:space="0" w:color="auto"/>
                    <w:left w:val="outset" w:sz="6" w:space="0" w:color="auto"/>
                    <w:bottom w:val="outset" w:sz="6" w:space="0" w:color="auto"/>
                    <w:right w:val="outset" w:sz="6" w:space="0" w:color="auto"/>
                  </w:tcBorders>
                </w:tcPr>
                <w:p w14:paraId="36EDBDB6" w14:textId="77777777" w:rsidR="00592690" w:rsidRPr="002A4341" w:rsidRDefault="00592690" w:rsidP="00592690">
                  <w:pPr>
                    <w:pStyle w:val="a4"/>
                    <w:spacing w:before="0" w:beforeAutospacing="0" w:after="0" w:afterAutospacing="0"/>
                    <w:rPr>
                      <w:color w:val="000000"/>
                    </w:rPr>
                  </w:pPr>
                </w:p>
              </w:tc>
              <w:tc>
                <w:tcPr>
                  <w:tcW w:w="1100" w:type="dxa"/>
                  <w:tcBorders>
                    <w:top w:val="outset" w:sz="6" w:space="0" w:color="auto"/>
                    <w:left w:val="outset" w:sz="6" w:space="0" w:color="auto"/>
                    <w:bottom w:val="outset" w:sz="6" w:space="0" w:color="auto"/>
                    <w:right w:val="outset" w:sz="6" w:space="0" w:color="auto"/>
                  </w:tcBorders>
                </w:tcPr>
                <w:p w14:paraId="5993C7AE" w14:textId="77777777" w:rsidR="00592690" w:rsidRPr="002A4341" w:rsidRDefault="00592690" w:rsidP="00592690">
                  <w:pPr>
                    <w:pStyle w:val="a4"/>
                    <w:spacing w:before="0" w:beforeAutospacing="0" w:after="0" w:afterAutospacing="0"/>
                    <w:rPr>
                      <w:color w:val="000000"/>
                    </w:rPr>
                  </w:pPr>
                </w:p>
              </w:tc>
              <w:tc>
                <w:tcPr>
                  <w:tcW w:w="2229" w:type="dxa"/>
                  <w:tcBorders>
                    <w:top w:val="outset" w:sz="6" w:space="0" w:color="auto"/>
                    <w:left w:val="outset" w:sz="6" w:space="0" w:color="auto"/>
                    <w:bottom w:val="outset" w:sz="6" w:space="0" w:color="auto"/>
                    <w:right w:val="outset" w:sz="6" w:space="0" w:color="auto"/>
                  </w:tcBorders>
                </w:tcPr>
                <w:p w14:paraId="156052E1" w14:textId="77777777" w:rsidR="00592690" w:rsidRPr="002A4341" w:rsidRDefault="00592690" w:rsidP="00592690">
                  <w:pPr>
                    <w:pStyle w:val="a4"/>
                    <w:spacing w:before="0" w:beforeAutospacing="0" w:after="0" w:afterAutospacing="0"/>
                    <w:rPr>
                      <w:b/>
                      <w:color w:val="000000"/>
                    </w:rPr>
                  </w:pPr>
                  <w:r w:rsidRPr="002A4341">
                    <w:rPr>
                      <w:b/>
                      <w:color w:val="000000"/>
                    </w:rPr>
                    <w:t>для здійснення розрахунків за результатами розміщення під час аукціону з обміну ОВДП</w:t>
                  </w:r>
                </w:p>
              </w:tc>
              <w:tc>
                <w:tcPr>
                  <w:tcW w:w="720" w:type="dxa"/>
                  <w:tcBorders>
                    <w:top w:val="outset" w:sz="6" w:space="0" w:color="auto"/>
                    <w:left w:val="outset" w:sz="6" w:space="0" w:color="auto"/>
                    <w:bottom w:val="outset" w:sz="6" w:space="0" w:color="auto"/>
                    <w:right w:val="outset" w:sz="6" w:space="0" w:color="auto"/>
                  </w:tcBorders>
                </w:tcPr>
                <w:p w14:paraId="2B582E19" w14:textId="77777777" w:rsidR="00592690" w:rsidRPr="002A4341" w:rsidRDefault="00592690" w:rsidP="00592690">
                  <w:pPr>
                    <w:pStyle w:val="a4"/>
                    <w:spacing w:before="0" w:beforeAutospacing="0" w:after="0" w:afterAutospacing="0"/>
                    <w:rPr>
                      <w:b/>
                      <w:color w:val="000000"/>
                    </w:rPr>
                  </w:pPr>
                  <w:r w:rsidRPr="002A4341">
                    <w:rPr>
                      <w:b/>
                      <w:color w:val="000000"/>
                    </w:rPr>
                    <w:t>0</w:t>
                  </w:r>
                </w:p>
              </w:tc>
              <w:tc>
                <w:tcPr>
                  <w:tcW w:w="1171" w:type="dxa"/>
                  <w:tcBorders>
                    <w:top w:val="outset" w:sz="6" w:space="0" w:color="auto"/>
                    <w:left w:val="outset" w:sz="6" w:space="0" w:color="auto"/>
                    <w:bottom w:val="outset" w:sz="6" w:space="0" w:color="auto"/>
                    <w:right w:val="outset" w:sz="6" w:space="0" w:color="auto"/>
                  </w:tcBorders>
                </w:tcPr>
                <w:p w14:paraId="70ED3CF0" w14:textId="77777777" w:rsidR="00592690" w:rsidRPr="002A4341" w:rsidRDefault="00592690" w:rsidP="00592690">
                  <w:pPr>
                    <w:pStyle w:val="a4"/>
                    <w:spacing w:before="0" w:beforeAutospacing="0" w:after="0" w:afterAutospacing="0"/>
                    <w:rPr>
                      <w:b/>
                      <w:color w:val="000000"/>
                    </w:rPr>
                  </w:pPr>
                  <w:r w:rsidRPr="002A4341">
                    <w:rPr>
                      <w:b/>
                      <w:color w:val="000000"/>
                    </w:rPr>
                    <w:t>040</w:t>
                  </w:r>
                </w:p>
              </w:tc>
              <w:tc>
                <w:tcPr>
                  <w:tcW w:w="941" w:type="dxa"/>
                  <w:tcBorders>
                    <w:top w:val="outset" w:sz="6" w:space="0" w:color="auto"/>
                    <w:left w:val="outset" w:sz="6" w:space="0" w:color="auto"/>
                    <w:bottom w:val="outset" w:sz="6" w:space="0" w:color="auto"/>
                    <w:right w:val="outset" w:sz="6" w:space="0" w:color="auto"/>
                  </w:tcBorders>
                </w:tcPr>
                <w:p w14:paraId="5847A471" w14:textId="77777777" w:rsidR="00592690" w:rsidRPr="002A4341" w:rsidRDefault="00592690" w:rsidP="00592690">
                  <w:pPr>
                    <w:pStyle w:val="a4"/>
                    <w:spacing w:before="0" w:beforeAutospacing="0" w:after="0" w:afterAutospacing="0"/>
                    <w:rPr>
                      <w:b/>
                      <w:color w:val="000000"/>
                    </w:rPr>
                  </w:pPr>
                  <w:r w:rsidRPr="002A4341">
                    <w:rPr>
                      <w:b/>
                      <w:color w:val="000000"/>
                    </w:rPr>
                    <w:t>220040</w:t>
                  </w:r>
                </w:p>
              </w:tc>
            </w:tr>
            <w:tr w:rsidR="00592690" w:rsidRPr="002A4341" w14:paraId="38FF4AAA" w14:textId="77777777" w:rsidTr="00C3121C">
              <w:trPr>
                <w:tblCellSpacing w:w="0" w:type="dxa"/>
              </w:trPr>
              <w:tc>
                <w:tcPr>
                  <w:tcW w:w="413" w:type="dxa"/>
                  <w:tcBorders>
                    <w:top w:val="outset" w:sz="6" w:space="0" w:color="auto"/>
                    <w:left w:val="outset" w:sz="6" w:space="0" w:color="auto"/>
                    <w:bottom w:val="outset" w:sz="6" w:space="0" w:color="auto"/>
                    <w:right w:val="outset" w:sz="6" w:space="0" w:color="auto"/>
                  </w:tcBorders>
                </w:tcPr>
                <w:p w14:paraId="7576B549" w14:textId="77777777" w:rsidR="00592690" w:rsidRPr="002A4341" w:rsidRDefault="00592690" w:rsidP="00592690">
                  <w:pPr>
                    <w:pStyle w:val="a4"/>
                    <w:spacing w:before="0" w:beforeAutospacing="0" w:after="0" w:afterAutospacing="0"/>
                    <w:rPr>
                      <w:b/>
                      <w:color w:val="000000"/>
                    </w:rPr>
                  </w:pPr>
                  <w:r w:rsidRPr="002A4341">
                    <w:rPr>
                      <w:b/>
                      <w:color w:val="000000"/>
                    </w:rPr>
                    <w:t>…</w:t>
                  </w:r>
                </w:p>
              </w:tc>
              <w:tc>
                <w:tcPr>
                  <w:tcW w:w="758" w:type="dxa"/>
                  <w:tcBorders>
                    <w:top w:val="outset" w:sz="6" w:space="0" w:color="auto"/>
                    <w:left w:val="outset" w:sz="6" w:space="0" w:color="auto"/>
                    <w:bottom w:val="outset" w:sz="6" w:space="0" w:color="auto"/>
                    <w:right w:val="outset" w:sz="6" w:space="0" w:color="auto"/>
                  </w:tcBorders>
                </w:tcPr>
                <w:p w14:paraId="66159C97" w14:textId="77777777" w:rsidR="00592690" w:rsidRPr="002A4341" w:rsidRDefault="00592690" w:rsidP="00592690">
                  <w:pPr>
                    <w:pStyle w:val="a4"/>
                    <w:spacing w:before="0" w:beforeAutospacing="0" w:after="0" w:afterAutospacing="0"/>
                    <w:rPr>
                      <w:color w:val="000000"/>
                    </w:rPr>
                  </w:pPr>
                </w:p>
              </w:tc>
              <w:tc>
                <w:tcPr>
                  <w:tcW w:w="1100" w:type="dxa"/>
                  <w:tcBorders>
                    <w:top w:val="outset" w:sz="6" w:space="0" w:color="auto"/>
                    <w:left w:val="outset" w:sz="6" w:space="0" w:color="auto"/>
                    <w:bottom w:val="outset" w:sz="6" w:space="0" w:color="auto"/>
                    <w:right w:val="outset" w:sz="6" w:space="0" w:color="auto"/>
                  </w:tcBorders>
                </w:tcPr>
                <w:p w14:paraId="66253C6C" w14:textId="77777777" w:rsidR="00592690" w:rsidRPr="002A4341" w:rsidRDefault="00592690" w:rsidP="00592690">
                  <w:pPr>
                    <w:pStyle w:val="a4"/>
                    <w:spacing w:before="0" w:beforeAutospacing="0" w:after="0" w:afterAutospacing="0"/>
                    <w:rPr>
                      <w:color w:val="000000"/>
                    </w:rPr>
                  </w:pPr>
                </w:p>
              </w:tc>
              <w:tc>
                <w:tcPr>
                  <w:tcW w:w="2229" w:type="dxa"/>
                  <w:tcBorders>
                    <w:top w:val="outset" w:sz="6" w:space="0" w:color="auto"/>
                    <w:left w:val="outset" w:sz="6" w:space="0" w:color="auto"/>
                    <w:bottom w:val="outset" w:sz="6" w:space="0" w:color="auto"/>
                    <w:right w:val="outset" w:sz="6" w:space="0" w:color="auto"/>
                  </w:tcBorders>
                </w:tcPr>
                <w:p w14:paraId="3D8BE6D5" w14:textId="77777777" w:rsidR="00592690" w:rsidRPr="002A4341" w:rsidRDefault="00592690" w:rsidP="00592690">
                  <w:pPr>
                    <w:pStyle w:val="a4"/>
                    <w:spacing w:before="0" w:beforeAutospacing="0" w:after="0" w:afterAutospacing="0"/>
                    <w:rPr>
                      <w:b/>
                      <w:color w:val="000000"/>
                    </w:rPr>
                  </w:pPr>
                </w:p>
              </w:tc>
              <w:tc>
                <w:tcPr>
                  <w:tcW w:w="720" w:type="dxa"/>
                  <w:tcBorders>
                    <w:top w:val="outset" w:sz="6" w:space="0" w:color="auto"/>
                    <w:left w:val="outset" w:sz="6" w:space="0" w:color="auto"/>
                    <w:bottom w:val="outset" w:sz="6" w:space="0" w:color="auto"/>
                    <w:right w:val="outset" w:sz="6" w:space="0" w:color="auto"/>
                  </w:tcBorders>
                </w:tcPr>
                <w:p w14:paraId="3B234CED" w14:textId="77777777" w:rsidR="00592690" w:rsidRPr="002A4341" w:rsidRDefault="00592690" w:rsidP="00592690">
                  <w:pPr>
                    <w:pStyle w:val="a4"/>
                    <w:spacing w:before="0" w:beforeAutospacing="0" w:after="0" w:afterAutospacing="0"/>
                    <w:rPr>
                      <w:b/>
                      <w:color w:val="000000"/>
                    </w:rPr>
                  </w:pPr>
                </w:p>
              </w:tc>
              <w:tc>
                <w:tcPr>
                  <w:tcW w:w="1171" w:type="dxa"/>
                  <w:tcBorders>
                    <w:top w:val="outset" w:sz="6" w:space="0" w:color="auto"/>
                    <w:left w:val="outset" w:sz="6" w:space="0" w:color="auto"/>
                    <w:bottom w:val="outset" w:sz="6" w:space="0" w:color="auto"/>
                    <w:right w:val="outset" w:sz="6" w:space="0" w:color="auto"/>
                  </w:tcBorders>
                </w:tcPr>
                <w:p w14:paraId="544AE7E1" w14:textId="77777777" w:rsidR="00592690" w:rsidRPr="002A4341" w:rsidRDefault="00592690" w:rsidP="00592690">
                  <w:pPr>
                    <w:pStyle w:val="a4"/>
                    <w:spacing w:before="0" w:beforeAutospacing="0" w:after="0" w:afterAutospacing="0"/>
                    <w:rPr>
                      <w:b/>
                      <w:color w:val="000000"/>
                    </w:rPr>
                  </w:pPr>
                </w:p>
              </w:tc>
              <w:tc>
                <w:tcPr>
                  <w:tcW w:w="941" w:type="dxa"/>
                  <w:tcBorders>
                    <w:top w:val="outset" w:sz="6" w:space="0" w:color="auto"/>
                    <w:left w:val="outset" w:sz="6" w:space="0" w:color="auto"/>
                    <w:bottom w:val="outset" w:sz="6" w:space="0" w:color="auto"/>
                    <w:right w:val="outset" w:sz="6" w:space="0" w:color="auto"/>
                  </w:tcBorders>
                </w:tcPr>
                <w:p w14:paraId="58AE7D07" w14:textId="77777777" w:rsidR="00592690" w:rsidRPr="002A4341" w:rsidRDefault="00592690" w:rsidP="00592690">
                  <w:pPr>
                    <w:pStyle w:val="a4"/>
                    <w:spacing w:before="0" w:beforeAutospacing="0" w:after="0" w:afterAutospacing="0"/>
                    <w:rPr>
                      <w:b/>
                      <w:color w:val="000000"/>
                    </w:rPr>
                  </w:pPr>
                </w:p>
              </w:tc>
            </w:tr>
            <w:tr w:rsidR="00592690" w:rsidRPr="002A4341" w14:paraId="29CBD3CC" w14:textId="77777777" w:rsidTr="00C3121C">
              <w:trPr>
                <w:tblCellSpacing w:w="0" w:type="dxa"/>
              </w:trPr>
              <w:tc>
                <w:tcPr>
                  <w:tcW w:w="413" w:type="dxa"/>
                  <w:tcBorders>
                    <w:top w:val="outset" w:sz="6" w:space="0" w:color="auto"/>
                    <w:left w:val="outset" w:sz="6" w:space="0" w:color="auto"/>
                    <w:bottom w:val="outset" w:sz="6" w:space="0" w:color="auto"/>
                    <w:right w:val="outset" w:sz="6" w:space="0" w:color="auto"/>
                  </w:tcBorders>
                </w:tcPr>
                <w:p w14:paraId="34E01C6C" w14:textId="6246F089" w:rsidR="00592690" w:rsidRPr="002A4341" w:rsidRDefault="00EE4163" w:rsidP="00EE4163">
                  <w:pPr>
                    <w:pStyle w:val="a4"/>
                    <w:spacing w:before="0" w:beforeAutospacing="0" w:after="0" w:afterAutospacing="0"/>
                  </w:pPr>
                  <w:r w:rsidRPr="002A4341">
                    <w:rPr>
                      <w:color w:val="000000"/>
                    </w:rPr>
                    <w:t>7</w:t>
                  </w:r>
                  <w:r>
                    <w:rPr>
                      <w:color w:val="000000"/>
                    </w:rPr>
                    <w:t>3</w:t>
                  </w:r>
                </w:p>
              </w:tc>
              <w:tc>
                <w:tcPr>
                  <w:tcW w:w="758" w:type="dxa"/>
                  <w:tcBorders>
                    <w:top w:val="outset" w:sz="6" w:space="0" w:color="auto"/>
                    <w:left w:val="outset" w:sz="6" w:space="0" w:color="auto"/>
                    <w:bottom w:val="outset" w:sz="6" w:space="0" w:color="auto"/>
                    <w:right w:val="outset" w:sz="6" w:space="0" w:color="auto"/>
                  </w:tcBorders>
                </w:tcPr>
                <w:p w14:paraId="14AF2BB6" w14:textId="77777777" w:rsidR="00592690" w:rsidRPr="002A4341" w:rsidRDefault="00592690" w:rsidP="00592690">
                  <w:pPr>
                    <w:pStyle w:val="a4"/>
                    <w:spacing w:before="0" w:beforeAutospacing="0" w:after="0" w:afterAutospacing="0"/>
                  </w:pPr>
                  <w:r w:rsidRPr="002A4341">
                    <w:rPr>
                      <w:color w:val="000000"/>
                    </w:rPr>
                    <w:t> </w:t>
                  </w:r>
                </w:p>
              </w:tc>
              <w:tc>
                <w:tcPr>
                  <w:tcW w:w="1100" w:type="dxa"/>
                  <w:tcBorders>
                    <w:top w:val="outset" w:sz="6" w:space="0" w:color="auto"/>
                    <w:left w:val="outset" w:sz="6" w:space="0" w:color="auto"/>
                    <w:bottom w:val="outset" w:sz="6" w:space="0" w:color="auto"/>
                    <w:right w:val="outset" w:sz="6" w:space="0" w:color="auto"/>
                  </w:tcBorders>
                </w:tcPr>
                <w:p w14:paraId="1F2C9BBE" w14:textId="77777777" w:rsidR="00592690" w:rsidRPr="002A4341" w:rsidRDefault="00592690" w:rsidP="00592690">
                  <w:pPr>
                    <w:pStyle w:val="a4"/>
                    <w:spacing w:before="0" w:beforeAutospacing="0" w:after="0" w:afterAutospacing="0"/>
                  </w:pPr>
                  <w:r w:rsidRPr="002A4341">
                    <w:rPr>
                      <w:color w:val="000000"/>
                    </w:rPr>
                    <w:t> </w:t>
                  </w:r>
                </w:p>
              </w:tc>
              <w:tc>
                <w:tcPr>
                  <w:tcW w:w="2229" w:type="dxa"/>
                  <w:tcBorders>
                    <w:top w:val="outset" w:sz="6" w:space="0" w:color="auto"/>
                    <w:left w:val="outset" w:sz="6" w:space="0" w:color="auto"/>
                    <w:bottom w:val="outset" w:sz="6" w:space="0" w:color="auto"/>
                    <w:right w:val="outset" w:sz="6" w:space="0" w:color="auto"/>
                  </w:tcBorders>
                </w:tcPr>
                <w:p w14:paraId="0D5F8B76" w14:textId="77777777" w:rsidR="00592690" w:rsidRPr="002A4341" w:rsidRDefault="00592690" w:rsidP="00592690">
                  <w:pPr>
                    <w:pStyle w:val="a4"/>
                    <w:spacing w:before="0" w:beforeAutospacing="0" w:after="0" w:afterAutospacing="0"/>
                  </w:pPr>
                  <w:r w:rsidRPr="002A4341">
                    <w:rPr>
                      <w:color w:val="000000"/>
                    </w:rPr>
                    <w:t>територіальним громадам і заблоковані для продажу ЦП за принципом “поставка цінних паперів без оплати” (за несквитованими розпорядженнями)</w:t>
                  </w:r>
                </w:p>
              </w:tc>
              <w:tc>
                <w:tcPr>
                  <w:tcW w:w="720" w:type="dxa"/>
                  <w:tcBorders>
                    <w:top w:val="outset" w:sz="6" w:space="0" w:color="auto"/>
                    <w:left w:val="outset" w:sz="6" w:space="0" w:color="auto"/>
                    <w:bottom w:val="outset" w:sz="6" w:space="0" w:color="auto"/>
                    <w:right w:val="outset" w:sz="6" w:space="0" w:color="auto"/>
                  </w:tcBorders>
                </w:tcPr>
                <w:p w14:paraId="2575F3A1" w14:textId="77777777" w:rsidR="00592690" w:rsidRPr="002A4341" w:rsidRDefault="00592690" w:rsidP="00592690">
                  <w:pPr>
                    <w:pStyle w:val="a4"/>
                    <w:spacing w:before="0" w:beforeAutospacing="0" w:after="0" w:afterAutospacing="0"/>
                    <w:rPr>
                      <w:b/>
                    </w:rPr>
                  </w:pPr>
                  <w:r w:rsidRPr="002A4341">
                    <w:rPr>
                      <w:color w:val="000000"/>
                    </w:rPr>
                    <w:t> </w:t>
                  </w:r>
                  <w:r w:rsidRPr="002A4341">
                    <w:rPr>
                      <w:b/>
                      <w:color w:val="000000"/>
                    </w:rPr>
                    <w:t>0</w:t>
                  </w:r>
                </w:p>
              </w:tc>
              <w:tc>
                <w:tcPr>
                  <w:tcW w:w="1171" w:type="dxa"/>
                  <w:tcBorders>
                    <w:top w:val="outset" w:sz="6" w:space="0" w:color="auto"/>
                    <w:left w:val="outset" w:sz="6" w:space="0" w:color="auto"/>
                    <w:bottom w:val="outset" w:sz="6" w:space="0" w:color="auto"/>
                    <w:right w:val="outset" w:sz="6" w:space="0" w:color="auto"/>
                  </w:tcBorders>
                </w:tcPr>
                <w:p w14:paraId="39101F16" w14:textId="77777777" w:rsidR="00592690" w:rsidRPr="002A4341" w:rsidRDefault="00592690" w:rsidP="00592690">
                  <w:pPr>
                    <w:pStyle w:val="a4"/>
                    <w:spacing w:before="0" w:beforeAutospacing="0" w:after="0" w:afterAutospacing="0"/>
                  </w:pPr>
                  <w:r w:rsidRPr="002A4341">
                    <w:rPr>
                      <w:color w:val="000000"/>
                    </w:rPr>
                    <w:t>630</w:t>
                  </w:r>
                </w:p>
              </w:tc>
              <w:tc>
                <w:tcPr>
                  <w:tcW w:w="941" w:type="dxa"/>
                  <w:tcBorders>
                    <w:top w:val="outset" w:sz="6" w:space="0" w:color="auto"/>
                    <w:left w:val="outset" w:sz="6" w:space="0" w:color="auto"/>
                    <w:bottom w:val="outset" w:sz="6" w:space="0" w:color="auto"/>
                    <w:right w:val="outset" w:sz="6" w:space="0" w:color="auto"/>
                  </w:tcBorders>
                </w:tcPr>
                <w:p w14:paraId="3A85604A" w14:textId="77777777" w:rsidR="00592690" w:rsidRPr="002A4341" w:rsidRDefault="00592690" w:rsidP="00592690">
                  <w:pPr>
                    <w:pStyle w:val="a4"/>
                    <w:spacing w:before="0" w:beforeAutospacing="0" w:after="0" w:afterAutospacing="0"/>
                  </w:pPr>
                  <w:r w:rsidRPr="002A4341">
                    <w:rPr>
                      <w:color w:val="000000"/>
                    </w:rPr>
                    <w:t>420630</w:t>
                  </w:r>
                </w:p>
              </w:tc>
            </w:tr>
            <w:tr w:rsidR="00592690" w:rsidRPr="002A4341" w14:paraId="0D86EE90" w14:textId="77777777" w:rsidTr="00C3121C">
              <w:trPr>
                <w:tblCellSpacing w:w="0" w:type="dxa"/>
              </w:trPr>
              <w:tc>
                <w:tcPr>
                  <w:tcW w:w="413" w:type="dxa"/>
                  <w:tcBorders>
                    <w:top w:val="outset" w:sz="6" w:space="0" w:color="auto"/>
                    <w:left w:val="outset" w:sz="6" w:space="0" w:color="auto"/>
                    <w:bottom w:val="outset" w:sz="6" w:space="0" w:color="auto"/>
                    <w:right w:val="outset" w:sz="6" w:space="0" w:color="auto"/>
                  </w:tcBorders>
                </w:tcPr>
                <w:p w14:paraId="0B88F594" w14:textId="568694D4" w:rsidR="00592690" w:rsidRPr="002A4341" w:rsidRDefault="00EE4163" w:rsidP="00EE4163">
                  <w:pPr>
                    <w:pStyle w:val="a4"/>
                    <w:spacing w:before="0" w:beforeAutospacing="0" w:after="0" w:afterAutospacing="0"/>
                  </w:pPr>
                  <w:r w:rsidRPr="002A4341">
                    <w:rPr>
                      <w:color w:val="000000"/>
                    </w:rPr>
                    <w:t>7</w:t>
                  </w:r>
                  <w:r>
                    <w:rPr>
                      <w:color w:val="000000"/>
                    </w:rPr>
                    <w:t>4</w:t>
                  </w:r>
                </w:p>
              </w:tc>
              <w:tc>
                <w:tcPr>
                  <w:tcW w:w="758" w:type="dxa"/>
                  <w:tcBorders>
                    <w:top w:val="outset" w:sz="6" w:space="0" w:color="auto"/>
                    <w:left w:val="outset" w:sz="6" w:space="0" w:color="auto"/>
                    <w:bottom w:val="outset" w:sz="6" w:space="0" w:color="auto"/>
                    <w:right w:val="outset" w:sz="6" w:space="0" w:color="auto"/>
                  </w:tcBorders>
                </w:tcPr>
                <w:p w14:paraId="2041F8A6" w14:textId="77777777" w:rsidR="00592690" w:rsidRPr="002A4341" w:rsidRDefault="00592690" w:rsidP="00592690">
                  <w:pPr>
                    <w:pStyle w:val="a4"/>
                    <w:spacing w:before="0" w:beforeAutospacing="0" w:after="0" w:afterAutospacing="0"/>
                  </w:pPr>
                  <w:r w:rsidRPr="002A4341">
                    <w:rPr>
                      <w:color w:val="000000"/>
                    </w:rPr>
                    <w:t> </w:t>
                  </w:r>
                </w:p>
              </w:tc>
              <w:tc>
                <w:tcPr>
                  <w:tcW w:w="1100" w:type="dxa"/>
                  <w:tcBorders>
                    <w:top w:val="outset" w:sz="6" w:space="0" w:color="auto"/>
                    <w:left w:val="outset" w:sz="6" w:space="0" w:color="auto"/>
                    <w:bottom w:val="outset" w:sz="6" w:space="0" w:color="auto"/>
                    <w:right w:val="outset" w:sz="6" w:space="0" w:color="auto"/>
                  </w:tcBorders>
                </w:tcPr>
                <w:p w14:paraId="1DECAF87" w14:textId="77777777" w:rsidR="00592690" w:rsidRPr="002A4341" w:rsidRDefault="00592690" w:rsidP="00592690">
                  <w:pPr>
                    <w:pStyle w:val="a4"/>
                    <w:spacing w:before="0" w:beforeAutospacing="0" w:after="0" w:afterAutospacing="0"/>
                  </w:pPr>
                  <w:r w:rsidRPr="002A4341">
                    <w:rPr>
                      <w:color w:val="000000"/>
                    </w:rPr>
                    <w:t> </w:t>
                  </w:r>
                </w:p>
              </w:tc>
              <w:tc>
                <w:tcPr>
                  <w:tcW w:w="2229" w:type="dxa"/>
                  <w:tcBorders>
                    <w:top w:val="outset" w:sz="6" w:space="0" w:color="auto"/>
                    <w:left w:val="outset" w:sz="6" w:space="0" w:color="auto"/>
                    <w:bottom w:val="outset" w:sz="6" w:space="0" w:color="auto"/>
                    <w:right w:val="outset" w:sz="6" w:space="0" w:color="auto"/>
                  </w:tcBorders>
                </w:tcPr>
                <w:p w14:paraId="1C16A2DD" w14:textId="77777777" w:rsidR="00592690" w:rsidRPr="002A4341" w:rsidRDefault="00592690" w:rsidP="00592690">
                  <w:pPr>
                    <w:pStyle w:val="a4"/>
                    <w:spacing w:before="0" w:beforeAutospacing="0" w:after="0" w:afterAutospacing="0"/>
                  </w:pPr>
                  <w:r w:rsidRPr="002A4341">
                    <w:rPr>
                      <w:color w:val="000000"/>
                    </w:rPr>
                    <w:t>клієнтам та/або клієнтам клієнтів номінального утримувача і заблоковані для продажу ЦП за принципом “поставка цінних паперів без оплати” (за несквитованими розпорядженнями)</w:t>
                  </w:r>
                </w:p>
              </w:tc>
              <w:tc>
                <w:tcPr>
                  <w:tcW w:w="720" w:type="dxa"/>
                  <w:tcBorders>
                    <w:top w:val="outset" w:sz="6" w:space="0" w:color="auto"/>
                    <w:left w:val="outset" w:sz="6" w:space="0" w:color="auto"/>
                    <w:bottom w:val="outset" w:sz="6" w:space="0" w:color="auto"/>
                    <w:right w:val="outset" w:sz="6" w:space="0" w:color="auto"/>
                  </w:tcBorders>
                </w:tcPr>
                <w:p w14:paraId="2B72C371" w14:textId="77777777" w:rsidR="00592690" w:rsidRPr="002A4341" w:rsidRDefault="00592690" w:rsidP="00592690">
                  <w:pPr>
                    <w:pStyle w:val="a4"/>
                    <w:spacing w:before="0" w:beforeAutospacing="0" w:after="0" w:afterAutospacing="0"/>
                    <w:rPr>
                      <w:b/>
                    </w:rPr>
                  </w:pPr>
                  <w:r w:rsidRPr="002A4341">
                    <w:rPr>
                      <w:b/>
                      <w:color w:val="000000"/>
                    </w:rPr>
                    <w:t> 0</w:t>
                  </w:r>
                </w:p>
              </w:tc>
              <w:tc>
                <w:tcPr>
                  <w:tcW w:w="1171" w:type="dxa"/>
                  <w:tcBorders>
                    <w:top w:val="outset" w:sz="6" w:space="0" w:color="auto"/>
                    <w:left w:val="outset" w:sz="6" w:space="0" w:color="auto"/>
                    <w:bottom w:val="outset" w:sz="6" w:space="0" w:color="auto"/>
                    <w:right w:val="outset" w:sz="6" w:space="0" w:color="auto"/>
                  </w:tcBorders>
                </w:tcPr>
                <w:p w14:paraId="6CC080A4" w14:textId="77777777" w:rsidR="00592690" w:rsidRPr="002A4341" w:rsidRDefault="00592690" w:rsidP="00592690">
                  <w:pPr>
                    <w:pStyle w:val="a4"/>
                    <w:spacing w:before="0" w:beforeAutospacing="0" w:after="0" w:afterAutospacing="0"/>
                  </w:pPr>
                  <w:r w:rsidRPr="002A4341">
                    <w:rPr>
                      <w:color w:val="000000"/>
                    </w:rPr>
                    <w:t>730</w:t>
                  </w:r>
                </w:p>
              </w:tc>
              <w:tc>
                <w:tcPr>
                  <w:tcW w:w="941" w:type="dxa"/>
                  <w:tcBorders>
                    <w:top w:val="outset" w:sz="6" w:space="0" w:color="auto"/>
                    <w:left w:val="outset" w:sz="6" w:space="0" w:color="auto"/>
                    <w:bottom w:val="outset" w:sz="6" w:space="0" w:color="auto"/>
                    <w:right w:val="outset" w:sz="6" w:space="0" w:color="auto"/>
                  </w:tcBorders>
                </w:tcPr>
                <w:p w14:paraId="3014156E" w14:textId="77777777" w:rsidR="00592690" w:rsidRPr="002A4341" w:rsidRDefault="00592690" w:rsidP="00592690">
                  <w:pPr>
                    <w:pStyle w:val="a4"/>
                    <w:spacing w:before="0" w:beforeAutospacing="0" w:after="0" w:afterAutospacing="0"/>
                  </w:pPr>
                  <w:r w:rsidRPr="002A4341">
                    <w:rPr>
                      <w:color w:val="000000"/>
                    </w:rPr>
                    <w:t>420730</w:t>
                  </w:r>
                </w:p>
              </w:tc>
            </w:tr>
            <w:tr w:rsidR="00592690" w:rsidRPr="002A4341" w14:paraId="78833596" w14:textId="77777777" w:rsidTr="00C3121C">
              <w:trPr>
                <w:tblCellSpacing w:w="0" w:type="dxa"/>
              </w:trPr>
              <w:tc>
                <w:tcPr>
                  <w:tcW w:w="413" w:type="dxa"/>
                  <w:tcBorders>
                    <w:top w:val="outset" w:sz="6" w:space="0" w:color="auto"/>
                    <w:left w:val="outset" w:sz="6" w:space="0" w:color="auto"/>
                    <w:bottom w:val="outset" w:sz="6" w:space="0" w:color="auto"/>
                    <w:right w:val="outset" w:sz="6" w:space="0" w:color="auto"/>
                  </w:tcBorders>
                </w:tcPr>
                <w:p w14:paraId="0C7AB660" w14:textId="040879C9" w:rsidR="00592690" w:rsidRPr="002A4341" w:rsidRDefault="00EE4163" w:rsidP="00EE4163">
                  <w:pPr>
                    <w:pStyle w:val="a4"/>
                    <w:spacing w:before="0" w:beforeAutospacing="0" w:after="0" w:afterAutospacing="0"/>
                    <w:rPr>
                      <w:b/>
                      <w:color w:val="000000"/>
                    </w:rPr>
                  </w:pPr>
                  <w:r w:rsidRPr="002A4341">
                    <w:rPr>
                      <w:b/>
                      <w:color w:val="000000"/>
                    </w:rPr>
                    <w:t>7</w:t>
                  </w:r>
                  <w:r>
                    <w:rPr>
                      <w:b/>
                      <w:color w:val="000000"/>
                    </w:rPr>
                    <w:t>5</w:t>
                  </w:r>
                </w:p>
              </w:tc>
              <w:tc>
                <w:tcPr>
                  <w:tcW w:w="758" w:type="dxa"/>
                  <w:tcBorders>
                    <w:top w:val="outset" w:sz="6" w:space="0" w:color="auto"/>
                    <w:left w:val="outset" w:sz="6" w:space="0" w:color="auto"/>
                    <w:bottom w:val="outset" w:sz="6" w:space="0" w:color="auto"/>
                    <w:right w:val="outset" w:sz="6" w:space="0" w:color="auto"/>
                  </w:tcBorders>
                </w:tcPr>
                <w:p w14:paraId="5AB32CDB" w14:textId="77777777" w:rsidR="00592690" w:rsidRPr="002A4341" w:rsidRDefault="00592690" w:rsidP="00592690">
                  <w:pPr>
                    <w:pStyle w:val="a4"/>
                    <w:spacing w:before="0" w:beforeAutospacing="0" w:after="0" w:afterAutospacing="0"/>
                    <w:rPr>
                      <w:color w:val="000000"/>
                    </w:rPr>
                  </w:pPr>
                </w:p>
              </w:tc>
              <w:tc>
                <w:tcPr>
                  <w:tcW w:w="1100" w:type="dxa"/>
                  <w:tcBorders>
                    <w:top w:val="outset" w:sz="6" w:space="0" w:color="auto"/>
                    <w:left w:val="outset" w:sz="6" w:space="0" w:color="auto"/>
                    <w:bottom w:val="outset" w:sz="6" w:space="0" w:color="auto"/>
                    <w:right w:val="outset" w:sz="6" w:space="0" w:color="auto"/>
                  </w:tcBorders>
                </w:tcPr>
                <w:p w14:paraId="26CCBF4D" w14:textId="77777777" w:rsidR="00592690" w:rsidRPr="002A4341" w:rsidRDefault="00592690" w:rsidP="00592690">
                  <w:pPr>
                    <w:pStyle w:val="a4"/>
                    <w:spacing w:before="0" w:beforeAutospacing="0" w:after="0" w:afterAutospacing="0"/>
                    <w:rPr>
                      <w:color w:val="000000"/>
                    </w:rPr>
                  </w:pPr>
                </w:p>
              </w:tc>
              <w:tc>
                <w:tcPr>
                  <w:tcW w:w="2229" w:type="dxa"/>
                  <w:tcBorders>
                    <w:top w:val="outset" w:sz="6" w:space="0" w:color="auto"/>
                    <w:left w:val="outset" w:sz="6" w:space="0" w:color="auto"/>
                    <w:bottom w:val="outset" w:sz="6" w:space="0" w:color="auto"/>
                    <w:right w:val="outset" w:sz="6" w:space="0" w:color="auto"/>
                  </w:tcBorders>
                </w:tcPr>
                <w:p w14:paraId="17D3BC79" w14:textId="77777777" w:rsidR="00592690" w:rsidRPr="002A4341" w:rsidRDefault="00592690" w:rsidP="00592690">
                  <w:pPr>
                    <w:pStyle w:val="a4"/>
                    <w:spacing w:before="0" w:beforeAutospacing="0" w:after="0" w:afterAutospacing="0"/>
                    <w:rPr>
                      <w:b/>
                      <w:color w:val="000000"/>
                    </w:rPr>
                  </w:pPr>
                  <w:r w:rsidRPr="002A4341">
                    <w:rPr>
                      <w:b/>
                      <w:color w:val="000000"/>
                    </w:rPr>
                    <w:t>резидентам – фізичним особам і заблоковані для здійснення розрахунків за результатами розміщення під час аукціону з обміну ОВДП</w:t>
                  </w:r>
                </w:p>
              </w:tc>
              <w:tc>
                <w:tcPr>
                  <w:tcW w:w="720" w:type="dxa"/>
                  <w:tcBorders>
                    <w:top w:val="outset" w:sz="6" w:space="0" w:color="auto"/>
                    <w:left w:val="outset" w:sz="6" w:space="0" w:color="auto"/>
                    <w:bottom w:val="outset" w:sz="6" w:space="0" w:color="auto"/>
                    <w:right w:val="outset" w:sz="6" w:space="0" w:color="auto"/>
                  </w:tcBorders>
                </w:tcPr>
                <w:p w14:paraId="30F23D15" w14:textId="77777777" w:rsidR="00592690" w:rsidRPr="002A4341" w:rsidRDefault="00592690" w:rsidP="00592690">
                  <w:pPr>
                    <w:pStyle w:val="a4"/>
                    <w:spacing w:before="0" w:beforeAutospacing="0" w:after="0" w:afterAutospacing="0"/>
                    <w:rPr>
                      <w:b/>
                      <w:color w:val="000000"/>
                    </w:rPr>
                  </w:pPr>
                  <w:r w:rsidRPr="002A4341">
                    <w:rPr>
                      <w:b/>
                      <w:color w:val="000000"/>
                    </w:rPr>
                    <w:t>0</w:t>
                  </w:r>
                </w:p>
              </w:tc>
              <w:tc>
                <w:tcPr>
                  <w:tcW w:w="1171" w:type="dxa"/>
                  <w:tcBorders>
                    <w:top w:val="outset" w:sz="6" w:space="0" w:color="auto"/>
                    <w:left w:val="outset" w:sz="6" w:space="0" w:color="auto"/>
                    <w:bottom w:val="outset" w:sz="6" w:space="0" w:color="auto"/>
                    <w:right w:val="outset" w:sz="6" w:space="0" w:color="auto"/>
                  </w:tcBorders>
                </w:tcPr>
                <w:p w14:paraId="581E2146" w14:textId="77777777" w:rsidR="00592690" w:rsidRPr="002A4341" w:rsidRDefault="00592690" w:rsidP="00592690">
                  <w:pPr>
                    <w:pStyle w:val="a4"/>
                    <w:spacing w:before="0" w:beforeAutospacing="0" w:after="0" w:afterAutospacing="0"/>
                    <w:rPr>
                      <w:b/>
                      <w:color w:val="000000"/>
                    </w:rPr>
                  </w:pPr>
                  <w:r w:rsidRPr="002A4341">
                    <w:rPr>
                      <w:b/>
                      <w:color w:val="000000"/>
                    </w:rPr>
                    <w:t>140</w:t>
                  </w:r>
                </w:p>
              </w:tc>
              <w:tc>
                <w:tcPr>
                  <w:tcW w:w="941" w:type="dxa"/>
                  <w:tcBorders>
                    <w:top w:val="outset" w:sz="6" w:space="0" w:color="auto"/>
                    <w:left w:val="outset" w:sz="6" w:space="0" w:color="auto"/>
                    <w:bottom w:val="outset" w:sz="6" w:space="0" w:color="auto"/>
                    <w:right w:val="outset" w:sz="6" w:space="0" w:color="auto"/>
                  </w:tcBorders>
                </w:tcPr>
                <w:p w14:paraId="16EF61AF" w14:textId="77777777" w:rsidR="00592690" w:rsidRPr="002A4341" w:rsidRDefault="00592690" w:rsidP="00592690">
                  <w:pPr>
                    <w:pStyle w:val="a4"/>
                    <w:spacing w:before="0" w:beforeAutospacing="0" w:after="0" w:afterAutospacing="0"/>
                    <w:rPr>
                      <w:b/>
                      <w:color w:val="000000"/>
                    </w:rPr>
                  </w:pPr>
                  <w:r w:rsidRPr="002A4341">
                    <w:rPr>
                      <w:b/>
                      <w:color w:val="000000"/>
                    </w:rPr>
                    <w:t>420140</w:t>
                  </w:r>
                </w:p>
              </w:tc>
            </w:tr>
            <w:tr w:rsidR="00592690" w:rsidRPr="002A4341" w14:paraId="3D6A6B77" w14:textId="77777777" w:rsidTr="00C3121C">
              <w:trPr>
                <w:tblCellSpacing w:w="0" w:type="dxa"/>
              </w:trPr>
              <w:tc>
                <w:tcPr>
                  <w:tcW w:w="413" w:type="dxa"/>
                  <w:tcBorders>
                    <w:top w:val="outset" w:sz="6" w:space="0" w:color="auto"/>
                    <w:left w:val="outset" w:sz="6" w:space="0" w:color="auto"/>
                    <w:bottom w:val="outset" w:sz="6" w:space="0" w:color="auto"/>
                    <w:right w:val="outset" w:sz="6" w:space="0" w:color="auto"/>
                  </w:tcBorders>
                </w:tcPr>
                <w:p w14:paraId="5CABB27A" w14:textId="5434D5A8" w:rsidR="00592690" w:rsidRPr="002A4341" w:rsidRDefault="00EE4163" w:rsidP="00EE4163">
                  <w:pPr>
                    <w:pStyle w:val="a4"/>
                    <w:spacing w:before="0" w:beforeAutospacing="0" w:after="0" w:afterAutospacing="0"/>
                    <w:rPr>
                      <w:b/>
                      <w:color w:val="000000"/>
                    </w:rPr>
                  </w:pPr>
                  <w:r w:rsidRPr="002A4341">
                    <w:rPr>
                      <w:b/>
                      <w:color w:val="000000"/>
                    </w:rPr>
                    <w:t>7</w:t>
                  </w:r>
                  <w:r>
                    <w:rPr>
                      <w:b/>
                      <w:color w:val="000000"/>
                    </w:rPr>
                    <w:t>6</w:t>
                  </w:r>
                </w:p>
              </w:tc>
              <w:tc>
                <w:tcPr>
                  <w:tcW w:w="758" w:type="dxa"/>
                  <w:tcBorders>
                    <w:top w:val="outset" w:sz="6" w:space="0" w:color="auto"/>
                    <w:left w:val="outset" w:sz="6" w:space="0" w:color="auto"/>
                    <w:bottom w:val="outset" w:sz="6" w:space="0" w:color="auto"/>
                    <w:right w:val="outset" w:sz="6" w:space="0" w:color="auto"/>
                  </w:tcBorders>
                </w:tcPr>
                <w:p w14:paraId="41EADD3E" w14:textId="77777777" w:rsidR="00592690" w:rsidRPr="002A4341" w:rsidRDefault="00592690" w:rsidP="00592690">
                  <w:pPr>
                    <w:pStyle w:val="a4"/>
                    <w:spacing w:before="0" w:beforeAutospacing="0" w:after="0" w:afterAutospacing="0"/>
                    <w:rPr>
                      <w:color w:val="000000"/>
                    </w:rPr>
                  </w:pPr>
                </w:p>
              </w:tc>
              <w:tc>
                <w:tcPr>
                  <w:tcW w:w="1100" w:type="dxa"/>
                  <w:tcBorders>
                    <w:top w:val="outset" w:sz="6" w:space="0" w:color="auto"/>
                    <w:left w:val="outset" w:sz="6" w:space="0" w:color="auto"/>
                    <w:bottom w:val="outset" w:sz="6" w:space="0" w:color="auto"/>
                    <w:right w:val="outset" w:sz="6" w:space="0" w:color="auto"/>
                  </w:tcBorders>
                </w:tcPr>
                <w:p w14:paraId="6A367514" w14:textId="77777777" w:rsidR="00592690" w:rsidRPr="002A4341" w:rsidRDefault="00592690" w:rsidP="00592690">
                  <w:pPr>
                    <w:pStyle w:val="a4"/>
                    <w:spacing w:before="0" w:beforeAutospacing="0" w:after="0" w:afterAutospacing="0"/>
                    <w:rPr>
                      <w:color w:val="000000"/>
                    </w:rPr>
                  </w:pPr>
                </w:p>
              </w:tc>
              <w:tc>
                <w:tcPr>
                  <w:tcW w:w="2229" w:type="dxa"/>
                  <w:tcBorders>
                    <w:top w:val="outset" w:sz="6" w:space="0" w:color="auto"/>
                    <w:left w:val="outset" w:sz="6" w:space="0" w:color="auto"/>
                    <w:bottom w:val="outset" w:sz="6" w:space="0" w:color="auto"/>
                    <w:right w:val="outset" w:sz="6" w:space="0" w:color="auto"/>
                  </w:tcBorders>
                </w:tcPr>
                <w:p w14:paraId="46366D23" w14:textId="77777777" w:rsidR="00592690" w:rsidRPr="002A4341" w:rsidRDefault="00592690" w:rsidP="00592690">
                  <w:pPr>
                    <w:pStyle w:val="a4"/>
                    <w:spacing w:before="0" w:beforeAutospacing="0" w:after="0" w:afterAutospacing="0"/>
                    <w:rPr>
                      <w:b/>
                      <w:color w:val="000000"/>
                    </w:rPr>
                  </w:pPr>
                  <w:r w:rsidRPr="002A4341">
                    <w:rPr>
                      <w:b/>
                      <w:color w:val="000000"/>
                    </w:rPr>
                    <w:t>нерезидентам і заблоковані для здійснення розрахунків за результатами розміщення під час аукціону з обміну ОВДП</w:t>
                  </w:r>
                </w:p>
              </w:tc>
              <w:tc>
                <w:tcPr>
                  <w:tcW w:w="720" w:type="dxa"/>
                  <w:tcBorders>
                    <w:top w:val="outset" w:sz="6" w:space="0" w:color="auto"/>
                    <w:left w:val="outset" w:sz="6" w:space="0" w:color="auto"/>
                    <w:bottom w:val="outset" w:sz="6" w:space="0" w:color="auto"/>
                    <w:right w:val="outset" w:sz="6" w:space="0" w:color="auto"/>
                  </w:tcBorders>
                </w:tcPr>
                <w:p w14:paraId="3105AEA2" w14:textId="77777777" w:rsidR="00592690" w:rsidRPr="002A4341" w:rsidRDefault="00592690" w:rsidP="00592690">
                  <w:pPr>
                    <w:pStyle w:val="a4"/>
                    <w:spacing w:before="0" w:beforeAutospacing="0" w:after="0" w:afterAutospacing="0"/>
                    <w:rPr>
                      <w:b/>
                      <w:color w:val="000000"/>
                    </w:rPr>
                  </w:pPr>
                  <w:r w:rsidRPr="002A4341">
                    <w:rPr>
                      <w:b/>
                      <w:color w:val="000000"/>
                    </w:rPr>
                    <w:t>0</w:t>
                  </w:r>
                </w:p>
              </w:tc>
              <w:tc>
                <w:tcPr>
                  <w:tcW w:w="1171" w:type="dxa"/>
                  <w:tcBorders>
                    <w:top w:val="outset" w:sz="6" w:space="0" w:color="auto"/>
                    <w:left w:val="outset" w:sz="6" w:space="0" w:color="auto"/>
                    <w:bottom w:val="outset" w:sz="6" w:space="0" w:color="auto"/>
                    <w:right w:val="outset" w:sz="6" w:space="0" w:color="auto"/>
                  </w:tcBorders>
                </w:tcPr>
                <w:p w14:paraId="42094B4D" w14:textId="77777777" w:rsidR="00592690" w:rsidRPr="002A4341" w:rsidRDefault="00592690" w:rsidP="00592690">
                  <w:pPr>
                    <w:pStyle w:val="a4"/>
                    <w:spacing w:before="0" w:beforeAutospacing="0" w:after="0" w:afterAutospacing="0"/>
                    <w:rPr>
                      <w:b/>
                      <w:color w:val="000000"/>
                    </w:rPr>
                  </w:pPr>
                  <w:r w:rsidRPr="002A4341">
                    <w:rPr>
                      <w:b/>
                      <w:color w:val="000000"/>
                    </w:rPr>
                    <w:t>240</w:t>
                  </w:r>
                </w:p>
              </w:tc>
              <w:tc>
                <w:tcPr>
                  <w:tcW w:w="941" w:type="dxa"/>
                  <w:tcBorders>
                    <w:top w:val="outset" w:sz="6" w:space="0" w:color="auto"/>
                    <w:left w:val="outset" w:sz="6" w:space="0" w:color="auto"/>
                    <w:bottom w:val="outset" w:sz="6" w:space="0" w:color="auto"/>
                    <w:right w:val="outset" w:sz="6" w:space="0" w:color="auto"/>
                  </w:tcBorders>
                </w:tcPr>
                <w:p w14:paraId="799AA9A1" w14:textId="77777777" w:rsidR="00592690" w:rsidRPr="002A4341" w:rsidRDefault="00592690" w:rsidP="00592690">
                  <w:pPr>
                    <w:pStyle w:val="a4"/>
                    <w:spacing w:before="0" w:beforeAutospacing="0" w:after="0" w:afterAutospacing="0"/>
                    <w:rPr>
                      <w:b/>
                      <w:color w:val="000000"/>
                    </w:rPr>
                  </w:pPr>
                  <w:r w:rsidRPr="002A4341">
                    <w:rPr>
                      <w:b/>
                      <w:color w:val="000000"/>
                    </w:rPr>
                    <w:t>420240</w:t>
                  </w:r>
                </w:p>
              </w:tc>
            </w:tr>
            <w:tr w:rsidR="00592690" w:rsidRPr="002A4341" w14:paraId="546CB06C" w14:textId="77777777" w:rsidTr="00C3121C">
              <w:trPr>
                <w:tblCellSpacing w:w="0" w:type="dxa"/>
              </w:trPr>
              <w:tc>
                <w:tcPr>
                  <w:tcW w:w="413" w:type="dxa"/>
                  <w:tcBorders>
                    <w:top w:val="outset" w:sz="6" w:space="0" w:color="auto"/>
                    <w:left w:val="outset" w:sz="6" w:space="0" w:color="auto"/>
                    <w:bottom w:val="outset" w:sz="6" w:space="0" w:color="auto"/>
                    <w:right w:val="outset" w:sz="6" w:space="0" w:color="auto"/>
                  </w:tcBorders>
                </w:tcPr>
                <w:p w14:paraId="36A99650" w14:textId="09F56C5F" w:rsidR="00592690" w:rsidRPr="002A4341" w:rsidRDefault="00EE4163" w:rsidP="00EE4163">
                  <w:pPr>
                    <w:pStyle w:val="a4"/>
                    <w:spacing w:before="0" w:beforeAutospacing="0" w:after="0" w:afterAutospacing="0"/>
                    <w:rPr>
                      <w:b/>
                      <w:color w:val="000000"/>
                    </w:rPr>
                  </w:pPr>
                  <w:r w:rsidRPr="002A4341">
                    <w:rPr>
                      <w:b/>
                      <w:color w:val="000000"/>
                    </w:rPr>
                    <w:t>7</w:t>
                  </w:r>
                  <w:r>
                    <w:rPr>
                      <w:b/>
                      <w:color w:val="000000"/>
                    </w:rPr>
                    <w:t>7</w:t>
                  </w:r>
                </w:p>
              </w:tc>
              <w:tc>
                <w:tcPr>
                  <w:tcW w:w="758" w:type="dxa"/>
                  <w:tcBorders>
                    <w:top w:val="outset" w:sz="6" w:space="0" w:color="auto"/>
                    <w:left w:val="outset" w:sz="6" w:space="0" w:color="auto"/>
                    <w:bottom w:val="outset" w:sz="6" w:space="0" w:color="auto"/>
                    <w:right w:val="outset" w:sz="6" w:space="0" w:color="auto"/>
                  </w:tcBorders>
                </w:tcPr>
                <w:p w14:paraId="22F84BFD" w14:textId="77777777" w:rsidR="00592690" w:rsidRPr="002A4341" w:rsidRDefault="00592690" w:rsidP="00592690">
                  <w:pPr>
                    <w:pStyle w:val="a4"/>
                    <w:spacing w:before="0" w:beforeAutospacing="0" w:after="0" w:afterAutospacing="0"/>
                    <w:rPr>
                      <w:color w:val="000000"/>
                    </w:rPr>
                  </w:pPr>
                </w:p>
              </w:tc>
              <w:tc>
                <w:tcPr>
                  <w:tcW w:w="1100" w:type="dxa"/>
                  <w:tcBorders>
                    <w:top w:val="outset" w:sz="6" w:space="0" w:color="auto"/>
                    <w:left w:val="outset" w:sz="6" w:space="0" w:color="auto"/>
                    <w:bottom w:val="outset" w:sz="6" w:space="0" w:color="auto"/>
                    <w:right w:val="outset" w:sz="6" w:space="0" w:color="auto"/>
                  </w:tcBorders>
                </w:tcPr>
                <w:p w14:paraId="2A87E2FB" w14:textId="77777777" w:rsidR="00592690" w:rsidRPr="002A4341" w:rsidRDefault="00592690" w:rsidP="00592690">
                  <w:pPr>
                    <w:pStyle w:val="a4"/>
                    <w:spacing w:before="0" w:beforeAutospacing="0" w:after="0" w:afterAutospacing="0"/>
                    <w:rPr>
                      <w:color w:val="000000"/>
                    </w:rPr>
                  </w:pPr>
                </w:p>
              </w:tc>
              <w:tc>
                <w:tcPr>
                  <w:tcW w:w="2229" w:type="dxa"/>
                  <w:tcBorders>
                    <w:top w:val="outset" w:sz="6" w:space="0" w:color="auto"/>
                    <w:left w:val="outset" w:sz="6" w:space="0" w:color="auto"/>
                    <w:bottom w:val="outset" w:sz="6" w:space="0" w:color="auto"/>
                    <w:right w:val="outset" w:sz="6" w:space="0" w:color="auto"/>
                  </w:tcBorders>
                </w:tcPr>
                <w:p w14:paraId="3A1B8842" w14:textId="77777777" w:rsidR="00592690" w:rsidRPr="002A4341" w:rsidRDefault="00592690" w:rsidP="00592690">
                  <w:pPr>
                    <w:pStyle w:val="a4"/>
                    <w:spacing w:before="0" w:beforeAutospacing="0" w:after="0" w:afterAutospacing="0"/>
                    <w:rPr>
                      <w:b/>
                      <w:color w:val="000000"/>
                    </w:rPr>
                  </w:pPr>
                  <w:r w:rsidRPr="002A4341">
                    <w:rPr>
                      <w:b/>
                      <w:color w:val="000000"/>
                    </w:rPr>
                    <w:t>юридичним особам – банкам-резидентам і заблоковані для здійснення розрахунків за результатами розміщення під час аукціону з обміну ОВДП</w:t>
                  </w:r>
                </w:p>
              </w:tc>
              <w:tc>
                <w:tcPr>
                  <w:tcW w:w="720" w:type="dxa"/>
                  <w:tcBorders>
                    <w:top w:val="outset" w:sz="6" w:space="0" w:color="auto"/>
                    <w:left w:val="outset" w:sz="6" w:space="0" w:color="auto"/>
                    <w:bottom w:val="outset" w:sz="6" w:space="0" w:color="auto"/>
                    <w:right w:val="outset" w:sz="6" w:space="0" w:color="auto"/>
                  </w:tcBorders>
                </w:tcPr>
                <w:p w14:paraId="4D4713FB" w14:textId="77777777" w:rsidR="00592690" w:rsidRPr="002A4341" w:rsidRDefault="00592690" w:rsidP="00592690">
                  <w:pPr>
                    <w:pStyle w:val="a4"/>
                    <w:spacing w:before="0" w:beforeAutospacing="0" w:after="0" w:afterAutospacing="0"/>
                    <w:rPr>
                      <w:b/>
                      <w:color w:val="000000"/>
                    </w:rPr>
                  </w:pPr>
                  <w:r w:rsidRPr="002A4341">
                    <w:rPr>
                      <w:b/>
                      <w:color w:val="000000"/>
                    </w:rPr>
                    <w:t>0</w:t>
                  </w:r>
                </w:p>
              </w:tc>
              <w:tc>
                <w:tcPr>
                  <w:tcW w:w="1171" w:type="dxa"/>
                  <w:tcBorders>
                    <w:top w:val="outset" w:sz="6" w:space="0" w:color="auto"/>
                    <w:left w:val="outset" w:sz="6" w:space="0" w:color="auto"/>
                    <w:bottom w:val="outset" w:sz="6" w:space="0" w:color="auto"/>
                    <w:right w:val="outset" w:sz="6" w:space="0" w:color="auto"/>
                  </w:tcBorders>
                </w:tcPr>
                <w:p w14:paraId="3AD67361" w14:textId="77777777" w:rsidR="00592690" w:rsidRPr="002A4341" w:rsidRDefault="00592690" w:rsidP="00592690">
                  <w:pPr>
                    <w:pStyle w:val="a4"/>
                    <w:spacing w:before="0" w:beforeAutospacing="0" w:after="0" w:afterAutospacing="0"/>
                    <w:rPr>
                      <w:b/>
                      <w:color w:val="000000"/>
                    </w:rPr>
                  </w:pPr>
                  <w:r w:rsidRPr="002A4341">
                    <w:rPr>
                      <w:b/>
                      <w:color w:val="000000"/>
                    </w:rPr>
                    <w:t>340</w:t>
                  </w:r>
                </w:p>
              </w:tc>
              <w:tc>
                <w:tcPr>
                  <w:tcW w:w="941" w:type="dxa"/>
                  <w:tcBorders>
                    <w:top w:val="outset" w:sz="6" w:space="0" w:color="auto"/>
                    <w:left w:val="outset" w:sz="6" w:space="0" w:color="auto"/>
                    <w:bottom w:val="outset" w:sz="6" w:space="0" w:color="auto"/>
                    <w:right w:val="outset" w:sz="6" w:space="0" w:color="auto"/>
                  </w:tcBorders>
                </w:tcPr>
                <w:p w14:paraId="501518FE" w14:textId="77777777" w:rsidR="00592690" w:rsidRPr="002A4341" w:rsidRDefault="00592690" w:rsidP="00592690">
                  <w:pPr>
                    <w:pStyle w:val="a4"/>
                    <w:spacing w:before="0" w:beforeAutospacing="0" w:after="0" w:afterAutospacing="0"/>
                    <w:rPr>
                      <w:b/>
                      <w:color w:val="000000"/>
                    </w:rPr>
                  </w:pPr>
                  <w:r w:rsidRPr="002A4341">
                    <w:rPr>
                      <w:b/>
                      <w:color w:val="000000"/>
                    </w:rPr>
                    <w:t>420340</w:t>
                  </w:r>
                </w:p>
              </w:tc>
            </w:tr>
            <w:tr w:rsidR="00592690" w:rsidRPr="002A4341" w14:paraId="3B89A40C" w14:textId="77777777" w:rsidTr="00C3121C">
              <w:trPr>
                <w:tblCellSpacing w:w="0" w:type="dxa"/>
              </w:trPr>
              <w:tc>
                <w:tcPr>
                  <w:tcW w:w="413" w:type="dxa"/>
                  <w:tcBorders>
                    <w:top w:val="outset" w:sz="6" w:space="0" w:color="auto"/>
                    <w:left w:val="outset" w:sz="6" w:space="0" w:color="auto"/>
                    <w:bottom w:val="outset" w:sz="6" w:space="0" w:color="auto"/>
                    <w:right w:val="outset" w:sz="6" w:space="0" w:color="auto"/>
                  </w:tcBorders>
                </w:tcPr>
                <w:p w14:paraId="68B90B81" w14:textId="274B1FED" w:rsidR="00592690" w:rsidRPr="002A4341" w:rsidRDefault="00EE4163" w:rsidP="00EE4163">
                  <w:pPr>
                    <w:pStyle w:val="a4"/>
                    <w:spacing w:before="0" w:beforeAutospacing="0" w:after="0" w:afterAutospacing="0"/>
                    <w:rPr>
                      <w:b/>
                      <w:color w:val="000000"/>
                    </w:rPr>
                  </w:pPr>
                  <w:r w:rsidRPr="002A4341">
                    <w:rPr>
                      <w:b/>
                      <w:color w:val="000000"/>
                    </w:rPr>
                    <w:t>7</w:t>
                  </w:r>
                  <w:r>
                    <w:rPr>
                      <w:b/>
                      <w:color w:val="000000"/>
                    </w:rPr>
                    <w:t>8</w:t>
                  </w:r>
                </w:p>
              </w:tc>
              <w:tc>
                <w:tcPr>
                  <w:tcW w:w="758" w:type="dxa"/>
                  <w:tcBorders>
                    <w:top w:val="outset" w:sz="6" w:space="0" w:color="auto"/>
                    <w:left w:val="outset" w:sz="6" w:space="0" w:color="auto"/>
                    <w:bottom w:val="outset" w:sz="6" w:space="0" w:color="auto"/>
                    <w:right w:val="outset" w:sz="6" w:space="0" w:color="auto"/>
                  </w:tcBorders>
                </w:tcPr>
                <w:p w14:paraId="1DFB3FC3" w14:textId="77777777" w:rsidR="00592690" w:rsidRPr="002A4341" w:rsidRDefault="00592690" w:rsidP="00592690">
                  <w:pPr>
                    <w:pStyle w:val="a4"/>
                    <w:spacing w:before="0" w:beforeAutospacing="0" w:after="0" w:afterAutospacing="0"/>
                    <w:rPr>
                      <w:color w:val="000000"/>
                    </w:rPr>
                  </w:pPr>
                </w:p>
              </w:tc>
              <w:tc>
                <w:tcPr>
                  <w:tcW w:w="1100" w:type="dxa"/>
                  <w:tcBorders>
                    <w:top w:val="outset" w:sz="6" w:space="0" w:color="auto"/>
                    <w:left w:val="outset" w:sz="6" w:space="0" w:color="auto"/>
                    <w:bottom w:val="outset" w:sz="6" w:space="0" w:color="auto"/>
                    <w:right w:val="outset" w:sz="6" w:space="0" w:color="auto"/>
                  </w:tcBorders>
                </w:tcPr>
                <w:p w14:paraId="4AC9E4E5" w14:textId="77777777" w:rsidR="00592690" w:rsidRPr="002A4341" w:rsidRDefault="00592690" w:rsidP="00592690">
                  <w:pPr>
                    <w:pStyle w:val="a4"/>
                    <w:spacing w:before="0" w:beforeAutospacing="0" w:after="0" w:afterAutospacing="0"/>
                    <w:rPr>
                      <w:color w:val="000000"/>
                    </w:rPr>
                  </w:pPr>
                </w:p>
              </w:tc>
              <w:tc>
                <w:tcPr>
                  <w:tcW w:w="2229" w:type="dxa"/>
                  <w:tcBorders>
                    <w:top w:val="outset" w:sz="6" w:space="0" w:color="auto"/>
                    <w:left w:val="outset" w:sz="6" w:space="0" w:color="auto"/>
                    <w:bottom w:val="outset" w:sz="6" w:space="0" w:color="auto"/>
                    <w:right w:val="outset" w:sz="6" w:space="0" w:color="auto"/>
                  </w:tcBorders>
                </w:tcPr>
                <w:p w14:paraId="3E5F02DA" w14:textId="77777777" w:rsidR="00592690" w:rsidRPr="002A4341" w:rsidRDefault="00592690" w:rsidP="00592690">
                  <w:pPr>
                    <w:pStyle w:val="a4"/>
                    <w:spacing w:before="0" w:beforeAutospacing="0" w:after="0" w:afterAutospacing="0"/>
                    <w:rPr>
                      <w:b/>
                      <w:color w:val="000000"/>
                    </w:rPr>
                  </w:pPr>
                  <w:r w:rsidRPr="002A4341">
                    <w:rPr>
                      <w:b/>
                      <w:color w:val="000000"/>
                    </w:rPr>
                    <w:t>юридичним особам – небанкам-резидентам і заблоковані для здійснення розрахунків за результатами розміщення під час аукціону з обміну ОВДП</w:t>
                  </w:r>
                </w:p>
              </w:tc>
              <w:tc>
                <w:tcPr>
                  <w:tcW w:w="720" w:type="dxa"/>
                  <w:tcBorders>
                    <w:top w:val="outset" w:sz="6" w:space="0" w:color="auto"/>
                    <w:left w:val="outset" w:sz="6" w:space="0" w:color="auto"/>
                    <w:bottom w:val="outset" w:sz="6" w:space="0" w:color="auto"/>
                    <w:right w:val="outset" w:sz="6" w:space="0" w:color="auto"/>
                  </w:tcBorders>
                </w:tcPr>
                <w:p w14:paraId="5DFD40FB" w14:textId="77777777" w:rsidR="00592690" w:rsidRPr="002A4341" w:rsidRDefault="00592690" w:rsidP="00592690">
                  <w:pPr>
                    <w:pStyle w:val="a4"/>
                    <w:spacing w:before="0" w:beforeAutospacing="0" w:after="0" w:afterAutospacing="0"/>
                    <w:rPr>
                      <w:b/>
                      <w:color w:val="000000"/>
                    </w:rPr>
                  </w:pPr>
                  <w:r w:rsidRPr="002A4341">
                    <w:rPr>
                      <w:b/>
                      <w:color w:val="000000"/>
                    </w:rPr>
                    <w:t>0</w:t>
                  </w:r>
                </w:p>
              </w:tc>
              <w:tc>
                <w:tcPr>
                  <w:tcW w:w="1171" w:type="dxa"/>
                  <w:tcBorders>
                    <w:top w:val="outset" w:sz="6" w:space="0" w:color="auto"/>
                    <w:left w:val="outset" w:sz="6" w:space="0" w:color="auto"/>
                    <w:bottom w:val="outset" w:sz="6" w:space="0" w:color="auto"/>
                    <w:right w:val="outset" w:sz="6" w:space="0" w:color="auto"/>
                  </w:tcBorders>
                </w:tcPr>
                <w:p w14:paraId="57B2CA94" w14:textId="77777777" w:rsidR="00592690" w:rsidRPr="002A4341" w:rsidRDefault="00592690" w:rsidP="00592690">
                  <w:pPr>
                    <w:pStyle w:val="a4"/>
                    <w:spacing w:before="0" w:beforeAutospacing="0" w:after="0" w:afterAutospacing="0"/>
                    <w:rPr>
                      <w:b/>
                      <w:color w:val="000000"/>
                    </w:rPr>
                  </w:pPr>
                  <w:r w:rsidRPr="002A4341">
                    <w:rPr>
                      <w:b/>
                      <w:color w:val="000000"/>
                    </w:rPr>
                    <w:t>440</w:t>
                  </w:r>
                </w:p>
              </w:tc>
              <w:tc>
                <w:tcPr>
                  <w:tcW w:w="941" w:type="dxa"/>
                  <w:tcBorders>
                    <w:top w:val="outset" w:sz="6" w:space="0" w:color="auto"/>
                    <w:left w:val="outset" w:sz="6" w:space="0" w:color="auto"/>
                    <w:bottom w:val="outset" w:sz="6" w:space="0" w:color="auto"/>
                    <w:right w:val="outset" w:sz="6" w:space="0" w:color="auto"/>
                  </w:tcBorders>
                </w:tcPr>
                <w:p w14:paraId="0112711A" w14:textId="77777777" w:rsidR="00592690" w:rsidRPr="002A4341" w:rsidRDefault="00592690" w:rsidP="00592690">
                  <w:pPr>
                    <w:pStyle w:val="a4"/>
                    <w:spacing w:before="0" w:beforeAutospacing="0" w:after="0" w:afterAutospacing="0"/>
                    <w:rPr>
                      <w:b/>
                      <w:color w:val="000000"/>
                    </w:rPr>
                  </w:pPr>
                  <w:r w:rsidRPr="002A4341">
                    <w:rPr>
                      <w:b/>
                      <w:color w:val="000000"/>
                    </w:rPr>
                    <w:t>420440</w:t>
                  </w:r>
                </w:p>
              </w:tc>
            </w:tr>
            <w:tr w:rsidR="00592690" w:rsidRPr="002A4341" w14:paraId="74FBA488" w14:textId="77777777" w:rsidTr="00C3121C">
              <w:trPr>
                <w:tblCellSpacing w:w="0" w:type="dxa"/>
              </w:trPr>
              <w:tc>
                <w:tcPr>
                  <w:tcW w:w="413" w:type="dxa"/>
                  <w:tcBorders>
                    <w:top w:val="outset" w:sz="6" w:space="0" w:color="auto"/>
                    <w:left w:val="outset" w:sz="6" w:space="0" w:color="auto"/>
                    <w:bottom w:val="outset" w:sz="6" w:space="0" w:color="auto"/>
                    <w:right w:val="outset" w:sz="6" w:space="0" w:color="auto"/>
                  </w:tcBorders>
                </w:tcPr>
                <w:p w14:paraId="2A6743A4" w14:textId="08148F68" w:rsidR="00592690" w:rsidRPr="002A4341" w:rsidRDefault="00EE4163" w:rsidP="00EE4163">
                  <w:pPr>
                    <w:pStyle w:val="a4"/>
                    <w:spacing w:before="0" w:beforeAutospacing="0" w:after="0" w:afterAutospacing="0"/>
                    <w:rPr>
                      <w:b/>
                      <w:color w:val="000000"/>
                    </w:rPr>
                  </w:pPr>
                  <w:r w:rsidRPr="002A4341">
                    <w:rPr>
                      <w:b/>
                      <w:color w:val="000000"/>
                    </w:rPr>
                    <w:t>7</w:t>
                  </w:r>
                  <w:r>
                    <w:rPr>
                      <w:b/>
                      <w:color w:val="000000"/>
                    </w:rPr>
                    <w:t>9</w:t>
                  </w:r>
                </w:p>
              </w:tc>
              <w:tc>
                <w:tcPr>
                  <w:tcW w:w="758" w:type="dxa"/>
                  <w:tcBorders>
                    <w:top w:val="outset" w:sz="6" w:space="0" w:color="auto"/>
                    <w:left w:val="outset" w:sz="6" w:space="0" w:color="auto"/>
                    <w:bottom w:val="outset" w:sz="6" w:space="0" w:color="auto"/>
                    <w:right w:val="outset" w:sz="6" w:space="0" w:color="auto"/>
                  </w:tcBorders>
                </w:tcPr>
                <w:p w14:paraId="569AC35E" w14:textId="77777777" w:rsidR="00592690" w:rsidRPr="002A4341" w:rsidRDefault="00592690" w:rsidP="00592690">
                  <w:pPr>
                    <w:pStyle w:val="a4"/>
                    <w:spacing w:before="0" w:beforeAutospacing="0" w:after="0" w:afterAutospacing="0"/>
                    <w:rPr>
                      <w:color w:val="000000"/>
                    </w:rPr>
                  </w:pPr>
                </w:p>
              </w:tc>
              <w:tc>
                <w:tcPr>
                  <w:tcW w:w="1100" w:type="dxa"/>
                  <w:tcBorders>
                    <w:top w:val="outset" w:sz="6" w:space="0" w:color="auto"/>
                    <w:left w:val="outset" w:sz="6" w:space="0" w:color="auto"/>
                    <w:bottom w:val="outset" w:sz="6" w:space="0" w:color="auto"/>
                    <w:right w:val="outset" w:sz="6" w:space="0" w:color="auto"/>
                  </w:tcBorders>
                </w:tcPr>
                <w:p w14:paraId="0A45D05B" w14:textId="77777777" w:rsidR="00592690" w:rsidRPr="002A4341" w:rsidRDefault="00592690" w:rsidP="00592690">
                  <w:pPr>
                    <w:pStyle w:val="a4"/>
                    <w:spacing w:before="0" w:beforeAutospacing="0" w:after="0" w:afterAutospacing="0"/>
                    <w:rPr>
                      <w:color w:val="000000"/>
                    </w:rPr>
                  </w:pPr>
                </w:p>
              </w:tc>
              <w:tc>
                <w:tcPr>
                  <w:tcW w:w="2229" w:type="dxa"/>
                  <w:tcBorders>
                    <w:top w:val="outset" w:sz="6" w:space="0" w:color="auto"/>
                    <w:left w:val="outset" w:sz="6" w:space="0" w:color="auto"/>
                    <w:bottom w:val="outset" w:sz="6" w:space="0" w:color="auto"/>
                    <w:right w:val="outset" w:sz="6" w:space="0" w:color="auto"/>
                  </w:tcBorders>
                </w:tcPr>
                <w:p w14:paraId="3356F96B" w14:textId="77777777" w:rsidR="00592690" w:rsidRPr="002A4341" w:rsidRDefault="00592690" w:rsidP="00592690">
                  <w:pPr>
                    <w:pStyle w:val="a4"/>
                    <w:spacing w:before="0" w:beforeAutospacing="0" w:after="0" w:afterAutospacing="0"/>
                    <w:rPr>
                      <w:b/>
                      <w:color w:val="000000"/>
                    </w:rPr>
                  </w:pPr>
                  <w:r w:rsidRPr="002A4341">
                    <w:rPr>
                      <w:b/>
                      <w:color w:val="000000"/>
                    </w:rPr>
                    <w:t>територіальним громадам і заблоковані для здійснення розрахунків за результатами розміщення під час аукціону з обміну ОВДП</w:t>
                  </w:r>
                </w:p>
              </w:tc>
              <w:tc>
                <w:tcPr>
                  <w:tcW w:w="720" w:type="dxa"/>
                  <w:tcBorders>
                    <w:top w:val="outset" w:sz="6" w:space="0" w:color="auto"/>
                    <w:left w:val="outset" w:sz="6" w:space="0" w:color="auto"/>
                    <w:bottom w:val="outset" w:sz="6" w:space="0" w:color="auto"/>
                    <w:right w:val="outset" w:sz="6" w:space="0" w:color="auto"/>
                  </w:tcBorders>
                </w:tcPr>
                <w:p w14:paraId="2AAB46DA" w14:textId="77777777" w:rsidR="00592690" w:rsidRPr="002A4341" w:rsidRDefault="00592690" w:rsidP="00592690">
                  <w:pPr>
                    <w:pStyle w:val="a4"/>
                    <w:spacing w:before="0" w:beforeAutospacing="0" w:after="0" w:afterAutospacing="0"/>
                    <w:rPr>
                      <w:b/>
                      <w:color w:val="000000"/>
                    </w:rPr>
                  </w:pPr>
                  <w:r w:rsidRPr="002A4341">
                    <w:rPr>
                      <w:b/>
                      <w:color w:val="000000"/>
                    </w:rPr>
                    <w:t>0</w:t>
                  </w:r>
                </w:p>
              </w:tc>
              <w:tc>
                <w:tcPr>
                  <w:tcW w:w="1171" w:type="dxa"/>
                  <w:tcBorders>
                    <w:top w:val="outset" w:sz="6" w:space="0" w:color="auto"/>
                    <w:left w:val="outset" w:sz="6" w:space="0" w:color="auto"/>
                    <w:bottom w:val="outset" w:sz="6" w:space="0" w:color="auto"/>
                    <w:right w:val="outset" w:sz="6" w:space="0" w:color="auto"/>
                  </w:tcBorders>
                </w:tcPr>
                <w:p w14:paraId="07C9EFE4" w14:textId="77777777" w:rsidR="00592690" w:rsidRPr="002A4341" w:rsidRDefault="00592690" w:rsidP="00592690">
                  <w:pPr>
                    <w:pStyle w:val="a4"/>
                    <w:spacing w:before="0" w:beforeAutospacing="0" w:after="0" w:afterAutospacing="0"/>
                    <w:rPr>
                      <w:b/>
                      <w:color w:val="000000"/>
                    </w:rPr>
                  </w:pPr>
                  <w:r w:rsidRPr="002A4341">
                    <w:rPr>
                      <w:b/>
                      <w:color w:val="000000"/>
                    </w:rPr>
                    <w:t>640</w:t>
                  </w:r>
                </w:p>
              </w:tc>
              <w:tc>
                <w:tcPr>
                  <w:tcW w:w="941" w:type="dxa"/>
                  <w:tcBorders>
                    <w:top w:val="outset" w:sz="6" w:space="0" w:color="auto"/>
                    <w:left w:val="outset" w:sz="6" w:space="0" w:color="auto"/>
                    <w:bottom w:val="outset" w:sz="6" w:space="0" w:color="auto"/>
                    <w:right w:val="outset" w:sz="6" w:space="0" w:color="auto"/>
                  </w:tcBorders>
                </w:tcPr>
                <w:p w14:paraId="6904B75F" w14:textId="77777777" w:rsidR="00592690" w:rsidRPr="002A4341" w:rsidRDefault="00592690" w:rsidP="00592690">
                  <w:pPr>
                    <w:pStyle w:val="a4"/>
                    <w:spacing w:before="0" w:beforeAutospacing="0" w:after="0" w:afterAutospacing="0"/>
                    <w:rPr>
                      <w:b/>
                      <w:color w:val="000000"/>
                    </w:rPr>
                  </w:pPr>
                  <w:r w:rsidRPr="002A4341">
                    <w:rPr>
                      <w:b/>
                      <w:color w:val="000000"/>
                    </w:rPr>
                    <w:t>420640</w:t>
                  </w:r>
                </w:p>
              </w:tc>
            </w:tr>
            <w:tr w:rsidR="00592690" w:rsidRPr="002A4341" w14:paraId="533D4DE4" w14:textId="77777777" w:rsidTr="00C3121C">
              <w:trPr>
                <w:tblCellSpacing w:w="0" w:type="dxa"/>
              </w:trPr>
              <w:tc>
                <w:tcPr>
                  <w:tcW w:w="413" w:type="dxa"/>
                  <w:tcBorders>
                    <w:top w:val="outset" w:sz="6" w:space="0" w:color="auto"/>
                    <w:left w:val="outset" w:sz="6" w:space="0" w:color="auto"/>
                    <w:bottom w:val="outset" w:sz="6" w:space="0" w:color="auto"/>
                    <w:right w:val="outset" w:sz="6" w:space="0" w:color="auto"/>
                  </w:tcBorders>
                </w:tcPr>
                <w:p w14:paraId="74E3DA42" w14:textId="17CE4720" w:rsidR="00592690" w:rsidRPr="002A4341" w:rsidRDefault="00EE4163" w:rsidP="00592690">
                  <w:pPr>
                    <w:pStyle w:val="a4"/>
                    <w:spacing w:before="0" w:beforeAutospacing="0" w:after="0" w:afterAutospacing="0"/>
                    <w:rPr>
                      <w:b/>
                      <w:color w:val="000000"/>
                    </w:rPr>
                  </w:pPr>
                  <w:r>
                    <w:rPr>
                      <w:b/>
                      <w:color w:val="000000"/>
                    </w:rPr>
                    <w:t>80</w:t>
                  </w:r>
                </w:p>
              </w:tc>
              <w:tc>
                <w:tcPr>
                  <w:tcW w:w="758" w:type="dxa"/>
                  <w:tcBorders>
                    <w:top w:val="outset" w:sz="6" w:space="0" w:color="auto"/>
                    <w:left w:val="outset" w:sz="6" w:space="0" w:color="auto"/>
                    <w:bottom w:val="outset" w:sz="6" w:space="0" w:color="auto"/>
                    <w:right w:val="outset" w:sz="6" w:space="0" w:color="auto"/>
                  </w:tcBorders>
                </w:tcPr>
                <w:p w14:paraId="643902B2" w14:textId="77777777" w:rsidR="00592690" w:rsidRPr="002A4341" w:rsidRDefault="00592690" w:rsidP="00592690">
                  <w:pPr>
                    <w:pStyle w:val="a4"/>
                    <w:spacing w:before="0" w:beforeAutospacing="0" w:after="0" w:afterAutospacing="0"/>
                    <w:rPr>
                      <w:color w:val="000000"/>
                    </w:rPr>
                  </w:pPr>
                </w:p>
              </w:tc>
              <w:tc>
                <w:tcPr>
                  <w:tcW w:w="1100" w:type="dxa"/>
                  <w:tcBorders>
                    <w:top w:val="outset" w:sz="6" w:space="0" w:color="auto"/>
                    <w:left w:val="outset" w:sz="6" w:space="0" w:color="auto"/>
                    <w:bottom w:val="outset" w:sz="6" w:space="0" w:color="auto"/>
                    <w:right w:val="outset" w:sz="6" w:space="0" w:color="auto"/>
                  </w:tcBorders>
                </w:tcPr>
                <w:p w14:paraId="7A295614" w14:textId="77777777" w:rsidR="00592690" w:rsidRPr="002A4341" w:rsidRDefault="00592690" w:rsidP="00592690">
                  <w:pPr>
                    <w:pStyle w:val="a4"/>
                    <w:spacing w:before="0" w:beforeAutospacing="0" w:after="0" w:afterAutospacing="0"/>
                    <w:rPr>
                      <w:color w:val="000000"/>
                    </w:rPr>
                  </w:pPr>
                </w:p>
              </w:tc>
              <w:tc>
                <w:tcPr>
                  <w:tcW w:w="2229" w:type="dxa"/>
                  <w:tcBorders>
                    <w:top w:val="outset" w:sz="6" w:space="0" w:color="auto"/>
                    <w:left w:val="outset" w:sz="6" w:space="0" w:color="auto"/>
                    <w:bottom w:val="outset" w:sz="6" w:space="0" w:color="auto"/>
                    <w:right w:val="outset" w:sz="6" w:space="0" w:color="auto"/>
                  </w:tcBorders>
                </w:tcPr>
                <w:p w14:paraId="1ED8414B" w14:textId="77777777" w:rsidR="00592690" w:rsidRPr="002A4341" w:rsidRDefault="00592690" w:rsidP="00592690">
                  <w:pPr>
                    <w:pStyle w:val="a4"/>
                    <w:spacing w:before="0" w:beforeAutospacing="0" w:after="0" w:afterAutospacing="0"/>
                    <w:rPr>
                      <w:b/>
                      <w:color w:val="000000"/>
                    </w:rPr>
                  </w:pPr>
                  <w:r w:rsidRPr="002A4341">
                    <w:rPr>
                      <w:b/>
                      <w:color w:val="000000"/>
                    </w:rPr>
                    <w:t>клієнтам та/або клієнтам клієнтів номінального утримувача і заблоковані для здійснення розрахунків за результатами розміщення під час аукціону з обміну ОВДП</w:t>
                  </w:r>
                </w:p>
              </w:tc>
              <w:tc>
                <w:tcPr>
                  <w:tcW w:w="720" w:type="dxa"/>
                  <w:tcBorders>
                    <w:top w:val="outset" w:sz="6" w:space="0" w:color="auto"/>
                    <w:left w:val="outset" w:sz="6" w:space="0" w:color="auto"/>
                    <w:bottom w:val="outset" w:sz="6" w:space="0" w:color="auto"/>
                    <w:right w:val="outset" w:sz="6" w:space="0" w:color="auto"/>
                  </w:tcBorders>
                </w:tcPr>
                <w:p w14:paraId="694D8FD1" w14:textId="77777777" w:rsidR="00592690" w:rsidRPr="002A4341" w:rsidRDefault="00592690" w:rsidP="00592690">
                  <w:pPr>
                    <w:pStyle w:val="a4"/>
                    <w:spacing w:before="0" w:beforeAutospacing="0" w:after="0" w:afterAutospacing="0"/>
                    <w:rPr>
                      <w:b/>
                      <w:color w:val="000000"/>
                    </w:rPr>
                  </w:pPr>
                  <w:r w:rsidRPr="002A4341">
                    <w:rPr>
                      <w:b/>
                      <w:color w:val="000000"/>
                    </w:rPr>
                    <w:t>0</w:t>
                  </w:r>
                </w:p>
              </w:tc>
              <w:tc>
                <w:tcPr>
                  <w:tcW w:w="1171" w:type="dxa"/>
                  <w:tcBorders>
                    <w:top w:val="outset" w:sz="6" w:space="0" w:color="auto"/>
                    <w:left w:val="outset" w:sz="6" w:space="0" w:color="auto"/>
                    <w:bottom w:val="outset" w:sz="6" w:space="0" w:color="auto"/>
                    <w:right w:val="outset" w:sz="6" w:space="0" w:color="auto"/>
                  </w:tcBorders>
                </w:tcPr>
                <w:p w14:paraId="5F934042" w14:textId="77777777" w:rsidR="00592690" w:rsidRPr="002A4341" w:rsidRDefault="00592690" w:rsidP="00592690">
                  <w:pPr>
                    <w:pStyle w:val="a4"/>
                    <w:spacing w:before="0" w:beforeAutospacing="0" w:after="0" w:afterAutospacing="0"/>
                    <w:rPr>
                      <w:b/>
                      <w:color w:val="000000"/>
                    </w:rPr>
                  </w:pPr>
                  <w:r w:rsidRPr="002A4341">
                    <w:rPr>
                      <w:b/>
                      <w:color w:val="000000"/>
                    </w:rPr>
                    <w:t>740</w:t>
                  </w:r>
                </w:p>
              </w:tc>
              <w:tc>
                <w:tcPr>
                  <w:tcW w:w="941" w:type="dxa"/>
                  <w:tcBorders>
                    <w:top w:val="outset" w:sz="6" w:space="0" w:color="auto"/>
                    <w:left w:val="outset" w:sz="6" w:space="0" w:color="auto"/>
                    <w:bottom w:val="outset" w:sz="6" w:space="0" w:color="auto"/>
                    <w:right w:val="outset" w:sz="6" w:space="0" w:color="auto"/>
                  </w:tcBorders>
                </w:tcPr>
                <w:p w14:paraId="2F14FD11" w14:textId="77777777" w:rsidR="00592690" w:rsidRPr="002A4341" w:rsidRDefault="00592690" w:rsidP="00592690">
                  <w:pPr>
                    <w:pStyle w:val="a4"/>
                    <w:spacing w:before="0" w:beforeAutospacing="0" w:after="0" w:afterAutospacing="0"/>
                    <w:rPr>
                      <w:b/>
                      <w:color w:val="000000"/>
                    </w:rPr>
                  </w:pPr>
                  <w:r w:rsidRPr="002A4341">
                    <w:rPr>
                      <w:b/>
                      <w:color w:val="000000"/>
                    </w:rPr>
                    <w:t>420740</w:t>
                  </w:r>
                </w:p>
              </w:tc>
            </w:tr>
            <w:tr w:rsidR="00592690" w:rsidRPr="002A4341" w14:paraId="209C8531" w14:textId="77777777" w:rsidTr="00C3121C">
              <w:trPr>
                <w:tblCellSpacing w:w="0" w:type="dxa"/>
              </w:trPr>
              <w:tc>
                <w:tcPr>
                  <w:tcW w:w="413" w:type="dxa"/>
                  <w:tcBorders>
                    <w:top w:val="outset" w:sz="6" w:space="0" w:color="auto"/>
                    <w:left w:val="outset" w:sz="6" w:space="0" w:color="auto"/>
                    <w:bottom w:val="outset" w:sz="6" w:space="0" w:color="auto"/>
                    <w:right w:val="outset" w:sz="6" w:space="0" w:color="auto"/>
                  </w:tcBorders>
                </w:tcPr>
                <w:p w14:paraId="71E20010" w14:textId="77777777" w:rsidR="00592690" w:rsidRPr="002A4341" w:rsidRDefault="00592690" w:rsidP="00592690">
                  <w:pPr>
                    <w:pStyle w:val="a4"/>
                    <w:spacing w:before="0" w:beforeAutospacing="0" w:after="0" w:afterAutospacing="0"/>
                    <w:rPr>
                      <w:b/>
                      <w:color w:val="000000"/>
                    </w:rPr>
                  </w:pPr>
                  <w:r w:rsidRPr="002A4341">
                    <w:rPr>
                      <w:b/>
                      <w:color w:val="000000"/>
                    </w:rPr>
                    <w:t>…</w:t>
                  </w:r>
                </w:p>
              </w:tc>
              <w:tc>
                <w:tcPr>
                  <w:tcW w:w="758" w:type="dxa"/>
                  <w:tcBorders>
                    <w:top w:val="outset" w:sz="6" w:space="0" w:color="auto"/>
                    <w:left w:val="outset" w:sz="6" w:space="0" w:color="auto"/>
                    <w:bottom w:val="outset" w:sz="6" w:space="0" w:color="auto"/>
                    <w:right w:val="outset" w:sz="6" w:space="0" w:color="auto"/>
                  </w:tcBorders>
                </w:tcPr>
                <w:p w14:paraId="062956A9" w14:textId="77777777" w:rsidR="00592690" w:rsidRPr="002A4341" w:rsidRDefault="00592690" w:rsidP="00592690">
                  <w:pPr>
                    <w:pStyle w:val="a4"/>
                    <w:spacing w:before="0" w:beforeAutospacing="0" w:after="0" w:afterAutospacing="0"/>
                    <w:rPr>
                      <w:color w:val="000000"/>
                    </w:rPr>
                  </w:pPr>
                </w:p>
              </w:tc>
              <w:tc>
                <w:tcPr>
                  <w:tcW w:w="1100" w:type="dxa"/>
                  <w:tcBorders>
                    <w:top w:val="outset" w:sz="6" w:space="0" w:color="auto"/>
                    <w:left w:val="outset" w:sz="6" w:space="0" w:color="auto"/>
                    <w:bottom w:val="outset" w:sz="6" w:space="0" w:color="auto"/>
                    <w:right w:val="outset" w:sz="6" w:space="0" w:color="auto"/>
                  </w:tcBorders>
                </w:tcPr>
                <w:p w14:paraId="7AEE33C9" w14:textId="77777777" w:rsidR="00592690" w:rsidRPr="002A4341" w:rsidRDefault="00592690" w:rsidP="00592690">
                  <w:pPr>
                    <w:pStyle w:val="a4"/>
                    <w:spacing w:before="0" w:beforeAutospacing="0" w:after="0" w:afterAutospacing="0"/>
                    <w:rPr>
                      <w:color w:val="000000"/>
                    </w:rPr>
                  </w:pPr>
                </w:p>
              </w:tc>
              <w:tc>
                <w:tcPr>
                  <w:tcW w:w="2229" w:type="dxa"/>
                  <w:tcBorders>
                    <w:top w:val="outset" w:sz="6" w:space="0" w:color="auto"/>
                    <w:left w:val="outset" w:sz="6" w:space="0" w:color="auto"/>
                    <w:bottom w:val="outset" w:sz="6" w:space="0" w:color="auto"/>
                    <w:right w:val="outset" w:sz="6" w:space="0" w:color="auto"/>
                  </w:tcBorders>
                </w:tcPr>
                <w:p w14:paraId="1F458E2C" w14:textId="77777777" w:rsidR="00592690" w:rsidRPr="002A4341" w:rsidRDefault="00592690" w:rsidP="00592690">
                  <w:pPr>
                    <w:pStyle w:val="a4"/>
                    <w:spacing w:before="0" w:beforeAutospacing="0" w:after="0" w:afterAutospacing="0"/>
                    <w:rPr>
                      <w:b/>
                      <w:color w:val="000000"/>
                    </w:rPr>
                  </w:pPr>
                </w:p>
              </w:tc>
              <w:tc>
                <w:tcPr>
                  <w:tcW w:w="720" w:type="dxa"/>
                  <w:tcBorders>
                    <w:top w:val="outset" w:sz="6" w:space="0" w:color="auto"/>
                    <w:left w:val="outset" w:sz="6" w:space="0" w:color="auto"/>
                    <w:bottom w:val="outset" w:sz="6" w:space="0" w:color="auto"/>
                    <w:right w:val="outset" w:sz="6" w:space="0" w:color="auto"/>
                  </w:tcBorders>
                </w:tcPr>
                <w:p w14:paraId="4A6BF40B" w14:textId="77777777" w:rsidR="00592690" w:rsidRPr="002A4341" w:rsidRDefault="00592690" w:rsidP="00592690">
                  <w:pPr>
                    <w:pStyle w:val="a4"/>
                    <w:spacing w:before="0" w:beforeAutospacing="0" w:after="0" w:afterAutospacing="0"/>
                    <w:rPr>
                      <w:b/>
                      <w:color w:val="000000"/>
                    </w:rPr>
                  </w:pPr>
                </w:p>
              </w:tc>
              <w:tc>
                <w:tcPr>
                  <w:tcW w:w="1171" w:type="dxa"/>
                  <w:tcBorders>
                    <w:top w:val="outset" w:sz="6" w:space="0" w:color="auto"/>
                    <w:left w:val="outset" w:sz="6" w:space="0" w:color="auto"/>
                    <w:bottom w:val="outset" w:sz="6" w:space="0" w:color="auto"/>
                    <w:right w:val="outset" w:sz="6" w:space="0" w:color="auto"/>
                  </w:tcBorders>
                </w:tcPr>
                <w:p w14:paraId="2A7E1D78" w14:textId="77777777" w:rsidR="00592690" w:rsidRPr="002A4341" w:rsidRDefault="00592690" w:rsidP="00592690">
                  <w:pPr>
                    <w:pStyle w:val="a4"/>
                    <w:spacing w:before="0" w:beforeAutospacing="0" w:after="0" w:afterAutospacing="0"/>
                    <w:rPr>
                      <w:b/>
                      <w:color w:val="000000"/>
                    </w:rPr>
                  </w:pPr>
                </w:p>
              </w:tc>
              <w:tc>
                <w:tcPr>
                  <w:tcW w:w="941" w:type="dxa"/>
                  <w:tcBorders>
                    <w:top w:val="outset" w:sz="6" w:space="0" w:color="auto"/>
                    <w:left w:val="outset" w:sz="6" w:space="0" w:color="auto"/>
                    <w:bottom w:val="outset" w:sz="6" w:space="0" w:color="auto"/>
                    <w:right w:val="outset" w:sz="6" w:space="0" w:color="auto"/>
                  </w:tcBorders>
                </w:tcPr>
                <w:p w14:paraId="433D4568" w14:textId="77777777" w:rsidR="00592690" w:rsidRPr="002A4341" w:rsidRDefault="00592690" w:rsidP="00592690">
                  <w:pPr>
                    <w:pStyle w:val="a4"/>
                    <w:spacing w:before="0" w:beforeAutospacing="0" w:after="0" w:afterAutospacing="0"/>
                    <w:rPr>
                      <w:b/>
                      <w:color w:val="000000"/>
                    </w:rPr>
                  </w:pPr>
                </w:p>
              </w:tc>
            </w:tr>
          </w:tbl>
          <w:p w14:paraId="2FAE7D8C" w14:textId="77777777" w:rsidR="00592690" w:rsidRPr="002A4341" w:rsidRDefault="00592690" w:rsidP="00592690">
            <w:pPr>
              <w:pStyle w:val="a4"/>
              <w:spacing w:before="0" w:beforeAutospacing="0" w:after="0" w:afterAutospacing="0"/>
              <w:jc w:val="both"/>
              <w:rPr>
                <w:color w:val="000000"/>
              </w:rPr>
            </w:pPr>
          </w:p>
        </w:tc>
      </w:tr>
      <w:tr w:rsidR="00592690" w:rsidRPr="002A4341" w14:paraId="1B0E0DA6" w14:textId="77777777" w:rsidTr="00406C18">
        <w:tc>
          <w:tcPr>
            <w:tcW w:w="2500" w:type="pct"/>
          </w:tcPr>
          <w:p w14:paraId="7DF41312" w14:textId="77777777" w:rsidR="00592690" w:rsidRPr="002A4341" w:rsidRDefault="00592690" w:rsidP="00592690">
            <w:pPr>
              <w:pStyle w:val="a4"/>
              <w:spacing w:before="0" w:beforeAutospacing="0" w:after="0" w:afterAutospacing="0"/>
              <w:jc w:val="both"/>
              <w:rPr>
                <w:color w:val="000000"/>
              </w:rPr>
            </w:pPr>
            <w:r w:rsidRPr="002A4341">
              <w:rPr>
                <w:color w:val="000000"/>
              </w:rPr>
              <w:t>Додаток 3</w:t>
            </w:r>
          </w:p>
          <w:p w14:paraId="178C9B05" w14:textId="77777777" w:rsidR="00592690" w:rsidRPr="002A4341" w:rsidRDefault="00592690" w:rsidP="00592690">
            <w:pPr>
              <w:pStyle w:val="a4"/>
              <w:spacing w:before="0" w:beforeAutospacing="0" w:after="0" w:afterAutospacing="0"/>
              <w:jc w:val="both"/>
              <w:rPr>
                <w:color w:val="000000"/>
              </w:rPr>
            </w:pPr>
            <w:r w:rsidRPr="002A4341">
              <w:rPr>
                <w:color w:val="000000"/>
              </w:rPr>
              <w:t>до Положення про провадження депозитарної і клірингової діяльності та забезпечення здійснення розрахунків за правочинами щодо цінних паперів Національним банком України</w:t>
            </w:r>
          </w:p>
          <w:p w14:paraId="0823BD80" w14:textId="77777777" w:rsidR="00592690" w:rsidRPr="002A4341" w:rsidRDefault="00592690" w:rsidP="00592690">
            <w:pPr>
              <w:pStyle w:val="a4"/>
              <w:spacing w:before="0" w:beforeAutospacing="0" w:after="0" w:afterAutospacing="0"/>
              <w:jc w:val="both"/>
              <w:rPr>
                <w:color w:val="000000"/>
              </w:rPr>
            </w:pPr>
            <w:r w:rsidRPr="002A4341">
              <w:rPr>
                <w:color w:val="000000"/>
              </w:rPr>
              <w:t>(пункт 23 глави 4 розділу І)</w:t>
            </w:r>
          </w:p>
          <w:p w14:paraId="5E299131" w14:textId="77777777" w:rsidR="00592690" w:rsidRPr="002A4341" w:rsidRDefault="00592690" w:rsidP="00592690">
            <w:pPr>
              <w:pStyle w:val="a4"/>
              <w:spacing w:before="0" w:beforeAutospacing="0" w:after="0" w:afterAutospacing="0"/>
              <w:jc w:val="both"/>
              <w:rPr>
                <w:color w:val="000000"/>
              </w:rPr>
            </w:pPr>
            <w:r w:rsidRPr="002A4341">
              <w:rPr>
                <w:color w:val="000000"/>
              </w:rPr>
              <w:t>Перелік депозитарних проводок за операціями з цінними паперами</w:t>
            </w:r>
          </w:p>
          <w:p w14:paraId="7BB3FFC1" w14:textId="77777777" w:rsidR="00592690" w:rsidRPr="002A4341" w:rsidRDefault="00592690" w:rsidP="00592690">
            <w:pPr>
              <w:pStyle w:val="a4"/>
              <w:spacing w:before="0" w:beforeAutospacing="0" w:after="0" w:afterAutospacing="0"/>
              <w:jc w:val="both"/>
            </w:pPr>
            <w:r w:rsidRPr="002A4341">
              <w:rPr>
                <w:color w:val="000000"/>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494"/>
              <w:gridCol w:w="1290"/>
              <w:gridCol w:w="1729"/>
              <w:gridCol w:w="73"/>
              <w:gridCol w:w="3746"/>
            </w:tblGrid>
            <w:tr w:rsidR="00592690" w:rsidRPr="002A4341" w14:paraId="726EC738" w14:textId="77777777" w:rsidTr="00FF1E62">
              <w:trPr>
                <w:tblCellSpacing w:w="0" w:type="dxa"/>
              </w:trPr>
              <w:tc>
                <w:tcPr>
                  <w:tcW w:w="494" w:type="dxa"/>
                  <w:tcBorders>
                    <w:top w:val="outset" w:sz="6" w:space="0" w:color="auto"/>
                    <w:left w:val="outset" w:sz="6" w:space="0" w:color="auto"/>
                    <w:bottom w:val="outset" w:sz="6" w:space="0" w:color="auto"/>
                    <w:right w:val="outset" w:sz="6" w:space="0" w:color="auto"/>
                  </w:tcBorders>
                  <w:hideMark/>
                </w:tcPr>
                <w:p w14:paraId="43679217" w14:textId="77777777" w:rsidR="00592690" w:rsidRPr="002A4341" w:rsidRDefault="00592690" w:rsidP="00592690">
                  <w:pPr>
                    <w:pStyle w:val="a4"/>
                    <w:spacing w:before="0" w:beforeAutospacing="0" w:after="0" w:afterAutospacing="0"/>
                    <w:jc w:val="center"/>
                  </w:pPr>
                  <w:r w:rsidRPr="002A4341">
                    <w:rPr>
                      <w:color w:val="000000"/>
                    </w:rPr>
                    <w:t>№ з/п</w:t>
                  </w:r>
                </w:p>
              </w:tc>
              <w:tc>
                <w:tcPr>
                  <w:tcW w:w="1290" w:type="dxa"/>
                  <w:tcBorders>
                    <w:top w:val="outset" w:sz="6" w:space="0" w:color="auto"/>
                    <w:left w:val="outset" w:sz="6" w:space="0" w:color="auto"/>
                    <w:bottom w:val="outset" w:sz="6" w:space="0" w:color="auto"/>
                    <w:right w:val="outset" w:sz="6" w:space="0" w:color="auto"/>
                  </w:tcBorders>
                  <w:hideMark/>
                </w:tcPr>
                <w:p w14:paraId="775C434F" w14:textId="77777777" w:rsidR="00592690" w:rsidRPr="002A4341" w:rsidRDefault="00592690" w:rsidP="00592690">
                  <w:pPr>
                    <w:pStyle w:val="a4"/>
                    <w:spacing w:before="0" w:beforeAutospacing="0" w:after="0" w:afterAutospacing="0"/>
                    <w:jc w:val="center"/>
                  </w:pPr>
                  <w:r w:rsidRPr="002A4341">
                    <w:rPr>
                      <w:color w:val="000000"/>
                    </w:rPr>
                    <w:t>Дебет</w:t>
                  </w:r>
                </w:p>
              </w:tc>
              <w:tc>
                <w:tcPr>
                  <w:tcW w:w="1802" w:type="dxa"/>
                  <w:gridSpan w:val="2"/>
                  <w:tcBorders>
                    <w:top w:val="outset" w:sz="6" w:space="0" w:color="auto"/>
                    <w:left w:val="outset" w:sz="6" w:space="0" w:color="auto"/>
                    <w:bottom w:val="outset" w:sz="6" w:space="0" w:color="auto"/>
                    <w:right w:val="outset" w:sz="6" w:space="0" w:color="auto"/>
                  </w:tcBorders>
                  <w:hideMark/>
                </w:tcPr>
                <w:p w14:paraId="298F2E6D" w14:textId="77777777" w:rsidR="00592690" w:rsidRPr="002A4341" w:rsidRDefault="00592690" w:rsidP="00592690">
                  <w:pPr>
                    <w:pStyle w:val="a4"/>
                    <w:spacing w:before="0" w:beforeAutospacing="0" w:after="0" w:afterAutospacing="0"/>
                    <w:jc w:val="center"/>
                  </w:pPr>
                  <w:r w:rsidRPr="002A4341">
                    <w:rPr>
                      <w:color w:val="000000"/>
                    </w:rPr>
                    <w:t>Кредит</w:t>
                  </w:r>
                </w:p>
              </w:tc>
              <w:tc>
                <w:tcPr>
                  <w:tcW w:w="3746" w:type="dxa"/>
                  <w:tcBorders>
                    <w:top w:val="outset" w:sz="6" w:space="0" w:color="auto"/>
                    <w:left w:val="outset" w:sz="6" w:space="0" w:color="auto"/>
                    <w:bottom w:val="outset" w:sz="6" w:space="0" w:color="auto"/>
                    <w:right w:val="outset" w:sz="6" w:space="0" w:color="auto"/>
                  </w:tcBorders>
                  <w:hideMark/>
                </w:tcPr>
                <w:p w14:paraId="74F4E7D5" w14:textId="77777777" w:rsidR="00592690" w:rsidRPr="002A4341" w:rsidRDefault="00592690" w:rsidP="00592690">
                  <w:pPr>
                    <w:pStyle w:val="a4"/>
                    <w:spacing w:before="0" w:beforeAutospacing="0" w:after="0" w:afterAutospacing="0"/>
                    <w:jc w:val="center"/>
                  </w:pPr>
                  <w:r w:rsidRPr="002A4341">
                    <w:rPr>
                      <w:color w:val="000000"/>
                    </w:rPr>
                    <w:t>Примітки</w:t>
                  </w:r>
                </w:p>
              </w:tc>
            </w:tr>
            <w:tr w:rsidR="00592690" w:rsidRPr="002A4341" w14:paraId="3B3E4E99" w14:textId="77777777" w:rsidTr="00FF1E62">
              <w:trPr>
                <w:tblCellSpacing w:w="0" w:type="dxa"/>
              </w:trPr>
              <w:tc>
                <w:tcPr>
                  <w:tcW w:w="494" w:type="dxa"/>
                  <w:tcBorders>
                    <w:top w:val="outset" w:sz="6" w:space="0" w:color="auto"/>
                    <w:left w:val="outset" w:sz="6" w:space="0" w:color="auto"/>
                    <w:bottom w:val="outset" w:sz="6" w:space="0" w:color="auto"/>
                    <w:right w:val="outset" w:sz="6" w:space="0" w:color="auto"/>
                  </w:tcBorders>
                </w:tcPr>
                <w:p w14:paraId="1EDD9E77" w14:textId="77777777" w:rsidR="00592690" w:rsidRPr="002A4341" w:rsidRDefault="00592690" w:rsidP="00592690">
                  <w:pPr>
                    <w:pStyle w:val="a4"/>
                    <w:spacing w:before="0" w:beforeAutospacing="0" w:after="0" w:afterAutospacing="0"/>
                    <w:jc w:val="center"/>
                    <w:rPr>
                      <w:color w:val="000000"/>
                    </w:rPr>
                  </w:pPr>
                  <w:r w:rsidRPr="002A4341">
                    <w:rPr>
                      <w:color w:val="000000"/>
                    </w:rPr>
                    <w:t>1</w:t>
                  </w:r>
                </w:p>
              </w:tc>
              <w:tc>
                <w:tcPr>
                  <w:tcW w:w="6838" w:type="dxa"/>
                  <w:gridSpan w:val="4"/>
                  <w:tcBorders>
                    <w:top w:val="outset" w:sz="6" w:space="0" w:color="auto"/>
                    <w:left w:val="outset" w:sz="6" w:space="0" w:color="auto"/>
                    <w:bottom w:val="outset" w:sz="6" w:space="0" w:color="auto"/>
                    <w:right w:val="outset" w:sz="6" w:space="0" w:color="auto"/>
                  </w:tcBorders>
                </w:tcPr>
                <w:p w14:paraId="3714FD18" w14:textId="77777777" w:rsidR="00592690" w:rsidRPr="002A4341" w:rsidRDefault="00592690" w:rsidP="00592690">
                  <w:pPr>
                    <w:pStyle w:val="a4"/>
                    <w:spacing w:before="0" w:beforeAutospacing="0" w:after="0" w:afterAutospacing="0"/>
                    <w:jc w:val="center"/>
                    <w:rPr>
                      <w:color w:val="000000"/>
                    </w:rPr>
                  </w:pPr>
                  <w:r w:rsidRPr="002A4341">
                    <w:rPr>
                      <w:color w:val="000000"/>
                    </w:rPr>
                    <w:t>1. Первинне розміщення ОВДП:</w:t>
                  </w:r>
                </w:p>
              </w:tc>
            </w:tr>
            <w:tr w:rsidR="00592690" w:rsidRPr="002A4341" w14:paraId="26378A51" w14:textId="77777777" w:rsidTr="00FF1E62">
              <w:trPr>
                <w:tblCellSpacing w:w="0" w:type="dxa"/>
              </w:trPr>
              <w:tc>
                <w:tcPr>
                  <w:tcW w:w="494" w:type="dxa"/>
                  <w:tcBorders>
                    <w:top w:val="outset" w:sz="6" w:space="0" w:color="auto"/>
                    <w:left w:val="outset" w:sz="6" w:space="0" w:color="auto"/>
                    <w:bottom w:val="outset" w:sz="6" w:space="0" w:color="auto"/>
                    <w:right w:val="outset" w:sz="6" w:space="0" w:color="auto"/>
                  </w:tcBorders>
                </w:tcPr>
                <w:p w14:paraId="605A04FE" w14:textId="77777777" w:rsidR="00592690" w:rsidRPr="002A4341" w:rsidRDefault="00592690" w:rsidP="00592690">
                  <w:pPr>
                    <w:pStyle w:val="a4"/>
                    <w:spacing w:before="0" w:beforeAutospacing="0" w:after="0" w:afterAutospacing="0"/>
                    <w:jc w:val="center"/>
                    <w:rPr>
                      <w:color w:val="000000"/>
                    </w:rPr>
                  </w:pPr>
                  <w:r w:rsidRPr="002A4341">
                    <w:rPr>
                      <w:color w:val="000000"/>
                    </w:rPr>
                    <w:t>…</w:t>
                  </w:r>
                </w:p>
              </w:tc>
              <w:tc>
                <w:tcPr>
                  <w:tcW w:w="6838" w:type="dxa"/>
                  <w:gridSpan w:val="4"/>
                  <w:tcBorders>
                    <w:top w:val="outset" w:sz="6" w:space="0" w:color="auto"/>
                    <w:left w:val="outset" w:sz="6" w:space="0" w:color="auto"/>
                    <w:bottom w:val="outset" w:sz="6" w:space="0" w:color="auto"/>
                    <w:right w:val="outset" w:sz="6" w:space="0" w:color="auto"/>
                  </w:tcBorders>
                </w:tcPr>
                <w:p w14:paraId="787E7410" w14:textId="77777777" w:rsidR="00592690" w:rsidRPr="002A4341" w:rsidRDefault="00592690" w:rsidP="00592690">
                  <w:pPr>
                    <w:pStyle w:val="a4"/>
                    <w:spacing w:before="0" w:beforeAutospacing="0" w:after="0" w:afterAutospacing="0"/>
                    <w:jc w:val="center"/>
                    <w:rPr>
                      <w:color w:val="000000"/>
                    </w:rPr>
                  </w:pPr>
                </w:p>
              </w:tc>
            </w:tr>
            <w:tr w:rsidR="00592690" w:rsidRPr="002A4341" w14:paraId="65D9B861" w14:textId="77777777" w:rsidTr="00FF1E62">
              <w:trPr>
                <w:tblCellSpacing w:w="0" w:type="dxa"/>
              </w:trPr>
              <w:tc>
                <w:tcPr>
                  <w:tcW w:w="494" w:type="dxa"/>
                  <w:tcBorders>
                    <w:top w:val="outset" w:sz="6" w:space="0" w:color="auto"/>
                    <w:left w:val="outset" w:sz="6" w:space="0" w:color="auto"/>
                    <w:bottom w:val="outset" w:sz="6" w:space="0" w:color="auto"/>
                    <w:right w:val="outset" w:sz="6" w:space="0" w:color="auto"/>
                  </w:tcBorders>
                </w:tcPr>
                <w:p w14:paraId="3BC20CAF" w14:textId="77777777" w:rsidR="00592690" w:rsidRPr="002A4341" w:rsidRDefault="00592690" w:rsidP="00592690">
                  <w:pPr>
                    <w:pStyle w:val="a4"/>
                    <w:spacing w:before="0" w:beforeAutospacing="0" w:after="0" w:afterAutospacing="0"/>
                    <w:jc w:val="center"/>
                    <w:rPr>
                      <w:strike/>
                      <w:color w:val="000000"/>
                    </w:rPr>
                  </w:pPr>
                  <w:r w:rsidRPr="002A4341">
                    <w:rPr>
                      <w:strike/>
                      <w:color w:val="000000"/>
                    </w:rPr>
                    <w:t>5</w:t>
                  </w:r>
                </w:p>
              </w:tc>
              <w:tc>
                <w:tcPr>
                  <w:tcW w:w="6838" w:type="dxa"/>
                  <w:gridSpan w:val="4"/>
                  <w:tcBorders>
                    <w:top w:val="outset" w:sz="6" w:space="0" w:color="auto"/>
                    <w:left w:val="outset" w:sz="6" w:space="0" w:color="auto"/>
                    <w:bottom w:val="outset" w:sz="6" w:space="0" w:color="auto"/>
                    <w:right w:val="outset" w:sz="6" w:space="0" w:color="auto"/>
                  </w:tcBorders>
                </w:tcPr>
                <w:p w14:paraId="1E6D6573" w14:textId="77777777" w:rsidR="00592690" w:rsidRPr="002A4341" w:rsidRDefault="00592690" w:rsidP="00592690">
                  <w:pPr>
                    <w:pStyle w:val="a4"/>
                    <w:spacing w:before="0" w:beforeAutospacing="0" w:after="0" w:afterAutospacing="0"/>
                    <w:rPr>
                      <w:strike/>
                    </w:rPr>
                  </w:pPr>
                  <w:r w:rsidRPr="002A4341">
                    <w:rPr>
                      <w:strike/>
                      <w:color w:val="000000"/>
                    </w:rPr>
                    <w:t>у разі несплати коштів за ОВДП:</w:t>
                  </w:r>
                </w:p>
              </w:tc>
            </w:tr>
            <w:tr w:rsidR="00592690" w:rsidRPr="002A4341" w14:paraId="1587B6C8" w14:textId="77777777" w:rsidTr="00FF1E62">
              <w:trPr>
                <w:tblCellSpacing w:w="0" w:type="dxa"/>
              </w:trPr>
              <w:tc>
                <w:tcPr>
                  <w:tcW w:w="494" w:type="dxa"/>
                  <w:tcBorders>
                    <w:top w:val="outset" w:sz="6" w:space="0" w:color="auto"/>
                    <w:left w:val="outset" w:sz="6" w:space="0" w:color="auto"/>
                    <w:bottom w:val="outset" w:sz="6" w:space="0" w:color="auto"/>
                    <w:right w:val="outset" w:sz="6" w:space="0" w:color="auto"/>
                  </w:tcBorders>
                </w:tcPr>
                <w:p w14:paraId="6C8345A4" w14:textId="77777777" w:rsidR="00592690" w:rsidRPr="002A4341" w:rsidRDefault="00592690" w:rsidP="00592690">
                  <w:pPr>
                    <w:pStyle w:val="a4"/>
                    <w:spacing w:before="0" w:beforeAutospacing="0" w:after="0" w:afterAutospacing="0"/>
                    <w:jc w:val="center"/>
                    <w:rPr>
                      <w:strike/>
                    </w:rPr>
                  </w:pPr>
                  <w:r w:rsidRPr="002A4341">
                    <w:rPr>
                      <w:strike/>
                      <w:color w:val="000000"/>
                    </w:rPr>
                    <w:t>6</w:t>
                  </w:r>
                </w:p>
              </w:tc>
              <w:tc>
                <w:tcPr>
                  <w:tcW w:w="1290" w:type="dxa"/>
                  <w:tcBorders>
                    <w:top w:val="outset" w:sz="6" w:space="0" w:color="auto"/>
                    <w:left w:val="outset" w:sz="6" w:space="0" w:color="auto"/>
                    <w:bottom w:val="outset" w:sz="6" w:space="0" w:color="auto"/>
                    <w:right w:val="outset" w:sz="6" w:space="0" w:color="auto"/>
                  </w:tcBorders>
                </w:tcPr>
                <w:p w14:paraId="03138DB5" w14:textId="77777777" w:rsidR="00592690" w:rsidRPr="002A4341" w:rsidRDefault="00592690" w:rsidP="00592690">
                  <w:pPr>
                    <w:pStyle w:val="a4"/>
                    <w:spacing w:before="0" w:beforeAutospacing="0" w:after="0" w:afterAutospacing="0"/>
                    <w:rPr>
                      <w:strike/>
                      <w:color w:val="000000"/>
                    </w:rPr>
                  </w:pPr>
                  <w:r w:rsidRPr="002A4341">
                    <w:rPr>
                      <w:strike/>
                      <w:color w:val="000000"/>
                    </w:rPr>
                    <w:t>220000</w:t>
                  </w:r>
                  <w:r w:rsidRPr="002A4341">
                    <w:rPr>
                      <w:strike/>
                      <w:color w:val="000000"/>
                    </w:rPr>
                    <w:br/>
                    <w:t>420100</w:t>
                  </w:r>
                  <w:r w:rsidRPr="002A4341">
                    <w:rPr>
                      <w:strike/>
                      <w:color w:val="000000"/>
                    </w:rPr>
                    <w:br/>
                    <w:t>420200</w:t>
                  </w:r>
                  <w:r w:rsidRPr="002A4341">
                    <w:rPr>
                      <w:strike/>
                      <w:color w:val="000000"/>
                    </w:rPr>
                    <w:br/>
                    <w:t>420300</w:t>
                  </w:r>
                  <w:r w:rsidRPr="002A4341">
                    <w:rPr>
                      <w:strike/>
                      <w:color w:val="000000"/>
                    </w:rPr>
                    <w:br/>
                    <w:t>420400</w:t>
                  </w:r>
                </w:p>
                <w:p w14:paraId="2030063D" w14:textId="77777777" w:rsidR="00592690" w:rsidRPr="002A4341" w:rsidRDefault="00592690" w:rsidP="00592690">
                  <w:pPr>
                    <w:pStyle w:val="a4"/>
                    <w:spacing w:before="0" w:beforeAutospacing="0" w:after="0" w:afterAutospacing="0"/>
                    <w:rPr>
                      <w:strike/>
                      <w:color w:val="000000"/>
                    </w:rPr>
                  </w:pPr>
                  <w:r w:rsidRPr="002A4341">
                    <w:rPr>
                      <w:strike/>
                      <w:color w:val="000000"/>
                    </w:rPr>
                    <w:t>420600</w:t>
                  </w:r>
                </w:p>
                <w:p w14:paraId="6D6C0F74" w14:textId="77777777" w:rsidR="00592690" w:rsidRPr="002A4341" w:rsidRDefault="00592690" w:rsidP="00592690">
                  <w:pPr>
                    <w:pStyle w:val="a4"/>
                    <w:spacing w:before="0" w:beforeAutospacing="0" w:after="0" w:afterAutospacing="0"/>
                    <w:rPr>
                      <w:strike/>
                    </w:rPr>
                  </w:pPr>
                  <w:r w:rsidRPr="002A4341">
                    <w:rPr>
                      <w:strike/>
                      <w:color w:val="000000"/>
                    </w:rPr>
                    <w:t>420700</w:t>
                  </w:r>
                </w:p>
              </w:tc>
              <w:tc>
                <w:tcPr>
                  <w:tcW w:w="1729" w:type="dxa"/>
                  <w:tcBorders>
                    <w:top w:val="outset" w:sz="6" w:space="0" w:color="auto"/>
                    <w:left w:val="outset" w:sz="6" w:space="0" w:color="auto"/>
                    <w:bottom w:val="outset" w:sz="6" w:space="0" w:color="auto"/>
                    <w:right w:val="outset" w:sz="6" w:space="0" w:color="auto"/>
                  </w:tcBorders>
                </w:tcPr>
                <w:p w14:paraId="6599B5F2" w14:textId="77777777" w:rsidR="00592690" w:rsidRPr="002A4341" w:rsidRDefault="00592690" w:rsidP="00592690">
                  <w:pPr>
                    <w:pStyle w:val="a4"/>
                    <w:spacing w:before="0" w:beforeAutospacing="0" w:after="0" w:afterAutospacing="0"/>
                    <w:rPr>
                      <w:strike/>
                    </w:rPr>
                  </w:pPr>
                  <w:r w:rsidRPr="002A4341">
                    <w:rPr>
                      <w:strike/>
                      <w:color w:val="000000"/>
                    </w:rPr>
                    <w:t>122000</w:t>
                  </w:r>
                </w:p>
              </w:tc>
              <w:tc>
                <w:tcPr>
                  <w:tcW w:w="3819" w:type="dxa"/>
                  <w:gridSpan w:val="2"/>
                  <w:tcBorders>
                    <w:top w:val="outset" w:sz="6" w:space="0" w:color="auto"/>
                    <w:left w:val="outset" w:sz="6" w:space="0" w:color="auto"/>
                    <w:bottom w:val="outset" w:sz="6" w:space="0" w:color="auto"/>
                    <w:right w:val="outset" w:sz="6" w:space="0" w:color="auto"/>
                  </w:tcBorders>
                </w:tcPr>
                <w:p w14:paraId="54E5F8D4" w14:textId="77777777" w:rsidR="00592690" w:rsidRPr="002A4341" w:rsidRDefault="00592690" w:rsidP="00592690">
                  <w:pPr>
                    <w:pStyle w:val="a4"/>
                    <w:spacing w:before="0" w:beforeAutospacing="0" w:after="0" w:afterAutospacing="0"/>
                    <w:rPr>
                      <w:strike/>
                    </w:rPr>
                  </w:pPr>
                  <w:r w:rsidRPr="002A4341">
                    <w:rPr>
                      <w:strike/>
                      <w:color w:val="000000"/>
                    </w:rPr>
                    <w:t>балансові рахунки власників (на кількість ОВДП, що не були оплачені)</w:t>
                  </w:r>
                </w:p>
              </w:tc>
            </w:tr>
            <w:tr w:rsidR="00592690" w:rsidRPr="002A4341" w14:paraId="11BCCED9" w14:textId="77777777" w:rsidTr="00FF1E62">
              <w:trPr>
                <w:tblCellSpacing w:w="0" w:type="dxa"/>
              </w:trPr>
              <w:tc>
                <w:tcPr>
                  <w:tcW w:w="494" w:type="dxa"/>
                  <w:tcBorders>
                    <w:top w:val="outset" w:sz="6" w:space="0" w:color="auto"/>
                    <w:left w:val="outset" w:sz="6" w:space="0" w:color="auto"/>
                    <w:bottom w:val="outset" w:sz="6" w:space="0" w:color="auto"/>
                    <w:right w:val="outset" w:sz="6" w:space="0" w:color="auto"/>
                  </w:tcBorders>
                </w:tcPr>
                <w:p w14:paraId="127BE15D" w14:textId="77777777" w:rsidR="00592690" w:rsidRPr="002A4341" w:rsidRDefault="00592690" w:rsidP="00592690">
                  <w:pPr>
                    <w:pStyle w:val="a4"/>
                    <w:spacing w:before="0" w:beforeAutospacing="0" w:after="0" w:afterAutospacing="0"/>
                    <w:jc w:val="center"/>
                    <w:rPr>
                      <w:strike/>
                    </w:rPr>
                  </w:pPr>
                  <w:r w:rsidRPr="002A4341">
                    <w:rPr>
                      <w:strike/>
                      <w:color w:val="000000"/>
                    </w:rPr>
                    <w:t>7</w:t>
                  </w:r>
                </w:p>
              </w:tc>
              <w:tc>
                <w:tcPr>
                  <w:tcW w:w="1290" w:type="dxa"/>
                  <w:tcBorders>
                    <w:top w:val="outset" w:sz="6" w:space="0" w:color="auto"/>
                    <w:left w:val="outset" w:sz="6" w:space="0" w:color="auto"/>
                    <w:bottom w:val="outset" w:sz="6" w:space="0" w:color="auto"/>
                    <w:right w:val="outset" w:sz="6" w:space="0" w:color="auto"/>
                  </w:tcBorders>
                </w:tcPr>
                <w:p w14:paraId="358163EF" w14:textId="77777777" w:rsidR="00592690" w:rsidRPr="002A4341" w:rsidRDefault="00592690" w:rsidP="00592690">
                  <w:pPr>
                    <w:pStyle w:val="a4"/>
                    <w:spacing w:before="0" w:beforeAutospacing="0" w:after="0" w:afterAutospacing="0"/>
                    <w:rPr>
                      <w:strike/>
                    </w:rPr>
                  </w:pPr>
                  <w:r w:rsidRPr="002A4341">
                    <w:rPr>
                      <w:strike/>
                      <w:color w:val="000000"/>
                    </w:rPr>
                    <w:t>122000</w:t>
                  </w:r>
                  <w:r w:rsidRPr="002A4341">
                    <w:rPr>
                      <w:strike/>
                      <w:color w:val="000000"/>
                    </w:rPr>
                    <w:br/>
                    <w:t>610000</w:t>
                  </w:r>
                </w:p>
              </w:tc>
              <w:tc>
                <w:tcPr>
                  <w:tcW w:w="1729" w:type="dxa"/>
                  <w:tcBorders>
                    <w:top w:val="outset" w:sz="6" w:space="0" w:color="auto"/>
                    <w:left w:val="outset" w:sz="6" w:space="0" w:color="auto"/>
                    <w:bottom w:val="outset" w:sz="6" w:space="0" w:color="auto"/>
                    <w:right w:val="outset" w:sz="6" w:space="0" w:color="auto"/>
                  </w:tcBorders>
                </w:tcPr>
                <w:p w14:paraId="3FE395AD" w14:textId="77777777" w:rsidR="00592690" w:rsidRPr="002A4341" w:rsidRDefault="00592690" w:rsidP="00592690">
                  <w:pPr>
                    <w:pStyle w:val="a4"/>
                    <w:spacing w:before="0" w:beforeAutospacing="0" w:after="0" w:afterAutospacing="0"/>
                    <w:rPr>
                      <w:strike/>
                    </w:rPr>
                  </w:pPr>
                  <w:r w:rsidRPr="002A4341">
                    <w:rPr>
                      <w:strike/>
                      <w:color w:val="000000"/>
                    </w:rPr>
                    <w:t>610000</w:t>
                  </w:r>
                  <w:r w:rsidRPr="002A4341">
                    <w:rPr>
                      <w:strike/>
                      <w:color w:val="000000"/>
                    </w:rPr>
                    <w:br/>
                    <w:t>122000</w:t>
                  </w:r>
                </w:p>
              </w:tc>
              <w:tc>
                <w:tcPr>
                  <w:tcW w:w="3819" w:type="dxa"/>
                  <w:gridSpan w:val="2"/>
                  <w:tcBorders>
                    <w:top w:val="outset" w:sz="6" w:space="0" w:color="auto"/>
                    <w:left w:val="outset" w:sz="6" w:space="0" w:color="auto"/>
                    <w:bottom w:val="outset" w:sz="6" w:space="0" w:color="auto"/>
                    <w:right w:val="outset" w:sz="6" w:space="0" w:color="auto"/>
                  </w:tcBorders>
                </w:tcPr>
                <w:p w14:paraId="18F1DD20" w14:textId="77777777" w:rsidR="00592690" w:rsidRPr="002A4341" w:rsidRDefault="00592690" w:rsidP="00592690">
                  <w:pPr>
                    <w:pStyle w:val="a4"/>
                    <w:spacing w:before="0" w:beforeAutospacing="0" w:after="0" w:afterAutospacing="0"/>
                    <w:rPr>
                      <w:strike/>
                    </w:rPr>
                  </w:pPr>
                  <w:r w:rsidRPr="002A4341">
                    <w:rPr>
                      <w:strike/>
                      <w:color w:val="000000"/>
                    </w:rPr>
                    <w:t>балансові рахунки емітентів</w:t>
                  </w:r>
                </w:p>
              </w:tc>
            </w:tr>
            <w:tr w:rsidR="00592690" w:rsidRPr="002A4341" w14:paraId="3FC83541" w14:textId="77777777" w:rsidTr="00FF1E62">
              <w:trPr>
                <w:tblCellSpacing w:w="0" w:type="dxa"/>
              </w:trPr>
              <w:tc>
                <w:tcPr>
                  <w:tcW w:w="494" w:type="dxa"/>
                  <w:tcBorders>
                    <w:top w:val="outset" w:sz="6" w:space="0" w:color="auto"/>
                    <w:left w:val="outset" w:sz="6" w:space="0" w:color="auto"/>
                    <w:bottom w:val="outset" w:sz="6" w:space="0" w:color="auto"/>
                    <w:right w:val="outset" w:sz="6" w:space="0" w:color="auto"/>
                  </w:tcBorders>
                </w:tcPr>
                <w:p w14:paraId="1358137B" w14:textId="77777777" w:rsidR="00592690" w:rsidRPr="002A4341" w:rsidRDefault="00592690" w:rsidP="00592690">
                  <w:pPr>
                    <w:pStyle w:val="a4"/>
                    <w:spacing w:before="0" w:beforeAutospacing="0" w:after="0" w:afterAutospacing="0"/>
                    <w:jc w:val="center"/>
                    <w:rPr>
                      <w:color w:val="000000"/>
                    </w:rPr>
                  </w:pPr>
                </w:p>
                <w:p w14:paraId="34F01573" w14:textId="77777777" w:rsidR="00592690" w:rsidRPr="002A4341" w:rsidRDefault="00592690" w:rsidP="00592690">
                  <w:pPr>
                    <w:pStyle w:val="a4"/>
                    <w:spacing w:before="0" w:beforeAutospacing="0" w:after="0" w:afterAutospacing="0"/>
                    <w:jc w:val="center"/>
                    <w:rPr>
                      <w:color w:val="000000"/>
                    </w:rPr>
                  </w:pPr>
                </w:p>
                <w:p w14:paraId="7973A65B" w14:textId="77777777" w:rsidR="00592690" w:rsidRPr="002A4341" w:rsidRDefault="00592690" w:rsidP="00592690">
                  <w:pPr>
                    <w:pStyle w:val="a4"/>
                    <w:spacing w:before="0" w:beforeAutospacing="0" w:after="0" w:afterAutospacing="0"/>
                    <w:jc w:val="center"/>
                    <w:rPr>
                      <w:color w:val="000000"/>
                    </w:rPr>
                  </w:pPr>
                </w:p>
                <w:p w14:paraId="64C1D922" w14:textId="77777777" w:rsidR="00592690" w:rsidRPr="002A4341" w:rsidRDefault="00592690" w:rsidP="00592690">
                  <w:pPr>
                    <w:pStyle w:val="a4"/>
                    <w:spacing w:before="0" w:beforeAutospacing="0" w:after="0" w:afterAutospacing="0"/>
                    <w:jc w:val="center"/>
                    <w:rPr>
                      <w:color w:val="000000"/>
                    </w:rPr>
                  </w:pPr>
                </w:p>
                <w:p w14:paraId="7BB3D2BA" w14:textId="77777777" w:rsidR="00592690" w:rsidRPr="002A4341" w:rsidRDefault="00592690" w:rsidP="00592690">
                  <w:pPr>
                    <w:pStyle w:val="a4"/>
                    <w:spacing w:before="0" w:beforeAutospacing="0" w:after="0" w:afterAutospacing="0"/>
                    <w:jc w:val="center"/>
                    <w:rPr>
                      <w:color w:val="000000"/>
                    </w:rPr>
                  </w:pPr>
                </w:p>
                <w:p w14:paraId="3CA8208F" w14:textId="77777777" w:rsidR="00592690" w:rsidRPr="002A4341" w:rsidRDefault="00592690" w:rsidP="00592690">
                  <w:pPr>
                    <w:pStyle w:val="a4"/>
                    <w:spacing w:before="0" w:beforeAutospacing="0" w:after="0" w:afterAutospacing="0"/>
                    <w:jc w:val="center"/>
                    <w:rPr>
                      <w:color w:val="000000"/>
                    </w:rPr>
                  </w:pPr>
                </w:p>
                <w:p w14:paraId="18F5D283" w14:textId="77777777" w:rsidR="00592690" w:rsidRPr="002A4341" w:rsidRDefault="00592690" w:rsidP="00592690">
                  <w:pPr>
                    <w:pStyle w:val="a4"/>
                    <w:spacing w:before="0" w:beforeAutospacing="0" w:after="0" w:afterAutospacing="0"/>
                    <w:jc w:val="center"/>
                    <w:rPr>
                      <w:color w:val="000000"/>
                    </w:rPr>
                  </w:pPr>
                </w:p>
                <w:p w14:paraId="2999A6C9" w14:textId="77777777" w:rsidR="00592690" w:rsidRPr="002A4341" w:rsidRDefault="00592690" w:rsidP="00592690">
                  <w:pPr>
                    <w:pStyle w:val="a4"/>
                    <w:spacing w:before="0" w:beforeAutospacing="0" w:after="0" w:afterAutospacing="0"/>
                    <w:jc w:val="center"/>
                    <w:rPr>
                      <w:color w:val="000000"/>
                    </w:rPr>
                  </w:pPr>
                </w:p>
                <w:p w14:paraId="06A03388" w14:textId="77777777" w:rsidR="00592690" w:rsidRPr="002A4341" w:rsidRDefault="00592690" w:rsidP="00592690">
                  <w:pPr>
                    <w:pStyle w:val="a4"/>
                    <w:spacing w:before="0" w:beforeAutospacing="0" w:after="0" w:afterAutospacing="0"/>
                    <w:jc w:val="center"/>
                    <w:rPr>
                      <w:color w:val="000000"/>
                    </w:rPr>
                  </w:pPr>
                </w:p>
                <w:p w14:paraId="4AE598F6" w14:textId="77777777" w:rsidR="00592690" w:rsidRPr="002A4341" w:rsidRDefault="00592690" w:rsidP="00592690">
                  <w:pPr>
                    <w:pStyle w:val="a4"/>
                    <w:spacing w:before="0" w:beforeAutospacing="0" w:after="0" w:afterAutospacing="0"/>
                    <w:jc w:val="center"/>
                    <w:rPr>
                      <w:color w:val="000000"/>
                    </w:rPr>
                  </w:pPr>
                </w:p>
                <w:p w14:paraId="6529E3D1" w14:textId="77777777" w:rsidR="00592690" w:rsidRPr="002A4341" w:rsidRDefault="00592690" w:rsidP="00592690">
                  <w:pPr>
                    <w:pStyle w:val="a4"/>
                    <w:spacing w:before="0" w:beforeAutospacing="0" w:after="0" w:afterAutospacing="0"/>
                    <w:jc w:val="center"/>
                    <w:rPr>
                      <w:color w:val="000000"/>
                    </w:rPr>
                  </w:pPr>
                </w:p>
                <w:p w14:paraId="1315A996" w14:textId="77777777" w:rsidR="00592690" w:rsidRPr="002A4341" w:rsidRDefault="00592690" w:rsidP="00592690">
                  <w:pPr>
                    <w:pStyle w:val="a4"/>
                    <w:spacing w:before="0" w:beforeAutospacing="0" w:after="0" w:afterAutospacing="0"/>
                    <w:jc w:val="center"/>
                    <w:rPr>
                      <w:color w:val="000000"/>
                    </w:rPr>
                  </w:pPr>
                </w:p>
                <w:p w14:paraId="41179F1B" w14:textId="77777777" w:rsidR="00592690" w:rsidRPr="002A4341" w:rsidRDefault="00592690" w:rsidP="00592690">
                  <w:pPr>
                    <w:pStyle w:val="a4"/>
                    <w:spacing w:before="0" w:beforeAutospacing="0" w:after="0" w:afterAutospacing="0"/>
                    <w:jc w:val="center"/>
                    <w:rPr>
                      <w:color w:val="000000"/>
                    </w:rPr>
                  </w:pPr>
                </w:p>
                <w:p w14:paraId="423FB0D1" w14:textId="77777777" w:rsidR="00592690" w:rsidRPr="002A4341" w:rsidRDefault="00592690" w:rsidP="00592690">
                  <w:pPr>
                    <w:pStyle w:val="a4"/>
                    <w:spacing w:before="0" w:beforeAutospacing="0" w:after="0" w:afterAutospacing="0"/>
                    <w:jc w:val="center"/>
                    <w:rPr>
                      <w:color w:val="000000"/>
                    </w:rPr>
                  </w:pPr>
                </w:p>
                <w:p w14:paraId="206F0BE2" w14:textId="77777777" w:rsidR="00592690" w:rsidRPr="002A4341" w:rsidRDefault="00592690" w:rsidP="00592690">
                  <w:pPr>
                    <w:pStyle w:val="a4"/>
                    <w:spacing w:before="0" w:beforeAutospacing="0" w:after="0" w:afterAutospacing="0"/>
                    <w:jc w:val="center"/>
                    <w:rPr>
                      <w:color w:val="000000"/>
                    </w:rPr>
                  </w:pPr>
                </w:p>
                <w:p w14:paraId="5F279B4A" w14:textId="77777777" w:rsidR="00592690" w:rsidRPr="002A4341" w:rsidRDefault="00592690" w:rsidP="00592690">
                  <w:pPr>
                    <w:pStyle w:val="a4"/>
                    <w:spacing w:before="0" w:beforeAutospacing="0" w:after="0" w:afterAutospacing="0"/>
                    <w:jc w:val="center"/>
                    <w:rPr>
                      <w:color w:val="000000"/>
                    </w:rPr>
                  </w:pPr>
                </w:p>
                <w:p w14:paraId="0D7D5CF3" w14:textId="77777777" w:rsidR="00592690" w:rsidRPr="002A4341" w:rsidRDefault="00592690" w:rsidP="00592690">
                  <w:pPr>
                    <w:pStyle w:val="a4"/>
                    <w:spacing w:before="0" w:beforeAutospacing="0" w:after="0" w:afterAutospacing="0"/>
                    <w:jc w:val="center"/>
                    <w:rPr>
                      <w:color w:val="000000"/>
                    </w:rPr>
                  </w:pPr>
                </w:p>
                <w:p w14:paraId="1D637B72" w14:textId="77777777" w:rsidR="00592690" w:rsidRPr="002A4341" w:rsidRDefault="00592690" w:rsidP="00592690">
                  <w:pPr>
                    <w:pStyle w:val="a4"/>
                    <w:spacing w:before="0" w:beforeAutospacing="0" w:after="0" w:afterAutospacing="0"/>
                    <w:jc w:val="center"/>
                    <w:rPr>
                      <w:color w:val="000000"/>
                    </w:rPr>
                  </w:pPr>
                </w:p>
                <w:p w14:paraId="0C837B7D" w14:textId="77777777" w:rsidR="00592690" w:rsidRPr="002A4341" w:rsidRDefault="00592690" w:rsidP="00592690">
                  <w:pPr>
                    <w:pStyle w:val="a4"/>
                    <w:spacing w:before="0" w:beforeAutospacing="0" w:after="0" w:afterAutospacing="0"/>
                    <w:jc w:val="center"/>
                    <w:rPr>
                      <w:color w:val="000000"/>
                    </w:rPr>
                  </w:pPr>
                </w:p>
                <w:p w14:paraId="2B25314B" w14:textId="77777777" w:rsidR="00592690" w:rsidRPr="002A4341" w:rsidRDefault="00592690" w:rsidP="00592690">
                  <w:pPr>
                    <w:pStyle w:val="a4"/>
                    <w:spacing w:before="0" w:beforeAutospacing="0" w:after="0" w:afterAutospacing="0"/>
                    <w:jc w:val="center"/>
                    <w:rPr>
                      <w:color w:val="000000"/>
                    </w:rPr>
                  </w:pPr>
                </w:p>
                <w:p w14:paraId="4CE0DDA4" w14:textId="77777777" w:rsidR="00592690" w:rsidRPr="002A4341" w:rsidRDefault="00592690" w:rsidP="00592690">
                  <w:pPr>
                    <w:pStyle w:val="a4"/>
                    <w:spacing w:before="0" w:beforeAutospacing="0" w:after="0" w:afterAutospacing="0"/>
                    <w:jc w:val="center"/>
                    <w:rPr>
                      <w:color w:val="000000"/>
                    </w:rPr>
                  </w:pPr>
                </w:p>
                <w:p w14:paraId="69A3BCC9" w14:textId="77777777" w:rsidR="00592690" w:rsidRPr="002A4341" w:rsidRDefault="00592690" w:rsidP="00592690">
                  <w:pPr>
                    <w:pStyle w:val="a4"/>
                    <w:spacing w:before="0" w:beforeAutospacing="0" w:after="0" w:afterAutospacing="0"/>
                    <w:jc w:val="center"/>
                    <w:rPr>
                      <w:color w:val="000000"/>
                    </w:rPr>
                  </w:pPr>
                </w:p>
                <w:p w14:paraId="498E4D8D" w14:textId="77777777" w:rsidR="00592690" w:rsidRPr="002A4341" w:rsidRDefault="00592690" w:rsidP="00592690">
                  <w:pPr>
                    <w:pStyle w:val="a4"/>
                    <w:spacing w:before="0" w:beforeAutospacing="0" w:after="0" w:afterAutospacing="0"/>
                    <w:jc w:val="center"/>
                    <w:rPr>
                      <w:color w:val="000000"/>
                    </w:rPr>
                  </w:pPr>
                </w:p>
                <w:p w14:paraId="7341EE97" w14:textId="77777777" w:rsidR="00592690" w:rsidRPr="002A4341" w:rsidRDefault="00592690" w:rsidP="00592690">
                  <w:pPr>
                    <w:pStyle w:val="a4"/>
                    <w:spacing w:before="0" w:beforeAutospacing="0" w:after="0" w:afterAutospacing="0"/>
                    <w:jc w:val="center"/>
                    <w:rPr>
                      <w:color w:val="000000"/>
                    </w:rPr>
                  </w:pPr>
                </w:p>
                <w:p w14:paraId="436B04ED" w14:textId="77777777" w:rsidR="00592690" w:rsidRPr="002A4341" w:rsidRDefault="00592690" w:rsidP="00592690">
                  <w:pPr>
                    <w:pStyle w:val="a4"/>
                    <w:spacing w:before="0" w:beforeAutospacing="0" w:after="0" w:afterAutospacing="0"/>
                    <w:jc w:val="center"/>
                    <w:rPr>
                      <w:color w:val="000000"/>
                    </w:rPr>
                  </w:pPr>
                </w:p>
                <w:p w14:paraId="7BA8CB7D" w14:textId="77777777" w:rsidR="00592690" w:rsidRPr="002A4341" w:rsidRDefault="00592690" w:rsidP="00592690">
                  <w:pPr>
                    <w:pStyle w:val="a4"/>
                    <w:spacing w:before="0" w:beforeAutospacing="0" w:after="0" w:afterAutospacing="0"/>
                    <w:jc w:val="center"/>
                    <w:rPr>
                      <w:color w:val="000000"/>
                    </w:rPr>
                  </w:pPr>
                </w:p>
                <w:p w14:paraId="159380FC" w14:textId="77777777" w:rsidR="00592690" w:rsidRPr="002A4341" w:rsidRDefault="00592690" w:rsidP="00592690">
                  <w:pPr>
                    <w:pStyle w:val="a4"/>
                    <w:spacing w:before="0" w:beforeAutospacing="0" w:after="0" w:afterAutospacing="0"/>
                    <w:jc w:val="center"/>
                    <w:rPr>
                      <w:color w:val="000000"/>
                    </w:rPr>
                  </w:pPr>
                </w:p>
                <w:p w14:paraId="56C7FFB7" w14:textId="77777777" w:rsidR="00592690" w:rsidRPr="002A4341" w:rsidRDefault="00592690" w:rsidP="00592690">
                  <w:pPr>
                    <w:pStyle w:val="a4"/>
                    <w:spacing w:before="0" w:beforeAutospacing="0" w:after="0" w:afterAutospacing="0"/>
                    <w:jc w:val="center"/>
                    <w:rPr>
                      <w:color w:val="000000"/>
                    </w:rPr>
                  </w:pPr>
                </w:p>
                <w:p w14:paraId="51A9E3D9" w14:textId="77777777" w:rsidR="00592690" w:rsidRPr="002A4341" w:rsidRDefault="00592690" w:rsidP="00592690">
                  <w:pPr>
                    <w:pStyle w:val="a4"/>
                    <w:spacing w:before="0" w:beforeAutospacing="0" w:after="0" w:afterAutospacing="0"/>
                    <w:jc w:val="center"/>
                    <w:rPr>
                      <w:color w:val="000000"/>
                    </w:rPr>
                  </w:pPr>
                </w:p>
                <w:p w14:paraId="7D96E9E6" w14:textId="77777777" w:rsidR="00592690" w:rsidRPr="002A4341" w:rsidRDefault="00592690" w:rsidP="00592690">
                  <w:pPr>
                    <w:pStyle w:val="a4"/>
                    <w:spacing w:before="0" w:beforeAutospacing="0" w:after="0" w:afterAutospacing="0"/>
                    <w:jc w:val="center"/>
                    <w:rPr>
                      <w:color w:val="000000"/>
                    </w:rPr>
                  </w:pPr>
                </w:p>
                <w:p w14:paraId="2198163E" w14:textId="77777777" w:rsidR="00592690" w:rsidRPr="002A4341" w:rsidRDefault="00592690" w:rsidP="00592690">
                  <w:pPr>
                    <w:pStyle w:val="a4"/>
                    <w:spacing w:before="0" w:beforeAutospacing="0" w:after="0" w:afterAutospacing="0"/>
                    <w:jc w:val="center"/>
                    <w:rPr>
                      <w:color w:val="000000"/>
                    </w:rPr>
                  </w:pPr>
                </w:p>
                <w:p w14:paraId="6299FB66" w14:textId="77777777" w:rsidR="00592690" w:rsidRPr="002A4341" w:rsidRDefault="00592690" w:rsidP="00592690">
                  <w:pPr>
                    <w:pStyle w:val="a4"/>
                    <w:spacing w:before="0" w:beforeAutospacing="0" w:after="0" w:afterAutospacing="0"/>
                    <w:jc w:val="center"/>
                    <w:rPr>
                      <w:color w:val="000000"/>
                    </w:rPr>
                  </w:pPr>
                </w:p>
                <w:p w14:paraId="484E5EB5" w14:textId="77777777" w:rsidR="00592690" w:rsidRPr="002A4341" w:rsidRDefault="00592690" w:rsidP="00592690">
                  <w:pPr>
                    <w:pStyle w:val="a4"/>
                    <w:spacing w:before="0" w:beforeAutospacing="0" w:after="0" w:afterAutospacing="0"/>
                    <w:jc w:val="center"/>
                    <w:rPr>
                      <w:color w:val="000000"/>
                    </w:rPr>
                  </w:pPr>
                  <w:r w:rsidRPr="002A4341">
                    <w:rPr>
                      <w:color w:val="000000"/>
                    </w:rPr>
                    <w:t>…</w:t>
                  </w:r>
                </w:p>
              </w:tc>
              <w:tc>
                <w:tcPr>
                  <w:tcW w:w="1290" w:type="dxa"/>
                  <w:tcBorders>
                    <w:top w:val="outset" w:sz="6" w:space="0" w:color="auto"/>
                    <w:left w:val="outset" w:sz="6" w:space="0" w:color="auto"/>
                    <w:bottom w:val="outset" w:sz="6" w:space="0" w:color="auto"/>
                    <w:right w:val="outset" w:sz="6" w:space="0" w:color="auto"/>
                  </w:tcBorders>
                </w:tcPr>
                <w:p w14:paraId="019419C1" w14:textId="77777777" w:rsidR="00592690" w:rsidRPr="002A4341" w:rsidRDefault="00592690" w:rsidP="00592690">
                  <w:pPr>
                    <w:pStyle w:val="a4"/>
                    <w:spacing w:before="0" w:beforeAutospacing="0" w:after="0" w:afterAutospacing="0"/>
                    <w:rPr>
                      <w:strike/>
                      <w:color w:val="000000"/>
                    </w:rPr>
                  </w:pPr>
                </w:p>
              </w:tc>
              <w:tc>
                <w:tcPr>
                  <w:tcW w:w="1729" w:type="dxa"/>
                  <w:tcBorders>
                    <w:top w:val="outset" w:sz="6" w:space="0" w:color="auto"/>
                    <w:left w:val="outset" w:sz="6" w:space="0" w:color="auto"/>
                    <w:bottom w:val="outset" w:sz="6" w:space="0" w:color="auto"/>
                    <w:right w:val="outset" w:sz="6" w:space="0" w:color="auto"/>
                  </w:tcBorders>
                </w:tcPr>
                <w:p w14:paraId="29ACA5FB" w14:textId="77777777" w:rsidR="00592690" w:rsidRPr="002A4341" w:rsidRDefault="00592690" w:rsidP="00592690">
                  <w:pPr>
                    <w:pStyle w:val="a4"/>
                    <w:spacing w:before="0" w:beforeAutospacing="0" w:after="0" w:afterAutospacing="0"/>
                    <w:rPr>
                      <w:strike/>
                      <w:color w:val="000000"/>
                    </w:rPr>
                  </w:pPr>
                </w:p>
              </w:tc>
              <w:tc>
                <w:tcPr>
                  <w:tcW w:w="3819" w:type="dxa"/>
                  <w:gridSpan w:val="2"/>
                  <w:tcBorders>
                    <w:top w:val="outset" w:sz="6" w:space="0" w:color="auto"/>
                    <w:left w:val="outset" w:sz="6" w:space="0" w:color="auto"/>
                    <w:bottom w:val="outset" w:sz="6" w:space="0" w:color="auto"/>
                    <w:right w:val="outset" w:sz="6" w:space="0" w:color="auto"/>
                  </w:tcBorders>
                </w:tcPr>
                <w:p w14:paraId="5F684FBF" w14:textId="77777777" w:rsidR="00592690" w:rsidRPr="002A4341" w:rsidRDefault="00592690" w:rsidP="00592690">
                  <w:pPr>
                    <w:pStyle w:val="a4"/>
                    <w:spacing w:before="0" w:beforeAutospacing="0" w:after="0" w:afterAutospacing="0"/>
                    <w:rPr>
                      <w:strike/>
                      <w:color w:val="000000"/>
                    </w:rPr>
                  </w:pPr>
                </w:p>
              </w:tc>
            </w:tr>
            <w:tr w:rsidR="00592690" w:rsidRPr="002A4341" w14:paraId="39B9F44C" w14:textId="77777777" w:rsidTr="00FF1E62">
              <w:trPr>
                <w:tblCellSpacing w:w="0" w:type="dxa"/>
              </w:trPr>
              <w:tc>
                <w:tcPr>
                  <w:tcW w:w="494" w:type="dxa"/>
                  <w:tcBorders>
                    <w:top w:val="outset" w:sz="6" w:space="0" w:color="auto"/>
                    <w:left w:val="outset" w:sz="6" w:space="0" w:color="auto"/>
                    <w:bottom w:val="outset" w:sz="6" w:space="0" w:color="auto"/>
                    <w:right w:val="outset" w:sz="6" w:space="0" w:color="auto"/>
                  </w:tcBorders>
                </w:tcPr>
                <w:p w14:paraId="7EAFDF1E" w14:textId="77777777" w:rsidR="00592690" w:rsidRPr="002A4341" w:rsidRDefault="00592690" w:rsidP="00592690">
                  <w:pPr>
                    <w:pStyle w:val="a4"/>
                    <w:spacing w:before="0" w:beforeAutospacing="0" w:after="0" w:afterAutospacing="0"/>
                    <w:jc w:val="center"/>
                    <w:rPr>
                      <w:strike/>
                    </w:rPr>
                  </w:pPr>
                  <w:r w:rsidRPr="002A4341">
                    <w:rPr>
                      <w:strike/>
                      <w:color w:val="000000"/>
                    </w:rPr>
                    <w:t>8</w:t>
                  </w:r>
                </w:p>
              </w:tc>
              <w:tc>
                <w:tcPr>
                  <w:tcW w:w="6838" w:type="dxa"/>
                  <w:gridSpan w:val="4"/>
                  <w:tcBorders>
                    <w:top w:val="outset" w:sz="6" w:space="0" w:color="auto"/>
                    <w:left w:val="outset" w:sz="6" w:space="0" w:color="auto"/>
                    <w:bottom w:val="outset" w:sz="6" w:space="0" w:color="auto"/>
                    <w:right w:val="outset" w:sz="6" w:space="0" w:color="auto"/>
                  </w:tcBorders>
                </w:tcPr>
                <w:p w14:paraId="3C0F804E" w14:textId="77777777" w:rsidR="00592690" w:rsidRPr="002A4341" w:rsidRDefault="00592690" w:rsidP="00592690">
                  <w:pPr>
                    <w:pStyle w:val="a4"/>
                    <w:spacing w:before="0" w:beforeAutospacing="0" w:after="0" w:afterAutospacing="0"/>
                    <w:rPr>
                      <w:strike/>
                      <w:color w:val="000000"/>
                    </w:rPr>
                  </w:pPr>
                  <w:r w:rsidRPr="002A4341">
                    <w:rPr>
                      <w:color w:val="000000"/>
                    </w:rPr>
                    <w:t>2. Первинне розміщення ОВДП у разі прийняття окремої постанови Кабінету Міністрів України:</w:t>
                  </w:r>
                </w:p>
              </w:tc>
            </w:tr>
            <w:tr w:rsidR="00592690" w:rsidRPr="002A4341" w14:paraId="31021BFC" w14:textId="77777777" w:rsidTr="00FF1E62">
              <w:trPr>
                <w:tblCellSpacing w:w="0" w:type="dxa"/>
              </w:trPr>
              <w:tc>
                <w:tcPr>
                  <w:tcW w:w="494" w:type="dxa"/>
                  <w:tcBorders>
                    <w:top w:val="outset" w:sz="6" w:space="0" w:color="auto"/>
                    <w:left w:val="outset" w:sz="6" w:space="0" w:color="auto"/>
                    <w:bottom w:val="outset" w:sz="6" w:space="0" w:color="auto"/>
                    <w:right w:val="outset" w:sz="6" w:space="0" w:color="auto"/>
                  </w:tcBorders>
                </w:tcPr>
                <w:p w14:paraId="2DDDD7C9" w14:textId="77777777" w:rsidR="00592690" w:rsidRPr="002A4341" w:rsidRDefault="00592690" w:rsidP="00592690">
                  <w:pPr>
                    <w:pStyle w:val="a4"/>
                    <w:spacing w:before="0" w:beforeAutospacing="0" w:after="0" w:afterAutospacing="0"/>
                    <w:jc w:val="center"/>
                    <w:rPr>
                      <w:strike/>
                      <w:color w:val="000000"/>
                    </w:rPr>
                  </w:pPr>
                  <w:r w:rsidRPr="002A4341">
                    <w:rPr>
                      <w:strike/>
                      <w:color w:val="000000"/>
                    </w:rPr>
                    <w:t>9</w:t>
                  </w:r>
                </w:p>
              </w:tc>
              <w:tc>
                <w:tcPr>
                  <w:tcW w:w="1290" w:type="dxa"/>
                  <w:tcBorders>
                    <w:top w:val="outset" w:sz="6" w:space="0" w:color="auto"/>
                    <w:left w:val="outset" w:sz="6" w:space="0" w:color="auto"/>
                    <w:bottom w:val="outset" w:sz="6" w:space="0" w:color="auto"/>
                    <w:right w:val="outset" w:sz="6" w:space="0" w:color="auto"/>
                  </w:tcBorders>
                </w:tcPr>
                <w:p w14:paraId="32ABFB22" w14:textId="77777777" w:rsidR="00592690" w:rsidRPr="002A4341" w:rsidRDefault="00592690" w:rsidP="00592690">
                  <w:pPr>
                    <w:pStyle w:val="a4"/>
                    <w:spacing w:before="0" w:beforeAutospacing="0" w:after="0" w:afterAutospacing="0"/>
                  </w:pPr>
                  <w:r w:rsidRPr="002A4341">
                    <w:rPr>
                      <w:color w:val="000000"/>
                    </w:rPr>
                    <w:t>122000</w:t>
                  </w:r>
                  <w:r w:rsidRPr="002A4341">
                    <w:rPr>
                      <w:color w:val="000000"/>
                    </w:rPr>
                    <w:br/>
                    <w:t>610000</w:t>
                  </w:r>
                </w:p>
              </w:tc>
              <w:tc>
                <w:tcPr>
                  <w:tcW w:w="1729" w:type="dxa"/>
                  <w:tcBorders>
                    <w:top w:val="outset" w:sz="6" w:space="0" w:color="auto"/>
                    <w:left w:val="outset" w:sz="6" w:space="0" w:color="auto"/>
                    <w:bottom w:val="outset" w:sz="6" w:space="0" w:color="auto"/>
                    <w:right w:val="outset" w:sz="6" w:space="0" w:color="auto"/>
                  </w:tcBorders>
                </w:tcPr>
                <w:p w14:paraId="0ACE1B46" w14:textId="77777777" w:rsidR="00592690" w:rsidRPr="002A4341" w:rsidRDefault="00592690" w:rsidP="00592690">
                  <w:pPr>
                    <w:pStyle w:val="a4"/>
                    <w:spacing w:before="0" w:beforeAutospacing="0" w:after="0" w:afterAutospacing="0"/>
                  </w:pPr>
                  <w:r w:rsidRPr="002A4341">
                    <w:rPr>
                      <w:color w:val="000000"/>
                    </w:rPr>
                    <w:t>610000</w:t>
                  </w:r>
                  <w:r w:rsidRPr="002A4341">
                    <w:rPr>
                      <w:color w:val="000000"/>
                    </w:rPr>
                    <w:br/>
                    <w:t>122000</w:t>
                  </w:r>
                </w:p>
              </w:tc>
              <w:tc>
                <w:tcPr>
                  <w:tcW w:w="3819" w:type="dxa"/>
                  <w:gridSpan w:val="2"/>
                  <w:tcBorders>
                    <w:top w:val="outset" w:sz="6" w:space="0" w:color="auto"/>
                    <w:left w:val="outset" w:sz="6" w:space="0" w:color="auto"/>
                    <w:bottom w:val="outset" w:sz="6" w:space="0" w:color="auto"/>
                    <w:right w:val="outset" w:sz="6" w:space="0" w:color="auto"/>
                  </w:tcBorders>
                </w:tcPr>
                <w:p w14:paraId="1FF910B1" w14:textId="77777777" w:rsidR="00592690" w:rsidRPr="002A4341" w:rsidRDefault="00592690" w:rsidP="00592690">
                  <w:pPr>
                    <w:pStyle w:val="a4"/>
                    <w:spacing w:before="0" w:beforeAutospacing="0" w:after="0" w:afterAutospacing="0"/>
                  </w:pPr>
                  <w:r w:rsidRPr="002A4341">
                    <w:rPr>
                      <w:color w:val="000000"/>
                    </w:rPr>
                    <w:t xml:space="preserve">балансові рахунки </w:t>
                  </w:r>
                  <w:r w:rsidRPr="002A4341">
                    <w:rPr>
                      <w:strike/>
                      <w:color w:val="000000"/>
                    </w:rPr>
                    <w:t>емітентів</w:t>
                  </w:r>
                  <w:r w:rsidRPr="002A4341">
                    <w:rPr>
                      <w:color w:val="000000"/>
                    </w:rPr>
                    <w:t xml:space="preserve"> (на кількість ОВДП, що були розміщені)</w:t>
                  </w:r>
                </w:p>
              </w:tc>
            </w:tr>
          </w:tbl>
          <w:p w14:paraId="38F8698A" w14:textId="77777777" w:rsidR="00592690" w:rsidRPr="002A4341" w:rsidRDefault="00592690" w:rsidP="00592690">
            <w:pPr>
              <w:pStyle w:val="a4"/>
              <w:spacing w:before="0" w:beforeAutospacing="0" w:after="0" w:afterAutospacing="0"/>
              <w:jc w:val="both"/>
              <w:rPr>
                <w:color w:val="000000"/>
              </w:rPr>
            </w:pPr>
          </w:p>
        </w:tc>
        <w:tc>
          <w:tcPr>
            <w:tcW w:w="2500" w:type="pct"/>
          </w:tcPr>
          <w:p w14:paraId="2CF5A88D" w14:textId="77777777" w:rsidR="00592690" w:rsidRPr="002A4341" w:rsidRDefault="00592690" w:rsidP="00592690">
            <w:pPr>
              <w:pStyle w:val="a4"/>
              <w:spacing w:before="0" w:beforeAutospacing="0" w:after="0" w:afterAutospacing="0"/>
              <w:jc w:val="both"/>
              <w:rPr>
                <w:color w:val="000000"/>
              </w:rPr>
            </w:pPr>
            <w:r w:rsidRPr="002A4341">
              <w:rPr>
                <w:color w:val="000000"/>
              </w:rPr>
              <w:t>Додаток 3</w:t>
            </w:r>
          </w:p>
          <w:p w14:paraId="675005C2" w14:textId="77777777" w:rsidR="00592690" w:rsidRPr="002A4341" w:rsidRDefault="00592690" w:rsidP="00592690">
            <w:pPr>
              <w:pStyle w:val="a4"/>
              <w:spacing w:before="0" w:beforeAutospacing="0" w:after="0" w:afterAutospacing="0"/>
              <w:jc w:val="both"/>
              <w:rPr>
                <w:color w:val="000000"/>
              </w:rPr>
            </w:pPr>
            <w:r w:rsidRPr="002A4341">
              <w:rPr>
                <w:color w:val="000000"/>
              </w:rPr>
              <w:t>до Положення про провадження депозитарної і клірингової діяльності та забезпечення здійснення розрахунків за правочинами щодо цінних паперів Національним банком України</w:t>
            </w:r>
          </w:p>
          <w:p w14:paraId="03F9C9D5" w14:textId="77777777" w:rsidR="00592690" w:rsidRPr="002A4341" w:rsidRDefault="00592690" w:rsidP="00592690">
            <w:pPr>
              <w:pStyle w:val="a4"/>
              <w:spacing w:before="0" w:beforeAutospacing="0" w:after="0" w:afterAutospacing="0"/>
              <w:jc w:val="both"/>
              <w:rPr>
                <w:color w:val="000000"/>
              </w:rPr>
            </w:pPr>
            <w:r w:rsidRPr="002A4341">
              <w:rPr>
                <w:color w:val="000000"/>
              </w:rPr>
              <w:t>(пункт 23 глави 4 розділу І)</w:t>
            </w:r>
          </w:p>
          <w:p w14:paraId="20C0A881" w14:textId="77777777" w:rsidR="00592690" w:rsidRPr="002A4341" w:rsidRDefault="00592690" w:rsidP="00592690">
            <w:pPr>
              <w:pStyle w:val="a4"/>
              <w:spacing w:before="0" w:beforeAutospacing="0" w:after="0" w:afterAutospacing="0"/>
              <w:jc w:val="both"/>
              <w:rPr>
                <w:color w:val="000000"/>
              </w:rPr>
            </w:pPr>
            <w:r w:rsidRPr="002A4341">
              <w:rPr>
                <w:color w:val="000000"/>
              </w:rPr>
              <w:t>Перелік депозитарних проводок за операціями з цінними паперами</w:t>
            </w:r>
          </w:p>
          <w:p w14:paraId="1A0D1237" w14:textId="77777777" w:rsidR="00592690" w:rsidRPr="002A4341" w:rsidRDefault="00592690" w:rsidP="00592690">
            <w:pPr>
              <w:pStyle w:val="a4"/>
              <w:spacing w:before="0" w:beforeAutospacing="0" w:after="0" w:afterAutospacing="0"/>
              <w:jc w:val="both"/>
            </w:pPr>
            <w:r w:rsidRPr="002A4341">
              <w:rPr>
                <w:color w:val="000000"/>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505"/>
              <w:gridCol w:w="974"/>
              <w:gridCol w:w="1883"/>
              <w:gridCol w:w="3970"/>
            </w:tblGrid>
            <w:tr w:rsidR="00592690" w:rsidRPr="002A4341" w14:paraId="5B04FA94" w14:textId="77777777" w:rsidTr="00940B0F">
              <w:trPr>
                <w:tblCellSpacing w:w="0" w:type="dxa"/>
              </w:trPr>
              <w:tc>
                <w:tcPr>
                  <w:tcW w:w="505" w:type="dxa"/>
                  <w:tcBorders>
                    <w:top w:val="outset" w:sz="6" w:space="0" w:color="auto"/>
                    <w:left w:val="outset" w:sz="6" w:space="0" w:color="auto"/>
                    <w:bottom w:val="outset" w:sz="6" w:space="0" w:color="auto"/>
                    <w:right w:val="outset" w:sz="6" w:space="0" w:color="auto"/>
                  </w:tcBorders>
                  <w:hideMark/>
                </w:tcPr>
                <w:p w14:paraId="0280880C" w14:textId="77777777" w:rsidR="00592690" w:rsidRPr="002A4341" w:rsidRDefault="00592690" w:rsidP="00592690">
                  <w:pPr>
                    <w:pStyle w:val="a4"/>
                    <w:spacing w:before="0" w:beforeAutospacing="0" w:after="0" w:afterAutospacing="0"/>
                    <w:jc w:val="center"/>
                  </w:pPr>
                  <w:r w:rsidRPr="002A4341">
                    <w:rPr>
                      <w:color w:val="000000"/>
                    </w:rPr>
                    <w:t>№ з/п</w:t>
                  </w:r>
                </w:p>
              </w:tc>
              <w:tc>
                <w:tcPr>
                  <w:tcW w:w="974" w:type="dxa"/>
                  <w:tcBorders>
                    <w:top w:val="outset" w:sz="6" w:space="0" w:color="auto"/>
                    <w:left w:val="outset" w:sz="6" w:space="0" w:color="auto"/>
                    <w:bottom w:val="outset" w:sz="6" w:space="0" w:color="auto"/>
                    <w:right w:val="outset" w:sz="6" w:space="0" w:color="auto"/>
                  </w:tcBorders>
                  <w:hideMark/>
                </w:tcPr>
                <w:p w14:paraId="17EFF374" w14:textId="77777777" w:rsidR="00592690" w:rsidRPr="002A4341" w:rsidRDefault="00592690" w:rsidP="00592690">
                  <w:pPr>
                    <w:pStyle w:val="a4"/>
                    <w:spacing w:before="0" w:beforeAutospacing="0" w:after="0" w:afterAutospacing="0"/>
                    <w:jc w:val="center"/>
                  </w:pPr>
                  <w:r w:rsidRPr="002A4341">
                    <w:rPr>
                      <w:color w:val="000000"/>
                    </w:rPr>
                    <w:t>Дебет</w:t>
                  </w:r>
                </w:p>
              </w:tc>
              <w:tc>
                <w:tcPr>
                  <w:tcW w:w="1883" w:type="dxa"/>
                  <w:tcBorders>
                    <w:top w:val="outset" w:sz="6" w:space="0" w:color="auto"/>
                    <w:left w:val="outset" w:sz="6" w:space="0" w:color="auto"/>
                    <w:bottom w:val="outset" w:sz="6" w:space="0" w:color="auto"/>
                    <w:right w:val="outset" w:sz="6" w:space="0" w:color="auto"/>
                  </w:tcBorders>
                  <w:hideMark/>
                </w:tcPr>
                <w:p w14:paraId="6B5B5A5E" w14:textId="77777777" w:rsidR="00592690" w:rsidRPr="002A4341" w:rsidRDefault="00592690" w:rsidP="00592690">
                  <w:pPr>
                    <w:pStyle w:val="a4"/>
                    <w:spacing w:before="0" w:beforeAutospacing="0" w:after="0" w:afterAutospacing="0"/>
                    <w:jc w:val="center"/>
                  </w:pPr>
                  <w:r w:rsidRPr="002A4341">
                    <w:rPr>
                      <w:color w:val="000000"/>
                    </w:rPr>
                    <w:t>Кредит</w:t>
                  </w:r>
                </w:p>
              </w:tc>
              <w:tc>
                <w:tcPr>
                  <w:tcW w:w="3970" w:type="dxa"/>
                  <w:tcBorders>
                    <w:top w:val="outset" w:sz="6" w:space="0" w:color="auto"/>
                    <w:left w:val="outset" w:sz="6" w:space="0" w:color="auto"/>
                    <w:bottom w:val="outset" w:sz="6" w:space="0" w:color="auto"/>
                    <w:right w:val="outset" w:sz="6" w:space="0" w:color="auto"/>
                  </w:tcBorders>
                  <w:hideMark/>
                </w:tcPr>
                <w:p w14:paraId="2AA6C5F4" w14:textId="77777777" w:rsidR="00592690" w:rsidRPr="002A4341" w:rsidRDefault="00592690" w:rsidP="00592690">
                  <w:pPr>
                    <w:pStyle w:val="a4"/>
                    <w:spacing w:before="0" w:beforeAutospacing="0" w:after="0" w:afterAutospacing="0"/>
                    <w:jc w:val="center"/>
                  </w:pPr>
                  <w:r w:rsidRPr="002A4341">
                    <w:rPr>
                      <w:color w:val="000000"/>
                    </w:rPr>
                    <w:t>Примітки</w:t>
                  </w:r>
                </w:p>
              </w:tc>
            </w:tr>
            <w:tr w:rsidR="00592690" w:rsidRPr="002A4341" w14:paraId="648B7A91" w14:textId="77777777" w:rsidTr="00940B0F">
              <w:trPr>
                <w:tblCellSpacing w:w="0" w:type="dxa"/>
              </w:trPr>
              <w:tc>
                <w:tcPr>
                  <w:tcW w:w="505" w:type="dxa"/>
                  <w:tcBorders>
                    <w:top w:val="outset" w:sz="6" w:space="0" w:color="auto"/>
                    <w:left w:val="outset" w:sz="6" w:space="0" w:color="auto"/>
                    <w:bottom w:val="outset" w:sz="6" w:space="0" w:color="auto"/>
                    <w:right w:val="outset" w:sz="6" w:space="0" w:color="auto"/>
                  </w:tcBorders>
                </w:tcPr>
                <w:p w14:paraId="690DF0E8" w14:textId="77777777" w:rsidR="00592690" w:rsidRPr="002A4341" w:rsidRDefault="00592690" w:rsidP="00592690">
                  <w:pPr>
                    <w:pStyle w:val="a4"/>
                    <w:spacing w:before="0" w:beforeAutospacing="0" w:after="0" w:afterAutospacing="0"/>
                    <w:jc w:val="center"/>
                    <w:rPr>
                      <w:color w:val="000000"/>
                    </w:rPr>
                  </w:pPr>
                  <w:r w:rsidRPr="002A4341">
                    <w:rPr>
                      <w:color w:val="000000"/>
                    </w:rPr>
                    <w:t>1</w:t>
                  </w:r>
                </w:p>
              </w:tc>
              <w:tc>
                <w:tcPr>
                  <w:tcW w:w="6827" w:type="dxa"/>
                  <w:gridSpan w:val="3"/>
                  <w:tcBorders>
                    <w:top w:val="outset" w:sz="6" w:space="0" w:color="auto"/>
                    <w:left w:val="outset" w:sz="6" w:space="0" w:color="auto"/>
                    <w:bottom w:val="outset" w:sz="6" w:space="0" w:color="auto"/>
                    <w:right w:val="outset" w:sz="6" w:space="0" w:color="auto"/>
                  </w:tcBorders>
                </w:tcPr>
                <w:p w14:paraId="56DFD8C2" w14:textId="77777777" w:rsidR="00592690" w:rsidRPr="002A4341" w:rsidRDefault="00592690" w:rsidP="00592690">
                  <w:pPr>
                    <w:pStyle w:val="a4"/>
                    <w:spacing w:before="0" w:beforeAutospacing="0" w:after="0" w:afterAutospacing="0"/>
                    <w:jc w:val="center"/>
                    <w:rPr>
                      <w:color w:val="000000"/>
                    </w:rPr>
                  </w:pPr>
                  <w:r w:rsidRPr="002A4341">
                    <w:rPr>
                      <w:color w:val="000000"/>
                    </w:rPr>
                    <w:t>1. Первинне розміщення ОВДП</w:t>
                  </w:r>
                  <w:r w:rsidRPr="002A4341">
                    <w:rPr>
                      <w:b/>
                      <w:color w:val="000000"/>
                    </w:rPr>
                    <w:t>/первинне</w:t>
                  </w:r>
                  <w:r w:rsidRPr="002A4341">
                    <w:rPr>
                      <w:b/>
                    </w:rPr>
                    <w:t xml:space="preserve"> р</w:t>
                  </w:r>
                  <w:r w:rsidRPr="002A4341">
                    <w:rPr>
                      <w:b/>
                      <w:color w:val="000000"/>
                    </w:rPr>
                    <w:t>озміщення ОВДП під час аукціону з обміну ОВДП:</w:t>
                  </w:r>
                </w:p>
              </w:tc>
            </w:tr>
            <w:tr w:rsidR="00592690" w:rsidRPr="002A4341" w14:paraId="01918568" w14:textId="77777777" w:rsidTr="00940B0F">
              <w:trPr>
                <w:tblCellSpacing w:w="0" w:type="dxa"/>
              </w:trPr>
              <w:tc>
                <w:tcPr>
                  <w:tcW w:w="505" w:type="dxa"/>
                  <w:tcBorders>
                    <w:top w:val="outset" w:sz="6" w:space="0" w:color="auto"/>
                    <w:left w:val="outset" w:sz="6" w:space="0" w:color="auto"/>
                    <w:bottom w:val="outset" w:sz="6" w:space="0" w:color="auto"/>
                    <w:right w:val="outset" w:sz="6" w:space="0" w:color="auto"/>
                  </w:tcBorders>
                </w:tcPr>
                <w:p w14:paraId="55EA02B0" w14:textId="77777777" w:rsidR="00592690" w:rsidRPr="002A4341" w:rsidRDefault="00592690" w:rsidP="00592690">
                  <w:pPr>
                    <w:pStyle w:val="a4"/>
                    <w:spacing w:before="0" w:beforeAutospacing="0" w:after="0" w:afterAutospacing="0"/>
                    <w:jc w:val="center"/>
                    <w:rPr>
                      <w:color w:val="000000"/>
                    </w:rPr>
                  </w:pPr>
                  <w:r w:rsidRPr="002A4341">
                    <w:rPr>
                      <w:color w:val="000000"/>
                    </w:rPr>
                    <w:t>…</w:t>
                  </w:r>
                </w:p>
              </w:tc>
              <w:tc>
                <w:tcPr>
                  <w:tcW w:w="6827" w:type="dxa"/>
                  <w:gridSpan w:val="3"/>
                  <w:tcBorders>
                    <w:top w:val="outset" w:sz="6" w:space="0" w:color="auto"/>
                    <w:left w:val="outset" w:sz="6" w:space="0" w:color="auto"/>
                    <w:bottom w:val="outset" w:sz="6" w:space="0" w:color="auto"/>
                    <w:right w:val="outset" w:sz="6" w:space="0" w:color="auto"/>
                  </w:tcBorders>
                </w:tcPr>
                <w:p w14:paraId="0D75F700" w14:textId="77777777" w:rsidR="00592690" w:rsidRPr="002A4341" w:rsidRDefault="00592690" w:rsidP="00592690">
                  <w:pPr>
                    <w:pStyle w:val="a4"/>
                    <w:spacing w:before="0" w:beforeAutospacing="0" w:after="0" w:afterAutospacing="0"/>
                    <w:jc w:val="center"/>
                    <w:rPr>
                      <w:color w:val="000000"/>
                    </w:rPr>
                  </w:pPr>
                </w:p>
              </w:tc>
            </w:tr>
            <w:tr w:rsidR="00592690" w:rsidRPr="002A4341" w14:paraId="34199D7F" w14:textId="77777777" w:rsidTr="00940B0F">
              <w:trPr>
                <w:tblCellSpacing w:w="0" w:type="dxa"/>
              </w:trPr>
              <w:tc>
                <w:tcPr>
                  <w:tcW w:w="505" w:type="dxa"/>
                  <w:tcBorders>
                    <w:top w:val="outset" w:sz="6" w:space="0" w:color="auto"/>
                    <w:left w:val="outset" w:sz="6" w:space="0" w:color="auto"/>
                    <w:bottom w:val="outset" w:sz="6" w:space="0" w:color="auto"/>
                    <w:right w:val="outset" w:sz="6" w:space="0" w:color="auto"/>
                  </w:tcBorders>
                </w:tcPr>
                <w:p w14:paraId="46B7A86B" w14:textId="77777777" w:rsidR="00592690" w:rsidRPr="002A4341" w:rsidRDefault="00592690" w:rsidP="00592690">
                  <w:pPr>
                    <w:pStyle w:val="a4"/>
                    <w:spacing w:before="0" w:beforeAutospacing="0" w:after="0" w:afterAutospacing="0"/>
                    <w:jc w:val="center"/>
                    <w:rPr>
                      <w:b/>
                      <w:color w:val="000000"/>
                    </w:rPr>
                  </w:pPr>
                  <w:r w:rsidRPr="002A4341">
                    <w:rPr>
                      <w:b/>
                      <w:color w:val="000000"/>
                    </w:rPr>
                    <w:t>5</w:t>
                  </w:r>
                </w:p>
              </w:tc>
              <w:tc>
                <w:tcPr>
                  <w:tcW w:w="6827" w:type="dxa"/>
                  <w:gridSpan w:val="3"/>
                  <w:tcBorders>
                    <w:top w:val="outset" w:sz="6" w:space="0" w:color="auto"/>
                    <w:left w:val="outset" w:sz="6" w:space="0" w:color="auto"/>
                    <w:bottom w:val="outset" w:sz="6" w:space="0" w:color="auto"/>
                    <w:right w:val="outset" w:sz="6" w:space="0" w:color="auto"/>
                  </w:tcBorders>
                </w:tcPr>
                <w:p w14:paraId="0EC4EF36" w14:textId="77777777" w:rsidR="00592690" w:rsidRPr="002A4341" w:rsidRDefault="00592690" w:rsidP="00592690">
                  <w:pPr>
                    <w:pStyle w:val="a4"/>
                    <w:spacing w:before="0" w:beforeAutospacing="0" w:after="0" w:afterAutospacing="0"/>
                    <w:rPr>
                      <w:b/>
                      <w:color w:val="000000"/>
                    </w:rPr>
                  </w:pPr>
                  <w:r w:rsidRPr="002A4341">
                    <w:rPr>
                      <w:b/>
                      <w:color w:val="000000"/>
                    </w:rPr>
                    <w:t>Блокування ОВДП в обігу для розрахунків за результатами аукціону з обміну ОВДП</w:t>
                  </w:r>
                </w:p>
              </w:tc>
            </w:tr>
            <w:tr w:rsidR="00592690" w:rsidRPr="002A4341" w14:paraId="324AD9F9" w14:textId="77777777" w:rsidTr="00940B0F">
              <w:trPr>
                <w:tblCellSpacing w:w="0" w:type="dxa"/>
              </w:trPr>
              <w:tc>
                <w:tcPr>
                  <w:tcW w:w="505" w:type="dxa"/>
                  <w:tcBorders>
                    <w:top w:val="outset" w:sz="6" w:space="0" w:color="auto"/>
                    <w:left w:val="outset" w:sz="6" w:space="0" w:color="auto"/>
                    <w:bottom w:val="outset" w:sz="6" w:space="0" w:color="auto"/>
                    <w:right w:val="outset" w:sz="6" w:space="0" w:color="auto"/>
                  </w:tcBorders>
                </w:tcPr>
                <w:p w14:paraId="55BBD16D" w14:textId="77777777" w:rsidR="00592690" w:rsidRPr="002A4341" w:rsidRDefault="00592690" w:rsidP="00592690">
                  <w:pPr>
                    <w:pStyle w:val="a4"/>
                    <w:spacing w:before="0" w:beforeAutospacing="0" w:after="0" w:afterAutospacing="0"/>
                    <w:jc w:val="center"/>
                    <w:rPr>
                      <w:b/>
                      <w:color w:val="000000"/>
                    </w:rPr>
                  </w:pPr>
                  <w:r w:rsidRPr="002A4341">
                    <w:rPr>
                      <w:b/>
                      <w:color w:val="000000"/>
                    </w:rPr>
                    <w:t>6</w:t>
                  </w:r>
                </w:p>
              </w:tc>
              <w:tc>
                <w:tcPr>
                  <w:tcW w:w="974" w:type="dxa"/>
                  <w:tcBorders>
                    <w:top w:val="outset" w:sz="6" w:space="0" w:color="auto"/>
                    <w:left w:val="outset" w:sz="6" w:space="0" w:color="auto"/>
                    <w:bottom w:val="outset" w:sz="6" w:space="0" w:color="auto"/>
                    <w:right w:val="outset" w:sz="6" w:space="0" w:color="auto"/>
                  </w:tcBorders>
                </w:tcPr>
                <w:p w14:paraId="215E1698" w14:textId="77777777" w:rsidR="00592690" w:rsidRPr="002A4341" w:rsidRDefault="00592690" w:rsidP="00592690">
                  <w:pPr>
                    <w:pStyle w:val="a4"/>
                    <w:rPr>
                      <w:b/>
                      <w:color w:val="000000"/>
                    </w:rPr>
                  </w:pPr>
                  <w:r w:rsidRPr="002A4341">
                    <w:rPr>
                      <w:b/>
                      <w:color w:val="000000"/>
                    </w:rPr>
                    <w:t>210000 410100 410200 410300 410400 410600 410700</w:t>
                  </w:r>
                </w:p>
              </w:tc>
              <w:tc>
                <w:tcPr>
                  <w:tcW w:w="1883" w:type="dxa"/>
                  <w:tcBorders>
                    <w:top w:val="outset" w:sz="6" w:space="0" w:color="auto"/>
                    <w:left w:val="outset" w:sz="6" w:space="0" w:color="auto"/>
                    <w:bottom w:val="outset" w:sz="6" w:space="0" w:color="auto"/>
                    <w:right w:val="outset" w:sz="6" w:space="0" w:color="auto"/>
                  </w:tcBorders>
                </w:tcPr>
                <w:p w14:paraId="31959073" w14:textId="77777777" w:rsidR="00592690" w:rsidRPr="002A4341" w:rsidRDefault="00592690" w:rsidP="00592690">
                  <w:pPr>
                    <w:pStyle w:val="a4"/>
                    <w:spacing w:before="0" w:beforeAutospacing="0" w:after="0" w:afterAutospacing="0"/>
                    <w:rPr>
                      <w:b/>
                      <w:color w:val="000000"/>
                    </w:rPr>
                  </w:pPr>
                  <w:r w:rsidRPr="002A4341">
                    <w:rPr>
                      <w:b/>
                      <w:color w:val="000000"/>
                    </w:rPr>
                    <w:t>220040 420140 420240 420340 420440 420640 420740</w:t>
                  </w:r>
                </w:p>
              </w:tc>
              <w:tc>
                <w:tcPr>
                  <w:tcW w:w="3970" w:type="dxa"/>
                  <w:tcBorders>
                    <w:top w:val="outset" w:sz="6" w:space="0" w:color="auto"/>
                    <w:left w:val="outset" w:sz="6" w:space="0" w:color="auto"/>
                    <w:bottom w:val="outset" w:sz="6" w:space="0" w:color="auto"/>
                    <w:right w:val="outset" w:sz="6" w:space="0" w:color="auto"/>
                  </w:tcBorders>
                </w:tcPr>
                <w:p w14:paraId="51D34D57" w14:textId="77777777" w:rsidR="00592690" w:rsidRPr="002A4341" w:rsidRDefault="00592690" w:rsidP="00592690">
                  <w:pPr>
                    <w:pStyle w:val="a4"/>
                    <w:spacing w:before="0" w:beforeAutospacing="0" w:after="0" w:afterAutospacing="0"/>
                    <w:rPr>
                      <w:b/>
                      <w:color w:val="000000"/>
                    </w:rPr>
                  </w:pPr>
                  <w:r w:rsidRPr="002A4341">
                    <w:rPr>
                      <w:b/>
                      <w:color w:val="000000"/>
                    </w:rPr>
                    <w:t>балансові рахунки власників (на кількість ОВДП, що були заблоковані)</w:t>
                  </w:r>
                </w:p>
              </w:tc>
            </w:tr>
            <w:tr w:rsidR="00592690" w:rsidRPr="002A4341" w14:paraId="6AFC4322" w14:textId="77777777" w:rsidTr="0042086F">
              <w:trPr>
                <w:tblCellSpacing w:w="0" w:type="dxa"/>
              </w:trPr>
              <w:tc>
                <w:tcPr>
                  <w:tcW w:w="505" w:type="dxa"/>
                  <w:tcBorders>
                    <w:top w:val="outset" w:sz="6" w:space="0" w:color="auto"/>
                    <w:left w:val="outset" w:sz="6" w:space="0" w:color="auto"/>
                    <w:bottom w:val="outset" w:sz="6" w:space="0" w:color="auto"/>
                    <w:right w:val="outset" w:sz="6" w:space="0" w:color="auto"/>
                  </w:tcBorders>
                </w:tcPr>
                <w:p w14:paraId="7C98F75A" w14:textId="77777777" w:rsidR="00592690" w:rsidRPr="002A4341" w:rsidRDefault="00592690" w:rsidP="00592690">
                  <w:pPr>
                    <w:pStyle w:val="a4"/>
                    <w:spacing w:before="0" w:beforeAutospacing="0" w:after="0" w:afterAutospacing="0"/>
                    <w:jc w:val="center"/>
                    <w:rPr>
                      <w:b/>
                      <w:color w:val="000000"/>
                    </w:rPr>
                  </w:pPr>
                  <w:r w:rsidRPr="002A4341">
                    <w:rPr>
                      <w:b/>
                      <w:color w:val="000000"/>
                    </w:rPr>
                    <w:t>7</w:t>
                  </w:r>
                </w:p>
              </w:tc>
              <w:tc>
                <w:tcPr>
                  <w:tcW w:w="6827" w:type="dxa"/>
                  <w:gridSpan w:val="3"/>
                  <w:tcBorders>
                    <w:top w:val="outset" w:sz="6" w:space="0" w:color="auto"/>
                    <w:left w:val="outset" w:sz="6" w:space="0" w:color="auto"/>
                    <w:bottom w:val="outset" w:sz="6" w:space="0" w:color="auto"/>
                    <w:right w:val="outset" w:sz="6" w:space="0" w:color="auto"/>
                  </w:tcBorders>
                </w:tcPr>
                <w:p w14:paraId="135625FE" w14:textId="77777777" w:rsidR="00592690" w:rsidRPr="002A4341" w:rsidRDefault="00592690" w:rsidP="00592690">
                  <w:pPr>
                    <w:pStyle w:val="a4"/>
                    <w:spacing w:before="0" w:beforeAutospacing="0" w:after="0" w:afterAutospacing="0"/>
                    <w:rPr>
                      <w:b/>
                      <w:color w:val="000000"/>
                    </w:rPr>
                  </w:pPr>
                  <w:r w:rsidRPr="002A4341">
                    <w:rPr>
                      <w:b/>
                      <w:color w:val="000000"/>
                    </w:rPr>
                    <w:t>Переведення ОВДП в обігу на рахунок емітента</w:t>
                  </w:r>
                  <w:r w:rsidRPr="002A4341">
                    <w:rPr>
                      <w:b/>
                    </w:rPr>
                    <w:t xml:space="preserve"> </w:t>
                  </w:r>
                  <w:r w:rsidRPr="002A4341">
                    <w:rPr>
                      <w:b/>
                      <w:color w:val="000000"/>
                    </w:rPr>
                    <w:t>під час аукціону з обміну ОВДП</w:t>
                  </w:r>
                </w:p>
              </w:tc>
            </w:tr>
            <w:tr w:rsidR="00592690" w:rsidRPr="002A4341" w14:paraId="0D609933" w14:textId="77777777" w:rsidTr="00940B0F">
              <w:trPr>
                <w:tblCellSpacing w:w="0" w:type="dxa"/>
              </w:trPr>
              <w:tc>
                <w:tcPr>
                  <w:tcW w:w="505" w:type="dxa"/>
                  <w:tcBorders>
                    <w:top w:val="outset" w:sz="6" w:space="0" w:color="auto"/>
                    <w:left w:val="outset" w:sz="6" w:space="0" w:color="auto"/>
                    <w:bottom w:val="outset" w:sz="6" w:space="0" w:color="auto"/>
                    <w:right w:val="outset" w:sz="6" w:space="0" w:color="auto"/>
                  </w:tcBorders>
                </w:tcPr>
                <w:p w14:paraId="6AA86297" w14:textId="77777777" w:rsidR="00592690" w:rsidRPr="002A4341" w:rsidRDefault="00592690" w:rsidP="00592690">
                  <w:pPr>
                    <w:pStyle w:val="a4"/>
                    <w:spacing w:before="0" w:beforeAutospacing="0" w:after="0" w:afterAutospacing="0"/>
                    <w:jc w:val="center"/>
                    <w:rPr>
                      <w:b/>
                      <w:color w:val="000000"/>
                    </w:rPr>
                  </w:pPr>
                  <w:r w:rsidRPr="002A4341">
                    <w:rPr>
                      <w:b/>
                      <w:color w:val="000000"/>
                    </w:rPr>
                    <w:t>8</w:t>
                  </w:r>
                </w:p>
              </w:tc>
              <w:tc>
                <w:tcPr>
                  <w:tcW w:w="974" w:type="dxa"/>
                  <w:tcBorders>
                    <w:top w:val="outset" w:sz="6" w:space="0" w:color="auto"/>
                    <w:left w:val="outset" w:sz="6" w:space="0" w:color="auto"/>
                    <w:bottom w:val="outset" w:sz="6" w:space="0" w:color="auto"/>
                    <w:right w:val="outset" w:sz="6" w:space="0" w:color="auto"/>
                  </w:tcBorders>
                </w:tcPr>
                <w:p w14:paraId="58DB22C8" w14:textId="77777777" w:rsidR="00592690" w:rsidRPr="002A4341" w:rsidRDefault="00592690" w:rsidP="00592690">
                  <w:pPr>
                    <w:pStyle w:val="a4"/>
                    <w:spacing w:before="0" w:beforeAutospacing="0" w:after="0" w:afterAutospacing="0"/>
                    <w:rPr>
                      <w:b/>
                      <w:color w:val="000000"/>
                    </w:rPr>
                  </w:pPr>
                  <w:r w:rsidRPr="002A4341">
                    <w:rPr>
                      <w:b/>
                      <w:color w:val="000000"/>
                    </w:rPr>
                    <w:t>220040 420140 420240 420340 420440 420640 420740</w:t>
                  </w:r>
                </w:p>
              </w:tc>
              <w:tc>
                <w:tcPr>
                  <w:tcW w:w="1883" w:type="dxa"/>
                  <w:tcBorders>
                    <w:top w:val="outset" w:sz="6" w:space="0" w:color="auto"/>
                    <w:left w:val="outset" w:sz="6" w:space="0" w:color="auto"/>
                    <w:bottom w:val="outset" w:sz="6" w:space="0" w:color="auto"/>
                    <w:right w:val="outset" w:sz="6" w:space="0" w:color="auto"/>
                  </w:tcBorders>
                </w:tcPr>
                <w:p w14:paraId="69D22A05" w14:textId="77777777" w:rsidR="00592690" w:rsidRPr="002A4341" w:rsidRDefault="00592690" w:rsidP="00592690">
                  <w:pPr>
                    <w:pStyle w:val="a4"/>
                    <w:spacing w:before="0" w:beforeAutospacing="0" w:after="0" w:afterAutospacing="0"/>
                    <w:rPr>
                      <w:b/>
                      <w:color w:val="000000"/>
                    </w:rPr>
                  </w:pPr>
                  <w:r w:rsidRPr="002A4341">
                    <w:rPr>
                      <w:b/>
                      <w:color w:val="000000"/>
                    </w:rPr>
                    <w:t>122000</w:t>
                  </w:r>
                </w:p>
              </w:tc>
              <w:tc>
                <w:tcPr>
                  <w:tcW w:w="3970" w:type="dxa"/>
                  <w:tcBorders>
                    <w:top w:val="outset" w:sz="6" w:space="0" w:color="auto"/>
                    <w:left w:val="outset" w:sz="6" w:space="0" w:color="auto"/>
                    <w:bottom w:val="outset" w:sz="6" w:space="0" w:color="auto"/>
                    <w:right w:val="outset" w:sz="6" w:space="0" w:color="auto"/>
                  </w:tcBorders>
                </w:tcPr>
                <w:p w14:paraId="3EA2FA14" w14:textId="77777777" w:rsidR="00592690" w:rsidRPr="002A4341" w:rsidRDefault="00592690" w:rsidP="00592690">
                  <w:pPr>
                    <w:pStyle w:val="a4"/>
                    <w:spacing w:before="0" w:beforeAutospacing="0" w:after="0" w:afterAutospacing="0"/>
                    <w:rPr>
                      <w:b/>
                      <w:color w:val="000000"/>
                    </w:rPr>
                  </w:pPr>
                  <w:r w:rsidRPr="002A4341">
                    <w:rPr>
                      <w:b/>
                      <w:color w:val="000000"/>
                    </w:rPr>
                    <w:t>балансові рахунки власників після переведення ОВДП на балансовий рахунок емітента</w:t>
                  </w:r>
                </w:p>
              </w:tc>
            </w:tr>
            <w:tr w:rsidR="00592690" w:rsidRPr="002A4341" w14:paraId="4D669A3B" w14:textId="77777777" w:rsidTr="00940B0F">
              <w:trPr>
                <w:tblCellSpacing w:w="0" w:type="dxa"/>
              </w:trPr>
              <w:tc>
                <w:tcPr>
                  <w:tcW w:w="505" w:type="dxa"/>
                  <w:tcBorders>
                    <w:top w:val="outset" w:sz="6" w:space="0" w:color="auto"/>
                    <w:left w:val="outset" w:sz="6" w:space="0" w:color="auto"/>
                    <w:bottom w:val="outset" w:sz="6" w:space="0" w:color="auto"/>
                    <w:right w:val="outset" w:sz="6" w:space="0" w:color="auto"/>
                  </w:tcBorders>
                </w:tcPr>
                <w:p w14:paraId="4DE1FB64" w14:textId="77777777" w:rsidR="00592690" w:rsidRPr="002A4341" w:rsidRDefault="00592690" w:rsidP="00592690">
                  <w:pPr>
                    <w:pStyle w:val="a4"/>
                    <w:spacing w:before="0" w:beforeAutospacing="0" w:after="0" w:afterAutospacing="0"/>
                    <w:jc w:val="center"/>
                    <w:rPr>
                      <w:b/>
                      <w:color w:val="000000"/>
                    </w:rPr>
                  </w:pPr>
                  <w:r w:rsidRPr="002A4341">
                    <w:rPr>
                      <w:b/>
                      <w:color w:val="000000"/>
                    </w:rPr>
                    <w:t>9</w:t>
                  </w:r>
                </w:p>
              </w:tc>
              <w:tc>
                <w:tcPr>
                  <w:tcW w:w="974" w:type="dxa"/>
                  <w:tcBorders>
                    <w:top w:val="outset" w:sz="6" w:space="0" w:color="auto"/>
                    <w:left w:val="outset" w:sz="6" w:space="0" w:color="auto"/>
                    <w:bottom w:val="outset" w:sz="6" w:space="0" w:color="auto"/>
                    <w:right w:val="outset" w:sz="6" w:space="0" w:color="auto"/>
                  </w:tcBorders>
                </w:tcPr>
                <w:p w14:paraId="7175F834" w14:textId="2A3E639C" w:rsidR="00592690" w:rsidRPr="002A4341" w:rsidRDefault="007C625A" w:rsidP="007C625A">
                  <w:pPr>
                    <w:pStyle w:val="a4"/>
                    <w:spacing w:before="0" w:beforeAutospacing="0" w:after="0" w:afterAutospacing="0"/>
                    <w:rPr>
                      <w:b/>
                      <w:color w:val="000000"/>
                    </w:rPr>
                  </w:pPr>
                  <w:r w:rsidRPr="002A4341">
                    <w:rPr>
                      <w:b/>
                      <w:color w:val="000000"/>
                    </w:rPr>
                    <w:t>12</w:t>
                  </w:r>
                  <w:r>
                    <w:rPr>
                      <w:b/>
                      <w:color w:val="000000"/>
                    </w:rPr>
                    <w:t>3</w:t>
                  </w:r>
                  <w:r w:rsidRPr="002A4341">
                    <w:rPr>
                      <w:b/>
                      <w:color w:val="000000"/>
                    </w:rPr>
                    <w:t>000</w:t>
                  </w:r>
                </w:p>
              </w:tc>
              <w:tc>
                <w:tcPr>
                  <w:tcW w:w="1883" w:type="dxa"/>
                  <w:tcBorders>
                    <w:top w:val="outset" w:sz="6" w:space="0" w:color="auto"/>
                    <w:left w:val="outset" w:sz="6" w:space="0" w:color="auto"/>
                    <w:bottom w:val="outset" w:sz="6" w:space="0" w:color="auto"/>
                    <w:right w:val="outset" w:sz="6" w:space="0" w:color="auto"/>
                  </w:tcBorders>
                </w:tcPr>
                <w:p w14:paraId="55BFCAAA" w14:textId="77777777" w:rsidR="00592690" w:rsidRPr="002A4341" w:rsidRDefault="00592690" w:rsidP="00592690">
                  <w:pPr>
                    <w:pStyle w:val="a4"/>
                    <w:spacing w:before="0" w:beforeAutospacing="0" w:after="0" w:afterAutospacing="0"/>
                    <w:rPr>
                      <w:b/>
                      <w:color w:val="000000"/>
                    </w:rPr>
                  </w:pPr>
                  <w:r w:rsidRPr="002A4341">
                    <w:rPr>
                      <w:b/>
                      <w:color w:val="000000"/>
                    </w:rPr>
                    <w:t>622000</w:t>
                  </w:r>
                </w:p>
              </w:tc>
              <w:tc>
                <w:tcPr>
                  <w:tcW w:w="3970" w:type="dxa"/>
                  <w:tcBorders>
                    <w:top w:val="outset" w:sz="6" w:space="0" w:color="auto"/>
                    <w:left w:val="outset" w:sz="6" w:space="0" w:color="auto"/>
                    <w:bottom w:val="outset" w:sz="6" w:space="0" w:color="auto"/>
                    <w:right w:val="outset" w:sz="6" w:space="0" w:color="auto"/>
                  </w:tcBorders>
                </w:tcPr>
                <w:p w14:paraId="39CECBA0" w14:textId="77777777" w:rsidR="00592690" w:rsidRPr="002A4341" w:rsidRDefault="00592690" w:rsidP="00592690">
                  <w:pPr>
                    <w:pStyle w:val="a4"/>
                    <w:spacing w:before="0" w:beforeAutospacing="0" w:after="0" w:afterAutospacing="0"/>
                    <w:rPr>
                      <w:b/>
                      <w:color w:val="000000"/>
                    </w:rPr>
                  </w:pPr>
                  <w:r w:rsidRPr="002A4341">
                    <w:rPr>
                      <w:b/>
                      <w:color w:val="000000"/>
                    </w:rPr>
                    <w:t>балансовий рахунок емітента</w:t>
                  </w:r>
                </w:p>
              </w:tc>
            </w:tr>
            <w:tr w:rsidR="00592690" w:rsidRPr="002A4341" w14:paraId="717E763D" w14:textId="77777777" w:rsidTr="0042086F">
              <w:trPr>
                <w:tblCellSpacing w:w="0" w:type="dxa"/>
              </w:trPr>
              <w:tc>
                <w:tcPr>
                  <w:tcW w:w="505" w:type="dxa"/>
                  <w:tcBorders>
                    <w:top w:val="outset" w:sz="6" w:space="0" w:color="auto"/>
                    <w:left w:val="outset" w:sz="6" w:space="0" w:color="auto"/>
                    <w:bottom w:val="outset" w:sz="6" w:space="0" w:color="auto"/>
                    <w:right w:val="outset" w:sz="6" w:space="0" w:color="auto"/>
                  </w:tcBorders>
                </w:tcPr>
                <w:p w14:paraId="7437B2DB" w14:textId="77777777" w:rsidR="00592690" w:rsidRPr="002A4341" w:rsidRDefault="00592690" w:rsidP="00592690">
                  <w:pPr>
                    <w:pStyle w:val="a4"/>
                    <w:spacing w:before="0" w:beforeAutospacing="0" w:after="0" w:afterAutospacing="0"/>
                    <w:jc w:val="center"/>
                    <w:rPr>
                      <w:b/>
                      <w:color w:val="000000"/>
                    </w:rPr>
                  </w:pPr>
                  <w:r w:rsidRPr="002A4341">
                    <w:rPr>
                      <w:b/>
                      <w:color w:val="000000"/>
                    </w:rPr>
                    <w:t>10</w:t>
                  </w:r>
                </w:p>
              </w:tc>
              <w:tc>
                <w:tcPr>
                  <w:tcW w:w="6827" w:type="dxa"/>
                  <w:gridSpan w:val="3"/>
                  <w:tcBorders>
                    <w:top w:val="outset" w:sz="6" w:space="0" w:color="auto"/>
                    <w:left w:val="outset" w:sz="6" w:space="0" w:color="auto"/>
                    <w:bottom w:val="outset" w:sz="6" w:space="0" w:color="auto"/>
                    <w:right w:val="outset" w:sz="6" w:space="0" w:color="auto"/>
                  </w:tcBorders>
                </w:tcPr>
                <w:p w14:paraId="17D56B34" w14:textId="77777777" w:rsidR="00592690" w:rsidRPr="002A4341" w:rsidRDefault="00592690" w:rsidP="00592690">
                  <w:pPr>
                    <w:pStyle w:val="a4"/>
                    <w:spacing w:before="0" w:beforeAutospacing="0" w:after="0" w:afterAutospacing="0"/>
                    <w:rPr>
                      <w:b/>
                      <w:color w:val="000000"/>
                    </w:rPr>
                  </w:pPr>
                  <w:r w:rsidRPr="002A4341">
                    <w:rPr>
                      <w:b/>
                      <w:color w:val="000000"/>
                    </w:rPr>
                    <w:t>Анулювання ОВДП</w:t>
                  </w:r>
                </w:p>
              </w:tc>
            </w:tr>
            <w:tr w:rsidR="00592690" w:rsidRPr="002A4341" w14:paraId="7B04D25E" w14:textId="77777777" w:rsidTr="00940B0F">
              <w:trPr>
                <w:tblCellSpacing w:w="0" w:type="dxa"/>
              </w:trPr>
              <w:tc>
                <w:tcPr>
                  <w:tcW w:w="505" w:type="dxa"/>
                  <w:tcBorders>
                    <w:top w:val="outset" w:sz="6" w:space="0" w:color="auto"/>
                    <w:left w:val="outset" w:sz="6" w:space="0" w:color="auto"/>
                    <w:bottom w:val="outset" w:sz="6" w:space="0" w:color="auto"/>
                    <w:right w:val="outset" w:sz="6" w:space="0" w:color="auto"/>
                  </w:tcBorders>
                </w:tcPr>
                <w:p w14:paraId="1B8B05E3" w14:textId="77777777" w:rsidR="00592690" w:rsidRPr="002A4341" w:rsidRDefault="00592690" w:rsidP="00592690">
                  <w:pPr>
                    <w:pStyle w:val="a4"/>
                    <w:spacing w:before="0" w:beforeAutospacing="0" w:after="0" w:afterAutospacing="0"/>
                    <w:jc w:val="center"/>
                    <w:rPr>
                      <w:b/>
                      <w:color w:val="000000"/>
                    </w:rPr>
                  </w:pPr>
                  <w:r w:rsidRPr="002A4341">
                    <w:rPr>
                      <w:b/>
                      <w:color w:val="000000"/>
                    </w:rPr>
                    <w:t>11</w:t>
                  </w:r>
                </w:p>
              </w:tc>
              <w:tc>
                <w:tcPr>
                  <w:tcW w:w="974" w:type="dxa"/>
                  <w:tcBorders>
                    <w:top w:val="outset" w:sz="6" w:space="0" w:color="auto"/>
                    <w:left w:val="outset" w:sz="6" w:space="0" w:color="auto"/>
                    <w:bottom w:val="outset" w:sz="6" w:space="0" w:color="auto"/>
                    <w:right w:val="outset" w:sz="6" w:space="0" w:color="auto"/>
                  </w:tcBorders>
                </w:tcPr>
                <w:p w14:paraId="3F6D9587" w14:textId="77777777" w:rsidR="00592690" w:rsidRPr="002A4341" w:rsidRDefault="00592690" w:rsidP="00592690">
                  <w:pPr>
                    <w:pStyle w:val="a4"/>
                    <w:spacing w:before="0" w:beforeAutospacing="0" w:after="0" w:afterAutospacing="0"/>
                    <w:rPr>
                      <w:b/>
                      <w:color w:val="000000"/>
                    </w:rPr>
                  </w:pPr>
                  <w:r w:rsidRPr="002A4341">
                    <w:rPr>
                      <w:b/>
                      <w:color w:val="000000"/>
                    </w:rPr>
                    <w:t>622000</w:t>
                  </w:r>
                </w:p>
              </w:tc>
              <w:tc>
                <w:tcPr>
                  <w:tcW w:w="1883" w:type="dxa"/>
                  <w:tcBorders>
                    <w:top w:val="outset" w:sz="6" w:space="0" w:color="auto"/>
                    <w:left w:val="outset" w:sz="6" w:space="0" w:color="auto"/>
                    <w:bottom w:val="outset" w:sz="6" w:space="0" w:color="auto"/>
                    <w:right w:val="outset" w:sz="6" w:space="0" w:color="auto"/>
                  </w:tcBorders>
                </w:tcPr>
                <w:p w14:paraId="6A0E417E" w14:textId="77777777" w:rsidR="00592690" w:rsidRPr="002A4341" w:rsidRDefault="00592690" w:rsidP="00592690">
                  <w:pPr>
                    <w:pStyle w:val="a4"/>
                    <w:spacing w:before="0" w:beforeAutospacing="0" w:after="0" w:afterAutospacing="0"/>
                    <w:rPr>
                      <w:b/>
                      <w:color w:val="000000"/>
                    </w:rPr>
                  </w:pPr>
                  <w:r w:rsidRPr="002A4341">
                    <w:rPr>
                      <w:b/>
                      <w:color w:val="000000"/>
                    </w:rPr>
                    <w:t>123000</w:t>
                  </w:r>
                </w:p>
              </w:tc>
              <w:tc>
                <w:tcPr>
                  <w:tcW w:w="3970" w:type="dxa"/>
                  <w:tcBorders>
                    <w:top w:val="outset" w:sz="6" w:space="0" w:color="auto"/>
                    <w:left w:val="outset" w:sz="6" w:space="0" w:color="auto"/>
                    <w:bottom w:val="outset" w:sz="6" w:space="0" w:color="auto"/>
                    <w:right w:val="outset" w:sz="6" w:space="0" w:color="auto"/>
                  </w:tcBorders>
                </w:tcPr>
                <w:p w14:paraId="3FF37CBA" w14:textId="77777777" w:rsidR="00592690" w:rsidRPr="002A4341" w:rsidRDefault="00592690" w:rsidP="00592690">
                  <w:pPr>
                    <w:pStyle w:val="a4"/>
                    <w:spacing w:before="0" w:beforeAutospacing="0" w:after="0" w:afterAutospacing="0"/>
                    <w:rPr>
                      <w:b/>
                      <w:color w:val="000000"/>
                    </w:rPr>
                  </w:pPr>
                  <w:r w:rsidRPr="002A4341">
                    <w:rPr>
                      <w:b/>
                      <w:color w:val="000000"/>
                    </w:rPr>
                    <w:t>балансовий рахунок емітента</w:t>
                  </w:r>
                </w:p>
              </w:tc>
            </w:tr>
            <w:tr w:rsidR="00592690" w:rsidRPr="002A4341" w14:paraId="539F319A" w14:textId="77777777" w:rsidTr="0042086F">
              <w:trPr>
                <w:tblCellSpacing w:w="0" w:type="dxa"/>
              </w:trPr>
              <w:tc>
                <w:tcPr>
                  <w:tcW w:w="505" w:type="dxa"/>
                  <w:tcBorders>
                    <w:top w:val="outset" w:sz="6" w:space="0" w:color="auto"/>
                    <w:left w:val="outset" w:sz="6" w:space="0" w:color="auto"/>
                    <w:bottom w:val="outset" w:sz="6" w:space="0" w:color="auto"/>
                    <w:right w:val="outset" w:sz="6" w:space="0" w:color="auto"/>
                  </w:tcBorders>
                </w:tcPr>
                <w:p w14:paraId="03076872" w14:textId="77777777" w:rsidR="00592690" w:rsidRPr="002A4341" w:rsidRDefault="00592690" w:rsidP="00592690">
                  <w:pPr>
                    <w:pStyle w:val="a4"/>
                    <w:spacing w:before="0" w:beforeAutospacing="0" w:after="0" w:afterAutospacing="0"/>
                    <w:jc w:val="center"/>
                    <w:rPr>
                      <w:b/>
                      <w:color w:val="000000"/>
                    </w:rPr>
                  </w:pPr>
                  <w:r w:rsidRPr="002A4341">
                    <w:rPr>
                      <w:b/>
                      <w:color w:val="000000"/>
                    </w:rPr>
                    <w:t>12</w:t>
                  </w:r>
                </w:p>
              </w:tc>
              <w:tc>
                <w:tcPr>
                  <w:tcW w:w="6827" w:type="dxa"/>
                  <w:gridSpan w:val="3"/>
                  <w:tcBorders>
                    <w:top w:val="outset" w:sz="6" w:space="0" w:color="auto"/>
                    <w:left w:val="outset" w:sz="6" w:space="0" w:color="auto"/>
                    <w:bottom w:val="outset" w:sz="6" w:space="0" w:color="auto"/>
                    <w:right w:val="outset" w:sz="6" w:space="0" w:color="auto"/>
                  </w:tcBorders>
                </w:tcPr>
                <w:p w14:paraId="4E3EA079" w14:textId="77777777" w:rsidR="00592690" w:rsidRPr="002A4341" w:rsidRDefault="00592690" w:rsidP="00592690">
                  <w:pPr>
                    <w:pStyle w:val="a4"/>
                    <w:spacing w:before="0" w:beforeAutospacing="0" w:after="0" w:afterAutospacing="0"/>
                    <w:rPr>
                      <w:b/>
                      <w:color w:val="000000"/>
                    </w:rPr>
                  </w:pPr>
                  <w:r w:rsidRPr="002A4341">
                    <w:rPr>
                      <w:b/>
                      <w:color w:val="000000"/>
                    </w:rPr>
                    <w:t>у разі несплати коштів за ОВДП:</w:t>
                  </w:r>
                </w:p>
              </w:tc>
            </w:tr>
            <w:tr w:rsidR="00592690" w:rsidRPr="002A4341" w14:paraId="4E45692E" w14:textId="77777777" w:rsidTr="00940B0F">
              <w:trPr>
                <w:tblCellSpacing w:w="0" w:type="dxa"/>
              </w:trPr>
              <w:tc>
                <w:tcPr>
                  <w:tcW w:w="505" w:type="dxa"/>
                  <w:tcBorders>
                    <w:top w:val="outset" w:sz="6" w:space="0" w:color="auto"/>
                    <w:left w:val="outset" w:sz="6" w:space="0" w:color="auto"/>
                    <w:bottom w:val="outset" w:sz="6" w:space="0" w:color="auto"/>
                    <w:right w:val="outset" w:sz="6" w:space="0" w:color="auto"/>
                  </w:tcBorders>
                </w:tcPr>
                <w:p w14:paraId="1D3EC427" w14:textId="77777777" w:rsidR="00592690" w:rsidRPr="002A4341" w:rsidRDefault="00592690" w:rsidP="00592690">
                  <w:pPr>
                    <w:pStyle w:val="a4"/>
                    <w:spacing w:before="0" w:beforeAutospacing="0" w:after="0" w:afterAutospacing="0"/>
                    <w:jc w:val="center"/>
                    <w:rPr>
                      <w:b/>
                      <w:color w:val="000000"/>
                    </w:rPr>
                  </w:pPr>
                  <w:r w:rsidRPr="002A4341">
                    <w:rPr>
                      <w:b/>
                      <w:color w:val="000000"/>
                    </w:rPr>
                    <w:t>13</w:t>
                  </w:r>
                </w:p>
              </w:tc>
              <w:tc>
                <w:tcPr>
                  <w:tcW w:w="974" w:type="dxa"/>
                  <w:tcBorders>
                    <w:top w:val="outset" w:sz="6" w:space="0" w:color="auto"/>
                    <w:left w:val="outset" w:sz="6" w:space="0" w:color="auto"/>
                    <w:bottom w:val="outset" w:sz="6" w:space="0" w:color="auto"/>
                    <w:right w:val="outset" w:sz="6" w:space="0" w:color="auto"/>
                  </w:tcBorders>
                </w:tcPr>
                <w:p w14:paraId="0BF7D287" w14:textId="77777777" w:rsidR="00592690" w:rsidRPr="002A4341" w:rsidRDefault="00592690" w:rsidP="00592690">
                  <w:pPr>
                    <w:pStyle w:val="a4"/>
                    <w:spacing w:before="0" w:beforeAutospacing="0" w:after="0" w:afterAutospacing="0"/>
                    <w:rPr>
                      <w:b/>
                      <w:color w:val="000000"/>
                    </w:rPr>
                  </w:pPr>
                  <w:r w:rsidRPr="002A4341">
                    <w:rPr>
                      <w:b/>
                      <w:color w:val="000000"/>
                    </w:rPr>
                    <w:t>220000</w:t>
                  </w:r>
                  <w:r w:rsidRPr="002A4341">
                    <w:rPr>
                      <w:b/>
                      <w:color w:val="000000"/>
                    </w:rPr>
                    <w:br/>
                    <w:t>420100</w:t>
                  </w:r>
                  <w:r w:rsidRPr="002A4341">
                    <w:rPr>
                      <w:b/>
                      <w:color w:val="000000"/>
                    </w:rPr>
                    <w:br/>
                    <w:t>420200</w:t>
                  </w:r>
                  <w:r w:rsidRPr="002A4341">
                    <w:rPr>
                      <w:b/>
                      <w:color w:val="000000"/>
                    </w:rPr>
                    <w:br/>
                    <w:t>420300</w:t>
                  </w:r>
                  <w:r w:rsidRPr="002A4341">
                    <w:rPr>
                      <w:b/>
                      <w:color w:val="000000"/>
                    </w:rPr>
                    <w:br/>
                    <w:t>420400</w:t>
                  </w:r>
                </w:p>
                <w:p w14:paraId="3D544E06" w14:textId="77777777" w:rsidR="00592690" w:rsidRPr="002A4341" w:rsidRDefault="00592690" w:rsidP="00592690">
                  <w:pPr>
                    <w:pStyle w:val="a4"/>
                    <w:spacing w:before="0" w:beforeAutospacing="0" w:after="0" w:afterAutospacing="0"/>
                    <w:rPr>
                      <w:b/>
                      <w:color w:val="000000"/>
                    </w:rPr>
                  </w:pPr>
                  <w:r w:rsidRPr="002A4341">
                    <w:rPr>
                      <w:b/>
                      <w:color w:val="000000"/>
                    </w:rPr>
                    <w:t>420600</w:t>
                  </w:r>
                </w:p>
                <w:p w14:paraId="664212DF" w14:textId="77777777" w:rsidR="00592690" w:rsidRPr="002A4341" w:rsidRDefault="00592690" w:rsidP="00592690">
                  <w:pPr>
                    <w:pStyle w:val="a4"/>
                    <w:spacing w:before="0" w:beforeAutospacing="0" w:after="0" w:afterAutospacing="0"/>
                    <w:rPr>
                      <w:b/>
                      <w:color w:val="000000"/>
                    </w:rPr>
                  </w:pPr>
                  <w:r w:rsidRPr="002A4341">
                    <w:rPr>
                      <w:b/>
                      <w:color w:val="000000"/>
                    </w:rPr>
                    <w:t>420700</w:t>
                  </w:r>
                </w:p>
              </w:tc>
              <w:tc>
                <w:tcPr>
                  <w:tcW w:w="1883" w:type="dxa"/>
                  <w:tcBorders>
                    <w:top w:val="outset" w:sz="6" w:space="0" w:color="auto"/>
                    <w:left w:val="outset" w:sz="6" w:space="0" w:color="auto"/>
                    <w:bottom w:val="outset" w:sz="6" w:space="0" w:color="auto"/>
                    <w:right w:val="outset" w:sz="6" w:space="0" w:color="auto"/>
                  </w:tcBorders>
                </w:tcPr>
                <w:p w14:paraId="0FDAD4EC" w14:textId="77777777" w:rsidR="00592690" w:rsidRPr="002A4341" w:rsidRDefault="00592690" w:rsidP="00592690">
                  <w:pPr>
                    <w:pStyle w:val="a4"/>
                    <w:spacing w:before="0" w:beforeAutospacing="0" w:after="0" w:afterAutospacing="0"/>
                    <w:rPr>
                      <w:b/>
                      <w:color w:val="000000"/>
                    </w:rPr>
                  </w:pPr>
                  <w:r w:rsidRPr="002A4341">
                    <w:rPr>
                      <w:b/>
                      <w:color w:val="000000"/>
                    </w:rPr>
                    <w:t>122000</w:t>
                  </w:r>
                </w:p>
              </w:tc>
              <w:tc>
                <w:tcPr>
                  <w:tcW w:w="3970" w:type="dxa"/>
                  <w:tcBorders>
                    <w:top w:val="outset" w:sz="6" w:space="0" w:color="auto"/>
                    <w:left w:val="outset" w:sz="6" w:space="0" w:color="auto"/>
                    <w:bottom w:val="outset" w:sz="6" w:space="0" w:color="auto"/>
                    <w:right w:val="outset" w:sz="6" w:space="0" w:color="auto"/>
                  </w:tcBorders>
                </w:tcPr>
                <w:p w14:paraId="59272864" w14:textId="77777777" w:rsidR="00592690" w:rsidRPr="002A4341" w:rsidRDefault="00592690" w:rsidP="00592690">
                  <w:pPr>
                    <w:pStyle w:val="a4"/>
                    <w:spacing w:before="0" w:beforeAutospacing="0" w:after="0" w:afterAutospacing="0"/>
                    <w:rPr>
                      <w:b/>
                      <w:color w:val="000000"/>
                    </w:rPr>
                  </w:pPr>
                  <w:r w:rsidRPr="002A4341">
                    <w:rPr>
                      <w:b/>
                      <w:color w:val="000000"/>
                    </w:rPr>
                    <w:t>балансові рахунки власників (на кількість ОВДП, що не були оплачені)</w:t>
                  </w:r>
                </w:p>
              </w:tc>
            </w:tr>
            <w:tr w:rsidR="00592690" w:rsidRPr="002A4341" w14:paraId="43B101EE" w14:textId="77777777" w:rsidTr="00940B0F">
              <w:trPr>
                <w:tblCellSpacing w:w="0" w:type="dxa"/>
              </w:trPr>
              <w:tc>
                <w:tcPr>
                  <w:tcW w:w="505" w:type="dxa"/>
                  <w:tcBorders>
                    <w:top w:val="outset" w:sz="6" w:space="0" w:color="auto"/>
                    <w:left w:val="outset" w:sz="6" w:space="0" w:color="auto"/>
                    <w:bottom w:val="outset" w:sz="6" w:space="0" w:color="auto"/>
                    <w:right w:val="outset" w:sz="6" w:space="0" w:color="auto"/>
                  </w:tcBorders>
                </w:tcPr>
                <w:p w14:paraId="57E0F648" w14:textId="77777777" w:rsidR="00592690" w:rsidRPr="002A4341" w:rsidRDefault="00592690" w:rsidP="00592690">
                  <w:pPr>
                    <w:pStyle w:val="a4"/>
                    <w:spacing w:before="0" w:beforeAutospacing="0" w:after="0" w:afterAutospacing="0"/>
                    <w:jc w:val="center"/>
                    <w:rPr>
                      <w:b/>
                      <w:color w:val="000000"/>
                    </w:rPr>
                  </w:pPr>
                  <w:r w:rsidRPr="002A4341">
                    <w:rPr>
                      <w:b/>
                      <w:color w:val="000000"/>
                    </w:rPr>
                    <w:t>14</w:t>
                  </w:r>
                </w:p>
              </w:tc>
              <w:tc>
                <w:tcPr>
                  <w:tcW w:w="974" w:type="dxa"/>
                  <w:tcBorders>
                    <w:top w:val="outset" w:sz="6" w:space="0" w:color="auto"/>
                    <w:left w:val="outset" w:sz="6" w:space="0" w:color="auto"/>
                    <w:bottom w:val="outset" w:sz="6" w:space="0" w:color="auto"/>
                    <w:right w:val="outset" w:sz="6" w:space="0" w:color="auto"/>
                  </w:tcBorders>
                </w:tcPr>
                <w:p w14:paraId="6C550990" w14:textId="77777777" w:rsidR="00592690" w:rsidRPr="002A4341" w:rsidRDefault="00592690" w:rsidP="00592690">
                  <w:pPr>
                    <w:pStyle w:val="a4"/>
                    <w:spacing w:before="0" w:beforeAutospacing="0" w:after="0" w:afterAutospacing="0"/>
                    <w:rPr>
                      <w:b/>
                      <w:color w:val="000000"/>
                    </w:rPr>
                  </w:pPr>
                  <w:r w:rsidRPr="002A4341">
                    <w:rPr>
                      <w:b/>
                      <w:color w:val="000000"/>
                    </w:rPr>
                    <w:t>122000</w:t>
                  </w:r>
                  <w:r w:rsidRPr="002A4341">
                    <w:rPr>
                      <w:b/>
                      <w:color w:val="000000"/>
                    </w:rPr>
                    <w:br/>
                    <w:t>610000</w:t>
                  </w:r>
                </w:p>
              </w:tc>
              <w:tc>
                <w:tcPr>
                  <w:tcW w:w="1883" w:type="dxa"/>
                  <w:tcBorders>
                    <w:top w:val="outset" w:sz="6" w:space="0" w:color="auto"/>
                    <w:left w:val="outset" w:sz="6" w:space="0" w:color="auto"/>
                    <w:bottom w:val="outset" w:sz="6" w:space="0" w:color="auto"/>
                    <w:right w:val="outset" w:sz="6" w:space="0" w:color="auto"/>
                  </w:tcBorders>
                </w:tcPr>
                <w:p w14:paraId="155CB840" w14:textId="77777777" w:rsidR="00592690" w:rsidRPr="002A4341" w:rsidRDefault="00592690" w:rsidP="00592690">
                  <w:pPr>
                    <w:pStyle w:val="a4"/>
                    <w:spacing w:before="0" w:beforeAutospacing="0" w:after="0" w:afterAutospacing="0"/>
                    <w:rPr>
                      <w:b/>
                      <w:color w:val="000000"/>
                    </w:rPr>
                  </w:pPr>
                  <w:r w:rsidRPr="002A4341">
                    <w:rPr>
                      <w:b/>
                      <w:color w:val="000000"/>
                    </w:rPr>
                    <w:t>610000</w:t>
                  </w:r>
                  <w:r w:rsidRPr="002A4341">
                    <w:rPr>
                      <w:b/>
                      <w:color w:val="000000"/>
                    </w:rPr>
                    <w:br/>
                    <w:t>122000</w:t>
                  </w:r>
                </w:p>
              </w:tc>
              <w:tc>
                <w:tcPr>
                  <w:tcW w:w="3970" w:type="dxa"/>
                  <w:tcBorders>
                    <w:top w:val="outset" w:sz="6" w:space="0" w:color="auto"/>
                    <w:left w:val="outset" w:sz="6" w:space="0" w:color="auto"/>
                    <w:bottom w:val="outset" w:sz="6" w:space="0" w:color="auto"/>
                    <w:right w:val="outset" w:sz="6" w:space="0" w:color="auto"/>
                  </w:tcBorders>
                </w:tcPr>
                <w:p w14:paraId="2115281F" w14:textId="77777777" w:rsidR="00592690" w:rsidRPr="002A4341" w:rsidRDefault="00592690" w:rsidP="00592690">
                  <w:pPr>
                    <w:pStyle w:val="a4"/>
                    <w:spacing w:before="0" w:beforeAutospacing="0" w:after="0" w:afterAutospacing="0"/>
                    <w:rPr>
                      <w:b/>
                      <w:color w:val="000000"/>
                    </w:rPr>
                  </w:pPr>
                  <w:r w:rsidRPr="002A4341">
                    <w:rPr>
                      <w:b/>
                      <w:color w:val="000000"/>
                    </w:rPr>
                    <w:t>балансовий рахунок емітента</w:t>
                  </w:r>
                </w:p>
              </w:tc>
            </w:tr>
            <w:tr w:rsidR="00592690" w:rsidRPr="002A4341" w14:paraId="250B111E" w14:textId="77777777" w:rsidTr="0042086F">
              <w:trPr>
                <w:tblCellSpacing w:w="0" w:type="dxa"/>
              </w:trPr>
              <w:tc>
                <w:tcPr>
                  <w:tcW w:w="505" w:type="dxa"/>
                  <w:tcBorders>
                    <w:top w:val="outset" w:sz="6" w:space="0" w:color="auto"/>
                    <w:left w:val="outset" w:sz="6" w:space="0" w:color="auto"/>
                    <w:bottom w:val="outset" w:sz="6" w:space="0" w:color="auto"/>
                    <w:right w:val="outset" w:sz="6" w:space="0" w:color="auto"/>
                  </w:tcBorders>
                </w:tcPr>
                <w:p w14:paraId="78A3EB0A" w14:textId="77777777" w:rsidR="00592690" w:rsidRPr="002A4341" w:rsidRDefault="00592690" w:rsidP="00592690">
                  <w:pPr>
                    <w:pStyle w:val="a4"/>
                    <w:spacing w:before="0" w:beforeAutospacing="0" w:after="0" w:afterAutospacing="0"/>
                    <w:jc w:val="center"/>
                    <w:rPr>
                      <w:b/>
                      <w:color w:val="000000"/>
                    </w:rPr>
                  </w:pPr>
                  <w:r w:rsidRPr="002A4341">
                    <w:rPr>
                      <w:b/>
                      <w:color w:val="000000"/>
                    </w:rPr>
                    <w:t>15</w:t>
                  </w:r>
                </w:p>
              </w:tc>
              <w:tc>
                <w:tcPr>
                  <w:tcW w:w="6827" w:type="dxa"/>
                  <w:gridSpan w:val="3"/>
                  <w:tcBorders>
                    <w:top w:val="outset" w:sz="6" w:space="0" w:color="auto"/>
                    <w:left w:val="outset" w:sz="6" w:space="0" w:color="auto"/>
                    <w:bottom w:val="outset" w:sz="6" w:space="0" w:color="auto"/>
                    <w:right w:val="outset" w:sz="6" w:space="0" w:color="auto"/>
                  </w:tcBorders>
                </w:tcPr>
                <w:p w14:paraId="437CC7D5" w14:textId="77777777" w:rsidR="00592690" w:rsidRPr="002A4341" w:rsidRDefault="00592690" w:rsidP="00592690">
                  <w:pPr>
                    <w:pStyle w:val="a4"/>
                    <w:spacing w:before="0" w:beforeAutospacing="0" w:after="0" w:afterAutospacing="0"/>
                    <w:rPr>
                      <w:b/>
                      <w:color w:val="000000"/>
                    </w:rPr>
                  </w:pPr>
                  <w:r w:rsidRPr="002A4341">
                    <w:rPr>
                      <w:b/>
                      <w:color w:val="000000"/>
                    </w:rPr>
                    <w:t>Розблокування ОВДП в обігу, у разі не виконання умов аукціону з обміну ОВДП</w:t>
                  </w:r>
                </w:p>
              </w:tc>
            </w:tr>
            <w:tr w:rsidR="00592690" w:rsidRPr="002A4341" w14:paraId="6B5E3BB9" w14:textId="77777777" w:rsidTr="00FF1E62">
              <w:trPr>
                <w:trHeight w:val="1734"/>
                <w:tblCellSpacing w:w="0" w:type="dxa"/>
              </w:trPr>
              <w:tc>
                <w:tcPr>
                  <w:tcW w:w="505" w:type="dxa"/>
                  <w:tcBorders>
                    <w:top w:val="outset" w:sz="6" w:space="0" w:color="auto"/>
                    <w:left w:val="outset" w:sz="6" w:space="0" w:color="auto"/>
                    <w:bottom w:val="outset" w:sz="6" w:space="0" w:color="auto"/>
                    <w:right w:val="outset" w:sz="6" w:space="0" w:color="auto"/>
                  </w:tcBorders>
                </w:tcPr>
                <w:p w14:paraId="349C8477" w14:textId="77777777" w:rsidR="00592690" w:rsidRPr="002A4341" w:rsidRDefault="00592690" w:rsidP="00592690">
                  <w:pPr>
                    <w:pStyle w:val="a4"/>
                    <w:spacing w:before="0" w:beforeAutospacing="0" w:after="0" w:afterAutospacing="0"/>
                    <w:jc w:val="center"/>
                    <w:rPr>
                      <w:b/>
                      <w:color w:val="000000"/>
                    </w:rPr>
                  </w:pPr>
                  <w:r w:rsidRPr="002A4341">
                    <w:rPr>
                      <w:b/>
                      <w:color w:val="000000"/>
                    </w:rPr>
                    <w:t>16</w:t>
                  </w:r>
                </w:p>
              </w:tc>
              <w:tc>
                <w:tcPr>
                  <w:tcW w:w="974" w:type="dxa"/>
                  <w:tcBorders>
                    <w:top w:val="outset" w:sz="6" w:space="0" w:color="auto"/>
                    <w:left w:val="outset" w:sz="6" w:space="0" w:color="auto"/>
                    <w:bottom w:val="outset" w:sz="6" w:space="0" w:color="auto"/>
                    <w:right w:val="outset" w:sz="6" w:space="0" w:color="auto"/>
                  </w:tcBorders>
                </w:tcPr>
                <w:p w14:paraId="73929787" w14:textId="77777777" w:rsidR="00592690" w:rsidRPr="002A4341" w:rsidRDefault="00592690" w:rsidP="00592690">
                  <w:pPr>
                    <w:pStyle w:val="a4"/>
                    <w:spacing w:before="0" w:beforeAutospacing="0" w:after="0" w:afterAutospacing="0"/>
                    <w:rPr>
                      <w:b/>
                      <w:color w:val="000000"/>
                    </w:rPr>
                  </w:pPr>
                  <w:r w:rsidRPr="002A4341">
                    <w:rPr>
                      <w:b/>
                      <w:color w:val="000000"/>
                    </w:rPr>
                    <w:t>220040 420140 420240 420340 420440 420640 420740</w:t>
                  </w:r>
                </w:p>
              </w:tc>
              <w:tc>
                <w:tcPr>
                  <w:tcW w:w="1883" w:type="dxa"/>
                  <w:tcBorders>
                    <w:top w:val="outset" w:sz="6" w:space="0" w:color="auto"/>
                    <w:left w:val="outset" w:sz="6" w:space="0" w:color="auto"/>
                    <w:bottom w:val="outset" w:sz="6" w:space="0" w:color="auto"/>
                    <w:right w:val="outset" w:sz="6" w:space="0" w:color="auto"/>
                  </w:tcBorders>
                </w:tcPr>
                <w:p w14:paraId="59CC0F20" w14:textId="77777777" w:rsidR="00592690" w:rsidRPr="002A4341" w:rsidRDefault="00592690" w:rsidP="00592690">
                  <w:pPr>
                    <w:pStyle w:val="a4"/>
                    <w:spacing w:before="0" w:beforeAutospacing="0" w:after="0" w:afterAutospacing="0"/>
                    <w:rPr>
                      <w:b/>
                      <w:color w:val="000000"/>
                    </w:rPr>
                  </w:pPr>
                  <w:r w:rsidRPr="002A4341">
                    <w:rPr>
                      <w:b/>
                      <w:color w:val="000000"/>
                    </w:rPr>
                    <w:t>210000 410100 410200 410300 410400 410600 410700</w:t>
                  </w:r>
                </w:p>
              </w:tc>
              <w:tc>
                <w:tcPr>
                  <w:tcW w:w="3970" w:type="dxa"/>
                  <w:tcBorders>
                    <w:top w:val="outset" w:sz="6" w:space="0" w:color="auto"/>
                    <w:left w:val="outset" w:sz="6" w:space="0" w:color="auto"/>
                    <w:bottom w:val="outset" w:sz="6" w:space="0" w:color="auto"/>
                    <w:right w:val="outset" w:sz="6" w:space="0" w:color="auto"/>
                  </w:tcBorders>
                </w:tcPr>
                <w:p w14:paraId="046D2CD9" w14:textId="77777777" w:rsidR="00592690" w:rsidRPr="002A4341" w:rsidRDefault="00592690" w:rsidP="00592690">
                  <w:pPr>
                    <w:pStyle w:val="a4"/>
                    <w:spacing w:before="0" w:beforeAutospacing="0" w:after="0" w:afterAutospacing="0"/>
                    <w:rPr>
                      <w:b/>
                      <w:color w:val="000000"/>
                    </w:rPr>
                  </w:pPr>
                  <w:r w:rsidRPr="002A4341">
                    <w:rPr>
                      <w:b/>
                      <w:color w:val="000000"/>
                    </w:rPr>
                    <w:t>балансові рахунки власників (на кількість ОВДП, що не були оплачені)</w:t>
                  </w:r>
                </w:p>
              </w:tc>
            </w:tr>
            <w:tr w:rsidR="00592690" w:rsidRPr="002A4341" w14:paraId="1F84DD17" w14:textId="77777777" w:rsidTr="0042086F">
              <w:trPr>
                <w:tblCellSpacing w:w="0" w:type="dxa"/>
              </w:trPr>
              <w:tc>
                <w:tcPr>
                  <w:tcW w:w="505" w:type="dxa"/>
                  <w:tcBorders>
                    <w:top w:val="outset" w:sz="6" w:space="0" w:color="auto"/>
                    <w:left w:val="outset" w:sz="6" w:space="0" w:color="auto"/>
                    <w:bottom w:val="outset" w:sz="6" w:space="0" w:color="auto"/>
                    <w:right w:val="outset" w:sz="6" w:space="0" w:color="auto"/>
                  </w:tcBorders>
                </w:tcPr>
                <w:p w14:paraId="19261F92" w14:textId="77777777" w:rsidR="00592690" w:rsidRPr="002A4341" w:rsidRDefault="00592690" w:rsidP="00592690">
                  <w:pPr>
                    <w:pStyle w:val="a4"/>
                    <w:spacing w:before="0" w:beforeAutospacing="0" w:after="0" w:afterAutospacing="0"/>
                    <w:jc w:val="center"/>
                    <w:rPr>
                      <w:b/>
                      <w:color w:val="000000"/>
                    </w:rPr>
                  </w:pPr>
                  <w:r w:rsidRPr="002A4341">
                    <w:rPr>
                      <w:b/>
                      <w:color w:val="000000"/>
                    </w:rPr>
                    <w:t>17</w:t>
                  </w:r>
                </w:p>
              </w:tc>
              <w:tc>
                <w:tcPr>
                  <w:tcW w:w="6827" w:type="dxa"/>
                  <w:gridSpan w:val="3"/>
                  <w:tcBorders>
                    <w:top w:val="outset" w:sz="6" w:space="0" w:color="auto"/>
                    <w:left w:val="outset" w:sz="6" w:space="0" w:color="auto"/>
                    <w:bottom w:val="outset" w:sz="6" w:space="0" w:color="auto"/>
                    <w:right w:val="outset" w:sz="6" w:space="0" w:color="auto"/>
                  </w:tcBorders>
                </w:tcPr>
                <w:p w14:paraId="6695E526" w14:textId="77777777" w:rsidR="00592690" w:rsidRPr="002A4341" w:rsidRDefault="00592690" w:rsidP="00592690">
                  <w:pPr>
                    <w:pStyle w:val="a4"/>
                    <w:spacing w:before="0" w:beforeAutospacing="0" w:after="0" w:afterAutospacing="0"/>
                    <w:rPr>
                      <w:b/>
                      <w:color w:val="000000"/>
                    </w:rPr>
                  </w:pPr>
                  <w:r w:rsidRPr="002A4341">
                    <w:rPr>
                      <w:color w:val="000000"/>
                    </w:rPr>
                    <w:t>2. Первинне розміщення ОВДП у разі прийняття окремої постанови Кабінету Міністрів України:</w:t>
                  </w:r>
                </w:p>
              </w:tc>
            </w:tr>
            <w:tr w:rsidR="00592690" w:rsidRPr="002A4341" w14:paraId="17E4F040" w14:textId="77777777" w:rsidTr="00940B0F">
              <w:trPr>
                <w:tblCellSpacing w:w="0" w:type="dxa"/>
              </w:trPr>
              <w:tc>
                <w:tcPr>
                  <w:tcW w:w="505" w:type="dxa"/>
                  <w:tcBorders>
                    <w:top w:val="outset" w:sz="6" w:space="0" w:color="auto"/>
                    <w:left w:val="outset" w:sz="6" w:space="0" w:color="auto"/>
                    <w:bottom w:val="outset" w:sz="6" w:space="0" w:color="auto"/>
                    <w:right w:val="outset" w:sz="6" w:space="0" w:color="auto"/>
                  </w:tcBorders>
                </w:tcPr>
                <w:p w14:paraId="47227F9D" w14:textId="77777777" w:rsidR="00592690" w:rsidRPr="002A4341" w:rsidRDefault="00592690" w:rsidP="00592690">
                  <w:pPr>
                    <w:pStyle w:val="a4"/>
                    <w:spacing w:before="0" w:beforeAutospacing="0" w:after="0" w:afterAutospacing="0"/>
                    <w:jc w:val="center"/>
                    <w:rPr>
                      <w:b/>
                      <w:color w:val="000000"/>
                    </w:rPr>
                  </w:pPr>
                  <w:r w:rsidRPr="002A4341">
                    <w:rPr>
                      <w:b/>
                      <w:color w:val="000000"/>
                    </w:rPr>
                    <w:t>18</w:t>
                  </w:r>
                </w:p>
              </w:tc>
              <w:tc>
                <w:tcPr>
                  <w:tcW w:w="974" w:type="dxa"/>
                  <w:tcBorders>
                    <w:top w:val="outset" w:sz="6" w:space="0" w:color="auto"/>
                    <w:left w:val="outset" w:sz="6" w:space="0" w:color="auto"/>
                    <w:bottom w:val="outset" w:sz="6" w:space="0" w:color="auto"/>
                    <w:right w:val="outset" w:sz="6" w:space="0" w:color="auto"/>
                  </w:tcBorders>
                </w:tcPr>
                <w:p w14:paraId="11869616" w14:textId="77777777" w:rsidR="00592690" w:rsidRPr="002A4341" w:rsidRDefault="00592690" w:rsidP="00592690">
                  <w:pPr>
                    <w:pStyle w:val="a4"/>
                    <w:spacing w:before="0" w:beforeAutospacing="0" w:after="0" w:afterAutospacing="0"/>
                  </w:pPr>
                  <w:r w:rsidRPr="002A4341">
                    <w:rPr>
                      <w:color w:val="000000"/>
                    </w:rPr>
                    <w:t>122000</w:t>
                  </w:r>
                  <w:r w:rsidRPr="002A4341">
                    <w:rPr>
                      <w:color w:val="000000"/>
                    </w:rPr>
                    <w:br/>
                    <w:t>610000</w:t>
                  </w:r>
                </w:p>
              </w:tc>
              <w:tc>
                <w:tcPr>
                  <w:tcW w:w="1883" w:type="dxa"/>
                  <w:tcBorders>
                    <w:top w:val="outset" w:sz="6" w:space="0" w:color="auto"/>
                    <w:left w:val="outset" w:sz="6" w:space="0" w:color="auto"/>
                    <w:bottom w:val="outset" w:sz="6" w:space="0" w:color="auto"/>
                    <w:right w:val="outset" w:sz="6" w:space="0" w:color="auto"/>
                  </w:tcBorders>
                </w:tcPr>
                <w:p w14:paraId="73387A9E" w14:textId="77777777" w:rsidR="00592690" w:rsidRPr="002A4341" w:rsidRDefault="00592690" w:rsidP="00592690">
                  <w:pPr>
                    <w:pStyle w:val="a4"/>
                    <w:spacing w:before="0" w:beforeAutospacing="0" w:after="0" w:afterAutospacing="0"/>
                  </w:pPr>
                  <w:r w:rsidRPr="002A4341">
                    <w:rPr>
                      <w:color w:val="000000"/>
                    </w:rPr>
                    <w:t>610000</w:t>
                  </w:r>
                  <w:r w:rsidRPr="002A4341">
                    <w:rPr>
                      <w:color w:val="000000"/>
                    </w:rPr>
                    <w:br/>
                    <w:t>122000</w:t>
                  </w:r>
                </w:p>
              </w:tc>
              <w:tc>
                <w:tcPr>
                  <w:tcW w:w="3970" w:type="dxa"/>
                  <w:tcBorders>
                    <w:top w:val="outset" w:sz="6" w:space="0" w:color="auto"/>
                    <w:left w:val="outset" w:sz="6" w:space="0" w:color="auto"/>
                    <w:bottom w:val="outset" w:sz="6" w:space="0" w:color="auto"/>
                    <w:right w:val="outset" w:sz="6" w:space="0" w:color="auto"/>
                  </w:tcBorders>
                </w:tcPr>
                <w:p w14:paraId="58C4FB2E" w14:textId="77777777" w:rsidR="00592690" w:rsidRPr="002A4341" w:rsidRDefault="00592690" w:rsidP="00592690">
                  <w:pPr>
                    <w:pStyle w:val="a4"/>
                    <w:spacing w:before="0" w:beforeAutospacing="0" w:after="0" w:afterAutospacing="0"/>
                  </w:pPr>
                  <w:r w:rsidRPr="002A4341">
                    <w:rPr>
                      <w:color w:val="000000"/>
                    </w:rPr>
                    <w:t xml:space="preserve">балансові рахунки </w:t>
                  </w:r>
                  <w:r w:rsidRPr="002A4341">
                    <w:rPr>
                      <w:b/>
                      <w:color w:val="000000"/>
                    </w:rPr>
                    <w:t>емітента</w:t>
                  </w:r>
                  <w:r w:rsidRPr="002A4341">
                    <w:rPr>
                      <w:color w:val="000000"/>
                    </w:rPr>
                    <w:t xml:space="preserve"> (на кількість ОВДП, що були розміщені)</w:t>
                  </w:r>
                </w:p>
              </w:tc>
            </w:tr>
          </w:tbl>
          <w:p w14:paraId="44E1873D" w14:textId="77777777" w:rsidR="00592690" w:rsidRPr="002A4341" w:rsidRDefault="00592690" w:rsidP="00592690">
            <w:pPr>
              <w:pStyle w:val="a4"/>
              <w:spacing w:before="0" w:beforeAutospacing="0" w:after="0" w:afterAutospacing="0"/>
              <w:jc w:val="both"/>
              <w:rPr>
                <w:color w:val="000000"/>
              </w:rPr>
            </w:pPr>
          </w:p>
        </w:tc>
      </w:tr>
    </w:tbl>
    <w:p w14:paraId="052E4EA8" w14:textId="77777777" w:rsidR="00365561" w:rsidRPr="002A4341" w:rsidRDefault="00365561" w:rsidP="00365561">
      <w:pPr>
        <w:pStyle w:val="a4"/>
        <w:spacing w:before="0" w:beforeAutospacing="0" w:after="0" w:afterAutospacing="0"/>
        <w:ind w:firstLine="709"/>
        <w:jc w:val="center"/>
        <w:rPr>
          <w:color w:val="000000"/>
          <w:sz w:val="28"/>
          <w:szCs w:val="28"/>
        </w:rPr>
      </w:pPr>
      <w:r w:rsidRPr="002A4341">
        <w:rPr>
          <w:color w:val="000000"/>
          <w:sz w:val="28"/>
          <w:szCs w:val="28"/>
        </w:rPr>
        <w:t> </w:t>
      </w:r>
    </w:p>
    <w:p w14:paraId="5C8C4318" w14:textId="77777777" w:rsidR="00365561" w:rsidRPr="002A4341" w:rsidRDefault="00365561" w:rsidP="00365561">
      <w:pPr>
        <w:pStyle w:val="a4"/>
        <w:spacing w:before="0" w:beforeAutospacing="0" w:after="0" w:afterAutospacing="0"/>
        <w:jc w:val="both"/>
        <w:rPr>
          <w:color w:val="000000"/>
          <w:sz w:val="28"/>
          <w:szCs w:val="28"/>
        </w:rPr>
      </w:pPr>
      <w:r w:rsidRPr="002A4341">
        <w:rPr>
          <w:color w:val="000000"/>
          <w:sz w:val="28"/>
          <w:szCs w:val="28"/>
        </w:rPr>
        <w:t>Начальник Управління корпоративних прав</w:t>
      </w:r>
    </w:p>
    <w:p w14:paraId="0BF6D52D" w14:textId="77777777" w:rsidR="00365561" w:rsidRPr="002A4341" w:rsidRDefault="00365561" w:rsidP="00365561">
      <w:pPr>
        <w:pStyle w:val="a4"/>
        <w:spacing w:before="0" w:beforeAutospacing="0" w:after="0" w:afterAutospacing="0"/>
        <w:jc w:val="both"/>
        <w:rPr>
          <w:color w:val="000000"/>
          <w:sz w:val="28"/>
          <w:szCs w:val="28"/>
        </w:rPr>
      </w:pPr>
      <w:r w:rsidRPr="002A4341">
        <w:rPr>
          <w:color w:val="000000"/>
          <w:sz w:val="28"/>
          <w:szCs w:val="28"/>
        </w:rPr>
        <w:t xml:space="preserve">та депозитарної діяльності </w:t>
      </w:r>
    </w:p>
    <w:p w14:paraId="175CD094" w14:textId="77777777" w:rsidR="00365561" w:rsidRPr="002A4341" w:rsidRDefault="00365561" w:rsidP="00365561">
      <w:pPr>
        <w:pStyle w:val="a4"/>
        <w:spacing w:before="0" w:beforeAutospacing="0" w:after="0" w:afterAutospacing="0"/>
        <w:jc w:val="both"/>
        <w:rPr>
          <w:color w:val="000000"/>
        </w:rPr>
      </w:pPr>
      <w:r w:rsidRPr="002A4341">
        <w:rPr>
          <w:color w:val="000000"/>
          <w:sz w:val="28"/>
          <w:szCs w:val="28"/>
        </w:rPr>
        <w:t>Національного банку України       </w:t>
      </w:r>
      <w:r w:rsidRPr="002A4341">
        <w:rPr>
          <w:color w:val="000000"/>
          <w:sz w:val="28"/>
          <w:szCs w:val="28"/>
        </w:rPr>
        <w:tab/>
      </w:r>
      <w:r w:rsidRPr="002A4341">
        <w:rPr>
          <w:color w:val="000000"/>
          <w:sz w:val="28"/>
          <w:szCs w:val="28"/>
        </w:rPr>
        <w:tab/>
      </w:r>
      <w:r w:rsidRPr="002A4341">
        <w:rPr>
          <w:color w:val="000000"/>
          <w:sz w:val="28"/>
          <w:szCs w:val="28"/>
        </w:rPr>
        <w:tab/>
      </w:r>
      <w:r w:rsidRPr="002A4341">
        <w:rPr>
          <w:color w:val="000000"/>
          <w:sz w:val="28"/>
          <w:szCs w:val="28"/>
        </w:rPr>
        <w:tab/>
      </w:r>
      <w:r w:rsidRPr="002A4341">
        <w:rPr>
          <w:color w:val="000000"/>
          <w:sz w:val="28"/>
          <w:szCs w:val="28"/>
        </w:rPr>
        <w:tab/>
      </w:r>
      <w:r w:rsidRPr="002A4341">
        <w:rPr>
          <w:color w:val="000000"/>
          <w:sz w:val="28"/>
          <w:szCs w:val="28"/>
        </w:rPr>
        <w:tab/>
      </w:r>
      <w:r w:rsidRPr="002A4341">
        <w:rPr>
          <w:color w:val="000000"/>
          <w:sz w:val="28"/>
          <w:szCs w:val="28"/>
        </w:rPr>
        <w:tab/>
      </w:r>
      <w:r w:rsidRPr="002A4341">
        <w:rPr>
          <w:color w:val="000000"/>
          <w:sz w:val="28"/>
          <w:szCs w:val="28"/>
        </w:rPr>
        <w:tab/>
        <w:t>  __________    Андрій СУПРУН</w:t>
      </w:r>
    </w:p>
    <w:p w14:paraId="5EBA7E34" w14:textId="77777777" w:rsidR="00365561" w:rsidRPr="002A4341" w:rsidRDefault="00365561" w:rsidP="00365561">
      <w:pPr>
        <w:pStyle w:val="a4"/>
        <w:spacing w:before="0" w:beforeAutospacing="0" w:after="0" w:afterAutospacing="0"/>
        <w:ind w:firstLine="709"/>
        <w:jc w:val="both"/>
        <w:rPr>
          <w:color w:val="000000"/>
        </w:rPr>
      </w:pPr>
      <w:r w:rsidRPr="002A4341">
        <w:rPr>
          <w:color w:val="000000"/>
        </w:rPr>
        <w:t xml:space="preserve">                        </w:t>
      </w:r>
    </w:p>
    <w:p w14:paraId="338872D3" w14:textId="77777777" w:rsidR="00365561" w:rsidRPr="002A4341" w:rsidRDefault="00365561" w:rsidP="00365561">
      <w:pPr>
        <w:pStyle w:val="a4"/>
        <w:spacing w:before="0" w:beforeAutospacing="0" w:after="0" w:afterAutospacing="0"/>
        <w:ind w:firstLine="709"/>
        <w:jc w:val="both"/>
        <w:rPr>
          <w:color w:val="000000"/>
        </w:rPr>
      </w:pPr>
    </w:p>
    <w:p w14:paraId="14A9CBA4" w14:textId="77777777" w:rsidR="00365561" w:rsidRPr="00C133F5" w:rsidRDefault="00365561" w:rsidP="00365561">
      <w:pPr>
        <w:pStyle w:val="a4"/>
        <w:spacing w:before="0" w:beforeAutospacing="0" w:after="0" w:afterAutospacing="0"/>
        <w:ind w:firstLine="709"/>
        <w:jc w:val="both"/>
        <w:rPr>
          <w:color w:val="000000"/>
          <w:sz w:val="28"/>
          <w:szCs w:val="28"/>
        </w:rPr>
      </w:pPr>
      <w:r w:rsidRPr="002A4341">
        <w:rPr>
          <w:color w:val="000000"/>
          <w:sz w:val="28"/>
          <w:szCs w:val="28"/>
        </w:rPr>
        <w:t>“____” ______________ 20___ року</w:t>
      </w:r>
    </w:p>
    <w:p w14:paraId="50F614E4" w14:textId="77777777" w:rsidR="008F7BDE" w:rsidRDefault="008F7BDE">
      <w:bookmarkStart w:id="7" w:name="_GoBack"/>
      <w:bookmarkEnd w:id="7"/>
    </w:p>
    <w:sectPr w:rsidR="008F7BDE" w:rsidSect="00E7244B">
      <w:headerReference w:type="default" r:id="rId8"/>
      <w:pgSz w:w="16838" w:h="11906" w:orient="landscape"/>
      <w:pgMar w:top="1417" w:right="850" w:bottom="850" w:left="850"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C16679" w14:textId="77777777" w:rsidR="00E7244B" w:rsidRDefault="00E7244B" w:rsidP="00E7244B">
      <w:r>
        <w:separator/>
      </w:r>
    </w:p>
  </w:endnote>
  <w:endnote w:type="continuationSeparator" w:id="0">
    <w:p w14:paraId="032CF69E" w14:textId="77777777" w:rsidR="00E7244B" w:rsidRDefault="00E7244B" w:rsidP="00E72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A93A3A" w14:textId="77777777" w:rsidR="00E7244B" w:rsidRDefault="00E7244B" w:rsidP="00E7244B">
      <w:r>
        <w:separator/>
      </w:r>
    </w:p>
  </w:footnote>
  <w:footnote w:type="continuationSeparator" w:id="0">
    <w:p w14:paraId="425C9909" w14:textId="77777777" w:rsidR="00E7244B" w:rsidRDefault="00E7244B" w:rsidP="00E724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544770"/>
      <w:docPartObj>
        <w:docPartGallery w:val="Page Numbers (Top of Page)"/>
        <w:docPartUnique/>
      </w:docPartObj>
    </w:sdtPr>
    <w:sdtContent>
      <w:p w14:paraId="25863E1A" w14:textId="379C3BF5" w:rsidR="00E7244B" w:rsidRDefault="00E7244B">
        <w:pPr>
          <w:pStyle w:val="af"/>
          <w:jc w:val="center"/>
        </w:pPr>
        <w:r>
          <w:fldChar w:fldCharType="begin"/>
        </w:r>
        <w:r>
          <w:instrText>PAGE   \* MERGEFORMAT</w:instrText>
        </w:r>
        <w:r>
          <w:fldChar w:fldCharType="separate"/>
        </w:r>
        <w:r w:rsidR="000D7A83">
          <w:rPr>
            <w:noProof/>
          </w:rPr>
          <w:t>51</w:t>
        </w:r>
        <w:r>
          <w:fldChar w:fldCharType="end"/>
        </w:r>
      </w:p>
    </w:sdtContent>
  </w:sdt>
  <w:p w14:paraId="58787374" w14:textId="77777777" w:rsidR="00E7244B" w:rsidRDefault="00E7244B">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B918A2"/>
    <w:multiLevelType w:val="hybridMultilevel"/>
    <w:tmpl w:val="87A665EA"/>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64585BED"/>
    <w:multiLevelType w:val="hybridMultilevel"/>
    <w:tmpl w:val="2B3287E4"/>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6CB06FED"/>
    <w:multiLevelType w:val="multilevel"/>
    <w:tmpl w:val="475A9CAA"/>
    <w:lvl w:ilvl="0">
      <w:start w:val="1"/>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7018287B"/>
    <w:multiLevelType w:val="hybridMultilevel"/>
    <w:tmpl w:val="DA8A83E4"/>
    <w:lvl w:ilvl="0" w:tplc="04220011">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561"/>
    <w:rsid w:val="000069B6"/>
    <w:rsid w:val="00016807"/>
    <w:rsid w:val="00026C78"/>
    <w:rsid w:val="00030C45"/>
    <w:rsid w:val="00043FA5"/>
    <w:rsid w:val="000443D8"/>
    <w:rsid w:val="00055B2C"/>
    <w:rsid w:val="00060F97"/>
    <w:rsid w:val="00070E14"/>
    <w:rsid w:val="00073745"/>
    <w:rsid w:val="000744D0"/>
    <w:rsid w:val="000838A9"/>
    <w:rsid w:val="000949BE"/>
    <w:rsid w:val="00096D1B"/>
    <w:rsid w:val="000A7172"/>
    <w:rsid w:val="000C02B3"/>
    <w:rsid w:val="000D7A27"/>
    <w:rsid w:val="000D7A83"/>
    <w:rsid w:val="000F0035"/>
    <w:rsid w:val="000F1399"/>
    <w:rsid w:val="000F27A1"/>
    <w:rsid w:val="000F295E"/>
    <w:rsid w:val="000F6E30"/>
    <w:rsid w:val="00112814"/>
    <w:rsid w:val="001200A5"/>
    <w:rsid w:val="001474A6"/>
    <w:rsid w:val="00153D29"/>
    <w:rsid w:val="00160F16"/>
    <w:rsid w:val="00163D4C"/>
    <w:rsid w:val="00165DD6"/>
    <w:rsid w:val="0017572C"/>
    <w:rsid w:val="001757AF"/>
    <w:rsid w:val="0017615F"/>
    <w:rsid w:val="00177845"/>
    <w:rsid w:val="00186218"/>
    <w:rsid w:val="00192239"/>
    <w:rsid w:val="00194E8E"/>
    <w:rsid w:val="0019770C"/>
    <w:rsid w:val="001A37FA"/>
    <w:rsid w:val="001A62B3"/>
    <w:rsid w:val="001B5B5F"/>
    <w:rsid w:val="001C3333"/>
    <w:rsid w:val="001D773A"/>
    <w:rsid w:val="001E00AC"/>
    <w:rsid w:val="001F5B9F"/>
    <w:rsid w:val="001F7493"/>
    <w:rsid w:val="00200218"/>
    <w:rsid w:val="002316DB"/>
    <w:rsid w:val="0025100C"/>
    <w:rsid w:val="00253428"/>
    <w:rsid w:val="00257338"/>
    <w:rsid w:val="00276F7D"/>
    <w:rsid w:val="002779DB"/>
    <w:rsid w:val="002825ED"/>
    <w:rsid w:val="00286611"/>
    <w:rsid w:val="002866F3"/>
    <w:rsid w:val="00290F6C"/>
    <w:rsid w:val="00296D00"/>
    <w:rsid w:val="002A2C88"/>
    <w:rsid w:val="002A2EFB"/>
    <w:rsid w:val="002A4341"/>
    <w:rsid w:val="002A4A08"/>
    <w:rsid w:val="002B066B"/>
    <w:rsid w:val="002B4EB9"/>
    <w:rsid w:val="002B508F"/>
    <w:rsid w:val="002C0E24"/>
    <w:rsid w:val="002C1224"/>
    <w:rsid w:val="002E4738"/>
    <w:rsid w:val="002F0883"/>
    <w:rsid w:val="002F15B8"/>
    <w:rsid w:val="002F33FD"/>
    <w:rsid w:val="002F3C47"/>
    <w:rsid w:val="00305C09"/>
    <w:rsid w:val="003063B6"/>
    <w:rsid w:val="00324097"/>
    <w:rsid w:val="00341392"/>
    <w:rsid w:val="00361CFC"/>
    <w:rsid w:val="00365561"/>
    <w:rsid w:val="00373EF9"/>
    <w:rsid w:val="0038000C"/>
    <w:rsid w:val="00381B10"/>
    <w:rsid w:val="0038581B"/>
    <w:rsid w:val="00387726"/>
    <w:rsid w:val="00394D0B"/>
    <w:rsid w:val="003A48FE"/>
    <w:rsid w:val="003A7F8D"/>
    <w:rsid w:val="003B65B6"/>
    <w:rsid w:val="003C4267"/>
    <w:rsid w:val="003C6551"/>
    <w:rsid w:val="003D1F1A"/>
    <w:rsid w:val="003D5F9D"/>
    <w:rsid w:val="003E17FB"/>
    <w:rsid w:val="003E32A3"/>
    <w:rsid w:val="003E7A5B"/>
    <w:rsid w:val="004001B5"/>
    <w:rsid w:val="00406C18"/>
    <w:rsid w:val="0040756B"/>
    <w:rsid w:val="00410647"/>
    <w:rsid w:val="004167BF"/>
    <w:rsid w:val="004169BA"/>
    <w:rsid w:val="00416E8B"/>
    <w:rsid w:val="0042086F"/>
    <w:rsid w:val="00422C24"/>
    <w:rsid w:val="004232EB"/>
    <w:rsid w:val="00424011"/>
    <w:rsid w:val="0043539C"/>
    <w:rsid w:val="00437A7C"/>
    <w:rsid w:val="004450DC"/>
    <w:rsid w:val="00446B41"/>
    <w:rsid w:val="00451EC0"/>
    <w:rsid w:val="0046130E"/>
    <w:rsid w:val="004615A5"/>
    <w:rsid w:val="0048413F"/>
    <w:rsid w:val="00490B40"/>
    <w:rsid w:val="00490C99"/>
    <w:rsid w:val="00496C74"/>
    <w:rsid w:val="004B115E"/>
    <w:rsid w:val="004B3A78"/>
    <w:rsid w:val="004C2225"/>
    <w:rsid w:val="004D1ABD"/>
    <w:rsid w:val="004E355E"/>
    <w:rsid w:val="004F456D"/>
    <w:rsid w:val="00513F98"/>
    <w:rsid w:val="00515B11"/>
    <w:rsid w:val="00522E6E"/>
    <w:rsid w:val="00523F69"/>
    <w:rsid w:val="00530B0D"/>
    <w:rsid w:val="00533584"/>
    <w:rsid w:val="00564002"/>
    <w:rsid w:val="00571FAC"/>
    <w:rsid w:val="00577B1B"/>
    <w:rsid w:val="00586971"/>
    <w:rsid w:val="00592690"/>
    <w:rsid w:val="005A5016"/>
    <w:rsid w:val="005B4971"/>
    <w:rsid w:val="005C0242"/>
    <w:rsid w:val="005C2AEA"/>
    <w:rsid w:val="005C750F"/>
    <w:rsid w:val="005D07FA"/>
    <w:rsid w:val="005D114B"/>
    <w:rsid w:val="005D24CE"/>
    <w:rsid w:val="005D37E2"/>
    <w:rsid w:val="005D3F0D"/>
    <w:rsid w:val="005D5936"/>
    <w:rsid w:val="005E1D63"/>
    <w:rsid w:val="005E6CED"/>
    <w:rsid w:val="00617522"/>
    <w:rsid w:val="00620B56"/>
    <w:rsid w:val="00622349"/>
    <w:rsid w:val="006316DB"/>
    <w:rsid w:val="00631CC8"/>
    <w:rsid w:val="00631CD4"/>
    <w:rsid w:val="006430E7"/>
    <w:rsid w:val="00661783"/>
    <w:rsid w:val="006755E6"/>
    <w:rsid w:val="00690274"/>
    <w:rsid w:val="00692779"/>
    <w:rsid w:val="006929A5"/>
    <w:rsid w:val="006B1348"/>
    <w:rsid w:val="006B1AF7"/>
    <w:rsid w:val="006B1F95"/>
    <w:rsid w:val="006C623D"/>
    <w:rsid w:val="006D1CAF"/>
    <w:rsid w:val="006D483A"/>
    <w:rsid w:val="006E30EE"/>
    <w:rsid w:val="006E69E7"/>
    <w:rsid w:val="006F096D"/>
    <w:rsid w:val="006F30FB"/>
    <w:rsid w:val="006F6BEC"/>
    <w:rsid w:val="00707B1E"/>
    <w:rsid w:val="00712A12"/>
    <w:rsid w:val="007170E6"/>
    <w:rsid w:val="00727754"/>
    <w:rsid w:val="00731D0A"/>
    <w:rsid w:val="00743040"/>
    <w:rsid w:val="00751306"/>
    <w:rsid w:val="00763291"/>
    <w:rsid w:val="0076776A"/>
    <w:rsid w:val="007803FE"/>
    <w:rsid w:val="00783CBF"/>
    <w:rsid w:val="007874BE"/>
    <w:rsid w:val="0079279E"/>
    <w:rsid w:val="007A150E"/>
    <w:rsid w:val="007A1864"/>
    <w:rsid w:val="007B5ADF"/>
    <w:rsid w:val="007B6C26"/>
    <w:rsid w:val="007C625A"/>
    <w:rsid w:val="007D25B3"/>
    <w:rsid w:val="007D3504"/>
    <w:rsid w:val="007D42BF"/>
    <w:rsid w:val="007D6C05"/>
    <w:rsid w:val="007E675D"/>
    <w:rsid w:val="007F43AC"/>
    <w:rsid w:val="007F6473"/>
    <w:rsid w:val="0080145C"/>
    <w:rsid w:val="00801AAD"/>
    <w:rsid w:val="008030C3"/>
    <w:rsid w:val="00805A27"/>
    <w:rsid w:val="0081217D"/>
    <w:rsid w:val="00813CD9"/>
    <w:rsid w:val="008216D2"/>
    <w:rsid w:val="00831F36"/>
    <w:rsid w:val="00845D0E"/>
    <w:rsid w:val="00851D44"/>
    <w:rsid w:val="00863F98"/>
    <w:rsid w:val="00873AFC"/>
    <w:rsid w:val="008756B0"/>
    <w:rsid w:val="00876CA5"/>
    <w:rsid w:val="00877E49"/>
    <w:rsid w:val="00887617"/>
    <w:rsid w:val="00897A69"/>
    <w:rsid w:val="008A5846"/>
    <w:rsid w:val="008A6AF7"/>
    <w:rsid w:val="008A7D37"/>
    <w:rsid w:val="008C2E67"/>
    <w:rsid w:val="008C40BF"/>
    <w:rsid w:val="008D09A0"/>
    <w:rsid w:val="008D3B8D"/>
    <w:rsid w:val="008E4086"/>
    <w:rsid w:val="008E605B"/>
    <w:rsid w:val="008E6D8F"/>
    <w:rsid w:val="008E78E1"/>
    <w:rsid w:val="008F7BDE"/>
    <w:rsid w:val="00932EC9"/>
    <w:rsid w:val="00940B0F"/>
    <w:rsid w:val="00950B61"/>
    <w:rsid w:val="00950D21"/>
    <w:rsid w:val="009717C4"/>
    <w:rsid w:val="00976B83"/>
    <w:rsid w:val="00977D92"/>
    <w:rsid w:val="009909C0"/>
    <w:rsid w:val="009B778D"/>
    <w:rsid w:val="009D00D9"/>
    <w:rsid w:val="009E5870"/>
    <w:rsid w:val="009F72F5"/>
    <w:rsid w:val="00A05272"/>
    <w:rsid w:val="00A265B4"/>
    <w:rsid w:val="00A27360"/>
    <w:rsid w:val="00A27A51"/>
    <w:rsid w:val="00A33C6B"/>
    <w:rsid w:val="00A35C9F"/>
    <w:rsid w:val="00A442C3"/>
    <w:rsid w:val="00A447DB"/>
    <w:rsid w:val="00A54962"/>
    <w:rsid w:val="00A55F83"/>
    <w:rsid w:val="00A624CF"/>
    <w:rsid w:val="00A67FF1"/>
    <w:rsid w:val="00A72EA5"/>
    <w:rsid w:val="00A74434"/>
    <w:rsid w:val="00A82EBC"/>
    <w:rsid w:val="00AA1A2A"/>
    <w:rsid w:val="00AA23DB"/>
    <w:rsid w:val="00AA3164"/>
    <w:rsid w:val="00AB407F"/>
    <w:rsid w:val="00AD0A8A"/>
    <w:rsid w:val="00AD6C0D"/>
    <w:rsid w:val="00AE2C43"/>
    <w:rsid w:val="00B01DBB"/>
    <w:rsid w:val="00B204CB"/>
    <w:rsid w:val="00B21966"/>
    <w:rsid w:val="00B2752E"/>
    <w:rsid w:val="00B3488D"/>
    <w:rsid w:val="00B350BD"/>
    <w:rsid w:val="00B3695B"/>
    <w:rsid w:val="00B42DD8"/>
    <w:rsid w:val="00B47882"/>
    <w:rsid w:val="00B5036C"/>
    <w:rsid w:val="00B52A20"/>
    <w:rsid w:val="00B542F1"/>
    <w:rsid w:val="00B56344"/>
    <w:rsid w:val="00B57792"/>
    <w:rsid w:val="00B6242E"/>
    <w:rsid w:val="00B7143B"/>
    <w:rsid w:val="00B77249"/>
    <w:rsid w:val="00B868A9"/>
    <w:rsid w:val="00B93C07"/>
    <w:rsid w:val="00BB37AB"/>
    <w:rsid w:val="00BB7E81"/>
    <w:rsid w:val="00BC433E"/>
    <w:rsid w:val="00BD1A39"/>
    <w:rsid w:val="00BD4456"/>
    <w:rsid w:val="00BD6333"/>
    <w:rsid w:val="00BE35CA"/>
    <w:rsid w:val="00BF0585"/>
    <w:rsid w:val="00BF1B21"/>
    <w:rsid w:val="00BF1F24"/>
    <w:rsid w:val="00C03787"/>
    <w:rsid w:val="00C11545"/>
    <w:rsid w:val="00C13AA8"/>
    <w:rsid w:val="00C26044"/>
    <w:rsid w:val="00C3121C"/>
    <w:rsid w:val="00C320F6"/>
    <w:rsid w:val="00C3435D"/>
    <w:rsid w:val="00C45BCA"/>
    <w:rsid w:val="00C52183"/>
    <w:rsid w:val="00C562B3"/>
    <w:rsid w:val="00C57ED4"/>
    <w:rsid w:val="00C66FD5"/>
    <w:rsid w:val="00C76AF7"/>
    <w:rsid w:val="00C77271"/>
    <w:rsid w:val="00C77936"/>
    <w:rsid w:val="00C82BB5"/>
    <w:rsid w:val="00C85977"/>
    <w:rsid w:val="00C93208"/>
    <w:rsid w:val="00CC34F7"/>
    <w:rsid w:val="00CD2F34"/>
    <w:rsid w:val="00CD32DF"/>
    <w:rsid w:val="00CE0128"/>
    <w:rsid w:val="00CE2BA8"/>
    <w:rsid w:val="00CF68B6"/>
    <w:rsid w:val="00D12059"/>
    <w:rsid w:val="00D14A17"/>
    <w:rsid w:val="00D4182C"/>
    <w:rsid w:val="00D42011"/>
    <w:rsid w:val="00D47463"/>
    <w:rsid w:val="00D517C1"/>
    <w:rsid w:val="00D5185F"/>
    <w:rsid w:val="00D52E54"/>
    <w:rsid w:val="00D633A4"/>
    <w:rsid w:val="00D676F2"/>
    <w:rsid w:val="00D8328C"/>
    <w:rsid w:val="00D83514"/>
    <w:rsid w:val="00D85ACE"/>
    <w:rsid w:val="00D91817"/>
    <w:rsid w:val="00D950F0"/>
    <w:rsid w:val="00D965AB"/>
    <w:rsid w:val="00D970B9"/>
    <w:rsid w:val="00DA041F"/>
    <w:rsid w:val="00DA15E1"/>
    <w:rsid w:val="00DA1AA1"/>
    <w:rsid w:val="00DA26D9"/>
    <w:rsid w:val="00DB10EB"/>
    <w:rsid w:val="00DB3C75"/>
    <w:rsid w:val="00DC1439"/>
    <w:rsid w:val="00DE2B7B"/>
    <w:rsid w:val="00DF3544"/>
    <w:rsid w:val="00DF3B56"/>
    <w:rsid w:val="00E0460E"/>
    <w:rsid w:val="00E0525A"/>
    <w:rsid w:val="00E11326"/>
    <w:rsid w:val="00E15600"/>
    <w:rsid w:val="00E25940"/>
    <w:rsid w:val="00E26713"/>
    <w:rsid w:val="00E27400"/>
    <w:rsid w:val="00E33E5F"/>
    <w:rsid w:val="00E43A52"/>
    <w:rsid w:val="00E43AF5"/>
    <w:rsid w:val="00E47266"/>
    <w:rsid w:val="00E50B43"/>
    <w:rsid w:val="00E51C84"/>
    <w:rsid w:val="00E523EE"/>
    <w:rsid w:val="00E52C53"/>
    <w:rsid w:val="00E53080"/>
    <w:rsid w:val="00E54B24"/>
    <w:rsid w:val="00E559A4"/>
    <w:rsid w:val="00E56406"/>
    <w:rsid w:val="00E56C20"/>
    <w:rsid w:val="00E60419"/>
    <w:rsid w:val="00E617A4"/>
    <w:rsid w:val="00E7107F"/>
    <w:rsid w:val="00E7244B"/>
    <w:rsid w:val="00E72B92"/>
    <w:rsid w:val="00E74749"/>
    <w:rsid w:val="00EA04ED"/>
    <w:rsid w:val="00EA7726"/>
    <w:rsid w:val="00EB0515"/>
    <w:rsid w:val="00EB3665"/>
    <w:rsid w:val="00EB5C9F"/>
    <w:rsid w:val="00EC13EB"/>
    <w:rsid w:val="00EC7C03"/>
    <w:rsid w:val="00ED10A7"/>
    <w:rsid w:val="00ED24D8"/>
    <w:rsid w:val="00ED26C3"/>
    <w:rsid w:val="00ED4212"/>
    <w:rsid w:val="00EE4163"/>
    <w:rsid w:val="00EF2240"/>
    <w:rsid w:val="00EF3E04"/>
    <w:rsid w:val="00F22CD7"/>
    <w:rsid w:val="00F334A9"/>
    <w:rsid w:val="00F37B5A"/>
    <w:rsid w:val="00F42838"/>
    <w:rsid w:val="00F520B6"/>
    <w:rsid w:val="00F56AD2"/>
    <w:rsid w:val="00F63A7F"/>
    <w:rsid w:val="00F65B5B"/>
    <w:rsid w:val="00F67B14"/>
    <w:rsid w:val="00F743B4"/>
    <w:rsid w:val="00F816B7"/>
    <w:rsid w:val="00F86D0E"/>
    <w:rsid w:val="00F90CB1"/>
    <w:rsid w:val="00F90DE9"/>
    <w:rsid w:val="00F944CB"/>
    <w:rsid w:val="00FA481A"/>
    <w:rsid w:val="00FA5CB4"/>
    <w:rsid w:val="00FC3B3C"/>
    <w:rsid w:val="00FC6234"/>
    <w:rsid w:val="00FC625F"/>
    <w:rsid w:val="00FD49DE"/>
    <w:rsid w:val="00FD5D95"/>
    <w:rsid w:val="00FF1E6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EBB93"/>
  <w15:chartTrackingRefBased/>
  <w15:docId w15:val="{F2C307AE-C8D7-4701-A60C-EBF3C3EEE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5561"/>
    <w:pPr>
      <w:spacing w:after="0" w:line="240" w:lineRule="auto"/>
      <w:jc w:val="both"/>
    </w:pPr>
    <w:rPr>
      <w:rFonts w:ascii="Times New Roman" w:eastAsia="Times New Roman" w:hAnsi="Times New Roman" w:cs="Times New Roman"/>
      <w:sz w:val="28"/>
      <w:szCs w:val="2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65561"/>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link w:val="a5"/>
    <w:uiPriority w:val="99"/>
    <w:unhideWhenUsed/>
    <w:qFormat/>
    <w:rsid w:val="00365561"/>
    <w:pPr>
      <w:spacing w:before="100" w:beforeAutospacing="1" w:after="100" w:afterAutospacing="1"/>
      <w:jc w:val="left"/>
    </w:pPr>
    <w:rPr>
      <w:rFonts w:eastAsiaTheme="minorEastAsia"/>
      <w:sz w:val="24"/>
      <w:szCs w:val="24"/>
    </w:rPr>
  </w:style>
  <w:style w:type="character" w:customStyle="1" w:styleId="a5">
    <w:name w:val="Звичайний (веб) Знак"/>
    <w:link w:val="a4"/>
    <w:uiPriority w:val="99"/>
    <w:locked/>
    <w:rsid w:val="00365561"/>
    <w:rPr>
      <w:rFonts w:ascii="Times New Roman" w:eastAsiaTheme="minorEastAsia" w:hAnsi="Times New Roman" w:cs="Times New Roman"/>
      <w:sz w:val="24"/>
      <w:szCs w:val="24"/>
      <w:lang w:eastAsia="uk-UA"/>
    </w:rPr>
  </w:style>
  <w:style w:type="character" w:styleId="a6">
    <w:name w:val="annotation reference"/>
    <w:basedOn w:val="a0"/>
    <w:uiPriority w:val="99"/>
    <w:semiHidden/>
    <w:unhideWhenUsed/>
    <w:rsid w:val="00FD5D95"/>
    <w:rPr>
      <w:sz w:val="16"/>
      <w:szCs w:val="16"/>
    </w:rPr>
  </w:style>
  <w:style w:type="paragraph" w:styleId="a7">
    <w:name w:val="annotation text"/>
    <w:basedOn w:val="a"/>
    <w:link w:val="a8"/>
    <w:uiPriority w:val="99"/>
    <w:semiHidden/>
    <w:unhideWhenUsed/>
    <w:rsid w:val="00FD5D95"/>
    <w:pPr>
      <w:jc w:val="left"/>
    </w:pPr>
    <w:rPr>
      <w:rFonts w:eastAsiaTheme="minorEastAsia"/>
      <w:sz w:val="20"/>
      <w:szCs w:val="20"/>
    </w:rPr>
  </w:style>
  <w:style w:type="character" w:customStyle="1" w:styleId="a8">
    <w:name w:val="Текст примітки Знак"/>
    <w:basedOn w:val="a0"/>
    <w:link w:val="a7"/>
    <w:uiPriority w:val="99"/>
    <w:semiHidden/>
    <w:rsid w:val="00FD5D95"/>
    <w:rPr>
      <w:rFonts w:ascii="Times New Roman" w:eastAsiaTheme="minorEastAsia" w:hAnsi="Times New Roman" w:cs="Times New Roman"/>
      <w:sz w:val="20"/>
      <w:szCs w:val="20"/>
      <w:lang w:eastAsia="uk-UA"/>
    </w:rPr>
  </w:style>
  <w:style w:type="paragraph" w:styleId="a9">
    <w:name w:val="Balloon Text"/>
    <w:basedOn w:val="a"/>
    <w:link w:val="aa"/>
    <w:uiPriority w:val="99"/>
    <w:semiHidden/>
    <w:unhideWhenUsed/>
    <w:rsid w:val="00FD5D95"/>
    <w:rPr>
      <w:rFonts w:ascii="Segoe UI" w:hAnsi="Segoe UI" w:cs="Segoe UI"/>
      <w:sz w:val="18"/>
      <w:szCs w:val="18"/>
    </w:rPr>
  </w:style>
  <w:style w:type="character" w:customStyle="1" w:styleId="aa">
    <w:name w:val="Текст у виносці Знак"/>
    <w:basedOn w:val="a0"/>
    <w:link w:val="a9"/>
    <w:uiPriority w:val="99"/>
    <w:semiHidden/>
    <w:rsid w:val="00FD5D95"/>
    <w:rPr>
      <w:rFonts w:ascii="Segoe UI" w:eastAsia="Times New Roman" w:hAnsi="Segoe UI" w:cs="Segoe UI"/>
      <w:sz w:val="18"/>
      <w:szCs w:val="18"/>
      <w:lang w:eastAsia="uk-UA"/>
    </w:rPr>
  </w:style>
  <w:style w:type="paragraph" w:styleId="ab">
    <w:name w:val="annotation subject"/>
    <w:basedOn w:val="a7"/>
    <w:next w:val="a7"/>
    <w:link w:val="ac"/>
    <w:uiPriority w:val="99"/>
    <w:semiHidden/>
    <w:unhideWhenUsed/>
    <w:rsid w:val="005C2AEA"/>
    <w:pPr>
      <w:jc w:val="both"/>
    </w:pPr>
    <w:rPr>
      <w:rFonts w:eastAsia="Times New Roman"/>
      <w:b/>
      <w:bCs/>
    </w:rPr>
  </w:style>
  <w:style w:type="character" w:customStyle="1" w:styleId="ac">
    <w:name w:val="Тема примітки Знак"/>
    <w:basedOn w:val="a8"/>
    <w:link w:val="ab"/>
    <w:uiPriority w:val="99"/>
    <w:semiHidden/>
    <w:rsid w:val="005C2AEA"/>
    <w:rPr>
      <w:rFonts w:ascii="Times New Roman" w:eastAsia="Times New Roman" w:hAnsi="Times New Roman" w:cs="Times New Roman"/>
      <w:b/>
      <w:bCs/>
      <w:sz w:val="20"/>
      <w:szCs w:val="20"/>
      <w:lang w:eastAsia="uk-UA"/>
    </w:rPr>
  </w:style>
  <w:style w:type="paragraph" w:styleId="ad">
    <w:name w:val="Revision"/>
    <w:hidden/>
    <w:uiPriority w:val="99"/>
    <w:semiHidden/>
    <w:rsid w:val="007D6C05"/>
    <w:pPr>
      <w:spacing w:after="0" w:line="240" w:lineRule="auto"/>
    </w:pPr>
    <w:rPr>
      <w:rFonts w:ascii="Times New Roman" w:eastAsia="Times New Roman" w:hAnsi="Times New Roman" w:cs="Times New Roman"/>
      <w:sz w:val="28"/>
      <w:szCs w:val="28"/>
      <w:lang w:eastAsia="uk-UA"/>
    </w:rPr>
  </w:style>
  <w:style w:type="paragraph" w:customStyle="1" w:styleId="rvps2">
    <w:name w:val="rvps2"/>
    <w:basedOn w:val="a"/>
    <w:rsid w:val="00361CFC"/>
    <w:pPr>
      <w:spacing w:before="100" w:beforeAutospacing="1" w:after="100" w:afterAutospacing="1"/>
      <w:jc w:val="left"/>
    </w:pPr>
    <w:rPr>
      <w:sz w:val="24"/>
      <w:szCs w:val="24"/>
    </w:rPr>
  </w:style>
  <w:style w:type="character" w:customStyle="1" w:styleId="rvts46">
    <w:name w:val="rvts46"/>
    <w:basedOn w:val="a0"/>
    <w:rsid w:val="00361CFC"/>
  </w:style>
  <w:style w:type="character" w:customStyle="1" w:styleId="rvts11">
    <w:name w:val="rvts11"/>
    <w:basedOn w:val="a0"/>
    <w:rsid w:val="00361CFC"/>
  </w:style>
  <w:style w:type="character" w:styleId="ae">
    <w:name w:val="Hyperlink"/>
    <w:basedOn w:val="a0"/>
    <w:uiPriority w:val="99"/>
    <w:semiHidden/>
    <w:unhideWhenUsed/>
    <w:rsid w:val="00361CFC"/>
    <w:rPr>
      <w:color w:val="0000FF"/>
      <w:u w:val="single"/>
    </w:rPr>
  </w:style>
  <w:style w:type="paragraph" w:styleId="af">
    <w:name w:val="header"/>
    <w:basedOn w:val="a"/>
    <w:link w:val="af0"/>
    <w:uiPriority w:val="99"/>
    <w:unhideWhenUsed/>
    <w:rsid w:val="00E7244B"/>
    <w:pPr>
      <w:tabs>
        <w:tab w:val="center" w:pos="4819"/>
        <w:tab w:val="right" w:pos="9639"/>
      </w:tabs>
    </w:pPr>
  </w:style>
  <w:style w:type="character" w:customStyle="1" w:styleId="af0">
    <w:name w:val="Верхній колонтитул Знак"/>
    <w:basedOn w:val="a0"/>
    <w:link w:val="af"/>
    <w:uiPriority w:val="99"/>
    <w:rsid w:val="00E7244B"/>
    <w:rPr>
      <w:rFonts w:ascii="Times New Roman" w:eastAsia="Times New Roman" w:hAnsi="Times New Roman" w:cs="Times New Roman"/>
      <w:sz w:val="28"/>
      <w:szCs w:val="28"/>
      <w:lang w:eastAsia="uk-UA"/>
    </w:rPr>
  </w:style>
  <w:style w:type="paragraph" w:styleId="af1">
    <w:name w:val="footer"/>
    <w:basedOn w:val="a"/>
    <w:link w:val="af2"/>
    <w:uiPriority w:val="99"/>
    <w:unhideWhenUsed/>
    <w:rsid w:val="00E7244B"/>
    <w:pPr>
      <w:tabs>
        <w:tab w:val="center" w:pos="4819"/>
        <w:tab w:val="right" w:pos="9639"/>
      </w:tabs>
    </w:pPr>
  </w:style>
  <w:style w:type="character" w:customStyle="1" w:styleId="af2">
    <w:name w:val="Нижній колонтитул Знак"/>
    <w:basedOn w:val="a0"/>
    <w:link w:val="af1"/>
    <w:uiPriority w:val="99"/>
    <w:rsid w:val="00E7244B"/>
    <w:rPr>
      <w:rFonts w:ascii="Times New Roman" w:eastAsia="Times New Roman" w:hAnsi="Times New Roman" w:cs="Times New Roman"/>
      <w:sz w:val="28"/>
      <w:szCs w:val="2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719123">
      <w:bodyDiv w:val="1"/>
      <w:marLeft w:val="0"/>
      <w:marRight w:val="0"/>
      <w:marTop w:val="0"/>
      <w:marBottom w:val="0"/>
      <w:divBdr>
        <w:top w:val="none" w:sz="0" w:space="0" w:color="auto"/>
        <w:left w:val="none" w:sz="0" w:space="0" w:color="auto"/>
        <w:bottom w:val="none" w:sz="0" w:space="0" w:color="auto"/>
        <w:right w:val="none" w:sz="0" w:space="0" w:color="auto"/>
      </w:divBdr>
    </w:div>
    <w:div w:id="683366325">
      <w:bodyDiv w:val="1"/>
      <w:marLeft w:val="0"/>
      <w:marRight w:val="0"/>
      <w:marTop w:val="0"/>
      <w:marBottom w:val="0"/>
      <w:divBdr>
        <w:top w:val="none" w:sz="0" w:space="0" w:color="auto"/>
        <w:left w:val="none" w:sz="0" w:space="0" w:color="auto"/>
        <w:bottom w:val="none" w:sz="0" w:space="0" w:color="auto"/>
        <w:right w:val="none" w:sz="0" w:space="0" w:color="auto"/>
      </w:divBdr>
    </w:div>
    <w:div w:id="1111126343">
      <w:bodyDiv w:val="1"/>
      <w:marLeft w:val="0"/>
      <w:marRight w:val="0"/>
      <w:marTop w:val="0"/>
      <w:marBottom w:val="0"/>
      <w:divBdr>
        <w:top w:val="none" w:sz="0" w:space="0" w:color="auto"/>
        <w:left w:val="none" w:sz="0" w:space="0" w:color="auto"/>
        <w:bottom w:val="none" w:sz="0" w:space="0" w:color="auto"/>
        <w:right w:val="none" w:sz="0" w:space="0" w:color="auto"/>
      </w:divBdr>
    </w:div>
    <w:div w:id="1231886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9B7218-DF4C-4EEE-A2B7-09DD067CB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51</Pages>
  <Words>88955</Words>
  <Characters>50705</Characters>
  <Application>Microsoft Office Word</Application>
  <DocSecurity>0</DocSecurity>
  <Lines>422</Lines>
  <Paragraphs>278</Paragraphs>
  <ScaleCrop>false</ScaleCrop>
  <HeadingPairs>
    <vt:vector size="2" baseType="variant">
      <vt:variant>
        <vt:lpstr>Назва</vt:lpstr>
      </vt:variant>
      <vt:variant>
        <vt:i4>1</vt:i4>
      </vt:variant>
    </vt:vector>
  </HeadingPairs>
  <TitlesOfParts>
    <vt:vector size="1" baseType="lpstr">
      <vt:lpstr/>
    </vt:vector>
  </TitlesOfParts>
  <Company>NBU</Company>
  <LinksUpToDate>false</LinksUpToDate>
  <CharactersWithSpaces>139382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Котлярова Ірина Федорівна</dc:creator>
  <cp:keywords/>
  <dc:description/>
  <cp:lastModifiedBy>Котлярова Ірина Федорівна</cp:lastModifiedBy>
  <cp:revision>3</cp:revision>
  <dcterms:created xsi:type="dcterms:W3CDTF">2025-01-09T15:40:00Z</dcterms:created>
  <dcterms:modified xsi:type="dcterms:W3CDTF">2025-01-09T15:41:00Z</dcterms:modified>
</cp:coreProperties>
</file>