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6B9" w14:textId="77777777" w:rsidR="00FA7846" w:rsidRPr="00CD6708" w:rsidRDefault="00FA7846" w:rsidP="00FA7846">
      <w:pPr>
        <w:rPr>
          <w:sz w:val="2"/>
          <w:szCs w:val="2"/>
        </w:rPr>
      </w:pPr>
    </w:p>
    <w:p w14:paraId="01AE50EB" w14:textId="77777777" w:rsidR="00657593" w:rsidRPr="00CD6708" w:rsidRDefault="00657593" w:rsidP="00657593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3206"/>
        <w:gridCol w:w="3250"/>
      </w:tblGrid>
      <w:tr w:rsidR="00657593" w:rsidRPr="00CD6708" w14:paraId="319EB3FB" w14:textId="77777777" w:rsidTr="00660993">
        <w:trPr>
          <w:trHeight w:val="851"/>
        </w:trPr>
        <w:tc>
          <w:tcPr>
            <w:tcW w:w="3284" w:type="dxa"/>
          </w:tcPr>
          <w:p w14:paraId="17630171" w14:textId="77777777" w:rsidR="00657593" w:rsidRPr="00CD6708" w:rsidRDefault="00657593" w:rsidP="00660993"/>
        </w:tc>
        <w:tc>
          <w:tcPr>
            <w:tcW w:w="3285" w:type="dxa"/>
            <w:vMerge w:val="restart"/>
          </w:tcPr>
          <w:p w14:paraId="4C3B1D20" w14:textId="77777777" w:rsidR="00657593" w:rsidRPr="00CD6708" w:rsidRDefault="00657593" w:rsidP="00660993">
            <w:pPr>
              <w:jc w:val="center"/>
            </w:pPr>
            <w:r w:rsidRPr="00CD6708"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pt" o:ole="">
                  <v:imagedata r:id="rId12" o:title=""/>
                </v:shape>
                <o:OLEObject Type="Embed" ProgID="CorelDraw.Graphic.16" ShapeID="_x0000_i1025" DrawAspect="Content" ObjectID="_1776060624" r:id="rId13"/>
              </w:object>
            </w:r>
          </w:p>
        </w:tc>
        <w:tc>
          <w:tcPr>
            <w:tcW w:w="3285" w:type="dxa"/>
          </w:tcPr>
          <w:p w14:paraId="12D933A3" w14:textId="39DA548A" w:rsidR="00657593" w:rsidRPr="00CD6708" w:rsidRDefault="005E2D66" w:rsidP="00774442">
            <w:pPr>
              <w:tabs>
                <w:tab w:val="left" w:pos="2010"/>
              </w:tabs>
              <w:rPr>
                <w:u w:val="single"/>
              </w:rPr>
            </w:pPr>
            <w:r w:rsidRPr="00CD6708">
              <w:tab/>
            </w:r>
          </w:p>
        </w:tc>
      </w:tr>
      <w:tr w:rsidR="00657593" w:rsidRPr="00CD6708" w14:paraId="1DFD65B8" w14:textId="77777777" w:rsidTr="00660993">
        <w:tc>
          <w:tcPr>
            <w:tcW w:w="3284" w:type="dxa"/>
          </w:tcPr>
          <w:p w14:paraId="306B6DC4" w14:textId="77777777" w:rsidR="00657593" w:rsidRPr="00CD6708" w:rsidRDefault="00657593" w:rsidP="00660993"/>
        </w:tc>
        <w:tc>
          <w:tcPr>
            <w:tcW w:w="3285" w:type="dxa"/>
            <w:vMerge/>
          </w:tcPr>
          <w:p w14:paraId="245EB9EB" w14:textId="77777777" w:rsidR="00657593" w:rsidRPr="00CD6708" w:rsidRDefault="00657593" w:rsidP="00660993"/>
        </w:tc>
        <w:tc>
          <w:tcPr>
            <w:tcW w:w="3285" w:type="dxa"/>
          </w:tcPr>
          <w:p w14:paraId="610F2B4F" w14:textId="77777777" w:rsidR="00657593" w:rsidRPr="00CD6708" w:rsidRDefault="00657593" w:rsidP="00660993"/>
        </w:tc>
      </w:tr>
      <w:tr w:rsidR="00657593" w:rsidRPr="00CD6708" w14:paraId="293E5551" w14:textId="77777777" w:rsidTr="00660993">
        <w:tc>
          <w:tcPr>
            <w:tcW w:w="9854" w:type="dxa"/>
            <w:gridSpan w:val="3"/>
          </w:tcPr>
          <w:p w14:paraId="1D340C87" w14:textId="77777777" w:rsidR="00657593" w:rsidRPr="00CD6708" w:rsidRDefault="00657593" w:rsidP="00660993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CD6708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Pr="00CD6708" w:rsidRDefault="00657593" w:rsidP="00660993">
            <w:pPr>
              <w:jc w:val="center"/>
            </w:pPr>
            <w:r w:rsidRPr="00CD6708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CD6708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636"/>
        <w:gridCol w:w="1676"/>
        <w:gridCol w:w="1893"/>
      </w:tblGrid>
      <w:tr w:rsidR="00657593" w:rsidRPr="00CD6708" w14:paraId="6AE0F1AB" w14:textId="77777777" w:rsidTr="0076356A">
        <w:tc>
          <w:tcPr>
            <w:tcW w:w="3510" w:type="dxa"/>
            <w:vAlign w:val="bottom"/>
          </w:tcPr>
          <w:p w14:paraId="77514C11" w14:textId="1DB2825F" w:rsidR="00657593" w:rsidRPr="00CD6708" w:rsidRDefault="00C11ADF" w:rsidP="00660993">
            <w:r>
              <w:t>30 квітня 2024 року</w:t>
            </w:r>
          </w:p>
        </w:tc>
        <w:tc>
          <w:tcPr>
            <w:tcW w:w="2694" w:type="dxa"/>
          </w:tcPr>
          <w:p w14:paraId="04E01A72" w14:textId="65CB1ABE" w:rsidR="00657593" w:rsidRPr="00CD6708" w:rsidRDefault="00657593" w:rsidP="007712EF">
            <w:pPr>
              <w:spacing w:before="240"/>
              <w:jc w:val="center"/>
            </w:pPr>
            <w:r w:rsidRPr="00CD6708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11E94B2D" w:rsidR="00657593" w:rsidRPr="00CD6708" w:rsidRDefault="008274C0" w:rsidP="00E62607">
            <w:pPr>
              <w:jc w:val="right"/>
            </w:pPr>
            <w:r w:rsidRPr="00CD6708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DDCCE3F" w14:textId="0699EDDD" w:rsidR="00657593" w:rsidRPr="00CD6708" w:rsidRDefault="00C11ADF" w:rsidP="00290169">
            <w:pPr>
              <w:jc w:val="left"/>
            </w:pPr>
            <w:r>
              <w:t>№ 50</w:t>
            </w:r>
          </w:p>
        </w:tc>
      </w:tr>
    </w:tbl>
    <w:p w14:paraId="52A42275" w14:textId="77777777" w:rsidR="00657593" w:rsidRPr="00CD6708" w:rsidRDefault="00657593" w:rsidP="00657593">
      <w:pPr>
        <w:rPr>
          <w:sz w:val="2"/>
          <w:szCs w:val="2"/>
        </w:rPr>
      </w:pPr>
    </w:p>
    <w:tbl>
      <w:tblPr>
        <w:tblStyle w:val="a9"/>
        <w:tblW w:w="389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</w:tblGrid>
      <w:tr w:rsidR="002B3F71" w:rsidRPr="00CD6708" w14:paraId="32B2F6BC" w14:textId="77777777" w:rsidTr="00941782">
        <w:trPr>
          <w:jc w:val="center"/>
        </w:trPr>
        <w:tc>
          <w:tcPr>
            <w:tcW w:w="5000" w:type="pct"/>
          </w:tcPr>
          <w:p w14:paraId="0DBFA1D2" w14:textId="091A6ED3" w:rsidR="0031724B" w:rsidRPr="00CD6708" w:rsidRDefault="0031724B" w:rsidP="00FB3575">
            <w:pPr>
              <w:tabs>
                <w:tab w:val="left" w:pos="840"/>
                <w:tab w:val="center" w:pos="3293"/>
              </w:tabs>
              <w:spacing w:before="240" w:after="240"/>
              <w:jc w:val="center"/>
            </w:pPr>
          </w:p>
          <w:p w14:paraId="22EF2943" w14:textId="6E0D27A9" w:rsidR="00732D5A" w:rsidRPr="00CD6708" w:rsidRDefault="00DE08B8" w:rsidP="007C2EBF">
            <w:pPr>
              <w:autoSpaceDE w:val="0"/>
              <w:autoSpaceDN w:val="0"/>
              <w:adjustRightInd w:val="0"/>
              <w:spacing w:before="240" w:after="240"/>
              <w:jc w:val="center"/>
            </w:pPr>
            <w:r w:rsidRPr="00CD6708">
              <w:t xml:space="preserve">Про </w:t>
            </w:r>
            <w:r w:rsidR="007D5884" w:rsidRPr="00CD6708">
              <w:t xml:space="preserve">внесення змін до деяких нормативно-правових актів Національного банку України </w:t>
            </w:r>
            <w:r w:rsidR="009F3891" w:rsidRPr="00CD6708">
              <w:t>з питань готівкового обігу</w:t>
            </w:r>
          </w:p>
          <w:p w14:paraId="32B2F6BB" w14:textId="1F9AC9AF" w:rsidR="007D5884" w:rsidRPr="00CD6708" w:rsidRDefault="007D5884" w:rsidP="00732D5A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</w:tbl>
    <w:p w14:paraId="32B2F6BD" w14:textId="45C397FF" w:rsidR="00E53CCD" w:rsidRPr="00CD6708" w:rsidRDefault="00DE08B8" w:rsidP="007C2EBF">
      <w:pPr>
        <w:spacing w:before="240" w:after="240"/>
        <w:ind w:firstLine="567"/>
        <w:rPr>
          <w:b/>
        </w:rPr>
      </w:pPr>
      <w:r w:rsidRPr="00CD6708">
        <w:t xml:space="preserve">Відповідно до статей </w:t>
      </w:r>
      <w:r w:rsidR="00EA11A9" w:rsidRPr="00CD6708">
        <w:t xml:space="preserve">7, 15, 33, </w:t>
      </w:r>
      <w:r w:rsidRPr="00CD6708">
        <w:t xml:space="preserve">56 Закону України “Про Національний банк України”, з метою </w:t>
      </w:r>
      <w:r w:rsidR="00E160B1" w:rsidRPr="00CD6708">
        <w:t xml:space="preserve">впровадження систем технологічного </w:t>
      </w:r>
      <w:proofErr w:type="spellStart"/>
      <w:r w:rsidR="00E160B1" w:rsidRPr="00CD6708">
        <w:t>відеоконтролю</w:t>
      </w:r>
      <w:proofErr w:type="spellEnd"/>
      <w:r w:rsidR="00E160B1" w:rsidRPr="00CD6708">
        <w:t xml:space="preserve"> </w:t>
      </w:r>
      <w:r w:rsidR="00B27DA0" w:rsidRPr="00CD6708">
        <w:t xml:space="preserve">за </w:t>
      </w:r>
      <w:r w:rsidR="00E160B1" w:rsidRPr="00CD6708">
        <w:t xml:space="preserve">процесом проведення </w:t>
      </w:r>
      <w:r w:rsidR="00B27DA0" w:rsidRPr="00CD6708">
        <w:t>касових операцій</w:t>
      </w:r>
      <w:r w:rsidR="00403150" w:rsidRPr="00CD6708">
        <w:t xml:space="preserve"> </w:t>
      </w:r>
      <w:r w:rsidR="00A05D17" w:rsidRPr="00CD6708">
        <w:t>банка</w:t>
      </w:r>
      <w:r w:rsidR="00E160B1" w:rsidRPr="00CD6708">
        <w:t>ми</w:t>
      </w:r>
      <w:r w:rsidR="00A05D17" w:rsidRPr="00CD6708">
        <w:t xml:space="preserve"> та </w:t>
      </w:r>
      <w:r w:rsidR="00E160B1" w:rsidRPr="00CD6708">
        <w:t xml:space="preserve">юридичними особами </w:t>
      </w:r>
      <w:r w:rsidR="00115ECF" w:rsidRPr="00CD6708">
        <w:t xml:space="preserve">Правління Національного банку </w:t>
      </w:r>
      <w:r w:rsidR="00562C46" w:rsidRPr="00CD6708">
        <w:t>України</w:t>
      </w:r>
      <w:r w:rsidR="00562C46" w:rsidRPr="00CD6708">
        <w:rPr>
          <w:b/>
        </w:rPr>
        <w:t xml:space="preserve"> </w:t>
      </w:r>
      <w:r w:rsidR="00FA508E" w:rsidRPr="00CD6708">
        <w:rPr>
          <w:b/>
        </w:rPr>
        <w:t>постановляє:</w:t>
      </w:r>
    </w:p>
    <w:p w14:paraId="15552C1E" w14:textId="5810C11F" w:rsidR="001A4F39" w:rsidRPr="005B6F5B" w:rsidRDefault="00732D5A" w:rsidP="001A4F39">
      <w:pPr>
        <w:pStyle w:val="Default"/>
        <w:spacing w:after="240"/>
        <w:ind w:firstLine="567"/>
        <w:jc w:val="both"/>
        <w:rPr>
          <w:sz w:val="28"/>
          <w:szCs w:val="28"/>
        </w:rPr>
      </w:pPr>
      <w:r w:rsidRPr="00CD6708">
        <w:rPr>
          <w:sz w:val="28"/>
          <w:szCs w:val="28"/>
        </w:rPr>
        <w:t>1</w:t>
      </w:r>
      <w:r w:rsidR="001A4F39" w:rsidRPr="00CD6708">
        <w:rPr>
          <w:sz w:val="28"/>
          <w:szCs w:val="28"/>
        </w:rPr>
        <w:t>.</w:t>
      </w:r>
      <w:r w:rsidR="007D5884" w:rsidRPr="00CD6708">
        <w:rPr>
          <w:sz w:val="28"/>
          <w:szCs w:val="28"/>
        </w:rPr>
        <w:t xml:space="preserve"> </w:t>
      </w:r>
      <w:r w:rsidR="001A4F39" w:rsidRPr="00CD6708">
        <w:rPr>
          <w:sz w:val="28"/>
          <w:szCs w:val="28"/>
        </w:rPr>
        <w:t xml:space="preserve">Затвердити Зміни до Правил з організації захисту приміщень банків в Україні, затверджених постановою Правління Національного банку України від 10 лютого 2016 року </w:t>
      </w:r>
      <w:r w:rsidR="000548C7">
        <w:rPr>
          <w:sz w:val="28"/>
          <w:szCs w:val="28"/>
        </w:rPr>
        <w:t>№ 63 (зі змінами)</w:t>
      </w:r>
      <w:r w:rsidR="00205B55">
        <w:rPr>
          <w:sz w:val="28"/>
          <w:szCs w:val="28"/>
        </w:rPr>
        <w:t xml:space="preserve"> (далі – Зміни до Правил)</w:t>
      </w:r>
      <w:r w:rsidR="000548C7">
        <w:rPr>
          <w:sz w:val="28"/>
          <w:szCs w:val="28"/>
        </w:rPr>
        <w:t>, що додаються</w:t>
      </w:r>
      <w:r w:rsidR="005353B3">
        <w:rPr>
          <w:sz w:val="28"/>
          <w:szCs w:val="28"/>
        </w:rPr>
        <w:t>.</w:t>
      </w:r>
    </w:p>
    <w:p w14:paraId="41642579" w14:textId="77777777" w:rsidR="00E42B7B" w:rsidRPr="00CD6708" w:rsidRDefault="00E42B7B" w:rsidP="00E42B7B">
      <w:pPr>
        <w:pStyle w:val="Default"/>
        <w:ind w:firstLine="567"/>
        <w:jc w:val="both"/>
        <w:rPr>
          <w:sz w:val="28"/>
          <w:szCs w:val="28"/>
        </w:rPr>
      </w:pPr>
      <w:r w:rsidRPr="00CD6708">
        <w:rPr>
          <w:sz w:val="28"/>
          <w:szCs w:val="28"/>
        </w:rPr>
        <w:t>2. У пункті 10 розділу I</w:t>
      </w:r>
      <w:r w:rsidRPr="00CD6708">
        <w:t xml:space="preserve"> </w:t>
      </w:r>
      <w:r w:rsidRPr="00CD6708">
        <w:rPr>
          <w:sz w:val="28"/>
          <w:szCs w:val="28"/>
        </w:rPr>
        <w:t>Інструкції про порядок організації касової роботи банками та проведення платіжних операцій надавачами платіжних послуг в Україні, затвердженої постановою Правління Національного банку України від 25 вересня 2018 року № 103 (зі змінами):</w:t>
      </w:r>
    </w:p>
    <w:p w14:paraId="39FE739D" w14:textId="77777777" w:rsidR="00E42B7B" w:rsidRPr="00CD6708" w:rsidRDefault="00E42B7B" w:rsidP="00E42B7B">
      <w:pPr>
        <w:pStyle w:val="Default"/>
        <w:ind w:firstLine="567"/>
        <w:jc w:val="both"/>
        <w:rPr>
          <w:sz w:val="28"/>
          <w:szCs w:val="28"/>
        </w:rPr>
      </w:pPr>
    </w:p>
    <w:p w14:paraId="71A63403" w14:textId="77777777" w:rsidR="00E42B7B" w:rsidRPr="00CD6708" w:rsidRDefault="00E42B7B" w:rsidP="00E42B7B">
      <w:pPr>
        <w:pStyle w:val="Default"/>
        <w:ind w:firstLine="567"/>
        <w:jc w:val="both"/>
        <w:rPr>
          <w:sz w:val="28"/>
          <w:szCs w:val="28"/>
        </w:rPr>
      </w:pPr>
      <w:r w:rsidRPr="00CD6708">
        <w:rPr>
          <w:sz w:val="28"/>
          <w:szCs w:val="28"/>
        </w:rPr>
        <w:t>1) абзац перший після слів “організовує роботу” доповнити словами “каси банку,”;</w:t>
      </w:r>
    </w:p>
    <w:p w14:paraId="10263919" w14:textId="77777777" w:rsidR="00E42B7B" w:rsidRPr="00CD6708" w:rsidRDefault="00E42B7B" w:rsidP="00E42B7B">
      <w:pPr>
        <w:pStyle w:val="Default"/>
        <w:ind w:firstLine="567"/>
        <w:jc w:val="both"/>
        <w:rPr>
          <w:sz w:val="28"/>
          <w:szCs w:val="28"/>
        </w:rPr>
      </w:pPr>
    </w:p>
    <w:p w14:paraId="25693E0A" w14:textId="5FB3C6B0" w:rsidR="00E42B7B" w:rsidRPr="00CD6708" w:rsidRDefault="00E42B7B" w:rsidP="00E42B7B">
      <w:pPr>
        <w:pStyle w:val="Default"/>
        <w:ind w:firstLine="567"/>
        <w:jc w:val="both"/>
        <w:rPr>
          <w:sz w:val="28"/>
          <w:szCs w:val="28"/>
        </w:rPr>
      </w:pPr>
      <w:r w:rsidRPr="00CD6708">
        <w:rPr>
          <w:sz w:val="28"/>
          <w:szCs w:val="28"/>
        </w:rPr>
        <w:t xml:space="preserve">2) пункт доповнити </w:t>
      </w:r>
      <w:r w:rsidR="00DD2DF8">
        <w:rPr>
          <w:sz w:val="28"/>
          <w:szCs w:val="28"/>
        </w:rPr>
        <w:t xml:space="preserve">п’ятьма </w:t>
      </w:r>
      <w:r w:rsidRPr="00CD6708">
        <w:rPr>
          <w:sz w:val="28"/>
          <w:szCs w:val="28"/>
        </w:rPr>
        <w:t>новими абзацами такого змісту:</w:t>
      </w:r>
    </w:p>
    <w:p w14:paraId="517DC3D3" w14:textId="387B446F" w:rsidR="00E42B7B" w:rsidRPr="00CD6708" w:rsidRDefault="00E42B7B" w:rsidP="00E42B7B">
      <w:pPr>
        <w:pStyle w:val="Default"/>
        <w:ind w:firstLine="567"/>
        <w:jc w:val="both"/>
        <w:rPr>
          <w:sz w:val="28"/>
          <w:szCs w:val="28"/>
        </w:rPr>
      </w:pPr>
      <w:r w:rsidRPr="00CD6708">
        <w:rPr>
          <w:sz w:val="28"/>
          <w:szCs w:val="28"/>
        </w:rPr>
        <w:t xml:space="preserve">“Банку (філії, відділенню) заборонено виконувати касові операції </w:t>
      </w:r>
      <w:r w:rsidR="00FC7841" w:rsidRPr="00CD6708">
        <w:rPr>
          <w:sz w:val="28"/>
          <w:szCs w:val="28"/>
        </w:rPr>
        <w:t xml:space="preserve">в національній та іноземній валюті </w:t>
      </w:r>
      <w:r w:rsidR="00B037D7">
        <w:rPr>
          <w:sz w:val="28"/>
          <w:szCs w:val="28"/>
        </w:rPr>
        <w:t>в</w:t>
      </w:r>
      <w:r w:rsidR="00FC7841" w:rsidRPr="00CD6708">
        <w:rPr>
          <w:sz w:val="28"/>
          <w:szCs w:val="28"/>
        </w:rPr>
        <w:t xml:space="preserve"> касі банку касовим працівником </w:t>
      </w:r>
      <w:r w:rsidRPr="00CD6708">
        <w:rPr>
          <w:sz w:val="28"/>
          <w:szCs w:val="28"/>
        </w:rPr>
        <w:t xml:space="preserve">у разі недотримання ним вимог нормативно-правового </w:t>
      </w:r>
      <w:proofErr w:type="spellStart"/>
      <w:r w:rsidRPr="00CD6708">
        <w:rPr>
          <w:sz w:val="28"/>
          <w:szCs w:val="28"/>
        </w:rPr>
        <w:t>акт</w:t>
      </w:r>
      <w:r w:rsidR="00FE0EC0">
        <w:rPr>
          <w:sz w:val="28"/>
          <w:szCs w:val="28"/>
        </w:rPr>
        <w:t>а</w:t>
      </w:r>
      <w:proofErr w:type="spellEnd"/>
      <w:r w:rsidRPr="00CD6708">
        <w:rPr>
          <w:sz w:val="28"/>
          <w:szCs w:val="28"/>
        </w:rPr>
        <w:t xml:space="preserve"> Національного банку з питань організації захисту приміщень банків в Україні.</w:t>
      </w:r>
    </w:p>
    <w:p w14:paraId="53B48BB9" w14:textId="58E35B37" w:rsidR="00FC7841" w:rsidRDefault="00E42B7B" w:rsidP="00FC7841">
      <w:pPr>
        <w:pStyle w:val="Default"/>
        <w:ind w:firstLine="567"/>
        <w:jc w:val="both"/>
        <w:rPr>
          <w:sz w:val="28"/>
          <w:szCs w:val="28"/>
        </w:rPr>
      </w:pPr>
      <w:r w:rsidRPr="00CD6708">
        <w:rPr>
          <w:sz w:val="28"/>
          <w:szCs w:val="28"/>
        </w:rPr>
        <w:t>Банк (філі</w:t>
      </w:r>
      <w:r w:rsidR="00FC7841" w:rsidRPr="00CD6708">
        <w:rPr>
          <w:sz w:val="28"/>
          <w:szCs w:val="28"/>
        </w:rPr>
        <w:t>я</w:t>
      </w:r>
      <w:r w:rsidRPr="00CD6708">
        <w:rPr>
          <w:sz w:val="28"/>
          <w:szCs w:val="28"/>
        </w:rPr>
        <w:t xml:space="preserve">, відділення) </w:t>
      </w:r>
      <w:r w:rsidR="00FC7841" w:rsidRPr="00CD6708">
        <w:rPr>
          <w:sz w:val="28"/>
          <w:szCs w:val="28"/>
        </w:rPr>
        <w:t xml:space="preserve">зобов’язаний припинити здійснення касових операцій </w:t>
      </w:r>
      <w:r w:rsidR="00FE0EC0">
        <w:rPr>
          <w:sz w:val="28"/>
          <w:szCs w:val="28"/>
        </w:rPr>
        <w:t>у</w:t>
      </w:r>
      <w:r w:rsidR="00FC7841" w:rsidRPr="00CD6708">
        <w:rPr>
          <w:sz w:val="28"/>
          <w:szCs w:val="28"/>
        </w:rPr>
        <w:t xml:space="preserve"> </w:t>
      </w:r>
      <w:r w:rsidRPr="00CD6708">
        <w:rPr>
          <w:sz w:val="28"/>
          <w:szCs w:val="28"/>
        </w:rPr>
        <w:t xml:space="preserve">національній та іноземній валюті </w:t>
      </w:r>
      <w:r w:rsidR="00FE0EC0">
        <w:rPr>
          <w:sz w:val="28"/>
          <w:szCs w:val="28"/>
        </w:rPr>
        <w:t>в</w:t>
      </w:r>
      <w:r w:rsidRPr="00CD6708">
        <w:rPr>
          <w:sz w:val="28"/>
          <w:szCs w:val="28"/>
        </w:rPr>
        <w:t xml:space="preserve"> касі банку </w:t>
      </w:r>
      <w:r w:rsidR="00FE0EC0">
        <w:rPr>
          <w:sz w:val="28"/>
          <w:szCs w:val="28"/>
        </w:rPr>
        <w:t>в</w:t>
      </w:r>
      <w:r w:rsidRPr="00CD6708">
        <w:rPr>
          <w:sz w:val="28"/>
          <w:szCs w:val="28"/>
        </w:rPr>
        <w:t xml:space="preserve"> разі виходу з ладу </w:t>
      </w:r>
      <w:r w:rsidR="00FC7841" w:rsidRPr="00CD6708">
        <w:rPr>
          <w:sz w:val="28"/>
          <w:szCs w:val="28"/>
        </w:rPr>
        <w:t xml:space="preserve">системи технологічного </w:t>
      </w:r>
      <w:proofErr w:type="spellStart"/>
      <w:r w:rsidR="00FC7841" w:rsidRPr="00CD6708">
        <w:rPr>
          <w:sz w:val="28"/>
          <w:szCs w:val="28"/>
        </w:rPr>
        <w:t>відеоконтролю</w:t>
      </w:r>
      <w:proofErr w:type="spellEnd"/>
      <w:r w:rsidR="00FC7841" w:rsidRPr="00CD6708">
        <w:rPr>
          <w:sz w:val="28"/>
          <w:szCs w:val="28"/>
        </w:rPr>
        <w:t xml:space="preserve"> за робочим місцем касира </w:t>
      </w:r>
      <w:r w:rsidRPr="00CD6708">
        <w:rPr>
          <w:sz w:val="28"/>
          <w:szCs w:val="28"/>
        </w:rPr>
        <w:t>та/або зон</w:t>
      </w:r>
      <w:r w:rsidR="00FC7841" w:rsidRPr="00CD6708">
        <w:rPr>
          <w:sz w:val="28"/>
          <w:szCs w:val="28"/>
        </w:rPr>
        <w:t>ою</w:t>
      </w:r>
      <w:r w:rsidR="0020072C">
        <w:rPr>
          <w:sz w:val="28"/>
          <w:szCs w:val="28"/>
        </w:rPr>
        <w:t xml:space="preserve"> перебування</w:t>
      </w:r>
      <w:r w:rsidRPr="00CD6708">
        <w:rPr>
          <w:sz w:val="28"/>
          <w:szCs w:val="28"/>
        </w:rPr>
        <w:t xml:space="preserve"> клієнтів біля робочого місця касира до відновлення ї</w:t>
      </w:r>
      <w:r w:rsidR="00951E81">
        <w:rPr>
          <w:sz w:val="28"/>
          <w:szCs w:val="28"/>
        </w:rPr>
        <w:t>ї</w:t>
      </w:r>
      <w:r w:rsidRPr="00CD6708">
        <w:rPr>
          <w:sz w:val="28"/>
          <w:szCs w:val="28"/>
        </w:rPr>
        <w:t xml:space="preserve"> роботи</w:t>
      </w:r>
      <w:r w:rsidR="00FC7841" w:rsidRPr="00CD6708">
        <w:rPr>
          <w:sz w:val="28"/>
          <w:szCs w:val="28"/>
        </w:rPr>
        <w:t>, крім випадків:</w:t>
      </w:r>
    </w:p>
    <w:p w14:paraId="212A10BC" w14:textId="77777777" w:rsidR="008410E8" w:rsidRPr="00CD6708" w:rsidRDefault="008410E8" w:rsidP="00FC7841">
      <w:pPr>
        <w:pStyle w:val="Default"/>
        <w:ind w:firstLine="567"/>
        <w:jc w:val="both"/>
        <w:rPr>
          <w:sz w:val="28"/>
          <w:szCs w:val="28"/>
        </w:rPr>
      </w:pPr>
    </w:p>
    <w:p w14:paraId="19FA581F" w14:textId="7F7E08E4" w:rsidR="00FC7841" w:rsidRPr="00CD6708" w:rsidRDefault="008410E8" w:rsidP="00E201E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FC7841" w:rsidRPr="00CD6708">
        <w:rPr>
          <w:sz w:val="28"/>
          <w:szCs w:val="28"/>
        </w:rPr>
        <w:t xml:space="preserve"> </w:t>
      </w:r>
      <w:r w:rsidR="00F25399" w:rsidRPr="00F25399">
        <w:rPr>
          <w:sz w:val="28"/>
          <w:szCs w:val="28"/>
        </w:rPr>
        <w:t>здійснення операці</w:t>
      </w:r>
      <w:r w:rsidR="000C6160">
        <w:rPr>
          <w:sz w:val="28"/>
          <w:szCs w:val="28"/>
        </w:rPr>
        <w:t>й</w:t>
      </w:r>
      <w:r w:rsidR="00F25399" w:rsidRPr="00F25399">
        <w:rPr>
          <w:sz w:val="28"/>
          <w:szCs w:val="28"/>
        </w:rPr>
        <w:t xml:space="preserve"> зі сплати клієнтами податків, штрафів, адміністративних послуг, зборів та інших платежів до бюджету;</w:t>
      </w:r>
    </w:p>
    <w:p w14:paraId="6DCDD82C" w14:textId="77777777" w:rsidR="008410E8" w:rsidRDefault="008410E8" w:rsidP="00CD6708">
      <w:pPr>
        <w:pStyle w:val="Default"/>
        <w:ind w:firstLine="567"/>
        <w:jc w:val="both"/>
        <w:rPr>
          <w:sz w:val="28"/>
          <w:szCs w:val="28"/>
        </w:rPr>
      </w:pPr>
    </w:p>
    <w:p w14:paraId="37E128C0" w14:textId="31ED8A55" w:rsidR="00FC7841" w:rsidRPr="00CD6708" w:rsidRDefault="008410E8" w:rsidP="00CD670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7841" w:rsidRPr="00CD6708">
        <w:rPr>
          <w:sz w:val="28"/>
          <w:szCs w:val="28"/>
        </w:rPr>
        <w:t xml:space="preserve"> здійснення операці</w:t>
      </w:r>
      <w:r w:rsidR="000C6160">
        <w:rPr>
          <w:sz w:val="28"/>
          <w:szCs w:val="28"/>
        </w:rPr>
        <w:t>й</w:t>
      </w:r>
      <w:r w:rsidR="00FC7841" w:rsidRPr="00CD6708">
        <w:rPr>
          <w:sz w:val="28"/>
          <w:szCs w:val="28"/>
        </w:rPr>
        <w:t xml:space="preserve"> з оплати клієнтами житлових, комунальних послуг та</w:t>
      </w:r>
      <w:r w:rsidR="00CD6708" w:rsidRPr="00CD6708">
        <w:rPr>
          <w:sz w:val="28"/>
          <w:szCs w:val="28"/>
        </w:rPr>
        <w:t xml:space="preserve"> </w:t>
      </w:r>
      <w:r w:rsidR="00FC7841" w:rsidRPr="00CD6708">
        <w:rPr>
          <w:sz w:val="28"/>
          <w:szCs w:val="28"/>
        </w:rPr>
        <w:t>електронних комунікаційних послуг;</w:t>
      </w:r>
    </w:p>
    <w:p w14:paraId="2B27E64E" w14:textId="77777777" w:rsidR="008410E8" w:rsidRDefault="00FC7841" w:rsidP="00E201EE">
      <w:pPr>
        <w:pStyle w:val="Default"/>
        <w:ind w:firstLine="567"/>
        <w:jc w:val="both"/>
        <w:rPr>
          <w:sz w:val="28"/>
          <w:szCs w:val="28"/>
        </w:rPr>
      </w:pPr>
      <w:r w:rsidRPr="00CD6708">
        <w:rPr>
          <w:sz w:val="28"/>
          <w:szCs w:val="28"/>
        </w:rPr>
        <w:t xml:space="preserve"> </w:t>
      </w:r>
    </w:p>
    <w:p w14:paraId="741B51BD" w14:textId="23AFCB2C" w:rsidR="00A56F50" w:rsidRPr="00CD6708" w:rsidRDefault="008410E8" w:rsidP="007E65B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C7841" w:rsidRPr="00CD6708">
        <w:rPr>
          <w:sz w:val="28"/>
          <w:szCs w:val="28"/>
        </w:rPr>
        <w:t xml:space="preserve"> отримання клієнтами – фізичними особами (їх представниками) </w:t>
      </w:r>
      <w:r w:rsidR="000C6160">
        <w:rPr>
          <w:sz w:val="28"/>
          <w:szCs w:val="28"/>
        </w:rPr>
        <w:t>і</w:t>
      </w:r>
      <w:r w:rsidR="00FC7841" w:rsidRPr="00CD6708">
        <w:rPr>
          <w:sz w:val="28"/>
          <w:szCs w:val="28"/>
        </w:rPr>
        <w:t xml:space="preserve">з власних рахунків готівкових коштів у національній валюті в касах </w:t>
      </w:r>
      <w:r w:rsidR="00F078DC">
        <w:rPr>
          <w:sz w:val="28"/>
          <w:szCs w:val="28"/>
        </w:rPr>
        <w:t>б</w:t>
      </w:r>
      <w:r w:rsidR="00FC7841" w:rsidRPr="00CD6708">
        <w:rPr>
          <w:sz w:val="28"/>
          <w:szCs w:val="28"/>
        </w:rPr>
        <w:t>анку (філій, відділень), що розташовані на територіях, визначен</w:t>
      </w:r>
      <w:r w:rsidR="002A463F">
        <w:rPr>
          <w:sz w:val="28"/>
          <w:szCs w:val="28"/>
        </w:rPr>
        <w:t>их</w:t>
      </w:r>
      <w:r w:rsidR="00FC7841" w:rsidRPr="00CD6708">
        <w:rPr>
          <w:sz w:val="28"/>
          <w:szCs w:val="28"/>
        </w:rPr>
        <w:t xml:space="preserve"> у П</w:t>
      </w:r>
      <w:r w:rsidR="001F1B4D">
        <w:rPr>
          <w:sz w:val="28"/>
          <w:szCs w:val="28"/>
        </w:rPr>
        <w:t xml:space="preserve">ереліку </w:t>
      </w:r>
      <w:r w:rsidR="00FC7841" w:rsidRPr="00CD6708">
        <w:rPr>
          <w:sz w:val="28"/>
          <w:szCs w:val="28"/>
        </w:rPr>
        <w:t xml:space="preserve">територій, на яких ведуться (велися) бойові дії або тимчасово окупованих Російською Федерацією, затвердженому </w:t>
      </w:r>
      <w:r w:rsidR="00721A1C">
        <w:rPr>
          <w:sz w:val="28"/>
          <w:szCs w:val="28"/>
        </w:rPr>
        <w:t>н</w:t>
      </w:r>
      <w:r w:rsidR="00FC7841" w:rsidRPr="00CD6708">
        <w:rPr>
          <w:sz w:val="28"/>
          <w:szCs w:val="28"/>
        </w:rPr>
        <w:t>аказом Міністерства з питань реінтеграції</w:t>
      </w:r>
      <w:r w:rsidR="00E201EE" w:rsidRPr="00CD6708">
        <w:rPr>
          <w:sz w:val="28"/>
          <w:szCs w:val="28"/>
        </w:rPr>
        <w:t xml:space="preserve"> </w:t>
      </w:r>
      <w:r w:rsidR="00FC7841" w:rsidRPr="00CD6708">
        <w:rPr>
          <w:sz w:val="28"/>
          <w:szCs w:val="28"/>
        </w:rPr>
        <w:t xml:space="preserve">тимчасово окупованих територій України </w:t>
      </w:r>
      <w:r w:rsidR="00721A1C">
        <w:rPr>
          <w:sz w:val="28"/>
          <w:szCs w:val="28"/>
        </w:rPr>
        <w:t xml:space="preserve">від </w:t>
      </w:r>
      <w:r w:rsidR="00FC7841" w:rsidRPr="00CD6708">
        <w:rPr>
          <w:sz w:val="28"/>
          <w:szCs w:val="28"/>
        </w:rPr>
        <w:t>22 грудня 2022 року № 309</w:t>
      </w:r>
      <w:r w:rsidR="00030582">
        <w:rPr>
          <w:sz w:val="28"/>
          <w:szCs w:val="28"/>
        </w:rPr>
        <w:t>, зареєстрованому в Міністерстві юстиції України 23 грудня 2022 року за №</w:t>
      </w:r>
      <w:r w:rsidR="00F25399">
        <w:rPr>
          <w:sz w:val="28"/>
          <w:szCs w:val="28"/>
          <w:lang w:val="en-US"/>
        </w:rPr>
        <w:t> </w:t>
      </w:r>
      <w:r w:rsidR="00030582">
        <w:rPr>
          <w:sz w:val="28"/>
          <w:szCs w:val="28"/>
        </w:rPr>
        <w:t>1668/39004</w:t>
      </w:r>
      <w:r w:rsidR="00FC7841" w:rsidRPr="00CD6708">
        <w:rPr>
          <w:sz w:val="28"/>
          <w:szCs w:val="28"/>
        </w:rPr>
        <w:t xml:space="preserve"> (</w:t>
      </w:r>
      <w:r w:rsidR="00721A1C">
        <w:rPr>
          <w:sz w:val="28"/>
          <w:szCs w:val="28"/>
        </w:rPr>
        <w:t>зі</w:t>
      </w:r>
      <w:r w:rsidR="00FC7841" w:rsidRPr="00CD6708">
        <w:rPr>
          <w:sz w:val="28"/>
          <w:szCs w:val="28"/>
        </w:rPr>
        <w:t xml:space="preserve"> змінами)</w:t>
      </w:r>
      <w:r w:rsidR="002A463F">
        <w:rPr>
          <w:sz w:val="28"/>
          <w:szCs w:val="28"/>
        </w:rPr>
        <w:t>,</w:t>
      </w:r>
      <w:r w:rsidR="00FC7841" w:rsidRPr="00CD6708">
        <w:rPr>
          <w:sz w:val="28"/>
          <w:szCs w:val="28"/>
        </w:rPr>
        <w:t xml:space="preserve"> </w:t>
      </w:r>
      <w:r w:rsidR="00F25399" w:rsidRPr="00F25399">
        <w:rPr>
          <w:sz w:val="28"/>
          <w:szCs w:val="28"/>
        </w:rPr>
        <w:t xml:space="preserve">та </w:t>
      </w:r>
      <w:r w:rsidR="002A463F">
        <w:rPr>
          <w:sz w:val="28"/>
          <w:szCs w:val="28"/>
        </w:rPr>
        <w:t xml:space="preserve">щодо </w:t>
      </w:r>
      <w:r w:rsidR="00F25399" w:rsidRPr="00F25399">
        <w:rPr>
          <w:sz w:val="28"/>
          <w:szCs w:val="28"/>
        </w:rPr>
        <w:t>яких дата припинення можливості та/або завершення бойових дій/тимчасової окупації не зазначена.”.</w:t>
      </w:r>
    </w:p>
    <w:p w14:paraId="7BEE8543" w14:textId="77777777" w:rsidR="007A7111" w:rsidRDefault="007A7111" w:rsidP="007E65B6">
      <w:pPr>
        <w:pStyle w:val="Default"/>
        <w:ind w:firstLine="567"/>
        <w:jc w:val="both"/>
        <w:rPr>
          <w:sz w:val="28"/>
          <w:szCs w:val="28"/>
        </w:rPr>
      </w:pPr>
    </w:p>
    <w:p w14:paraId="51B4F313" w14:textId="5910359B" w:rsidR="00F916AB" w:rsidRDefault="009E2B1B" w:rsidP="007E65B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16AB" w:rsidRPr="000548C7">
        <w:rPr>
          <w:sz w:val="28"/>
          <w:szCs w:val="28"/>
        </w:rPr>
        <w:t xml:space="preserve"> </w:t>
      </w:r>
      <w:r w:rsidR="00201A56" w:rsidRPr="00CD6708">
        <w:rPr>
          <w:sz w:val="28"/>
          <w:szCs w:val="28"/>
        </w:rPr>
        <w:t xml:space="preserve">Затвердити Зміни до </w:t>
      </w:r>
      <w:r w:rsidR="00F916AB" w:rsidRPr="00CD6708">
        <w:rPr>
          <w:sz w:val="28"/>
          <w:szCs w:val="28"/>
        </w:rPr>
        <w:t>Положенн</w:t>
      </w:r>
      <w:r w:rsidR="00F916AB">
        <w:rPr>
          <w:sz w:val="28"/>
          <w:szCs w:val="28"/>
        </w:rPr>
        <w:t>я</w:t>
      </w:r>
      <w:r w:rsidR="00F916AB" w:rsidRPr="00CD6708">
        <w:rPr>
          <w:sz w:val="28"/>
          <w:szCs w:val="28"/>
        </w:rPr>
        <w:t xml:space="preserve"> про організацію та проведення перевірок банків з питань готівкового обігу, затвердженого постановою Правління Національного банку України від 14 лютого 2022 року № 16 (зі змінами)</w:t>
      </w:r>
      <w:r w:rsidR="00F916AB">
        <w:rPr>
          <w:sz w:val="28"/>
          <w:szCs w:val="28"/>
        </w:rPr>
        <w:t xml:space="preserve">, </w:t>
      </w:r>
      <w:r w:rsidR="00F916AB" w:rsidRPr="00CD6708">
        <w:rPr>
          <w:sz w:val="28"/>
          <w:szCs w:val="28"/>
        </w:rPr>
        <w:t>що додаються.</w:t>
      </w:r>
    </w:p>
    <w:p w14:paraId="5DE56CC0" w14:textId="77777777" w:rsidR="00CA52A5" w:rsidRDefault="00CA52A5" w:rsidP="007E65B6">
      <w:pPr>
        <w:pStyle w:val="Default"/>
        <w:ind w:firstLine="567"/>
        <w:jc w:val="both"/>
        <w:rPr>
          <w:sz w:val="28"/>
          <w:szCs w:val="28"/>
        </w:rPr>
      </w:pPr>
    </w:p>
    <w:p w14:paraId="72D338F1" w14:textId="7CB35702" w:rsidR="007A6064" w:rsidRPr="002E5FBE" w:rsidRDefault="00851626" w:rsidP="00F916AB">
      <w:pPr>
        <w:pStyle w:val="Default"/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5FBE">
        <w:rPr>
          <w:sz w:val="28"/>
          <w:szCs w:val="28"/>
        </w:rPr>
        <w:t xml:space="preserve">. </w:t>
      </w:r>
      <w:r w:rsidRPr="00AE26D9">
        <w:rPr>
          <w:sz w:val="28"/>
          <w:szCs w:val="28"/>
        </w:rPr>
        <w:t>Банк, юридична особа</w:t>
      </w:r>
      <w:r w:rsidR="00AE26D9">
        <w:rPr>
          <w:sz w:val="28"/>
          <w:szCs w:val="28"/>
        </w:rPr>
        <w:t>,</w:t>
      </w:r>
      <w:r w:rsidRPr="00AE26D9">
        <w:rPr>
          <w:sz w:val="28"/>
          <w:szCs w:val="28"/>
        </w:rPr>
        <w:t xml:space="preserve"> </w:t>
      </w:r>
      <w:r w:rsidRPr="004F363D">
        <w:rPr>
          <w:color w:val="000000" w:themeColor="text1"/>
          <w:sz w:val="28"/>
          <w:szCs w:val="28"/>
        </w:rPr>
        <w:t>що отримал</w:t>
      </w:r>
      <w:r w:rsidR="00AE26D9">
        <w:rPr>
          <w:color w:val="000000" w:themeColor="text1"/>
          <w:sz w:val="28"/>
          <w:szCs w:val="28"/>
        </w:rPr>
        <w:t>а</w:t>
      </w:r>
      <w:r w:rsidRPr="004F363D">
        <w:rPr>
          <w:color w:val="000000" w:themeColor="text1"/>
          <w:sz w:val="28"/>
          <w:szCs w:val="28"/>
        </w:rPr>
        <w:t xml:space="preserve"> ліцензію на здійснення операцій з готівкою з видом діяльності оброблення та зберігання готівки, зобов’язані протягом </w:t>
      </w:r>
      <w:r w:rsidR="001B137A">
        <w:rPr>
          <w:color w:val="000000" w:themeColor="text1"/>
          <w:sz w:val="28"/>
          <w:szCs w:val="28"/>
        </w:rPr>
        <w:t xml:space="preserve">п’яти </w:t>
      </w:r>
      <w:r w:rsidRPr="004F363D">
        <w:rPr>
          <w:color w:val="000000" w:themeColor="text1"/>
          <w:sz w:val="28"/>
          <w:szCs w:val="28"/>
        </w:rPr>
        <w:t xml:space="preserve">робочих днів </w:t>
      </w:r>
      <w:r w:rsidR="003D319E">
        <w:rPr>
          <w:color w:val="000000" w:themeColor="text1"/>
          <w:sz w:val="28"/>
          <w:szCs w:val="28"/>
        </w:rPr>
        <w:t>і</w:t>
      </w:r>
      <w:r w:rsidR="0003124F" w:rsidRPr="004F363D">
        <w:rPr>
          <w:color w:val="000000" w:themeColor="text1"/>
          <w:sz w:val="28"/>
          <w:szCs w:val="28"/>
        </w:rPr>
        <w:t>з дня набрання чинності ціє</w:t>
      </w:r>
      <w:r w:rsidR="00460E7F">
        <w:rPr>
          <w:color w:val="000000" w:themeColor="text1"/>
          <w:sz w:val="28"/>
          <w:szCs w:val="28"/>
        </w:rPr>
        <w:t>ю</w:t>
      </w:r>
      <w:r w:rsidR="0003124F" w:rsidRPr="004F363D">
        <w:rPr>
          <w:color w:val="000000" w:themeColor="text1"/>
          <w:sz w:val="28"/>
          <w:szCs w:val="28"/>
        </w:rPr>
        <w:t xml:space="preserve"> постанов</w:t>
      </w:r>
      <w:r w:rsidR="00460E7F">
        <w:rPr>
          <w:color w:val="000000" w:themeColor="text1"/>
          <w:sz w:val="28"/>
          <w:szCs w:val="28"/>
        </w:rPr>
        <w:t>ою</w:t>
      </w:r>
      <w:r w:rsidR="0003124F" w:rsidRPr="004F363D">
        <w:rPr>
          <w:color w:val="000000" w:themeColor="text1"/>
          <w:sz w:val="28"/>
          <w:szCs w:val="28"/>
        </w:rPr>
        <w:t xml:space="preserve"> з</w:t>
      </w:r>
      <w:r w:rsidRPr="004F363D">
        <w:rPr>
          <w:color w:val="000000" w:themeColor="text1"/>
          <w:sz w:val="28"/>
          <w:szCs w:val="28"/>
        </w:rPr>
        <w:t xml:space="preserve">атвердити </w:t>
      </w:r>
      <w:r w:rsidR="0003124F" w:rsidRPr="002E5FBE">
        <w:rPr>
          <w:color w:val="auto"/>
          <w:sz w:val="28"/>
          <w:szCs w:val="28"/>
          <w:shd w:val="clear" w:color="auto" w:fill="FFFFFF"/>
        </w:rPr>
        <w:t>розпорядчи</w:t>
      </w:r>
      <w:r w:rsidR="00EB08FE">
        <w:rPr>
          <w:color w:val="auto"/>
          <w:sz w:val="28"/>
          <w:szCs w:val="28"/>
          <w:shd w:val="clear" w:color="auto" w:fill="FFFFFF"/>
        </w:rPr>
        <w:t>м</w:t>
      </w:r>
      <w:r w:rsidR="0003124F" w:rsidRPr="002E5FBE">
        <w:rPr>
          <w:color w:val="auto"/>
          <w:sz w:val="28"/>
          <w:szCs w:val="28"/>
          <w:shd w:val="clear" w:color="auto" w:fill="FFFFFF"/>
        </w:rPr>
        <w:t xml:space="preserve"> </w:t>
      </w:r>
      <w:r w:rsidR="0003124F" w:rsidRPr="00AE26D9">
        <w:rPr>
          <w:color w:val="auto"/>
          <w:sz w:val="28"/>
          <w:szCs w:val="28"/>
          <w:shd w:val="clear" w:color="auto" w:fill="FFFFFF"/>
        </w:rPr>
        <w:t>акт</w:t>
      </w:r>
      <w:r w:rsidR="00EB08FE">
        <w:rPr>
          <w:color w:val="auto"/>
          <w:sz w:val="28"/>
          <w:szCs w:val="28"/>
          <w:shd w:val="clear" w:color="auto" w:fill="FFFFFF"/>
        </w:rPr>
        <w:t>о</w:t>
      </w:r>
      <w:r w:rsidR="0003124F" w:rsidRPr="00AE26D9">
        <w:rPr>
          <w:color w:val="auto"/>
          <w:sz w:val="28"/>
          <w:szCs w:val="28"/>
          <w:shd w:val="clear" w:color="auto" w:fill="FFFFFF"/>
        </w:rPr>
        <w:t>м перелік відсіків пункту дистанційного обслуговування (схеми розташування відсіків, назви відсіків)</w:t>
      </w:r>
      <w:r w:rsidR="00D80023" w:rsidRPr="00D80023">
        <w:rPr>
          <w:color w:val="auto"/>
          <w:sz w:val="28"/>
          <w:szCs w:val="28"/>
          <w:shd w:val="clear" w:color="auto" w:fill="FFFFFF"/>
        </w:rPr>
        <w:t xml:space="preserve"> </w:t>
      </w:r>
      <w:r w:rsidR="00D80023" w:rsidRPr="007A7111">
        <w:rPr>
          <w:color w:val="auto"/>
          <w:sz w:val="28"/>
          <w:szCs w:val="28"/>
          <w:shd w:val="clear" w:color="auto" w:fill="FFFFFF"/>
        </w:rPr>
        <w:t>залежно від банківських операцій, що здійснюються пунктом дистанційного обслуговування</w:t>
      </w:r>
      <w:r w:rsidR="007D1C1A">
        <w:rPr>
          <w:color w:val="auto"/>
          <w:sz w:val="28"/>
          <w:szCs w:val="28"/>
          <w:shd w:val="clear" w:color="auto" w:fill="FFFFFF"/>
        </w:rPr>
        <w:t>,</w:t>
      </w:r>
      <w:r w:rsidR="00CF4864">
        <w:rPr>
          <w:color w:val="auto"/>
          <w:sz w:val="28"/>
          <w:szCs w:val="28"/>
          <w:shd w:val="clear" w:color="auto" w:fill="FFFFFF"/>
        </w:rPr>
        <w:t xml:space="preserve"> та </w:t>
      </w:r>
      <w:r w:rsidR="005179E1" w:rsidRPr="00CD6708">
        <w:rPr>
          <w:color w:val="auto"/>
          <w:sz w:val="28"/>
          <w:szCs w:val="28"/>
          <w:lang w:eastAsia="uk-UA"/>
        </w:rPr>
        <w:t xml:space="preserve">внутрішнє положення про організацію роботи системи технологічного </w:t>
      </w:r>
      <w:proofErr w:type="spellStart"/>
      <w:r w:rsidR="005179E1" w:rsidRPr="00CD6708">
        <w:rPr>
          <w:color w:val="auto"/>
          <w:sz w:val="28"/>
          <w:szCs w:val="28"/>
          <w:lang w:eastAsia="uk-UA"/>
        </w:rPr>
        <w:t>відеоконтролю</w:t>
      </w:r>
      <w:proofErr w:type="spellEnd"/>
      <w:r w:rsidR="005179E1" w:rsidRPr="00CD6708">
        <w:rPr>
          <w:color w:val="auto"/>
          <w:sz w:val="28"/>
          <w:szCs w:val="28"/>
          <w:lang w:eastAsia="uk-UA"/>
        </w:rPr>
        <w:t xml:space="preserve"> в банку (юридичній особі)</w:t>
      </w:r>
      <w:r w:rsidR="00205B55">
        <w:rPr>
          <w:color w:val="auto"/>
          <w:sz w:val="28"/>
          <w:szCs w:val="28"/>
          <w:lang w:eastAsia="uk-UA"/>
        </w:rPr>
        <w:t>, зазначені в підпункт</w:t>
      </w:r>
      <w:r w:rsidR="00D0320E">
        <w:rPr>
          <w:color w:val="auto"/>
          <w:sz w:val="28"/>
          <w:szCs w:val="28"/>
          <w:lang w:eastAsia="uk-UA"/>
        </w:rPr>
        <w:t>і</w:t>
      </w:r>
      <w:r w:rsidR="00205B55">
        <w:rPr>
          <w:color w:val="auto"/>
          <w:sz w:val="28"/>
          <w:szCs w:val="28"/>
          <w:lang w:eastAsia="uk-UA"/>
        </w:rPr>
        <w:t xml:space="preserve"> 2 пункту 4 та</w:t>
      </w:r>
      <w:r w:rsidR="008D60AA">
        <w:rPr>
          <w:color w:val="auto"/>
          <w:sz w:val="28"/>
          <w:szCs w:val="28"/>
          <w:lang w:eastAsia="uk-UA"/>
        </w:rPr>
        <w:t xml:space="preserve"> </w:t>
      </w:r>
      <w:r w:rsidR="00437136">
        <w:rPr>
          <w:color w:val="auto"/>
          <w:sz w:val="28"/>
          <w:szCs w:val="28"/>
          <w:lang w:eastAsia="uk-UA"/>
        </w:rPr>
        <w:t xml:space="preserve">пункті 6 </w:t>
      </w:r>
      <w:r w:rsidR="008D60AA">
        <w:rPr>
          <w:color w:val="auto"/>
          <w:sz w:val="28"/>
          <w:szCs w:val="28"/>
          <w:lang w:eastAsia="uk-UA"/>
        </w:rPr>
        <w:t>Змін до Правил</w:t>
      </w:r>
      <w:r w:rsidR="005179E1">
        <w:rPr>
          <w:color w:val="auto"/>
          <w:sz w:val="28"/>
          <w:szCs w:val="28"/>
          <w:lang w:eastAsia="uk-UA"/>
        </w:rPr>
        <w:t>.</w:t>
      </w:r>
    </w:p>
    <w:p w14:paraId="755B1D3F" w14:textId="778AA38F" w:rsidR="00732D5A" w:rsidRPr="00CD6708" w:rsidRDefault="00851626" w:rsidP="002A69E7">
      <w:pPr>
        <w:spacing w:before="240" w:after="240"/>
        <w:ind w:firstLine="567"/>
      </w:pPr>
      <w:r>
        <w:t>5</w:t>
      </w:r>
      <w:r w:rsidR="00732D5A" w:rsidRPr="00CD6708">
        <w:t xml:space="preserve">. Контроль за виконанням цієї постанови покласти на заступника Голови Національного банку України Олексія </w:t>
      </w:r>
      <w:proofErr w:type="spellStart"/>
      <w:r w:rsidR="00732D5A" w:rsidRPr="00CD6708">
        <w:t>Шабана</w:t>
      </w:r>
      <w:proofErr w:type="spellEnd"/>
      <w:r w:rsidR="00732D5A" w:rsidRPr="00CD6708">
        <w:t xml:space="preserve">. </w:t>
      </w:r>
    </w:p>
    <w:p w14:paraId="35060D55" w14:textId="2653FA2F" w:rsidR="00AD7DF9" w:rsidRDefault="00851626" w:rsidP="002A69E7">
      <w:pPr>
        <w:spacing w:before="240" w:after="240"/>
        <w:ind w:firstLine="567"/>
      </w:pPr>
      <w:r>
        <w:rPr>
          <w:rFonts w:eastAsiaTheme="minorEastAsia"/>
        </w:rPr>
        <w:t>6</w:t>
      </w:r>
      <w:r w:rsidR="00AD7DF9" w:rsidRPr="00CD6708">
        <w:rPr>
          <w:rFonts w:eastAsiaTheme="minorEastAsia"/>
        </w:rPr>
        <w:t>. </w:t>
      </w:r>
      <w:r w:rsidR="00DE08B8" w:rsidRPr="00CD6708">
        <w:t xml:space="preserve">Постанова набирає чинності </w:t>
      </w:r>
      <w:r w:rsidR="0094256C" w:rsidRPr="00CD6708">
        <w:t>через шість місяців з д</w:t>
      </w:r>
      <w:r w:rsidR="00024283">
        <w:t xml:space="preserve">ня </w:t>
      </w:r>
      <w:r w:rsidR="0094256C" w:rsidRPr="00CD6708">
        <w:t>її офіційного опублікування</w:t>
      </w:r>
      <w:r w:rsidR="00DE08B8" w:rsidRPr="00CD6708">
        <w:t>.</w:t>
      </w:r>
    </w:p>
    <w:p w14:paraId="7EB196C4" w14:textId="77777777" w:rsidR="00C93661" w:rsidRPr="00CD6708" w:rsidRDefault="00C93661" w:rsidP="002A69E7">
      <w:pPr>
        <w:spacing w:before="240" w:after="240"/>
        <w:ind w:firstLine="567"/>
        <w:rPr>
          <w:rFonts w:eastAsiaTheme="minorEastAsi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6708" w14:paraId="32B2F6C8" w14:textId="77777777" w:rsidTr="00BD6D34">
        <w:tc>
          <w:tcPr>
            <w:tcW w:w="5495" w:type="dxa"/>
            <w:vAlign w:val="bottom"/>
          </w:tcPr>
          <w:p w14:paraId="32B2F6C6" w14:textId="4DFE6F91" w:rsidR="00DD60CC" w:rsidRPr="00CD6708" w:rsidRDefault="00DE08B8" w:rsidP="00DE08B8">
            <w:pPr>
              <w:autoSpaceDE w:val="0"/>
              <w:autoSpaceDN w:val="0"/>
              <w:jc w:val="left"/>
            </w:pPr>
            <w:r w:rsidRPr="00CD6708">
              <w:t>Голова</w:t>
            </w:r>
          </w:p>
        </w:tc>
        <w:tc>
          <w:tcPr>
            <w:tcW w:w="4252" w:type="dxa"/>
            <w:vAlign w:val="bottom"/>
          </w:tcPr>
          <w:p w14:paraId="32B2F6C7" w14:textId="30735D46" w:rsidR="00DD60CC" w:rsidRPr="00CD6708" w:rsidRDefault="006539AB" w:rsidP="006539A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CD6708">
              <w:rPr>
                <w:lang w:eastAsia="en-US"/>
              </w:rPr>
              <w:t>Андрій</w:t>
            </w:r>
            <w:r w:rsidR="0045230F" w:rsidRPr="00CD6708">
              <w:rPr>
                <w:lang w:eastAsia="en-US"/>
              </w:rPr>
              <w:t xml:space="preserve"> </w:t>
            </w:r>
            <w:r w:rsidRPr="00CD6708">
              <w:rPr>
                <w:lang w:eastAsia="en-US"/>
              </w:rPr>
              <w:t>ПИШНИЙ</w:t>
            </w:r>
          </w:p>
        </w:tc>
      </w:tr>
    </w:tbl>
    <w:p w14:paraId="55F7F602" w14:textId="77777777" w:rsidR="00732D5A" w:rsidRPr="00CD6708" w:rsidRDefault="00732D5A" w:rsidP="00FA508E">
      <w:pPr>
        <w:jc w:val="left"/>
      </w:pPr>
    </w:p>
    <w:p w14:paraId="32B2F6CB" w14:textId="4D2FDDDE" w:rsidR="00FA508E" w:rsidRPr="00CD6708" w:rsidRDefault="00732D5A" w:rsidP="00FA508E">
      <w:pPr>
        <w:jc w:val="left"/>
      </w:pPr>
      <w:r w:rsidRPr="00CD6708">
        <w:t xml:space="preserve"> </w:t>
      </w:r>
      <w:r w:rsidR="00FA508E" w:rsidRPr="00CD6708">
        <w:t>Інд.</w:t>
      </w:r>
      <w:r w:rsidR="00FA508E" w:rsidRPr="00CD6708">
        <w:rPr>
          <w:sz w:val="22"/>
          <w:szCs w:val="22"/>
        </w:rPr>
        <w:t xml:space="preserve"> </w:t>
      </w:r>
      <w:r w:rsidR="0045230F" w:rsidRPr="00CD6708">
        <w:t>50</w:t>
      </w:r>
    </w:p>
    <w:p w14:paraId="247D1549" w14:textId="77777777" w:rsidR="009A0347" w:rsidRDefault="009A0347" w:rsidP="00FA508E">
      <w:pPr>
        <w:jc w:val="left"/>
        <w:sectPr w:rsidR="009A0347" w:rsidSect="00C11ADF">
          <w:headerReference w:type="default" r:id="rId14"/>
          <w:headerReference w:type="first" r:id="rId15"/>
          <w:pgSz w:w="11906" w:h="16838" w:code="9"/>
          <w:pgMar w:top="567" w:right="567" w:bottom="1701" w:left="1701" w:header="567" w:footer="567" w:gutter="0"/>
          <w:pgNumType w:start="1"/>
          <w:cols w:space="708"/>
          <w:titlePg/>
          <w:docGrid w:linePitch="381"/>
        </w:sectPr>
      </w:pPr>
    </w:p>
    <w:p w14:paraId="72FF2FFB" w14:textId="77777777" w:rsidR="00434C64" w:rsidRPr="00CD6708" w:rsidRDefault="00434C64" w:rsidP="00434C64">
      <w:pPr>
        <w:pStyle w:val="Style11"/>
        <w:widowControl/>
        <w:spacing w:line="240" w:lineRule="auto"/>
        <w:ind w:left="5953" w:hanging="11"/>
        <w:rPr>
          <w:rStyle w:val="FontStyle32"/>
          <w:color w:val="000000" w:themeColor="text1"/>
          <w:sz w:val="28"/>
          <w:szCs w:val="28"/>
        </w:rPr>
      </w:pPr>
      <w:r w:rsidRPr="00CD6708">
        <w:rPr>
          <w:rStyle w:val="FontStyle32"/>
          <w:color w:val="000000" w:themeColor="text1"/>
          <w:sz w:val="28"/>
          <w:szCs w:val="28"/>
        </w:rPr>
        <w:lastRenderedPageBreak/>
        <w:t>ЗАТВЕРДЖЕНО</w:t>
      </w:r>
    </w:p>
    <w:p w14:paraId="42E0994F" w14:textId="77777777" w:rsidR="00434C64" w:rsidRPr="00CD6708" w:rsidRDefault="00434C64" w:rsidP="00434C64">
      <w:pPr>
        <w:pStyle w:val="Style11"/>
        <w:widowControl/>
        <w:spacing w:line="240" w:lineRule="auto"/>
        <w:ind w:left="5953" w:hanging="11"/>
        <w:rPr>
          <w:rStyle w:val="FontStyle32"/>
          <w:color w:val="000000" w:themeColor="text1"/>
          <w:sz w:val="28"/>
          <w:szCs w:val="28"/>
        </w:rPr>
      </w:pPr>
      <w:r w:rsidRPr="00CD6708">
        <w:rPr>
          <w:rStyle w:val="FontStyle32"/>
          <w:color w:val="000000" w:themeColor="text1"/>
          <w:sz w:val="28"/>
          <w:szCs w:val="28"/>
        </w:rPr>
        <w:t>Постанова Правління</w:t>
      </w:r>
    </w:p>
    <w:p w14:paraId="3D663F8B" w14:textId="77777777" w:rsidR="00434C64" w:rsidRPr="00CD6708" w:rsidRDefault="00434C64" w:rsidP="00434C64">
      <w:pPr>
        <w:shd w:val="clear" w:color="auto" w:fill="FFFFFF"/>
        <w:ind w:left="5953" w:hanging="11"/>
        <w:rPr>
          <w:color w:val="000000" w:themeColor="text1"/>
          <w:spacing w:val="-1"/>
        </w:rPr>
      </w:pPr>
      <w:r w:rsidRPr="00CD6708">
        <w:rPr>
          <w:rStyle w:val="FontStyle32"/>
          <w:color w:val="000000" w:themeColor="text1"/>
          <w:sz w:val="28"/>
        </w:rPr>
        <w:t>Національного банку України</w:t>
      </w:r>
      <w:r w:rsidRPr="00CD6708">
        <w:rPr>
          <w:color w:val="000000" w:themeColor="text1"/>
          <w:spacing w:val="-1"/>
        </w:rPr>
        <w:t xml:space="preserve"> </w:t>
      </w:r>
    </w:p>
    <w:p w14:paraId="16A09B27" w14:textId="319ED224" w:rsidR="00434C64" w:rsidRPr="00CD6708" w:rsidRDefault="00C11ADF" w:rsidP="00C11ADF">
      <w:pPr>
        <w:shd w:val="clear" w:color="auto" w:fill="FFFFFF"/>
        <w:tabs>
          <w:tab w:val="left" w:pos="720"/>
        </w:tabs>
        <w:spacing w:line="322" w:lineRule="exact"/>
        <w:ind w:left="5954" w:right="1"/>
        <w:jc w:val="left"/>
        <w:rPr>
          <w:spacing w:val="-1"/>
        </w:rPr>
      </w:pPr>
      <w:r>
        <w:t>30</w:t>
      </w:r>
      <w:r>
        <w:t xml:space="preserve"> </w:t>
      </w:r>
      <w:r>
        <w:t>квітня</w:t>
      </w:r>
      <w:r>
        <w:t xml:space="preserve"> 2024 року № </w:t>
      </w:r>
      <w:r>
        <w:t>5</w:t>
      </w:r>
      <w:r>
        <w:t>0</w:t>
      </w:r>
    </w:p>
    <w:p w14:paraId="4D4879DC" w14:textId="77777777" w:rsidR="00840E3D" w:rsidRPr="00CD6708" w:rsidRDefault="00840E3D" w:rsidP="00A351AF">
      <w:pPr>
        <w:shd w:val="clear" w:color="auto" w:fill="FFFFFF"/>
        <w:spacing w:line="322" w:lineRule="exact"/>
        <w:ind w:right="1"/>
        <w:jc w:val="center"/>
        <w:rPr>
          <w:color w:val="000000" w:themeColor="text1"/>
          <w:spacing w:val="-1"/>
        </w:rPr>
      </w:pPr>
    </w:p>
    <w:p w14:paraId="30655713" w14:textId="7C9DD02E" w:rsidR="00434C64" w:rsidRPr="00CD6708" w:rsidRDefault="00434C64" w:rsidP="00A351AF">
      <w:pPr>
        <w:shd w:val="clear" w:color="auto" w:fill="FFFFFF"/>
        <w:spacing w:line="322" w:lineRule="exact"/>
        <w:ind w:right="1"/>
        <w:jc w:val="center"/>
        <w:rPr>
          <w:color w:val="000000" w:themeColor="text1"/>
        </w:rPr>
      </w:pPr>
      <w:r w:rsidRPr="00CD6708">
        <w:rPr>
          <w:color w:val="000000" w:themeColor="text1"/>
          <w:spacing w:val="-1"/>
        </w:rPr>
        <w:t xml:space="preserve">Зміни до Правил з організації </w:t>
      </w:r>
      <w:r w:rsidRPr="00CD6708">
        <w:rPr>
          <w:color w:val="000000" w:themeColor="text1"/>
        </w:rPr>
        <w:t>захисту приміщень банків в Україні</w:t>
      </w:r>
    </w:p>
    <w:p w14:paraId="73BDB679" w14:textId="77777777" w:rsidR="002816EB" w:rsidRPr="00CD6708" w:rsidRDefault="002816EB" w:rsidP="00136CEA">
      <w:pPr>
        <w:shd w:val="clear" w:color="auto" w:fill="FFFFFF"/>
        <w:spacing w:line="322" w:lineRule="exact"/>
        <w:ind w:right="1"/>
        <w:rPr>
          <w:color w:val="000000" w:themeColor="text1"/>
        </w:rPr>
      </w:pPr>
    </w:p>
    <w:p w14:paraId="0E7FC4BD" w14:textId="41AB6070" w:rsidR="00825208" w:rsidRPr="007A7111" w:rsidRDefault="00825208" w:rsidP="007A7111">
      <w:pPr>
        <w:pStyle w:val="af3"/>
        <w:numPr>
          <w:ilvl w:val="0"/>
          <w:numId w:val="7"/>
        </w:numPr>
      </w:pPr>
      <w:r>
        <w:t xml:space="preserve">У розділі </w:t>
      </w:r>
      <w:r>
        <w:rPr>
          <w:lang w:val="en-US"/>
        </w:rPr>
        <w:t>I</w:t>
      </w:r>
      <w:r>
        <w:rPr>
          <w:lang w:val="ru-RU"/>
        </w:rPr>
        <w:t>:</w:t>
      </w:r>
    </w:p>
    <w:p w14:paraId="3173B8DF" w14:textId="38181238" w:rsidR="00825208" w:rsidRDefault="00840E3D" w:rsidP="007A7111">
      <w:pPr>
        <w:pStyle w:val="af3"/>
        <w:ind w:left="927"/>
      </w:pPr>
      <w:r w:rsidRPr="00CD6708">
        <w:t xml:space="preserve"> </w:t>
      </w:r>
    </w:p>
    <w:p w14:paraId="3350206C" w14:textId="70383169" w:rsidR="00840E3D" w:rsidRPr="00CD6708" w:rsidRDefault="00CC3991" w:rsidP="007A7111">
      <w:pPr>
        <w:pStyle w:val="af3"/>
        <w:numPr>
          <w:ilvl w:val="0"/>
          <w:numId w:val="8"/>
        </w:numPr>
        <w:rPr>
          <w:color w:val="000000" w:themeColor="text1"/>
        </w:rPr>
      </w:pPr>
      <w:r>
        <w:rPr>
          <w:lang w:val="ru-RU"/>
        </w:rPr>
        <w:t>п</w:t>
      </w:r>
      <w:proofErr w:type="spellStart"/>
      <w:r w:rsidR="00840E3D" w:rsidRPr="00CD6708">
        <w:rPr>
          <w:color w:val="000000" w:themeColor="text1"/>
        </w:rPr>
        <w:t>ідпункт</w:t>
      </w:r>
      <w:proofErr w:type="spellEnd"/>
      <w:r w:rsidR="00840E3D" w:rsidRPr="00CD6708">
        <w:rPr>
          <w:color w:val="000000" w:themeColor="text1"/>
        </w:rPr>
        <w:t xml:space="preserve"> 2 пункту 1</w:t>
      </w:r>
      <w:r w:rsidR="00840E3D" w:rsidRPr="00CD6708">
        <w:rPr>
          <w:color w:val="000000" w:themeColor="text1"/>
          <w:vertAlign w:val="superscript"/>
        </w:rPr>
        <w:t>1</w:t>
      </w:r>
      <w:r w:rsidR="004A5ED9">
        <w:rPr>
          <w:color w:val="000000" w:themeColor="text1"/>
          <w:lang w:val="ru-RU"/>
        </w:rPr>
        <w:t xml:space="preserve"> </w:t>
      </w:r>
      <w:r w:rsidR="00840E3D" w:rsidRPr="00CD6708">
        <w:rPr>
          <w:color w:val="000000" w:themeColor="text1"/>
        </w:rPr>
        <w:t>викласти в такій редакції:</w:t>
      </w:r>
    </w:p>
    <w:p w14:paraId="119BCB45" w14:textId="0E5EB253" w:rsidR="00434C64" w:rsidRPr="00CD6708" w:rsidRDefault="00840E3D" w:rsidP="00840E3D">
      <w:pPr>
        <w:ind w:firstLine="567"/>
      </w:pPr>
      <w:r w:rsidRPr="00CD6708">
        <w:rPr>
          <w:color w:val="000000" w:themeColor="text1"/>
        </w:rPr>
        <w:t xml:space="preserve">“2) </w:t>
      </w:r>
      <w:r w:rsidR="004B1096" w:rsidRPr="00CD6708">
        <w:rPr>
          <w:color w:val="000000" w:themeColor="text1"/>
        </w:rPr>
        <w:t>юридичних осіб, що отримали ліцензію на здійснення операцій з готівкою з видом діяльності оброблення та зберігання готівки (далі – юридична особа).</w:t>
      </w:r>
      <w:r w:rsidRPr="00CD6708">
        <w:rPr>
          <w:color w:val="000000" w:themeColor="text1"/>
        </w:rPr>
        <w:t>”</w:t>
      </w:r>
      <w:r w:rsidR="002056D4" w:rsidRPr="007A7111">
        <w:rPr>
          <w:color w:val="000000" w:themeColor="text1"/>
        </w:rPr>
        <w:t>;</w:t>
      </w:r>
    </w:p>
    <w:p w14:paraId="629EB915" w14:textId="77777777" w:rsidR="00840E3D" w:rsidRPr="00CD6708" w:rsidRDefault="00840E3D" w:rsidP="00136CEA"/>
    <w:p w14:paraId="6378BDC4" w14:textId="2E400A27" w:rsidR="000668E3" w:rsidRDefault="002056D4" w:rsidP="00D851A6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65CAC" w:rsidRPr="00CD6708">
        <w:rPr>
          <w:sz w:val="28"/>
          <w:szCs w:val="28"/>
        </w:rPr>
        <w:t xml:space="preserve">) </w:t>
      </w:r>
      <w:r w:rsidR="000668E3">
        <w:rPr>
          <w:sz w:val="28"/>
          <w:szCs w:val="28"/>
          <w:lang w:val="ru-RU"/>
        </w:rPr>
        <w:t>у пункт</w:t>
      </w:r>
      <w:r w:rsidR="000668E3">
        <w:rPr>
          <w:sz w:val="28"/>
          <w:szCs w:val="28"/>
        </w:rPr>
        <w:t>і</w:t>
      </w:r>
      <w:r w:rsidR="000668E3">
        <w:rPr>
          <w:sz w:val="28"/>
          <w:szCs w:val="28"/>
          <w:lang w:val="ru-RU"/>
        </w:rPr>
        <w:t xml:space="preserve"> 4:</w:t>
      </w:r>
    </w:p>
    <w:p w14:paraId="493A29B4" w14:textId="4B2D90F7" w:rsidR="00565CAC" w:rsidRPr="00CD6708" w:rsidRDefault="00565CAC" w:rsidP="00D851A6">
      <w:pPr>
        <w:pStyle w:val="Default"/>
        <w:ind w:firstLine="567"/>
        <w:jc w:val="both"/>
        <w:rPr>
          <w:sz w:val="28"/>
          <w:szCs w:val="28"/>
        </w:rPr>
      </w:pPr>
      <w:r w:rsidRPr="00CD6708">
        <w:rPr>
          <w:sz w:val="28"/>
          <w:szCs w:val="28"/>
        </w:rPr>
        <w:t>у підпункті 12</w:t>
      </w:r>
      <w:r w:rsidRPr="00CD6708">
        <w:rPr>
          <w:sz w:val="28"/>
          <w:szCs w:val="28"/>
          <w:vertAlign w:val="superscript"/>
        </w:rPr>
        <w:t>1</w:t>
      </w:r>
      <w:r w:rsidRPr="00CD6708">
        <w:rPr>
          <w:sz w:val="28"/>
          <w:szCs w:val="28"/>
        </w:rPr>
        <w:t xml:space="preserve"> слова “в селищі або селі” виключити;</w:t>
      </w:r>
    </w:p>
    <w:p w14:paraId="398CA98C" w14:textId="5487DE70" w:rsidR="002816EB" w:rsidRPr="00CD6708" w:rsidRDefault="00565CAC" w:rsidP="00D851A6">
      <w:pPr>
        <w:pStyle w:val="Default"/>
        <w:ind w:firstLine="567"/>
        <w:jc w:val="both"/>
        <w:rPr>
          <w:sz w:val="28"/>
          <w:szCs w:val="28"/>
        </w:rPr>
      </w:pPr>
      <w:r w:rsidRPr="00CD6708">
        <w:rPr>
          <w:sz w:val="28"/>
          <w:szCs w:val="28"/>
        </w:rPr>
        <w:t>п</w:t>
      </w:r>
      <w:r w:rsidR="002816EB" w:rsidRPr="00CD6708">
        <w:rPr>
          <w:sz w:val="28"/>
          <w:szCs w:val="28"/>
        </w:rPr>
        <w:t xml:space="preserve">ункт після </w:t>
      </w:r>
      <w:r w:rsidR="000B6467" w:rsidRPr="00CD6708">
        <w:rPr>
          <w:sz w:val="28"/>
          <w:szCs w:val="28"/>
        </w:rPr>
        <w:t>під</w:t>
      </w:r>
      <w:r w:rsidR="002816EB" w:rsidRPr="00CD6708">
        <w:rPr>
          <w:sz w:val="28"/>
          <w:szCs w:val="28"/>
        </w:rPr>
        <w:t xml:space="preserve">пункту 14 доповнити </w:t>
      </w:r>
      <w:r w:rsidR="000B6467" w:rsidRPr="00CD6708">
        <w:rPr>
          <w:sz w:val="28"/>
          <w:szCs w:val="28"/>
        </w:rPr>
        <w:t xml:space="preserve">двома новими </w:t>
      </w:r>
      <w:r w:rsidR="002816EB" w:rsidRPr="00CD6708">
        <w:rPr>
          <w:sz w:val="28"/>
          <w:szCs w:val="28"/>
        </w:rPr>
        <w:t>підпунктами 14</w:t>
      </w:r>
      <w:r w:rsidR="002816EB" w:rsidRPr="00CD6708">
        <w:rPr>
          <w:sz w:val="28"/>
          <w:szCs w:val="28"/>
          <w:vertAlign w:val="superscript"/>
        </w:rPr>
        <w:t>1</w:t>
      </w:r>
      <w:r w:rsidR="000B6467" w:rsidRPr="00CD6708">
        <w:rPr>
          <w:sz w:val="28"/>
          <w:szCs w:val="28"/>
        </w:rPr>
        <w:t xml:space="preserve">, </w:t>
      </w:r>
      <w:r w:rsidR="002816EB" w:rsidRPr="00CD6708">
        <w:rPr>
          <w:sz w:val="28"/>
          <w:szCs w:val="28"/>
        </w:rPr>
        <w:t>14</w:t>
      </w:r>
      <w:r w:rsidR="002816EB" w:rsidRPr="00CD6708">
        <w:rPr>
          <w:sz w:val="28"/>
          <w:szCs w:val="28"/>
          <w:vertAlign w:val="superscript"/>
        </w:rPr>
        <w:t>2</w:t>
      </w:r>
      <w:r w:rsidR="002816EB" w:rsidRPr="00CD6708">
        <w:rPr>
          <w:sz w:val="28"/>
          <w:szCs w:val="28"/>
        </w:rPr>
        <w:t xml:space="preserve"> такого змісту:</w:t>
      </w:r>
    </w:p>
    <w:p w14:paraId="64512B3C" w14:textId="0F291712" w:rsidR="002816EB" w:rsidRPr="00CD6708" w:rsidRDefault="002816EB" w:rsidP="00D851A6">
      <w:pPr>
        <w:pStyle w:val="Default"/>
        <w:ind w:firstLine="567"/>
        <w:jc w:val="both"/>
        <w:rPr>
          <w:sz w:val="28"/>
          <w:szCs w:val="28"/>
        </w:rPr>
      </w:pPr>
      <w:r w:rsidRPr="00CD6708">
        <w:rPr>
          <w:sz w:val="28"/>
          <w:szCs w:val="28"/>
        </w:rPr>
        <w:t>“14</w:t>
      </w:r>
      <w:r w:rsidRPr="00CD6708">
        <w:rPr>
          <w:sz w:val="28"/>
          <w:szCs w:val="28"/>
          <w:vertAlign w:val="superscript"/>
        </w:rPr>
        <w:t>1</w:t>
      </w:r>
      <w:r w:rsidRPr="00CD6708">
        <w:rPr>
          <w:sz w:val="28"/>
          <w:szCs w:val="28"/>
        </w:rPr>
        <w:t>) система відеоспостереження – комплекс обладнання для забезпечення отримання, збирання, обробки, архівування, зберігання та перегляду відеоінформації про події охоронного призначення в приміщеннях банку (юридичної особи);</w:t>
      </w:r>
    </w:p>
    <w:p w14:paraId="1C10299B" w14:textId="77777777" w:rsidR="006F7335" w:rsidRPr="00CD6708" w:rsidRDefault="006F7335" w:rsidP="00D851A6">
      <w:pPr>
        <w:pStyle w:val="Default"/>
        <w:ind w:firstLine="567"/>
        <w:jc w:val="both"/>
        <w:rPr>
          <w:sz w:val="28"/>
          <w:szCs w:val="28"/>
        </w:rPr>
      </w:pPr>
    </w:p>
    <w:p w14:paraId="18F492A9" w14:textId="08448A2A" w:rsidR="002816EB" w:rsidRPr="007A7111" w:rsidRDefault="002816EB" w:rsidP="00136CEA">
      <w:pPr>
        <w:pStyle w:val="Default"/>
        <w:spacing w:after="240"/>
        <w:ind w:firstLine="567"/>
        <w:jc w:val="both"/>
        <w:rPr>
          <w:color w:val="auto"/>
          <w:sz w:val="28"/>
          <w:szCs w:val="28"/>
        </w:rPr>
      </w:pPr>
      <w:r w:rsidRPr="007A7111">
        <w:rPr>
          <w:color w:val="auto"/>
          <w:sz w:val="28"/>
          <w:szCs w:val="28"/>
        </w:rPr>
        <w:t>14</w:t>
      </w:r>
      <w:r w:rsidRPr="007A7111">
        <w:rPr>
          <w:color w:val="auto"/>
          <w:sz w:val="28"/>
          <w:szCs w:val="28"/>
          <w:vertAlign w:val="superscript"/>
        </w:rPr>
        <w:t>2</w:t>
      </w:r>
      <w:r w:rsidRPr="007A7111">
        <w:rPr>
          <w:color w:val="auto"/>
          <w:sz w:val="28"/>
          <w:szCs w:val="28"/>
        </w:rPr>
        <w:t xml:space="preserve">) система технологічного </w:t>
      </w:r>
      <w:proofErr w:type="spellStart"/>
      <w:r w:rsidRPr="007A7111">
        <w:rPr>
          <w:color w:val="auto"/>
          <w:sz w:val="28"/>
          <w:szCs w:val="28"/>
        </w:rPr>
        <w:t>відеоконтролю</w:t>
      </w:r>
      <w:proofErr w:type="spellEnd"/>
      <w:r w:rsidRPr="007A7111">
        <w:rPr>
          <w:color w:val="auto"/>
          <w:sz w:val="28"/>
          <w:szCs w:val="28"/>
        </w:rPr>
        <w:t xml:space="preserve"> – комплекс обладнання для забезпечення контролю за процесом проведення касових операцій</w:t>
      </w:r>
      <w:r w:rsidR="00BB688F" w:rsidRPr="007A7111">
        <w:rPr>
          <w:color w:val="auto"/>
          <w:sz w:val="28"/>
          <w:szCs w:val="28"/>
        </w:rPr>
        <w:t>;</w:t>
      </w:r>
      <w:r w:rsidRPr="007A7111">
        <w:rPr>
          <w:color w:val="auto"/>
          <w:sz w:val="28"/>
          <w:szCs w:val="28"/>
        </w:rPr>
        <w:t>”</w:t>
      </w:r>
      <w:r w:rsidR="00BB688F" w:rsidRPr="007A7111">
        <w:rPr>
          <w:color w:val="auto"/>
          <w:sz w:val="28"/>
          <w:szCs w:val="28"/>
        </w:rPr>
        <w:t>.</w:t>
      </w:r>
    </w:p>
    <w:p w14:paraId="7D940237" w14:textId="69F78A50" w:rsidR="00B0139C" w:rsidRPr="00CD6708" w:rsidRDefault="00541209" w:rsidP="00136CEA">
      <w:pPr>
        <w:pStyle w:val="Default"/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139C" w:rsidRPr="00CD6708">
        <w:rPr>
          <w:sz w:val="28"/>
          <w:szCs w:val="28"/>
        </w:rPr>
        <w:t>. У пункті 34 розділу IV слово “суміжні” замінити словом “межують”.</w:t>
      </w:r>
    </w:p>
    <w:p w14:paraId="2AB47383" w14:textId="37B27626" w:rsidR="0087558E" w:rsidRPr="00CD6708" w:rsidRDefault="00541209" w:rsidP="00136CEA">
      <w:pPr>
        <w:pStyle w:val="Default"/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16EB" w:rsidRPr="00CD6708">
        <w:rPr>
          <w:sz w:val="28"/>
          <w:szCs w:val="28"/>
        </w:rPr>
        <w:t xml:space="preserve">. </w:t>
      </w:r>
      <w:r w:rsidR="0087558E" w:rsidRPr="00CD6708">
        <w:rPr>
          <w:sz w:val="28"/>
          <w:szCs w:val="28"/>
        </w:rPr>
        <w:t xml:space="preserve">У розділі </w:t>
      </w:r>
      <w:r w:rsidR="00EA498F" w:rsidRPr="00CD6708">
        <w:rPr>
          <w:sz w:val="28"/>
          <w:szCs w:val="28"/>
        </w:rPr>
        <w:t>IX:</w:t>
      </w:r>
    </w:p>
    <w:p w14:paraId="267673D7" w14:textId="3C311E4C" w:rsidR="002816EB" w:rsidRPr="00CD6708" w:rsidRDefault="0087558E" w:rsidP="00C228E7">
      <w:pPr>
        <w:pStyle w:val="Default"/>
        <w:ind w:firstLine="567"/>
        <w:jc w:val="both"/>
        <w:rPr>
          <w:sz w:val="28"/>
          <w:szCs w:val="28"/>
        </w:rPr>
      </w:pPr>
      <w:r w:rsidRPr="00CD6708">
        <w:rPr>
          <w:sz w:val="28"/>
          <w:szCs w:val="28"/>
        </w:rPr>
        <w:t xml:space="preserve">1) </w:t>
      </w:r>
      <w:r w:rsidR="002816EB" w:rsidRPr="00CD6708">
        <w:rPr>
          <w:sz w:val="28"/>
          <w:szCs w:val="28"/>
        </w:rPr>
        <w:t>пункт 77</w:t>
      </w:r>
      <w:r w:rsidR="00705650">
        <w:rPr>
          <w:sz w:val="28"/>
          <w:szCs w:val="28"/>
        </w:rPr>
        <w:t xml:space="preserve"> викласти в такій редакції</w:t>
      </w:r>
      <w:r w:rsidRPr="00CD6708">
        <w:rPr>
          <w:sz w:val="28"/>
          <w:szCs w:val="28"/>
        </w:rPr>
        <w:t>:</w:t>
      </w:r>
    </w:p>
    <w:p w14:paraId="10B01310" w14:textId="196C991A" w:rsidR="00302156" w:rsidRDefault="00302156" w:rsidP="00C228E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302156">
        <w:rPr>
          <w:sz w:val="28"/>
          <w:szCs w:val="28"/>
        </w:rPr>
        <w:t>77. Пункт обміну іноземних валют, призначений для проведення валютно-обмінних операцій, розташовується в приміщеннях банку або за межами банку в приміщеннях будівель, визначених у національному класифікаторі НК 018:2023 “Класифікатор будівель і споруд”, затвердженому наказом Міністерства економіки України від 16 травня 2023 року № 3573</w:t>
      </w:r>
      <w:r w:rsidR="00E14804">
        <w:rPr>
          <w:sz w:val="28"/>
          <w:szCs w:val="28"/>
        </w:rPr>
        <w:t>.</w:t>
      </w:r>
      <w:r w:rsidRPr="00302156">
        <w:rPr>
          <w:sz w:val="28"/>
          <w:szCs w:val="28"/>
        </w:rPr>
        <w:t>”</w:t>
      </w:r>
      <w:r w:rsidR="00E14804">
        <w:rPr>
          <w:sz w:val="28"/>
          <w:szCs w:val="28"/>
        </w:rPr>
        <w:t>;</w:t>
      </w:r>
      <w:r w:rsidR="00860D59">
        <w:rPr>
          <w:sz w:val="28"/>
          <w:szCs w:val="28"/>
        </w:rPr>
        <w:t xml:space="preserve"> </w:t>
      </w:r>
    </w:p>
    <w:p w14:paraId="68E40411" w14:textId="77777777" w:rsidR="0053057F" w:rsidRPr="00CD6708" w:rsidRDefault="0053057F" w:rsidP="00C228E7">
      <w:pPr>
        <w:pStyle w:val="Default"/>
        <w:ind w:firstLine="567"/>
        <w:jc w:val="both"/>
        <w:rPr>
          <w:sz w:val="28"/>
          <w:szCs w:val="28"/>
        </w:rPr>
      </w:pPr>
    </w:p>
    <w:p w14:paraId="5A583C0B" w14:textId="7A81F7CF" w:rsidR="0087558E" w:rsidRPr="00CD6708" w:rsidRDefault="0087558E" w:rsidP="00C228E7">
      <w:pPr>
        <w:pStyle w:val="Default"/>
        <w:ind w:firstLine="567"/>
        <w:jc w:val="both"/>
        <w:rPr>
          <w:sz w:val="28"/>
          <w:szCs w:val="28"/>
        </w:rPr>
      </w:pPr>
      <w:r w:rsidRPr="00CD6708">
        <w:rPr>
          <w:sz w:val="28"/>
          <w:szCs w:val="28"/>
        </w:rPr>
        <w:t xml:space="preserve">2) пункт 78 після слова та </w:t>
      </w:r>
      <w:r w:rsidR="008847F5">
        <w:rPr>
          <w:sz w:val="28"/>
          <w:szCs w:val="28"/>
        </w:rPr>
        <w:t>цифри</w:t>
      </w:r>
      <w:r w:rsidRPr="00CD6708">
        <w:rPr>
          <w:sz w:val="28"/>
          <w:szCs w:val="28"/>
        </w:rPr>
        <w:t xml:space="preserve"> “розділу V” </w:t>
      </w:r>
      <w:r w:rsidR="00AD1021" w:rsidRPr="00CD6708">
        <w:rPr>
          <w:sz w:val="28"/>
          <w:szCs w:val="28"/>
        </w:rPr>
        <w:t xml:space="preserve">доповнити </w:t>
      </w:r>
      <w:r w:rsidRPr="00CD6708">
        <w:rPr>
          <w:sz w:val="28"/>
          <w:szCs w:val="28"/>
        </w:rPr>
        <w:t xml:space="preserve">словами та </w:t>
      </w:r>
      <w:r w:rsidR="008847F5">
        <w:rPr>
          <w:sz w:val="28"/>
          <w:szCs w:val="28"/>
        </w:rPr>
        <w:t>цифрами</w:t>
      </w:r>
      <w:r w:rsidRPr="00CD6708">
        <w:rPr>
          <w:sz w:val="28"/>
          <w:szCs w:val="28"/>
        </w:rPr>
        <w:t xml:space="preserve"> “</w:t>
      </w:r>
      <w:r w:rsidR="00AD1021" w:rsidRPr="00CD6708">
        <w:rPr>
          <w:sz w:val="28"/>
          <w:szCs w:val="28"/>
        </w:rPr>
        <w:t>,</w:t>
      </w:r>
      <w:r w:rsidR="006B4AE8">
        <w:rPr>
          <w:sz w:val="28"/>
          <w:szCs w:val="28"/>
        </w:rPr>
        <w:t> </w:t>
      </w:r>
      <w:r w:rsidRPr="00CD6708">
        <w:rPr>
          <w:sz w:val="28"/>
          <w:szCs w:val="28"/>
        </w:rPr>
        <w:t>пунктів 117</w:t>
      </w:r>
      <w:r w:rsidR="006A4CC1" w:rsidRPr="00CD6708">
        <w:rPr>
          <w:sz w:val="28"/>
          <w:szCs w:val="28"/>
        </w:rPr>
        <w:t xml:space="preserve">, </w:t>
      </w:r>
      <w:r w:rsidRPr="00CD6708">
        <w:rPr>
          <w:sz w:val="28"/>
          <w:szCs w:val="28"/>
        </w:rPr>
        <w:t>119 розділу XIV”.</w:t>
      </w:r>
    </w:p>
    <w:p w14:paraId="11FB6E27" w14:textId="77777777" w:rsidR="00EA498F" w:rsidRPr="00CD6708" w:rsidRDefault="00EA498F" w:rsidP="00C228E7">
      <w:pPr>
        <w:pStyle w:val="Default"/>
        <w:ind w:firstLine="567"/>
        <w:jc w:val="both"/>
        <w:rPr>
          <w:sz w:val="28"/>
          <w:szCs w:val="28"/>
        </w:rPr>
      </w:pPr>
    </w:p>
    <w:p w14:paraId="408DD902" w14:textId="79BA5B97" w:rsidR="00565CAC" w:rsidRPr="00CD6708" w:rsidRDefault="00D30854" w:rsidP="00136CEA">
      <w:pPr>
        <w:pStyle w:val="Default"/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3A28" w:rsidRPr="00CD6708">
        <w:rPr>
          <w:sz w:val="28"/>
          <w:szCs w:val="28"/>
        </w:rPr>
        <w:t xml:space="preserve">. </w:t>
      </w:r>
      <w:r w:rsidR="00565CAC" w:rsidRPr="00CD6708">
        <w:rPr>
          <w:sz w:val="28"/>
          <w:szCs w:val="28"/>
        </w:rPr>
        <w:t xml:space="preserve">У </w:t>
      </w:r>
      <w:r w:rsidR="00416304">
        <w:rPr>
          <w:sz w:val="28"/>
          <w:szCs w:val="28"/>
        </w:rPr>
        <w:t>р</w:t>
      </w:r>
      <w:r w:rsidR="002E3A28" w:rsidRPr="00CD6708">
        <w:rPr>
          <w:sz w:val="28"/>
          <w:szCs w:val="28"/>
        </w:rPr>
        <w:t>озділ</w:t>
      </w:r>
      <w:r w:rsidR="00565CAC" w:rsidRPr="00CD6708">
        <w:rPr>
          <w:sz w:val="28"/>
          <w:szCs w:val="28"/>
        </w:rPr>
        <w:t>і</w:t>
      </w:r>
      <w:r w:rsidR="002E3A28" w:rsidRPr="00CD6708">
        <w:rPr>
          <w:sz w:val="28"/>
          <w:szCs w:val="28"/>
        </w:rPr>
        <w:t xml:space="preserve"> ХІ</w:t>
      </w:r>
      <w:r w:rsidR="00565CAC" w:rsidRPr="00CD6708">
        <w:rPr>
          <w:sz w:val="28"/>
          <w:szCs w:val="28"/>
        </w:rPr>
        <w:t>:</w:t>
      </w:r>
    </w:p>
    <w:p w14:paraId="4BA0A98A" w14:textId="64BBC26E" w:rsidR="00565CAC" w:rsidRPr="00CD6708" w:rsidRDefault="00565CAC" w:rsidP="00136CEA">
      <w:pPr>
        <w:pStyle w:val="Default"/>
        <w:spacing w:after="240"/>
        <w:ind w:firstLine="567"/>
        <w:jc w:val="both"/>
        <w:rPr>
          <w:sz w:val="28"/>
          <w:szCs w:val="28"/>
        </w:rPr>
      </w:pPr>
      <w:r w:rsidRPr="00CD6708">
        <w:rPr>
          <w:sz w:val="28"/>
          <w:szCs w:val="28"/>
        </w:rPr>
        <w:t>1) у</w:t>
      </w:r>
      <w:r w:rsidR="00FC0465">
        <w:rPr>
          <w:sz w:val="28"/>
          <w:szCs w:val="28"/>
        </w:rPr>
        <w:t xml:space="preserve"> першому реченні </w:t>
      </w:r>
      <w:r w:rsidRPr="00CD6708">
        <w:rPr>
          <w:sz w:val="28"/>
          <w:szCs w:val="28"/>
        </w:rPr>
        <w:t>пункт</w:t>
      </w:r>
      <w:r w:rsidR="00FC0465">
        <w:rPr>
          <w:sz w:val="28"/>
          <w:szCs w:val="28"/>
        </w:rPr>
        <w:t>у</w:t>
      </w:r>
      <w:r w:rsidRPr="00CD6708">
        <w:rPr>
          <w:sz w:val="28"/>
          <w:szCs w:val="28"/>
        </w:rPr>
        <w:t xml:space="preserve"> 84 слова “, що розташовані в селищі або селі” виключити;</w:t>
      </w:r>
    </w:p>
    <w:p w14:paraId="7B53DCD4" w14:textId="4C8CD05B" w:rsidR="002E3A28" w:rsidRPr="00CD6708" w:rsidRDefault="00565CAC" w:rsidP="007A7111">
      <w:pPr>
        <w:pStyle w:val="Default"/>
        <w:ind w:firstLine="567"/>
        <w:jc w:val="both"/>
        <w:rPr>
          <w:sz w:val="28"/>
          <w:szCs w:val="28"/>
        </w:rPr>
      </w:pPr>
      <w:r w:rsidRPr="00CD6708">
        <w:rPr>
          <w:sz w:val="28"/>
          <w:szCs w:val="28"/>
        </w:rPr>
        <w:lastRenderedPageBreak/>
        <w:t xml:space="preserve">2) </w:t>
      </w:r>
      <w:r w:rsidR="003B5BE7">
        <w:rPr>
          <w:sz w:val="28"/>
          <w:szCs w:val="28"/>
        </w:rPr>
        <w:t xml:space="preserve">розділ </w:t>
      </w:r>
      <w:r w:rsidR="002E3A28" w:rsidRPr="00CD6708">
        <w:rPr>
          <w:sz w:val="28"/>
          <w:szCs w:val="28"/>
        </w:rPr>
        <w:t>після пункту 85 доповнити новим пунктом 85</w:t>
      </w:r>
      <w:r w:rsidR="002E3A28" w:rsidRPr="00CD6708">
        <w:rPr>
          <w:sz w:val="28"/>
          <w:szCs w:val="28"/>
          <w:vertAlign w:val="superscript"/>
        </w:rPr>
        <w:t>1</w:t>
      </w:r>
      <w:r w:rsidR="002E3A28" w:rsidRPr="000852EC">
        <w:rPr>
          <w:sz w:val="28"/>
          <w:szCs w:val="28"/>
        </w:rPr>
        <w:t xml:space="preserve"> </w:t>
      </w:r>
      <w:r w:rsidR="002E3A28" w:rsidRPr="00CD6708">
        <w:rPr>
          <w:sz w:val="28"/>
          <w:szCs w:val="28"/>
        </w:rPr>
        <w:t>такого змісту:</w:t>
      </w:r>
    </w:p>
    <w:p w14:paraId="79B5B691" w14:textId="507C559A" w:rsidR="00C4582D" w:rsidRDefault="00D75804" w:rsidP="007A711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D6708">
        <w:rPr>
          <w:color w:val="000000" w:themeColor="text1"/>
        </w:rPr>
        <w:t>“</w:t>
      </w:r>
      <w:r w:rsidR="002E3A28" w:rsidRPr="007A7111">
        <w:rPr>
          <w:color w:val="auto"/>
          <w:sz w:val="28"/>
          <w:szCs w:val="28"/>
          <w:shd w:val="clear" w:color="auto" w:fill="FFFFFF"/>
        </w:rPr>
        <w:t>85</w:t>
      </w:r>
      <w:r w:rsidR="002E3A28" w:rsidRPr="007A7111">
        <w:rPr>
          <w:color w:val="auto"/>
          <w:sz w:val="28"/>
          <w:szCs w:val="28"/>
          <w:shd w:val="clear" w:color="auto" w:fill="FFFFFF"/>
          <w:vertAlign w:val="superscript"/>
        </w:rPr>
        <w:t>1</w:t>
      </w:r>
      <w:r w:rsidR="002E3A28" w:rsidRPr="007A7111">
        <w:rPr>
          <w:color w:val="auto"/>
          <w:sz w:val="28"/>
          <w:szCs w:val="28"/>
          <w:shd w:val="clear" w:color="auto" w:fill="FFFFFF"/>
        </w:rPr>
        <w:t>. Банк зобов</w:t>
      </w:r>
      <w:r w:rsidR="006504E8">
        <w:rPr>
          <w:color w:val="auto"/>
          <w:sz w:val="28"/>
          <w:szCs w:val="28"/>
          <w:shd w:val="clear" w:color="auto" w:fill="FFFFFF"/>
        </w:rPr>
        <w:t>’</w:t>
      </w:r>
      <w:r w:rsidR="002E3A28" w:rsidRPr="007A7111">
        <w:rPr>
          <w:color w:val="auto"/>
          <w:sz w:val="28"/>
          <w:szCs w:val="28"/>
          <w:shd w:val="clear" w:color="auto" w:fill="FFFFFF"/>
        </w:rPr>
        <w:t xml:space="preserve">язаний </w:t>
      </w:r>
      <w:r w:rsidR="00967245">
        <w:rPr>
          <w:color w:val="auto"/>
          <w:sz w:val="28"/>
          <w:szCs w:val="28"/>
          <w:shd w:val="clear" w:color="auto" w:fill="FFFFFF"/>
        </w:rPr>
        <w:t xml:space="preserve">розпорядчими </w:t>
      </w:r>
      <w:r w:rsidR="00BF4298" w:rsidRPr="007A7111">
        <w:rPr>
          <w:color w:val="auto"/>
          <w:sz w:val="28"/>
          <w:szCs w:val="28"/>
          <w:shd w:val="clear" w:color="auto" w:fill="FFFFFF"/>
        </w:rPr>
        <w:t xml:space="preserve">актом банку </w:t>
      </w:r>
      <w:r w:rsidR="002E3A28" w:rsidRPr="007A7111">
        <w:rPr>
          <w:color w:val="auto"/>
          <w:sz w:val="28"/>
          <w:szCs w:val="28"/>
          <w:shd w:val="clear" w:color="auto" w:fill="FFFFFF"/>
        </w:rPr>
        <w:t>визначити перелік</w:t>
      </w:r>
      <w:r w:rsidR="00C67135" w:rsidRPr="007A7111">
        <w:rPr>
          <w:color w:val="auto"/>
          <w:sz w:val="28"/>
          <w:szCs w:val="28"/>
          <w:shd w:val="clear" w:color="auto" w:fill="FFFFFF"/>
        </w:rPr>
        <w:t xml:space="preserve"> </w:t>
      </w:r>
      <w:r w:rsidR="002E3A28" w:rsidRPr="007A7111">
        <w:rPr>
          <w:color w:val="auto"/>
          <w:sz w:val="28"/>
          <w:szCs w:val="28"/>
          <w:shd w:val="clear" w:color="auto" w:fill="FFFFFF"/>
        </w:rPr>
        <w:t xml:space="preserve">відсіків </w:t>
      </w:r>
      <w:r w:rsidR="00C67135" w:rsidRPr="007A7111">
        <w:rPr>
          <w:color w:val="auto"/>
          <w:sz w:val="28"/>
          <w:szCs w:val="28"/>
          <w:shd w:val="clear" w:color="auto" w:fill="FFFFFF"/>
        </w:rPr>
        <w:t xml:space="preserve">пункту дистанційного обслуговування </w:t>
      </w:r>
      <w:r w:rsidR="00BF4298" w:rsidRPr="007A7111">
        <w:rPr>
          <w:color w:val="auto"/>
          <w:sz w:val="28"/>
          <w:szCs w:val="28"/>
          <w:shd w:val="clear" w:color="auto" w:fill="FFFFFF"/>
        </w:rPr>
        <w:t xml:space="preserve">(схеми розташування відсіків, назви відсіків) </w:t>
      </w:r>
      <w:r w:rsidR="002E3A28" w:rsidRPr="007A7111">
        <w:rPr>
          <w:color w:val="auto"/>
          <w:sz w:val="28"/>
          <w:szCs w:val="28"/>
          <w:shd w:val="clear" w:color="auto" w:fill="FFFFFF"/>
        </w:rPr>
        <w:t xml:space="preserve">залежно від банківських операцій, що здійснюються </w:t>
      </w:r>
      <w:r w:rsidRPr="007A7111">
        <w:rPr>
          <w:color w:val="auto"/>
          <w:sz w:val="28"/>
          <w:szCs w:val="28"/>
          <w:shd w:val="clear" w:color="auto" w:fill="FFFFFF"/>
        </w:rPr>
        <w:t>пункт</w:t>
      </w:r>
      <w:r w:rsidR="00214C7F" w:rsidRPr="007A7111">
        <w:rPr>
          <w:color w:val="auto"/>
          <w:sz w:val="28"/>
          <w:szCs w:val="28"/>
          <w:shd w:val="clear" w:color="auto" w:fill="FFFFFF"/>
        </w:rPr>
        <w:t>ом</w:t>
      </w:r>
      <w:r w:rsidRPr="007A7111">
        <w:rPr>
          <w:color w:val="auto"/>
          <w:sz w:val="28"/>
          <w:szCs w:val="28"/>
          <w:shd w:val="clear" w:color="auto" w:fill="FFFFFF"/>
        </w:rPr>
        <w:t xml:space="preserve"> дистанційного обслуговування</w:t>
      </w:r>
      <w:r w:rsidR="001D2EEB" w:rsidRPr="007A7111">
        <w:rPr>
          <w:color w:val="auto"/>
          <w:sz w:val="28"/>
          <w:szCs w:val="28"/>
          <w:shd w:val="clear" w:color="auto" w:fill="FFFFFF"/>
        </w:rPr>
        <w:t>.</w:t>
      </w:r>
      <w:r w:rsidRPr="007A7111">
        <w:rPr>
          <w:color w:val="auto"/>
          <w:sz w:val="28"/>
          <w:szCs w:val="28"/>
        </w:rPr>
        <w:t>”;</w:t>
      </w:r>
    </w:p>
    <w:p w14:paraId="02DBB023" w14:textId="77777777" w:rsidR="00744BBC" w:rsidRPr="007A7111" w:rsidRDefault="00744BBC" w:rsidP="007A7111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14:paraId="3C5631D3" w14:textId="39E2EAD7" w:rsidR="00565CAC" w:rsidRPr="00CD6708" w:rsidRDefault="00565CAC" w:rsidP="00C4582D">
      <w:pPr>
        <w:pStyle w:val="Default"/>
        <w:spacing w:after="240"/>
        <w:ind w:firstLine="567"/>
        <w:jc w:val="both"/>
        <w:rPr>
          <w:sz w:val="28"/>
          <w:szCs w:val="28"/>
        </w:rPr>
      </w:pPr>
      <w:r w:rsidRPr="00CD6708">
        <w:rPr>
          <w:sz w:val="28"/>
          <w:szCs w:val="28"/>
        </w:rPr>
        <w:t>3) у пункті 99</w:t>
      </w:r>
      <w:r w:rsidRPr="00CD6708">
        <w:rPr>
          <w:sz w:val="28"/>
          <w:szCs w:val="28"/>
          <w:vertAlign w:val="superscript"/>
        </w:rPr>
        <w:t>1</w:t>
      </w:r>
      <w:r w:rsidRPr="00CD6708">
        <w:rPr>
          <w:sz w:val="28"/>
          <w:szCs w:val="28"/>
        </w:rPr>
        <w:t xml:space="preserve"> слова “, розташованих у селищі або селі” виключити.</w:t>
      </w:r>
    </w:p>
    <w:p w14:paraId="2237768F" w14:textId="570C8785" w:rsidR="00C4582D" w:rsidRPr="00CD6708" w:rsidRDefault="00256412" w:rsidP="00E42B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582D" w:rsidRPr="00CD6708">
        <w:rPr>
          <w:sz w:val="28"/>
          <w:szCs w:val="28"/>
        </w:rPr>
        <w:t>. У пункті 112 розділу ХІІІ слова “Банк зобов’язаний” замінити словами “Банк (юридична особа) зобов’язаний”.</w:t>
      </w:r>
    </w:p>
    <w:p w14:paraId="6ED19A83" w14:textId="77777777" w:rsidR="00E42B7B" w:rsidRPr="00CD6708" w:rsidRDefault="00E42B7B" w:rsidP="00E42B7B">
      <w:pPr>
        <w:pStyle w:val="Default"/>
        <w:ind w:firstLine="567"/>
        <w:jc w:val="both"/>
        <w:rPr>
          <w:sz w:val="28"/>
          <w:szCs w:val="28"/>
        </w:rPr>
      </w:pPr>
    </w:p>
    <w:p w14:paraId="79AB2C84" w14:textId="209348E1" w:rsidR="002816EB" w:rsidRPr="00CD6708" w:rsidRDefault="00256412" w:rsidP="00E42B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558E" w:rsidRPr="00CD6708">
        <w:rPr>
          <w:sz w:val="28"/>
          <w:szCs w:val="28"/>
        </w:rPr>
        <w:t>.</w:t>
      </w:r>
      <w:r w:rsidR="002816EB" w:rsidRPr="00CD6708">
        <w:rPr>
          <w:sz w:val="28"/>
          <w:szCs w:val="28"/>
        </w:rPr>
        <w:t xml:space="preserve"> Правила доповнити новим розділом такого змісту:</w:t>
      </w:r>
    </w:p>
    <w:p w14:paraId="3AF5AA57" w14:textId="695F97AA" w:rsidR="006A4CC1" w:rsidRPr="00CD6708" w:rsidRDefault="002816EB" w:rsidP="000852EC">
      <w:pPr>
        <w:pStyle w:val="rvps2"/>
        <w:shd w:val="clear" w:color="auto" w:fill="FFFFFF"/>
        <w:spacing w:before="0" w:beforeAutospacing="0"/>
        <w:ind w:firstLine="567"/>
        <w:jc w:val="center"/>
        <w:rPr>
          <w:sz w:val="28"/>
          <w:szCs w:val="28"/>
        </w:rPr>
      </w:pPr>
      <w:r w:rsidRPr="00CD6708">
        <w:rPr>
          <w:sz w:val="28"/>
          <w:szCs w:val="28"/>
        </w:rPr>
        <w:t>“</w:t>
      </w:r>
      <w:r w:rsidR="006A4CC1" w:rsidRPr="00CD6708">
        <w:rPr>
          <w:sz w:val="28"/>
          <w:szCs w:val="28"/>
        </w:rPr>
        <w:t xml:space="preserve">XIV. </w:t>
      </w:r>
      <w:r w:rsidR="00A72EC4" w:rsidRPr="00CD6708">
        <w:rPr>
          <w:sz w:val="28"/>
          <w:szCs w:val="28"/>
        </w:rPr>
        <w:t xml:space="preserve">Вимоги до системи технологічного </w:t>
      </w:r>
      <w:proofErr w:type="spellStart"/>
      <w:r w:rsidR="00A72EC4" w:rsidRPr="00CD6708">
        <w:rPr>
          <w:sz w:val="28"/>
          <w:szCs w:val="28"/>
        </w:rPr>
        <w:t>відеоконтролю</w:t>
      </w:r>
      <w:proofErr w:type="spellEnd"/>
    </w:p>
    <w:p w14:paraId="025EC415" w14:textId="09EB6CF6" w:rsidR="0087558E" w:rsidRPr="007A7111" w:rsidRDefault="0087558E" w:rsidP="00136CEA">
      <w:pPr>
        <w:pStyle w:val="rvps2"/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7A7111">
        <w:rPr>
          <w:sz w:val="28"/>
          <w:szCs w:val="28"/>
        </w:rPr>
        <w:t>117. Банк зобов’язаний обладнати робоче місце касира</w:t>
      </w:r>
      <w:r w:rsidR="000E044B" w:rsidRPr="007A7111">
        <w:rPr>
          <w:sz w:val="28"/>
          <w:szCs w:val="28"/>
        </w:rPr>
        <w:t>,</w:t>
      </w:r>
      <w:r w:rsidRPr="007A7111">
        <w:rPr>
          <w:sz w:val="28"/>
          <w:szCs w:val="28"/>
        </w:rPr>
        <w:t xml:space="preserve"> зону клієнтів біля робочого місця касира </w:t>
      </w:r>
      <w:r w:rsidR="000E044B" w:rsidRPr="007A7111">
        <w:rPr>
          <w:sz w:val="28"/>
          <w:szCs w:val="28"/>
        </w:rPr>
        <w:t xml:space="preserve">та </w:t>
      </w:r>
      <w:r w:rsidR="000E044B" w:rsidRPr="00514C7B">
        <w:rPr>
          <w:sz w:val="28"/>
          <w:szCs w:val="28"/>
        </w:rPr>
        <w:t>приміщення для приймання-передавання цінностей інкасаторам</w:t>
      </w:r>
      <w:r w:rsidR="000E044B" w:rsidRPr="007A7111">
        <w:rPr>
          <w:sz w:val="28"/>
          <w:szCs w:val="28"/>
        </w:rPr>
        <w:t xml:space="preserve"> </w:t>
      </w:r>
      <w:r w:rsidRPr="007A7111">
        <w:rPr>
          <w:sz w:val="28"/>
          <w:szCs w:val="28"/>
        </w:rPr>
        <w:t xml:space="preserve">системою технологічного </w:t>
      </w:r>
      <w:proofErr w:type="spellStart"/>
      <w:r w:rsidRPr="007A7111">
        <w:rPr>
          <w:sz w:val="28"/>
          <w:szCs w:val="28"/>
        </w:rPr>
        <w:t>відеоконтролю</w:t>
      </w:r>
      <w:proofErr w:type="spellEnd"/>
      <w:r w:rsidRPr="007A7111">
        <w:rPr>
          <w:sz w:val="28"/>
          <w:szCs w:val="28"/>
        </w:rPr>
        <w:t>, яка має забезпечувати:</w:t>
      </w:r>
    </w:p>
    <w:p w14:paraId="0894F821" w14:textId="77777777" w:rsidR="0087558E" w:rsidRPr="007A7111" w:rsidRDefault="0087558E" w:rsidP="00136CEA">
      <w:pPr>
        <w:pStyle w:val="rvps2"/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7A7111">
        <w:rPr>
          <w:sz w:val="28"/>
          <w:szCs w:val="28"/>
        </w:rPr>
        <w:t>1) обов’язкову реєстрацію, архівацію та зберігання відеосигналу строком не менше ніж 14 діб;</w:t>
      </w:r>
    </w:p>
    <w:p w14:paraId="55FFBAB1" w14:textId="7FBF124D" w:rsidR="0087558E" w:rsidRPr="007A7111" w:rsidRDefault="0087558E" w:rsidP="00BC5640">
      <w:pPr>
        <w:pStyle w:val="rvps2"/>
        <w:shd w:val="clear" w:color="auto" w:fill="FFFFFF"/>
        <w:ind w:firstLine="567"/>
        <w:jc w:val="both"/>
        <w:rPr>
          <w:sz w:val="28"/>
          <w:szCs w:val="28"/>
        </w:rPr>
      </w:pPr>
      <w:r w:rsidRPr="007A7111">
        <w:rPr>
          <w:sz w:val="28"/>
          <w:szCs w:val="28"/>
        </w:rPr>
        <w:t xml:space="preserve">2) чітку </w:t>
      </w:r>
      <w:proofErr w:type="spellStart"/>
      <w:r w:rsidRPr="007A7111">
        <w:rPr>
          <w:sz w:val="28"/>
          <w:szCs w:val="28"/>
        </w:rPr>
        <w:t>відеофіксацію</w:t>
      </w:r>
      <w:proofErr w:type="spellEnd"/>
      <w:r w:rsidRPr="007A7111">
        <w:rPr>
          <w:sz w:val="28"/>
          <w:szCs w:val="28"/>
        </w:rPr>
        <w:t xml:space="preserve"> процесу проведення касових операцій, приймання-передавання готівки та видачі паперового касового документ</w:t>
      </w:r>
      <w:r w:rsidR="00CA2566">
        <w:rPr>
          <w:sz w:val="28"/>
          <w:szCs w:val="28"/>
        </w:rPr>
        <w:t>а</w:t>
      </w:r>
      <w:r w:rsidRPr="007A7111">
        <w:rPr>
          <w:sz w:val="28"/>
          <w:szCs w:val="28"/>
        </w:rPr>
        <w:t xml:space="preserve"> під час касового обслуговування, оброблення готівки, приймання-передавання цінностей інкасаторам;</w:t>
      </w:r>
    </w:p>
    <w:p w14:paraId="4EAA0BAE" w14:textId="35DDA840" w:rsidR="0087558E" w:rsidRPr="007A7111" w:rsidRDefault="0087558E" w:rsidP="00136CEA">
      <w:pPr>
        <w:pStyle w:val="rvps2"/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7A7111">
        <w:rPr>
          <w:sz w:val="28"/>
          <w:szCs w:val="28"/>
        </w:rPr>
        <w:t xml:space="preserve">3) наявність у відеоматеріалах інформації про дату, час та найменування підрозділу </w:t>
      </w:r>
      <w:r w:rsidR="003954DC" w:rsidRPr="007A7111">
        <w:rPr>
          <w:sz w:val="28"/>
          <w:szCs w:val="28"/>
        </w:rPr>
        <w:t>б</w:t>
      </w:r>
      <w:r w:rsidRPr="007A7111">
        <w:rPr>
          <w:sz w:val="28"/>
          <w:szCs w:val="28"/>
        </w:rPr>
        <w:t xml:space="preserve">анку, де встановлена відеокамера системи технологічного </w:t>
      </w:r>
      <w:proofErr w:type="spellStart"/>
      <w:r w:rsidRPr="007A7111">
        <w:rPr>
          <w:sz w:val="28"/>
          <w:szCs w:val="28"/>
        </w:rPr>
        <w:t>відеоконтролю</w:t>
      </w:r>
      <w:proofErr w:type="spellEnd"/>
      <w:r w:rsidRPr="007A7111">
        <w:rPr>
          <w:sz w:val="28"/>
          <w:szCs w:val="28"/>
        </w:rPr>
        <w:t>;</w:t>
      </w:r>
    </w:p>
    <w:p w14:paraId="16631836" w14:textId="43E56AAB" w:rsidR="002816EB" w:rsidRPr="007A7111" w:rsidRDefault="0087558E" w:rsidP="00136CEA">
      <w:pPr>
        <w:pStyle w:val="rvps2"/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7A7111">
        <w:rPr>
          <w:sz w:val="28"/>
          <w:szCs w:val="28"/>
        </w:rPr>
        <w:t xml:space="preserve">4) можливість копіювання даних (частини даних) </w:t>
      </w:r>
      <w:proofErr w:type="spellStart"/>
      <w:r w:rsidRPr="007A7111">
        <w:rPr>
          <w:sz w:val="28"/>
          <w:szCs w:val="28"/>
        </w:rPr>
        <w:t>відеоархіву</w:t>
      </w:r>
      <w:proofErr w:type="spellEnd"/>
      <w:r w:rsidRPr="007A7111">
        <w:rPr>
          <w:sz w:val="28"/>
          <w:szCs w:val="28"/>
        </w:rPr>
        <w:t>.</w:t>
      </w:r>
    </w:p>
    <w:p w14:paraId="7E792BA0" w14:textId="77777777" w:rsidR="0087558E" w:rsidRPr="00E4103B" w:rsidRDefault="0087558E" w:rsidP="00136CEA">
      <w:pPr>
        <w:pStyle w:val="Default"/>
        <w:spacing w:after="240"/>
        <w:ind w:firstLine="567"/>
        <w:jc w:val="both"/>
        <w:rPr>
          <w:color w:val="auto"/>
          <w:sz w:val="28"/>
          <w:szCs w:val="28"/>
          <w:lang w:eastAsia="uk-UA"/>
        </w:rPr>
      </w:pPr>
      <w:r w:rsidRPr="0013296A">
        <w:rPr>
          <w:color w:val="auto"/>
          <w:sz w:val="28"/>
          <w:szCs w:val="28"/>
          <w:lang w:eastAsia="uk-UA"/>
        </w:rPr>
        <w:t>118</w:t>
      </w:r>
      <w:r w:rsidRPr="00514C7B">
        <w:rPr>
          <w:color w:val="auto"/>
          <w:sz w:val="28"/>
          <w:szCs w:val="28"/>
          <w:lang w:eastAsia="uk-UA"/>
        </w:rPr>
        <w:t>. Юридична особа зобов’язана обладнати робоче місце касира та п</w:t>
      </w:r>
      <w:r w:rsidRPr="00E4103B">
        <w:rPr>
          <w:color w:val="auto"/>
          <w:sz w:val="28"/>
          <w:szCs w:val="28"/>
          <w:lang w:eastAsia="uk-UA"/>
        </w:rPr>
        <w:t xml:space="preserve">риміщення для приймання-передавання цінностей інкасаторам системою технологічного </w:t>
      </w:r>
      <w:proofErr w:type="spellStart"/>
      <w:r w:rsidRPr="00E4103B">
        <w:rPr>
          <w:color w:val="auto"/>
          <w:sz w:val="28"/>
          <w:szCs w:val="28"/>
          <w:lang w:eastAsia="uk-UA"/>
        </w:rPr>
        <w:t>відеоконтролю</w:t>
      </w:r>
      <w:proofErr w:type="spellEnd"/>
      <w:r w:rsidRPr="00E4103B">
        <w:rPr>
          <w:color w:val="auto"/>
          <w:sz w:val="28"/>
          <w:szCs w:val="28"/>
          <w:lang w:eastAsia="uk-UA"/>
        </w:rPr>
        <w:t>, яка має забезпечувати:</w:t>
      </w:r>
    </w:p>
    <w:p w14:paraId="098B864D" w14:textId="77777777" w:rsidR="0087558E" w:rsidRPr="00514C7B" w:rsidRDefault="0087558E" w:rsidP="00136CEA">
      <w:pPr>
        <w:pStyle w:val="Default"/>
        <w:spacing w:after="240"/>
        <w:ind w:firstLine="567"/>
        <w:jc w:val="both"/>
        <w:rPr>
          <w:color w:val="auto"/>
          <w:sz w:val="28"/>
          <w:szCs w:val="28"/>
          <w:lang w:eastAsia="uk-UA"/>
        </w:rPr>
      </w:pPr>
      <w:r w:rsidRPr="00514C7B">
        <w:rPr>
          <w:color w:val="auto"/>
          <w:sz w:val="28"/>
          <w:szCs w:val="28"/>
          <w:lang w:eastAsia="uk-UA"/>
        </w:rPr>
        <w:t>1) обов’язкову реєстрацію, архівацію та зберігання відеосигналу строком не менше ніж 14 діб;</w:t>
      </w:r>
    </w:p>
    <w:p w14:paraId="48ABDE1C" w14:textId="48DF64D2" w:rsidR="0087558E" w:rsidRPr="00CD6708" w:rsidRDefault="0087558E" w:rsidP="00136CEA">
      <w:pPr>
        <w:pStyle w:val="Default"/>
        <w:spacing w:after="240"/>
        <w:ind w:firstLine="567"/>
        <w:jc w:val="both"/>
        <w:rPr>
          <w:color w:val="auto"/>
          <w:sz w:val="28"/>
          <w:szCs w:val="28"/>
          <w:lang w:eastAsia="uk-UA"/>
        </w:rPr>
      </w:pPr>
      <w:r w:rsidRPr="00CD6708">
        <w:rPr>
          <w:color w:val="auto"/>
          <w:sz w:val="28"/>
          <w:szCs w:val="28"/>
          <w:lang w:eastAsia="uk-UA"/>
        </w:rPr>
        <w:t xml:space="preserve">2) чітку </w:t>
      </w:r>
      <w:proofErr w:type="spellStart"/>
      <w:r w:rsidRPr="00CD6708">
        <w:rPr>
          <w:color w:val="auto"/>
          <w:sz w:val="28"/>
          <w:szCs w:val="28"/>
          <w:lang w:eastAsia="uk-UA"/>
        </w:rPr>
        <w:t>відеофіксацію</w:t>
      </w:r>
      <w:proofErr w:type="spellEnd"/>
      <w:r w:rsidRPr="00CD6708">
        <w:rPr>
          <w:color w:val="auto"/>
          <w:sz w:val="28"/>
          <w:szCs w:val="28"/>
          <w:lang w:eastAsia="uk-UA"/>
        </w:rPr>
        <w:t xml:space="preserve"> процесу оброблення готівки, приймання-передавання цінностей інкасаторам та проведення операцій з готівкою у </w:t>
      </w:r>
      <w:proofErr w:type="spellStart"/>
      <w:r w:rsidRPr="00CD6708">
        <w:rPr>
          <w:color w:val="auto"/>
          <w:sz w:val="28"/>
          <w:szCs w:val="28"/>
          <w:lang w:eastAsia="uk-UA"/>
        </w:rPr>
        <w:t>передсховищі</w:t>
      </w:r>
      <w:proofErr w:type="spellEnd"/>
      <w:r w:rsidRPr="00CD6708">
        <w:rPr>
          <w:color w:val="auto"/>
          <w:sz w:val="28"/>
          <w:szCs w:val="28"/>
          <w:lang w:eastAsia="uk-UA"/>
        </w:rPr>
        <w:t>;</w:t>
      </w:r>
    </w:p>
    <w:p w14:paraId="0474C379" w14:textId="7B031AA3" w:rsidR="0087558E" w:rsidRPr="00CD6708" w:rsidRDefault="0087558E" w:rsidP="00136CEA">
      <w:pPr>
        <w:pStyle w:val="Default"/>
        <w:spacing w:after="240"/>
        <w:ind w:firstLine="567"/>
        <w:jc w:val="both"/>
        <w:rPr>
          <w:color w:val="auto"/>
          <w:sz w:val="28"/>
          <w:szCs w:val="28"/>
          <w:lang w:eastAsia="uk-UA"/>
        </w:rPr>
      </w:pPr>
      <w:r w:rsidRPr="00CD6708">
        <w:rPr>
          <w:color w:val="auto"/>
          <w:sz w:val="28"/>
          <w:szCs w:val="28"/>
          <w:lang w:eastAsia="uk-UA"/>
        </w:rPr>
        <w:lastRenderedPageBreak/>
        <w:t xml:space="preserve">3) наявність у відеоматеріалах інформації про дату, час та найменування підрозділу </w:t>
      </w:r>
      <w:r w:rsidR="008E0390" w:rsidRPr="00CD6708">
        <w:rPr>
          <w:color w:val="auto"/>
          <w:sz w:val="28"/>
          <w:szCs w:val="28"/>
          <w:lang w:eastAsia="uk-UA"/>
        </w:rPr>
        <w:t>ю</w:t>
      </w:r>
      <w:r w:rsidRPr="00CD6708">
        <w:rPr>
          <w:color w:val="auto"/>
          <w:sz w:val="28"/>
          <w:szCs w:val="28"/>
          <w:lang w:eastAsia="uk-UA"/>
        </w:rPr>
        <w:t xml:space="preserve">ридичної особи, де встановлена відеокамера системи технологічного </w:t>
      </w:r>
      <w:proofErr w:type="spellStart"/>
      <w:r w:rsidRPr="00CD6708">
        <w:rPr>
          <w:color w:val="auto"/>
          <w:sz w:val="28"/>
          <w:szCs w:val="28"/>
          <w:lang w:eastAsia="uk-UA"/>
        </w:rPr>
        <w:t>відеоконтролю</w:t>
      </w:r>
      <w:proofErr w:type="spellEnd"/>
      <w:r w:rsidR="002B25D0" w:rsidRPr="00CD6708">
        <w:rPr>
          <w:color w:val="auto"/>
          <w:sz w:val="28"/>
          <w:szCs w:val="28"/>
          <w:lang w:eastAsia="uk-UA"/>
        </w:rPr>
        <w:t>;</w:t>
      </w:r>
    </w:p>
    <w:p w14:paraId="6245C129" w14:textId="0E7BB0A2" w:rsidR="002816EB" w:rsidRPr="00CD6708" w:rsidRDefault="0087558E" w:rsidP="00136CEA">
      <w:pPr>
        <w:pStyle w:val="Default"/>
        <w:spacing w:after="240"/>
        <w:ind w:firstLine="567"/>
        <w:jc w:val="both"/>
        <w:rPr>
          <w:color w:val="auto"/>
          <w:sz w:val="28"/>
          <w:szCs w:val="28"/>
        </w:rPr>
      </w:pPr>
      <w:r w:rsidRPr="00CD6708">
        <w:rPr>
          <w:color w:val="auto"/>
          <w:sz w:val="28"/>
          <w:szCs w:val="28"/>
          <w:lang w:eastAsia="uk-UA"/>
        </w:rPr>
        <w:t xml:space="preserve">4) можливість копіювання даних (частини даних) </w:t>
      </w:r>
      <w:proofErr w:type="spellStart"/>
      <w:r w:rsidRPr="00CD6708">
        <w:rPr>
          <w:color w:val="auto"/>
          <w:sz w:val="28"/>
          <w:szCs w:val="28"/>
          <w:lang w:eastAsia="uk-UA"/>
        </w:rPr>
        <w:t>відеоархіву</w:t>
      </w:r>
      <w:proofErr w:type="spellEnd"/>
      <w:r w:rsidRPr="00CD6708">
        <w:rPr>
          <w:color w:val="auto"/>
          <w:sz w:val="28"/>
          <w:szCs w:val="28"/>
          <w:lang w:eastAsia="uk-UA"/>
        </w:rPr>
        <w:t>.</w:t>
      </w:r>
    </w:p>
    <w:p w14:paraId="049247DB" w14:textId="1D756DFB" w:rsidR="0087558E" w:rsidRPr="00CD6708" w:rsidRDefault="0087558E" w:rsidP="00136CEA">
      <w:pPr>
        <w:pStyle w:val="Default"/>
        <w:spacing w:after="240"/>
        <w:ind w:firstLine="567"/>
        <w:jc w:val="both"/>
        <w:rPr>
          <w:color w:val="auto"/>
          <w:sz w:val="28"/>
          <w:szCs w:val="28"/>
          <w:lang w:eastAsia="uk-UA"/>
        </w:rPr>
      </w:pPr>
      <w:r w:rsidRPr="00CD6708">
        <w:rPr>
          <w:color w:val="auto"/>
          <w:sz w:val="28"/>
          <w:szCs w:val="28"/>
          <w:lang w:eastAsia="uk-UA"/>
        </w:rPr>
        <w:t>1</w:t>
      </w:r>
      <w:r w:rsidR="00136CEA" w:rsidRPr="00CD6708">
        <w:rPr>
          <w:color w:val="auto"/>
          <w:sz w:val="28"/>
          <w:szCs w:val="28"/>
          <w:lang w:eastAsia="uk-UA"/>
        </w:rPr>
        <w:t>19</w:t>
      </w:r>
      <w:r w:rsidRPr="00CD6708">
        <w:rPr>
          <w:color w:val="auto"/>
          <w:sz w:val="28"/>
          <w:szCs w:val="28"/>
          <w:lang w:eastAsia="uk-UA"/>
        </w:rPr>
        <w:t xml:space="preserve">. Банк (юридична особа) зобов’язаний розробити </w:t>
      </w:r>
      <w:r w:rsidR="00A63913" w:rsidRPr="00CD6708">
        <w:rPr>
          <w:color w:val="auto"/>
          <w:sz w:val="28"/>
          <w:szCs w:val="28"/>
          <w:lang w:eastAsia="uk-UA"/>
        </w:rPr>
        <w:t>т</w:t>
      </w:r>
      <w:r w:rsidRPr="00CD6708">
        <w:rPr>
          <w:color w:val="auto"/>
          <w:sz w:val="28"/>
          <w:szCs w:val="28"/>
          <w:lang w:eastAsia="uk-UA"/>
        </w:rPr>
        <w:t xml:space="preserve">а затвердити </w:t>
      </w:r>
      <w:r w:rsidR="00851626">
        <w:rPr>
          <w:color w:val="auto"/>
          <w:sz w:val="28"/>
          <w:szCs w:val="28"/>
          <w:lang w:eastAsia="uk-UA"/>
        </w:rPr>
        <w:t>розпорядчим актом</w:t>
      </w:r>
      <w:r w:rsidR="00364E12" w:rsidRPr="00CD6708">
        <w:rPr>
          <w:color w:val="auto"/>
          <w:sz w:val="28"/>
          <w:szCs w:val="28"/>
          <w:lang w:eastAsia="uk-UA"/>
        </w:rPr>
        <w:t xml:space="preserve"> </w:t>
      </w:r>
      <w:r w:rsidR="00BC2A25" w:rsidRPr="00CD6708">
        <w:rPr>
          <w:color w:val="auto"/>
          <w:sz w:val="28"/>
          <w:szCs w:val="28"/>
          <w:lang w:eastAsia="uk-UA"/>
        </w:rPr>
        <w:t>б</w:t>
      </w:r>
      <w:r w:rsidRPr="00CD6708">
        <w:rPr>
          <w:color w:val="auto"/>
          <w:sz w:val="28"/>
          <w:szCs w:val="28"/>
          <w:lang w:eastAsia="uk-UA"/>
        </w:rPr>
        <w:t xml:space="preserve">анку (юридичної особи) </w:t>
      </w:r>
      <w:r w:rsidR="00040263" w:rsidRPr="00CD6708">
        <w:rPr>
          <w:color w:val="auto"/>
          <w:sz w:val="28"/>
          <w:szCs w:val="28"/>
          <w:lang w:eastAsia="uk-UA"/>
        </w:rPr>
        <w:t xml:space="preserve">внутрішнє </w:t>
      </w:r>
      <w:r w:rsidR="00BD5E71" w:rsidRPr="00CD6708">
        <w:rPr>
          <w:color w:val="auto"/>
          <w:sz w:val="28"/>
          <w:szCs w:val="28"/>
          <w:lang w:eastAsia="uk-UA"/>
        </w:rPr>
        <w:t>п</w:t>
      </w:r>
      <w:r w:rsidRPr="00CD6708">
        <w:rPr>
          <w:color w:val="auto"/>
          <w:sz w:val="28"/>
          <w:szCs w:val="28"/>
          <w:lang w:eastAsia="uk-UA"/>
        </w:rPr>
        <w:t xml:space="preserve">оложення про організацію роботи системи технологічного </w:t>
      </w:r>
      <w:proofErr w:type="spellStart"/>
      <w:r w:rsidRPr="00CD6708">
        <w:rPr>
          <w:color w:val="auto"/>
          <w:sz w:val="28"/>
          <w:szCs w:val="28"/>
          <w:lang w:eastAsia="uk-UA"/>
        </w:rPr>
        <w:t>відеоконтролю</w:t>
      </w:r>
      <w:proofErr w:type="spellEnd"/>
      <w:r w:rsidRPr="00CD6708">
        <w:rPr>
          <w:color w:val="auto"/>
          <w:sz w:val="28"/>
          <w:szCs w:val="28"/>
          <w:lang w:eastAsia="uk-UA"/>
        </w:rPr>
        <w:t xml:space="preserve"> в </w:t>
      </w:r>
      <w:r w:rsidR="00BC2A25" w:rsidRPr="00CD6708">
        <w:rPr>
          <w:color w:val="auto"/>
          <w:sz w:val="28"/>
          <w:szCs w:val="28"/>
          <w:lang w:eastAsia="uk-UA"/>
        </w:rPr>
        <w:t>б</w:t>
      </w:r>
      <w:r w:rsidRPr="00CD6708">
        <w:rPr>
          <w:color w:val="auto"/>
          <w:sz w:val="28"/>
          <w:szCs w:val="28"/>
          <w:lang w:eastAsia="uk-UA"/>
        </w:rPr>
        <w:t>анку (юридичній особі), яке має передбачати:</w:t>
      </w:r>
    </w:p>
    <w:p w14:paraId="7FBFA31A" w14:textId="42221AB5" w:rsidR="000F1B07" w:rsidRPr="00CD6708" w:rsidRDefault="0087558E" w:rsidP="00136CEA">
      <w:pPr>
        <w:pStyle w:val="Default"/>
        <w:spacing w:after="240"/>
        <w:ind w:firstLine="567"/>
        <w:jc w:val="both"/>
        <w:rPr>
          <w:color w:val="auto"/>
          <w:sz w:val="28"/>
          <w:szCs w:val="28"/>
          <w:lang w:eastAsia="uk-UA"/>
        </w:rPr>
      </w:pPr>
      <w:r w:rsidRPr="00CD6708">
        <w:rPr>
          <w:color w:val="auto"/>
          <w:sz w:val="28"/>
          <w:szCs w:val="28"/>
          <w:lang w:eastAsia="uk-UA"/>
        </w:rPr>
        <w:t xml:space="preserve">1) </w:t>
      </w:r>
      <w:r w:rsidR="000F1B07" w:rsidRPr="00CD6708">
        <w:rPr>
          <w:color w:val="auto"/>
          <w:sz w:val="28"/>
          <w:szCs w:val="28"/>
          <w:lang w:eastAsia="uk-UA"/>
        </w:rPr>
        <w:t xml:space="preserve">впровадження </w:t>
      </w:r>
      <w:r w:rsidR="00DC0D2E" w:rsidRPr="00CD6708">
        <w:rPr>
          <w:color w:val="auto"/>
          <w:sz w:val="28"/>
          <w:szCs w:val="28"/>
          <w:lang w:eastAsia="uk-UA"/>
        </w:rPr>
        <w:t xml:space="preserve">та </w:t>
      </w:r>
      <w:r w:rsidR="00F77A6F" w:rsidRPr="00CD6708">
        <w:rPr>
          <w:color w:val="auto"/>
          <w:sz w:val="28"/>
          <w:szCs w:val="28"/>
          <w:lang w:eastAsia="uk-UA"/>
        </w:rPr>
        <w:t>використання</w:t>
      </w:r>
      <w:r w:rsidR="00D34B3F" w:rsidRPr="00CD6708">
        <w:rPr>
          <w:color w:val="auto"/>
          <w:sz w:val="28"/>
          <w:szCs w:val="28"/>
          <w:lang w:eastAsia="uk-UA"/>
        </w:rPr>
        <w:t xml:space="preserve"> обладнання</w:t>
      </w:r>
      <w:r w:rsidR="00DC0D2E" w:rsidRPr="00CD6708">
        <w:rPr>
          <w:color w:val="auto"/>
          <w:sz w:val="28"/>
          <w:szCs w:val="28"/>
          <w:lang w:eastAsia="uk-UA"/>
        </w:rPr>
        <w:t xml:space="preserve"> </w:t>
      </w:r>
      <w:r w:rsidR="000F1B07" w:rsidRPr="00CD6708">
        <w:rPr>
          <w:color w:val="auto"/>
          <w:sz w:val="28"/>
          <w:szCs w:val="28"/>
        </w:rPr>
        <w:t xml:space="preserve">системи технологічного </w:t>
      </w:r>
      <w:proofErr w:type="spellStart"/>
      <w:r w:rsidR="000F1B07" w:rsidRPr="00CD6708">
        <w:rPr>
          <w:color w:val="auto"/>
          <w:sz w:val="28"/>
          <w:szCs w:val="28"/>
        </w:rPr>
        <w:t>відеоконтролю</w:t>
      </w:r>
      <w:proofErr w:type="spellEnd"/>
      <w:r w:rsidR="000F1B07" w:rsidRPr="00CD6708">
        <w:rPr>
          <w:color w:val="auto"/>
          <w:sz w:val="28"/>
          <w:szCs w:val="28"/>
        </w:rPr>
        <w:t xml:space="preserve"> як окремої системи або </w:t>
      </w:r>
      <w:r w:rsidR="00D02E04" w:rsidRPr="00CD6708">
        <w:rPr>
          <w:color w:val="auto"/>
          <w:sz w:val="28"/>
          <w:szCs w:val="28"/>
        </w:rPr>
        <w:t xml:space="preserve">спільного </w:t>
      </w:r>
      <w:r w:rsidR="00D34B3F" w:rsidRPr="00CD6708">
        <w:rPr>
          <w:color w:val="auto"/>
          <w:sz w:val="28"/>
          <w:szCs w:val="28"/>
        </w:rPr>
        <w:t xml:space="preserve">обладнання системи технологічного </w:t>
      </w:r>
      <w:proofErr w:type="spellStart"/>
      <w:r w:rsidR="00D34B3F" w:rsidRPr="00CD6708">
        <w:rPr>
          <w:color w:val="auto"/>
          <w:sz w:val="28"/>
          <w:szCs w:val="28"/>
        </w:rPr>
        <w:t>відеоконтролю</w:t>
      </w:r>
      <w:proofErr w:type="spellEnd"/>
      <w:r w:rsidR="00D34B3F" w:rsidRPr="00CD6708">
        <w:rPr>
          <w:color w:val="auto"/>
          <w:sz w:val="28"/>
          <w:szCs w:val="28"/>
        </w:rPr>
        <w:t xml:space="preserve"> та </w:t>
      </w:r>
      <w:r w:rsidR="000F1B07" w:rsidRPr="00CD6708">
        <w:rPr>
          <w:color w:val="auto"/>
          <w:sz w:val="28"/>
          <w:szCs w:val="28"/>
        </w:rPr>
        <w:t>систем</w:t>
      </w:r>
      <w:r w:rsidR="00D02E04" w:rsidRPr="00CD6708">
        <w:rPr>
          <w:color w:val="auto"/>
          <w:sz w:val="28"/>
          <w:szCs w:val="28"/>
        </w:rPr>
        <w:t>и</w:t>
      </w:r>
      <w:r w:rsidR="000F1B07" w:rsidRPr="00CD6708">
        <w:rPr>
          <w:color w:val="auto"/>
          <w:sz w:val="28"/>
          <w:szCs w:val="28"/>
        </w:rPr>
        <w:t xml:space="preserve"> відеоспостереження;</w:t>
      </w:r>
    </w:p>
    <w:p w14:paraId="7ADB3CB3" w14:textId="19052954" w:rsidR="0087558E" w:rsidRPr="00CD6708" w:rsidRDefault="000F1B07" w:rsidP="00136CEA">
      <w:pPr>
        <w:pStyle w:val="Default"/>
        <w:spacing w:after="240"/>
        <w:ind w:firstLine="567"/>
        <w:jc w:val="both"/>
        <w:rPr>
          <w:color w:val="auto"/>
          <w:sz w:val="28"/>
          <w:szCs w:val="28"/>
          <w:lang w:eastAsia="uk-UA"/>
        </w:rPr>
      </w:pPr>
      <w:r w:rsidRPr="00CD6708">
        <w:rPr>
          <w:color w:val="auto"/>
          <w:sz w:val="28"/>
          <w:szCs w:val="28"/>
          <w:lang w:eastAsia="uk-UA"/>
        </w:rPr>
        <w:t xml:space="preserve">2) </w:t>
      </w:r>
      <w:r w:rsidR="0087558E" w:rsidRPr="00CD6708">
        <w:rPr>
          <w:color w:val="auto"/>
          <w:sz w:val="28"/>
          <w:szCs w:val="28"/>
          <w:lang w:eastAsia="uk-UA"/>
        </w:rPr>
        <w:t xml:space="preserve">визначення місць встановлення </w:t>
      </w:r>
      <w:r w:rsidR="00A769A2" w:rsidRPr="00CD6708">
        <w:rPr>
          <w:color w:val="auto"/>
          <w:sz w:val="28"/>
          <w:szCs w:val="28"/>
          <w:lang w:eastAsia="uk-UA"/>
        </w:rPr>
        <w:t>відео</w:t>
      </w:r>
      <w:r w:rsidR="0087558E" w:rsidRPr="00CD6708">
        <w:rPr>
          <w:color w:val="auto"/>
          <w:sz w:val="28"/>
          <w:szCs w:val="28"/>
          <w:lang w:eastAsia="uk-UA"/>
        </w:rPr>
        <w:t xml:space="preserve">камер системи технологічного </w:t>
      </w:r>
      <w:proofErr w:type="spellStart"/>
      <w:r w:rsidR="0087558E" w:rsidRPr="00CD6708">
        <w:rPr>
          <w:color w:val="auto"/>
          <w:sz w:val="28"/>
          <w:szCs w:val="28"/>
          <w:lang w:eastAsia="uk-UA"/>
        </w:rPr>
        <w:t>відеоконтролю</w:t>
      </w:r>
      <w:proofErr w:type="spellEnd"/>
      <w:r w:rsidR="0087558E" w:rsidRPr="00CD6708">
        <w:rPr>
          <w:color w:val="auto"/>
          <w:sz w:val="28"/>
          <w:szCs w:val="28"/>
          <w:lang w:eastAsia="uk-UA"/>
        </w:rPr>
        <w:t xml:space="preserve"> та строків зберігання </w:t>
      </w:r>
      <w:proofErr w:type="spellStart"/>
      <w:r w:rsidR="0087558E" w:rsidRPr="00CD6708">
        <w:rPr>
          <w:color w:val="auto"/>
          <w:sz w:val="28"/>
          <w:szCs w:val="28"/>
          <w:lang w:eastAsia="uk-UA"/>
        </w:rPr>
        <w:t>відеоархіву</w:t>
      </w:r>
      <w:proofErr w:type="spellEnd"/>
      <w:r w:rsidR="0087558E" w:rsidRPr="00CD6708">
        <w:rPr>
          <w:color w:val="auto"/>
          <w:sz w:val="28"/>
          <w:szCs w:val="28"/>
          <w:lang w:eastAsia="uk-UA"/>
        </w:rPr>
        <w:t>;</w:t>
      </w:r>
    </w:p>
    <w:p w14:paraId="47B49C4F" w14:textId="43CC67A2" w:rsidR="0087558E" w:rsidRPr="00CD6708" w:rsidRDefault="000F1B07" w:rsidP="00136CEA">
      <w:pPr>
        <w:pStyle w:val="Default"/>
        <w:spacing w:after="240"/>
        <w:ind w:firstLine="567"/>
        <w:jc w:val="both"/>
        <w:rPr>
          <w:color w:val="auto"/>
          <w:sz w:val="28"/>
          <w:szCs w:val="28"/>
          <w:lang w:eastAsia="uk-UA"/>
        </w:rPr>
      </w:pPr>
      <w:r w:rsidRPr="00CD6708">
        <w:rPr>
          <w:color w:val="auto"/>
          <w:sz w:val="28"/>
          <w:szCs w:val="28"/>
          <w:lang w:eastAsia="uk-UA"/>
        </w:rPr>
        <w:t>3</w:t>
      </w:r>
      <w:r w:rsidR="0087558E" w:rsidRPr="00CD6708">
        <w:rPr>
          <w:color w:val="auto"/>
          <w:sz w:val="28"/>
          <w:szCs w:val="28"/>
          <w:lang w:eastAsia="uk-UA"/>
        </w:rPr>
        <w:t xml:space="preserve">) визначення зон контролю системи технологічного </w:t>
      </w:r>
      <w:proofErr w:type="spellStart"/>
      <w:r w:rsidR="0087558E" w:rsidRPr="00CD6708">
        <w:rPr>
          <w:color w:val="auto"/>
          <w:sz w:val="28"/>
          <w:szCs w:val="28"/>
          <w:lang w:eastAsia="uk-UA"/>
        </w:rPr>
        <w:t>відеоконтролю</w:t>
      </w:r>
      <w:proofErr w:type="spellEnd"/>
      <w:r w:rsidR="0087558E" w:rsidRPr="00CD6708">
        <w:rPr>
          <w:color w:val="auto"/>
          <w:sz w:val="28"/>
          <w:szCs w:val="28"/>
          <w:lang w:eastAsia="uk-UA"/>
        </w:rPr>
        <w:t xml:space="preserve">, </w:t>
      </w:r>
      <w:r w:rsidR="006B4AE8">
        <w:rPr>
          <w:color w:val="auto"/>
          <w:sz w:val="28"/>
          <w:szCs w:val="28"/>
          <w:lang w:eastAsia="uk-UA"/>
        </w:rPr>
        <w:t>у</w:t>
      </w:r>
      <w:r w:rsidR="0087558E" w:rsidRPr="00CD6708">
        <w:rPr>
          <w:color w:val="auto"/>
          <w:sz w:val="28"/>
          <w:szCs w:val="28"/>
          <w:lang w:eastAsia="uk-UA"/>
        </w:rPr>
        <w:t xml:space="preserve"> яких здійснюються операці</w:t>
      </w:r>
      <w:r w:rsidR="001209A0" w:rsidRPr="00CD6708">
        <w:rPr>
          <w:color w:val="auto"/>
          <w:sz w:val="28"/>
          <w:szCs w:val="28"/>
          <w:lang w:eastAsia="uk-UA"/>
        </w:rPr>
        <w:t>ї</w:t>
      </w:r>
      <w:r w:rsidR="0087558E" w:rsidRPr="00CD6708">
        <w:rPr>
          <w:color w:val="auto"/>
          <w:sz w:val="28"/>
          <w:szCs w:val="28"/>
          <w:lang w:eastAsia="uk-UA"/>
        </w:rPr>
        <w:t xml:space="preserve"> з готівкою;</w:t>
      </w:r>
    </w:p>
    <w:p w14:paraId="76DD5125" w14:textId="319498B5" w:rsidR="0087558E" w:rsidRPr="00CD6708" w:rsidRDefault="000F1B07" w:rsidP="00136CEA">
      <w:pPr>
        <w:pStyle w:val="Default"/>
        <w:spacing w:after="240"/>
        <w:ind w:firstLine="567"/>
        <w:jc w:val="both"/>
        <w:rPr>
          <w:color w:val="auto"/>
          <w:sz w:val="28"/>
          <w:szCs w:val="28"/>
          <w:lang w:eastAsia="uk-UA"/>
        </w:rPr>
      </w:pPr>
      <w:r w:rsidRPr="00CD6708">
        <w:rPr>
          <w:color w:val="auto"/>
          <w:sz w:val="28"/>
          <w:szCs w:val="28"/>
          <w:lang w:eastAsia="uk-UA"/>
        </w:rPr>
        <w:t>4</w:t>
      </w:r>
      <w:r w:rsidR="0087558E" w:rsidRPr="00CD6708">
        <w:rPr>
          <w:color w:val="auto"/>
          <w:sz w:val="28"/>
          <w:szCs w:val="28"/>
          <w:lang w:eastAsia="uk-UA"/>
        </w:rPr>
        <w:t xml:space="preserve">) порядок ознайомлення касових працівників про здійснення технологічного </w:t>
      </w:r>
      <w:proofErr w:type="spellStart"/>
      <w:r w:rsidR="0087558E" w:rsidRPr="00CD6708">
        <w:rPr>
          <w:color w:val="auto"/>
          <w:sz w:val="28"/>
          <w:szCs w:val="28"/>
          <w:lang w:eastAsia="uk-UA"/>
        </w:rPr>
        <w:t>відеоконтролю</w:t>
      </w:r>
      <w:proofErr w:type="spellEnd"/>
      <w:r w:rsidR="0087558E" w:rsidRPr="00CD6708">
        <w:rPr>
          <w:color w:val="auto"/>
          <w:sz w:val="28"/>
          <w:szCs w:val="28"/>
          <w:lang w:eastAsia="uk-UA"/>
        </w:rPr>
        <w:t>;</w:t>
      </w:r>
    </w:p>
    <w:p w14:paraId="237EFF77" w14:textId="343B37D7" w:rsidR="0087558E" w:rsidRPr="00CD6708" w:rsidRDefault="000F1B07" w:rsidP="00136CEA">
      <w:pPr>
        <w:pStyle w:val="Default"/>
        <w:spacing w:after="240"/>
        <w:ind w:firstLine="567"/>
        <w:jc w:val="both"/>
        <w:rPr>
          <w:color w:val="auto"/>
          <w:sz w:val="28"/>
          <w:szCs w:val="28"/>
          <w:lang w:eastAsia="uk-UA"/>
        </w:rPr>
      </w:pPr>
      <w:r w:rsidRPr="00CD6708">
        <w:rPr>
          <w:color w:val="auto"/>
          <w:sz w:val="28"/>
          <w:szCs w:val="28"/>
          <w:lang w:eastAsia="uk-UA"/>
        </w:rPr>
        <w:t>5</w:t>
      </w:r>
      <w:r w:rsidR="0087558E" w:rsidRPr="00CD6708">
        <w:rPr>
          <w:color w:val="auto"/>
          <w:sz w:val="28"/>
          <w:szCs w:val="28"/>
          <w:lang w:eastAsia="uk-UA"/>
        </w:rPr>
        <w:t xml:space="preserve">) порядок здійснення контролю за працездатністю системи технологічного </w:t>
      </w:r>
      <w:proofErr w:type="spellStart"/>
      <w:r w:rsidR="0087558E" w:rsidRPr="00CD6708">
        <w:rPr>
          <w:color w:val="auto"/>
          <w:sz w:val="28"/>
          <w:szCs w:val="28"/>
          <w:lang w:eastAsia="uk-UA"/>
        </w:rPr>
        <w:t>відеоконтролю</w:t>
      </w:r>
      <w:proofErr w:type="spellEnd"/>
      <w:r w:rsidR="0087558E" w:rsidRPr="00CD6708">
        <w:rPr>
          <w:color w:val="auto"/>
          <w:sz w:val="28"/>
          <w:szCs w:val="28"/>
          <w:lang w:eastAsia="uk-UA"/>
        </w:rPr>
        <w:t>;</w:t>
      </w:r>
    </w:p>
    <w:p w14:paraId="5A1B37FE" w14:textId="14E06FDE" w:rsidR="0087558E" w:rsidRPr="00CD6708" w:rsidRDefault="000F1B07" w:rsidP="00136CEA">
      <w:pPr>
        <w:pStyle w:val="Default"/>
        <w:spacing w:after="240"/>
        <w:ind w:firstLine="567"/>
        <w:jc w:val="both"/>
        <w:rPr>
          <w:color w:val="auto"/>
          <w:sz w:val="28"/>
          <w:szCs w:val="28"/>
          <w:lang w:eastAsia="uk-UA"/>
        </w:rPr>
      </w:pPr>
      <w:r w:rsidRPr="00CD6708">
        <w:rPr>
          <w:color w:val="auto"/>
          <w:sz w:val="28"/>
          <w:szCs w:val="28"/>
          <w:lang w:eastAsia="uk-UA"/>
        </w:rPr>
        <w:t>6</w:t>
      </w:r>
      <w:r w:rsidR="0087558E" w:rsidRPr="00CD6708">
        <w:rPr>
          <w:color w:val="auto"/>
          <w:sz w:val="28"/>
          <w:szCs w:val="28"/>
          <w:lang w:eastAsia="uk-UA"/>
        </w:rPr>
        <w:t xml:space="preserve">) порядок інформування та дій касових працівників у разі виходу з ладу системи технологічного </w:t>
      </w:r>
      <w:proofErr w:type="spellStart"/>
      <w:r w:rsidR="0087558E" w:rsidRPr="00CD6708">
        <w:rPr>
          <w:color w:val="auto"/>
          <w:sz w:val="28"/>
          <w:szCs w:val="28"/>
          <w:lang w:eastAsia="uk-UA"/>
        </w:rPr>
        <w:t>відеоконтролю</w:t>
      </w:r>
      <w:proofErr w:type="spellEnd"/>
      <w:r w:rsidR="0087558E" w:rsidRPr="00CD6708">
        <w:rPr>
          <w:color w:val="auto"/>
          <w:sz w:val="28"/>
          <w:szCs w:val="28"/>
          <w:lang w:eastAsia="uk-UA"/>
        </w:rPr>
        <w:t>;</w:t>
      </w:r>
    </w:p>
    <w:p w14:paraId="26B115E8" w14:textId="270E5730" w:rsidR="00136CEA" w:rsidRPr="00CD6708" w:rsidRDefault="000F1B07" w:rsidP="00136CEA">
      <w:pPr>
        <w:pStyle w:val="Default"/>
        <w:spacing w:after="240"/>
        <w:ind w:firstLine="567"/>
        <w:jc w:val="both"/>
        <w:rPr>
          <w:color w:val="auto"/>
          <w:sz w:val="28"/>
          <w:szCs w:val="28"/>
          <w:lang w:eastAsia="uk-UA"/>
        </w:rPr>
      </w:pPr>
      <w:r w:rsidRPr="00CD6708">
        <w:rPr>
          <w:color w:val="auto"/>
          <w:sz w:val="28"/>
          <w:szCs w:val="28"/>
          <w:lang w:eastAsia="uk-UA"/>
        </w:rPr>
        <w:t>7</w:t>
      </w:r>
      <w:r w:rsidR="0087558E" w:rsidRPr="00CD6708">
        <w:rPr>
          <w:color w:val="auto"/>
          <w:sz w:val="28"/>
          <w:szCs w:val="28"/>
          <w:lang w:eastAsia="uk-UA"/>
        </w:rPr>
        <w:t xml:space="preserve">) порядок копіювання даних (частини даних) </w:t>
      </w:r>
      <w:proofErr w:type="spellStart"/>
      <w:r w:rsidR="0087558E" w:rsidRPr="00CD6708">
        <w:rPr>
          <w:color w:val="auto"/>
          <w:sz w:val="28"/>
          <w:szCs w:val="28"/>
          <w:lang w:eastAsia="uk-UA"/>
        </w:rPr>
        <w:t>відеоархіву</w:t>
      </w:r>
      <w:proofErr w:type="spellEnd"/>
      <w:r w:rsidR="0087558E" w:rsidRPr="00CD6708">
        <w:rPr>
          <w:color w:val="auto"/>
          <w:sz w:val="28"/>
          <w:szCs w:val="28"/>
          <w:lang w:eastAsia="uk-UA"/>
        </w:rPr>
        <w:t>.</w:t>
      </w:r>
    </w:p>
    <w:p w14:paraId="6CEACEB6" w14:textId="7FE14917" w:rsidR="002816EB" w:rsidRDefault="00B0139C" w:rsidP="00136CEA">
      <w:pPr>
        <w:pStyle w:val="Default"/>
        <w:spacing w:after="240"/>
        <w:ind w:firstLine="567"/>
        <w:jc w:val="both"/>
        <w:rPr>
          <w:color w:val="auto"/>
          <w:sz w:val="28"/>
          <w:szCs w:val="28"/>
        </w:rPr>
      </w:pPr>
      <w:r w:rsidRPr="00CD6708">
        <w:rPr>
          <w:color w:val="auto"/>
          <w:sz w:val="28"/>
          <w:szCs w:val="28"/>
        </w:rPr>
        <w:t xml:space="preserve">120. Банк, у якому обсяги цінностей становлять менше ніж 20 мінімальних заробітних плат та здійснюються касові операції виключно в національній валюті, має право </w:t>
      </w:r>
      <w:r w:rsidR="00A769A2" w:rsidRPr="00CD6708">
        <w:rPr>
          <w:color w:val="auto"/>
          <w:sz w:val="28"/>
          <w:szCs w:val="28"/>
        </w:rPr>
        <w:t xml:space="preserve">самостійно </w:t>
      </w:r>
      <w:r w:rsidRPr="00CD6708">
        <w:rPr>
          <w:color w:val="auto"/>
          <w:sz w:val="28"/>
          <w:szCs w:val="28"/>
        </w:rPr>
        <w:t xml:space="preserve">визначати необхідність обладнання приміщень банку системою технологічного </w:t>
      </w:r>
      <w:proofErr w:type="spellStart"/>
      <w:r w:rsidRPr="00CD6708">
        <w:rPr>
          <w:color w:val="auto"/>
          <w:sz w:val="28"/>
          <w:szCs w:val="28"/>
        </w:rPr>
        <w:t>відеоконтролю</w:t>
      </w:r>
      <w:proofErr w:type="spellEnd"/>
      <w:r w:rsidRPr="00CD6708">
        <w:rPr>
          <w:color w:val="auto"/>
          <w:sz w:val="28"/>
          <w:szCs w:val="28"/>
        </w:rPr>
        <w:t>.”.</w:t>
      </w:r>
    </w:p>
    <w:p w14:paraId="00BDE7E8" w14:textId="12F7118A" w:rsidR="00957711" w:rsidRDefault="00957711" w:rsidP="00136CEA">
      <w:pPr>
        <w:pStyle w:val="Default"/>
        <w:spacing w:after="240"/>
        <w:ind w:firstLine="567"/>
        <w:jc w:val="both"/>
        <w:rPr>
          <w:color w:val="auto"/>
          <w:sz w:val="28"/>
          <w:szCs w:val="28"/>
        </w:rPr>
      </w:pPr>
    </w:p>
    <w:p w14:paraId="2B68A7C9" w14:textId="549D01EE" w:rsidR="00957711" w:rsidRDefault="00957711" w:rsidP="00136CEA">
      <w:pPr>
        <w:pStyle w:val="Default"/>
        <w:spacing w:after="240"/>
        <w:ind w:firstLine="567"/>
        <w:jc w:val="both"/>
        <w:rPr>
          <w:color w:val="auto"/>
          <w:sz w:val="28"/>
          <w:szCs w:val="28"/>
        </w:rPr>
      </w:pPr>
    </w:p>
    <w:p w14:paraId="7E78840D" w14:textId="77777777" w:rsidR="00957711" w:rsidRDefault="00957711" w:rsidP="00136CEA">
      <w:pPr>
        <w:pStyle w:val="Default"/>
        <w:spacing w:after="240"/>
        <w:ind w:firstLine="567"/>
        <w:jc w:val="both"/>
        <w:rPr>
          <w:color w:val="auto"/>
          <w:sz w:val="28"/>
          <w:szCs w:val="28"/>
        </w:rPr>
        <w:sectPr w:rsidR="00957711" w:rsidSect="009A0347">
          <w:headerReference w:type="first" r:id="rId16"/>
          <w:pgSz w:w="11906" w:h="16838" w:code="9"/>
          <w:pgMar w:top="567" w:right="567" w:bottom="1701" w:left="1701" w:header="567" w:footer="567" w:gutter="0"/>
          <w:pgNumType w:start="1"/>
          <w:cols w:space="708"/>
          <w:titlePg/>
          <w:docGrid w:linePitch="381"/>
        </w:sectPr>
      </w:pPr>
    </w:p>
    <w:p w14:paraId="546D6C12" w14:textId="77777777" w:rsidR="00181484" w:rsidRPr="00CD6708" w:rsidRDefault="00181484" w:rsidP="00181484">
      <w:pPr>
        <w:pStyle w:val="Style11"/>
        <w:widowControl/>
        <w:spacing w:line="240" w:lineRule="auto"/>
        <w:ind w:left="5954" w:hanging="11"/>
        <w:rPr>
          <w:rStyle w:val="FontStyle32"/>
          <w:color w:val="000000" w:themeColor="text1"/>
          <w:sz w:val="28"/>
          <w:szCs w:val="28"/>
        </w:rPr>
      </w:pPr>
      <w:r w:rsidRPr="00CD6708">
        <w:rPr>
          <w:rStyle w:val="FontStyle32"/>
          <w:color w:val="000000" w:themeColor="text1"/>
          <w:sz w:val="28"/>
          <w:szCs w:val="28"/>
        </w:rPr>
        <w:lastRenderedPageBreak/>
        <w:t>ЗАТВЕРДЖЕНО</w:t>
      </w:r>
    </w:p>
    <w:p w14:paraId="04D7CF6D" w14:textId="77777777" w:rsidR="00181484" w:rsidRPr="00CD6708" w:rsidRDefault="00181484" w:rsidP="00181484">
      <w:pPr>
        <w:pStyle w:val="Style11"/>
        <w:widowControl/>
        <w:spacing w:line="240" w:lineRule="auto"/>
        <w:ind w:left="5954" w:hanging="11"/>
        <w:rPr>
          <w:rStyle w:val="FontStyle32"/>
          <w:color w:val="000000" w:themeColor="text1"/>
          <w:sz w:val="28"/>
          <w:szCs w:val="28"/>
        </w:rPr>
      </w:pPr>
      <w:r w:rsidRPr="00CD6708">
        <w:rPr>
          <w:rStyle w:val="FontStyle32"/>
          <w:color w:val="000000" w:themeColor="text1"/>
          <w:sz w:val="28"/>
          <w:szCs w:val="28"/>
        </w:rPr>
        <w:t>Постанова Правління</w:t>
      </w:r>
    </w:p>
    <w:p w14:paraId="265FF9F4" w14:textId="66AD0B36" w:rsidR="00957711" w:rsidRDefault="00181484" w:rsidP="000852EC">
      <w:pPr>
        <w:pStyle w:val="Default"/>
        <w:ind w:left="5954"/>
        <w:jc w:val="both"/>
        <w:rPr>
          <w:rStyle w:val="FontStyle32"/>
          <w:color w:val="000000" w:themeColor="text1"/>
          <w:sz w:val="28"/>
          <w:lang w:eastAsia="uk-UA"/>
        </w:rPr>
      </w:pPr>
      <w:r w:rsidRPr="00CD6708">
        <w:rPr>
          <w:rStyle w:val="FontStyle32"/>
          <w:color w:val="000000" w:themeColor="text1"/>
          <w:sz w:val="28"/>
        </w:rPr>
        <w:t>Національного банку України</w:t>
      </w:r>
    </w:p>
    <w:p w14:paraId="17940E95" w14:textId="1189F42D" w:rsidR="00225A90" w:rsidRPr="00C11ADF" w:rsidRDefault="00C11ADF" w:rsidP="000852EC">
      <w:pPr>
        <w:pStyle w:val="Default"/>
        <w:ind w:left="5954"/>
        <w:jc w:val="both"/>
        <w:rPr>
          <w:color w:val="auto"/>
          <w:sz w:val="32"/>
          <w:szCs w:val="28"/>
        </w:rPr>
      </w:pPr>
      <w:r w:rsidRPr="00C11ADF">
        <w:rPr>
          <w:sz w:val="28"/>
        </w:rPr>
        <w:t>30 квітня 2024 року № 50</w:t>
      </w:r>
    </w:p>
    <w:p w14:paraId="20CA1DE9" w14:textId="77777777" w:rsidR="00181484" w:rsidRDefault="00181484" w:rsidP="00DC6D35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14:paraId="38BCB8BB" w14:textId="31C6557B" w:rsidR="00957711" w:rsidRDefault="00957711" w:rsidP="000852EC">
      <w:pPr>
        <w:pStyle w:val="Defaul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Зміни до </w:t>
      </w:r>
      <w:r w:rsidRPr="00CD6708">
        <w:rPr>
          <w:sz w:val="28"/>
          <w:szCs w:val="28"/>
        </w:rPr>
        <w:t>Положенн</w:t>
      </w:r>
      <w:r>
        <w:rPr>
          <w:sz w:val="28"/>
          <w:szCs w:val="28"/>
        </w:rPr>
        <w:t>я</w:t>
      </w:r>
      <w:r w:rsidRPr="00CD6708">
        <w:rPr>
          <w:sz w:val="28"/>
          <w:szCs w:val="28"/>
        </w:rPr>
        <w:t xml:space="preserve"> про організацію та проведення </w:t>
      </w:r>
    </w:p>
    <w:p w14:paraId="0C622D94" w14:textId="75CF9CBB" w:rsidR="00957711" w:rsidRPr="00CD6708" w:rsidRDefault="00957711" w:rsidP="000852EC">
      <w:pPr>
        <w:pStyle w:val="Default"/>
        <w:jc w:val="center"/>
        <w:rPr>
          <w:color w:val="auto"/>
          <w:sz w:val="28"/>
          <w:szCs w:val="28"/>
        </w:rPr>
      </w:pPr>
      <w:r w:rsidRPr="00CD6708">
        <w:rPr>
          <w:sz w:val="28"/>
          <w:szCs w:val="28"/>
        </w:rPr>
        <w:t>перевірок банків з питань готівкового обігу</w:t>
      </w:r>
    </w:p>
    <w:p w14:paraId="27B2B1B4" w14:textId="15EDB0F6" w:rsidR="002816EB" w:rsidRDefault="002816EB" w:rsidP="00136CEA"/>
    <w:p w14:paraId="789684CD" w14:textId="005D945E" w:rsidR="00957711" w:rsidRPr="00CD6708" w:rsidRDefault="00957711" w:rsidP="0095771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CD6708">
        <w:rPr>
          <w:sz w:val="28"/>
          <w:szCs w:val="28"/>
        </w:rPr>
        <w:t>ідпункт 4 пункту 13 розділу II викласти в такій редакції:</w:t>
      </w:r>
    </w:p>
    <w:p w14:paraId="4171B751" w14:textId="02EABE16" w:rsidR="00957711" w:rsidRPr="00CD6708" w:rsidRDefault="00957711" w:rsidP="00957711">
      <w:pPr>
        <w:pStyle w:val="Default"/>
        <w:ind w:firstLine="567"/>
        <w:jc w:val="both"/>
        <w:rPr>
          <w:sz w:val="28"/>
          <w:szCs w:val="28"/>
        </w:rPr>
      </w:pPr>
      <w:r w:rsidRPr="00CD6708">
        <w:rPr>
          <w:sz w:val="28"/>
          <w:szCs w:val="28"/>
        </w:rPr>
        <w:t>“4) безоплатно одержувати від об’єкта перевірки інформацію (</w:t>
      </w:r>
      <w:r w:rsidR="00DC6D35">
        <w:rPr>
          <w:sz w:val="28"/>
          <w:szCs w:val="28"/>
        </w:rPr>
        <w:t>в</w:t>
      </w:r>
      <w:r w:rsidRPr="00CD6708">
        <w:rPr>
          <w:sz w:val="28"/>
          <w:szCs w:val="28"/>
        </w:rPr>
        <w:t xml:space="preserve">ключаючи дані/частини даних </w:t>
      </w:r>
      <w:proofErr w:type="spellStart"/>
      <w:r w:rsidRPr="00CD6708">
        <w:rPr>
          <w:sz w:val="28"/>
          <w:szCs w:val="28"/>
        </w:rPr>
        <w:t>відеоархіву</w:t>
      </w:r>
      <w:proofErr w:type="spellEnd"/>
      <w:r w:rsidRPr="00CD6708">
        <w:rPr>
          <w:sz w:val="28"/>
          <w:szCs w:val="28"/>
        </w:rPr>
        <w:t xml:space="preserve"> за конкретний проміжок часу </w:t>
      </w:r>
      <w:r w:rsidR="00DC6D35">
        <w:rPr>
          <w:sz w:val="28"/>
          <w:szCs w:val="28"/>
        </w:rPr>
        <w:t>і</w:t>
      </w:r>
      <w:r w:rsidRPr="00CD6708">
        <w:rPr>
          <w:sz w:val="28"/>
          <w:szCs w:val="28"/>
        </w:rPr>
        <w:t xml:space="preserve">з системи технологічного </w:t>
      </w:r>
      <w:proofErr w:type="spellStart"/>
      <w:r w:rsidRPr="00CD6708">
        <w:rPr>
          <w:sz w:val="28"/>
          <w:szCs w:val="28"/>
        </w:rPr>
        <w:t>відеоконтролю</w:t>
      </w:r>
      <w:proofErr w:type="spellEnd"/>
      <w:r w:rsidR="00DC6D35">
        <w:rPr>
          <w:sz w:val="28"/>
          <w:szCs w:val="28"/>
        </w:rPr>
        <w:t xml:space="preserve"> в</w:t>
      </w:r>
      <w:r w:rsidRPr="00CD6708">
        <w:rPr>
          <w:sz w:val="28"/>
          <w:szCs w:val="28"/>
        </w:rPr>
        <w:t xml:space="preserve"> разі її використання об’єктом перевірки), документи та їх копії, письм</w:t>
      </w:r>
      <w:bookmarkStart w:id="0" w:name="_GoBack"/>
      <w:bookmarkEnd w:id="0"/>
      <w:r w:rsidRPr="00CD6708">
        <w:rPr>
          <w:sz w:val="28"/>
          <w:szCs w:val="28"/>
        </w:rPr>
        <w:t xml:space="preserve">ові пояснення з питань діяльності та вилучати (виносити за межі приміщення об’єкта перевірки) інформацію у формі копій даних/частини даних </w:t>
      </w:r>
      <w:proofErr w:type="spellStart"/>
      <w:r w:rsidRPr="00CD6708">
        <w:rPr>
          <w:sz w:val="28"/>
          <w:szCs w:val="28"/>
        </w:rPr>
        <w:t>відеоархіву</w:t>
      </w:r>
      <w:proofErr w:type="spellEnd"/>
      <w:r w:rsidRPr="00CD6708">
        <w:rPr>
          <w:sz w:val="28"/>
          <w:szCs w:val="28"/>
        </w:rPr>
        <w:t xml:space="preserve"> за конкретний проміжок часу </w:t>
      </w:r>
      <w:r w:rsidR="00DC6D35">
        <w:rPr>
          <w:sz w:val="28"/>
          <w:szCs w:val="28"/>
        </w:rPr>
        <w:t>і</w:t>
      </w:r>
      <w:r w:rsidRPr="00CD6708">
        <w:rPr>
          <w:sz w:val="28"/>
          <w:szCs w:val="28"/>
        </w:rPr>
        <w:t xml:space="preserve">з системи технологічного </w:t>
      </w:r>
      <w:proofErr w:type="spellStart"/>
      <w:r w:rsidRPr="00CD6708">
        <w:rPr>
          <w:sz w:val="28"/>
          <w:szCs w:val="28"/>
        </w:rPr>
        <w:t>відеоконтролю</w:t>
      </w:r>
      <w:proofErr w:type="spellEnd"/>
      <w:r w:rsidRPr="00CD6708">
        <w:rPr>
          <w:sz w:val="28"/>
          <w:szCs w:val="28"/>
        </w:rPr>
        <w:t xml:space="preserve"> (у разі її використання об’єктом перевірки) та документів або їх копій [</w:t>
      </w:r>
      <w:r w:rsidR="00DC6D35">
        <w:rPr>
          <w:sz w:val="28"/>
          <w:szCs w:val="28"/>
        </w:rPr>
        <w:t>в</w:t>
      </w:r>
      <w:r w:rsidRPr="00CD6708">
        <w:rPr>
          <w:sz w:val="28"/>
          <w:szCs w:val="28"/>
        </w:rPr>
        <w:t>ключаючи електронні (ті, що зберігаються в інформаційних системах об’єкта перевірки та виготовлені методом копіювання, сканування або створення фотокопій)], засвідчених у порядку, установленому законодавством України, потрібних для здійснення контролю за усуненням об’єктом перевірки виявлених у його діяльності порушень, припиненням здійснення ризикової діяльності, виконанням рішень Національного банку про застосування заходів впливу.</w:t>
      </w:r>
    </w:p>
    <w:p w14:paraId="4292683B" w14:textId="763DCB56" w:rsidR="00957711" w:rsidRPr="00CD6708" w:rsidRDefault="00957711" w:rsidP="00957711">
      <w:pPr>
        <w:pStyle w:val="Default"/>
        <w:ind w:firstLine="567"/>
        <w:jc w:val="both"/>
        <w:rPr>
          <w:sz w:val="28"/>
          <w:szCs w:val="28"/>
        </w:rPr>
      </w:pPr>
      <w:r w:rsidRPr="00CD6708">
        <w:rPr>
          <w:sz w:val="28"/>
          <w:szCs w:val="28"/>
        </w:rPr>
        <w:t>Вилучення документів або їх копій (включаючи електронні документи), інформації (</w:t>
      </w:r>
      <w:r w:rsidR="00DC6D35">
        <w:rPr>
          <w:sz w:val="28"/>
          <w:szCs w:val="28"/>
        </w:rPr>
        <w:t>в</w:t>
      </w:r>
      <w:r w:rsidRPr="00CD6708">
        <w:rPr>
          <w:sz w:val="28"/>
          <w:szCs w:val="28"/>
        </w:rPr>
        <w:t xml:space="preserve">ключаючи дані/частини даних </w:t>
      </w:r>
      <w:proofErr w:type="spellStart"/>
      <w:r w:rsidRPr="00CD6708">
        <w:rPr>
          <w:sz w:val="28"/>
          <w:szCs w:val="28"/>
        </w:rPr>
        <w:t>відеоархіву</w:t>
      </w:r>
      <w:proofErr w:type="spellEnd"/>
      <w:r w:rsidRPr="00CD6708">
        <w:rPr>
          <w:sz w:val="28"/>
          <w:szCs w:val="28"/>
        </w:rPr>
        <w:t xml:space="preserve"> за конкретний проміжок часу </w:t>
      </w:r>
      <w:r w:rsidR="00DC6D35">
        <w:rPr>
          <w:sz w:val="28"/>
          <w:szCs w:val="28"/>
        </w:rPr>
        <w:t>і</w:t>
      </w:r>
      <w:r w:rsidRPr="00CD6708">
        <w:rPr>
          <w:sz w:val="28"/>
          <w:szCs w:val="28"/>
        </w:rPr>
        <w:t xml:space="preserve">з системи технологічного </w:t>
      </w:r>
      <w:proofErr w:type="spellStart"/>
      <w:r w:rsidRPr="00CD6708">
        <w:rPr>
          <w:sz w:val="28"/>
          <w:szCs w:val="28"/>
        </w:rPr>
        <w:t>відеоконтролю</w:t>
      </w:r>
      <w:proofErr w:type="spellEnd"/>
      <w:r w:rsidRPr="00CD6708">
        <w:rPr>
          <w:sz w:val="28"/>
          <w:szCs w:val="28"/>
        </w:rPr>
        <w:t xml:space="preserve"> </w:t>
      </w:r>
      <w:r w:rsidR="003C7F98">
        <w:rPr>
          <w:sz w:val="28"/>
          <w:szCs w:val="28"/>
        </w:rPr>
        <w:t>в</w:t>
      </w:r>
      <w:r w:rsidRPr="00CD6708">
        <w:rPr>
          <w:sz w:val="28"/>
          <w:szCs w:val="28"/>
        </w:rPr>
        <w:t xml:space="preserve"> разі її використання об’єктом перевірки) відбувається відповідно до запиту керівника інспекційної групи із зазначенням вимоги щодо їх належного засвідчення шляхом безоплатного виготовлення та/або вилучення (винесення за межі банку) документів (інформації)/їх копій (</w:t>
      </w:r>
      <w:r w:rsidR="003C7F98">
        <w:rPr>
          <w:sz w:val="28"/>
          <w:szCs w:val="28"/>
        </w:rPr>
        <w:t>в</w:t>
      </w:r>
      <w:r w:rsidRPr="00CD6708">
        <w:rPr>
          <w:sz w:val="28"/>
          <w:szCs w:val="28"/>
        </w:rPr>
        <w:t xml:space="preserve">ключаючи електронні документи та дані/частини даних </w:t>
      </w:r>
      <w:proofErr w:type="spellStart"/>
      <w:r w:rsidRPr="00CD6708">
        <w:rPr>
          <w:sz w:val="28"/>
          <w:szCs w:val="28"/>
        </w:rPr>
        <w:t>відеоархіву</w:t>
      </w:r>
      <w:proofErr w:type="spellEnd"/>
      <w:r w:rsidRPr="00CD6708">
        <w:rPr>
          <w:sz w:val="28"/>
          <w:szCs w:val="28"/>
        </w:rPr>
        <w:t>), необхідних для здійснення подальших наглядових дій</w:t>
      </w:r>
      <w:r w:rsidR="00360FFB">
        <w:rPr>
          <w:sz w:val="28"/>
          <w:szCs w:val="28"/>
        </w:rPr>
        <w:t>;</w:t>
      </w:r>
      <w:r w:rsidRPr="00CD6708">
        <w:rPr>
          <w:sz w:val="28"/>
          <w:szCs w:val="28"/>
        </w:rPr>
        <w:t>”</w:t>
      </w:r>
      <w:r w:rsidR="00360FFB">
        <w:rPr>
          <w:sz w:val="28"/>
          <w:szCs w:val="28"/>
        </w:rPr>
        <w:t>.</w:t>
      </w:r>
    </w:p>
    <w:p w14:paraId="05B5760E" w14:textId="77777777" w:rsidR="00957711" w:rsidRPr="00CD6708" w:rsidRDefault="00957711" w:rsidP="00957711">
      <w:pPr>
        <w:pStyle w:val="Default"/>
        <w:ind w:firstLine="567"/>
        <w:jc w:val="both"/>
        <w:rPr>
          <w:sz w:val="28"/>
          <w:szCs w:val="28"/>
        </w:rPr>
      </w:pPr>
    </w:p>
    <w:p w14:paraId="1D7EA9AA" w14:textId="2DAD19C3" w:rsidR="00957711" w:rsidRPr="00CD6708" w:rsidRDefault="00147C86" w:rsidP="0095771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 п</w:t>
      </w:r>
      <w:r w:rsidR="00957711" w:rsidRPr="00CD6708">
        <w:rPr>
          <w:sz w:val="28"/>
          <w:szCs w:val="28"/>
        </w:rPr>
        <w:t>ункт</w:t>
      </w:r>
      <w:r>
        <w:rPr>
          <w:sz w:val="28"/>
          <w:szCs w:val="28"/>
        </w:rPr>
        <w:t>і</w:t>
      </w:r>
      <w:r w:rsidR="00957711" w:rsidRPr="00CD6708">
        <w:rPr>
          <w:sz w:val="28"/>
          <w:szCs w:val="28"/>
        </w:rPr>
        <w:t xml:space="preserve"> 17 розділу ІІІ</w:t>
      </w:r>
      <w:r w:rsidR="00957711">
        <w:rPr>
          <w:sz w:val="28"/>
          <w:szCs w:val="28"/>
        </w:rPr>
        <w:t>:</w:t>
      </w:r>
    </w:p>
    <w:p w14:paraId="419A4060" w14:textId="77777777" w:rsidR="00957711" w:rsidRDefault="00957711" w:rsidP="00957711">
      <w:pPr>
        <w:pStyle w:val="Default"/>
        <w:ind w:firstLine="567"/>
        <w:jc w:val="both"/>
        <w:rPr>
          <w:sz w:val="28"/>
          <w:szCs w:val="28"/>
        </w:rPr>
      </w:pPr>
    </w:p>
    <w:p w14:paraId="1F3FA98A" w14:textId="3B327983" w:rsidR="00957711" w:rsidRPr="00CD6708" w:rsidRDefault="00957711" w:rsidP="0095771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47C86">
        <w:rPr>
          <w:sz w:val="28"/>
          <w:szCs w:val="28"/>
        </w:rPr>
        <w:t xml:space="preserve">пункт </w:t>
      </w:r>
      <w:r w:rsidRPr="00CD6708">
        <w:rPr>
          <w:sz w:val="28"/>
          <w:szCs w:val="28"/>
        </w:rPr>
        <w:t>після підпункту 3 доповнити новим підпунктом 3</w:t>
      </w:r>
      <w:r w:rsidRPr="00CD6708">
        <w:rPr>
          <w:sz w:val="28"/>
          <w:szCs w:val="28"/>
          <w:vertAlign w:val="superscript"/>
        </w:rPr>
        <w:t>1</w:t>
      </w:r>
      <w:r w:rsidRPr="00CD6708">
        <w:rPr>
          <w:sz w:val="28"/>
          <w:szCs w:val="28"/>
        </w:rPr>
        <w:t xml:space="preserve"> такого змісту:</w:t>
      </w:r>
    </w:p>
    <w:p w14:paraId="6857D13F" w14:textId="12C0FB0B" w:rsidR="00957711" w:rsidRPr="00CD6708" w:rsidRDefault="00957711" w:rsidP="00957711">
      <w:pPr>
        <w:pStyle w:val="Default"/>
        <w:ind w:firstLine="567"/>
        <w:jc w:val="both"/>
        <w:rPr>
          <w:sz w:val="28"/>
          <w:szCs w:val="28"/>
        </w:rPr>
      </w:pPr>
      <w:r w:rsidRPr="00CD6708">
        <w:rPr>
          <w:sz w:val="28"/>
          <w:szCs w:val="28"/>
        </w:rPr>
        <w:t>“3</w:t>
      </w:r>
      <w:r w:rsidRPr="00CD6708">
        <w:rPr>
          <w:sz w:val="28"/>
          <w:szCs w:val="28"/>
          <w:vertAlign w:val="superscript"/>
        </w:rPr>
        <w:t>1</w:t>
      </w:r>
      <w:r w:rsidRPr="00CD6708">
        <w:rPr>
          <w:sz w:val="28"/>
          <w:szCs w:val="28"/>
        </w:rPr>
        <w:t>) забезпечити членам інспекційної групи</w:t>
      </w:r>
      <w:r w:rsidR="00032845">
        <w:rPr>
          <w:sz w:val="28"/>
          <w:szCs w:val="28"/>
        </w:rPr>
        <w:t xml:space="preserve"> в</w:t>
      </w:r>
      <w:r w:rsidRPr="00CD6708">
        <w:rPr>
          <w:sz w:val="28"/>
          <w:szCs w:val="28"/>
        </w:rPr>
        <w:t xml:space="preserve"> разі використання об’єктом перевірки системи технологічного </w:t>
      </w:r>
      <w:proofErr w:type="spellStart"/>
      <w:r w:rsidRPr="00CD6708">
        <w:rPr>
          <w:sz w:val="28"/>
          <w:szCs w:val="28"/>
        </w:rPr>
        <w:t>відеоконтролю</w:t>
      </w:r>
      <w:proofErr w:type="spellEnd"/>
      <w:r w:rsidRPr="00CD6708">
        <w:rPr>
          <w:sz w:val="28"/>
          <w:szCs w:val="28"/>
        </w:rPr>
        <w:t xml:space="preserve"> безоплатний доступ до перегляду даних/частини даних </w:t>
      </w:r>
      <w:proofErr w:type="spellStart"/>
      <w:r w:rsidRPr="00CD6708">
        <w:rPr>
          <w:sz w:val="28"/>
          <w:szCs w:val="28"/>
        </w:rPr>
        <w:t>відеоархіву</w:t>
      </w:r>
      <w:proofErr w:type="spellEnd"/>
      <w:r w:rsidRPr="00CD6708">
        <w:rPr>
          <w:sz w:val="28"/>
          <w:szCs w:val="28"/>
        </w:rPr>
        <w:t xml:space="preserve"> цієї системи і середовища в режимі перегляду, що стосу</w:t>
      </w:r>
      <w:r w:rsidR="00032845">
        <w:rPr>
          <w:sz w:val="28"/>
          <w:szCs w:val="28"/>
        </w:rPr>
        <w:t>ю</w:t>
      </w:r>
      <w:r w:rsidRPr="00CD6708">
        <w:rPr>
          <w:sz w:val="28"/>
          <w:szCs w:val="28"/>
        </w:rPr>
        <w:t>ться питань перевірки, здійснення вибірок (копі</w:t>
      </w:r>
      <w:r w:rsidR="00032845">
        <w:rPr>
          <w:sz w:val="28"/>
          <w:szCs w:val="28"/>
        </w:rPr>
        <w:t>ювання</w:t>
      </w:r>
      <w:r w:rsidRPr="00CD6708">
        <w:rPr>
          <w:sz w:val="28"/>
          <w:szCs w:val="28"/>
        </w:rPr>
        <w:t xml:space="preserve"> даних/частини даних </w:t>
      </w:r>
      <w:proofErr w:type="spellStart"/>
      <w:r w:rsidRPr="00CD6708">
        <w:rPr>
          <w:sz w:val="28"/>
          <w:szCs w:val="28"/>
        </w:rPr>
        <w:t>відеоархіву</w:t>
      </w:r>
      <w:proofErr w:type="spellEnd"/>
      <w:r w:rsidRPr="00CD6708">
        <w:rPr>
          <w:sz w:val="28"/>
          <w:szCs w:val="28"/>
        </w:rPr>
        <w:t xml:space="preserve"> за конкретний проміжок часу) та вивантаження потрібної для здійснення перевірки інформації з метою її подальшого аналізу та наглядових дій, а також технологічну та консультаційну підтримку з питань функціонування таких систем;”;</w:t>
      </w:r>
    </w:p>
    <w:p w14:paraId="0C034DFC" w14:textId="77777777" w:rsidR="00957711" w:rsidRPr="00CD6708" w:rsidRDefault="00957711" w:rsidP="00957711">
      <w:pPr>
        <w:pStyle w:val="Default"/>
        <w:ind w:firstLine="567"/>
        <w:jc w:val="both"/>
        <w:rPr>
          <w:sz w:val="28"/>
          <w:szCs w:val="28"/>
        </w:rPr>
      </w:pPr>
    </w:p>
    <w:p w14:paraId="75D365D4" w14:textId="15C8B9E6" w:rsidR="00957711" w:rsidRPr="00CD6708" w:rsidRDefault="00957711" w:rsidP="0095771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A11A29">
        <w:rPr>
          <w:sz w:val="28"/>
          <w:szCs w:val="28"/>
        </w:rPr>
        <w:t xml:space="preserve">пункт </w:t>
      </w:r>
      <w:r w:rsidRPr="00CD6708">
        <w:rPr>
          <w:sz w:val="28"/>
          <w:szCs w:val="28"/>
        </w:rPr>
        <w:t>після підпункту 9 доповнити новим підпунктом 9</w:t>
      </w:r>
      <w:r w:rsidRPr="00CD6708">
        <w:rPr>
          <w:sz w:val="28"/>
          <w:szCs w:val="28"/>
          <w:vertAlign w:val="superscript"/>
        </w:rPr>
        <w:t>1</w:t>
      </w:r>
      <w:r w:rsidRPr="00CD6708">
        <w:rPr>
          <w:sz w:val="28"/>
          <w:szCs w:val="28"/>
        </w:rPr>
        <w:t xml:space="preserve"> такого змісту:</w:t>
      </w:r>
    </w:p>
    <w:p w14:paraId="08C1AB95" w14:textId="7BB15977" w:rsidR="00957711" w:rsidRDefault="00957711" w:rsidP="00B529C3">
      <w:pPr>
        <w:ind w:firstLine="567"/>
      </w:pPr>
      <w:r w:rsidRPr="00CD6708">
        <w:t>“9</w:t>
      </w:r>
      <w:r w:rsidRPr="00CD6708">
        <w:rPr>
          <w:vertAlign w:val="superscript"/>
        </w:rPr>
        <w:t>1</w:t>
      </w:r>
      <w:r w:rsidRPr="00CD6708">
        <w:t xml:space="preserve">) забезпечити безоплатне надання на письмовий запит за підписом керівника інспекційної групи інформації, що зберігається в системі технологічного </w:t>
      </w:r>
      <w:proofErr w:type="spellStart"/>
      <w:r w:rsidRPr="00CD6708">
        <w:t>відеоконтролю</w:t>
      </w:r>
      <w:proofErr w:type="spellEnd"/>
      <w:r w:rsidRPr="00CD6708">
        <w:t xml:space="preserve"> об’єкта перевірки, а саме копій даних/частини даних </w:t>
      </w:r>
      <w:proofErr w:type="spellStart"/>
      <w:r w:rsidRPr="00CD6708">
        <w:t>відеоархіву</w:t>
      </w:r>
      <w:proofErr w:type="spellEnd"/>
      <w:r w:rsidRPr="00CD6708">
        <w:t xml:space="preserve"> за конкретний проміжок часу, пояснень із питань діяльності об’єкта перевірки, що стосуються питань перевірки та пов’язаних із переглядом даних </w:t>
      </w:r>
      <w:proofErr w:type="spellStart"/>
      <w:r w:rsidRPr="00CD6708">
        <w:t>відеоархіву</w:t>
      </w:r>
      <w:proofErr w:type="spellEnd"/>
      <w:r w:rsidRPr="00CD6708">
        <w:t>, у зазначені в запиті терміни, у повному обсязі, належної якості (у яких можна прочитати всі зазначені в них відомості) та у визначен</w:t>
      </w:r>
      <w:r w:rsidR="00032845">
        <w:t>их</w:t>
      </w:r>
      <w:r w:rsidRPr="00CD6708">
        <w:t xml:space="preserve"> формі, структурі та вигляді;”</w:t>
      </w:r>
      <w:r>
        <w:t>.</w:t>
      </w:r>
    </w:p>
    <w:p w14:paraId="2A913436" w14:textId="77777777" w:rsidR="00032845" w:rsidRPr="00CD6708" w:rsidRDefault="00032845" w:rsidP="00B529C3">
      <w:pPr>
        <w:ind w:firstLine="567"/>
      </w:pPr>
    </w:p>
    <w:sectPr w:rsidR="00032845" w:rsidRPr="00CD6708" w:rsidSect="00BC5640">
      <w:pgSz w:w="11906" w:h="16838" w:code="9"/>
      <w:pgMar w:top="567" w:right="567" w:bottom="170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B8A2F" w14:textId="77777777" w:rsidR="00D11DB0" w:rsidRDefault="00D11DB0" w:rsidP="00E53CCD">
      <w:r>
        <w:separator/>
      </w:r>
    </w:p>
  </w:endnote>
  <w:endnote w:type="continuationSeparator" w:id="0">
    <w:p w14:paraId="7F62DF17" w14:textId="77777777" w:rsidR="00D11DB0" w:rsidRDefault="00D11DB0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84CCF" w14:textId="77777777" w:rsidR="00D11DB0" w:rsidRDefault="00D11DB0" w:rsidP="00E53CCD">
      <w:r>
        <w:separator/>
      </w:r>
    </w:p>
  </w:footnote>
  <w:footnote w:type="continuationSeparator" w:id="0">
    <w:p w14:paraId="559FD8D2" w14:textId="77777777" w:rsidR="00D11DB0" w:rsidRDefault="00D11DB0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882595"/>
      <w:docPartObj>
        <w:docPartGallery w:val="Page Numbers (Top of Page)"/>
        <w:docPartUnique/>
      </w:docPartObj>
    </w:sdtPr>
    <w:sdtEndPr/>
    <w:sdtContent>
      <w:p w14:paraId="639A23D6" w14:textId="475A5C3E" w:rsidR="00BC5640" w:rsidRDefault="00BC56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ADF">
          <w:rPr>
            <w:noProof/>
          </w:rPr>
          <w:t>2</w:t>
        </w:r>
        <w:r>
          <w:fldChar w:fldCharType="end"/>
        </w:r>
      </w:p>
    </w:sdtContent>
  </w:sdt>
  <w:p w14:paraId="41FB3DC6" w14:textId="77777777" w:rsidR="00BC5640" w:rsidRDefault="00BC56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B967" w14:textId="67485A8A" w:rsidR="00BC5640" w:rsidRPr="00C11ADF" w:rsidRDefault="00C11ADF" w:rsidP="00C11ADF">
    <w:pPr>
      <w:pStyle w:val="a5"/>
      <w:tabs>
        <w:tab w:val="clear" w:pos="4819"/>
        <w:tab w:val="clear" w:pos="9639"/>
        <w:tab w:val="left" w:pos="4005"/>
      </w:tabs>
      <w:jc w:val="right"/>
      <w:rPr>
        <w:sz w:val="24"/>
      </w:rPr>
    </w:pPr>
    <w:r w:rsidRPr="00C11ADF">
      <w:rPr>
        <w:sz w:val="24"/>
      </w:rPr>
      <w:t>Офіційно опубліковано 0</w:t>
    </w:r>
    <w:r>
      <w:rPr>
        <w:sz w:val="24"/>
      </w:rPr>
      <w:t>3</w:t>
    </w:r>
    <w:r w:rsidRPr="00C11ADF">
      <w:rPr>
        <w:sz w:val="24"/>
      </w:rPr>
      <w:t>.0</w:t>
    </w:r>
    <w:r>
      <w:rPr>
        <w:sz w:val="24"/>
      </w:rPr>
      <w:t>5</w:t>
    </w:r>
    <w:r w:rsidRPr="00C11ADF">
      <w:rPr>
        <w:sz w:val="24"/>
      </w:rPr>
      <w:t>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A1FE1" w14:textId="4121AC6A" w:rsidR="00C11ADF" w:rsidRPr="00C11ADF" w:rsidRDefault="00C11ADF" w:rsidP="00C11A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530F"/>
    <w:multiLevelType w:val="hybridMultilevel"/>
    <w:tmpl w:val="FB20C276"/>
    <w:lvl w:ilvl="0" w:tplc="C8E81F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6468FF"/>
    <w:multiLevelType w:val="hybridMultilevel"/>
    <w:tmpl w:val="05F845E2"/>
    <w:lvl w:ilvl="0" w:tplc="D9205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4C357D"/>
    <w:multiLevelType w:val="hybridMultilevel"/>
    <w:tmpl w:val="3B708178"/>
    <w:lvl w:ilvl="0" w:tplc="35102D8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C05D1D"/>
    <w:multiLevelType w:val="hybridMultilevel"/>
    <w:tmpl w:val="FB20C276"/>
    <w:lvl w:ilvl="0" w:tplc="C8E81F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461688"/>
    <w:multiLevelType w:val="hybridMultilevel"/>
    <w:tmpl w:val="F8F09BFC"/>
    <w:lvl w:ilvl="0" w:tplc="C45A68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9472918"/>
    <w:multiLevelType w:val="hybridMultilevel"/>
    <w:tmpl w:val="64487EBC"/>
    <w:lvl w:ilvl="0" w:tplc="57F0119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15EF"/>
    <w:rsid w:val="000017C6"/>
    <w:rsid w:val="000064FA"/>
    <w:rsid w:val="000069AF"/>
    <w:rsid w:val="0001596D"/>
    <w:rsid w:val="00015CF3"/>
    <w:rsid w:val="00015FDE"/>
    <w:rsid w:val="00017F9C"/>
    <w:rsid w:val="00020D8B"/>
    <w:rsid w:val="00024283"/>
    <w:rsid w:val="00030582"/>
    <w:rsid w:val="0003124F"/>
    <w:rsid w:val="00032845"/>
    <w:rsid w:val="0003331E"/>
    <w:rsid w:val="00033CB9"/>
    <w:rsid w:val="00033DB6"/>
    <w:rsid w:val="000342A5"/>
    <w:rsid w:val="0003793C"/>
    <w:rsid w:val="00040263"/>
    <w:rsid w:val="00046844"/>
    <w:rsid w:val="000543C6"/>
    <w:rsid w:val="000545DD"/>
    <w:rsid w:val="000548C7"/>
    <w:rsid w:val="000600A8"/>
    <w:rsid w:val="00060EDD"/>
    <w:rsid w:val="00061C52"/>
    <w:rsid w:val="00063480"/>
    <w:rsid w:val="000638F2"/>
    <w:rsid w:val="00064CB0"/>
    <w:rsid w:val="000668E3"/>
    <w:rsid w:val="00066DDA"/>
    <w:rsid w:val="000709C9"/>
    <w:rsid w:val="00080B08"/>
    <w:rsid w:val="00084C16"/>
    <w:rsid w:val="000852EC"/>
    <w:rsid w:val="0008673B"/>
    <w:rsid w:val="00095349"/>
    <w:rsid w:val="000B013E"/>
    <w:rsid w:val="000B159F"/>
    <w:rsid w:val="000B2990"/>
    <w:rsid w:val="000B5148"/>
    <w:rsid w:val="000B6467"/>
    <w:rsid w:val="000C6160"/>
    <w:rsid w:val="000D3411"/>
    <w:rsid w:val="000D778F"/>
    <w:rsid w:val="000E00D9"/>
    <w:rsid w:val="000E044B"/>
    <w:rsid w:val="000E0CB3"/>
    <w:rsid w:val="000E1F51"/>
    <w:rsid w:val="000E533B"/>
    <w:rsid w:val="000E5B8C"/>
    <w:rsid w:val="000E7A13"/>
    <w:rsid w:val="000F1B07"/>
    <w:rsid w:val="00106229"/>
    <w:rsid w:val="001121B8"/>
    <w:rsid w:val="00115ECF"/>
    <w:rsid w:val="001209A0"/>
    <w:rsid w:val="001230B4"/>
    <w:rsid w:val="00123549"/>
    <w:rsid w:val="00130A7F"/>
    <w:rsid w:val="0013296A"/>
    <w:rsid w:val="00134241"/>
    <w:rsid w:val="00136149"/>
    <w:rsid w:val="00136CEA"/>
    <w:rsid w:val="00147C86"/>
    <w:rsid w:val="001631E2"/>
    <w:rsid w:val="001704A1"/>
    <w:rsid w:val="001716B0"/>
    <w:rsid w:val="001740C0"/>
    <w:rsid w:val="001806C6"/>
    <w:rsid w:val="00180C18"/>
    <w:rsid w:val="00181484"/>
    <w:rsid w:val="00181E0D"/>
    <w:rsid w:val="00185ABC"/>
    <w:rsid w:val="00190E1A"/>
    <w:rsid w:val="001957F5"/>
    <w:rsid w:val="001A0EE5"/>
    <w:rsid w:val="001A16FA"/>
    <w:rsid w:val="001A4CB9"/>
    <w:rsid w:val="001A4F39"/>
    <w:rsid w:val="001A5B92"/>
    <w:rsid w:val="001A6795"/>
    <w:rsid w:val="001B137A"/>
    <w:rsid w:val="001C03D3"/>
    <w:rsid w:val="001C206C"/>
    <w:rsid w:val="001C4142"/>
    <w:rsid w:val="001C4379"/>
    <w:rsid w:val="001D2EEB"/>
    <w:rsid w:val="001D487A"/>
    <w:rsid w:val="001E048A"/>
    <w:rsid w:val="001F0564"/>
    <w:rsid w:val="001F1B4D"/>
    <w:rsid w:val="001F40D4"/>
    <w:rsid w:val="0020072C"/>
    <w:rsid w:val="00201A56"/>
    <w:rsid w:val="00202DC1"/>
    <w:rsid w:val="00202E8B"/>
    <w:rsid w:val="002056D4"/>
    <w:rsid w:val="00205B55"/>
    <w:rsid w:val="00214C7F"/>
    <w:rsid w:val="002238D1"/>
    <w:rsid w:val="00225A90"/>
    <w:rsid w:val="00230B7A"/>
    <w:rsid w:val="00233F37"/>
    <w:rsid w:val="00241373"/>
    <w:rsid w:val="002428F4"/>
    <w:rsid w:val="00246B82"/>
    <w:rsid w:val="00250B68"/>
    <w:rsid w:val="00253BF9"/>
    <w:rsid w:val="0025455E"/>
    <w:rsid w:val="00256412"/>
    <w:rsid w:val="00264983"/>
    <w:rsid w:val="00266678"/>
    <w:rsid w:val="00272D17"/>
    <w:rsid w:val="00272F24"/>
    <w:rsid w:val="00276988"/>
    <w:rsid w:val="00280DCC"/>
    <w:rsid w:val="002816EB"/>
    <w:rsid w:val="00282D20"/>
    <w:rsid w:val="00285DDA"/>
    <w:rsid w:val="00290169"/>
    <w:rsid w:val="00290AA7"/>
    <w:rsid w:val="0029658A"/>
    <w:rsid w:val="002A2391"/>
    <w:rsid w:val="002A463F"/>
    <w:rsid w:val="002A69E7"/>
    <w:rsid w:val="002B25D0"/>
    <w:rsid w:val="002B351E"/>
    <w:rsid w:val="002B3F71"/>
    <w:rsid w:val="002B582B"/>
    <w:rsid w:val="002B7A6B"/>
    <w:rsid w:val="002C01D9"/>
    <w:rsid w:val="002C1FDB"/>
    <w:rsid w:val="002C208C"/>
    <w:rsid w:val="002C76FD"/>
    <w:rsid w:val="002D1790"/>
    <w:rsid w:val="002D2E22"/>
    <w:rsid w:val="002E226B"/>
    <w:rsid w:val="002E3A28"/>
    <w:rsid w:val="002E488E"/>
    <w:rsid w:val="002E5FBE"/>
    <w:rsid w:val="002E7E26"/>
    <w:rsid w:val="002F27B7"/>
    <w:rsid w:val="002F48EF"/>
    <w:rsid w:val="00302156"/>
    <w:rsid w:val="003022BF"/>
    <w:rsid w:val="00304135"/>
    <w:rsid w:val="0031724B"/>
    <w:rsid w:val="003258EA"/>
    <w:rsid w:val="003313C6"/>
    <w:rsid w:val="00332701"/>
    <w:rsid w:val="00340D07"/>
    <w:rsid w:val="00345982"/>
    <w:rsid w:val="00346074"/>
    <w:rsid w:val="00352FBA"/>
    <w:rsid w:val="00356E34"/>
    <w:rsid w:val="00357676"/>
    <w:rsid w:val="00360FFB"/>
    <w:rsid w:val="00364E12"/>
    <w:rsid w:val="00371C5F"/>
    <w:rsid w:val="00380429"/>
    <w:rsid w:val="003820AE"/>
    <w:rsid w:val="003822A6"/>
    <w:rsid w:val="0038385E"/>
    <w:rsid w:val="00384F65"/>
    <w:rsid w:val="00386ED6"/>
    <w:rsid w:val="00394983"/>
    <w:rsid w:val="003954DC"/>
    <w:rsid w:val="0039725C"/>
    <w:rsid w:val="003A16E7"/>
    <w:rsid w:val="003A7428"/>
    <w:rsid w:val="003A751F"/>
    <w:rsid w:val="003B0445"/>
    <w:rsid w:val="003B45AD"/>
    <w:rsid w:val="003B4B02"/>
    <w:rsid w:val="003B5BE7"/>
    <w:rsid w:val="003C10F1"/>
    <w:rsid w:val="003C3282"/>
    <w:rsid w:val="003C3985"/>
    <w:rsid w:val="003C7F98"/>
    <w:rsid w:val="003D319E"/>
    <w:rsid w:val="003D4FC2"/>
    <w:rsid w:val="003D6B33"/>
    <w:rsid w:val="003F0441"/>
    <w:rsid w:val="003F28B5"/>
    <w:rsid w:val="003F2EDD"/>
    <w:rsid w:val="003F7093"/>
    <w:rsid w:val="00401EDB"/>
    <w:rsid w:val="00402251"/>
    <w:rsid w:val="00403150"/>
    <w:rsid w:val="00404C93"/>
    <w:rsid w:val="00407877"/>
    <w:rsid w:val="004130B9"/>
    <w:rsid w:val="00416304"/>
    <w:rsid w:val="00417670"/>
    <w:rsid w:val="00433B6F"/>
    <w:rsid w:val="00434C64"/>
    <w:rsid w:val="00437136"/>
    <w:rsid w:val="00444411"/>
    <w:rsid w:val="00446704"/>
    <w:rsid w:val="0045230F"/>
    <w:rsid w:val="00455B45"/>
    <w:rsid w:val="00460BA2"/>
    <w:rsid w:val="00460E7F"/>
    <w:rsid w:val="00461528"/>
    <w:rsid w:val="00464901"/>
    <w:rsid w:val="004666D6"/>
    <w:rsid w:val="00473BAB"/>
    <w:rsid w:val="00473EF2"/>
    <w:rsid w:val="00482D46"/>
    <w:rsid w:val="00491736"/>
    <w:rsid w:val="0049711F"/>
    <w:rsid w:val="004A1958"/>
    <w:rsid w:val="004A1CFC"/>
    <w:rsid w:val="004A4C27"/>
    <w:rsid w:val="004A5ED9"/>
    <w:rsid w:val="004A7F5B"/>
    <w:rsid w:val="004A7F75"/>
    <w:rsid w:val="004B1096"/>
    <w:rsid w:val="004B1FE9"/>
    <w:rsid w:val="004B5574"/>
    <w:rsid w:val="004B687A"/>
    <w:rsid w:val="004B69F1"/>
    <w:rsid w:val="004C3060"/>
    <w:rsid w:val="004D2B57"/>
    <w:rsid w:val="004D4E5B"/>
    <w:rsid w:val="004E22E2"/>
    <w:rsid w:val="004F363D"/>
    <w:rsid w:val="004F5158"/>
    <w:rsid w:val="0050203B"/>
    <w:rsid w:val="00504CA2"/>
    <w:rsid w:val="0050563F"/>
    <w:rsid w:val="00510165"/>
    <w:rsid w:val="00511A32"/>
    <w:rsid w:val="005143B0"/>
    <w:rsid w:val="005143C4"/>
    <w:rsid w:val="00514C7B"/>
    <w:rsid w:val="005179E1"/>
    <w:rsid w:val="005212A1"/>
    <w:rsid w:val="005212C5"/>
    <w:rsid w:val="0052285D"/>
    <w:rsid w:val="00523C13"/>
    <w:rsid w:val="00524F07"/>
    <w:rsid w:val="005257C2"/>
    <w:rsid w:val="0053057F"/>
    <w:rsid w:val="00530999"/>
    <w:rsid w:val="00531276"/>
    <w:rsid w:val="005317ED"/>
    <w:rsid w:val="00532633"/>
    <w:rsid w:val="005353B3"/>
    <w:rsid w:val="00536A66"/>
    <w:rsid w:val="005403F1"/>
    <w:rsid w:val="00541209"/>
    <w:rsid w:val="00542533"/>
    <w:rsid w:val="00547815"/>
    <w:rsid w:val="005624B6"/>
    <w:rsid w:val="00562C46"/>
    <w:rsid w:val="00565CAC"/>
    <w:rsid w:val="0057237F"/>
    <w:rsid w:val="00572FA9"/>
    <w:rsid w:val="00574F00"/>
    <w:rsid w:val="00576B52"/>
    <w:rsid w:val="00577402"/>
    <w:rsid w:val="00580C8C"/>
    <w:rsid w:val="005822CB"/>
    <w:rsid w:val="005827B4"/>
    <w:rsid w:val="00587957"/>
    <w:rsid w:val="00594CC8"/>
    <w:rsid w:val="005973F3"/>
    <w:rsid w:val="00597AB6"/>
    <w:rsid w:val="005A0F4B"/>
    <w:rsid w:val="005A1D3C"/>
    <w:rsid w:val="005A3F34"/>
    <w:rsid w:val="005B2D03"/>
    <w:rsid w:val="005B6F5B"/>
    <w:rsid w:val="005C14CF"/>
    <w:rsid w:val="005C5CBF"/>
    <w:rsid w:val="005D28FF"/>
    <w:rsid w:val="005D3B88"/>
    <w:rsid w:val="005D45F5"/>
    <w:rsid w:val="005D6A4C"/>
    <w:rsid w:val="005E0A94"/>
    <w:rsid w:val="005E2D66"/>
    <w:rsid w:val="005E3FA8"/>
    <w:rsid w:val="005F4548"/>
    <w:rsid w:val="005F46DF"/>
    <w:rsid w:val="005F4CB4"/>
    <w:rsid w:val="005F6B35"/>
    <w:rsid w:val="00600B58"/>
    <w:rsid w:val="006144EA"/>
    <w:rsid w:val="00616B77"/>
    <w:rsid w:val="00623704"/>
    <w:rsid w:val="00630812"/>
    <w:rsid w:val="00636D63"/>
    <w:rsid w:val="006374B6"/>
    <w:rsid w:val="00640612"/>
    <w:rsid w:val="0064227D"/>
    <w:rsid w:val="006466D7"/>
    <w:rsid w:val="00650143"/>
    <w:rsid w:val="006504E8"/>
    <w:rsid w:val="0065179F"/>
    <w:rsid w:val="006539AB"/>
    <w:rsid w:val="00657593"/>
    <w:rsid w:val="00660993"/>
    <w:rsid w:val="00661A08"/>
    <w:rsid w:val="006665C1"/>
    <w:rsid w:val="00670BAF"/>
    <w:rsid w:val="00670C95"/>
    <w:rsid w:val="00682819"/>
    <w:rsid w:val="006839AA"/>
    <w:rsid w:val="00686062"/>
    <w:rsid w:val="00690F4F"/>
    <w:rsid w:val="006925CE"/>
    <w:rsid w:val="00692C8C"/>
    <w:rsid w:val="006A393C"/>
    <w:rsid w:val="006A42A4"/>
    <w:rsid w:val="006A4CC1"/>
    <w:rsid w:val="006B2748"/>
    <w:rsid w:val="006B465F"/>
    <w:rsid w:val="006B4AE8"/>
    <w:rsid w:val="006B7482"/>
    <w:rsid w:val="006C06A1"/>
    <w:rsid w:val="006C0F22"/>
    <w:rsid w:val="006C13B1"/>
    <w:rsid w:val="006C3D0A"/>
    <w:rsid w:val="006C4176"/>
    <w:rsid w:val="006C66EF"/>
    <w:rsid w:val="006D2617"/>
    <w:rsid w:val="006D5F08"/>
    <w:rsid w:val="006D6016"/>
    <w:rsid w:val="006D7A2E"/>
    <w:rsid w:val="006E0160"/>
    <w:rsid w:val="006F7335"/>
    <w:rsid w:val="006F7C94"/>
    <w:rsid w:val="00700AA3"/>
    <w:rsid w:val="00703DA9"/>
    <w:rsid w:val="00705650"/>
    <w:rsid w:val="007142BA"/>
    <w:rsid w:val="00714823"/>
    <w:rsid w:val="00717197"/>
    <w:rsid w:val="0071789F"/>
    <w:rsid w:val="00720621"/>
    <w:rsid w:val="00721A1C"/>
    <w:rsid w:val="00730088"/>
    <w:rsid w:val="00732D5A"/>
    <w:rsid w:val="00741BC0"/>
    <w:rsid w:val="00744BBC"/>
    <w:rsid w:val="00747222"/>
    <w:rsid w:val="00750898"/>
    <w:rsid w:val="0076356A"/>
    <w:rsid w:val="00766C90"/>
    <w:rsid w:val="007712EF"/>
    <w:rsid w:val="00771CB3"/>
    <w:rsid w:val="00773559"/>
    <w:rsid w:val="00774442"/>
    <w:rsid w:val="0078127A"/>
    <w:rsid w:val="00781F51"/>
    <w:rsid w:val="00783AF2"/>
    <w:rsid w:val="00787E46"/>
    <w:rsid w:val="007A6064"/>
    <w:rsid w:val="007A6609"/>
    <w:rsid w:val="007A7111"/>
    <w:rsid w:val="007B7B73"/>
    <w:rsid w:val="007C2CED"/>
    <w:rsid w:val="007C2EBF"/>
    <w:rsid w:val="007C3D47"/>
    <w:rsid w:val="007D1C1A"/>
    <w:rsid w:val="007D5884"/>
    <w:rsid w:val="007E03D7"/>
    <w:rsid w:val="007E102E"/>
    <w:rsid w:val="007E65B6"/>
    <w:rsid w:val="007F16F3"/>
    <w:rsid w:val="00800814"/>
    <w:rsid w:val="00802979"/>
    <w:rsid w:val="00802988"/>
    <w:rsid w:val="00806101"/>
    <w:rsid w:val="008206E2"/>
    <w:rsid w:val="008238DF"/>
    <w:rsid w:val="008246A1"/>
    <w:rsid w:val="00825208"/>
    <w:rsid w:val="008274C0"/>
    <w:rsid w:val="00831131"/>
    <w:rsid w:val="00831A5F"/>
    <w:rsid w:val="00835D0A"/>
    <w:rsid w:val="00840E3D"/>
    <w:rsid w:val="008410E8"/>
    <w:rsid w:val="008415A0"/>
    <w:rsid w:val="00851626"/>
    <w:rsid w:val="0085364B"/>
    <w:rsid w:val="0085630A"/>
    <w:rsid w:val="00860D59"/>
    <w:rsid w:val="00861F1C"/>
    <w:rsid w:val="00866993"/>
    <w:rsid w:val="00874366"/>
    <w:rsid w:val="0087558E"/>
    <w:rsid w:val="008762D8"/>
    <w:rsid w:val="0088428D"/>
    <w:rsid w:val="008847F5"/>
    <w:rsid w:val="008878E1"/>
    <w:rsid w:val="0089195A"/>
    <w:rsid w:val="00894B21"/>
    <w:rsid w:val="00897035"/>
    <w:rsid w:val="008A2DFD"/>
    <w:rsid w:val="008A7FB2"/>
    <w:rsid w:val="008B0F5C"/>
    <w:rsid w:val="008B1589"/>
    <w:rsid w:val="008B5CF2"/>
    <w:rsid w:val="008B74DD"/>
    <w:rsid w:val="008C6265"/>
    <w:rsid w:val="008C72B5"/>
    <w:rsid w:val="008D10FD"/>
    <w:rsid w:val="008D122F"/>
    <w:rsid w:val="008D5F60"/>
    <w:rsid w:val="008D60AA"/>
    <w:rsid w:val="008D6BA7"/>
    <w:rsid w:val="008D727F"/>
    <w:rsid w:val="008E0390"/>
    <w:rsid w:val="008F0210"/>
    <w:rsid w:val="008F2600"/>
    <w:rsid w:val="008F5D52"/>
    <w:rsid w:val="00904F17"/>
    <w:rsid w:val="00922966"/>
    <w:rsid w:val="00925E5B"/>
    <w:rsid w:val="0092710A"/>
    <w:rsid w:val="00935AFD"/>
    <w:rsid w:val="00937AE3"/>
    <w:rsid w:val="00937D24"/>
    <w:rsid w:val="00941782"/>
    <w:rsid w:val="0094256C"/>
    <w:rsid w:val="00943175"/>
    <w:rsid w:val="00946EF2"/>
    <w:rsid w:val="00951E81"/>
    <w:rsid w:val="00955D5B"/>
    <w:rsid w:val="0095741D"/>
    <w:rsid w:val="00957711"/>
    <w:rsid w:val="00964965"/>
    <w:rsid w:val="00966818"/>
    <w:rsid w:val="00967245"/>
    <w:rsid w:val="0097288F"/>
    <w:rsid w:val="0098207E"/>
    <w:rsid w:val="00990AAE"/>
    <w:rsid w:val="009A0347"/>
    <w:rsid w:val="009A35A9"/>
    <w:rsid w:val="009B3445"/>
    <w:rsid w:val="009B3689"/>
    <w:rsid w:val="009B3D59"/>
    <w:rsid w:val="009B6120"/>
    <w:rsid w:val="009B7FD2"/>
    <w:rsid w:val="009C2F76"/>
    <w:rsid w:val="009E0087"/>
    <w:rsid w:val="009E2B1B"/>
    <w:rsid w:val="009F1504"/>
    <w:rsid w:val="009F3891"/>
    <w:rsid w:val="009F5312"/>
    <w:rsid w:val="00A0023B"/>
    <w:rsid w:val="00A02655"/>
    <w:rsid w:val="00A02AEC"/>
    <w:rsid w:val="00A0594A"/>
    <w:rsid w:val="00A05D17"/>
    <w:rsid w:val="00A11A29"/>
    <w:rsid w:val="00A12C47"/>
    <w:rsid w:val="00A13B8D"/>
    <w:rsid w:val="00A2099C"/>
    <w:rsid w:val="00A23E04"/>
    <w:rsid w:val="00A34B62"/>
    <w:rsid w:val="00A351AF"/>
    <w:rsid w:val="00A41307"/>
    <w:rsid w:val="00A46C15"/>
    <w:rsid w:val="00A50DC0"/>
    <w:rsid w:val="00A5260C"/>
    <w:rsid w:val="00A56458"/>
    <w:rsid w:val="00A56F50"/>
    <w:rsid w:val="00A63695"/>
    <w:rsid w:val="00A63913"/>
    <w:rsid w:val="00A728A0"/>
    <w:rsid w:val="00A72EC4"/>
    <w:rsid w:val="00A72F06"/>
    <w:rsid w:val="00A730F2"/>
    <w:rsid w:val="00A769A2"/>
    <w:rsid w:val="00A77FFD"/>
    <w:rsid w:val="00A82C6F"/>
    <w:rsid w:val="00A94ED7"/>
    <w:rsid w:val="00A97837"/>
    <w:rsid w:val="00AB4554"/>
    <w:rsid w:val="00AC387C"/>
    <w:rsid w:val="00AC47B6"/>
    <w:rsid w:val="00AC56F6"/>
    <w:rsid w:val="00AC5E1C"/>
    <w:rsid w:val="00AD1021"/>
    <w:rsid w:val="00AD23AD"/>
    <w:rsid w:val="00AD5D9F"/>
    <w:rsid w:val="00AD6CFD"/>
    <w:rsid w:val="00AD7DF9"/>
    <w:rsid w:val="00AE26D9"/>
    <w:rsid w:val="00AE29BB"/>
    <w:rsid w:val="00AE2CAF"/>
    <w:rsid w:val="00AE640C"/>
    <w:rsid w:val="00AF33D9"/>
    <w:rsid w:val="00B002E4"/>
    <w:rsid w:val="00B0139C"/>
    <w:rsid w:val="00B032ED"/>
    <w:rsid w:val="00B03594"/>
    <w:rsid w:val="00B037D7"/>
    <w:rsid w:val="00B20887"/>
    <w:rsid w:val="00B2321B"/>
    <w:rsid w:val="00B26C7E"/>
    <w:rsid w:val="00B2789D"/>
    <w:rsid w:val="00B27DA0"/>
    <w:rsid w:val="00B30FBF"/>
    <w:rsid w:val="00B332B2"/>
    <w:rsid w:val="00B34CCC"/>
    <w:rsid w:val="00B36EC7"/>
    <w:rsid w:val="00B36EDD"/>
    <w:rsid w:val="00B5093A"/>
    <w:rsid w:val="00B529C3"/>
    <w:rsid w:val="00B578A0"/>
    <w:rsid w:val="00B61A48"/>
    <w:rsid w:val="00B61C97"/>
    <w:rsid w:val="00B61FCC"/>
    <w:rsid w:val="00B628C5"/>
    <w:rsid w:val="00B71933"/>
    <w:rsid w:val="00B76884"/>
    <w:rsid w:val="00B806F7"/>
    <w:rsid w:val="00B8078D"/>
    <w:rsid w:val="00B832C3"/>
    <w:rsid w:val="00BA019F"/>
    <w:rsid w:val="00BA047C"/>
    <w:rsid w:val="00BB65A8"/>
    <w:rsid w:val="00BB688F"/>
    <w:rsid w:val="00BB7351"/>
    <w:rsid w:val="00BC24C7"/>
    <w:rsid w:val="00BC2A25"/>
    <w:rsid w:val="00BC5640"/>
    <w:rsid w:val="00BD12A3"/>
    <w:rsid w:val="00BD4672"/>
    <w:rsid w:val="00BD5E71"/>
    <w:rsid w:val="00BD6D34"/>
    <w:rsid w:val="00BD7F6E"/>
    <w:rsid w:val="00BE30BB"/>
    <w:rsid w:val="00BE5696"/>
    <w:rsid w:val="00BE70C1"/>
    <w:rsid w:val="00BF2A76"/>
    <w:rsid w:val="00BF4298"/>
    <w:rsid w:val="00BF47B0"/>
    <w:rsid w:val="00BF5327"/>
    <w:rsid w:val="00BF5ECD"/>
    <w:rsid w:val="00C057DE"/>
    <w:rsid w:val="00C11ADF"/>
    <w:rsid w:val="00C21D33"/>
    <w:rsid w:val="00C228E7"/>
    <w:rsid w:val="00C24103"/>
    <w:rsid w:val="00C26B6F"/>
    <w:rsid w:val="00C27AA0"/>
    <w:rsid w:val="00C3039B"/>
    <w:rsid w:val="00C3382F"/>
    <w:rsid w:val="00C3393B"/>
    <w:rsid w:val="00C43517"/>
    <w:rsid w:val="00C4377C"/>
    <w:rsid w:val="00C4582D"/>
    <w:rsid w:val="00C47F0F"/>
    <w:rsid w:val="00C51D84"/>
    <w:rsid w:val="00C52506"/>
    <w:rsid w:val="00C654B4"/>
    <w:rsid w:val="00C67135"/>
    <w:rsid w:val="00C7178F"/>
    <w:rsid w:val="00C72CDF"/>
    <w:rsid w:val="00C75500"/>
    <w:rsid w:val="00C804AC"/>
    <w:rsid w:val="00C82259"/>
    <w:rsid w:val="00C9297C"/>
    <w:rsid w:val="00C92F0A"/>
    <w:rsid w:val="00C93661"/>
    <w:rsid w:val="00C94014"/>
    <w:rsid w:val="00CA2566"/>
    <w:rsid w:val="00CA52A5"/>
    <w:rsid w:val="00CB0016"/>
    <w:rsid w:val="00CB0A99"/>
    <w:rsid w:val="00CB5A09"/>
    <w:rsid w:val="00CC3991"/>
    <w:rsid w:val="00CD0CD4"/>
    <w:rsid w:val="00CD6708"/>
    <w:rsid w:val="00CE2013"/>
    <w:rsid w:val="00CE3B9F"/>
    <w:rsid w:val="00CE4D89"/>
    <w:rsid w:val="00CF1FB8"/>
    <w:rsid w:val="00CF2C65"/>
    <w:rsid w:val="00CF4864"/>
    <w:rsid w:val="00D02E04"/>
    <w:rsid w:val="00D0320E"/>
    <w:rsid w:val="00D0323C"/>
    <w:rsid w:val="00D078B6"/>
    <w:rsid w:val="00D1022C"/>
    <w:rsid w:val="00D10FC3"/>
    <w:rsid w:val="00D11DB0"/>
    <w:rsid w:val="00D17C25"/>
    <w:rsid w:val="00D27115"/>
    <w:rsid w:val="00D30854"/>
    <w:rsid w:val="00D3363F"/>
    <w:rsid w:val="00D34B3F"/>
    <w:rsid w:val="00D34DCC"/>
    <w:rsid w:val="00D36934"/>
    <w:rsid w:val="00D50E03"/>
    <w:rsid w:val="00D532E9"/>
    <w:rsid w:val="00D61D9B"/>
    <w:rsid w:val="00D71A66"/>
    <w:rsid w:val="00D75804"/>
    <w:rsid w:val="00D80023"/>
    <w:rsid w:val="00D812E5"/>
    <w:rsid w:val="00D851A6"/>
    <w:rsid w:val="00D91982"/>
    <w:rsid w:val="00D9255D"/>
    <w:rsid w:val="00DA2F09"/>
    <w:rsid w:val="00DA4E65"/>
    <w:rsid w:val="00DB2572"/>
    <w:rsid w:val="00DC0D2E"/>
    <w:rsid w:val="00DC1E60"/>
    <w:rsid w:val="00DC2A53"/>
    <w:rsid w:val="00DC4CD9"/>
    <w:rsid w:val="00DC6D35"/>
    <w:rsid w:val="00DD2DF8"/>
    <w:rsid w:val="00DD5172"/>
    <w:rsid w:val="00DD60CC"/>
    <w:rsid w:val="00DD6D71"/>
    <w:rsid w:val="00DE08B8"/>
    <w:rsid w:val="00DE1BC8"/>
    <w:rsid w:val="00DF2CAE"/>
    <w:rsid w:val="00DF4D12"/>
    <w:rsid w:val="00DF6B6B"/>
    <w:rsid w:val="00E01BD2"/>
    <w:rsid w:val="00E04908"/>
    <w:rsid w:val="00E10AE2"/>
    <w:rsid w:val="00E10F0A"/>
    <w:rsid w:val="00E115ED"/>
    <w:rsid w:val="00E14804"/>
    <w:rsid w:val="00E160B1"/>
    <w:rsid w:val="00E201EE"/>
    <w:rsid w:val="00E21875"/>
    <w:rsid w:val="00E25407"/>
    <w:rsid w:val="00E26B0F"/>
    <w:rsid w:val="00E32599"/>
    <w:rsid w:val="00E32C6C"/>
    <w:rsid w:val="00E33B0E"/>
    <w:rsid w:val="00E4103B"/>
    <w:rsid w:val="00E42621"/>
    <w:rsid w:val="00E42B7B"/>
    <w:rsid w:val="00E42B9B"/>
    <w:rsid w:val="00E446A6"/>
    <w:rsid w:val="00E47A7C"/>
    <w:rsid w:val="00E53671"/>
    <w:rsid w:val="00E53CB5"/>
    <w:rsid w:val="00E53CCD"/>
    <w:rsid w:val="00E60F2A"/>
    <w:rsid w:val="00E62607"/>
    <w:rsid w:val="00E62F6B"/>
    <w:rsid w:val="00E71855"/>
    <w:rsid w:val="00E719A9"/>
    <w:rsid w:val="00E75BC5"/>
    <w:rsid w:val="00E81528"/>
    <w:rsid w:val="00E832DB"/>
    <w:rsid w:val="00E93285"/>
    <w:rsid w:val="00E94F41"/>
    <w:rsid w:val="00EA0FCA"/>
    <w:rsid w:val="00EA11A9"/>
    <w:rsid w:val="00EA1DE4"/>
    <w:rsid w:val="00EA498F"/>
    <w:rsid w:val="00EA4B67"/>
    <w:rsid w:val="00EA60EA"/>
    <w:rsid w:val="00EB08FE"/>
    <w:rsid w:val="00EB29BF"/>
    <w:rsid w:val="00EB6391"/>
    <w:rsid w:val="00EC7C7F"/>
    <w:rsid w:val="00ED17AA"/>
    <w:rsid w:val="00EE0FAD"/>
    <w:rsid w:val="00EE1B30"/>
    <w:rsid w:val="00EE240B"/>
    <w:rsid w:val="00EE7BFA"/>
    <w:rsid w:val="00EF4B42"/>
    <w:rsid w:val="00EF5F86"/>
    <w:rsid w:val="00EF6428"/>
    <w:rsid w:val="00F003D3"/>
    <w:rsid w:val="00F008AB"/>
    <w:rsid w:val="00F0159A"/>
    <w:rsid w:val="00F03E32"/>
    <w:rsid w:val="00F078DC"/>
    <w:rsid w:val="00F14A32"/>
    <w:rsid w:val="00F25399"/>
    <w:rsid w:val="00F353EC"/>
    <w:rsid w:val="00F40CD5"/>
    <w:rsid w:val="00F40F67"/>
    <w:rsid w:val="00F417B9"/>
    <w:rsid w:val="00F42289"/>
    <w:rsid w:val="00F4274C"/>
    <w:rsid w:val="00F42E75"/>
    <w:rsid w:val="00F45D65"/>
    <w:rsid w:val="00F47FC4"/>
    <w:rsid w:val="00F517FA"/>
    <w:rsid w:val="00F52D16"/>
    <w:rsid w:val="00F62D67"/>
    <w:rsid w:val="00F63BD9"/>
    <w:rsid w:val="00F6694C"/>
    <w:rsid w:val="00F77A6F"/>
    <w:rsid w:val="00F8145F"/>
    <w:rsid w:val="00F916AB"/>
    <w:rsid w:val="00F9283D"/>
    <w:rsid w:val="00F95116"/>
    <w:rsid w:val="00F96F18"/>
    <w:rsid w:val="00FA4314"/>
    <w:rsid w:val="00FA508E"/>
    <w:rsid w:val="00FA5320"/>
    <w:rsid w:val="00FA7846"/>
    <w:rsid w:val="00FB1A18"/>
    <w:rsid w:val="00FB3575"/>
    <w:rsid w:val="00FB7579"/>
    <w:rsid w:val="00FB76BB"/>
    <w:rsid w:val="00FC0465"/>
    <w:rsid w:val="00FC26E5"/>
    <w:rsid w:val="00FC58DB"/>
    <w:rsid w:val="00FC7841"/>
    <w:rsid w:val="00FD19F1"/>
    <w:rsid w:val="00FD370F"/>
    <w:rsid w:val="00FD79AA"/>
    <w:rsid w:val="00FE0B90"/>
    <w:rsid w:val="00FE0EC0"/>
    <w:rsid w:val="00FE0FF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2B2F6A4"/>
  <w15:docId w15:val="{78A84F19-BD48-496D-954B-F740BC05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Default">
    <w:name w:val="Default"/>
    <w:rsid w:val="00504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DD6D7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D6D71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DD6D71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D6D71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DD6D71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2">
    <w:name w:val="rvps2"/>
    <w:basedOn w:val="a"/>
    <w:rsid w:val="00017F9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tyle11">
    <w:name w:val="Style11"/>
    <w:basedOn w:val="a"/>
    <w:rsid w:val="00434C64"/>
    <w:pPr>
      <w:widowControl w:val="0"/>
      <w:autoSpaceDE w:val="0"/>
      <w:autoSpaceDN w:val="0"/>
      <w:adjustRightInd w:val="0"/>
      <w:spacing w:line="230" w:lineRule="exact"/>
      <w:ind w:firstLine="634"/>
      <w:jc w:val="left"/>
    </w:pPr>
    <w:rPr>
      <w:sz w:val="24"/>
      <w:szCs w:val="24"/>
    </w:rPr>
  </w:style>
  <w:style w:type="character" w:customStyle="1" w:styleId="FontStyle32">
    <w:name w:val="Font Style32"/>
    <w:uiPriority w:val="99"/>
    <w:rsid w:val="00434C64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B2CEA1D-DCAF-41CF-97E9-F0C63813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1478</Words>
  <Characters>10067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1a4506</dc:creator>
  <cp:keywords/>
  <dc:description/>
  <cp:lastModifiedBy>Маруня Руслан Анатолійович</cp:lastModifiedBy>
  <cp:revision>3</cp:revision>
  <cp:lastPrinted>2024-04-16T06:13:00Z</cp:lastPrinted>
  <dcterms:created xsi:type="dcterms:W3CDTF">2024-05-01T06:09:00Z</dcterms:created>
  <dcterms:modified xsi:type="dcterms:W3CDTF">2024-05-01T06:24:00Z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