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F42BD5" w:rsidRPr="00F86C79" w14:paraId="0554BFAB" w14:textId="77777777" w:rsidTr="00977916">
        <w:trPr>
          <w:trHeight w:val="851"/>
        </w:trPr>
        <w:tc>
          <w:tcPr>
            <w:tcW w:w="3207" w:type="dxa"/>
          </w:tcPr>
          <w:p w14:paraId="2D329F5A" w14:textId="77777777" w:rsidR="006C290E" w:rsidRPr="00F86C79" w:rsidRDefault="006C290E" w:rsidP="00977916"/>
        </w:tc>
        <w:tc>
          <w:tcPr>
            <w:tcW w:w="3227" w:type="dxa"/>
            <w:vMerge w:val="restart"/>
          </w:tcPr>
          <w:p w14:paraId="0A1806E1" w14:textId="77777777" w:rsidR="006C290E" w:rsidRPr="00F86C79" w:rsidRDefault="006C290E" w:rsidP="00977916">
            <w:pPr>
              <w:jc w:val="center"/>
            </w:pPr>
            <w:r w:rsidRPr="00F86C79">
              <w:object w:dxaOrig="1595" w:dyaOrig="2201" w14:anchorId="066EA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5pt;height:47.55pt" o:ole="">
                  <v:imagedata r:id="rId8" o:title=""/>
                </v:shape>
                <o:OLEObject Type="Embed" ProgID="CorelDraw.Graphic.16" ShapeID="_x0000_i1025" DrawAspect="Content" ObjectID="_1796229383" r:id="rId9"/>
              </w:object>
            </w:r>
          </w:p>
        </w:tc>
        <w:tc>
          <w:tcPr>
            <w:tcW w:w="3204" w:type="dxa"/>
          </w:tcPr>
          <w:p w14:paraId="56CCAEA4" w14:textId="77777777" w:rsidR="006C290E" w:rsidRPr="00F86C79" w:rsidRDefault="006C290E" w:rsidP="00977916"/>
        </w:tc>
      </w:tr>
      <w:tr w:rsidR="00F42BD5" w:rsidRPr="00F86C79" w14:paraId="75EAF03D" w14:textId="77777777" w:rsidTr="00977916">
        <w:tc>
          <w:tcPr>
            <w:tcW w:w="3207" w:type="dxa"/>
          </w:tcPr>
          <w:p w14:paraId="1F49C0CA" w14:textId="77777777" w:rsidR="006C290E" w:rsidRPr="00F86C79" w:rsidRDefault="006C290E" w:rsidP="00977916"/>
        </w:tc>
        <w:tc>
          <w:tcPr>
            <w:tcW w:w="3227" w:type="dxa"/>
            <w:vMerge/>
          </w:tcPr>
          <w:p w14:paraId="6B75CBAA" w14:textId="77777777" w:rsidR="006C290E" w:rsidRPr="00F86C79" w:rsidRDefault="006C290E" w:rsidP="00977916"/>
        </w:tc>
        <w:tc>
          <w:tcPr>
            <w:tcW w:w="3204" w:type="dxa"/>
          </w:tcPr>
          <w:p w14:paraId="21132123" w14:textId="77777777" w:rsidR="006C290E" w:rsidRPr="00F86C79" w:rsidRDefault="006C290E" w:rsidP="00977916"/>
        </w:tc>
      </w:tr>
      <w:tr w:rsidR="006C290E" w:rsidRPr="00F86C79" w14:paraId="4E319265" w14:textId="77777777" w:rsidTr="00977916">
        <w:tc>
          <w:tcPr>
            <w:tcW w:w="9638" w:type="dxa"/>
            <w:gridSpan w:val="3"/>
          </w:tcPr>
          <w:p w14:paraId="510F3AA9" w14:textId="77777777" w:rsidR="006C290E" w:rsidRPr="00F86C79" w:rsidRDefault="006C290E" w:rsidP="00977916">
            <w:pPr>
              <w:tabs>
                <w:tab w:val="left" w:pos="-3600"/>
              </w:tabs>
              <w:spacing w:before="120" w:after="120"/>
              <w:jc w:val="center"/>
              <w:rPr>
                <w:b/>
                <w:bCs/>
                <w:color w:val="006600"/>
                <w:spacing w:val="10"/>
              </w:rPr>
            </w:pPr>
            <w:r w:rsidRPr="00F86C79">
              <w:rPr>
                <w:b/>
                <w:bCs/>
                <w:color w:val="006600"/>
                <w:spacing w:val="10"/>
              </w:rPr>
              <w:t>Правління Національного банку України</w:t>
            </w:r>
          </w:p>
          <w:p w14:paraId="504A51D1" w14:textId="77777777" w:rsidR="006C290E" w:rsidRPr="00F86C79" w:rsidRDefault="006C290E" w:rsidP="002C06DA">
            <w:pPr>
              <w:jc w:val="center"/>
              <w:rPr>
                <w:b/>
                <w:bCs/>
                <w:color w:val="006600"/>
                <w:spacing w:val="10"/>
              </w:rPr>
            </w:pPr>
            <w:r w:rsidRPr="00F86C79">
              <w:rPr>
                <w:b/>
                <w:bCs/>
                <w:color w:val="006600"/>
              </w:rPr>
              <w:t>П О С Т А Н О В А</w:t>
            </w:r>
          </w:p>
        </w:tc>
      </w:tr>
    </w:tbl>
    <w:p w14:paraId="5ECA13DE" w14:textId="77777777" w:rsidR="006C290E" w:rsidRPr="00F86C79" w:rsidRDefault="006C290E" w:rsidP="00B03C4A"/>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2644"/>
        <w:gridCol w:w="1675"/>
        <w:gridCol w:w="1893"/>
      </w:tblGrid>
      <w:tr w:rsidR="006C290E" w:rsidRPr="00F86C79" w14:paraId="4ABA6642" w14:textId="77777777" w:rsidTr="00977916">
        <w:tc>
          <w:tcPr>
            <w:tcW w:w="3510" w:type="dxa"/>
            <w:vAlign w:val="bottom"/>
          </w:tcPr>
          <w:p w14:paraId="09690A10" w14:textId="77777777" w:rsidR="006C290E" w:rsidRPr="00F86C79" w:rsidRDefault="006C290E" w:rsidP="00977916"/>
        </w:tc>
        <w:tc>
          <w:tcPr>
            <w:tcW w:w="2694" w:type="dxa"/>
          </w:tcPr>
          <w:p w14:paraId="1DB3B632" w14:textId="77777777" w:rsidR="006C290E" w:rsidRPr="00F86C79" w:rsidRDefault="002C06DA" w:rsidP="00977916">
            <w:pPr>
              <w:spacing w:before="240"/>
              <w:jc w:val="center"/>
            </w:pPr>
            <w:r w:rsidRPr="00F86C79">
              <w:rPr>
                <w:color w:val="006600"/>
              </w:rPr>
              <w:t>Київ</w:t>
            </w:r>
          </w:p>
        </w:tc>
        <w:tc>
          <w:tcPr>
            <w:tcW w:w="1713" w:type="dxa"/>
            <w:vAlign w:val="bottom"/>
          </w:tcPr>
          <w:p w14:paraId="1261605A" w14:textId="77777777" w:rsidR="006C290E" w:rsidRPr="00F86C79" w:rsidRDefault="006C290E" w:rsidP="00977916">
            <w:pPr>
              <w:jc w:val="right"/>
            </w:pPr>
          </w:p>
        </w:tc>
        <w:tc>
          <w:tcPr>
            <w:tcW w:w="1937" w:type="dxa"/>
            <w:vAlign w:val="bottom"/>
          </w:tcPr>
          <w:p w14:paraId="3CBA1B69" w14:textId="77777777" w:rsidR="006C290E" w:rsidRPr="00F86C79" w:rsidRDefault="006C290E" w:rsidP="00977916"/>
        </w:tc>
      </w:tr>
    </w:tbl>
    <w:p w14:paraId="6BF1C705" w14:textId="77777777" w:rsidR="006C290E" w:rsidRPr="00F86C79" w:rsidRDefault="006C290E" w:rsidP="00B03C4A"/>
    <w:p w14:paraId="356CEAE0" w14:textId="77777777" w:rsidR="006C290E" w:rsidRPr="00F86C79" w:rsidRDefault="006C290E" w:rsidP="00B03C4A">
      <w:pPr>
        <w:ind w:firstLine="709"/>
        <w:jc w:val="center"/>
        <w:rPr>
          <w:rFonts w:eastAsiaTheme="minorEastAsia"/>
          <w:lang w:eastAsia="en-US"/>
        </w:rPr>
      </w:pPr>
    </w:p>
    <w:tbl>
      <w:tblPr>
        <w:tblStyle w:val="a5"/>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6C290E" w:rsidRPr="00F86C79" w14:paraId="4F563172" w14:textId="77777777" w:rsidTr="00977916">
        <w:trPr>
          <w:jc w:val="center"/>
        </w:trPr>
        <w:tc>
          <w:tcPr>
            <w:tcW w:w="5000" w:type="pct"/>
          </w:tcPr>
          <w:p w14:paraId="2E7B681F" w14:textId="77777777" w:rsidR="006C290E" w:rsidRPr="00F86C79" w:rsidRDefault="006C290E" w:rsidP="00E51C55">
            <w:pPr>
              <w:tabs>
                <w:tab w:val="left" w:pos="840"/>
                <w:tab w:val="center" w:pos="3293"/>
              </w:tabs>
              <w:spacing w:before="240" w:after="240"/>
              <w:jc w:val="center"/>
              <w:rPr>
                <w:rFonts w:eastAsiaTheme="minorEastAsia"/>
                <w:lang w:eastAsia="en-US"/>
              </w:rPr>
            </w:pPr>
            <w:r w:rsidRPr="00F86C79">
              <w:rPr>
                <w:rFonts w:eastAsiaTheme="minorEastAsia"/>
                <w:lang w:eastAsia="en-US"/>
              </w:rPr>
              <w:t xml:space="preserve">Про затвердження </w:t>
            </w:r>
            <w:r w:rsidRPr="00F86C79">
              <w:rPr>
                <w:shd w:val="clear" w:color="auto" w:fill="FFFFFF"/>
              </w:rPr>
              <w:t xml:space="preserve">Положення про </w:t>
            </w:r>
            <w:r w:rsidR="002D1CDA" w:rsidRPr="00F86C79">
              <w:rPr>
                <w:shd w:val="clear" w:color="auto" w:fill="FFFFFF"/>
              </w:rPr>
              <w:t>авторизацію</w:t>
            </w:r>
            <w:r w:rsidRPr="00F86C79">
              <w:rPr>
                <w:shd w:val="clear" w:color="auto" w:fill="FFFFFF"/>
              </w:rPr>
              <w:t xml:space="preserve"> страхових посередників</w:t>
            </w:r>
            <w:r w:rsidR="00E51C55" w:rsidRPr="00F86C79">
              <w:rPr>
                <w:shd w:val="clear" w:color="auto" w:fill="FFFFFF"/>
              </w:rPr>
              <w:t xml:space="preserve"> та умови</w:t>
            </w:r>
            <w:r w:rsidRPr="00F86C79">
              <w:rPr>
                <w:shd w:val="clear" w:color="auto" w:fill="FFFFFF"/>
              </w:rPr>
              <w:t xml:space="preserve"> здійснення діяльності з реалізації страхових та/або перестрахових продуктів </w:t>
            </w:r>
          </w:p>
        </w:tc>
      </w:tr>
    </w:tbl>
    <w:p w14:paraId="38B3C77E" w14:textId="77777777" w:rsidR="006C290E" w:rsidRPr="00F86C79" w:rsidRDefault="006C290E" w:rsidP="007F331B">
      <w:pPr>
        <w:ind w:firstLine="709"/>
        <w:jc w:val="both"/>
        <w:rPr>
          <w:shd w:val="clear" w:color="auto" w:fill="FFFFFF"/>
        </w:rPr>
      </w:pPr>
    </w:p>
    <w:p w14:paraId="63F907E2" w14:textId="77777777" w:rsidR="006C290E" w:rsidRPr="00F86C79" w:rsidRDefault="006C290E" w:rsidP="007F331B">
      <w:pPr>
        <w:ind w:firstLine="709"/>
        <w:jc w:val="both"/>
        <w:rPr>
          <w:b/>
        </w:rPr>
      </w:pPr>
      <w:r w:rsidRPr="00F86C79">
        <w:rPr>
          <w:shd w:val="clear" w:color="auto" w:fill="FFFFFF"/>
        </w:rPr>
        <w:t xml:space="preserve">Відповідно до </w:t>
      </w:r>
      <w:r w:rsidRPr="00F86C79">
        <w:t>статей 7, 15, 55</w:t>
      </w:r>
      <w:r w:rsidRPr="00F86C79">
        <w:rPr>
          <w:vertAlign w:val="superscript"/>
        </w:rPr>
        <w:t>1</w:t>
      </w:r>
      <w:r w:rsidRPr="00F86C79">
        <w:t>, 56</w:t>
      </w:r>
      <w:r w:rsidRPr="00F86C79">
        <w:rPr>
          <w:shd w:val="clear" w:color="auto" w:fill="FFFFFF"/>
        </w:rPr>
        <w:t xml:space="preserve"> Закону України “Про Національний банк України”, </w:t>
      </w:r>
      <w:r w:rsidRPr="00F86C79">
        <w:t>статей 3, 16, 69, 79, 81, 84, 114</w:t>
      </w:r>
      <w:r w:rsidRPr="00F86C79">
        <w:rPr>
          <w:shd w:val="clear" w:color="auto" w:fill="FFFFFF"/>
        </w:rPr>
        <w:t xml:space="preserve"> Закону України “Про страхування”, з метою встановлення вимог до осіб, які здійснюють діяльність з реалізації страхових та/або перестрахових продуктів, </w:t>
      </w:r>
      <w:bookmarkStart w:id="0" w:name="_GoBack"/>
      <w:bookmarkEnd w:id="0"/>
      <w:r w:rsidRPr="00F86C79">
        <w:rPr>
          <w:shd w:val="clear" w:color="auto" w:fill="FFFFFF"/>
        </w:rPr>
        <w:t xml:space="preserve">порядку авторизації страхових посередників, ведення Реєстру страхових посередників та здійснення нагляду за ними </w:t>
      </w:r>
      <w:r w:rsidRPr="00F86C79">
        <w:t>Правління Національного банку України</w:t>
      </w:r>
      <w:r w:rsidRPr="00F86C79">
        <w:rPr>
          <w:b/>
        </w:rPr>
        <w:t xml:space="preserve"> постановляє:</w:t>
      </w:r>
    </w:p>
    <w:p w14:paraId="63B06482" w14:textId="77777777" w:rsidR="006C290E" w:rsidRPr="00F86C79" w:rsidRDefault="006C290E" w:rsidP="007F331B">
      <w:pPr>
        <w:ind w:firstLine="709"/>
        <w:jc w:val="both"/>
        <w:rPr>
          <w:b/>
        </w:rPr>
      </w:pPr>
    </w:p>
    <w:p w14:paraId="010CAF4A" w14:textId="6E54C864" w:rsidR="006C290E" w:rsidRPr="00F86C79" w:rsidRDefault="006C290E"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shd w:val="clear" w:color="auto" w:fill="FFFFFF"/>
        </w:rPr>
      </w:pPr>
      <w:r w:rsidRPr="00F86C79">
        <w:rPr>
          <w:rFonts w:ascii="Times New Roman" w:eastAsia="Times New Roman" w:hAnsi="Times New Roman" w:cs="Times New Roman"/>
          <w:sz w:val="28"/>
          <w:szCs w:val="28"/>
          <w:shd w:val="clear" w:color="auto" w:fill="FFFFFF"/>
          <w:lang w:eastAsia="uk-UA"/>
        </w:rPr>
        <w:t xml:space="preserve">Затвердити </w:t>
      </w:r>
      <w:r w:rsidRPr="00F86C79">
        <w:rPr>
          <w:rFonts w:ascii="Times New Roman" w:hAnsi="Times New Roman" w:cs="Times New Roman"/>
          <w:sz w:val="28"/>
          <w:szCs w:val="28"/>
          <w:shd w:val="clear" w:color="auto" w:fill="FFFFFF"/>
        </w:rPr>
        <w:t>Положення про авторизацію страхових посередників</w:t>
      </w:r>
      <w:r w:rsidR="00434F36" w:rsidRPr="00F86C79">
        <w:rPr>
          <w:rFonts w:ascii="Times New Roman" w:hAnsi="Times New Roman" w:cs="Times New Roman"/>
          <w:sz w:val="28"/>
          <w:szCs w:val="28"/>
          <w:shd w:val="clear" w:color="auto" w:fill="FFFFFF"/>
        </w:rPr>
        <w:t xml:space="preserve"> та умови</w:t>
      </w:r>
      <w:r w:rsidRPr="00F86C79">
        <w:rPr>
          <w:rFonts w:ascii="Times New Roman" w:hAnsi="Times New Roman" w:cs="Times New Roman"/>
          <w:sz w:val="28"/>
          <w:szCs w:val="28"/>
          <w:shd w:val="clear" w:color="auto" w:fill="FFFFFF"/>
        </w:rPr>
        <w:t xml:space="preserve"> здійснення діяльності з реалізації страхових та/або перестрахових продуктів (далі – Положення), що додається</w:t>
      </w:r>
      <w:r w:rsidRPr="00F86C79">
        <w:rPr>
          <w:rFonts w:ascii="Times New Roman" w:eastAsia="Times New Roman" w:hAnsi="Times New Roman" w:cs="Times New Roman"/>
          <w:sz w:val="28"/>
          <w:szCs w:val="28"/>
          <w:shd w:val="clear" w:color="auto" w:fill="FFFFFF"/>
          <w:lang w:eastAsia="uk-UA"/>
        </w:rPr>
        <w:t>.</w:t>
      </w:r>
    </w:p>
    <w:p w14:paraId="45988908" w14:textId="77777777" w:rsidR="003C7BB1" w:rsidRPr="00F86C79" w:rsidRDefault="003C7BB1" w:rsidP="0098008A">
      <w:pPr>
        <w:pStyle w:val="ac"/>
        <w:tabs>
          <w:tab w:val="left" w:pos="1134"/>
          <w:tab w:val="left" w:pos="1276"/>
        </w:tabs>
        <w:ind w:left="709"/>
        <w:contextualSpacing w:val="0"/>
        <w:jc w:val="both"/>
        <w:rPr>
          <w:rFonts w:ascii="Times New Roman" w:hAnsi="Times New Roman" w:cs="Times New Roman"/>
          <w:sz w:val="28"/>
          <w:szCs w:val="28"/>
          <w:shd w:val="clear" w:color="auto" w:fill="FFFFFF"/>
        </w:rPr>
      </w:pPr>
    </w:p>
    <w:p w14:paraId="3B1A2D26" w14:textId="168DE9E2" w:rsidR="006C290E" w:rsidRPr="00F86C79" w:rsidRDefault="00A510D7"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 xml:space="preserve">Національний банк </w:t>
      </w:r>
      <w:r w:rsidR="000E127B" w:rsidRPr="00F86C79">
        <w:rPr>
          <w:rFonts w:ascii="Times New Roman" w:hAnsi="Times New Roman" w:cs="Times New Roman"/>
          <w:sz w:val="28"/>
          <w:szCs w:val="28"/>
          <w:shd w:val="clear" w:color="auto" w:fill="FFFFFF"/>
        </w:rPr>
        <w:t xml:space="preserve">України (далі – Національний банк) </w:t>
      </w:r>
      <w:r w:rsidR="006C290E" w:rsidRPr="00F86C79">
        <w:rPr>
          <w:rFonts w:ascii="Times New Roman" w:hAnsi="Times New Roman" w:cs="Times New Roman"/>
          <w:sz w:val="28"/>
          <w:szCs w:val="28"/>
          <w:shd w:val="clear" w:color="auto" w:fill="FFFFFF"/>
        </w:rPr>
        <w:t>з 01 січня 2025 року розпочинає експлуатаці</w:t>
      </w:r>
      <w:r w:rsidRPr="00F86C79">
        <w:rPr>
          <w:rFonts w:ascii="Times New Roman" w:hAnsi="Times New Roman" w:cs="Times New Roman"/>
          <w:sz w:val="28"/>
          <w:szCs w:val="28"/>
          <w:shd w:val="clear" w:color="auto" w:fill="FFFFFF"/>
        </w:rPr>
        <w:t>ю</w:t>
      </w:r>
      <w:r w:rsidR="006C290E" w:rsidRPr="00F86C79">
        <w:rPr>
          <w:rFonts w:ascii="Times New Roman" w:hAnsi="Times New Roman" w:cs="Times New Roman"/>
          <w:sz w:val="28"/>
          <w:szCs w:val="28"/>
          <w:shd w:val="clear" w:color="auto" w:fill="FFFFFF"/>
        </w:rPr>
        <w:t xml:space="preserve"> Реєстру страхових посередників, крім комплексної системи захисту інформації </w:t>
      </w:r>
      <w:r w:rsidR="00AC463A" w:rsidRPr="00F86C79">
        <w:rPr>
          <w:rFonts w:ascii="Times New Roman" w:hAnsi="Times New Roman" w:cs="Times New Roman"/>
          <w:sz w:val="28"/>
          <w:szCs w:val="28"/>
          <w:shd w:val="clear" w:color="auto" w:fill="FFFFFF"/>
        </w:rPr>
        <w:t xml:space="preserve">(далі – КСЗІ) </w:t>
      </w:r>
      <w:r w:rsidR="006C290E" w:rsidRPr="00F86C79">
        <w:rPr>
          <w:rFonts w:ascii="Times New Roman" w:hAnsi="Times New Roman" w:cs="Times New Roman"/>
          <w:sz w:val="28"/>
          <w:szCs w:val="28"/>
          <w:shd w:val="clear" w:color="auto" w:fill="FFFFFF"/>
        </w:rPr>
        <w:t xml:space="preserve">у зазначеному Реєстрі. </w:t>
      </w:r>
    </w:p>
    <w:p w14:paraId="7642DD39" w14:textId="77777777" w:rsidR="006C290E" w:rsidRPr="00F86C79" w:rsidRDefault="006C290E" w:rsidP="007F331B">
      <w:pPr>
        <w:pStyle w:val="ac"/>
        <w:ind w:left="567"/>
        <w:contextualSpacing w:val="0"/>
        <w:jc w:val="both"/>
        <w:rPr>
          <w:rFonts w:ascii="Times New Roman" w:hAnsi="Times New Roman" w:cs="Times New Roman"/>
          <w:sz w:val="28"/>
          <w:szCs w:val="28"/>
          <w:shd w:val="clear" w:color="auto" w:fill="FFFFFF"/>
        </w:rPr>
      </w:pPr>
    </w:p>
    <w:p w14:paraId="7E2DCC6A" w14:textId="6BDF7B8C" w:rsidR="006C290E" w:rsidRPr="00F86C79" w:rsidRDefault="00A510D7"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КСЗІ в Реєстрі страхових посередників впроваджується з</w:t>
      </w:r>
      <w:r w:rsidR="006C290E" w:rsidRPr="00F86C79">
        <w:rPr>
          <w:rFonts w:ascii="Times New Roman" w:hAnsi="Times New Roman" w:cs="Times New Roman"/>
          <w:sz w:val="28"/>
          <w:szCs w:val="28"/>
          <w:shd w:val="clear" w:color="auto" w:fill="FFFFFF"/>
        </w:rPr>
        <w:t xml:space="preserve"> дат</w:t>
      </w:r>
      <w:r w:rsidRPr="00F86C79">
        <w:rPr>
          <w:rFonts w:ascii="Times New Roman" w:hAnsi="Times New Roman" w:cs="Times New Roman"/>
          <w:sz w:val="28"/>
          <w:szCs w:val="28"/>
          <w:shd w:val="clear" w:color="auto" w:fill="FFFFFF"/>
        </w:rPr>
        <w:t>и</w:t>
      </w:r>
      <w:r w:rsidR="006C290E" w:rsidRPr="00F86C79">
        <w:rPr>
          <w:rFonts w:ascii="Times New Roman" w:hAnsi="Times New Roman" w:cs="Times New Roman"/>
          <w:sz w:val="28"/>
          <w:szCs w:val="28"/>
          <w:shd w:val="clear" w:color="auto" w:fill="FFFFFF"/>
        </w:rPr>
        <w:t xml:space="preserve"> розміщення на сторінці офіційного Інтернет-представництва Національного банку оголошення про впровадження програмного забезпечення </w:t>
      </w:r>
      <w:r w:rsidR="00AC463A" w:rsidRPr="00F86C79">
        <w:rPr>
          <w:rFonts w:ascii="Times New Roman" w:hAnsi="Times New Roman" w:cs="Times New Roman"/>
          <w:sz w:val="28"/>
          <w:szCs w:val="28"/>
          <w:shd w:val="clear" w:color="auto" w:fill="FFFFFF"/>
        </w:rPr>
        <w:t>КСЗІ</w:t>
      </w:r>
      <w:r w:rsidR="006C290E" w:rsidRPr="00F86C79">
        <w:rPr>
          <w:rFonts w:ascii="Times New Roman" w:hAnsi="Times New Roman" w:cs="Times New Roman"/>
          <w:sz w:val="28"/>
          <w:szCs w:val="28"/>
          <w:shd w:val="clear" w:color="auto" w:fill="FFFFFF"/>
        </w:rPr>
        <w:t xml:space="preserve"> (далі – дата в</w:t>
      </w:r>
      <w:r w:rsidRPr="00F86C79">
        <w:rPr>
          <w:rFonts w:ascii="Times New Roman" w:hAnsi="Times New Roman" w:cs="Times New Roman"/>
          <w:sz w:val="28"/>
          <w:szCs w:val="28"/>
          <w:shd w:val="clear" w:color="auto" w:fill="FFFFFF"/>
        </w:rPr>
        <w:t>провадже</w:t>
      </w:r>
      <w:r w:rsidR="006C290E" w:rsidRPr="00F86C79">
        <w:rPr>
          <w:rFonts w:ascii="Times New Roman" w:hAnsi="Times New Roman" w:cs="Times New Roman"/>
          <w:sz w:val="28"/>
          <w:szCs w:val="28"/>
          <w:shd w:val="clear" w:color="auto" w:fill="FFFFFF"/>
        </w:rPr>
        <w:t>ння</w:t>
      </w:r>
      <w:r w:rsidR="00E51C55" w:rsidRPr="00F86C79">
        <w:rPr>
          <w:rFonts w:ascii="Times New Roman" w:hAnsi="Times New Roman" w:cs="Times New Roman"/>
          <w:sz w:val="28"/>
          <w:szCs w:val="28"/>
          <w:shd w:val="clear" w:color="auto" w:fill="FFFFFF"/>
        </w:rPr>
        <w:t xml:space="preserve"> </w:t>
      </w:r>
      <w:r w:rsidR="00434F36" w:rsidRPr="00F86C79">
        <w:rPr>
          <w:rFonts w:ascii="Times New Roman" w:hAnsi="Times New Roman" w:cs="Times New Roman"/>
          <w:sz w:val="28"/>
          <w:szCs w:val="28"/>
          <w:shd w:val="clear" w:color="auto" w:fill="FFFFFF"/>
        </w:rPr>
        <w:t>КСЗІ</w:t>
      </w:r>
      <w:r w:rsidR="006C290E" w:rsidRPr="00F86C79">
        <w:rPr>
          <w:rFonts w:ascii="Times New Roman" w:hAnsi="Times New Roman" w:cs="Times New Roman"/>
          <w:sz w:val="28"/>
          <w:szCs w:val="28"/>
          <w:shd w:val="clear" w:color="auto" w:fill="FFFFFF"/>
        </w:rPr>
        <w:t>).</w:t>
      </w:r>
    </w:p>
    <w:p w14:paraId="3E07F053" w14:textId="77777777" w:rsidR="006C290E" w:rsidRPr="00F86C79" w:rsidRDefault="006C290E" w:rsidP="007F331B">
      <w:pPr>
        <w:pStyle w:val="ac"/>
        <w:contextualSpacing w:val="0"/>
        <w:jc w:val="both"/>
        <w:rPr>
          <w:rFonts w:ascii="Times New Roman" w:hAnsi="Times New Roman" w:cs="Times New Roman"/>
          <w:sz w:val="28"/>
          <w:szCs w:val="28"/>
          <w:shd w:val="clear" w:color="auto" w:fill="FFFFFF"/>
        </w:rPr>
      </w:pPr>
    </w:p>
    <w:p w14:paraId="519B76B2" w14:textId="7793AB55" w:rsidR="006C290E" w:rsidRPr="00F86C79" w:rsidRDefault="006C290E"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 xml:space="preserve">Національний банк до дати </w:t>
      </w:r>
      <w:r w:rsidR="00A510D7" w:rsidRPr="00F86C79">
        <w:rPr>
          <w:rFonts w:ascii="Times New Roman" w:hAnsi="Times New Roman" w:cs="Times New Roman"/>
          <w:sz w:val="28"/>
          <w:szCs w:val="28"/>
          <w:shd w:val="clear" w:color="auto" w:fill="FFFFFF"/>
        </w:rPr>
        <w:t xml:space="preserve">впровадження </w:t>
      </w:r>
      <w:r w:rsidR="00434F36" w:rsidRPr="00F86C79">
        <w:rPr>
          <w:rFonts w:ascii="Times New Roman" w:hAnsi="Times New Roman" w:cs="Times New Roman"/>
          <w:sz w:val="28"/>
          <w:szCs w:val="28"/>
          <w:shd w:val="clear" w:color="auto" w:fill="FFFFFF"/>
        </w:rPr>
        <w:t xml:space="preserve">КСЗІ </w:t>
      </w:r>
      <w:r w:rsidRPr="00F86C79">
        <w:rPr>
          <w:rFonts w:ascii="Times New Roman" w:hAnsi="Times New Roman" w:cs="Times New Roman"/>
          <w:sz w:val="28"/>
          <w:szCs w:val="28"/>
          <w:shd w:val="clear" w:color="auto" w:fill="FFFFFF"/>
        </w:rPr>
        <w:t xml:space="preserve">здійснює в Реєстрі </w:t>
      </w:r>
      <w:r w:rsidRPr="00F86C79">
        <w:rPr>
          <w:rFonts w:ascii="Times New Roman" w:eastAsia="Times New Roman" w:hAnsi="Times New Roman" w:cs="Times New Roman"/>
          <w:sz w:val="28"/>
          <w:szCs w:val="28"/>
          <w:shd w:val="clear" w:color="auto" w:fill="FFFFFF"/>
          <w:lang w:eastAsia="uk-UA"/>
        </w:rPr>
        <w:t>страхових</w:t>
      </w:r>
      <w:r w:rsidRPr="00F86C79">
        <w:rPr>
          <w:rFonts w:ascii="Times New Roman" w:hAnsi="Times New Roman" w:cs="Times New Roman"/>
          <w:sz w:val="28"/>
          <w:szCs w:val="28"/>
          <w:shd w:val="clear" w:color="auto" w:fill="FFFFFF"/>
        </w:rPr>
        <w:t xml:space="preserve"> посередників збір, накопичення та обробку даних про страхових посередників, крім інформації з обмеженим доступом, перелік якої визначено частиною другою статті 80 Закону </w:t>
      </w:r>
      <w:r w:rsidR="00E51C55" w:rsidRPr="00F86C79">
        <w:rPr>
          <w:rFonts w:ascii="Times New Roman" w:hAnsi="Times New Roman" w:cs="Times New Roman"/>
          <w:sz w:val="28"/>
          <w:szCs w:val="28"/>
          <w:shd w:val="clear" w:color="auto" w:fill="FFFFFF"/>
        </w:rPr>
        <w:t xml:space="preserve">України “Про страхування” (далі – Закон </w:t>
      </w:r>
      <w:r w:rsidRPr="00F86C79">
        <w:rPr>
          <w:rFonts w:ascii="Times New Roman" w:hAnsi="Times New Roman" w:cs="Times New Roman"/>
          <w:sz w:val="28"/>
          <w:szCs w:val="28"/>
          <w:shd w:val="clear" w:color="auto" w:fill="FFFFFF"/>
        </w:rPr>
        <w:t xml:space="preserve">про </w:t>
      </w:r>
      <w:r w:rsidRPr="00F86C79">
        <w:rPr>
          <w:rFonts w:ascii="Times New Roman" w:hAnsi="Times New Roman" w:cs="Times New Roman"/>
          <w:sz w:val="28"/>
          <w:szCs w:val="28"/>
          <w:shd w:val="clear" w:color="auto" w:fill="FFFFFF"/>
        </w:rPr>
        <w:lastRenderedPageBreak/>
        <w:t>страхування</w:t>
      </w:r>
      <w:r w:rsidR="00E51C55" w:rsidRPr="00F86C79">
        <w:rPr>
          <w:rFonts w:ascii="Times New Roman" w:hAnsi="Times New Roman" w:cs="Times New Roman"/>
          <w:sz w:val="28"/>
          <w:szCs w:val="28"/>
          <w:shd w:val="clear" w:color="auto" w:fill="FFFFFF"/>
        </w:rPr>
        <w:t>)</w:t>
      </w:r>
      <w:r w:rsidRPr="00F86C79">
        <w:rPr>
          <w:rFonts w:ascii="Times New Roman" w:hAnsi="Times New Roman" w:cs="Times New Roman"/>
          <w:sz w:val="28"/>
          <w:szCs w:val="28"/>
          <w:shd w:val="clear" w:color="auto" w:fill="FFFFFF"/>
        </w:rPr>
        <w:t xml:space="preserve">, </w:t>
      </w:r>
      <w:r w:rsidR="007232DF" w:rsidRPr="00F86C79">
        <w:rPr>
          <w:rFonts w:ascii="Times New Roman" w:hAnsi="Times New Roman" w:cs="Times New Roman"/>
          <w:sz w:val="28"/>
          <w:szCs w:val="28"/>
          <w:shd w:val="clear" w:color="auto" w:fill="FFFFFF"/>
        </w:rPr>
        <w:t xml:space="preserve">із </w:t>
      </w:r>
      <w:r w:rsidR="00995906" w:rsidRPr="00F86C79">
        <w:rPr>
          <w:rFonts w:ascii="Times New Roman" w:hAnsi="Times New Roman" w:cs="Times New Roman"/>
          <w:sz w:val="28"/>
          <w:szCs w:val="28"/>
          <w:shd w:val="clear" w:color="auto" w:fill="FFFFFF"/>
        </w:rPr>
        <w:t>забезпечення</w:t>
      </w:r>
      <w:r w:rsidR="007232DF" w:rsidRPr="00F86C79">
        <w:rPr>
          <w:rFonts w:ascii="Times New Roman" w:hAnsi="Times New Roman" w:cs="Times New Roman"/>
          <w:sz w:val="28"/>
          <w:szCs w:val="28"/>
          <w:shd w:val="clear" w:color="auto" w:fill="FFFFFF"/>
        </w:rPr>
        <w:t>м</w:t>
      </w:r>
      <w:r w:rsidRPr="00F86C79">
        <w:rPr>
          <w:rFonts w:ascii="Times New Roman" w:hAnsi="Times New Roman" w:cs="Times New Roman"/>
          <w:sz w:val="28"/>
          <w:szCs w:val="28"/>
          <w:shd w:val="clear" w:color="auto" w:fill="FFFFFF"/>
        </w:rPr>
        <w:t xml:space="preserve"> доступ</w:t>
      </w:r>
      <w:r w:rsidR="00995906" w:rsidRPr="00F86C79">
        <w:rPr>
          <w:rFonts w:ascii="Times New Roman" w:hAnsi="Times New Roman" w:cs="Times New Roman"/>
          <w:sz w:val="28"/>
          <w:szCs w:val="28"/>
          <w:shd w:val="clear" w:color="auto" w:fill="FFFFFF"/>
        </w:rPr>
        <w:t>у</w:t>
      </w:r>
      <w:r w:rsidRPr="00F86C79">
        <w:rPr>
          <w:rFonts w:ascii="Times New Roman" w:hAnsi="Times New Roman" w:cs="Times New Roman"/>
          <w:sz w:val="28"/>
          <w:szCs w:val="28"/>
          <w:shd w:val="clear" w:color="auto" w:fill="FFFFFF"/>
        </w:rPr>
        <w:t xml:space="preserve"> до </w:t>
      </w:r>
      <w:r w:rsidR="00995906" w:rsidRPr="00F86C79">
        <w:rPr>
          <w:rFonts w:ascii="Times New Roman" w:hAnsi="Times New Roman" w:cs="Times New Roman"/>
          <w:sz w:val="28"/>
          <w:szCs w:val="28"/>
          <w:shd w:val="clear" w:color="auto" w:fill="FFFFFF"/>
        </w:rPr>
        <w:t xml:space="preserve">такої </w:t>
      </w:r>
      <w:r w:rsidRPr="00F86C79">
        <w:rPr>
          <w:rFonts w:ascii="Times New Roman" w:hAnsi="Times New Roman" w:cs="Times New Roman"/>
          <w:sz w:val="28"/>
          <w:szCs w:val="28"/>
          <w:shd w:val="clear" w:color="auto" w:fill="FFFFFF"/>
        </w:rPr>
        <w:t xml:space="preserve">інформації щодо страхових посередників у </w:t>
      </w:r>
      <w:r w:rsidR="00995906" w:rsidRPr="00F86C79">
        <w:rPr>
          <w:rFonts w:ascii="Times New Roman" w:hAnsi="Times New Roman" w:cs="Times New Roman"/>
          <w:sz w:val="28"/>
          <w:szCs w:val="28"/>
          <w:shd w:val="clear" w:color="auto" w:fill="FFFFFF"/>
        </w:rPr>
        <w:t xml:space="preserve">публічній частині зазначеного </w:t>
      </w:r>
      <w:r w:rsidRPr="00F86C79">
        <w:rPr>
          <w:rFonts w:ascii="Times New Roman" w:hAnsi="Times New Roman" w:cs="Times New Roman"/>
          <w:sz w:val="28"/>
          <w:szCs w:val="28"/>
          <w:shd w:val="clear" w:color="auto" w:fill="FFFFFF"/>
        </w:rPr>
        <w:t>Реєстр</w:t>
      </w:r>
      <w:r w:rsidR="00995906" w:rsidRPr="00F86C79">
        <w:rPr>
          <w:rFonts w:ascii="Times New Roman" w:hAnsi="Times New Roman" w:cs="Times New Roman"/>
          <w:sz w:val="28"/>
          <w:szCs w:val="28"/>
          <w:shd w:val="clear" w:color="auto" w:fill="FFFFFF"/>
        </w:rPr>
        <w:t>у</w:t>
      </w:r>
      <w:r w:rsidRPr="00F86C79">
        <w:rPr>
          <w:rFonts w:ascii="Times New Roman" w:hAnsi="Times New Roman" w:cs="Times New Roman"/>
          <w:sz w:val="28"/>
          <w:szCs w:val="28"/>
          <w:shd w:val="clear" w:color="auto" w:fill="FFFFFF"/>
        </w:rPr>
        <w:t xml:space="preserve">. </w:t>
      </w:r>
    </w:p>
    <w:p w14:paraId="54255CA2" w14:textId="77777777" w:rsidR="006C290E" w:rsidRPr="00F86C79" w:rsidRDefault="006C290E" w:rsidP="007F331B">
      <w:pPr>
        <w:pStyle w:val="ac"/>
        <w:contextualSpacing w:val="0"/>
        <w:jc w:val="both"/>
        <w:rPr>
          <w:rFonts w:ascii="Times New Roman" w:hAnsi="Times New Roman" w:cs="Times New Roman"/>
          <w:sz w:val="28"/>
          <w:szCs w:val="28"/>
          <w:shd w:val="clear" w:color="auto" w:fill="FFFFFF"/>
        </w:rPr>
      </w:pPr>
    </w:p>
    <w:p w14:paraId="385FA81D" w14:textId="2C30414F" w:rsidR="006C290E" w:rsidRPr="00F86C79" w:rsidRDefault="006C290E"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Національний банк має право приймати рішення</w:t>
      </w:r>
      <w:r w:rsidR="00B91313" w:rsidRPr="00F86C79">
        <w:rPr>
          <w:rFonts w:ascii="Times New Roman" w:hAnsi="Times New Roman" w:cs="Times New Roman"/>
          <w:sz w:val="28"/>
          <w:szCs w:val="28"/>
          <w:shd w:val="clear" w:color="auto" w:fill="FFFFFF"/>
        </w:rPr>
        <w:t xml:space="preserve"> про виключення </w:t>
      </w:r>
      <w:r w:rsidR="00EA49CF" w:rsidRPr="00F86C79">
        <w:rPr>
          <w:rFonts w:ascii="Times New Roman" w:hAnsi="Times New Roman" w:cs="Times New Roman"/>
          <w:sz w:val="28"/>
          <w:szCs w:val="28"/>
        </w:rPr>
        <w:t>cтрахового та/або перестрахового брокера</w:t>
      </w:r>
      <w:r w:rsidR="00B91313" w:rsidRPr="00F86C79">
        <w:rPr>
          <w:rFonts w:ascii="Times New Roman" w:hAnsi="Times New Roman" w:cs="Times New Roman"/>
          <w:sz w:val="28"/>
          <w:szCs w:val="28"/>
          <w:shd w:val="clear" w:color="auto" w:fill="FFFFFF"/>
        </w:rPr>
        <w:t xml:space="preserve"> </w:t>
      </w:r>
      <w:r w:rsidR="001400F5" w:rsidRPr="00F86C79">
        <w:rPr>
          <w:rFonts w:ascii="Times New Roman" w:hAnsi="Times New Roman" w:cs="Times New Roman"/>
          <w:sz w:val="28"/>
          <w:szCs w:val="28"/>
          <w:shd w:val="clear" w:color="auto" w:fill="FFFFFF"/>
        </w:rPr>
        <w:t xml:space="preserve">з </w:t>
      </w:r>
      <w:r w:rsidR="0001398E" w:rsidRPr="00F86C79">
        <w:rPr>
          <w:rFonts w:ascii="Times New Roman" w:hAnsi="Times New Roman" w:cs="Times New Roman"/>
          <w:sz w:val="28"/>
          <w:szCs w:val="28"/>
        </w:rPr>
        <w:t xml:space="preserve">державного реєстру страхових та/або перестрахових </w:t>
      </w:r>
      <w:r w:rsidR="0001398E" w:rsidRPr="00F86C79">
        <w:rPr>
          <w:rFonts w:ascii="Times New Roman" w:eastAsia="Times New Roman" w:hAnsi="Times New Roman" w:cs="Times New Roman"/>
          <w:sz w:val="28"/>
          <w:szCs w:val="28"/>
          <w:shd w:val="clear" w:color="auto" w:fill="FFFFFF"/>
          <w:lang w:eastAsia="uk-UA"/>
        </w:rPr>
        <w:t>брокерів</w:t>
      </w:r>
      <w:r w:rsidR="0001398E" w:rsidRPr="00F86C79">
        <w:rPr>
          <w:rFonts w:ascii="Times New Roman" w:hAnsi="Times New Roman" w:cs="Times New Roman"/>
          <w:sz w:val="28"/>
          <w:szCs w:val="28"/>
          <w:shd w:val="clear" w:color="auto" w:fill="FFFFFF"/>
        </w:rPr>
        <w:t xml:space="preserve"> (далі – реєстр брокерів) </w:t>
      </w:r>
      <w:r w:rsidR="00B91313" w:rsidRPr="00F86C79">
        <w:rPr>
          <w:rFonts w:ascii="Times New Roman" w:hAnsi="Times New Roman" w:cs="Times New Roman"/>
          <w:sz w:val="28"/>
          <w:szCs w:val="28"/>
          <w:shd w:val="clear" w:color="auto" w:fill="FFFFFF"/>
        </w:rPr>
        <w:t xml:space="preserve">та анулювання свідоцтва про включення (внесення) до державного реєстру страхових та перестрахових брокерів </w:t>
      </w:r>
      <w:r w:rsidRPr="00F86C79">
        <w:rPr>
          <w:rFonts w:ascii="Times New Roman" w:hAnsi="Times New Roman" w:cs="Times New Roman"/>
          <w:sz w:val="28"/>
          <w:szCs w:val="28"/>
          <w:shd w:val="clear" w:color="auto" w:fill="FFFFFF"/>
        </w:rPr>
        <w:t>до завершення усіх реєстраційних дій Національного банку у зазначеному реєстрі</w:t>
      </w:r>
      <w:r w:rsidR="00A510D7" w:rsidRPr="00F86C79">
        <w:rPr>
          <w:rFonts w:ascii="Times New Roman" w:hAnsi="Times New Roman" w:cs="Times New Roman"/>
          <w:sz w:val="28"/>
          <w:szCs w:val="28"/>
          <w:shd w:val="clear" w:color="auto" w:fill="FFFFFF"/>
        </w:rPr>
        <w:t xml:space="preserve"> брокерів</w:t>
      </w:r>
      <w:r w:rsidRPr="00F86C79">
        <w:rPr>
          <w:rFonts w:ascii="Times New Roman" w:hAnsi="Times New Roman" w:cs="Times New Roman"/>
          <w:sz w:val="28"/>
          <w:szCs w:val="28"/>
          <w:shd w:val="clear" w:color="auto" w:fill="FFFFFF"/>
        </w:rPr>
        <w:t>, передбачених цією постановою.</w:t>
      </w:r>
    </w:p>
    <w:p w14:paraId="48C144A4" w14:textId="77777777" w:rsidR="006C290E" w:rsidRPr="00F86C79" w:rsidRDefault="006C290E" w:rsidP="007F331B">
      <w:pPr>
        <w:pStyle w:val="ac"/>
        <w:contextualSpacing w:val="0"/>
        <w:jc w:val="both"/>
        <w:rPr>
          <w:rFonts w:ascii="Times New Roman" w:hAnsi="Times New Roman" w:cs="Times New Roman"/>
          <w:sz w:val="28"/>
          <w:szCs w:val="28"/>
          <w:shd w:val="clear" w:color="auto" w:fill="FFFFFF"/>
        </w:rPr>
      </w:pPr>
    </w:p>
    <w:p w14:paraId="397314D4" w14:textId="58DD6C53" w:rsidR="006C290E" w:rsidRPr="00F86C79" w:rsidRDefault="006C290E"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bookmarkStart w:id="1" w:name="_Ref180491127"/>
      <w:r w:rsidRPr="00F86C79">
        <w:rPr>
          <w:rFonts w:ascii="Times New Roman" w:hAnsi="Times New Roman" w:cs="Times New Roman"/>
          <w:sz w:val="28"/>
          <w:szCs w:val="28"/>
        </w:rPr>
        <w:t>Страхов</w:t>
      </w:r>
      <w:r w:rsidR="00A510D7" w:rsidRPr="00F86C79">
        <w:rPr>
          <w:rFonts w:ascii="Times New Roman" w:hAnsi="Times New Roman" w:cs="Times New Roman"/>
          <w:sz w:val="28"/>
          <w:szCs w:val="28"/>
        </w:rPr>
        <w:t>ий</w:t>
      </w:r>
      <w:r w:rsidRPr="00F86C79">
        <w:rPr>
          <w:rFonts w:ascii="Times New Roman" w:hAnsi="Times New Roman" w:cs="Times New Roman"/>
          <w:sz w:val="28"/>
          <w:szCs w:val="28"/>
        </w:rPr>
        <w:t xml:space="preserve"> та/або перестрахов</w:t>
      </w:r>
      <w:r w:rsidR="00A510D7" w:rsidRPr="00F86C79">
        <w:rPr>
          <w:rFonts w:ascii="Times New Roman" w:hAnsi="Times New Roman" w:cs="Times New Roman"/>
          <w:sz w:val="28"/>
          <w:szCs w:val="28"/>
        </w:rPr>
        <w:t>ий</w:t>
      </w:r>
      <w:r w:rsidRPr="00F86C79">
        <w:rPr>
          <w:rFonts w:ascii="Times New Roman" w:hAnsi="Times New Roman" w:cs="Times New Roman"/>
          <w:sz w:val="28"/>
          <w:szCs w:val="28"/>
        </w:rPr>
        <w:t xml:space="preserve"> брокер (крім страхов</w:t>
      </w:r>
      <w:r w:rsidR="00A510D7" w:rsidRPr="00F86C79">
        <w:rPr>
          <w:rFonts w:ascii="Times New Roman" w:hAnsi="Times New Roman" w:cs="Times New Roman"/>
          <w:sz w:val="28"/>
          <w:szCs w:val="28"/>
        </w:rPr>
        <w:t>ого</w:t>
      </w:r>
      <w:r w:rsidRPr="00F86C79">
        <w:rPr>
          <w:rFonts w:ascii="Times New Roman" w:hAnsi="Times New Roman" w:cs="Times New Roman"/>
          <w:sz w:val="28"/>
          <w:szCs w:val="28"/>
        </w:rPr>
        <w:t xml:space="preserve"> та</w:t>
      </w:r>
      <w:r w:rsidR="00A510D7" w:rsidRPr="00F86C79">
        <w:rPr>
          <w:rFonts w:ascii="Times New Roman" w:hAnsi="Times New Roman" w:cs="Times New Roman"/>
          <w:sz w:val="28"/>
          <w:szCs w:val="28"/>
        </w:rPr>
        <w:t>/або</w:t>
      </w:r>
      <w:r w:rsidRPr="00F86C79">
        <w:rPr>
          <w:rFonts w:ascii="Times New Roman" w:hAnsi="Times New Roman" w:cs="Times New Roman"/>
          <w:sz w:val="28"/>
          <w:szCs w:val="28"/>
        </w:rPr>
        <w:t xml:space="preserve"> перестрахов</w:t>
      </w:r>
      <w:r w:rsidR="00A510D7" w:rsidRPr="00F86C79">
        <w:rPr>
          <w:rFonts w:ascii="Times New Roman" w:hAnsi="Times New Roman" w:cs="Times New Roman"/>
          <w:sz w:val="28"/>
          <w:szCs w:val="28"/>
        </w:rPr>
        <w:t>ого</w:t>
      </w:r>
      <w:r w:rsidRPr="00F86C79">
        <w:rPr>
          <w:rFonts w:ascii="Times New Roman" w:hAnsi="Times New Roman" w:cs="Times New Roman"/>
          <w:sz w:val="28"/>
          <w:szCs w:val="28"/>
        </w:rPr>
        <w:t xml:space="preserve"> </w:t>
      </w:r>
      <w:r w:rsidRPr="00F86C79">
        <w:rPr>
          <w:rFonts w:ascii="Times New Roman" w:eastAsia="Times New Roman" w:hAnsi="Times New Roman" w:cs="Times New Roman"/>
          <w:sz w:val="28"/>
          <w:szCs w:val="28"/>
          <w:shd w:val="clear" w:color="auto" w:fill="FFFFFF"/>
          <w:lang w:eastAsia="uk-UA"/>
        </w:rPr>
        <w:t>брокер</w:t>
      </w:r>
      <w:r w:rsidR="00A510D7" w:rsidRPr="00F86C79">
        <w:rPr>
          <w:rFonts w:ascii="Times New Roman" w:eastAsia="Times New Roman" w:hAnsi="Times New Roman" w:cs="Times New Roman"/>
          <w:sz w:val="28"/>
          <w:szCs w:val="28"/>
          <w:shd w:val="clear" w:color="auto" w:fill="FFFFFF"/>
          <w:lang w:eastAsia="uk-UA"/>
        </w:rPr>
        <w:t>а</w:t>
      </w:r>
      <w:r w:rsidR="00A510D7" w:rsidRPr="00F86C79">
        <w:rPr>
          <w:rFonts w:ascii="Times New Roman" w:hAnsi="Times New Roman" w:cs="Times New Roman"/>
          <w:sz w:val="28"/>
          <w:szCs w:val="28"/>
        </w:rPr>
        <w:t> </w:t>
      </w:r>
      <w:r w:rsidRPr="00F86C79">
        <w:rPr>
          <w:rFonts w:ascii="Times New Roman" w:hAnsi="Times New Roman" w:cs="Times New Roman"/>
          <w:sz w:val="28"/>
          <w:szCs w:val="28"/>
        </w:rPr>
        <w:t>-</w:t>
      </w:r>
      <w:r w:rsidR="00A510D7" w:rsidRPr="00F86C79">
        <w:rPr>
          <w:rFonts w:ascii="Times New Roman" w:hAnsi="Times New Roman" w:cs="Times New Roman"/>
          <w:sz w:val="28"/>
          <w:szCs w:val="28"/>
        </w:rPr>
        <w:t> </w:t>
      </w:r>
      <w:r w:rsidRPr="00F86C79">
        <w:rPr>
          <w:rFonts w:ascii="Times New Roman" w:hAnsi="Times New Roman" w:cs="Times New Roman"/>
          <w:sz w:val="28"/>
          <w:szCs w:val="28"/>
        </w:rPr>
        <w:t>нерезидент</w:t>
      </w:r>
      <w:r w:rsidR="000E127B" w:rsidRPr="00F86C79">
        <w:rPr>
          <w:rFonts w:ascii="Times New Roman" w:hAnsi="Times New Roman" w:cs="Times New Roman"/>
          <w:sz w:val="28"/>
          <w:szCs w:val="28"/>
        </w:rPr>
        <w:t>а</w:t>
      </w:r>
      <w:r w:rsidRPr="00F86C79">
        <w:rPr>
          <w:rFonts w:ascii="Times New Roman" w:hAnsi="Times New Roman" w:cs="Times New Roman"/>
          <w:sz w:val="28"/>
          <w:szCs w:val="28"/>
        </w:rPr>
        <w:t>)</w:t>
      </w:r>
      <w:r w:rsidR="00A510D7" w:rsidRPr="00F86C79">
        <w:rPr>
          <w:rFonts w:ascii="Times New Roman" w:hAnsi="Times New Roman" w:cs="Times New Roman"/>
          <w:sz w:val="28"/>
          <w:szCs w:val="28"/>
        </w:rPr>
        <w:t>,</w:t>
      </w:r>
      <w:r w:rsidR="00BD5FCB" w:rsidRPr="00F86C79">
        <w:rPr>
          <w:rFonts w:ascii="Times New Roman" w:hAnsi="Times New Roman" w:cs="Times New Roman"/>
          <w:sz w:val="28"/>
          <w:szCs w:val="28"/>
        </w:rPr>
        <w:t xml:space="preserve"> </w:t>
      </w:r>
      <w:r w:rsidRPr="00F86C79">
        <w:rPr>
          <w:rFonts w:ascii="Times New Roman" w:hAnsi="Times New Roman" w:cs="Times New Roman"/>
          <w:sz w:val="28"/>
          <w:szCs w:val="28"/>
        </w:rPr>
        <w:t>інформація про як</w:t>
      </w:r>
      <w:r w:rsidR="00A510D7" w:rsidRPr="00F86C79">
        <w:rPr>
          <w:rFonts w:ascii="Times New Roman" w:hAnsi="Times New Roman" w:cs="Times New Roman"/>
          <w:sz w:val="28"/>
          <w:szCs w:val="28"/>
        </w:rPr>
        <w:t>ого</w:t>
      </w:r>
      <w:r w:rsidRPr="00F86C79">
        <w:rPr>
          <w:rFonts w:ascii="Times New Roman" w:hAnsi="Times New Roman" w:cs="Times New Roman"/>
          <w:sz w:val="28"/>
          <w:szCs w:val="28"/>
        </w:rPr>
        <w:t xml:space="preserve"> станом на </w:t>
      </w:r>
      <w:r w:rsidR="00E51C55" w:rsidRPr="00F86C79">
        <w:rPr>
          <w:rFonts w:ascii="Times New Roman" w:hAnsi="Times New Roman" w:cs="Times New Roman"/>
          <w:sz w:val="28"/>
          <w:szCs w:val="28"/>
        </w:rPr>
        <w:t>дату</w:t>
      </w:r>
      <w:r w:rsidRPr="00F86C79">
        <w:rPr>
          <w:rFonts w:ascii="Times New Roman" w:hAnsi="Times New Roman" w:cs="Times New Roman"/>
          <w:sz w:val="28"/>
          <w:szCs w:val="28"/>
        </w:rPr>
        <w:t xml:space="preserve"> набрання чинності цією постановою внесена до </w:t>
      </w:r>
      <w:r w:rsidR="00BD5FCB" w:rsidRPr="00F86C79">
        <w:rPr>
          <w:rFonts w:ascii="Times New Roman" w:hAnsi="Times New Roman" w:cs="Times New Roman"/>
          <w:sz w:val="28"/>
          <w:szCs w:val="28"/>
          <w:shd w:val="clear" w:color="auto" w:fill="FFFFFF"/>
        </w:rPr>
        <w:t>реєстр</w:t>
      </w:r>
      <w:r w:rsidR="0001398E" w:rsidRPr="00F86C79">
        <w:rPr>
          <w:rFonts w:ascii="Times New Roman" w:hAnsi="Times New Roman" w:cs="Times New Roman"/>
          <w:sz w:val="28"/>
          <w:szCs w:val="28"/>
          <w:shd w:val="clear" w:color="auto" w:fill="FFFFFF"/>
        </w:rPr>
        <w:t>у</w:t>
      </w:r>
      <w:r w:rsidR="00BD5FCB" w:rsidRPr="00F86C79">
        <w:rPr>
          <w:rFonts w:ascii="Times New Roman" w:hAnsi="Times New Roman" w:cs="Times New Roman"/>
          <w:sz w:val="28"/>
          <w:szCs w:val="28"/>
          <w:shd w:val="clear" w:color="auto" w:fill="FFFFFF"/>
        </w:rPr>
        <w:t xml:space="preserve"> брокерів</w:t>
      </w:r>
      <w:r w:rsidR="00EA49CF" w:rsidRPr="00F86C79">
        <w:rPr>
          <w:rFonts w:ascii="Times New Roman" w:hAnsi="Times New Roman" w:cs="Times New Roman"/>
          <w:sz w:val="28"/>
          <w:szCs w:val="28"/>
          <w:shd w:val="clear" w:color="auto" w:fill="FFFFFF"/>
        </w:rPr>
        <w:t xml:space="preserve"> </w:t>
      </w:r>
      <w:r w:rsidR="00EA49CF" w:rsidRPr="00F86C79">
        <w:rPr>
          <w:rFonts w:ascii="Times New Roman" w:hAnsi="Times New Roman" w:cs="Times New Roman"/>
          <w:sz w:val="28"/>
          <w:szCs w:val="28"/>
        </w:rPr>
        <w:t>(далі – брокер)</w:t>
      </w:r>
      <w:r w:rsidRPr="00F86C79">
        <w:rPr>
          <w:rFonts w:ascii="Times New Roman" w:hAnsi="Times New Roman" w:cs="Times New Roman"/>
          <w:sz w:val="28"/>
          <w:szCs w:val="28"/>
        </w:rPr>
        <w:t>, до 31 березня 2025 року:</w:t>
      </w:r>
      <w:bookmarkEnd w:id="1"/>
    </w:p>
    <w:p w14:paraId="0EF2ED46" w14:textId="77777777" w:rsidR="006C290E" w:rsidRPr="00F86C79" w:rsidRDefault="006C290E" w:rsidP="007F331B">
      <w:pPr>
        <w:pStyle w:val="ac"/>
        <w:rPr>
          <w:rFonts w:ascii="Times New Roman" w:hAnsi="Times New Roman" w:cs="Times New Roman"/>
          <w:sz w:val="28"/>
          <w:szCs w:val="28"/>
        </w:rPr>
      </w:pPr>
    </w:p>
    <w:p w14:paraId="18854B42" w14:textId="7D981108" w:rsidR="006C290E" w:rsidRPr="00F86C79" w:rsidRDefault="006C290E" w:rsidP="008A2D78">
      <w:pPr>
        <w:pStyle w:val="ac"/>
        <w:numPr>
          <w:ilvl w:val="1"/>
          <w:numId w:val="51"/>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зобов’язан</w:t>
      </w:r>
      <w:r w:rsidR="00A510D7" w:rsidRPr="00F86C79">
        <w:rPr>
          <w:rFonts w:ascii="Times New Roman" w:hAnsi="Times New Roman" w:cs="Times New Roman"/>
          <w:sz w:val="28"/>
          <w:szCs w:val="28"/>
        </w:rPr>
        <w:t>ий</w:t>
      </w:r>
      <w:r w:rsidRPr="00F86C79">
        <w:rPr>
          <w:rFonts w:ascii="Times New Roman" w:hAnsi="Times New Roman" w:cs="Times New Roman"/>
          <w:sz w:val="28"/>
          <w:szCs w:val="28"/>
        </w:rPr>
        <w:t xml:space="preserve"> привести</w:t>
      </w:r>
      <w:r w:rsidRPr="00F86C79">
        <w:rPr>
          <w:rFonts w:ascii="Times New Roman" w:hAnsi="Times New Roman" w:cs="Times New Roman"/>
          <w:sz w:val="28"/>
          <w:szCs w:val="28"/>
          <w:shd w:val="clear" w:color="auto" w:fill="FFFFFF"/>
        </w:rPr>
        <w:t xml:space="preserve"> свою діяльність у відповідність </w:t>
      </w:r>
      <w:r w:rsidR="005966D8" w:rsidRPr="00F86C79">
        <w:rPr>
          <w:rFonts w:ascii="Times New Roman" w:hAnsi="Times New Roman" w:cs="Times New Roman"/>
          <w:sz w:val="28"/>
          <w:szCs w:val="28"/>
          <w:shd w:val="clear" w:color="auto" w:fill="FFFFFF"/>
        </w:rPr>
        <w:t>до</w:t>
      </w:r>
      <w:r w:rsidR="00A510D7" w:rsidRPr="00F86C79">
        <w:rPr>
          <w:rFonts w:ascii="Times New Roman" w:hAnsi="Times New Roman" w:cs="Times New Roman"/>
          <w:sz w:val="28"/>
          <w:szCs w:val="28"/>
          <w:shd w:val="clear" w:color="auto" w:fill="FFFFFF"/>
        </w:rPr>
        <w:t xml:space="preserve"> вимог</w:t>
      </w:r>
      <w:r w:rsidR="005966D8" w:rsidRPr="00F86C79">
        <w:rPr>
          <w:rFonts w:ascii="Times New Roman" w:hAnsi="Times New Roman" w:cs="Times New Roman"/>
          <w:sz w:val="28"/>
          <w:szCs w:val="28"/>
          <w:shd w:val="clear" w:color="auto" w:fill="FFFFFF"/>
        </w:rPr>
        <w:t xml:space="preserve"> </w:t>
      </w:r>
      <w:r w:rsidR="0001398E" w:rsidRPr="00F86C79">
        <w:rPr>
          <w:rFonts w:ascii="Times New Roman" w:hAnsi="Times New Roman" w:cs="Times New Roman"/>
          <w:sz w:val="28"/>
          <w:szCs w:val="28"/>
          <w:shd w:val="clear" w:color="auto" w:fill="FFFFFF"/>
        </w:rPr>
        <w:t xml:space="preserve">розділу </w:t>
      </w:r>
      <w:r w:rsidR="00E52ED2" w:rsidRPr="00F86C79">
        <w:rPr>
          <w:rFonts w:ascii="Times New Roman" w:hAnsi="Times New Roman" w:cs="Times New Roman"/>
          <w:sz w:val="28"/>
          <w:szCs w:val="28"/>
          <w:shd w:val="clear" w:color="auto" w:fill="FFFFFF"/>
        </w:rPr>
        <w:t xml:space="preserve">XII </w:t>
      </w:r>
      <w:r w:rsidR="005966D8" w:rsidRPr="00F86C79">
        <w:rPr>
          <w:rFonts w:ascii="Times New Roman" w:hAnsi="Times New Roman" w:cs="Times New Roman"/>
          <w:sz w:val="28"/>
          <w:szCs w:val="28"/>
          <w:shd w:val="clear" w:color="auto" w:fill="FFFFFF"/>
        </w:rPr>
        <w:t xml:space="preserve">Закону </w:t>
      </w:r>
      <w:r w:rsidRPr="00F86C79">
        <w:rPr>
          <w:rFonts w:ascii="Times New Roman" w:hAnsi="Times New Roman" w:cs="Times New Roman"/>
          <w:sz w:val="28"/>
          <w:szCs w:val="28"/>
          <w:shd w:val="clear" w:color="auto" w:fill="FFFFFF"/>
        </w:rPr>
        <w:t xml:space="preserve">про страхування </w:t>
      </w:r>
      <w:r w:rsidR="005966D8" w:rsidRPr="00F86C79">
        <w:rPr>
          <w:rFonts w:ascii="Times New Roman" w:hAnsi="Times New Roman" w:cs="Times New Roman"/>
          <w:sz w:val="28"/>
          <w:szCs w:val="28"/>
          <w:shd w:val="clear" w:color="auto" w:fill="FFFFFF"/>
        </w:rPr>
        <w:t>та</w:t>
      </w:r>
      <w:r w:rsidRPr="00F86C79">
        <w:rPr>
          <w:rFonts w:ascii="Times New Roman" w:hAnsi="Times New Roman" w:cs="Times New Roman"/>
          <w:sz w:val="28"/>
          <w:szCs w:val="28"/>
          <w:shd w:val="clear" w:color="auto" w:fill="FFFFFF"/>
        </w:rPr>
        <w:t xml:space="preserve"> Положення, та </w:t>
      </w:r>
      <w:r w:rsidR="00480206" w:rsidRPr="00F86C79">
        <w:rPr>
          <w:rFonts w:ascii="Times New Roman" w:hAnsi="Times New Roman" w:cs="Times New Roman"/>
          <w:sz w:val="28"/>
          <w:szCs w:val="28"/>
          <w:shd w:val="clear" w:color="auto" w:fill="FFFFFF"/>
        </w:rPr>
        <w:t xml:space="preserve">зареєструватись у Реєстрі страхових посередників у порядку, визначеному главою </w:t>
      </w:r>
      <w:r w:rsidR="00480206" w:rsidRPr="00F86C79">
        <w:rPr>
          <w:rFonts w:ascii="Times New Roman" w:hAnsi="Times New Roman" w:cs="Times New Roman"/>
          <w:sz w:val="28"/>
          <w:szCs w:val="28"/>
          <w:shd w:val="clear" w:color="auto" w:fill="FFFFFF"/>
        </w:rPr>
        <w:fldChar w:fldCharType="begin"/>
      </w:r>
      <w:r w:rsidR="00480206" w:rsidRPr="00F86C79">
        <w:rPr>
          <w:rFonts w:ascii="Times New Roman" w:hAnsi="Times New Roman" w:cs="Times New Roman"/>
          <w:sz w:val="28"/>
          <w:szCs w:val="28"/>
          <w:shd w:val="clear" w:color="auto" w:fill="FFFFFF"/>
        </w:rPr>
        <w:instrText xml:space="preserve"> REF _Ref181113484 \r \h </w:instrText>
      </w:r>
      <w:r w:rsidR="00BD688F" w:rsidRPr="00F86C79">
        <w:rPr>
          <w:rFonts w:ascii="Times New Roman" w:hAnsi="Times New Roman" w:cs="Times New Roman"/>
          <w:sz w:val="28"/>
          <w:szCs w:val="28"/>
          <w:shd w:val="clear" w:color="auto" w:fill="FFFFFF"/>
        </w:rPr>
        <w:instrText xml:space="preserve"> \* MERGEFORMAT </w:instrText>
      </w:r>
      <w:r w:rsidR="00480206" w:rsidRPr="00F86C79">
        <w:rPr>
          <w:rFonts w:ascii="Times New Roman" w:hAnsi="Times New Roman" w:cs="Times New Roman"/>
          <w:sz w:val="28"/>
          <w:szCs w:val="28"/>
          <w:shd w:val="clear" w:color="auto" w:fill="FFFFFF"/>
        </w:rPr>
      </w:r>
      <w:r w:rsidR="00480206" w:rsidRPr="00F86C79">
        <w:rPr>
          <w:rFonts w:ascii="Times New Roman" w:hAnsi="Times New Roman" w:cs="Times New Roman"/>
          <w:sz w:val="28"/>
          <w:szCs w:val="28"/>
          <w:shd w:val="clear" w:color="auto" w:fill="FFFFFF"/>
        </w:rPr>
        <w:fldChar w:fldCharType="separate"/>
      </w:r>
      <w:r w:rsidR="00472494">
        <w:rPr>
          <w:rFonts w:ascii="Times New Roman" w:hAnsi="Times New Roman" w:cs="Times New Roman"/>
          <w:sz w:val="28"/>
          <w:szCs w:val="28"/>
          <w:shd w:val="clear" w:color="auto" w:fill="FFFFFF"/>
        </w:rPr>
        <w:t>9</w:t>
      </w:r>
      <w:r w:rsidR="00480206" w:rsidRPr="00F86C79">
        <w:rPr>
          <w:rFonts w:ascii="Times New Roman" w:hAnsi="Times New Roman" w:cs="Times New Roman"/>
          <w:sz w:val="28"/>
          <w:szCs w:val="28"/>
          <w:shd w:val="clear" w:color="auto" w:fill="FFFFFF"/>
        </w:rPr>
        <w:fldChar w:fldCharType="end"/>
      </w:r>
      <w:r w:rsidR="00480206" w:rsidRPr="00F86C79">
        <w:rPr>
          <w:rFonts w:ascii="Times New Roman" w:hAnsi="Times New Roman" w:cs="Times New Roman"/>
          <w:sz w:val="28"/>
          <w:szCs w:val="28"/>
          <w:shd w:val="clear" w:color="auto" w:fill="FFFFFF"/>
        </w:rPr>
        <w:t xml:space="preserve"> розділу ІІІ Положення, </w:t>
      </w:r>
      <w:r w:rsidR="005966D8" w:rsidRPr="00F86C79">
        <w:rPr>
          <w:rFonts w:ascii="Times New Roman" w:hAnsi="Times New Roman" w:cs="Times New Roman"/>
          <w:sz w:val="28"/>
          <w:szCs w:val="28"/>
          <w:shd w:val="clear" w:color="auto" w:fill="FFFFFF"/>
        </w:rPr>
        <w:t xml:space="preserve">з особливостями, визначеними у пункті </w:t>
      </w:r>
      <w:r w:rsidR="005966D8" w:rsidRPr="00F86C79">
        <w:rPr>
          <w:rFonts w:ascii="Times New Roman" w:hAnsi="Times New Roman" w:cs="Times New Roman"/>
          <w:sz w:val="28"/>
          <w:szCs w:val="28"/>
          <w:shd w:val="clear" w:color="auto" w:fill="FFFFFF"/>
        </w:rPr>
        <w:fldChar w:fldCharType="begin"/>
      </w:r>
      <w:r w:rsidR="005966D8" w:rsidRPr="00F86C79">
        <w:rPr>
          <w:rFonts w:ascii="Times New Roman" w:hAnsi="Times New Roman" w:cs="Times New Roman"/>
          <w:sz w:val="28"/>
          <w:szCs w:val="28"/>
          <w:shd w:val="clear" w:color="auto" w:fill="FFFFFF"/>
        </w:rPr>
        <w:instrText xml:space="preserve"> REF _Ref180491118 \r \h </w:instrText>
      </w:r>
      <w:r w:rsidR="00BD688F" w:rsidRPr="00F86C79">
        <w:rPr>
          <w:rFonts w:ascii="Times New Roman" w:hAnsi="Times New Roman" w:cs="Times New Roman"/>
          <w:sz w:val="28"/>
          <w:szCs w:val="28"/>
          <w:shd w:val="clear" w:color="auto" w:fill="FFFFFF"/>
        </w:rPr>
        <w:instrText xml:space="preserve"> \* MERGEFORMAT </w:instrText>
      </w:r>
      <w:r w:rsidR="005966D8" w:rsidRPr="00F86C79">
        <w:rPr>
          <w:rFonts w:ascii="Times New Roman" w:hAnsi="Times New Roman" w:cs="Times New Roman"/>
          <w:sz w:val="28"/>
          <w:szCs w:val="28"/>
          <w:shd w:val="clear" w:color="auto" w:fill="FFFFFF"/>
        </w:rPr>
      </w:r>
      <w:r w:rsidR="005966D8" w:rsidRPr="00F86C79">
        <w:rPr>
          <w:rFonts w:ascii="Times New Roman" w:hAnsi="Times New Roman" w:cs="Times New Roman"/>
          <w:sz w:val="28"/>
          <w:szCs w:val="28"/>
          <w:shd w:val="clear" w:color="auto" w:fill="FFFFFF"/>
        </w:rPr>
        <w:fldChar w:fldCharType="separate"/>
      </w:r>
      <w:r w:rsidR="00472494">
        <w:rPr>
          <w:rFonts w:ascii="Times New Roman" w:hAnsi="Times New Roman" w:cs="Times New Roman"/>
          <w:sz w:val="28"/>
          <w:szCs w:val="28"/>
          <w:shd w:val="clear" w:color="auto" w:fill="FFFFFF"/>
        </w:rPr>
        <w:t>7</w:t>
      </w:r>
      <w:r w:rsidR="005966D8" w:rsidRPr="00F86C79">
        <w:rPr>
          <w:rFonts w:ascii="Times New Roman" w:hAnsi="Times New Roman" w:cs="Times New Roman"/>
          <w:sz w:val="28"/>
          <w:szCs w:val="28"/>
          <w:shd w:val="clear" w:color="auto" w:fill="FFFFFF"/>
        </w:rPr>
        <w:fldChar w:fldCharType="end"/>
      </w:r>
      <w:r w:rsidR="005966D8" w:rsidRPr="00F86C79">
        <w:rPr>
          <w:rFonts w:ascii="Times New Roman" w:hAnsi="Times New Roman" w:cs="Times New Roman"/>
          <w:sz w:val="28"/>
          <w:szCs w:val="28"/>
          <w:shd w:val="clear" w:color="auto" w:fill="FFFFFF"/>
        </w:rPr>
        <w:t xml:space="preserve"> цієї постанови</w:t>
      </w:r>
      <w:r w:rsidR="00480206" w:rsidRPr="00F86C79">
        <w:rPr>
          <w:rFonts w:ascii="Times New Roman" w:hAnsi="Times New Roman" w:cs="Times New Roman"/>
          <w:sz w:val="28"/>
          <w:szCs w:val="28"/>
          <w:shd w:val="clear" w:color="auto" w:fill="FFFFFF"/>
        </w:rPr>
        <w:t>;</w:t>
      </w:r>
    </w:p>
    <w:p w14:paraId="4CA4D8A0" w14:textId="77777777" w:rsidR="006C290E" w:rsidRPr="00F86C79" w:rsidRDefault="006C290E" w:rsidP="00BD688F">
      <w:pPr>
        <w:rPr>
          <w:shd w:val="clear" w:color="auto" w:fill="FFFFFF"/>
        </w:rPr>
      </w:pPr>
    </w:p>
    <w:p w14:paraId="6B174E0F" w14:textId="1BA692EB" w:rsidR="006C290E" w:rsidRPr="00F86C79" w:rsidRDefault="006C290E" w:rsidP="008A2D78">
      <w:pPr>
        <w:pStyle w:val="ac"/>
        <w:numPr>
          <w:ilvl w:val="1"/>
          <w:numId w:val="51"/>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shd w:val="clear" w:color="auto" w:fill="FFFFFF"/>
        </w:rPr>
        <w:t>ма</w:t>
      </w:r>
      <w:r w:rsidR="00A510D7" w:rsidRPr="00F86C79">
        <w:rPr>
          <w:rFonts w:ascii="Times New Roman" w:hAnsi="Times New Roman" w:cs="Times New Roman"/>
          <w:sz w:val="28"/>
          <w:szCs w:val="28"/>
          <w:shd w:val="clear" w:color="auto" w:fill="FFFFFF"/>
        </w:rPr>
        <w:t>є</w:t>
      </w:r>
      <w:r w:rsidRPr="00F86C79">
        <w:rPr>
          <w:rFonts w:ascii="Times New Roman" w:hAnsi="Times New Roman" w:cs="Times New Roman"/>
          <w:sz w:val="28"/>
          <w:szCs w:val="28"/>
          <w:shd w:val="clear" w:color="auto" w:fill="FFFFFF"/>
        </w:rPr>
        <w:t xml:space="preserve"> право з</w:t>
      </w:r>
      <w:r w:rsidRPr="00F86C79">
        <w:rPr>
          <w:rFonts w:ascii="Times New Roman" w:hAnsi="Times New Roman" w:cs="Times New Roman"/>
          <w:sz w:val="28"/>
          <w:szCs w:val="28"/>
        </w:rPr>
        <w:t xml:space="preserve">вернутись до Національного банку щодо припинення своєї діяльності </w:t>
      </w:r>
      <w:r w:rsidRPr="00F86C79">
        <w:rPr>
          <w:rFonts w:ascii="Times New Roman" w:hAnsi="Times New Roman" w:cs="Times New Roman"/>
          <w:sz w:val="28"/>
          <w:szCs w:val="28"/>
          <w:shd w:val="clear" w:color="auto" w:fill="FFFFFF"/>
        </w:rPr>
        <w:t>шляхом подання заяви</w:t>
      </w:r>
      <w:r w:rsidR="00A82E56" w:rsidRPr="00F86C79">
        <w:rPr>
          <w:rFonts w:ascii="Times New Roman" w:hAnsi="Times New Roman" w:cs="Times New Roman"/>
          <w:sz w:val="28"/>
          <w:szCs w:val="28"/>
          <w:shd w:val="clear" w:color="auto" w:fill="FFFFFF"/>
        </w:rPr>
        <w:t xml:space="preserve"> у довільній формі</w:t>
      </w:r>
      <w:r w:rsidRPr="00F86C79">
        <w:rPr>
          <w:rFonts w:ascii="Times New Roman" w:hAnsi="Times New Roman" w:cs="Times New Roman"/>
          <w:sz w:val="28"/>
          <w:szCs w:val="28"/>
          <w:shd w:val="clear" w:color="auto" w:fill="FFFFFF"/>
        </w:rPr>
        <w:t xml:space="preserve"> </w:t>
      </w:r>
      <w:r w:rsidR="00480206" w:rsidRPr="00F86C79">
        <w:rPr>
          <w:rFonts w:ascii="Times New Roman" w:hAnsi="Times New Roman" w:cs="Times New Roman"/>
          <w:sz w:val="28"/>
          <w:szCs w:val="28"/>
          <w:shd w:val="clear" w:color="auto" w:fill="FFFFFF"/>
        </w:rPr>
        <w:t>про виключення з реєстру брокерів та анулювання свідоцтва про включення до державного реєстру страхових та перестрахових брокерів</w:t>
      </w:r>
      <w:r w:rsidR="00F94D72" w:rsidRPr="00F86C79">
        <w:rPr>
          <w:rFonts w:ascii="Times New Roman" w:hAnsi="Times New Roman" w:cs="Times New Roman"/>
          <w:sz w:val="28"/>
          <w:szCs w:val="28"/>
          <w:shd w:val="clear" w:color="auto" w:fill="FFFFFF"/>
        </w:rPr>
        <w:t xml:space="preserve">, яка має містити відомості, передбачені частиною першою статті 40 Закону </w:t>
      </w:r>
      <w:r w:rsidR="00F94D72" w:rsidRPr="00F86C79">
        <w:rPr>
          <w:rFonts w:ascii="Times New Roman" w:hAnsi="Times New Roman" w:cs="Times New Roman"/>
          <w:sz w:val="28"/>
          <w:szCs w:val="28"/>
        </w:rPr>
        <w:t>України “Про адміністративну процедуру”</w:t>
      </w:r>
      <w:r w:rsidR="00480206" w:rsidRPr="00F86C79">
        <w:rPr>
          <w:rFonts w:ascii="Times New Roman" w:hAnsi="Times New Roman" w:cs="Times New Roman"/>
          <w:sz w:val="28"/>
          <w:szCs w:val="28"/>
          <w:shd w:val="clear" w:color="auto" w:fill="FFFFFF"/>
        </w:rPr>
        <w:t>.</w:t>
      </w:r>
    </w:p>
    <w:p w14:paraId="781A90C7" w14:textId="77777777" w:rsidR="006C290E" w:rsidRPr="00F86C79" w:rsidRDefault="006C290E" w:rsidP="007F331B">
      <w:pPr>
        <w:ind w:firstLine="567"/>
        <w:jc w:val="both"/>
        <w:rPr>
          <w:shd w:val="clear" w:color="auto" w:fill="FFFFFF"/>
        </w:rPr>
      </w:pPr>
    </w:p>
    <w:p w14:paraId="2E3121E6" w14:textId="55659FF6" w:rsidR="006C290E" w:rsidRPr="00F86C79" w:rsidRDefault="00153458"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bookmarkStart w:id="2" w:name="n366"/>
      <w:bookmarkStart w:id="3" w:name="n367"/>
      <w:bookmarkStart w:id="4" w:name="_Ref180491118"/>
      <w:bookmarkEnd w:id="2"/>
      <w:bookmarkEnd w:id="3"/>
      <w:r w:rsidRPr="00F86C79">
        <w:rPr>
          <w:rFonts w:ascii="Times New Roman" w:hAnsi="Times New Roman" w:cs="Times New Roman"/>
          <w:sz w:val="28"/>
          <w:szCs w:val="28"/>
          <w:shd w:val="clear" w:color="auto" w:fill="FFFFFF"/>
        </w:rPr>
        <w:t>Б</w:t>
      </w:r>
      <w:r w:rsidR="006C290E" w:rsidRPr="00F86C79">
        <w:rPr>
          <w:rFonts w:ascii="Times New Roman" w:hAnsi="Times New Roman" w:cs="Times New Roman"/>
          <w:sz w:val="28"/>
          <w:szCs w:val="28"/>
          <w:shd w:val="clear" w:color="auto" w:fill="FFFFFF"/>
        </w:rPr>
        <w:t xml:space="preserve">рокер </w:t>
      </w:r>
      <w:r w:rsidR="008B1294" w:rsidRPr="00F86C79">
        <w:rPr>
          <w:rFonts w:ascii="Times New Roman" w:hAnsi="Times New Roman" w:cs="Times New Roman"/>
          <w:sz w:val="28"/>
          <w:szCs w:val="28"/>
          <w:shd w:val="clear" w:color="auto" w:fill="FFFFFF"/>
        </w:rPr>
        <w:t xml:space="preserve">або особа, яка має намір здійснювати </w:t>
      </w:r>
      <w:r w:rsidR="008B1294" w:rsidRPr="00F86C79">
        <w:rPr>
          <w:rFonts w:ascii="Times New Roman" w:eastAsia="Times New Roman" w:hAnsi="Times New Roman" w:cs="Times New Roman"/>
          <w:sz w:val="28"/>
          <w:szCs w:val="28"/>
          <w:shd w:val="clear" w:color="auto" w:fill="FFFFFF"/>
          <w:lang w:eastAsia="uk-UA"/>
        </w:rPr>
        <w:t>діяльність</w:t>
      </w:r>
      <w:r w:rsidR="008B1294" w:rsidRPr="00F86C79">
        <w:rPr>
          <w:rFonts w:ascii="Times New Roman" w:hAnsi="Times New Roman" w:cs="Times New Roman"/>
          <w:sz w:val="28"/>
          <w:szCs w:val="28"/>
          <w:shd w:val="clear" w:color="auto" w:fill="FFFFFF"/>
        </w:rPr>
        <w:t xml:space="preserve"> страхового та/або перестрахового брокера, </w:t>
      </w:r>
      <w:r w:rsidRPr="00F86C79">
        <w:rPr>
          <w:rFonts w:ascii="Times New Roman" w:hAnsi="Times New Roman" w:cs="Times New Roman"/>
          <w:sz w:val="28"/>
          <w:szCs w:val="28"/>
          <w:shd w:val="clear" w:color="auto" w:fill="FFFFFF"/>
        </w:rPr>
        <w:t>до дати впровадж</w:t>
      </w:r>
      <w:r w:rsidRPr="00F86C79">
        <w:rPr>
          <w:rFonts w:ascii="Times New Roman" w:eastAsia="Times New Roman" w:hAnsi="Times New Roman" w:cs="Times New Roman"/>
          <w:sz w:val="28"/>
          <w:szCs w:val="28"/>
          <w:shd w:val="clear" w:color="auto" w:fill="FFFFFF"/>
          <w:lang w:eastAsia="uk-UA"/>
        </w:rPr>
        <w:t>ення КСЗІ</w:t>
      </w:r>
      <w:r w:rsidRPr="00F86C79">
        <w:rPr>
          <w:rFonts w:ascii="Times New Roman" w:hAnsi="Times New Roman" w:cs="Times New Roman"/>
          <w:sz w:val="28"/>
          <w:szCs w:val="28"/>
          <w:shd w:val="clear" w:color="auto" w:fill="FFFFFF"/>
        </w:rPr>
        <w:t xml:space="preserve"> </w:t>
      </w:r>
      <w:r w:rsidR="006C290E" w:rsidRPr="00F86C79">
        <w:rPr>
          <w:rFonts w:ascii="Times New Roman" w:hAnsi="Times New Roman" w:cs="Times New Roman"/>
          <w:sz w:val="28"/>
          <w:szCs w:val="28"/>
          <w:shd w:val="clear" w:color="auto" w:fill="FFFFFF"/>
        </w:rPr>
        <w:t>для внесення відповідного запису до Реєстру страхових посередників подає</w:t>
      </w:r>
      <w:r w:rsidR="00DC46A8" w:rsidRPr="00F86C79">
        <w:rPr>
          <w:rFonts w:ascii="Times New Roman" w:hAnsi="Times New Roman" w:cs="Times New Roman"/>
          <w:sz w:val="28"/>
          <w:szCs w:val="28"/>
          <w:shd w:val="clear" w:color="auto" w:fill="FFFFFF"/>
        </w:rPr>
        <w:t xml:space="preserve"> </w:t>
      </w:r>
      <w:r w:rsidR="00E52ED2" w:rsidRPr="00F86C79">
        <w:rPr>
          <w:rFonts w:ascii="Times New Roman" w:hAnsi="Times New Roman" w:cs="Times New Roman"/>
          <w:sz w:val="28"/>
          <w:szCs w:val="28"/>
          <w:shd w:val="clear" w:color="auto" w:fill="FFFFFF"/>
        </w:rPr>
        <w:t>одночасно (</w:t>
      </w:r>
      <w:r w:rsidR="00DC46A8" w:rsidRPr="00F86C79">
        <w:rPr>
          <w:rFonts w:ascii="Times New Roman" w:hAnsi="Times New Roman" w:cs="Times New Roman"/>
          <w:sz w:val="28"/>
          <w:szCs w:val="28"/>
          <w:shd w:val="clear" w:color="auto" w:fill="FFFFFF"/>
        </w:rPr>
        <w:t>в межах одного робочого дня</w:t>
      </w:r>
      <w:r w:rsidR="00E52ED2" w:rsidRPr="00F86C79">
        <w:rPr>
          <w:rFonts w:ascii="Times New Roman" w:hAnsi="Times New Roman" w:cs="Times New Roman"/>
          <w:sz w:val="28"/>
          <w:szCs w:val="28"/>
          <w:shd w:val="clear" w:color="auto" w:fill="FFFFFF"/>
        </w:rPr>
        <w:t>)</w:t>
      </w:r>
      <w:r w:rsidR="006C290E" w:rsidRPr="00F86C79">
        <w:rPr>
          <w:rFonts w:ascii="Times New Roman" w:hAnsi="Times New Roman" w:cs="Times New Roman"/>
          <w:sz w:val="28"/>
          <w:szCs w:val="28"/>
          <w:shd w:val="clear" w:color="auto" w:fill="FFFFFF"/>
        </w:rPr>
        <w:t>:</w:t>
      </w:r>
      <w:bookmarkEnd w:id="4"/>
    </w:p>
    <w:p w14:paraId="2DEE34EB" w14:textId="7CFA2A0A" w:rsidR="006C290E" w:rsidRPr="00F86C79" w:rsidRDefault="006C290E" w:rsidP="007F331B">
      <w:pPr>
        <w:pStyle w:val="ac"/>
        <w:ind w:left="567"/>
        <w:contextualSpacing w:val="0"/>
        <w:jc w:val="both"/>
        <w:rPr>
          <w:rFonts w:ascii="Times New Roman" w:hAnsi="Times New Roman" w:cs="Times New Roman"/>
          <w:sz w:val="28"/>
          <w:szCs w:val="28"/>
        </w:rPr>
      </w:pPr>
    </w:p>
    <w:p w14:paraId="497C1880" w14:textId="411E400C" w:rsidR="00D02BEF" w:rsidRPr="00F86C79" w:rsidRDefault="006C290E" w:rsidP="008A2D78">
      <w:pPr>
        <w:pStyle w:val="ac"/>
        <w:numPr>
          <w:ilvl w:val="0"/>
          <w:numId w:val="50"/>
        </w:numPr>
        <w:ind w:left="0" w:firstLine="709"/>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 xml:space="preserve">електронну заявку </w:t>
      </w:r>
      <w:r w:rsidR="00222989" w:rsidRPr="00F86C79">
        <w:rPr>
          <w:rFonts w:ascii="Times New Roman" w:hAnsi="Times New Roman" w:cs="Times New Roman"/>
          <w:sz w:val="28"/>
          <w:szCs w:val="28"/>
        </w:rPr>
        <w:t>для включення до Реєстру страхових посередників</w:t>
      </w:r>
      <w:r w:rsidR="000703ED" w:rsidRPr="00F86C79">
        <w:rPr>
          <w:rFonts w:ascii="Times New Roman" w:hAnsi="Times New Roman" w:cs="Times New Roman"/>
          <w:sz w:val="28"/>
          <w:szCs w:val="28"/>
        </w:rPr>
        <w:t>,</w:t>
      </w:r>
      <w:r w:rsidR="000703ED" w:rsidRPr="00F86C79">
        <w:rPr>
          <w:rFonts w:ascii="Times New Roman" w:hAnsi="Times New Roman" w:cs="Times New Roman"/>
          <w:sz w:val="28"/>
          <w:szCs w:val="28"/>
          <w:shd w:val="clear" w:color="auto" w:fill="FFFFFF"/>
        </w:rPr>
        <w:t xml:space="preserve"> </w:t>
      </w:r>
      <w:r w:rsidR="00E91EAB" w:rsidRPr="00F86C79">
        <w:rPr>
          <w:rFonts w:ascii="Times New Roman" w:hAnsi="Times New Roman" w:cs="Times New Roman"/>
          <w:sz w:val="28"/>
          <w:szCs w:val="28"/>
          <w:shd w:val="clear" w:color="auto" w:fill="FFFFFF"/>
        </w:rPr>
        <w:t xml:space="preserve">за формою, встановленою додатком </w:t>
      </w:r>
      <w:r w:rsidR="00222989" w:rsidRPr="00F86C79">
        <w:rPr>
          <w:rFonts w:ascii="Times New Roman" w:hAnsi="Times New Roman" w:cs="Times New Roman"/>
          <w:sz w:val="28"/>
          <w:szCs w:val="28"/>
          <w:shd w:val="clear" w:color="auto" w:fill="FFFFFF"/>
        </w:rPr>
        <w:t xml:space="preserve">1 </w:t>
      </w:r>
      <w:r w:rsidR="00E91EAB" w:rsidRPr="00F86C79">
        <w:rPr>
          <w:rFonts w:ascii="Times New Roman" w:hAnsi="Times New Roman" w:cs="Times New Roman"/>
          <w:sz w:val="28"/>
          <w:szCs w:val="28"/>
          <w:shd w:val="clear" w:color="auto" w:fill="FFFFFF"/>
        </w:rPr>
        <w:t xml:space="preserve">до Положення, </w:t>
      </w:r>
      <w:r w:rsidRPr="00F86C79">
        <w:rPr>
          <w:rFonts w:ascii="Times New Roman" w:hAnsi="Times New Roman" w:cs="Times New Roman"/>
          <w:sz w:val="28"/>
          <w:szCs w:val="28"/>
          <w:shd w:val="clear" w:color="auto" w:fill="FFFFFF"/>
        </w:rPr>
        <w:t xml:space="preserve">через публічний електронний кабінет заявника у Реєстрі страхових посередників (далі – електронна заявка), крім інформації з обмеженим доступом за переліком, визначеним частиною другою статті 80 Закону про страхування, і </w:t>
      </w:r>
      <w:r w:rsidR="00434F36" w:rsidRPr="00F86C79">
        <w:rPr>
          <w:rFonts w:ascii="Times New Roman" w:hAnsi="Times New Roman" w:cs="Times New Roman"/>
          <w:sz w:val="28"/>
          <w:szCs w:val="28"/>
          <w:shd w:val="clear" w:color="auto" w:fill="FFFFFF"/>
        </w:rPr>
        <w:t xml:space="preserve">яка </w:t>
      </w:r>
      <w:r w:rsidRPr="00F86C79">
        <w:rPr>
          <w:rFonts w:ascii="Times New Roman" w:hAnsi="Times New Roman" w:cs="Times New Roman"/>
          <w:sz w:val="28"/>
          <w:szCs w:val="28"/>
          <w:shd w:val="clear" w:color="auto" w:fill="FFFFFF"/>
        </w:rPr>
        <w:t xml:space="preserve">може міститися </w:t>
      </w:r>
      <w:r w:rsidR="00434F36" w:rsidRPr="00F86C79">
        <w:rPr>
          <w:rFonts w:ascii="Times New Roman" w:hAnsi="Times New Roman" w:cs="Times New Roman"/>
          <w:sz w:val="28"/>
          <w:szCs w:val="28"/>
          <w:shd w:val="clear" w:color="auto" w:fill="FFFFFF"/>
        </w:rPr>
        <w:t xml:space="preserve">в </w:t>
      </w:r>
      <w:r w:rsidRPr="00F86C79">
        <w:rPr>
          <w:rFonts w:ascii="Times New Roman" w:hAnsi="Times New Roman" w:cs="Times New Roman"/>
          <w:sz w:val="28"/>
          <w:szCs w:val="28"/>
          <w:shd w:val="clear" w:color="auto" w:fill="FFFFFF"/>
        </w:rPr>
        <w:t xml:space="preserve">інформації про страхового посередника для внесення запису до </w:t>
      </w:r>
      <w:r w:rsidR="00434F36" w:rsidRPr="00F86C79">
        <w:rPr>
          <w:rFonts w:ascii="Times New Roman" w:hAnsi="Times New Roman" w:cs="Times New Roman"/>
          <w:sz w:val="28"/>
          <w:szCs w:val="28"/>
          <w:shd w:val="clear" w:color="auto" w:fill="FFFFFF"/>
        </w:rPr>
        <w:t>Р</w:t>
      </w:r>
      <w:r w:rsidRPr="00F86C79">
        <w:rPr>
          <w:rFonts w:ascii="Times New Roman" w:hAnsi="Times New Roman" w:cs="Times New Roman"/>
          <w:sz w:val="28"/>
          <w:szCs w:val="28"/>
          <w:shd w:val="clear" w:color="auto" w:fill="FFFFFF"/>
        </w:rPr>
        <w:t>еєстру страхових посередників відповідно до вимог підпунктів 3, 4, 8, 12, 13 частини першої статті 80 Закону про страхування</w:t>
      </w:r>
      <w:r w:rsidR="00D02BEF" w:rsidRPr="00F86C79">
        <w:rPr>
          <w:rFonts w:ascii="Times New Roman" w:hAnsi="Times New Roman" w:cs="Times New Roman"/>
          <w:sz w:val="28"/>
          <w:szCs w:val="28"/>
          <w:shd w:val="clear" w:color="auto" w:fill="FFFFFF"/>
        </w:rPr>
        <w:t xml:space="preserve">. </w:t>
      </w:r>
      <w:r w:rsidR="00FF47FE" w:rsidRPr="00F86C79">
        <w:rPr>
          <w:rFonts w:ascii="Times New Roman" w:hAnsi="Times New Roman" w:cs="Times New Roman"/>
          <w:sz w:val="28"/>
          <w:szCs w:val="28"/>
          <w:shd w:val="clear" w:color="auto" w:fill="FFFFFF"/>
        </w:rPr>
        <w:t xml:space="preserve"> </w:t>
      </w:r>
    </w:p>
    <w:p w14:paraId="2670F656" w14:textId="5B2638B1" w:rsidR="006C290E" w:rsidRPr="00F86C79" w:rsidRDefault="00D02BEF" w:rsidP="0098008A">
      <w:pPr>
        <w:ind w:firstLine="709"/>
        <w:jc w:val="both"/>
        <w:rPr>
          <w:shd w:val="clear" w:color="auto" w:fill="FFFFFF"/>
        </w:rPr>
      </w:pPr>
      <w:r w:rsidRPr="00F86C79">
        <w:rPr>
          <w:shd w:val="clear" w:color="auto" w:fill="FFFFFF"/>
        </w:rPr>
        <w:t xml:space="preserve">Брокер або особа, яка має намір здійснювати діяльність страхового та/або перестрахового брокера, </w:t>
      </w:r>
      <w:r w:rsidR="00FF47FE" w:rsidRPr="00F86C79">
        <w:rPr>
          <w:shd w:val="clear" w:color="auto" w:fill="FFFFFF"/>
        </w:rPr>
        <w:t xml:space="preserve">не подає </w:t>
      </w:r>
      <w:r w:rsidR="00B469F5" w:rsidRPr="00F86C79">
        <w:rPr>
          <w:shd w:val="clear" w:color="auto" w:fill="FFFFFF"/>
        </w:rPr>
        <w:t xml:space="preserve">через публічний електронний кабінет заявника у Реєстрі страхових посередників </w:t>
      </w:r>
      <w:r w:rsidR="00FF47FE" w:rsidRPr="00F86C79">
        <w:rPr>
          <w:shd w:val="clear" w:color="auto" w:fill="FFFFFF"/>
        </w:rPr>
        <w:t xml:space="preserve">документи, передбачені, підпунктами 1, 3, 4, 6 </w:t>
      </w:r>
      <w:r w:rsidR="00FF47FE" w:rsidRPr="00F86C79">
        <w:rPr>
          <w:shd w:val="clear" w:color="auto" w:fill="FFFFFF"/>
        </w:rPr>
        <w:lastRenderedPageBreak/>
        <w:t>– 8</w:t>
      </w:r>
      <w:r w:rsidR="00D62E0F" w:rsidRPr="00F86C79">
        <w:rPr>
          <w:shd w:val="clear" w:color="auto" w:fill="FFFFFF"/>
        </w:rPr>
        <w:t>, 10, 1</w:t>
      </w:r>
      <w:r w:rsidR="00B223B2" w:rsidRPr="00F86C79">
        <w:rPr>
          <w:shd w:val="clear" w:color="auto" w:fill="FFFFFF"/>
        </w:rPr>
        <w:t>4</w:t>
      </w:r>
      <w:r w:rsidR="00FF47FE" w:rsidRPr="00F86C79">
        <w:rPr>
          <w:shd w:val="clear" w:color="auto" w:fill="FFFFFF"/>
        </w:rPr>
        <w:t xml:space="preserve"> пункту </w:t>
      </w:r>
      <w:r w:rsidR="009247B2" w:rsidRPr="00F86C79">
        <w:rPr>
          <w:shd w:val="clear" w:color="auto" w:fill="FFFFFF"/>
        </w:rPr>
        <w:fldChar w:fldCharType="begin"/>
      </w:r>
      <w:r w:rsidR="009247B2" w:rsidRPr="00F86C79">
        <w:rPr>
          <w:shd w:val="clear" w:color="auto" w:fill="FFFFFF"/>
        </w:rPr>
        <w:instrText xml:space="preserve"> REF _Ref182323706 \n \h </w:instrText>
      </w:r>
      <w:r w:rsidR="009247B2" w:rsidRPr="00F86C79">
        <w:rPr>
          <w:shd w:val="clear" w:color="auto" w:fill="FFFFFF"/>
        </w:rPr>
      </w:r>
      <w:r w:rsidR="009247B2" w:rsidRPr="00F86C79">
        <w:rPr>
          <w:shd w:val="clear" w:color="auto" w:fill="FFFFFF"/>
        </w:rPr>
        <w:fldChar w:fldCharType="separate"/>
      </w:r>
      <w:r w:rsidR="00472494">
        <w:rPr>
          <w:shd w:val="clear" w:color="auto" w:fill="FFFFFF"/>
        </w:rPr>
        <w:t>61</w:t>
      </w:r>
      <w:r w:rsidR="009247B2" w:rsidRPr="00F86C79">
        <w:rPr>
          <w:shd w:val="clear" w:color="auto" w:fill="FFFFFF"/>
        </w:rPr>
        <w:fldChar w:fldCharType="end"/>
      </w:r>
      <w:r w:rsidR="009247B2" w:rsidRPr="00F86C79">
        <w:rPr>
          <w:shd w:val="clear" w:color="auto" w:fill="FFFFFF"/>
        </w:rPr>
        <w:t xml:space="preserve"> </w:t>
      </w:r>
      <w:r w:rsidR="00FF47FE" w:rsidRPr="00F86C79">
        <w:rPr>
          <w:shd w:val="clear" w:color="auto" w:fill="FFFFFF"/>
        </w:rPr>
        <w:t xml:space="preserve">глави </w:t>
      </w:r>
      <w:r w:rsidR="00FF47FE" w:rsidRPr="00F86C79">
        <w:rPr>
          <w:shd w:val="clear" w:color="auto" w:fill="FFFFFF"/>
        </w:rPr>
        <w:fldChar w:fldCharType="begin"/>
      </w:r>
      <w:r w:rsidR="00FF47FE" w:rsidRPr="00F86C79">
        <w:rPr>
          <w:shd w:val="clear" w:color="auto" w:fill="FFFFFF"/>
        </w:rPr>
        <w:instrText xml:space="preserve"> REF _Ref181113484 \n \h </w:instrText>
      </w:r>
      <w:r w:rsidR="00BD688F" w:rsidRPr="00F86C79">
        <w:rPr>
          <w:shd w:val="clear" w:color="auto" w:fill="FFFFFF"/>
        </w:rPr>
        <w:instrText xml:space="preserve"> \* MERGEFORMAT </w:instrText>
      </w:r>
      <w:r w:rsidR="00FF47FE" w:rsidRPr="00F86C79">
        <w:rPr>
          <w:shd w:val="clear" w:color="auto" w:fill="FFFFFF"/>
        </w:rPr>
      </w:r>
      <w:r w:rsidR="00FF47FE" w:rsidRPr="00F86C79">
        <w:rPr>
          <w:shd w:val="clear" w:color="auto" w:fill="FFFFFF"/>
        </w:rPr>
        <w:fldChar w:fldCharType="separate"/>
      </w:r>
      <w:r w:rsidR="00472494">
        <w:rPr>
          <w:shd w:val="clear" w:color="auto" w:fill="FFFFFF"/>
        </w:rPr>
        <w:t>9</w:t>
      </w:r>
      <w:r w:rsidR="00FF47FE" w:rsidRPr="00F86C79">
        <w:rPr>
          <w:shd w:val="clear" w:color="auto" w:fill="FFFFFF"/>
        </w:rPr>
        <w:fldChar w:fldCharType="end"/>
      </w:r>
      <w:r w:rsidR="00FF47FE" w:rsidRPr="00F86C79">
        <w:rPr>
          <w:shd w:val="clear" w:color="auto" w:fill="FFFFFF"/>
        </w:rPr>
        <w:t xml:space="preserve"> розділу ІІІ Положення, що можуть містити інформацію з обмеженим доступом за переліком, визначеному частиною другою статті 80 Закону про страхування</w:t>
      </w:r>
      <w:r w:rsidR="006C290E" w:rsidRPr="00F86C79">
        <w:rPr>
          <w:shd w:val="clear" w:color="auto" w:fill="FFFFFF"/>
        </w:rPr>
        <w:t>;</w:t>
      </w:r>
    </w:p>
    <w:p w14:paraId="56A70859" w14:textId="77777777" w:rsidR="006C290E" w:rsidRPr="00F86C79" w:rsidRDefault="006C290E" w:rsidP="007F331B">
      <w:pPr>
        <w:tabs>
          <w:tab w:val="left" w:pos="1276"/>
        </w:tabs>
        <w:ind w:firstLine="709"/>
        <w:jc w:val="both"/>
        <w:rPr>
          <w:shd w:val="clear" w:color="auto" w:fill="FFFFFF"/>
        </w:rPr>
      </w:pPr>
    </w:p>
    <w:p w14:paraId="60F826A1" w14:textId="269198C9" w:rsidR="006C290E" w:rsidRPr="00F86C79" w:rsidRDefault="00222989" w:rsidP="008A2D78">
      <w:pPr>
        <w:pStyle w:val="ac"/>
        <w:numPr>
          <w:ilvl w:val="0"/>
          <w:numId w:val="50"/>
        </w:numPr>
        <w:ind w:left="0" w:firstLine="709"/>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 xml:space="preserve">електронну заявку </w:t>
      </w:r>
      <w:r w:rsidR="006C290E" w:rsidRPr="00F86C79">
        <w:rPr>
          <w:rFonts w:ascii="Times New Roman" w:hAnsi="Times New Roman" w:cs="Times New Roman"/>
          <w:sz w:val="28"/>
          <w:szCs w:val="28"/>
          <w:shd w:val="clear" w:color="auto" w:fill="FFFFFF"/>
        </w:rPr>
        <w:t xml:space="preserve">за формою, встановленою додатком </w:t>
      </w:r>
      <w:r w:rsidR="00E63EDF" w:rsidRPr="00F86C79">
        <w:rPr>
          <w:rFonts w:ascii="Times New Roman" w:hAnsi="Times New Roman" w:cs="Times New Roman"/>
          <w:sz w:val="28"/>
          <w:szCs w:val="28"/>
          <w:shd w:val="clear" w:color="auto" w:fill="FFFFFF"/>
        </w:rPr>
        <w:t xml:space="preserve">1 </w:t>
      </w:r>
      <w:r w:rsidR="006C290E" w:rsidRPr="00F86C79">
        <w:rPr>
          <w:rFonts w:ascii="Times New Roman" w:hAnsi="Times New Roman" w:cs="Times New Roman"/>
          <w:sz w:val="28"/>
          <w:szCs w:val="28"/>
          <w:shd w:val="clear" w:color="auto" w:fill="FFFFFF"/>
        </w:rPr>
        <w:t>до Положення, яка містить інформацію з обмеженим доступом про брокера, визначену частиною другою статті 80 Закону про страхування, та документи, передбачені пунктом</w:t>
      </w:r>
      <w:r w:rsidR="002E24FE" w:rsidRPr="00F86C79">
        <w:rPr>
          <w:rFonts w:ascii="Times New Roman" w:hAnsi="Times New Roman" w:cs="Times New Roman"/>
          <w:sz w:val="28"/>
          <w:szCs w:val="28"/>
          <w:shd w:val="clear" w:color="auto" w:fill="FFFFFF"/>
        </w:rPr>
        <w:t xml:space="preserve"> </w:t>
      </w:r>
      <w:r w:rsidR="002E24FE" w:rsidRPr="00F86C79">
        <w:rPr>
          <w:rFonts w:ascii="Times New Roman" w:hAnsi="Times New Roman" w:cs="Times New Roman"/>
          <w:sz w:val="28"/>
          <w:szCs w:val="28"/>
          <w:shd w:val="clear" w:color="auto" w:fill="FFFFFF"/>
        </w:rPr>
        <w:fldChar w:fldCharType="begin"/>
      </w:r>
      <w:r w:rsidR="002E24FE" w:rsidRPr="00F86C79">
        <w:rPr>
          <w:rFonts w:ascii="Times New Roman" w:hAnsi="Times New Roman" w:cs="Times New Roman"/>
          <w:sz w:val="28"/>
          <w:szCs w:val="28"/>
          <w:shd w:val="clear" w:color="auto" w:fill="FFFFFF"/>
        </w:rPr>
        <w:instrText xml:space="preserve"> REF _Ref183617992 \n \h </w:instrText>
      </w:r>
      <w:r w:rsidR="002E24FE" w:rsidRPr="00F86C79">
        <w:rPr>
          <w:rFonts w:ascii="Times New Roman" w:hAnsi="Times New Roman" w:cs="Times New Roman"/>
          <w:sz w:val="28"/>
          <w:szCs w:val="28"/>
          <w:shd w:val="clear" w:color="auto" w:fill="FFFFFF"/>
        </w:rPr>
      </w:r>
      <w:r w:rsidR="002E24FE" w:rsidRPr="00F86C79">
        <w:rPr>
          <w:rFonts w:ascii="Times New Roman" w:hAnsi="Times New Roman" w:cs="Times New Roman"/>
          <w:sz w:val="28"/>
          <w:szCs w:val="28"/>
          <w:shd w:val="clear" w:color="auto" w:fill="FFFFFF"/>
        </w:rPr>
        <w:fldChar w:fldCharType="separate"/>
      </w:r>
      <w:r w:rsidR="00472494">
        <w:rPr>
          <w:rFonts w:ascii="Times New Roman" w:hAnsi="Times New Roman" w:cs="Times New Roman"/>
          <w:sz w:val="28"/>
          <w:szCs w:val="28"/>
          <w:shd w:val="clear" w:color="auto" w:fill="FFFFFF"/>
        </w:rPr>
        <w:t>61</w:t>
      </w:r>
      <w:r w:rsidR="002E24FE" w:rsidRPr="00F86C79">
        <w:rPr>
          <w:rFonts w:ascii="Times New Roman" w:hAnsi="Times New Roman" w:cs="Times New Roman"/>
          <w:sz w:val="28"/>
          <w:szCs w:val="28"/>
          <w:shd w:val="clear" w:color="auto" w:fill="FFFFFF"/>
        </w:rPr>
        <w:fldChar w:fldCharType="end"/>
      </w:r>
      <w:r w:rsidR="006C290E" w:rsidRPr="00F86C79">
        <w:rPr>
          <w:rFonts w:ascii="Times New Roman" w:hAnsi="Times New Roman" w:cs="Times New Roman"/>
          <w:sz w:val="28"/>
          <w:szCs w:val="28"/>
          <w:shd w:val="clear" w:color="auto" w:fill="FFFFFF"/>
        </w:rPr>
        <w:t xml:space="preserve"> глави </w:t>
      </w:r>
      <w:r w:rsidR="00434F36" w:rsidRPr="00F86C79">
        <w:rPr>
          <w:rFonts w:ascii="Times New Roman" w:hAnsi="Times New Roman" w:cs="Times New Roman"/>
          <w:sz w:val="28"/>
          <w:szCs w:val="28"/>
          <w:shd w:val="clear" w:color="auto" w:fill="FFFFFF"/>
        </w:rPr>
        <w:fldChar w:fldCharType="begin"/>
      </w:r>
      <w:r w:rsidR="00434F36" w:rsidRPr="00F86C79">
        <w:rPr>
          <w:rFonts w:ascii="Times New Roman" w:hAnsi="Times New Roman" w:cs="Times New Roman"/>
          <w:sz w:val="28"/>
          <w:szCs w:val="28"/>
          <w:shd w:val="clear" w:color="auto" w:fill="FFFFFF"/>
        </w:rPr>
        <w:instrText xml:space="preserve"> REF _Ref181113484 \r \h </w:instrText>
      </w:r>
      <w:r w:rsidR="00BD688F" w:rsidRPr="00F86C79">
        <w:rPr>
          <w:rFonts w:ascii="Times New Roman" w:hAnsi="Times New Roman" w:cs="Times New Roman"/>
          <w:sz w:val="28"/>
          <w:szCs w:val="28"/>
          <w:shd w:val="clear" w:color="auto" w:fill="FFFFFF"/>
        </w:rPr>
        <w:instrText xml:space="preserve"> \* MERGEFORMAT </w:instrText>
      </w:r>
      <w:r w:rsidR="00434F36" w:rsidRPr="00F86C79">
        <w:rPr>
          <w:rFonts w:ascii="Times New Roman" w:hAnsi="Times New Roman" w:cs="Times New Roman"/>
          <w:sz w:val="28"/>
          <w:szCs w:val="28"/>
          <w:shd w:val="clear" w:color="auto" w:fill="FFFFFF"/>
        </w:rPr>
      </w:r>
      <w:r w:rsidR="00434F36" w:rsidRPr="00F86C79">
        <w:rPr>
          <w:rFonts w:ascii="Times New Roman" w:hAnsi="Times New Roman" w:cs="Times New Roman"/>
          <w:sz w:val="28"/>
          <w:szCs w:val="28"/>
          <w:shd w:val="clear" w:color="auto" w:fill="FFFFFF"/>
        </w:rPr>
        <w:fldChar w:fldCharType="separate"/>
      </w:r>
      <w:r w:rsidR="00472494">
        <w:rPr>
          <w:rFonts w:ascii="Times New Roman" w:hAnsi="Times New Roman" w:cs="Times New Roman"/>
          <w:sz w:val="28"/>
          <w:szCs w:val="28"/>
          <w:shd w:val="clear" w:color="auto" w:fill="FFFFFF"/>
        </w:rPr>
        <w:t>9</w:t>
      </w:r>
      <w:r w:rsidR="00434F36" w:rsidRPr="00F86C79">
        <w:rPr>
          <w:rFonts w:ascii="Times New Roman" w:hAnsi="Times New Roman" w:cs="Times New Roman"/>
          <w:sz w:val="28"/>
          <w:szCs w:val="28"/>
          <w:shd w:val="clear" w:color="auto" w:fill="FFFFFF"/>
        </w:rPr>
        <w:fldChar w:fldCharType="end"/>
      </w:r>
      <w:r w:rsidR="006C290E" w:rsidRPr="00F86C79">
        <w:rPr>
          <w:rFonts w:ascii="Times New Roman" w:hAnsi="Times New Roman" w:cs="Times New Roman"/>
          <w:sz w:val="28"/>
          <w:szCs w:val="28"/>
          <w:shd w:val="clear" w:color="auto" w:fill="FFFFFF"/>
        </w:rPr>
        <w:t xml:space="preserve"> розділу ІІІ Положення, у формі електронного документа та/або електронної копії оригіналу документа в паперовій формі, підписаного шляхом накладання </w:t>
      </w:r>
      <w:r w:rsidR="00A01DE7" w:rsidRPr="00F86C79">
        <w:rPr>
          <w:rFonts w:ascii="Times New Roman" w:hAnsi="Times New Roman" w:cs="Times New Roman"/>
          <w:sz w:val="28"/>
          <w:szCs w:val="28"/>
          <w:shd w:val="clear" w:color="auto" w:fill="FFFFFF"/>
        </w:rPr>
        <w:t>кваліфікованого</w:t>
      </w:r>
      <w:r w:rsidR="00C71E35" w:rsidRPr="00F86C79">
        <w:rPr>
          <w:rFonts w:ascii="Times New Roman" w:hAnsi="Times New Roman" w:cs="Times New Roman"/>
          <w:sz w:val="28"/>
          <w:szCs w:val="28"/>
          <w:shd w:val="clear" w:color="auto" w:fill="FFFFFF"/>
        </w:rPr>
        <w:t xml:space="preserve"> електронн</w:t>
      </w:r>
      <w:r w:rsidR="00A01DE7" w:rsidRPr="00F86C79">
        <w:rPr>
          <w:rFonts w:ascii="Times New Roman" w:hAnsi="Times New Roman" w:cs="Times New Roman"/>
          <w:sz w:val="28"/>
          <w:szCs w:val="28"/>
          <w:shd w:val="clear" w:color="auto" w:fill="FFFFFF"/>
        </w:rPr>
        <w:t>ого</w:t>
      </w:r>
      <w:r w:rsidR="00C71E35" w:rsidRPr="00F86C79">
        <w:rPr>
          <w:rFonts w:ascii="Times New Roman" w:hAnsi="Times New Roman" w:cs="Times New Roman"/>
          <w:sz w:val="28"/>
          <w:szCs w:val="28"/>
          <w:shd w:val="clear" w:color="auto" w:fill="FFFFFF"/>
        </w:rPr>
        <w:t xml:space="preserve"> підпис</w:t>
      </w:r>
      <w:r w:rsidR="00A01DE7" w:rsidRPr="00F86C79">
        <w:rPr>
          <w:rFonts w:ascii="Times New Roman" w:hAnsi="Times New Roman" w:cs="Times New Roman"/>
          <w:sz w:val="28"/>
          <w:szCs w:val="28"/>
          <w:shd w:val="clear" w:color="auto" w:fill="FFFFFF"/>
        </w:rPr>
        <w:t>у (далі –</w:t>
      </w:r>
      <w:r w:rsidR="00C71E35" w:rsidRPr="00F86C79">
        <w:rPr>
          <w:rFonts w:ascii="Times New Roman" w:hAnsi="Times New Roman" w:cs="Times New Roman"/>
          <w:sz w:val="28"/>
          <w:szCs w:val="28"/>
          <w:shd w:val="clear" w:color="auto" w:fill="FFFFFF"/>
        </w:rPr>
        <w:t xml:space="preserve"> </w:t>
      </w:r>
      <w:r w:rsidR="006C290E" w:rsidRPr="00F86C79">
        <w:rPr>
          <w:rFonts w:ascii="Times New Roman" w:hAnsi="Times New Roman" w:cs="Times New Roman"/>
          <w:sz w:val="28"/>
          <w:szCs w:val="28"/>
          <w:shd w:val="clear" w:color="auto" w:fill="FFFFFF"/>
        </w:rPr>
        <w:t>КЕП</w:t>
      </w:r>
      <w:r w:rsidR="00A01DE7" w:rsidRPr="00F86C79">
        <w:rPr>
          <w:rFonts w:ascii="Times New Roman" w:hAnsi="Times New Roman" w:cs="Times New Roman"/>
          <w:sz w:val="28"/>
          <w:szCs w:val="28"/>
          <w:shd w:val="clear" w:color="auto" w:fill="FFFFFF"/>
        </w:rPr>
        <w:t>)</w:t>
      </w:r>
      <w:r w:rsidR="006C290E" w:rsidRPr="00F86C79">
        <w:rPr>
          <w:rFonts w:ascii="Times New Roman" w:hAnsi="Times New Roman" w:cs="Times New Roman"/>
          <w:sz w:val="28"/>
          <w:szCs w:val="28"/>
          <w:shd w:val="clear" w:color="auto" w:fill="FFFFFF"/>
        </w:rPr>
        <w:t>, – електронним повідомленням на офіційну електронну поштову скриньку Національного банку nbu@bank.gov.ua або іншими засобами електронного зв’язку, які використовуються Національним банком для електронного документообігу</w:t>
      </w:r>
      <w:r w:rsidR="001400F5" w:rsidRPr="00F86C79">
        <w:rPr>
          <w:rFonts w:ascii="Times New Roman" w:hAnsi="Times New Roman" w:cs="Times New Roman"/>
          <w:sz w:val="28"/>
          <w:szCs w:val="28"/>
          <w:shd w:val="clear" w:color="auto" w:fill="FFFFFF"/>
        </w:rPr>
        <w:t>.</w:t>
      </w:r>
    </w:p>
    <w:p w14:paraId="2AEEE8B3" w14:textId="77777777" w:rsidR="006C290E" w:rsidRPr="00F86C79" w:rsidRDefault="006C290E" w:rsidP="007F331B">
      <w:pPr>
        <w:ind w:firstLine="567"/>
        <w:jc w:val="both"/>
      </w:pPr>
    </w:p>
    <w:p w14:paraId="2A61D852" w14:textId="047923C2" w:rsidR="00CC256E" w:rsidRPr="00F86C79" w:rsidRDefault="00CC256E" w:rsidP="00521312">
      <w:pPr>
        <w:pStyle w:val="ac"/>
        <w:numPr>
          <w:ilvl w:val="0"/>
          <w:numId w:val="15"/>
        </w:numPr>
        <w:ind w:left="0" w:firstLine="709"/>
        <w:contextualSpacing w:val="0"/>
        <w:jc w:val="both"/>
        <w:rPr>
          <w:rFonts w:ascii="Times New Roman" w:hAnsi="Times New Roman" w:cs="Times New Roman"/>
          <w:sz w:val="28"/>
          <w:szCs w:val="28"/>
          <w:shd w:val="clear" w:color="auto" w:fill="FFFFFF"/>
        </w:rPr>
      </w:pPr>
      <w:bookmarkStart w:id="5" w:name="_Ref180491252"/>
      <w:r w:rsidRPr="00F86C79">
        <w:rPr>
          <w:rFonts w:ascii="Times New Roman" w:hAnsi="Times New Roman" w:cs="Times New Roman"/>
          <w:sz w:val="28"/>
          <w:szCs w:val="28"/>
          <w:shd w:val="clear" w:color="auto" w:fill="FFFFFF"/>
        </w:rPr>
        <w:t xml:space="preserve">Електронна заявка та копії оригіналів документів, подані </w:t>
      </w:r>
      <w:r w:rsidR="00153458" w:rsidRPr="00F86C79">
        <w:rPr>
          <w:rFonts w:ascii="Times New Roman" w:hAnsi="Times New Roman" w:cs="Times New Roman"/>
          <w:sz w:val="28"/>
          <w:szCs w:val="28"/>
          <w:shd w:val="clear" w:color="auto" w:fill="FFFFFF"/>
        </w:rPr>
        <w:t xml:space="preserve">відповідно до вимог пункту 7 цієї постанови </w:t>
      </w:r>
      <w:r w:rsidRPr="00F86C79">
        <w:rPr>
          <w:rFonts w:ascii="Times New Roman" w:hAnsi="Times New Roman" w:cs="Times New Roman"/>
          <w:sz w:val="28"/>
          <w:szCs w:val="28"/>
          <w:shd w:val="clear" w:color="auto" w:fill="FFFFFF"/>
        </w:rPr>
        <w:t xml:space="preserve">до Національного банку </w:t>
      </w:r>
      <w:r w:rsidR="00153458" w:rsidRPr="00F86C79">
        <w:rPr>
          <w:rFonts w:ascii="Times New Roman" w:hAnsi="Times New Roman" w:cs="Times New Roman"/>
          <w:sz w:val="28"/>
          <w:szCs w:val="28"/>
          <w:shd w:val="clear" w:color="auto" w:fill="FFFFFF"/>
        </w:rPr>
        <w:t xml:space="preserve">брокером або особою, яка має намір здійснювати </w:t>
      </w:r>
      <w:r w:rsidR="00153458" w:rsidRPr="00F86C79">
        <w:rPr>
          <w:rFonts w:ascii="Times New Roman" w:eastAsia="Times New Roman" w:hAnsi="Times New Roman" w:cs="Times New Roman"/>
          <w:sz w:val="28"/>
          <w:szCs w:val="28"/>
          <w:shd w:val="clear" w:color="auto" w:fill="FFFFFF"/>
          <w:lang w:eastAsia="uk-UA"/>
        </w:rPr>
        <w:t>діяльність</w:t>
      </w:r>
      <w:r w:rsidR="00153458" w:rsidRPr="00F86C79">
        <w:rPr>
          <w:rFonts w:ascii="Times New Roman" w:hAnsi="Times New Roman" w:cs="Times New Roman"/>
          <w:sz w:val="28"/>
          <w:szCs w:val="28"/>
          <w:shd w:val="clear" w:color="auto" w:fill="FFFFFF"/>
        </w:rPr>
        <w:t xml:space="preserve"> страхового та/або перестрахового брокера</w:t>
      </w:r>
      <w:r w:rsidRPr="00F86C79">
        <w:rPr>
          <w:rFonts w:ascii="Times New Roman" w:hAnsi="Times New Roman" w:cs="Times New Roman"/>
          <w:sz w:val="28"/>
          <w:szCs w:val="28"/>
        </w:rPr>
        <w:t xml:space="preserve">, розглядаються у порядку, визначеному главою </w:t>
      </w:r>
      <w:r w:rsidRPr="00F86C79">
        <w:rPr>
          <w:rFonts w:ascii="Times New Roman" w:hAnsi="Times New Roman" w:cs="Times New Roman"/>
          <w:sz w:val="28"/>
          <w:szCs w:val="28"/>
        </w:rPr>
        <w:fldChar w:fldCharType="begin"/>
      </w:r>
      <w:r w:rsidRPr="00F86C79">
        <w:rPr>
          <w:rFonts w:ascii="Times New Roman" w:hAnsi="Times New Roman" w:cs="Times New Roman"/>
          <w:sz w:val="28"/>
          <w:szCs w:val="28"/>
        </w:rPr>
        <w:instrText xml:space="preserve"> REF _Ref181113484 \r \h </w:instrText>
      </w:r>
      <w:r w:rsidR="008F2238" w:rsidRPr="00F86C79">
        <w:rPr>
          <w:rFonts w:ascii="Times New Roman" w:hAnsi="Times New Roman" w:cs="Times New Roman"/>
          <w:sz w:val="28"/>
          <w:szCs w:val="28"/>
        </w:rPr>
        <w:instrText xml:space="preserve"> \* MERGEFORMAT </w:instrText>
      </w:r>
      <w:r w:rsidRPr="00F86C79">
        <w:rPr>
          <w:rFonts w:ascii="Times New Roman" w:hAnsi="Times New Roman" w:cs="Times New Roman"/>
          <w:sz w:val="28"/>
          <w:szCs w:val="28"/>
        </w:rPr>
      </w:r>
      <w:r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9</w:t>
      </w:r>
      <w:r w:rsidRPr="00F86C79">
        <w:rPr>
          <w:rFonts w:ascii="Times New Roman" w:hAnsi="Times New Roman" w:cs="Times New Roman"/>
          <w:sz w:val="28"/>
          <w:szCs w:val="28"/>
        </w:rPr>
        <w:fldChar w:fldCharType="end"/>
      </w:r>
      <w:r w:rsidRPr="00F86C79">
        <w:rPr>
          <w:rFonts w:ascii="Times New Roman" w:hAnsi="Times New Roman" w:cs="Times New Roman"/>
          <w:sz w:val="28"/>
          <w:szCs w:val="28"/>
        </w:rPr>
        <w:t xml:space="preserve"> розділу ІІІ Положення, вимог </w:t>
      </w:r>
      <w:r w:rsidR="008F2238" w:rsidRPr="00F86C79">
        <w:rPr>
          <w:rFonts w:ascii="Times New Roman" w:hAnsi="Times New Roman" w:cs="Times New Roman"/>
          <w:sz w:val="28"/>
          <w:szCs w:val="28"/>
        </w:rPr>
        <w:t>Положення про загальні вимоги до документів і порядок їх подання до Національного банку України в межах окремих процедур</w:t>
      </w:r>
      <w:r w:rsidRPr="00F86C79">
        <w:rPr>
          <w:rFonts w:ascii="Times New Roman" w:hAnsi="Times New Roman" w:cs="Times New Roman"/>
          <w:sz w:val="28"/>
          <w:szCs w:val="28"/>
        </w:rPr>
        <w:t>, затвердженого постановою Правління Національного банку Ук</w:t>
      </w:r>
      <w:r w:rsidR="00521312" w:rsidRPr="00F86C79">
        <w:rPr>
          <w:rFonts w:ascii="Times New Roman" w:hAnsi="Times New Roman" w:cs="Times New Roman"/>
          <w:sz w:val="28"/>
          <w:szCs w:val="28"/>
        </w:rPr>
        <w:t>раїни від 29 грудня 2023 року № </w:t>
      </w:r>
      <w:r w:rsidRPr="00F86C79">
        <w:rPr>
          <w:rFonts w:ascii="Times New Roman" w:hAnsi="Times New Roman" w:cs="Times New Roman"/>
          <w:sz w:val="28"/>
          <w:szCs w:val="28"/>
        </w:rPr>
        <w:t>200 (далі – Положення  № 200).</w:t>
      </w:r>
    </w:p>
    <w:p w14:paraId="06B48B99" w14:textId="77777777" w:rsidR="00CC256E" w:rsidRPr="00F86C79" w:rsidRDefault="00CC256E" w:rsidP="00CC256E">
      <w:pPr>
        <w:pStyle w:val="ac"/>
        <w:tabs>
          <w:tab w:val="left" w:pos="1134"/>
          <w:tab w:val="left" w:pos="1276"/>
        </w:tabs>
        <w:ind w:left="709"/>
        <w:contextualSpacing w:val="0"/>
        <w:jc w:val="both"/>
        <w:rPr>
          <w:rFonts w:ascii="Times New Roman" w:hAnsi="Times New Roman" w:cs="Times New Roman"/>
          <w:sz w:val="28"/>
          <w:szCs w:val="28"/>
          <w:shd w:val="clear" w:color="auto" w:fill="FFFFFF"/>
        </w:rPr>
      </w:pPr>
    </w:p>
    <w:p w14:paraId="575C1CD6" w14:textId="69EC8D2D" w:rsidR="006C290E" w:rsidRPr="00F86C79" w:rsidRDefault="006C290E"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bookmarkStart w:id="6" w:name="_Ref184670044"/>
      <w:r w:rsidRPr="00F86C79">
        <w:rPr>
          <w:rFonts w:ascii="Times New Roman" w:hAnsi="Times New Roman" w:cs="Times New Roman"/>
          <w:sz w:val="28"/>
          <w:szCs w:val="28"/>
        </w:rPr>
        <w:t xml:space="preserve">Національний банк приймає рішення, передбачені главою </w:t>
      </w:r>
      <w:r w:rsidR="00434F36" w:rsidRPr="00F86C79">
        <w:rPr>
          <w:rFonts w:ascii="Times New Roman" w:hAnsi="Times New Roman" w:cs="Times New Roman"/>
          <w:sz w:val="28"/>
          <w:szCs w:val="28"/>
        </w:rPr>
        <w:fldChar w:fldCharType="begin"/>
      </w:r>
      <w:r w:rsidR="00434F36" w:rsidRPr="00F86C79">
        <w:rPr>
          <w:rFonts w:ascii="Times New Roman" w:hAnsi="Times New Roman" w:cs="Times New Roman"/>
          <w:sz w:val="28"/>
          <w:szCs w:val="28"/>
        </w:rPr>
        <w:instrText xml:space="preserve"> REF _Ref181113484 \r \h </w:instrText>
      </w:r>
      <w:r w:rsidR="00BD688F" w:rsidRPr="00F86C79">
        <w:rPr>
          <w:rFonts w:ascii="Times New Roman" w:hAnsi="Times New Roman" w:cs="Times New Roman"/>
          <w:sz w:val="28"/>
          <w:szCs w:val="28"/>
        </w:rPr>
        <w:instrText xml:space="preserve"> \* MERGEFORMAT </w:instrText>
      </w:r>
      <w:r w:rsidR="00434F36" w:rsidRPr="00F86C79">
        <w:rPr>
          <w:rFonts w:ascii="Times New Roman" w:hAnsi="Times New Roman" w:cs="Times New Roman"/>
          <w:sz w:val="28"/>
          <w:szCs w:val="28"/>
        </w:rPr>
      </w:r>
      <w:r w:rsidR="00434F36"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9</w:t>
      </w:r>
      <w:r w:rsidR="00434F36" w:rsidRPr="00F86C79">
        <w:rPr>
          <w:rFonts w:ascii="Times New Roman" w:hAnsi="Times New Roman" w:cs="Times New Roman"/>
          <w:sz w:val="28"/>
          <w:szCs w:val="28"/>
        </w:rPr>
        <w:fldChar w:fldCharType="end"/>
      </w:r>
      <w:r w:rsidRPr="00F86C79">
        <w:rPr>
          <w:rFonts w:ascii="Times New Roman" w:hAnsi="Times New Roman" w:cs="Times New Roman"/>
          <w:sz w:val="28"/>
          <w:szCs w:val="28"/>
        </w:rPr>
        <w:t xml:space="preserve"> розділу ІІІ Положення, </w:t>
      </w:r>
      <w:r w:rsidRPr="00F86C79">
        <w:rPr>
          <w:rFonts w:ascii="Times New Roman" w:eastAsia="Times New Roman" w:hAnsi="Times New Roman" w:cs="Times New Roman"/>
          <w:sz w:val="28"/>
          <w:szCs w:val="28"/>
          <w:shd w:val="clear" w:color="auto" w:fill="FFFFFF"/>
          <w:lang w:eastAsia="uk-UA"/>
        </w:rPr>
        <w:t>протягом</w:t>
      </w:r>
      <w:r w:rsidRPr="00F86C79">
        <w:rPr>
          <w:rFonts w:ascii="Times New Roman" w:hAnsi="Times New Roman" w:cs="Times New Roman"/>
          <w:sz w:val="28"/>
          <w:szCs w:val="28"/>
        </w:rPr>
        <w:t xml:space="preserve"> 30 календарних днів із дня подання брокером </w:t>
      </w:r>
      <w:r w:rsidR="00AC463A" w:rsidRPr="00F86C79">
        <w:rPr>
          <w:rFonts w:ascii="Times New Roman" w:hAnsi="Times New Roman" w:cs="Times New Roman"/>
          <w:sz w:val="28"/>
          <w:szCs w:val="28"/>
        </w:rPr>
        <w:t xml:space="preserve">електронної </w:t>
      </w:r>
      <w:r w:rsidR="00A01DE7" w:rsidRPr="00F86C79">
        <w:rPr>
          <w:rFonts w:ascii="Times New Roman" w:hAnsi="Times New Roman" w:cs="Times New Roman"/>
          <w:sz w:val="28"/>
          <w:szCs w:val="28"/>
        </w:rPr>
        <w:t>заявки</w:t>
      </w:r>
      <w:r w:rsidR="00AA7B04" w:rsidRPr="00F86C79">
        <w:rPr>
          <w:rFonts w:ascii="Times New Roman" w:hAnsi="Times New Roman" w:cs="Times New Roman"/>
          <w:sz w:val="28"/>
          <w:szCs w:val="28"/>
        </w:rPr>
        <w:t xml:space="preserve"> </w:t>
      </w:r>
      <w:r w:rsidR="000E127B" w:rsidRPr="00F86C79">
        <w:rPr>
          <w:rFonts w:ascii="Times New Roman" w:hAnsi="Times New Roman" w:cs="Times New Roman"/>
          <w:sz w:val="28"/>
          <w:szCs w:val="28"/>
        </w:rPr>
        <w:t>відповідно до</w:t>
      </w:r>
      <w:r w:rsidRPr="00F86C79">
        <w:rPr>
          <w:rFonts w:ascii="Times New Roman" w:hAnsi="Times New Roman" w:cs="Times New Roman"/>
          <w:sz w:val="28"/>
          <w:szCs w:val="28"/>
        </w:rPr>
        <w:t xml:space="preserve"> пункт</w:t>
      </w:r>
      <w:r w:rsidR="000E127B" w:rsidRPr="00F86C79">
        <w:rPr>
          <w:rFonts w:ascii="Times New Roman" w:hAnsi="Times New Roman" w:cs="Times New Roman"/>
          <w:sz w:val="28"/>
          <w:szCs w:val="28"/>
        </w:rPr>
        <w:t>у</w:t>
      </w:r>
      <w:r w:rsidRPr="00F86C79">
        <w:rPr>
          <w:rFonts w:ascii="Times New Roman" w:hAnsi="Times New Roman" w:cs="Times New Roman"/>
          <w:sz w:val="28"/>
          <w:szCs w:val="28"/>
        </w:rPr>
        <w:t xml:space="preserve"> </w:t>
      </w:r>
      <w:r w:rsidR="00025AAD" w:rsidRPr="00F86C79">
        <w:rPr>
          <w:rFonts w:ascii="Times New Roman" w:hAnsi="Times New Roman" w:cs="Times New Roman"/>
          <w:sz w:val="28"/>
          <w:szCs w:val="28"/>
        </w:rPr>
        <w:fldChar w:fldCharType="begin"/>
      </w:r>
      <w:r w:rsidR="00025AAD" w:rsidRPr="00F86C79">
        <w:rPr>
          <w:rFonts w:ascii="Times New Roman" w:hAnsi="Times New Roman" w:cs="Times New Roman"/>
          <w:sz w:val="28"/>
          <w:szCs w:val="28"/>
        </w:rPr>
        <w:instrText xml:space="preserve"> REF _Ref180491118 \n \h </w:instrText>
      </w:r>
      <w:r w:rsidR="00BD688F" w:rsidRPr="00F86C79">
        <w:rPr>
          <w:rFonts w:ascii="Times New Roman" w:hAnsi="Times New Roman" w:cs="Times New Roman"/>
          <w:sz w:val="28"/>
          <w:szCs w:val="28"/>
        </w:rPr>
        <w:instrText xml:space="preserve"> \* MERGEFORMAT </w:instrText>
      </w:r>
      <w:r w:rsidR="00025AAD" w:rsidRPr="00F86C79">
        <w:rPr>
          <w:rFonts w:ascii="Times New Roman" w:hAnsi="Times New Roman" w:cs="Times New Roman"/>
          <w:sz w:val="28"/>
          <w:szCs w:val="28"/>
        </w:rPr>
      </w:r>
      <w:r w:rsidR="00025AAD"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7</w:t>
      </w:r>
      <w:r w:rsidR="00025AAD" w:rsidRPr="00F86C79">
        <w:rPr>
          <w:rFonts w:ascii="Times New Roman" w:hAnsi="Times New Roman" w:cs="Times New Roman"/>
          <w:sz w:val="28"/>
          <w:szCs w:val="28"/>
        </w:rPr>
        <w:fldChar w:fldCharType="end"/>
      </w:r>
      <w:r w:rsidR="00A01DE7" w:rsidRPr="00F86C79">
        <w:rPr>
          <w:rFonts w:ascii="Times New Roman" w:hAnsi="Times New Roman" w:cs="Times New Roman"/>
          <w:sz w:val="28"/>
          <w:szCs w:val="28"/>
        </w:rPr>
        <w:t xml:space="preserve"> </w:t>
      </w:r>
      <w:r w:rsidRPr="00F86C79">
        <w:rPr>
          <w:rFonts w:ascii="Times New Roman" w:hAnsi="Times New Roman" w:cs="Times New Roman"/>
          <w:sz w:val="28"/>
          <w:szCs w:val="28"/>
        </w:rPr>
        <w:t>цієї постанови.</w:t>
      </w:r>
      <w:bookmarkEnd w:id="5"/>
      <w:bookmarkEnd w:id="6"/>
    </w:p>
    <w:p w14:paraId="03CB16B0" w14:textId="77777777" w:rsidR="006C290E" w:rsidRPr="00F86C79" w:rsidRDefault="006C290E" w:rsidP="007F331B">
      <w:pPr>
        <w:pStyle w:val="ac"/>
        <w:tabs>
          <w:tab w:val="left" w:pos="1276"/>
        </w:tabs>
        <w:ind w:left="709"/>
        <w:contextualSpacing w:val="0"/>
        <w:jc w:val="both"/>
        <w:rPr>
          <w:rFonts w:ascii="Times New Roman" w:hAnsi="Times New Roman" w:cs="Times New Roman"/>
          <w:sz w:val="28"/>
          <w:szCs w:val="28"/>
        </w:rPr>
      </w:pPr>
    </w:p>
    <w:p w14:paraId="2132025B" w14:textId="2EBFFCD0" w:rsidR="006C290E" w:rsidRPr="00F86C79" w:rsidRDefault="006C290E"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bookmarkStart w:id="7" w:name="_Ref180491258"/>
      <w:r w:rsidRPr="00F86C79">
        <w:rPr>
          <w:rFonts w:ascii="Times New Roman" w:hAnsi="Times New Roman" w:cs="Times New Roman"/>
          <w:sz w:val="28"/>
          <w:szCs w:val="28"/>
        </w:rPr>
        <w:t>Національний банк приймає рішення про виключення брокера з реєстру брокерів та анулювання свідоцтва про включення (внесення) до державного реєстру страхових та перестрахових брокерів та анулює його свідоцтво про включення (внесення) до державного реєстру страхових та перестрахових брокерів, якщо:</w:t>
      </w:r>
      <w:bookmarkEnd w:id="7"/>
    </w:p>
    <w:p w14:paraId="16911B2D" w14:textId="77777777" w:rsidR="006C290E" w:rsidRPr="00F86C79" w:rsidRDefault="006C290E" w:rsidP="007F331B">
      <w:pPr>
        <w:pStyle w:val="ac"/>
        <w:tabs>
          <w:tab w:val="left" w:pos="1276"/>
        </w:tabs>
        <w:ind w:left="709"/>
        <w:contextualSpacing w:val="0"/>
        <w:jc w:val="both"/>
        <w:rPr>
          <w:rFonts w:ascii="Times New Roman" w:hAnsi="Times New Roman" w:cs="Times New Roman"/>
          <w:sz w:val="28"/>
          <w:szCs w:val="28"/>
        </w:rPr>
      </w:pPr>
    </w:p>
    <w:p w14:paraId="57CC5713" w14:textId="34E069B8" w:rsidR="006C290E" w:rsidRPr="00F86C79" w:rsidRDefault="006C290E" w:rsidP="008A2D78">
      <w:pPr>
        <w:pStyle w:val="rvps2"/>
        <w:numPr>
          <w:ilvl w:val="0"/>
          <w:numId w:val="49"/>
        </w:numPr>
        <w:shd w:val="clear" w:color="auto" w:fill="FFFFFF"/>
        <w:tabs>
          <w:tab w:val="left" w:pos="1276"/>
        </w:tabs>
        <w:spacing w:before="0" w:beforeAutospacing="0" w:after="0" w:afterAutospacing="0"/>
        <w:ind w:left="0" w:firstLine="709"/>
        <w:jc w:val="both"/>
        <w:rPr>
          <w:sz w:val="28"/>
          <w:szCs w:val="28"/>
        </w:rPr>
      </w:pPr>
      <w:r w:rsidRPr="00F86C79">
        <w:rPr>
          <w:sz w:val="28"/>
          <w:szCs w:val="28"/>
        </w:rPr>
        <w:t xml:space="preserve">брокер </w:t>
      </w:r>
      <w:r w:rsidR="00555D26" w:rsidRPr="00F86C79">
        <w:rPr>
          <w:sz w:val="28"/>
          <w:szCs w:val="28"/>
        </w:rPr>
        <w:t xml:space="preserve">не здійснив будь-які дії, передбачені пунктом </w:t>
      </w:r>
      <w:r w:rsidR="00555D26" w:rsidRPr="00F86C79">
        <w:rPr>
          <w:sz w:val="28"/>
          <w:szCs w:val="28"/>
        </w:rPr>
        <w:fldChar w:fldCharType="begin"/>
      </w:r>
      <w:r w:rsidR="00555D26" w:rsidRPr="00F86C79">
        <w:rPr>
          <w:sz w:val="28"/>
          <w:szCs w:val="28"/>
        </w:rPr>
        <w:instrText xml:space="preserve"> REF _Ref180491127 \n \h </w:instrText>
      </w:r>
      <w:r w:rsidR="00555D26" w:rsidRPr="00F86C79">
        <w:rPr>
          <w:sz w:val="28"/>
          <w:szCs w:val="28"/>
        </w:rPr>
      </w:r>
      <w:r w:rsidR="00555D26" w:rsidRPr="00F86C79">
        <w:rPr>
          <w:sz w:val="28"/>
          <w:szCs w:val="28"/>
        </w:rPr>
        <w:fldChar w:fldCharType="separate"/>
      </w:r>
      <w:r w:rsidR="00472494">
        <w:rPr>
          <w:sz w:val="28"/>
          <w:szCs w:val="28"/>
        </w:rPr>
        <w:t>6</w:t>
      </w:r>
      <w:r w:rsidR="00555D26" w:rsidRPr="00F86C79">
        <w:rPr>
          <w:sz w:val="28"/>
          <w:szCs w:val="28"/>
        </w:rPr>
        <w:fldChar w:fldCharType="end"/>
      </w:r>
      <w:r w:rsidR="00555D26" w:rsidRPr="00F86C79">
        <w:rPr>
          <w:sz w:val="28"/>
          <w:szCs w:val="28"/>
        </w:rPr>
        <w:t xml:space="preserve"> цієї постанови</w:t>
      </w:r>
      <w:r w:rsidRPr="00F86C79">
        <w:rPr>
          <w:sz w:val="28"/>
          <w:szCs w:val="28"/>
        </w:rPr>
        <w:t>;</w:t>
      </w:r>
    </w:p>
    <w:p w14:paraId="553569EA" w14:textId="77777777" w:rsidR="006C290E" w:rsidRPr="00F86C79" w:rsidRDefault="006C290E" w:rsidP="007F331B">
      <w:pPr>
        <w:pStyle w:val="rvps2"/>
        <w:shd w:val="clear" w:color="auto" w:fill="FFFFFF"/>
        <w:tabs>
          <w:tab w:val="left" w:pos="1276"/>
        </w:tabs>
        <w:spacing w:before="0" w:beforeAutospacing="0" w:after="0" w:afterAutospacing="0"/>
        <w:ind w:left="709"/>
        <w:jc w:val="both"/>
        <w:rPr>
          <w:sz w:val="28"/>
          <w:szCs w:val="28"/>
        </w:rPr>
      </w:pPr>
    </w:p>
    <w:p w14:paraId="7D2D1311" w14:textId="009303E4" w:rsidR="006C290E" w:rsidRPr="00F86C79" w:rsidRDefault="006C290E" w:rsidP="008A2D78">
      <w:pPr>
        <w:pStyle w:val="rvps2"/>
        <w:numPr>
          <w:ilvl w:val="0"/>
          <w:numId w:val="49"/>
        </w:numPr>
        <w:shd w:val="clear" w:color="auto" w:fill="FFFFFF"/>
        <w:tabs>
          <w:tab w:val="left" w:pos="1276"/>
        </w:tabs>
        <w:spacing w:before="0" w:beforeAutospacing="0" w:after="0" w:afterAutospacing="0"/>
        <w:ind w:left="0" w:firstLine="709"/>
        <w:jc w:val="both"/>
        <w:rPr>
          <w:sz w:val="28"/>
          <w:szCs w:val="28"/>
        </w:rPr>
      </w:pPr>
      <w:r w:rsidRPr="00F86C79">
        <w:rPr>
          <w:sz w:val="28"/>
          <w:szCs w:val="28"/>
        </w:rPr>
        <w:t>брокер</w:t>
      </w:r>
      <w:r w:rsidR="00A82E56" w:rsidRPr="00F86C79">
        <w:rPr>
          <w:sz w:val="28"/>
          <w:szCs w:val="28"/>
        </w:rPr>
        <w:t xml:space="preserve"> подав </w:t>
      </w:r>
      <w:r w:rsidRPr="00F86C79">
        <w:rPr>
          <w:sz w:val="28"/>
          <w:szCs w:val="28"/>
        </w:rPr>
        <w:t xml:space="preserve">заяву до Національного банку </w:t>
      </w:r>
      <w:r w:rsidR="00A82E56" w:rsidRPr="00F86C79">
        <w:rPr>
          <w:sz w:val="28"/>
          <w:szCs w:val="28"/>
        </w:rPr>
        <w:t xml:space="preserve">про виключення з реєстру брокерів та анулювання свідоцтва про включення до державного реєстру страхових та перестрахових брокерів у довільній формі у зв’язку із припиненням своєї діяльності </w:t>
      </w:r>
      <w:r w:rsidRPr="00F86C79">
        <w:rPr>
          <w:sz w:val="28"/>
          <w:szCs w:val="28"/>
        </w:rPr>
        <w:t xml:space="preserve">відповідно до </w:t>
      </w:r>
      <w:r w:rsidR="004B786A" w:rsidRPr="00F86C79">
        <w:rPr>
          <w:sz w:val="28"/>
          <w:szCs w:val="28"/>
        </w:rPr>
        <w:t xml:space="preserve">вимог </w:t>
      </w:r>
      <w:r w:rsidRPr="00F86C79">
        <w:rPr>
          <w:sz w:val="28"/>
          <w:szCs w:val="28"/>
        </w:rPr>
        <w:t xml:space="preserve">підпункту </w:t>
      </w:r>
      <w:r w:rsidR="00A82E56" w:rsidRPr="00F86C79">
        <w:rPr>
          <w:sz w:val="28"/>
          <w:szCs w:val="28"/>
        </w:rPr>
        <w:t xml:space="preserve">2 </w:t>
      </w:r>
      <w:r w:rsidRPr="00F86C79">
        <w:rPr>
          <w:sz w:val="28"/>
          <w:szCs w:val="28"/>
        </w:rPr>
        <w:t xml:space="preserve">пункту </w:t>
      </w:r>
      <w:r w:rsidRPr="00F86C79">
        <w:rPr>
          <w:sz w:val="28"/>
          <w:szCs w:val="28"/>
        </w:rPr>
        <w:fldChar w:fldCharType="begin"/>
      </w:r>
      <w:r w:rsidRPr="00F86C79">
        <w:rPr>
          <w:sz w:val="28"/>
          <w:szCs w:val="28"/>
        </w:rPr>
        <w:instrText xml:space="preserve"> REF _Ref180491127 \r \h  \* MERGEFORMAT </w:instrText>
      </w:r>
      <w:r w:rsidRPr="00F86C79">
        <w:rPr>
          <w:sz w:val="28"/>
          <w:szCs w:val="28"/>
        </w:rPr>
      </w:r>
      <w:r w:rsidRPr="00F86C79">
        <w:rPr>
          <w:sz w:val="28"/>
          <w:szCs w:val="28"/>
        </w:rPr>
        <w:fldChar w:fldCharType="separate"/>
      </w:r>
      <w:r w:rsidR="00472494">
        <w:rPr>
          <w:sz w:val="28"/>
          <w:szCs w:val="28"/>
        </w:rPr>
        <w:t>6</w:t>
      </w:r>
      <w:r w:rsidRPr="00F86C79">
        <w:rPr>
          <w:sz w:val="28"/>
          <w:szCs w:val="28"/>
        </w:rPr>
        <w:fldChar w:fldCharType="end"/>
      </w:r>
      <w:r w:rsidRPr="00F86C79">
        <w:rPr>
          <w:sz w:val="28"/>
          <w:szCs w:val="28"/>
        </w:rPr>
        <w:t xml:space="preserve"> цієї постанови;</w:t>
      </w:r>
    </w:p>
    <w:p w14:paraId="454163F1" w14:textId="77777777" w:rsidR="006C290E" w:rsidRPr="00F86C79" w:rsidRDefault="006C290E" w:rsidP="007F331B">
      <w:pPr>
        <w:pStyle w:val="rvps2"/>
        <w:shd w:val="clear" w:color="auto" w:fill="FFFFFF"/>
        <w:tabs>
          <w:tab w:val="left" w:pos="1276"/>
        </w:tabs>
        <w:spacing w:before="0" w:beforeAutospacing="0" w:after="0" w:afterAutospacing="0"/>
        <w:ind w:left="709"/>
        <w:jc w:val="both"/>
        <w:rPr>
          <w:sz w:val="28"/>
          <w:szCs w:val="28"/>
        </w:rPr>
      </w:pPr>
    </w:p>
    <w:p w14:paraId="78A3FC9F" w14:textId="27DD8C40" w:rsidR="006C290E" w:rsidRPr="00F86C79" w:rsidRDefault="006C290E" w:rsidP="008A2D78">
      <w:pPr>
        <w:pStyle w:val="rvps2"/>
        <w:numPr>
          <w:ilvl w:val="0"/>
          <w:numId w:val="49"/>
        </w:numPr>
        <w:shd w:val="clear" w:color="auto" w:fill="FFFFFF"/>
        <w:tabs>
          <w:tab w:val="left" w:pos="1276"/>
        </w:tabs>
        <w:spacing w:before="0" w:beforeAutospacing="0" w:after="0" w:afterAutospacing="0"/>
        <w:ind w:left="0" w:firstLine="709"/>
        <w:jc w:val="both"/>
        <w:rPr>
          <w:sz w:val="28"/>
          <w:szCs w:val="28"/>
        </w:rPr>
      </w:pPr>
      <w:r w:rsidRPr="00F86C79">
        <w:rPr>
          <w:sz w:val="28"/>
          <w:szCs w:val="28"/>
        </w:rPr>
        <w:lastRenderedPageBreak/>
        <w:t xml:space="preserve">Національний банк прийняв рішення </w:t>
      </w:r>
      <w:r w:rsidRPr="00F86C79">
        <w:rPr>
          <w:sz w:val="28"/>
          <w:szCs w:val="28"/>
          <w:shd w:val="clear" w:color="auto" w:fill="FFFFFF"/>
        </w:rPr>
        <w:t>про реєстрацію</w:t>
      </w:r>
      <w:r w:rsidR="004B786A" w:rsidRPr="00F86C79">
        <w:rPr>
          <w:sz w:val="28"/>
          <w:szCs w:val="28"/>
          <w:shd w:val="clear" w:color="auto" w:fill="FFFFFF"/>
        </w:rPr>
        <w:t> </w:t>
      </w:r>
      <w:r w:rsidR="00A82E56" w:rsidRPr="00F86C79">
        <w:rPr>
          <w:sz w:val="28"/>
          <w:szCs w:val="28"/>
          <w:shd w:val="clear" w:color="auto" w:fill="FFFFFF"/>
        </w:rPr>
        <w:t>/</w:t>
      </w:r>
      <w:r w:rsidR="004B786A" w:rsidRPr="00F86C79">
        <w:rPr>
          <w:sz w:val="28"/>
          <w:szCs w:val="28"/>
          <w:shd w:val="clear" w:color="auto" w:fill="FFFFFF"/>
        </w:rPr>
        <w:t> </w:t>
      </w:r>
      <w:r w:rsidR="00A82E56" w:rsidRPr="00F86C79">
        <w:rPr>
          <w:sz w:val="28"/>
          <w:szCs w:val="28"/>
          <w:shd w:val="clear" w:color="auto" w:fill="FFFFFF"/>
        </w:rPr>
        <w:t>про відмову у реєстрації</w:t>
      </w:r>
      <w:r w:rsidRPr="00F86C79">
        <w:rPr>
          <w:sz w:val="28"/>
          <w:szCs w:val="28"/>
          <w:shd w:val="clear" w:color="auto" w:fill="FFFFFF"/>
        </w:rPr>
        <w:t xml:space="preserve"> особи як страхового та/або перестрахового брокера у </w:t>
      </w:r>
      <w:r w:rsidRPr="00F86C79">
        <w:rPr>
          <w:sz w:val="28"/>
          <w:szCs w:val="28"/>
        </w:rPr>
        <w:t>Реєстрі страхових посередників.</w:t>
      </w:r>
    </w:p>
    <w:p w14:paraId="461F6B6E" w14:textId="01F6DA9C" w:rsidR="006C290E" w:rsidRPr="00F86C79" w:rsidRDefault="006C290E" w:rsidP="007F331B">
      <w:pPr>
        <w:pStyle w:val="rvps2"/>
        <w:shd w:val="clear" w:color="auto" w:fill="FFFFFF"/>
        <w:spacing w:before="0" w:beforeAutospacing="0" w:after="0" w:afterAutospacing="0"/>
        <w:ind w:firstLine="567"/>
        <w:jc w:val="both"/>
        <w:rPr>
          <w:sz w:val="28"/>
          <w:szCs w:val="28"/>
        </w:rPr>
      </w:pPr>
      <w:r w:rsidRPr="00F86C79">
        <w:rPr>
          <w:sz w:val="28"/>
          <w:szCs w:val="28"/>
        </w:rPr>
        <w:t xml:space="preserve">Рішення, </w:t>
      </w:r>
      <w:r w:rsidR="00442D46" w:rsidRPr="00F86C79">
        <w:rPr>
          <w:sz w:val="28"/>
          <w:szCs w:val="28"/>
        </w:rPr>
        <w:t xml:space="preserve">передбачені </w:t>
      </w:r>
      <w:r w:rsidR="00D56DA5" w:rsidRPr="00F86C79">
        <w:rPr>
          <w:sz w:val="28"/>
          <w:szCs w:val="28"/>
        </w:rPr>
        <w:t xml:space="preserve">пунктами </w:t>
      </w:r>
      <w:r w:rsidR="00D56DA5" w:rsidRPr="00F86C79">
        <w:rPr>
          <w:sz w:val="28"/>
          <w:szCs w:val="28"/>
        </w:rPr>
        <w:fldChar w:fldCharType="begin"/>
      </w:r>
      <w:r w:rsidR="00D56DA5" w:rsidRPr="00F86C79">
        <w:rPr>
          <w:sz w:val="28"/>
          <w:szCs w:val="28"/>
        </w:rPr>
        <w:instrText xml:space="preserve"> REF _Ref183793618 \n \h </w:instrText>
      </w:r>
      <w:r w:rsidR="00D56DA5" w:rsidRPr="00F86C79">
        <w:rPr>
          <w:sz w:val="28"/>
          <w:szCs w:val="28"/>
        </w:rPr>
      </w:r>
      <w:r w:rsidR="00D56DA5" w:rsidRPr="00F86C79">
        <w:rPr>
          <w:sz w:val="28"/>
          <w:szCs w:val="28"/>
        </w:rPr>
        <w:fldChar w:fldCharType="separate"/>
      </w:r>
      <w:r w:rsidR="00472494">
        <w:rPr>
          <w:sz w:val="28"/>
          <w:szCs w:val="28"/>
        </w:rPr>
        <w:t>64</w:t>
      </w:r>
      <w:r w:rsidR="00D56DA5" w:rsidRPr="00F86C79">
        <w:rPr>
          <w:sz w:val="28"/>
          <w:szCs w:val="28"/>
        </w:rPr>
        <w:fldChar w:fldCharType="end"/>
      </w:r>
      <w:r w:rsidR="00D56DA5" w:rsidRPr="00F86C79">
        <w:rPr>
          <w:sz w:val="28"/>
          <w:szCs w:val="28"/>
        </w:rPr>
        <w:t xml:space="preserve"> або </w:t>
      </w:r>
      <w:r w:rsidR="00D56DA5" w:rsidRPr="00F86C79">
        <w:rPr>
          <w:sz w:val="28"/>
          <w:szCs w:val="28"/>
        </w:rPr>
        <w:fldChar w:fldCharType="begin"/>
      </w:r>
      <w:r w:rsidR="00D56DA5" w:rsidRPr="00F86C79">
        <w:rPr>
          <w:sz w:val="28"/>
          <w:szCs w:val="28"/>
        </w:rPr>
        <w:instrText xml:space="preserve"> REF _Ref180498001 \n \h </w:instrText>
      </w:r>
      <w:r w:rsidR="00D56DA5" w:rsidRPr="00F86C79">
        <w:rPr>
          <w:sz w:val="28"/>
          <w:szCs w:val="28"/>
        </w:rPr>
      </w:r>
      <w:r w:rsidR="00D56DA5" w:rsidRPr="00F86C79">
        <w:rPr>
          <w:sz w:val="28"/>
          <w:szCs w:val="28"/>
        </w:rPr>
        <w:fldChar w:fldCharType="separate"/>
      </w:r>
      <w:r w:rsidR="00472494">
        <w:rPr>
          <w:sz w:val="28"/>
          <w:szCs w:val="28"/>
        </w:rPr>
        <w:t>75</w:t>
      </w:r>
      <w:r w:rsidR="00D56DA5" w:rsidRPr="00F86C79">
        <w:rPr>
          <w:sz w:val="28"/>
          <w:szCs w:val="28"/>
        </w:rPr>
        <w:fldChar w:fldCharType="end"/>
      </w:r>
      <w:r w:rsidR="00D56DA5" w:rsidRPr="00F86C79">
        <w:rPr>
          <w:sz w:val="28"/>
          <w:szCs w:val="28"/>
        </w:rPr>
        <w:t xml:space="preserve"> </w:t>
      </w:r>
      <w:r w:rsidR="00442D46" w:rsidRPr="00F86C79">
        <w:rPr>
          <w:sz w:val="28"/>
          <w:szCs w:val="28"/>
        </w:rPr>
        <w:t>глав</w:t>
      </w:r>
      <w:r w:rsidR="00D56DA5" w:rsidRPr="00F86C79">
        <w:rPr>
          <w:sz w:val="28"/>
          <w:szCs w:val="28"/>
        </w:rPr>
        <w:t>и</w:t>
      </w:r>
      <w:r w:rsidR="00442D46" w:rsidRPr="00F86C79">
        <w:rPr>
          <w:sz w:val="28"/>
          <w:szCs w:val="28"/>
        </w:rPr>
        <w:t xml:space="preserve"> </w:t>
      </w:r>
      <w:r w:rsidR="00442D46" w:rsidRPr="00F86C79">
        <w:rPr>
          <w:sz w:val="28"/>
          <w:szCs w:val="28"/>
        </w:rPr>
        <w:fldChar w:fldCharType="begin"/>
      </w:r>
      <w:r w:rsidR="00442D46" w:rsidRPr="00F86C79">
        <w:rPr>
          <w:sz w:val="28"/>
          <w:szCs w:val="28"/>
        </w:rPr>
        <w:instrText xml:space="preserve"> REF _Ref181113484 \r \h  \* MERGEFORMAT </w:instrText>
      </w:r>
      <w:r w:rsidR="00442D46" w:rsidRPr="00F86C79">
        <w:rPr>
          <w:sz w:val="28"/>
          <w:szCs w:val="28"/>
        </w:rPr>
      </w:r>
      <w:r w:rsidR="00442D46" w:rsidRPr="00F86C79">
        <w:rPr>
          <w:sz w:val="28"/>
          <w:szCs w:val="28"/>
        </w:rPr>
        <w:fldChar w:fldCharType="separate"/>
      </w:r>
      <w:r w:rsidR="00472494">
        <w:rPr>
          <w:sz w:val="28"/>
          <w:szCs w:val="28"/>
        </w:rPr>
        <w:t>9</w:t>
      </w:r>
      <w:r w:rsidR="00442D46" w:rsidRPr="00F86C79">
        <w:rPr>
          <w:sz w:val="28"/>
          <w:szCs w:val="28"/>
        </w:rPr>
        <w:fldChar w:fldCharType="end"/>
      </w:r>
      <w:r w:rsidR="00442D46" w:rsidRPr="00F86C79">
        <w:rPr>
          <w:sz w:val="28"/>
          <w:szCs w:val="28"/>
        </w:rPr>
        <w:t xml:space="preserve"> розділу ІІІ Положення, та рішення, </w:t>
      </w:r>
      <w:r w:rsidRPr="00F86C79">
        <w:rPr>
          <w:sz w:val="28"/>
          <w:szCs w:val="28"/>
        </w:rPr>
        <w:t xml:space="preserve">зазначені у пункті </w:t>
      </w:r>
      <w:r w:rsidR="00025AAD" w:rsidRPr="00F86C79">
        <w:rPr>
          <w:sz w:val="28"/>
          <w:szCs w:val="28"/>
        </w:rPr>
        <w:fldChar w:fldCharType="begin"/>
      </w:r>
      <w:r w:rsidR="00025AAD" w:rsidRPr="00F86C79">
        <w:rPr>
          <w:sz w:val="28"/>
          <w:szCs w:val="28"/>
        </w:rPr>
        <w:instrText xml:space="preserve"> REF _Ref180491258 \n \h </w:instrText>
      </w:r>
      <w:r w:rsidR="00BD688F" w:rsidRPr="00F86C79">
        <w:rPr>
          <w:sz w:val="28"/>
          <w:szCs w:val="28"/>
        </w:rPr>
        <w:instrText xml:space="preserve"> \* MERGEFORMAT </w:instrText>
      </w:r>
      <w:r w:rsidR="00025AAD" w:rsidRPr="00F86C79">
        <w:rPr>
          <w:sz w:val="28"/>
          <w:szCs w:val="28"/>
        </w:rPr>
      </w:r>
      <w:r w:rsidR="00025AAD" w:rsidRPr="00F86C79">
        <w:rPr>
          <w:sz w:val="28"/>
          <w:szCs w:val="28"/>
        </w:rPr>
        <w:fldChar w:fldCharType="separate"/>
      </w:r>
      <w:r w:rsidR="00472494">
        <w:rPr>
          <w:sz w:val="28"/>
          <w:szCs w:val="28"/>
        </w:rPr>
        <w:t>10</w:t>
      </w:r>
      <w:r w:rsidR="00025AAD" w:rsidRPr="00F86C79">
        <w:rPr>
          <w:sz w:val="28"/>
          <w:szCs w:val="28"/>
        </w:rPr>
        <w:fldChar w:fldCharType="end"/>
      </w:r>
      <w:r w:rsidR="00025AAD" w:rsidRPr="00F86C79">
        <w:rPr>
          <w:sz w:val="28"/>
          <w:szCs w:val="28"/>
        </w:rPr>
        <w:t xml:space="preserve"> </w:t>
      </w:r>
      <w:r w:rsidRPr="00F86C79">
        <w:rPr>
          <w:sz w:val="28"/>
          <w:szCs w:val="28"/>
        </w:rPr>
        <w:t>цієї постанови, приймає Комітет з питань нагляду та регулювання діяльності ринків небанківських фінансових послуг</w:t>
      </w:r>
      <w:r w:rsidR="00434F36" w:rsidRPr="00F86C79">
        <w:rPr>
          <w:sz w:val="28"/>
          <w:szCs w:val="28"/>
        </w:rPr>
        <w:t xml:space="preserve"> Національного банку</w:t>
      </w:r>
      <w:r w:rsidRPr="00F86C79">
        <w:rPr>
          <w:sz w:val="28"/>
          <w:szCs w:val="28"/>
        </w:rPr>
        <w:t xml:space="preserve">. </w:t>
      </w:r>
    </w:p>
    <w:p w14:paraId="3E69249E" w14:textId="77777777" w:rsidR="006C290E" w:rsidRPr="00F86C79" w:rsidRDefault="006C290E" w:rsidP="007F331B">
      <w:pPr>
        <w:pStyle w:val="rvps2"/>
        <w:shd w:val="clear" w:color="auto" w:fill="FFFFFF"/>
        <w:spacing w:before="0" w:beforeAutospacing="0" w:after="0" w:afterAutospacing="0"/>
        <w:ind w:firstLine="567"/>
        <w:jc w:val="both"/>
        <w:rPr>
          <w:sz w:val="28"/>
          <w:szCs w:val="28"/>
        </w:rPr>
      </w:pPr>
    </w:p>
    <w:p w14:paraId="62AE8A14" w14:textId="29DFDB73" w:rsidR="006C290E" w:rsidRPr="00F86C79" w:rsidRDefault="006C290E" w:rsidP="00D56DA5">
      <w:pPr>
        <w:pStyle w:val="ac"/>
        <w:numPr>
          <w:ilvl w:val="0"/>
          <w:numId w:val="15"/>
        </w:numPr>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 xml:space="preserve"> </w:t>
      </w:r>
      <w:r w:rsidRPr="00F86C79">
        <w:rPr>
          <w:rFonts w:ascii="Times New Roman" w:eastAsia="Times New Roman" w:hAnsi="Times New Roman" w:cs="Times New Roman"/>
          <w:sz w:val="28"/>
          <w:szCs w:val="28"/>
          <w:shd w:val="clear" w:color="auto" w:fill="FFFFFF"/>
          <w:lang w:eastAsia="uk-UA"/>
        </w:rPr>
        <w:t>Національний</w:t>
      </w:r>
      <w:r w:rsidRPr="00F86C79">
        <w:rPr>
          <w:rFonts w:ascii="Times New Roman" w:hAnsi="Times New Roman" w:cs="Times New Roman"/>
          <w:sz w:val="28"/>
          <w:szCs w:val="28"/>
        </w:rPr>
        <w:t xml:space="preserve"> банк протягом </w:t>
      </w:r>
      <w:r w:rsidR="00A82E56" w:rsidRPr="00F86C79">
        <w:rPr>
          <w:rFonts w:ascii="Times New Roman" w:hAnsi="Times New Roman" w:cs="Times New Roman"/>
          <w:sz w:val="28"/>
          <w:szCs w:val="28"/>
        </w:rPr>
        <w:t xml:space="preserve">трьох </w:t>
      </w:r>
      <w:r w:rsidRPr="00F86C79">
        <w:rPr>
          <w:rFonts w:ascii="Times New Roman" w:hAnsi="Times New Roman" w:cs="Times New Roman"/>
          <w:sz w:val="28"/>
          <w:szCs w:val="28"/>
        </w:rPr>
        <w:t xml:space="preserve">робочих днів із дня прийняття рішень, </w:t>
      </w:r>
      <w:r w:rsidR="00442D46" w:rsidRPr="00F86C79">
        <w:rPr>
          <w:rFonts w:ascii="Times New Roman" w:hAnsi="Times New Roman" w:cs="Times New Roman"/>
          <w:sz w:val="28"/>
          <w:szCs w:val="28"/>
        </w:rPr>
        <w:t>передбачених</w:t>
      </w:r>
      <w:r w:rsidR="00F3365A" w:rsidRPr="00F86C79">
        <w:rPr>
          <w:rFonts w:ascii="Times New Roman" w:hAnsi="Times New Roman" w:cs="Times New Roman"/>
          <w:sz w:val="28"/>
          <w:szCs w:val="28"/>
        </w:rPr>
        <w:t xml:space="preserve"> пунктами </w:t>
      </w:r>
      <w:r w:rsidR="00F3365A" w:rsidRPr="00F86C79">
        <w:rPr>
          <w:rFonts w:ascii="Times New Roman" w:hAnsi="Times New Roman" w:cs="Times New Roman"/>
          <w:sz w:val="28"/>
          <w:szCs w:val="28"/>
        </w:rPr>
        <w:fldChar w:fldCharType="begin"/>
      </w:r>
      <w:r w:rsidR="00F3365A" w:rsidRPr="00F86C79">
        <w:rPr>
          <w:rFonts w:ascii="Times New Roman" w:hAnsi="Times New Roman" w:cs="Times New Roman"/>
          <w:sz w:val="28"/>
          <w:szCs w:val="28"/>
        </w:rPr>
        <w:instrText xml:space="preserve"> REF _Ref183793618 \n \h </w:instrText>
      </w:r>
      <w:r w:rsidR="00F3365A" w:rsidRPr="00F86C79">
        <w:rPr>
          <w:rFonts w:ascii="Times New Roman" w:hAnsi="Times New Roman" w:cs="Times New Roman"/>
          <w:sz w:val="28"/>
          <w:szCs w:val="28"/>
        </w:rPr>
      </w:r>
      <w:r w:rsidR="00F3365A"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64</w:t>
      </w:r>
      <w:r w:rsidR="00F3365A" w:rsidRPr="00F86C79">
        <w:rPr>
          <w:rFonts w:ascii="Times New Roman" w:hAnsi="Times New Roman" w:cs="Times New Roman"/>
          <w:sz w:val="28"/>
          <w:szCs w:val="28"/>
        </w:rPr>
        <w:fldChar w:fldCharType="end"/>
      </w:r>
      <w:r w:rsidR="00F3365A" w:rsidRPr="00F86C79">
        <w:rPr>
          <w:rFonts w:ascii="Times New Roman" w:hAnsi="Times New Roman" w:cs="Times New Roman"/>
          <w:sz w:val="28"/>
          <w:szCs w:val="28"/>
        </w:rPr>
        <w:t xml:space="preserve"> або </w:t>
      </w:r>
      <w:r w:rsidR="00F3365A" w:rsidRPr="00F86C79">
        <w:rPr>
          <w:rFonts w:ascii="Times New Roman" w:hAnsi="Times New Roman" w:cs="Times New Roman"/>
          <w:sz w:val="28"/>
          <w:szCs w:val="28"/>
        </w:rPr>
        <w:fldChar w:fldCharType="begin"/>
      </w:r>
      <w:r w:rsidR="00F3365A" w:rsidRPr="00F86C79">
        <w:rPr>
          <w:rFonts w:ascii="Times New Roman" w:hAnsi="Times New Roman" w:cs="Times New Roman"/>
          <w:sz w:val="28"/>
          <w:szCs w:val="28"/>
        </w:rPr>
        <w:instrText xml:space="preserve"> REF _Ref180498001 \n \h </w:instrText>
      </w:r>
      <w:r w:rsidR="00F3365A" w:rsidRPr="00F86C79">
        <w:rPr>
          <w:rFonts w:ascii="Times New Roman" w:hAnsi="Times New Roman" w:cs="Times New Roman"/>
          <w:sz w:val="28"/>
          <w:szCs w:val="28"/>
        </w:rPr>
      </w:r>
      <w:r w:rsidR="00F3365A"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75</w:t>
      </w:r>
      <w:r w:rsidR="00F3365A" w:rsidRPr="00F86C79">
        <w:rPr>
          <w:rFonts w:ascii="Times New Roman" w:hAnsi="Times New Roman" w:cs="Times New Roman"/>
          <w:sz w:val="28"/>
          <w:szCs w:val="28"/>
        </w:rPr>
        <w:fldChar w:fldCharType="end"/>
      </w:r>
      <w:r w:rsidR="00442D46" w:rsidRPr="00F86C79">
        <w:rPr>
          <w:rFonts w:ascii="Times New Roman" w:hAnsi="Times New Roman" w:cs="Times New Roman"/>
          <w:sz w:val="28"/>
          <w:szCs w:val="28"/>
        </w:rPr>
        <w:t xml:space="preserve"> глав</w:t>
      </w:r>
      <w:r w:rsidR="00F3365A" w:rsidRPr="00F86C79">
        <w:rPr>
          <w:rFonts w:ascii="Times New Roman" w:hAnsi="Times New Roman" w:cs="Times New Roman"/>
          <w:sz w:val="28"/>
          <w:szCs w:val="28"/>
        </w:rPr>
        <w:t>и</w:t>
      </w:r>
      <w:r w:rsidR="00442D46" w:rsidRPr="00F86C79">
        <w:rPr>
          <w:rFonts w:ascii="Times New Roman" w:hAnsi="Times New Roman" w:cs="Times New Roman"/>
          <w:sz w:val="28"/>
          <w:szCs w:val="28"/>
        </w:rPr>
        <w:t xml:space="preserve"> </w:t>
      </w:r>
      <w:r w:rsidR="00442D46" w:rsidRPr="00F86C79">
        <w:rPr>
          <w:rFonts w:ascii="Times New Roman" w:hAnsi="Times New Roman" w:cs="Times New Roman"/>
          <w:sz w:val="28"/>
          <w:szCs w:val="28"/>
        </w:rPr>
        <w:fldChar w:fldCharType="begin"/>
      </w:r>
      <w:r w:rsidR="00442D46" w:rsidRPr="00F86C79">
        <w:rPr>
          <w:rFonts w:ascii="Times New Roman" w:hAnsi="Times New Roman" w:cs="Times New Roman"/>
          <w:sz w:val="28"/>
          <w:szCs w:val="28"/>
        </w:rPr>
        <w:instrText xml:space="preserve"> REF _Ref181113484 \r \h  \* MERGEFORMAT </w:instrText>
      </w:r>
      <w:r w:rsidR="00442D46" w:rsidRPr="00F86C79">
        <w:rPr>
          <w:rFonts w:ascii="Times New Roman" w:hAnsi="Times New Roman" w:cs="Times New Roman"/>
          <w:sz w:val="28"/>
          <w:szCs w:val="28"/>
        </w:rPr>
      </w:r>
      <w:r w:rsidR="00442D46"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9</w:t>
      </w:r>
      <w:r w:rsidR="00442D46" w:rsidRPr="00F86C79">
        <w:rPr>
          <w:rFonts w:ascii="Times New Roman" w:hAnsi="Times New Roman" w:cs="Times New Roman"/>
          <w:sz w:val="28"/>
          <w:szCs w:val="28"/>
        </w:rPr>
        <w:fldChar w:fldCharType="end"/>
      </w:r>
      <w:r w:rsidR="00442D46" w:rsidRPr="00F86C79">
        <w:rPr>
          <w:rFonts w:ascii="Times New Roman" w:hAnsi="Times New Roman" w:cs="Times New Roman"/>
          <w:sz w:val="28"/>
          <w:szCs w:val="28"/>
        </w:rPr>
        <w:t xml:space="preserve"> розділу ІІІ Положення, та рішень,</w:t>
      </w:r>
      <w:r w:rsidR="00442D46" w:rsidRPr="00F86C79">
        <w:rPr>
          <w:sz w:val="28"/>
          <w:szCs w:val="28"/>
        </w:rPr>
        <w:t xml:space="preserve"> </w:t>
      </w:r>
      <w:r w:rsidRPr="00F86C79">
        <w:rPr>
          <w:rFonts w:ascii="Times New Roman" w:hAnsi="Times New Roman" w:cs="Times New Roman"/>
          <w:sz w:val="28"/>
          <w:szCs w:val="28"/>
        </w:rPr>
        <w:t>зазначених в пункт</w:t>
      </w:r>
      <w:r w:rsidR="00442D46" w:rsidRPr="00F86C79">
        <w:rPr>
          <w:rFonts w:ascii="Times New Roman" w:hAnsi="Times New Roman" w:cs="Times New Roman"/>
          <w:sz w:val="28"/>
          <w:szCs w:val="28"/>
        </w:rPr>
        <w:t>і</w:t>
      </w:r>
      <w:r w:rsidRPr="00F86C79">
        <w:rPr>
          <w:rFonts w:ascii="Times New Roman" w:hAnsi="Times New Roman" w:cs="Times New Roman"/>
          <w:sz w:val="28"/>
          <w:szCs w:val="28"/>
        </w:rPr>
        <w:t xml:space="preserve"> </w:t>
      </w:r>
      <w:r w:rsidR="00025AAD" w:rsidRPr="00F86C79">
        <w:rPr>
          <w:rFonts w:ascii="Times New Roman" w:hAnsi="Times New Roman" w:cs="Times New Roman"/>
          <w:sz w:val="28"/>
          <w:szCs w:val="28"/>
        </w:rPr>
        <w:fldChar w:fldCharType="begin"/>
      </w:r>
      <w:r w:rsidR="00025AAD" w:rsidRPr="00F86C79">
        <w:rPr>
          <w:rFonts w:ascii="Times New Roman" w:hAnsi="Times New Roman" w:cs="Times New Roman"/>
          <w:sz w:val="28"/>
          <w:szCs w:val="28"/>
        </w:rPr>
        <w:instrText xml:space="preserve"> REF _Ref180491258 \n \h </w:instrText>
      </w:r>
      <w:r w:rsidR="00BD688F" w:rsidRPr="00F86C79">
        <w:rPr>
          <w:rFonts w:ascii="Times New Roman" w:hAnsi="Times New Roman" w:cs="Times New Roman"/>
          <w:sz w:val="28"/>
          <w:szCs w:val="28"/>
        </w:rPr>
        <w:instrText xml:space="preserve"> \* MERGEFORMAT </w:instrText>
      </w:r>
      <w:r w:rsidR="00025AAD" w:rsidRPr="00F86C79">
        <w:rPr>
          <w:rFonts w:ascii="Times New Roman" w:hAnsi="Times New Roman" w:cs="Times New Roman"/>
          <w:sz w:val="28"/>
          <w:szCs w:val="28"/>
        </w:rPr>
      </w:r>
      <w:r w:rsidR="00025AAD"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10</w:t>
      </w:r>
      <w:r w:rsidR="00025AAD" w:rsidRPr="00F86C79">
        <w:rPr>
          <w:rFonts w:ascii="Times New Roman" w:hAnsi="Times New Roman" w:cs="Times New Roman"/>
          <w:sz w:val="28"/>
          <w:szCs w:val="28"/>
        </w:rPr>
        <w:fldChar w:fldCharType="end"/>
      </w:r>
      <w:r w:rsidR="00025AAD" w:rsidRPr="00F86C79">
        <w:rPr>
          <w:rFonts w:ascii="Times New Roman" w:hAnsi="Times New Roman" w:cs="Times New Roman"/>
          <w:sz w:val="28"/>
          <w:szCs w:val="28"/>
        </w:rPr>
        <w:t xml:space="preserve"> </w:t>
      </w:r>
      <w:r w:rsidRPr="00F86C79">
        <w:rPr>
          <w:rFonts w:ascii="Times New Roman" w:hAnsi="Times New Roman" w:cs="Times New Roman"/>
          <w:sz w:val="28"/>
          <w:szCs w:val="28"/>
        </w:rPr>
        <w:t>цієї постанови:</w:t>
      </w:r>
    </w:p>
    <w:p w14:paraId="5CF40272" w14:textId="77777777" w:rsidR="006C290E" w:rsidRPr="00F86C79" w:rsidRDefault="006C290E" w:rsidP="007F331B">
      <w:pPr>
        <w:pStyle w:val="ac"/>
        <w:tabs>
          <w:tab w:val="left" w:pos="1276"/>
        </w:tabs>
        <w:ind w:left="709"/>
        <w:contextualSpacing w:val="0"/>
        <w:jc w:val="both"/>
        <w:rPr>
          <w:rFonts w:ascii="Times New Roman" w:hAnsi="Times New Roman" w:cs="Times New Roman"/>
          <w:sz w:val="28"/>
          <w:szCs w:val="28"/>
        </w:rPr>
      </w:pPr>
    </w:p>
    <w:p w14:paraId="180EBFCF" w14:textId="77777777" w:rsidR="006C290E" w:rsidRPr="00F86C79" w:rsidRDefault="00434F36" w:rsidP="008A2D78">
      <w:pPr>
        <w:pStyle w:val="rvps2"/>
        <w:numPr>
          <w:ilvl w:val="0"/>
          <w:numId w:val="48"/>
        </w:numPr>
        <w:shd w:val="clear" w:color="auto" w:fill="FFFFFF"/>
        <w:tabs>
          <w:tab w:val="left" w:pos="1276"/>
        </w:tabs>
        <w:spacing w:before="0" w:beforeAutospacing="0" w:after="0" w:afterAutospacing="0"/>
        <w:ind w:left="0" w:firstLine="709"/>
        <w:jc w:val="both"/>
        <w:rPr>
          <w:sz w:val="28"/>
          <w:szCs w:val="28"/>
        </w:rPr>
      </w:pPr>
      <w:r w:rsidRPr="00F86C79">
        <w:rPr>
          <w:sz w:val="28"/>
          <w:szCs w:val="28"/>
        </w:rPr>
        <w:t>в</w:t>
      </w:r>
      <w:r w:rsidR="006C290E" w:rsidRPr="00F86C79">
        <w:rPr>
          <w:sz w:val="28"/>
          <w:szCs w:val="28"/>
        </w:rPr>
        <w:t xml:space="preserve">носить відповідний запис про </w:t>
      </w:r>
      <w:r w:rsidR="00A82E56" w:rsidRPr="00F86C79">
        <w:rPr>
          <w:sz w:val="28"/>
          <w:szCs w:val="28"/>
        </w:rPr>
        <w:t xml:space="preserve">прийняте </w:t>
      </w:r>
      <w:r w:rsidR="006C290E" w:rsidRPr="00F86C79">
        <w:rPr>
          <w:sz w:val="28"/>
          <w:szCs w:val="28"/>
        </w:rPr>
        <w:t>рішення</w:t>
      </w:r>
      <w:r w:rsidR="00A82E56" w:rsidRPr="00F86C79">
        <w:rPr>
          <w:sz w:val="28"/>
          <w:szCs w:val="28"/>
        </w:rPr>
        <w:t xml:space="preserve"> до реєстру брокерів та/або Реєстру страхових посередників</w:t>
      </w:r>
      <w:r w:rsidR="006C290E" w:rsidRPr="00F86C79">
        <w:rPr>
          <w:sz w:val="28"/>
          <w:szCs w:val="28"/>
        </w:rPr>
        <w:t>;</w:t>
      </w:r>
    </w:p>
    <w:p w14:paraId="08E12D5D" w14:textId="77777777" w:rsidR="006C290E" w:rsidRPr="00F86C79" w:rsidRDefault="006C290E" w:rsidP="007F331B">
      <w:pPr>
        <w:pStyle w:val="rvps2"/>
        <w:shd w:val="clear" w:color="auto" w:fill="FFFFFF"/>
        <w:tabs>
          <w:tab w:val="left" w:pos="1276"/>
        </w:tabs>
        <w:spacing w:before="0" w:beforeAutospacing="0" w:after="0" w:afterAutospacing="0"/>
        <w:ind w:left="709"/>
        <w:jc w:val="both"/>
        <w:rPr>
          <w:sz w:val="28"/>
          <w:szCs w:val="28"/>
        </w:rPr>
      </w:pPr>
    </w:p>
    <w:p w14:paraId="4195EF00" w14:textId="77777777" w:rsidR="006C290E" w:rsidRPr="00F86C79" w:rsidRDefault="006C290E" w:rsidP="008A2D78">
      <w:pPr>
        <w:pStyle w:val="ac"/>
        <w:numPr>
          <w:ilvl w:val="0"/>
          <w:numId w:val="48"/>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розміщує інформацію про таке рішення на сторінці офіційного Інтернет-представництва Національного банку.</w:t>
      </w:r>
    </w:p>
    <w:p w14:paraId="2FFE9EE7" w14:textId="650B9DF3" w:rsidR="005D5D51" w:rsidRPr="00F86C79" w:rsidRDefault="000972E7" w:rsidP="000F2349">
      <w:pPr>
        <w:pStyle w:val="rvps2"/>
        <w:shd w:val="clear" w:color="auto" w:fill="FFFFFF"/>
        <w:spacing w:before="0" w:beforeAutospacing="0" w:after="0" w:afterAutospacing="0"/>
        <w:ind w:firstLine="709"/>
        <w:jc w:val="both"/>
        <w:rPr>
          <w:rFonts w:eastAsiaTheme="minorHAnsi"/>
          <w:sz w:val="28"/>
          <w:szCs w:val="28"/>
          <w:lang w:eastAsia="en-US"/>
        </w:rPr>
      </w:pPr>
      <w:r w:rsidRPr="00F86C79">
        <w:rPr>
          <w:sz w:val="28"/>
          <w:szCs w:val="28"/>
          <w:shd w:val="clear" w:color="auto" w:fill="FFFFFF"/>
        </w:rPr>
        <w:t>Національний</w:t>
      </w:r>
      <w:r w:rsidRPr="00F86C79">
        <w:rPr>
          <w:sz w:val="28"/>
          <w:szCs w:val="28"/>
        </w:rPr>
        <w:t xml:space="preserve"> банк повідомляє</w:t>
      </w:r>
      <w:r w:rsidR="00EA46BA" w:rsidRPr="00F86C79">
        <w:rPr>
          <w:sz w:val="28"/>
          <w:szCs w:val="28"/>
        </w:rPr>
        <w:t xml:space="preserve"> особу</w:t>
      </w:r>
      <w:r w:rsidRPr="00F86C79">
        <w:rPr>
          <w:sz w:val="28"/>
          <w:szCs w:val="28"/>
        </w:rPr>
        <w:t xml:space="preserve"> </w:t>
      </w:r>
      <w:r w:rsidR="005D5D51" w:rsidRPr="00F86C79">
        <w:rPr>
          <w:rFonts w:eastAsiaTheme="minorHAnsi"/>
          <w:sz w:val="28"/>
          <w:szCs w:val="28"/>
          <w:lang w:eastAsia="en-US"/>
        </w:rPr>
        <w:t>про прийнят</w:t>
      </w:r>
      <w:r w:rsidRPr="00F86C79">
        <w:rPr>
          <w:rFonts w:eastAsiaTheme="minorHAnsi"/>
          <w:sz w:val="28"/>
          <w:szCs w:val="28"/>
          <w:lang w:eastAsia="en-US"/>
        </w:rPr>
        <w:t>і</w:t>
      </w:r>
      <w:r w:rsidR="005D5D51" w:rsidRPr="00F86C79">
        <w:rPr>
          <w:rFonts w:eastAsiaTheme="minorHAnsi"/>
          <w:sz w:val="28"/>
          <w:szCs w:val="28"/>
          <w:lang w:eastAsia="en-US"/>
        </w:rPr>
        <w:t xml:space="preserve"> </w:t>
      </w:r>
      <w:r w:rsidR="00EA46BA" w:rsidRPr="00F86C79">
        <w:rPr>
          <w:rFonts w:eastAsiaTheme="minorHAnsi"/>
          <w:sz w:val="28"/>
          <w:szCs w:val="28"/>
          <w:lang w:eastAsia="en-US"/>
        </w:rPr>
        <w:t xml:space="preserve">щодо неї </w:t>
      </w:r>
      <w:r w:rsidR="005D5D51" w:rsidRPr="00F86C79">
        <w:rPr>
          <w:rFonts w:eastAsiaTheme="minorHAnsi"/>
          <w:sz w:val="28"/>
          <w:szCs w:val="28"/>
          <w:lang w:eastAsia="en-US"/>
        </w:rPr>
        <w:t>рішення,</w:t>
      </w:r>
      <w:r w:rsidR="005D5D51" w:rsidRPr="00F86C79">
        <w:rPr>
          <w:sz w:val="28"/>
          <w:szCs w:val="28"/>
        </w:rPr>
        <w:t xml:space="preserve"> зазначен</w:t>
      </w:r>
      <w:r w:rsidRPr="00F86C79">
        <w:rPr>
          <w:sz w:val="28"/>
          <w:szCs w:val="28"/>
        </w:rPr>
        <w:t>і</w:t>
      </w:r>
      <w:r w:rsidR="005D5D51" w:rsidRPr="00F86C79">
        <w:rPr>
          <w:sz w:val="28"/>
          <w:szCs w:val="28"/>
        </w:rPr>
        <w:t xml:space="preserve"> в пунктах </w:t>
      </w:r>
      <w:r w:rsidR="00CC256E" w:rsidRPr="00F86C79">
        <w:rPr>
          <w:sz w:val="28"/>
          <w:szCs w:val="28"/>
        </w:rPr>
        <w:fldChar w:fldCharType="begin"/>
      </w:r>
      <w:r w:rsidR="00CC256E" w:rsidRPr="00F86C79">
        <w:rPr>
          <w:sz w:val="28"/>
          <w:szCs w:val="28"/>
        </w:rPr>
        <w:instrText xml:space="preserve"> REF _Ref184670044 \r \h </w:instrText>
      </w:r>
      <w:r w:rsidR="00CC256E" w:rsidRPr="00F86C79">
        <w:rPr>
          <w:sz w:val="28"/>
          <w:szCs w:val="28"/>
        </w:rPr>
      </w:r>
      <w:r w:rsidR="00CC256E" w:rsidRPr="00F86C79">
        <w:rPr>
          <w:sz w:val="28"/>
          <w:szCs w:val="28"/>
        </w:rPr>
        <w:fldChar w:fldCharType="separate"/>
      </w:r>
      <w:r w:rsidR="00472494">
        <w:rPr>
          <w:sz w:val="28"/>
          <w:szCs w:val="28"/>
        </w:rPr>
        <w:t>9</w:t>
      </w:r>
      <w:r w:rsidR="00CC256E" w:rsidRPr="00F86C79">
        <w:rPr>
          <w:sz w:val="28"/>
          <w:szCs w:val="28"/>
        </w:rPr>
        <w:fldChar w:fldCharType="end"/>
      </w:r>
      <w:r w:rsidR="005D5D51" w:rsidRPr="00F86C79">
        <w:rPr>
          <w:sz w:val="28"/>
          <w:szCs w:val="28"/>
        </w:rPr>
        <w:t xml:space="preserve"> та </w:t>
      </w:r>
      <w:r w:rsidR="005D5D51" w:rsidRPr="00F86C79">
        <w:rPr>
          <w:sz w:val="28"/>
          <w:szCs w:val="28"/>
        </w:rPr>
        <w:fldChar w:fldCharType="begin"/>
      </w:r>
      <w:r w:rsidR="005D5D51" w:rsidRPr="00F86C79">
        <w:rPr>
          <w:sz w:val="28"/>
          <w:szCs w:val="28"/>
        </w:rPr>
        <w:instrText xml:space="preserve"> REF _Ref180491258 \n \h  \* MERGEFORMAT </w:instrText>
      </w:r>
      <w:r w:rsidR="005D5D51" w:rsidRPr="00F86C79">
        <w:rPr>
          <w:sz w:val="28"/>
          <w:szCs w:val="28"/>
        </w:rPr>
      </w:r>
      <w:r w:rsidR="005D5D51" w:rsidRPr="00F86C79">
        <w:rPr>
          <w:sz w:val="28"/>
          <w:szCs w:val="28"/>
        </w:rPr>
        <w:fldChar w:fldCharType="separate"/>
      </w:r>
      <w:r w:rsidR="00472494">
        <w:rPr>
          <w:sz w:val="28"/>
          <w:szCs w:val="28"/>
        </w:rPr>
        <w:t>10</w:t>
      </w:r>
      <w:r w:rsidR="005D5D51" w:rsidRPr="00F86C79">
        <w:rPr>
          <w:sz w:val="28"/>
          <w:szCs w:val="28"/>
        </w:rPr>
        <w:fldChar w:fldCharType="end"/>
      </w:r>
      <w:r w:rsidR="005D5D51" w:rsidRPr="00F86C79">
        <w:rPr>
          <w:sz w:val="28"/>
          <w:szCs w:val="28"/>
        </w:rPr>
        <w:t xml:space="preserve"> цієї постанови,</w:t>
      </w:r>
      <w:r w:rsidR="005D5D51" w:rsidRPr="00F86C79">
        <w:rPr>
          <w:rFonts w:eastAsiaTheme="minorHAnsi"/>
          <w:sz w:val="28"/>
          <w:szCs w:val="28"/>
          <w:lang w:eastAsia="en-US"/>
        </w:rPr>
        <w:t xml:space="preserve"> в письмовій формі невідкладно, але не пізніше наступного робочого дня з дня прийняття рішення, а за наявності обґрунтованих причин - не пізніше трьох  робочих днів із дня його прийняття.</w:t>
      </w:r>
    </w:p>
    <w:p w14:paraId="5622DDD5" w14:textId="77777777" w:rsidR="006C290E" w:rsidRPr="00F86C79" w:rsidRDefault="006C290E" w:rsidP="00380894">
      <w:pPr>
        <w:ind w:firstLine="567"/>
        <w:jc w:val="both"/>
      </w:pPr>
    </w:p>
    <w:p w14:paraId="12A50D06" w14:textId="31BA2AA5" w:rsidR="000416BF" w:rsidRPr="00F86C79" w:rsidRDefault="00E91EAB" w:rsidP="008A2D78">
      <w:pPr>
        <w:pStyle w:val="ac"/>
        <w:numPr>
          <w:ilvl w:val="0"/>
          <w:numId w:val="15"/>
        </w:numPr>
        <w:ind w:left="0" w:firstLine="709"/>
        <w:contextualSpacing w:val="0"/>
        <w:jc w:val="both"/>
        <w:rPr>
          <w:rFonts w:ascii="Times New Roman" w:hAnsi="Times New Roman" w:cs="Times New Roman"/>
          <w:sz w:val="28"/>
          <w:szCs w:val="28"/>
        </w:rPr>
      </w:pPr>
      <w:bookmarkStart w:id="8" w:name="_Ref180491608"/>
      <w:bookmarkStart w:id="9" w:name="_Ref182300903"/>
      <w:r w:rsidRPr="00F86C79">
        <w:rPr>
          <w:rFonts w:ascii="Times New Roman" w:hAnsi="Times New Roman" w:cs="Times New Roman"/>
          <w:sz w:val="28"/>
          <w:szCs w:val="28"/>
        </w:rPr>
        <w:t xml:space="preserve">Національний банк розглядає документи осіб, подані для здійснення процедур, </w:t>
      </w:r>
      <w:r w:rsidRPr="00F86C79">
        <w:rPr>
          <w:rFonts w:ascii="Times New Roman" w:eastAsia="Times New Roman" w:hAnsi="Times New Roman" w:cs="Times New Roman"/>
          <w:sz w:val="28"/>
          <w:szCs w:val="28"/>
          <w:shd w:val="clear" w:color="auto" w:fill="FFFFFF"/>
          <w:lang w:eastAsia="uk-UA"/>
        </w:rPr>
        <w:t>визначених</w:t>
      </w:r>
      <w:r w:rsidRPr="00F86C79">
        <w:rPr>
          <w:rFonts w:ascii="Times New Roman" w:hAnsi="Times New Roman" w:cs="Times New Roman"/>
          <w:sz w:val="28"/>
          <w:szCs w:val="28"/>
        </w:rPr>
        <w:t xml:space="preserve"> у Положенні </w:t>
      </w:r>
      <w:r w:rsidR="000416BF" w:rsidRPr="00F86C79">
        <w:rPr>
          <w:rFonts w:ascii="Times New Roman" w:hAnsi="Times New Roman" w:cs="Times New Roman"/>
          <w:sz w:val="28"/>
          <w:szCs w:val="28"/>
        </w:rPr>
        <w:t>про реєстрацію страхових та перестрахових брокерів та умови провадження посередницької діяльності у сфері страхування затвердженого постановою Правління Національного банку України від 30 червня 2022 року № 135</w:t>
      </w:r>
      <w:r w:rsidR="00DB30F5" w:rsidRPr="00F86C79">
        <w:rPr>
          <w:rFonts w:ascii="Times New Roman" w:hAnsi="Times New Roman" w:cs="Times New Roman"/>
          <w:sz w:val="28"/>
          <w:szCs w:val="28"/>
        </w:rPr>
        <w:t xml:space="preserve"> (зі змінами)</w:t>
      </w:r>
      <w:r w:rsidR="000416BF" w:rsidRPr="00F86C79">
        <w:rPr>
          <w:rFonts w:ascii="Times New Roman" w:hAnsi="Times New Roman" w:cs="Times New Roman"/>
          <w:sz w:val="28"/>
          <w:szCs w:val="28"/>
        </w:rPr>
        <w:t xml:space="preserve"> </w:t>
      </w:r>
      <w:r w:rsidR="00A41544" w:rsidRPr="00F86C79">
        <w:rPr>
          <w:rFonts w:ascii="Times New Roman" w:hAnsi="Times New Roman" w:cs="Times New Roman"/>
          <w:sz w:val="28"/>
          <w:szCs w:val="28"/>
        </w:rPr>
        <w:t xml:space="preserve">(далі – Положення № 135) </w:t>
      </w:r>
      <w:r w:rsidR="000416BF" w:rsidRPr="00F86C79">
        <w:rPr>
          <w:rFonts w:ascii="Times New Roman" w:hAnsi="Times New Roman" w:cs="Times New Roman"/>
          <w:sz w:val="28"/>
          <w:szCs w:val="28"/>
        </w:rPr>
        <w:t>з урахуванням Закону України “Про адміністративну процедуру” та Закону про страхування.</w:t>
      </w:r>
      <w:r w:rsidR="00A41544" w:rsidRPr="00F86C79">
        <w:rPr>
          <w:rFonts w:ascii="Times New Roman" w:hAnsi="Times New Roman" w:cs="Times New Roman"/>
          <w:sz w:val="28"/>
          <w:szCs w:val="28"/>
        </w:rPr>
        <w:t xml:space="preserve"> Перебіг строку прийняття рішення в адміністративних справах, передбачений у Положенні № 135 та щодо яких станом на 31 грудня 2024 року не прийнято рішення, розпочинається з 01 січня 2025 року.</w:t>
      </w:r>
    </w:p>
    <w:p w14:paraId="60F14E15" w14:textId="77777777" w:rsidR="000416BF" w:rsidRPr="00F86C79" w:rsidRDefault="000416BF" w:rsidP="00142352">
      <w:pPr>
        <w:pStyle w:val="ac"/>
        <w:tabs>
          <w:tab w:val="left" w:pos="1276"/>
        </w:tabs>
        <w:ind w:left="709"/>
        <w:contextualSpacing w:val="0"/>
        <w:jc w:val="both"/>
        <w:rPr>
          <w:rFonts w:ascii="Times New Roman" w:hAnsi="Times New Roman" w:cs="Times New Roman"/>
          <w:sz w:val="28"/>
          <w:szCs w:val="28"/>
        </w:rPr>
      </w:pPr>
    </w:p>
    <w:p w14:paraId="244D7098" w14:textId="77777777" w:rsidR="004602E4" w:rsidRPr="00F86C79" w:rsidRDefault="00025AAD"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bookmarkStart w:id="10" w:name="_Ref183617888"/>
      <w:r w:rsidRPr="00F86C79">
        <w:rPr>
          <w:rFonts w:ascii="Times New Roman" w:hAnsi="Times New Roman" w:cs="Times New Roman"/>
          <w:sz w:val="28"/>
          <w:szCs w:val="28"/>
        </w:rPr>
        <w:t>Заява та д</w:t>
      </w:r>
      <w:r w:rsidR="006C290E" w:rsidRPr="00F86C79">
        <w:rPr>
          <w:rFonts w:ascii="Times New Roman" w:hAnsi="Times New Roman" w:cs="Times New Roman"/>
          <w:sz w:val="28"/>
          <w:szCs w:val="28"/>
        </w:rPr>
        <w:t xml:space="preserve">окументи для включення особи до реєстру брокерів, що надійшли до </w:t>
      </w:r>
      <w:r w:rsidR="006C290E" w:rsidRPr="00F86C79">
        <w:rPr>
          <w:rFonts w:ascii="Times New Roman" w:eastAsia="Times New Roman" w:hAnsi="Times New Roman" w:cs="Times New Roman"/>
          <w:sz w:val="28"/>
          <w:szCs w:val="28"/>
          <w:shd w:val="clear" w:color="auto" w:fill="FFFFFF"/>
          <w:lang w:eastAsia="uk-UA"/>
        </w:rPr>
        <w:t>Національного</w:t>
      </w:r>
      <w:r w:rsidR="006C290E" w:rsidRPr="00F86C79">
        <w:rPr>
          <w:rFonts w:ascii="Times New Roman" w:hAnsi="Times New Roman" w:cs="Times New Roman"/>
          <w:sz w:val="28"/>
          <w:szCs w:val="28"/>
        </w:rPr>
        <w:t xml:space="preserve"> банку та щодо яких </w:t>
      </w:r>
      <w:r w:rsidR="00A41544" w:rsidRPr="00F86C79">
        <w:rPr>
          <w:rFonts w:ascii="Times New Roman" w:hAnsi="Times New Roman" w:cs="Times New Roman"/>
          <w:sz w:val="28"/>
          <w:szCs w:val="28"/>
        </w:rPr>
        <w:t xml:space="preserve">станом на 31 грудня 2024 року </w:t>
      </w:r>
      <w:r w:rsidR="006C290E" w:rsidRPr="00F86C79">
        <w:rPr>
          <w:rFonts w:ascii="Times New Roman" w:hAnsi="Times New Roman" w:cs="Times New Roman"/>
          <w:sz w:val="28"/>
          <w:szCs w:val="28"/>
        </w:rPr>
        <w:t>Національний банк не прийняв рішення про включення особи до реєстру брокерів або про відмову у включенні до реєстру брокерів</w:t>
      </w:r>
      <w:bookmarkEnd w:id="8"/>
      <w:r w:rsidRPr="00F86C79">
        <w:rPr>
          <w:rFonts w:ascii="Times New Roman" w:hAnsi="Times New Roman" w:cs="Times New Roman"/>
          <w:sz w:val="28"/>
          <w:szCs w:val="28"/>
        </w:rPr>
        <w:t>, залишаються без руху.</w:t>
      </w:r>
      <w:bookmarkEnd w:id="9"/>
      <w:bookmarkEnd w:id="10"/>
    </w:p>
    <w:p w14:paraId="49E53F73" w14:textId="77777777" w:rsidR="004602E4" w:rsidRPr="00F86C79" w:rsidRDefault="004602E4" w:rsidP="00142352">
      <w:pPr>
        <w:pStyle w:val="ac"/>
        <w:tabs>
          <w:tab w:val="left" w:pos="1276"/>
        </w:tabs>
        <w:ind w:left="709"/>
        <w:contextualSpacing w:val="0"/>
        <w:jc w:val="both"/>
        <w:rPr>
          <w:rFonts w:ascii="Times New Roman" w:hAnsi="Times New Roman" w:cs="Times New Roman"/>
          <w:sz w:val="28"/>
          <w:szCs w:val="28"/>
        </w:rPr>
      </w:pPr>
    </w:p>
    <w:p w14:paraId="7ABFFC82" w14:textId="5AAE4BB2" w:rsidR="00E91EAB" w:rsidRPr="00F86C79" w:rsidRDefault="00A41544"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Національний банк</w:t>
      </w:r>
      <w:r w:rsidR="004602E4" w:rsidRPr="00F86C79">
        <w:rPr>
          <w:rFonts w:ascii="Times New Roman" w:hAnsi="Times New Roman" w:cs="Times New Roman"/>
          <w:sz w:val="28"/>
          <w:szCs w:val="28"/>
        </w:rPr>
        <w:t xml:space="preserve"> протягом 1</w:t>
      </w:r>
      <w:r w:rsidR="00AD5FFF" w:rsidRPr="00F86C79">
        <w:rPr>
          <w:rFonts w:ascii="Times New Roman" w:hAnsi="Times New Roman" w:cs="Times New Roman"/>
          <w:sz w:val="28"/>
          <w:szCs w:val="28"/>
        </w:rPr>
        <w:t>5</w:t>
      </w:r>
      <w:r w:rsidR="004602E4" w:rsidRPr="00F86C79">
        <w:rPr>
          <w:rFonts w:ascii="Times New Roman" w:hAnsi="Times New Roman" w:cs="Times New Roman"/>
          <w:sz w:val="28"/>
          <w:szCs w:val="28"/>
        </w:rPr>
        <w:t xml:space="preserve"> робочих днів з</w:t>
      </w:r>
      <w:r w:rsidR="00687D5B" w:rsidRPr="00F86C79">
        <w:rPr>
          <w:rFonts w:ascii="Times New Roman" w:hAnsi="Times New Roman" w:cs="Times New Roman"/>
          <w:sz w:val="28"/>
          <w:szCs w:val="28"/>
        </w:rPr>
        <w:t xml:space="preserve"> дати набрання чинності ціє</w:t>
      </w:r>
      <w:r w:rsidR="002E7958" w:rsidRPr="00F86C79">
        <w:rPr>
          <w:rFonts w:ascii="Times New Roman" w:hAnsi="Times New Roman" w:cs="Times New Roman"/>
          <w:sz w:val="28"/>
          <w:szCs w:val="28"/>
        </w:rPr>
        <w:t>ю</w:t>
      </w:r>
      <w:r w:rsidR="00687D5B" w:rsidRPr="00F86C79">
        <w:rPr>
          <w:rFonts w:ascii="Times New Roman" w:hAnsi="Times New Roman" w:cs="Times New Roman"/>
          <w:sz w:val="28"/>
          <w:szCs w:val="28"/>
        </w:rPr>
        <w:t xml:space="preserve"> постанов</w:t>
      </w:r>
      <w:r w:rsidR="002E7958" w:rsidRPr="00F86C79">
        <w:rPr>
          <w:rFonts w:ascii="Times New Roman" w:hAnsi="Times New Roman" w:cs="Times New Roman"/>
          <w:sz w:val="28"/>
          <w:szCs w:val="28"/>
        </w:rPr>
        <w:t>ою</w:t>
      </w:r>
      <w:r w:rsidR="00687D5B" w:rsidRPr="00F86C79">
        <w:rPr>
          <w:rFonts w:ascii="Times New Roman" w:hAnsi="Times New Roman" w:cs="Times New Roman"/>
          <w:sz w:val="28"/>
          <w:szCs w:val="28"/>
        </w:rPr>
        <w:t>, надсилає особам,</w:t>
      </w:r>
      <w:r w:rsidR="004602E4" w:rsidRPr="00F86C79">
        <w:rPr>
          <w:rFonts w:ascii="Times New Roman" w:hAnsi="Times New Roman" w:cs="Times New Roman"/>
          <w:sz w:val="28"/>
          <w:szCs w:val="28"/>
        </w:rPr>
        <w:t xml:space="preserve"> </w:t>
      </w:r>
      <w:r w:rsidR="00687D5B" w:rsidRPr="00F86C79">
        <w:rPr>
          <w:rFonts w:ascii="Times New Roman" w:hAnsi="Times New Roman" w:cs="Times New Roman"/>
          <w:sz w:val="28"/>
          <w:szCs w:val="28"/>
        </w:rPr>
        <w:t xml:space="preserve">зазначеним у пункті </w:t>
      </w:r>
      <w:r w:rsidR="00892A40" w:rsidRPr="00F86C79">
        <w:rPr>
          <w:rFonts w:ascii="Times New Roman" w:hAnsi="Times New Roman" w:cs="Times New Roman"/>
          <w:sz w:val="28"/>
          <w:szCs w:val="28"/>
        </w:rPr>
        <w:fldChar w:fldCharType="begin"/>
      </w:r>
      <w:r w:rsidR="00892A40" w:rsidRPr="00F86C79">
        <w:rPr>
          <w:rFonts w:ascii="Times New Roman" w:hAnsi="Times New Roman" w:cs="Times New Roman"/>
          <w:sz w:val="28"/>
          <w:szCs w:val="28"/>
        </w:rPr>
        <w:instrText xml:space="preserve"> REF _Ref183617888 \n \h </w:instrText>
      </w:r>
      <w:r w:rsidR="00892A40" w:rsidRPr="00F86C79">
        <w:rPr>
          <w:rFonts w:ascii="Times New Roman" w:hAnsi="Times New Roman" w:cs="Times New Roman"/>
          <w:sz w:val="28"/>
          <w:szCs w:val="28"/>
        </w:rPr>
      </w:r>
      <w:r w:rsidR="00892A40"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13</w:t>
      </w:r>
      <w:r w:rsidR="00892A40" w:rsidRPr="00F86C79">
        <w:rPr>
          <w:rFonts w:ascii="Times New Roman" w:hAnsi="Times New Roman" w:cs="Times New Roman"/>
          <w:sz w:val="28"/>
          <w:szCs w:val="28"/>
        </w:rPr>
        <w:fldChar w:fldCharType="end"/>
      </w:r>
      <w:r w:rsidR="00892A40" w:rsidRPr="00F86C79">
        <w:rPr>
          <w:rFonts w:ascii="Times New Roman" w:hAnsi="Times New Roman" w:cs="Times New Roman"/>
          <w:sz w:val="28"/>
          <w:szCs w:val="28"/>
        </w:rPr>
        <w:t xml:space="preserve"> </w:t>
      </w:r>
      <w:r w:rsidR="00687D5B" w:rsidRPr="00F86C79">
        <w:rPr>
          <w:rFonts w:ascii="Times New Roman" w:hAnsi="Times New Roman" w:cs="Times New Roman"/>
          <w:sz w:val="28"/>
          <w:szCs w:val="28"/>
        </w:rPr>
        <w:t xml:space="preserve">цієї постанови, </w:t>
      </w:r>
      <w:r w:rsidR="004602E4" w:rsidRPr="00F86C79">
        <w:rPr>
          <w:rFonts w:ascii="Times New Roman" w:hAnsi="Times New Roman" w:cs="Times New Roman"/>
          <w:sz w:val="28"/>
          <w:szCs w:val="28"/>
        </w:rPr>
        <w:t xml:space="preserve">повідомлення в письмовій формі (паперовій або електронній) </w:t>
      </w:r>
      <w:r w:rsidRPr="00F86C79">
        <w:rPr>
          <w:rFonts w:ascii="Times New Roman" w:hAnsi="Times New Roman" w:cs="Times New Roman"/>
          <w:sz w:val="28"/>
          <w:szCs w:val="28"/>
        </w:rPr>
        <w:t xml:space="preserve">про залишення заяви без руху </w:t>
      </w:r>
      <w:r w:rsidR="004602E4" w:rsidRPr="00F86C79">
        <w:rPr>
          <w:rFonts w:ascii="Times New Roman" w:hAnsi="Times New Roman" w:cs="Times New Roman"/>
          <w:sz w:val="28"/>
          <w:szCs w:val="28"/>
        </w:rPr>
        <w:t>(далі – повідомлення)</w:t>
      </w:r>
      <w:r w:rsidRPr="00F86C79">
        <w:rPr>
          <w:rFonts w:ascii="Times New Roman" w:hAnsi="Times New Roman" w:cs="Times New Roman"/>
          <w:sz w:val="28"/>
          <w:szCs w:val="28"/>
        </w:rPr>
        <w:t>, із зазначенням виявлених</w:t>
      </w:r>
      <w:r w:rsidR="00E91EAB" w:rsidRPr="00F86C79">
        <w:rPr>
          <w:rFonts w:ascii="Times New Roman" w:hAnsi="Times New Roman" w:cs="Times New Roman"/>
          <w:sz w:val="28"/>
          <w:szCs w:val="28"/>
        </w:rPr>
        <w:t xml:space="preserve"> недолік</w:t>
      </w:r>
      <w:r w:rsidRPr="00F86C79">
        <w:rPr>
          <w:rFonts w:ascii="Times New Roman" w:hAnsi="Times New Roman" w:cs="Times New Roman"/>
          <w:sz w:val="28"/>
          <w:szCs w:val="28"/>
        </w:rPr>
        <w:t xml:space="preserve">ів </w:t>
      </w:r>
      <w:r w:rsidR="00E91EAB" w:rsidRPr="00F86C79">
        <w:rPr>
          <w:rFonts w:ascii="Times New Roman" w:hAnsi="Times New Roman" w:cs="Times New Roman"/>
          <w:sz w:val="28"/>
          <w:szCs w:val="28"/>
        </w:rPr>
        <w:t xml:space="preserve">з </w:t>
      </w:r>
      <w:r w:rsidR="00E91EAB" w:rsidRPr="00F86C79">
        <w:rPr>
          <w:rFonts w:ascii="Times New Roman" w:hAnsi="Times New Roman" w:cs="Times New Roman"/>
          <w:sz w:val="28"/>
          <w:szCs w:val="28"/>
        </w:rPr>
        <w:lastRenderedPageBreak/>
        <w:t>посиланням на порушені вимоги законодавства</w:t>
      </w:r>
      <w:r w:rsidR="00BB01F7" w:rsidRPr="00F86C79">
        <w:rPr>
          <w:rFonts w:ascii="Times New Roman" w:hAnsi="Times New Roman" w:cs="Times New Roman"/>
          <w:sz w:val="28"/>
          <w:szCs w:val="28"/>
        </w:rPr>
        <w:t xml:space="preserve"> України</w:t>
      </w:r>
      <w:r w:rsidR="00E91EAB" w:rsidRPr="00F86C79">
        <w:rPr>
          <w:rFonts w:ascii="Times New Roman" w:hAnsi="Times New Roman" w:cs="Times New Roman"/>
          <w:sz w:val="28"/>
          <w:szCs w:val="28"/>
        </w:rPr>
        <w:t>, спосіб та строк усунення таких недоліків, а також порядок та строк оскарження рішення про залишення заяви без руху в судовому порядку.</w:t>
      </w:r>
      <w:r w:rsidRPr="00F86C79">
        <w:rPr>
          <w:rFonts w:ascii="Times New Roman" w:hAnsi="Times New Roman" w:cs="Times New Roman"/>
          <w:b/>
          <w:sz w:val="28"/>
          <w:szCs w:val="28"/>
          <w:shd w:val="clear" w:color="auto" w:fill="FFFFFF"/>
        </w:rPr>
        <w:t xml:space="preserve"> </w:t>
      </w:r>
    </w:p>
    <w:p w14:paraId="32471059" w14:textId="77777777" w:rsidR="00E91EAB" w:rsidRPr="00F86C79" w:rsidRDefault="00E91EAB" w:rsidP="00142352">
      <w:pPr>
        <w:tabs>
          <w:tab w:val="left" w:pos="1276"/>
        </w:tabs>
        <w:jc w:val="both"/>
      </w:pPr>
    </w:p>
    <w:p w14:paraId="6B4AE964" w14:textId="52371C4E" w:rsidR="00556C64" w:rsidRPr="00F86C79" w:rsidRDefault="00B962C4"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 xml:space="preserve">Особа, зазначена у пункті </w:t>
      </w:r>
      <w:r w:rsidR="00892A40" w:rsidRPr="00F86C79">
        <w:rPr>
          <w:rFonts w:ascii="Times New Roman" w:hAnsi="Times New Roman" w:cs="Times New Roman"/>
          <w:sz w:val="28"/>
          <w:szCs w:val="28"/>
        </w:rPr>
        <w:fldChar w:fldCharType="begin"/>
      </w:r>
      <w:r w:rsidR="00892A40" w:rsidRPr="00F86C79">
        <w:rPr>
          <w:rFonts w:ascii="Times New Roman" w:hAnsi="Times New Roman" w:cs="Times New Roman"/>
          <w:sz w:val="28"/>
          <w:szCs w:val="28"/>
        </w:rPr>
        <w:instrText xml:space="preserve"> REF _Ref183617888 \n \h </w:instrText>
      </w:r>
      <w:r w:rsidR="00892A40" w:rsidRPr="00F86C79">
        <w:rPr>
          <w:rFonts w:ascii="Times New Roman" w:hAnsi="Times New Roman" w:cs="Times New Roman"/>
          <w:sz w:val="28"/>
          <w:szCs w:val="28"/>
        </w:rPr>
      </w:r>
      <w:r w:rsidR="00892A40"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13</w:t>
      </w:r>
      <w:r w:rsidR="00892A40" w:rsidRPr="00F86C79">
        <w:rPr>
          <w:rFonts w:ascii="Times New Roman" w:hAnsi="Times New Roman" w:cs="Times New Roman"/>
          <w:sz w:val="28"/>
          <w:szCs w:val="28"/>
        </w:rPr>
        <w:fldChar w:fldCharType="end"/>
      </w:r>
      <w:r w:rsidR="00892A40" w:rsidRPr="00F86C79">
        <w:rPr>
          <w:rFonts w:ascii="Times New Roman" w:hAnsi="Times New Roman" w:cs="Times New Roman"/>
          <w:sz w:val="28"/>
          <w:szCs w:val="28"/>
        </w:rPr>
        <w:t xml:space="preserve"> </w:t>
      </w:r>
      <w:r w:rsidRPr="00F86C79">
        <w:rPr>
          <w:rFonts w:ascii="Times New Roman" w:hAnsi="Times New Roman" w:cs="Times New Roman"/>
          <w:sz w:val="28"/>
          <w:szCs w:val="28"/>
        </w:rPr>
        <w:t>цієї постанови,</w:t>
      </w:r>
      <w:r w:rsidR="00556C64" w:rsidRPr="00F86C79">
        <w:rPr>
          <w:rFonts w:ascii="Times New Roman" w:hAnsi="Times New Roman" w:cs="Times New Roman"/>
          <w:sz w:val="28"/>
          <w:szCs w:val="28"/>
        </w:rPr>
        <w:t xml:space="preserve"> </w:t>
      </w:r>
      <w:r w:rsidR="00D56DA5" w:rsidRPr="00F86C79">
        <w:rPr>
          <w:rFonts w:ascii="Times New Roman" w:hAnsi="Times New Roman" w:cs="Times New Roman"/>
          <w:sz w:val="28"/>
          <w:szCs w:val="28"/>
        </w:rPr>
        <w:t>зобов’язан</w:t>
      </w:r>
      <w:r w:rsidR="000E127B" w:rsidRPr="00F86C79">
        <w:rPr>
          <w:rFonts w:ascii="Times New Roman" w:hAnsi="Times New Roman" w:cs="Times New Roman"/>
          <w:sz w:val="28"/>
          <w:szCs w:val="28"/>
        </w:rPr>
        <w:t>а</w:t>
      </w:r>
      <w:r w:rsidR="00D56DA5" w:rsidRPr="00F86C79">
        <w:rPr>
          <w:rFonts w:ascii="Times New Roman" w:hAnsi="Times New Roman" w:cs="Times New Roman"/>
          <w:sz w:val="28"/>
          <w:szCs w:val="28"/>
        </w:rPr>
        <w:t xml:space="preserve"> </w:t>
      </w:r>
      <w:r w:rsidR="00556C64" w:rsidRPr="00F86C79">
        <w:rPr>
          <w:rFonts w:ascii="Times New Roman" w:hAnsi="Times New Roman" w:cs="Times New Roman"/>
          <w:sz w:val="28"/>
          <w:szCs w:val="28"/>
        </w:rPr>
        <w:t xml:space="preserve">усунути виявлені недоліки у </w:t>
      </w:r>
      <w:r w:rsidR="00556C64" w:rsidRPr="00F86C79">
        <w:rPr>
          <w:rFonts w:ascii="Times New Roman" w:eastAsia="Times New Roman" w:hAnsi="Times New Roman" w:cs="Times New Roman"/>
          <w:sz w:val="28"/>
          <w:szCs w:val="28"/>
          <w:shd w:val="clear" w:color="auto" w:fill="FFFFFF"/>
          <w:lang w:eastAsia="uk-UA"/>
        </w:rPr>
        <w:t>строк</w:t>
      </w:r>
      <w:r w:rsidR="00556C64" w:rsidRPr="00F86C79">
        <w:rPr>
          <w:rFonts w:ascii="Times New Roman" w:hAnsi="Times New Roman" w:cs="Times New Roman"/>
          <w:sz w:val="28"/>
          <w:szCs w:val="28"/>
        </w:rPr>
        <w:t xml:space="preserve">, визначений у повідомленні, та подати до Національного банку </w:t>
      </w:r>
      <w:r w:rsidR="00B634A5" w:rsidRPr="00F86C79">
        <w:rPr>
          <w:rFonts w:ascii="Times New Roman" w:hAnsi="Times New Roman" w:cs="Times New Roman"/>
          <w:sz w:val="28"/>
          <w:szCs w:val="28"/>
          <w:shd w:val="clear" w:color="auto" w:fill="FFFFFF"/>
        </w:rPr>
        <w:t xml:space="preserve">електронну заявку та </w:t>
      </w:r>
      <w:r w:rsidR="00556C64" w:rsidRPr="00F86C79">
        <w:rPr>
          <w:rFonts w:ascii="Times New Roman" w:hAnsi="Times New Roman" w:cs="Times New Roman"/>
          <w:sz w:val="28"/>
          <w:szCs w:val="28"/>
        </w:rPr>
        <w:t xml:space="preserve">необхідні копії оригіналів документів відповідно до переліку документів, визначеного у пункті </w:t>
      </w:r>
      <w:r w:rsidR="00892A40" w:rsidRPr="00F86C79">
        <w:rPr>
          <w:rFonts w:ascii="Times New Roman" w:hAnsi="Times New Roman" w:cs="Times New Roman"/>
          <w:sz w:val="28"/>
          <w:szCs w:val="28"/>
        </w:rPr>
        <w:fldChar w:fldCharType="begin"/>
      </w:r>
      <w:r w:rsidR="00892A40" w:rsidRPr="00F86C79">
        <w:rPr>
          <w:rFonts w:ascii="Times New Roman" w:hAnsi="Times New Roman" w:cs="Times New Roman"/>
          <w:sz w:val="28"/>
          <w:szCs w:val="28"/>
        </w:rPr>
        <w:instrText xml:space="preserve"> REF _Ref183617992 \n \h </w:instrText>
      </w:r>
      <w:r w:rsidR="00892A40" w:rsidRPr="00F86C79">
        <w:rPr>
          <w:rFonts w:ascii="Times New Roman" w:hAnsi="Times New Roman" w:cs="Times New Roman"/>
          <w:sz w:val="28"/>
          <w:szCs w:val="28"/>
        </w:rPr>
      </w:r>
      <w:r w:rsidR="00892A40"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61</w:t>
      </w:r>
      <w:r w:rsidR="00892A40" w:rsidRPr="00F86C79">
        <w:rPr>
          <w:rFonts w:ascii="Times New Roman" w:hAnsi="Times New Roman" w:cs="Times New Roman"/>
          <w:sz w:val="28"/>
          <w:szCs w:val="28"/>
        </w:rPr>
        <w:fldChar w:fldCharType="end"/>
      </w:r>
      <w:r w:rsidR="00892A40" w:rsidRPr="00F86C79">
        <w:rPr>
          <w:rFonts w:ascii="Times New Roman" w:hAnsi="Times New Roman" w:cs="Times New Roman"/>
          <w:sz w:val="28"/>
          <w:szCs w:val="28"/>
        </w:rPr>
        <w:t xml:space="preserve"> </w:t>
      </w:r>
      <w:r w:rsidR="00556C64" w:rsidRPr="00F86C79">
        <w:rPr>
          <w:rFonts w:ascii="Times New Roman" w:hAnsi="Times New Roman" w:cs="Times New Roman"/>
          <w:sz w:val="28"/>
          <w:szCs w:val="28"/>
        </w:rPr>
        <w:t xml:space="preserve">глави </w:t>
      </w:r>
      <w:r w:rsidR="00556C64" w:rsidRPr="00F86C79">
        <w:rPr>
          <w:rFonts w:ascii="Times New Roman" w:hAnsi="Times New Roman" w:cs="Times New Roman"/>
          <w:sz w:val="28"/>
          <w:szCs w:val="28"/>
        </w:rPr>
        <w:fldChar w:fldCharType="begin"/>
      </w:r>
      <w:r w:rsidR="00556C64" w:rsidRPr="00F86C79">
        <w:rPr>
          <w:rFonts w:ascii="Times New Roman" w:hAnsi="Times New Roman" w:cs="Times New Roman"/>
          <w:sz w:val="28"/>
          <w:szCs w:val="28"/>
        </w:rPr>
        <w:instrText xml:space="preserve"> REF _Ref181113484 \r \h  \* MERGEFORMAT </w:instrText>
      </w:r>
      <w:r w:rsidR="00556C64" w:rsidRPr="00F86C79">
        <w:rPr>
          <w:rFonts w:ascii="Times New Roman" w:hAnsi="Times New Roman" w:cs="Times New Roman"/>
          <w:sz w:val="28"/>
          <w:szCs w:val="28"/>
        </w:rPr>
      </w:r>
      <w:r w:rsidR="00556C64"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9</w:t>
      </w:r>
      <w:r w:rsidR="00556C64" w:rsidRPr="00F86C79">
        <w:rPr>
          <w:rFonts w:ascii="Times New Roman" w:hAnsi="Times New Roman" w:cs="Times New Roman"/>
          <w:sz w:val="28"/>
          <w:szCs w:val="28"/>
        </w:rPr>
        <w:fldChar w:fldCharType="end"/>
      </w:r>
      <w:r w:rsidRPr="00F86C79">
        <w:rPr>
          <w:rFonts w:ascii="Times New Roman" w:hAnsi="Times New Roman" w:cs="Times New Roman"/>
          <w:sz w:val="28"/>
          <w:szCs w:val="28"/>
        </w:rPr>
        <w:t xml:space="preserve"> розділу ІІІ Положення.</w:t>
      </w:r>
    </w:p>
    <w:p w14:paraId="33E890F9" w14:textId="77777777" w:rsidR="008734D3" w:rsidRPr="00F86C79" w:rsidRDefault="008734D3" w:rsidP="005E0BB8">
      <w:pPr>
        <w:ind w:firstLine="567"/>
      </w:pPr>
    </w:p>
    <w:p w14:paraId="7C0E6CCE" w14:textId="087B9B77" w:rsidR="008734D3" w:rsidRPr="00F86C79" w:rsidRDefault="00107DE4"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Брокер</w:t>
      </w:r>
      <w:r w:rsidR="008734D3" w:rsidRPr="00F86C79">
        <w:rPr>
          <w:rFonts w:ascii="Times New Roman" w:hAnsi="Times New Roman" w:cs="Times New Roman"/>
          <w:sz w:val="28"/>
          <w:szCs w:val="28"/>
        </w:rPr>
        <w:t xml:space="preserve"> з д</w:t>
      </w:r>
      <w:r w:rsidR="00CC256E" w:rsidRPr="00F86C79">
        <w:rPr>
          <w:rFonts w:ascii="Times New Roman" w:hAnsi="Times New Roman" w:cs="Times New Roman"/>
          <w:sz w:val="28"/>
          <w:szCs w:val="28"/>
        </w:rPr>
        <w:t>ня</w:t>
      </w:r>
      <w:r w:rsidR="008734D3" w:rsidRPr="00F86C79">
        <w:rPr>
          <w:rFonts w:ascii="Times New Roman" w:hAnsi="Times New Roman" w:cs="Times New Roman"/>
          <w:sz w:val="28"/>
          <w:szCs w:val="28"/>
        </w:rPr>
        <w:t xml:space="preserve"> набрання чинності цією постановою </w:t>
      </w:r>
      <w:r w:rsidRPr="00F86C79">
        <w:rPr>
          <w:rFonts w:ascii="Times New Roman" w:hAnsi="Times New Roman" w:cs="Times New Roman"/>
          <w:sz w:val="28"/>
          <w:szCs w:val="28"/>
        </w:rPr>
        <w:t>та до дня прийняття Національним банком рішення про внесення запису про брокера до Реєстру страхових посередників та/або виключення його з реєстру брокерів</w:t>
      </w:r>
      <w:r w:rsidRPr="00F86C79" w:rsidDel="00107DE4">
        <w:rPr>
          <w:rFonts w:ascii="Times New Roman" w:hAnsi="Times New Roman" w:cs="Times New Roman"/>
          <w:sz w:val="28"/>
          <w:szCs w:val="28"/>
        </w:rPr>
        <w:t xml:space="preserve"> </w:t>
      </w:r>
      <w:r w:rsidR="008734D3" w:rsidRPr="00F86C79">
        <w:rPr>
          <w:rFonts w:ascii="Times New Roman" w:hAnsi="Times New Roman" w:cs="Times New Roman"/>
          <w:sz w:val="28"/>
          <w:szCs w:val="28"/>
        </w:rPr>
        <w:t>ма</w:t>
      </w:r>
      <w:r w:rsidRPr="00F86C79">
        <w:rPr>
          <w:rFonts w:ascii="Times New Roman" w:hAnsi="Times New Roman" w:cs="Times New Roman"/>
          <w:sz w:val="28"/>
          <w:szCs w:val="28"/>
        </w:rPr>
        <w:t>є</w:t>
      </w:r>
      <w:r w:rsidR="008734D3" w:rsidRPr="00F86C79">
        <w:rPr>
          <w:rFonts w:ascii="Times New Roman" w:hAnsi="Times New Roman" w:cs="Times New Roman"/>
          <w:sz w:val="28"/>
          <w:szCs w:val="28"/>
        </w:rPr>
        <w:t xml:space="preserve"> право здійснювати діяльність</w:t>
      </w:r>
      <w:r w:rsidR="00BD5FCB" w:rsidRPr="00F86C79">
        <w:rPr>
          <w:rFonts w:ascii="Times New Roman" w:hAnsi="Times New Roman" w:cs="Times New Roman"/>
          <w:sz w:val="28"/>
          <w:szCs w:val="28"/>
        </w:rPr>
        <w:t xml:space="preserve"> </w:t>
      </w:r>
      <w:r w:rsidR="008734D3" w:rsidRPr="00F86C79">
        <w:rPr>
          <w:rFonts w:ascii="Times New Roman" w:hAnsi="Times New Roman" w:cs="Times New Roman"/>
          <w:sz w:val="28"/>
          <w:szCs w:val="28"/>
        </w:rPr>
        <w:t xml:space="preserve">з надання посередницьких послуг </w:t>
      </w:r>
      <w:r w:rsidR="00BD5FCB" w:rsidRPr="00F86C79">
        <w:rPr>
          <w:rFonts w:ascii="Times New Roman" w:hAnsi="Times New Roman" w:cs="Times New Roman"/>
          <w:sz w:val="28"/>
          <w:szCs w:val="28"/>
        </w:rPr>
        <w:t xml:space="preserve">на підставі інформації, внесеної до </w:t>
      </w:r>
      <w:r w:rsidR="00BD5FCB" w:rsidRPr="00F86C79">
        <w:rPr>
          <w:rFonts w:ascii="Times New Roman" w:hAnsi="Times New Roman" w:cs="Times New Roman"/>
          <w:sz w:val="28"/>
          <w:szCs w:val="28"/>
          <w:shd w:val="clear" w:color="auto" w:fill="FFFFFF"/>
        </w:rPr>
        <w:t>реєстру брокерів</w:t>
      </w:r>
      <w:r w:rsidR="008734D3" w:rsidRPr="00F86C79">
        <w:rPr>
          <w:rFonts w:ascii="Times New Roman" w:hAnsi="Times New Roman" w:cs="Times New Roman"/>
          <w:sz w:val="28"/>
          <w:szCs w:val="28"/>
        </w:rPr>
        <w:t>.</w:t>
      </w:r>
    </w:p>
    <w:p w14:paraId="50711E8F" w14:textId="77777777" w:rsidR="006C290E" w:rsidRPr="00F86C79" w:rsidRDefault="006C290E" w:rsidP="007F331B">
      <w:pPr>
        <w:pStyle w:val="ac"/>
        <w:rPr>
          <w:rFonts w:ascii="Times New Roman" w:hAnsi="Times New Roman" w:cs="Times New Roman"/>
          <w:sz w:val="28"/>
          <w:szCs w:val="28"/>
        </w:rPr>
      </w:pPr>
    </w:p>
    <w:p w14:paraId="1EAE3A61" w14:textId="36BA1FE6" w:rsidR="006C290E" w:rsidRPr="00F86C79" w:rsidRDefault="009A6FCD"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rPr>
        <w:t xml:space="preserve">Брокер, який з метою внесення запису про нього до Реєстру страхових посередників подав документи, визначені пунктом </w:t>
      </w:r>
      <w:r w:rsidRPr="00F86C79">
        <w:rPr>
          <w:rFonts w:ascii="Times New Roman" w:hAnsi="Times New Roman" w:cs="Times New Roman"/>
          <w:sz w:val="28"/>
          <w:szCs w:val="28"/>
        </w:rPr>
        <w:fldChar w:fldCharType="begin"/>
      </w:r>
      <w:r w:rsidRPr="00F86C79">
        <w:rPr>
          <w:rFonts w:ascii="Times New Roman" w:hAnsi="Times New Roman" w:cs="Times New Roman"/>
          <w:sz w:val="28"/>
          <w:szCs w:val="28"/>
        </w:rPr>
        <w:instrText xml:space="preserve"> REF _Ref180491118 \n \h  \* MERGEFORMAT </w:instrText>
      </w:r>
      <w:r w:rsidRPr="00F86C79">
        <w:rPr>
          <w:rFonts w:ascii="Times New Roman" w:hAnsi="Times New Roman" w:cs="Times New Roman"/>
          <w:sz w:val="28"/>
          <w:szCs w:val="28"/>
        </w:rPr>
      </w:r>
      <w:r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7</w:t>
      </w:r>
      <w:r w:rsidRPr="00F86C79">
        <w:rPr>
          <w:rFonts w:ascii="Times New Roman" w:hAnsi="Times New Roman" w:cs="Times New Roman"/>
          <w:sz w:val="28"/>
          <w:szCs w:val="28"/>
        </w:rPr>
        <w:fldChar w:fldCharType="end"/>
      </w:r>
      <w:r w:rsidRPr="00F86C79">
        <w:rPr>
          <w:rFonts w:ascii="Times New Roman" w:hAnsi="Times New Roman" w:cs="Times New Roman"/>
          <w:sz w:val="28"/>
          <w:szCs w:val="28"/>
        </w:rPr>
        <w:t xml:space="preserve"> цієї постанови, п</w:t>
      </w:r>
      <w:r w:rsidR="006C290E" w:rsidRPr="00F86C79">
        <w:rPr>
          <w:rFonts w:ascii="Times New Roman" w:hAnsi="Times New Roman" w:cs="Times New Roman"/>
          <w:sz w:val="28"/>
          <w:szCs w:val="28"/>
        </w:rPr>
        <w:t xml:space="preserve">ротягом </w:t>
      </w:r>
      <w:r w:rsidR="00C171EA" w:rsidRPr="00F86C79">
        <w:rPr>
          <w:rFonts w:ascii="Times New Roman" w:hAnsi="Times New Roman" w:cs="Times New Roman"/>
          <w:sz w:val="28"/>
          <w:szCs w:val="28"/>
        </w:rPr>
        <w:t xml:space="preserve">трьох </w:t>
      </w:r>
      <w:r w:rsidR="006C290E" w:rsidRPr="00F86C79">
        <w:rPr>
          <w:rFonts w:ascii="Times New Roman" w:hAnsi="Times New Roman" w:cs="Times New Roman"/>
          <w:sz w:val="28"/>
          <w:szCs w:val="28"/>
        </w:rPr>
        <w:t xml:space="preserve">місяців з дати </w:t>
      </w:r>
      <w:r w:rsidRPr="00F86C79">
        <w:rPr>
          <w:rFonts w:ascii="Times New Roman" w:hAnsi="Times New Roman" w:cs="Times New Roman"/>
          <w:sz w:val="28"/>
          <w:szCs w:val="28"/>
        </w:rPr>
        <w:t>впровадж</w:t>
      </w:r>
      <w:r w:rsidR="006C290E" w:rsidRPr="00F86C79">
        <w:rPr>
          <w:rFonts w:ascii="Times New Roman" w:hAnsi="Times New Roman" w:cs="Times New Roman"/>
          <w:sz w:val="28"/>
          <w:szCs w:val="28"/>
        </w:rPr>
        <w:t>ення</w:t>
      </w:r>
      <w:r w:rsidR="00E51C55" w:rsidRPr="00F86C79">
        <w:rPr>
          <w:rFonts w:ascii="Times New Roman" w:hAnsi="Times New Roman" w:cs="Times New Roman"/>
          <w:sz w:val="28"/>
          <w:szCs w:val="28"/>
        </w:rPr>
        <w:t xml:space="preserve"> </w:t>
      </w:r>
      <w:r w:rsidR="00434F36" w:rsidRPr="00F86C79">
        <w:rPr>
          <w:rFonts w:ascii="Times New Roman" w:hAnsi="Times New Roman" w:cs="Times New Roman"/>
          <w:sz w:val="28"/>
          <w:szCs w:val="28"/>
        </w:rPr>
        <w:t xml:space="preserve">КСЗІ </w:t>
      </w:r>
      <w:r w:rsidR="006C290E" w:rsidRPr="00F86C79">
        <w:rPr>
          <w:rFonts w:ascii="Times New Roman" w:hAnsi="Times New Roman" w:cs="Times New Roman"/>
          <w:sz w:val="28"/>
          <w:szCs w:val="28"/>
          <w:shd w:val="clear" w:color="auto" w:fill="FFFFFF"/>
        </w:rPr>
        <w:t>зобов’язан</w:t>
      </w:r>
      <w:r w:rsidRPr="00F86C79">
        <w:rPr>
          <w:rFonts w:ascii="Times New Roman" w:hAnsi="Times New Roman" w:cs="Times New Roman"/>
          <w:sz w:val="28"/>
          <w:szCs w:val="28"/>
          <w:shd w:val="clear" w:color="auto" w:fill="FFFFFF"/>
        </w:rPr>
        <w:t>ий</w:t>
      </w:r>
      <w:r w:rsidR="006C290E" w:rsidRPr="00F86C79">
        <w:rPr>
          <w:rFonts w:ascii="Times New Roman" w:hAnsi="Times New Roman" w:cs="Times New Roman"/>
          <w:sz w:val="28"/>
          <w:szCs w:val="28"/>
          <w:shd w:val="clear" w:color="auto" w:fill="FFFFFF"/>
        </w:rPr>
        <w:t xml:space="preserve"> оновити інформацію про себе </w:t>
      </w:r>
      <w:r w:rsidR="002E7958" w:rsidRPr="00F86C79">
        <w:rPr>
          <w:rFonts w:ascii="Times New Roman" w:hAnsi="Times New Roman" w:cs="Times New Roman"/>
          <w:sz w:val="28"/>
          <w:szCs w:val="28"/>
          <w:shd w:val="clear" w:color="auto" w:fill="FFFFFF"/>
        </w:rPr>
        <w:t xml:space="preserve">у Реєстрі страхових посередників </w:t>
      </w:r>
      <w:r w:rsidR="006C290E" w:rsidRPr="00F86C79">
        <w:rPr>
          <w:rFonts w:ascii="Times New Roman" w:hAnsi="Times New Roman" w:cs="Times New Roman"/>
          <w:sz w:val="28"/>
          <w:szCs w:val="28"/>
          <w:shd w:val="clear" w:color="auto" w:fill="FFFFFF"/>
        </w:rPr>
        <w:t xml:space="preserve">у порядку, визначеному </w:t>
      </w:r>
      <w:r w:rsidR="00440B27" w:rsidRPr="00F86C79">
        <w:rPr>
          <w:rFonts w:ascii="Times New Roman" w:hAnsi="Times New Roman" w:cs="Times New Roman"/>
          <w:sz w:val="28"/>
          <w:szCs w:val="28"/>
          <w:shd w:val="clear" w:color="auto" w:fill="FFFFFF"/>
        </w:rPr>
        <w:t xml:space="preserve">пунктом </w:t>
      </w:r>
      <w:r w:rsidR="00440B27" w:rsidRPr="00F86C79">
        <w:rPr>
          <w:rFonts w:ascii="Times New Roman" w:hAnsi="Times New Roman" w:cs="Times New Roman"/>
          <w:sz w:val="28"/>
          <w:szCs w:val="28"/>
          <w:shd w:val="clear" w:color="auto" w:fill="FFFFFF"/>
        </w:rPr>
        <w:fldChar w:fldCharType="begin"/>
      </w:r>
      <w:r w:rsidR="00440B27" w:rsidRPr="00F86C79">
        <w:rPr>
          <w:rFonts w:ascii="Times New Roman" w:hAnsi="Times New Roman" w:cs="Times New Roman"/>
          <w:sz w:val="28"/>
          <w:szCs w:val="28"/>
          <w:shd w:val="clear" w:color="auto" w:fill="FFFFFF"/>
        </w:rPr>
        <w:instrText xml:space="preserve"> REF _Ref180498166 \n \h </w:instrText>
      </w:r>
      <w:r w:rsidR="00440B27" w:rsidRPr="00F86C79">
        <w:rPr>
          <w:rFonts w:ascii="Times New Roman" w:hAnsi="Times New Roman" w:cs="Times New Roman"/>
          <w:sz w:val="28"/>
          <w:szCs w:val="28"/>
          <w:shd w:val="clear" w:color="auto" w:fill="FFFFFF"/>
        </w:rPr>
      </w:r>
      <w:r w:rsidR="00440B27" w:rsidRPr="00F86C79">
        <w:rPr>
          <w:rFonts w:ascii="Times New Roman" w:hAnsi="Times New Roman" w:cs="Times New Roman"/>
          <w:sz w:val="28"/>
          <w:szCs w:val="28"/>
          <w:shd w:val="clear" w:color="auto" w:fill="FFFFFF"/>
        </w:rPr>
        <w:fldChar w:fldCharType="separate"/>
      </w:r>
      <w:r w:rsidR="00472494">
        <w:rPr>
          <w:rFonts w:ascii="Times New Roman" w:hAnsi="Times New Roman" w:cs="Times New Roman"/>
          <w:sz w:val="28"/>
          <w:szCs w:val="28"/>
          <w:shd w:val="clear" w:color="auto" w:fill="FFFFFF"/>
        </w:rPr>
        <w:t>84</w:t>
      </w:r>
      <w:r w:rsidR="00440B27" w:rsidRPr="00F86C79">
        <w:rPr>
          <w:rFonts w:ascii="Times New Roman" w:hAnsi="Times New Roman" w:cs="Times New Roman"/>
          <w:sz w:val="28"/>
          <w:szCs w:val="28"/>
          <w:shd w:val="clear" w:color="auto" w:fill="FFFFFF"/>
        </w:rPr>
        <w:fldChar w:fldCharType="end"/>
      </w:r>
      <w:r w:rsidR="00440B27" w:rsidRPr="00F86C79">
        <w:rPr>
          <w:rFonts w:ascii="Times New Roman" w:hAnsi="Times New Roman" w:cs="Times New Roman"/>
          <w:sz w:val="28"/>
          <w:szCs w:val="28"/>
          <w:shd w:val="clear" w:color="auto" w:fill="FFFFFF"/>
        </w:rPr>
        <w:t xml:space="preserve"> глави </w:t>
      </w:r>
      <w:r w:rsidR="00547547" w:rsidRPr="00F86C79">
        <w:rPr>
          <w:rFonts w:ascii="Times New Roman" w:hAnsi="Times New Roman" w:cs="Times New Roman"/>
          <w:sz w:val="28"/>
          <w:szCs w:val="28"/>
          <w:shd w:val="clear" w:color="auto" w:fill="FFFFFF"/>
        </w:rPr>
        <w:t>10</w:t>
      </w:r>
      <w:r w:rsidR="006C290E" w:rsidRPr="00F86C79">
        <w:rPr>
          <w:rFonts w:ascii="Times New Roman" w:hAnsi="Times New Roman" w:cs="Times New Roman"/>
          <w:sz w:val="28"/>
          <w:szCs w:val="28"/>
          <w:shd w:val="clear" w:color="auto" w:fill="FFFFFF"/>
        </w:rPr>
        <w:t xml:space="preserve"> розділу ІІІ Положення.</w:t>
      </w:r>
    </w:p>
    <w:p w14:paraId="1D025A55" w14:textId="77777777" w:rsidR="006C290E" w:rsidRPr="00F86C79" w:rsidRDefault="006C290E" w:rsidP="007F331B">
      <w:pPr>
        <w:pStyle w:val="ac"/>
        <w:ind w:left="0" w:firstLine="567"/>
        <w:contextualSpacing w:val="0"/>
        <w:jc w:val="both"/>
        <w:rPr>
          <w:rFonts w:ascii="Times New Roman" w:hAnsi="Times New Roman" w:cs="Times New Roman"/>
          <w:sz w:val="28"/>
          <w:szCs w:val="28"/>
        </w:rPr>
      </w:pPr>
    </w:p>
    <w:p w14:paraId="7E50201A" w14:textId="05D98D05" w:rsidR="006C290E" w:rsidRPr="00F86C79" w:rsidRDefault="006C290E"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Страхов</w:t>
      </w:r>
      <w:r w:rsidR="009A6FCD" w:rsidRPr="00F86C79">
        <w:rPr>
          <w:rFonts w:ascii="Times New Roman" w:hAnsi="Times New Roman" w:cs="Times New Roman"/>
          <w:sz w:val="28"/>
          <w:szCs w:val="28"/>
        </w:rPr>
        <w:t>ий</w:t>
      </w:r>
      <w:r w:rsidRPr="00F86C79">
        <w:rPr>
          <w:rFonts w:ascii="Times New Roman" w:hAnsi="Times New Roman" w:cs="Times New Roman"/>
          <w:sz w:val="28"/>
          <w:szCs w:val="28"/>
        </w:rPr>
        <w:t xml:space="preserve"> та/або перестрахов</w:t>
      </w:r>
      <w:r w:rsidR="009A6FCD" w:rsidRPr="00F86C79">
        <w:rPr>
          <w:rFonts w:ascii="Times New Roman" w:hAnsi="Times New Roman" w:cs="Times New Roman"/>
          <w:sz w:val="28"/>
          <w:szCs w:val="28"/>
        </w:rPr>
        <w:t>ий</w:t>
      </w:r>
      <w:r w:rsidRPr="00F86C79">
        <w:rPr>
          <w:rFonts w:ascii="Times New Roman" w:hAnsi="Times New Roman" w:cs="Times New Roman"/>
          <w:sz w:val="28"/>
          <w:szCs w:val="28"/>
        </w:rPr>
        <w:t xml:space="preserve"> брокер</w:t>
      </w:r>
      <w:r w:rsidR="009A6FCD" w:rsidRPr="00F86C79">
        <w:rPr>
          <w:rFonts w:ascii="Times New Roman" w:hAnsi="Times New Roman" w:cs="Times New Roman"/>
          <w:sz w:val="28"/>
          <w:szCs w:val="28"/>
        </w:rPr>
        <w:t> </w:t>
      </w:r>
      <w:r w:rsidRPr="00F86C79">
        <w:rPr>
          <w:rFonts w:ascii="Times New Roman" w:hAnsi="Times New Roman" w:cs="Times New Roman"/>
          <w:sz w:val="28"/>
          <w:szCs w:val="28"/>
        </w:rPr>
        <w:t>-</w:t>
      </w:r>
      <w:r w:rsidR="009A6FCD" w:rsidRPr="00F86C79">
        <w:rPr>
          <w:rFonts w:ascii="Times New Roman" w:hAnsi="Times New Roman" w:cs="Times New Roman"/>
          <w:sz w:val="28"/>
          <w:szCs w:val="28"/>
        </w:rPr>
        <w:t> </w:t>
      </w:r>
      <w:r w:rsidRPr="00F86C79">
        <w:rPr>
          <w:rFonts w:ascii="Times New Roman" w:hAnsi="Times New Roman" w:cs="Times New Roman"/>
          <w:sz w:val="28"/>
          <w:szCs w:val="28"/>
        </w:rPr>
        <w:t>нерезидент, як</w:t>
      </w:r>
      <w:r w:rsidR="009A6FCD" w:rsidRPr="00F86C79">
        <w:rPr>
          <w:rFonts w:ascii="Times New Roman" w:hAnsi="Times New Roman" w:cs="Times New Roman"/>
          <w:sz w:val="28"/>
          <w:szCs w:val="28"/>
        </w:rPr>
        <w:t>ий</w:t>
      </w:r>
      <w:r w:rsidRPr="00F86C79">
        <w:rPr>
          <w:rFonts w:ascii="Times New Roman" w:hAnsi="Times New Roman" w:cs="Times New Roman"/>
          <w:sz w:val="28"/>
          <w:szCs w:val="28"/>
        </w:rPr>
        <w:t xml:space="preserve"> повідоми</w:t>
      </w:r>
      <w:r w:rsidR="009A6FCD" w:rsidRPr="00F86C79">
        <w:rPr>
          <w:rFonts w:ascii="Times New Roman" w:hAnsi="Times New Roman" w:cs="Times New Roman"/>
          <w:sz w:val="28"/>
          <w:szCs w:val="28"/>
        </w:rPr>
        <w:t>в</w:t>
      </w:r>
      <w:r w:rsidRPr="00F86C79">
        <w:rPr>
          <w:rFonts w:ascii="Times New Roman" w:hAnsi="Times New Roman" w:cs="Times New Roman"/>
          <w:sz w:val="28"/>
          <w:szCs w:val="28"/>
        </w:rPr>
        <w:t xml:space="preserve"> про свій намір здійснювати діяльність на території України станом на дату набрання чинності цією постановою, вважа</w:t>
      </w:r>
      <w:r w:rsidR="009A6FCD" w:rsidRPr="00F86C79">
        <w:rPr>
          <w:rFonts w:ascii="Times New Roman" w:hAnsi="Times New Roman" w:cs="Times New Roman"/>
          <w:sz w:val="28"/>
          <w:szCs w:val="28"/>
        </w:rPr>
        <w:t>є</w:t>
      </w:r>
      <w:r w:rsidRPr="00F86C79">
        <w:rPr>
          <w:rFonts w:ascii="Times New Roman" w:hAnsi="Times New Roman" w:cs="Times New Roman"/>
          <w:sz w:val="28"/>
          <w:szCs w:val="28"/>
        </w:rPr>
        <w:t>ться таким, що повідоми</w:t>
      </w:r>
      <w:r w:rsidR="009A6FCD" w:rsidRPr="00F86C79">
        <w:rPr>
          <w:rFonts w:ascii="Times New Roman" w:hAnsi="Times New Roman" w:cs="Times New Roman"/>
          <w:sz w:val="28"/>
          <w:szCs w:val="28"/>
        </w:rPr>
        <w:t>в</w:t>
      </w:r>
      <w:r w:rsidRPr="00F86C79">
        <w:rPr>
          <w:rFonts w:ascii="Times New Roman" w:hAnsi="Times New Roman" w:cs="Times New Roman"/>
          <w:sz w:val="28"/>
          <w:szCs w:val="28"/>
        </w:rPr>
        <w:t xml:space="preserve"> </w:t>
      </w:r>
      <w:r w:rsidR="004961ED" w:rsidRPr="00F86C79">
        <w:rPr>
          <w:rFonts w:ascii="Times New Roman" w:hAnsi="Times New Roman" w:cs="Times New Roman"/>
          <w:sz w:val="28"/>
          <w:szCs w:val="28"/>
        </w:rPr>
        <w:t xml:space="preserve">Національний банк </w:t>
      </w:r>
      <w:r w:rsidRPr="00F86C79">
        <w:rPr>
          <w:rFonts w:ascii="Times New Roman" w:hAnsi="Times New Roman" w:cs="Times New Roman"/>
          <w:sz w:val="28"/>
          <w:szCs w:val="28"/>
        </w:rPr>
        <w:t>про свій намір відповідно до вимог частини другої статті 72 Закону про страхування.</w:t>
      </w:r>
    </w:p>
    <w:p w14:paraId="62EC929C" w14:textId="77777777" w:rsidR="006C290E" w:rsidRPr="00F86C79" w:rsidRDefault="006C290E" w:rsidP="007F331B">
      <w:pPr>
        <w:pStyle w:val="ac"/>
        <w:ind w:left="567"/>
        <w:contextualSpacing w:val="0"/>
        <w:jc w:val="both"/>
        <w:rPr>
          <w:rFonts w:ascii="Times New Roman" w:eastAsiaTheme="minorEastAsia" w:hAnsi="Times New Roman" w:cs="Times New Roman"/>
          <w:sz w:val="28"/>
          <w:szCs w:val="28"/>
        </w:rPr>
      </w:pPr>
    </w:p>
    <w:p w14:paraId="28C14C9B" w14:textId="03BF33B6" w:rsidR="006C290E" w:rsidRPr="00F86C79" w:rsidRDefault="006C290E"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Страхов</w:t>
      </w:r>
      <w:r w:rsidR="009A6FCD" w:rsidRPr="00F86C79">
        <w:rPr>
          <w:rFonts w:ascii="Times New Roman" w:hAnsi="Times New Roman" w:cs="Times New Roman"/>
          <w:sz w:val="28"/>
          <w:szCs w:val="28"/>
        </w:rPr>
        <w:t>ий</w:t>
      </w:r>
      <w:r w:rsidR="00D56DA5" w:rsidRPr="00F86C79">
        <w:rPr>
          <w:rFonts w:ascii="Times New Roman" w:hAnsi="Times New Roman" w:cs="Times New Roman"/>
          <w:sz w:val="28"/>
          <w:szCs w:val="28"/>
        </w:rPr>
        <w:t xml:space="preserve"> та/або перестраховий </w:t>
      </w:r>
      <w:r w:rsidRPr="00F86C79">
        <w:rPr>
          <w:rFonts w:ascii="Times New Roman" w:hAnsi="Times New Roman" w:cs="Times New Roman"/>
          <w:sz w:val="28"/>
          <w:szCs w:val="28"/>
        </w:rPr>
        <w:t>брокер</w:t>
      </w:r>
      <w:r w:rsidR="009A6FCD" w:rsidRPr="00F86C79">
        <w:rPr>
          <w:rFonts w:ascii="Times New Roman" w:hAnsi="Times New Roman" w:cs="Times New Roman"/>
          <w:sz w:val="28"/>
          <w:szCs w:val="28"/>
        </w:rPr>
        <w:t> </w:t>
      </w:r>
      <w:r w:rsidRPr="00F86C79">
        <w:rPr>
          <w:rFonts w:ascii="Times New Roman" w:hAnsi="Times New Roman" w:cs="Times New Roman"/>
          <w:sz w:val="28"/>
          <w:szCs w:val="28"/>
        </w:rPr>
        <w:t>-</w:t>
      </w:r>
      <w:r w:rsidR="009A6FCD" w:rsidRPr="00F86C79">
        <w:rPr>
          <w:rFonts w:ascii="Times New Roman" w:hAnsi="Times New Roman" w:cs="Times New Roman"/>
          <w:sz w:val="28"/>
          <w:szCs w:val="28"/>
        </w:rPr>
        <w:t> </w:t>
      </w:r>
      <w:r w:rsidRPr="00F86C79">
        <w:rPr>
          <w:rFonts w:ascii="Times New Roman" w:hAnsi="Times New Roman" w:cs="Times New Roman"/>
          <w:sz w:val="28"/>
          <w:szCs w:val="28"/>
        </w:rPr>
        <w:t>нерезидент та страхов</w:t>
      </w:r>
      <w:r w:rsidR="009A6FCD" w:rsidRPr="00F86C79">
        <w:rPr>
          <w:rFonts w:ascii="Times New Roman" w:hAnsi="Times New Roman" w:cs="Times New Roman"/>
          <w:sz w:val="28"/>
          <w:szCs w:val="28"/>
        </w:rPr>
        <w:t>ий</w:t>
      </w:r>
      <w:r w:rsidRPr="00F86C79">
        <w:rPr>
          <w:rFonts w:ascii="Times New Roman" w:hAnsi="Times New Roman" w:cs="Times New Roman"/>
          <w:sz w:val="28"/>
          <w:szCs w:val="28"/>
        </w:rPr>
        <w:t xml:space="preserve"> агент</w:t>
      </w:r>
      <w:r w:rsidR="009A6FCD" w:rsidRPr="00F86C79">
        <w:rPr>
          <w:rFonts w:ascii="Times New Roman" w:hAnsi="Times New Roman" w:cs="Times New Roman"/>
          <w:sz w:val="28"/>
          <w:szCs w:val="28"/>
        </w:rPr>
        <w:t> </w:t>
      </w:r>
      <w:r w:rsidRPr="00F86C79">
        <w:rPr>
          <w:rFonts w:ascii="Times New Roman" w:hAnsi="Times New Roman" w:cs="Times New Roman"/>
          <w:sz w:val="28"/>
          <w:szCs w:val="28"/>
        </w:rPr>
        <w:t>–</w:t>
      </w:r>
      <w:r w:rsidR="009A6FCD" w:rsidRPr="00F86C79">
        <w:rPr>
          <w:rFonts w:ascii="Times New Roman" w:hAnsi="Times New Roman" w:cs="Times New Roman"/>
          <w:sz w:val="28"/>
          <w:szCs w:val="28"/>
        </w:rPr>
        <w:t> </w:t>
      </w:r>
      <w:r w:rsidRPr="00F86C79">
        <w:rPr>
          <w:rFonts w:ascii="Times New Roman" w:hAnsi="Times New Roman" w:cs="Times New Roman"/>
          <w:sz w:val="28"/>
          <w:szCs w:val="28"/>
        </w:rPr>
        <w:t xml:space="preserve">нерезидент перед початком здійснення на території України </w:t>
      </w:r>
      <w:r w:rsidR="004961ED" w:rsidRPr="00F86C79">
        <w:rPr>
          <w:rFonts w:ascii="Times New Roman" w:hAnsi="Times New Roman" w:cs="Times New Roman"/>
          <w:sz w:val="28"/>
          <w:szCs w:val="28"/>
        </w:rPr>
        <w:t xml:space="preserve">діяльності </w:t>
      </w:r>
      <w:r w:rsidRPr="00F86C79">
        <w:rPr>
          <w:rFonts w:ascii="Times New Roman" w:hAnsi="Times New Roman" w:cs="Times New Roman"/>
          <w:sz w:val="28"/>
          <w:szCs w:val="28"/>
        </w:rPr>
        <w:t>з реалізації страхових та/або перестрахових продуктів</w:t>
      </w:r>
      <w:r w:rsidR="008B1294" w:rsidRPr="00F86C79">
        <w:rPr>
          <w:rFonts w:ascii="Times New Roman" w:hAnsi="Times New Roman" w:cs="Times New Roman"/>
          <w:sz w:val="28"/>
          <w:szCs w:val="28"/>
        </w:rPr>
        <w:t>,</w:t>
      </w:r>
      <w:r w:rsidR="008B1294" w:rsidRPr="00F86C79">
        <w:rPr>
          <w:rFonts w:ascii="Times New Roman" w:hAnsi="Times New Roman" w:cs="Times New Roman"/>
          <w:sz w:val="28"/>
          <w:szCs w:val="28"/>
          <w:shd w:val="clear" w:color="auto" w:fill="FFFFFF"/>
        </w:rPr>
        <w:t xml:space="preserve"> але не пізніше ніж за п’ять робочих днів</w:t>
      </w:r>
      <w:r w:rsidRPr="00F86C79">
        <w:rPr>
          <w:rFonts w:ascii="Times New Roman" w:hAnsi="Times New Roman" w:cs="Times New Roman"/>
          <w:sz w:val="28"/>
          <w:szCs w:val="28"/>
        </w:rPr>
        <w:t xml:space="preserve"> </w:t>
      </w:r>
      <w:r w:rsidR="008B1294" w:rsidRPr="00F86C79">
        <w:rPr>
          <w:rFonts w:ascii="Times New Roman" w:hAnsi="Times New Roman" w:cs="Times New Roman"/>
          <w:sz w:val="28"/>
          <w:szCs w:val="28"/>
        </w:rPr>
        <w:t>до початку</w:t>
      </w:r>
      <w:r w:rsidR="00A53C84" w:rsidRPr="00F86C79">
        <w:rPr>
          <w:rFonts w:ascii="Times New Roman" w:hAnsi="Times New Roman" w:cs="Times New Roman"/>
          <w:sz w:val="28"/>
          <w:szCs w:val="28"/>
        </w:rPr>
        <w:t xml:space="preserve"> такої діяльності</w:t>
      </w:r>
      <w:r w:rsidR="008B1294" w:rsidRPr="00F86C79">
        <w:rPr>
          <w:rFonts w:ascii="Times New Roman" w:hAnsi="Times New Roman" w:cs="Times New Roman"/>
          <w:sz w:val="28"/>
          <w:szCs w:val="28"/>
        </w:rPr>
        <w:t xml:space="preserve">, </w:t>
      </w:r>
      <w:r w:rsidRPr="00F86C79">
        <w:rPr>
          <w:rFonts w:ascii="Times New Roman" w:hAnsi="Times New Roman" w:cs="Times New Roman"/>
          <w:sz w:val="28"/>
          <w:szCs w:val="28"/>
        </w:rPr>
        <w:t>зобов’язан</w:t>
      </w:r>
      <w:r w:rsidR="009A6FCD" w:rsidRPr="00F86C79">
        <w:rPr>
          <w:rFonts w:ascii="Times New Roman" w:hAnsi="Times New Roman" w:cs="Times New Roman"/>
          <w:sz w:val="28"/>
          <w:szCs w:val="28"/>
        </w:rPr>
        <w:t>ий</w:t>
      </w:r>
      <w:r w:rsidRPr="00F86C79">
        <w:rPr>
          <w:rFonts w:ascii="Times New Roman" w:hAnsi="Times New Roman" w:cs="Times New Roman"/>
          <w:sz w:val="28"/>
          <w:szCs w:val="28"/>
        </w:rPr>
        <w:t xml:space="preserve"> повідомити Національний банк про намір здійснювати діяльність на території України </w:t>
      </w:r>
      <w:r w:rsidR="001360E9" w:rsidRPr="00F86C79">
        <w:rPr>
          <w:rFonts w:ascii="Times New Roman" w:hAnsi="Times New Roman" w:cs="Times New Roman"/>
          <w:sz w:val="28"/>
          <w:szCs w:val="28"/>
        </w:rPr>
        <w:t>відповідно до вимог глави</w:t>
      </w:r>
      <w:r w:rsidR="00E53C64" w:rsidRPr="00F86C79">
        <w:rPr>
          <w:rFonts w:ascii="Times New Roman" w:hAnsi="Times New Roman" w:cs="Times New Roman"/>
          <w:sz w:val="28"/>
          <w:szCs w:val="28"/>
        </w:rPr>
        <w:t xml:space="preserve"> </w:t>
      </w:r>
      <w:r w:rsidR="002E24FE" w:rsidRPr="00F86C79">
        <w:rPr>
          <w:rFonts w:ascii="Times New Roman" w:hAnsi="Times New Roman" w:cs="Times New Roman"/>
          <w:sz w:val="28"/>
          <w:szCs w:val="28"/>
        </w:rPr>
        <w:fldChar w:fldCharType="begin"/>
      </w:r>
      <w:r w:rsidR="002E24FE" w:rsidRPr="00F86C79">
        <w:rPr>
          <w:rFonts w:ascii="Times New Roman" w:hAnsi="Times New Roman" w:cs="Times New Roman"/>
          <w:sz w:val="28"/>
          <w:szCs w:val="28"/>
        </w:rPr>
        <w:instrText xml:space="preserve"> REF _Ref181260929 \n \h </w:instrText>
      </w:r>
      <w:r w:rsidR="002E24FE" w:rsidRPr="00F86C79">
        <w:rPr>
          <w:rFonts w:ascii="Times New Roman" w:hAnsi="Times New Roman" w:cs="Times New Roman"/>
          <w:sz w:val="28"/>
          <w:szCs w:val="28"/>
        </w:rPr>
      </w:r>
      <w:r w:rsidR="002E24FE"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15</w:t>
      </w:r>
      <w:r w:rsidR="002E24FE" w:rsidRPr="00F86C79">
        <w:rPr>
          <w:rFonts w:ascii="Times New Roman" w:hAnsi="Times New Roman" w:cs="Times New Roman"/>
          <w:sz w:val="28"/>
          <w:szCs w:val="28"/>
        </w:rPr>
        <w:fldChar w:fldCharType="end"/>
      </w:r>
      <w:r w:rsidR="001360E9" w:rsidRPr="00F86C79">
        <w:rPr>
          <w:rFonts w:ascii="Times New Roman" w:hAnsi="Times New Roman" w:cs="Times New Roman"/>
          <w:sz w:val="28"/>
          <w:szCs w:val="28"/>
        </w:rPr>
        <w:t xml:space="preserve"> розділу</w:t>
      </w:r>
      <w:r w:rsidR="00E53C64" w:rsidRPr="00F86C79">
        <w:rPr>
          <w:rFonts w:ascii="Times New Roman" w:hAnsi="Times New Roman" w:cs="Times New Roman"/>
          <w:sz w:val="28"/>
          <w:szCs w:val="28"/>
        </w:rPr>
        <w:t xml:space="preserve"> V</w:t>
      </w:r>
      <w:r w:rsidR="001360E9" w:rsidRPr="00F86C79">
        <w:rPr>
          <w:rFonts w:ascii="Times New Roman" w:hAnsi="Times New Roman" w:cs="Times New Roman"/>
          <w:sz w:val="28"/>
          <w:szCs w:val="28"/>
        </w:rPr>
        <w:t xml:space="preserve"> Положення </w:t>
      </w:r>
      <w:r w:rsidR="009A6FCD" w:rsidRPr="00F86C79">
        <w:rPr>
          <w:rFonts w:ascii="Times New Roman" w:hAnsi="Times New Roman" w:cs="Times New Roman"/>
          <w:sz w:val="28"/>
          <w:szCs w:val="28"/>
        </w:rPr>
        <w:t xml:space="preserve">шляхом подання </w:t>
      </w:r>
      <w:r w:rsidR="00073277" w:rsidRPr="00F86C79">
        <w:t xml:space="preserve"> </w:t>
      </w:r>
      <w:r w:rsidR="00073277" w:rsidRPr="00F86C79">
        <w:rPr>
          <w:rFonts w:ascii="Times New Roman" w:hAnsi="Times New Roman" w:cs="Times New Roman"/>
          <w:sz w:val="28"/>
          <w:szCs w:val="28"/>
        </w:rPr>
        <w:t>повідомлення страхового та/або перестрахового брокера - нерезидента або страхового агента - нерезидента про намір здійснювати діяльність на території України</w:t>
      </w:r>
      <w:r w:rsidR="009A6FCD" w:rsidRPr="00F86C79">
        <w:rPr>
          <w:rFonts w:ascii="Times New Roman" w:hAnsi="Times New Roman" w:cs="Times New Roman"/>
          <w:sz w:val="28"/>
          <w:szCs w:val="28"/>
        </w:rPr>
        <w:t xml:space="preserve"> </w:t>
      </w:r>
      <w:r w:rsidRPr="00F86C79">
        <w:rPr>
          <w:rFonts w:ascii="Times New Roman" w:hAnsi="Times New Roman" w:cs="Times New Roman"/>
          <w:sz w:val="28"/>
          <w:szCs w:val="28"/>
        </w:rPr>
        <w:t>за формою</w:t>
      </w:r>
      <w:r w:rsidR="004961ED" w:rsidRPr="00F86C79">
        <w:rPr>
          <w:rFonts w:ascii="Times New Roman" w:hAnsi="Times New Roman" w:cs="Times New Roman"/>
          <w:sz w:val="28"/>
          <w:szCs w:val="28"/>
        </w:rPr>
        <w:t>,</w:t>
      </w:r>
      <w:r w:rsidRPr="00F86C79">
        <w:rPr>
          <w:rFonts w:ascii="Times New Roman" w:hAnsi="Times New Roman" w:cs="Times New Roman"/>
          <w:sz w:val="28"/>
          <w:szCs w:val="28"/>
        </w:rPr>
        <w:t xml:space="preserve"> встановленою додатком </w:t>
      </w:r>
      <w:r w:rsidR="00073277" w:rsidRPr="00F86C79">
        <w:rPr>
          <w:rFonts w:ascii="Times New Roman" w:hAnsi="Times New Roman" w:cs="Times New Roman"/>
          <w:sz w:val="28"/>
          <w:szCs w:val="28"/>
        </w:rPr>
        <w:t>4</w:t>
      </w:r>
      <w:r w:rsidR="00E53C64" w:rsidRPr="00F86C79">
        <w:rPr>
          <w:rFonts w:ascii="Times New Roman" w:hAnsi="Times New Roman" w:cs="Times New Roman"/>
          <w:sz w:val="28"/>
          <w:szCs w:val="28"/>
        </w:rPr>
        <w:t xml:space="preserve"> </w:t>
      </w:r>
      <w:r w:rsidRPr="00F86C79">
        <w:rPr>
          <w:rFonts w:ascii="Times New Roman" w:hAnsi="Times New Roman" w:cs="Times New Roman"/>
          <w:sz w:val="28"/>
          <w:szCs w:val="28"/>
        </w:rPr>
        <w:t>до Положення.</w:t>
      </w:r>
    </w:p>
    <w:p w14:paraId="1AA4994C" w14:textId="77777777" w:rsidR="006C290E" w:rsidRPr="00F86C79" w:rsidRDefault="006C290E" w:rsidP="007F331B">
      <w:pPr>
        <w:pStyle w:val="ac"/>
        <w:ind w:left="567"/>
        <w:contextualSpacing w:val="0"/>
        <w:jc w:val="both"/>
        <w:rPr>
          <w:rFonts w:ascii="Times New Roman" w:eastAsiaTheme="minorEastAsia" w:hAnsi="Times New Roman" w:cs="Times New Roman"/>
          <w:sz w:val="28"/>
          <w:szCs w:val="28"/>
          <w:highlight w:val="lightGray"/>
        </w:rPr>
      </w:pPr>
    </w:p>
    <w:p w14:paraId="3799BAEC" w14:textId="7CC559A5" w:rsidR="00A53C84" w:rsidRPr="00F86C79" w:rsidRDefault="006C290E"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bookmarkStart w:id="11" w:name="_Ref180491724"/>
      <w:r w:rsidRPr="00F86C79">
        <w:rPr>
          <w:rFonts w:ascii="Times New Roman" w:hAnsi="Times New Roman" w:cs="Times New Roman"/>
          <w:sz w:val="28"/>
          <w:szCs w:val="28"/>
        </w:rPr>
        <w:t>Страховик</w:t>
      </w:r>
      <w:r w:rsidR="00FE5504" w:rsidRPr="00F86C79">
        <w:rPr>
          <w:rFonts w:ascii="Times New Roman" w:hAnsi="Times New Roman" w:cs="Times New Roman"/>
          <w:sz w:val="28"/>
          <w:szCs w:val="28"/>
        </w:rPr>
        <w:t xml:space="preserve">, </w:t>
      </w:r>
      <w:r w:rsidRPr="00F86C79">
        <w:rPr>
          <w:rFonts w:ascii="Times New Roman" w:hAnsi="Times New Roman" w:cs="Times New Roman"/>
          <w:sz w:val="28"/>
          <w:szCs w:val="28"/>
        </w:rPr>
        <w:t>реалізацію страхових продуктів якого здійснює страховий агент, додатковий страховий агент, субагент, зобов’язан</w:t>
      </w:r>
      <w:r w:rsidR="00AB0477" w:rsidRPr="00F86C79">
        <w:rPr>
          <w:rFonts w:ascii="Times New Roman" w:hAnsi="Times New Roman" w:cs="Times New Roman"/>
          <w:sz w:val="28"/>
          <w:szCs w:val="28"/>
        </w:rPr>
        <w:t>ий</w:t>
      </w:r>
      <w:r w:rsidRPr="00F86C79">
        <w:rPr>
          <w:rFonts w:ascii="Times New Roman" w:hAnsi="Times New Roman" w:cs="Times New Roman"/>
          <w:sz w:val="28"/>
          <w:szCs w:val="28"/>
        </w:rPr>
        <w:t xml:space="preserve"> до 31 березня 2025 року</w:t>
      </w:r>
      <w:r w:rsidR="00A53C84" w:rsidRPr="00F86C79">
        <w:rPr>
          <w:rFonts w:ascii="Times New Roman" w:hAnsi="Times New Roman" w:cs="Times New Roman"/>
          <w:sz w:val="28"/>
          <w:szCs w:val="28"/>
        </w:rPr>
        <w:t>:</w:t>
      </w:r>
    </w:p>
    <w:p w14:paraId="1FA4C00F" w14:textId="1D256C0D" w:rsidR="00A53C84" w:rsidRPr="00F86C79" w:rsidRDefault="00601E31" w:rsidP="008A2D78">
      <w:pPr>
        <w:pStyle w:val="ac"/>
        <w:numPr>
          <w:ilvl w:val="1"/>
          <w:numId w:val="15"/>
        </w:numPr>
        <w:ind w:left="0" w:firstLine="709"/>
        <w:jc w:val="both"/>
        <w:rPr>
          <w:rFonts w:ascii="Times New Roman" w:hAnsi="Times New Roman" w:cs="Times New Roman"/>
          <w:sz w:val="28"/>
          <w:szCs w:val="28"/>
        </w:rPr>
      </w:pPr>
      <w:r w:rsidRPr="00F86C79">
        <w:rPr>
          <w:rFonts w:ascii="Times New Roman" w:hAnsi="Times New Roman" w:cs="Times New Roman"/>
          <w:sz w:val="28"/>
          <w:szCs w:val="28"/>
        </w:rPr>
        <w:lastRenderedPageBreak/>
        <w:t xml:space="preserve">привести </w:t>
      </w:r>
      <w:r w:rsidR="006450ED" w:rsidRPr="00F86C79">
        <w:rPr>
          <w:rFonts w:ascii="Times New Roman" w:hAnsi="Times New Roman" w:cs="Times New Roman"/>
          <w:sz w:val="28"/>
          <w:szCs w:val="28"/>
        </w:rPr>
        <w:t xml:space="preserve">свою діяльність </w:t>
      </w:r>
      <w:r w:rsidR="00A673DB" w:rsidRPr="00A673DB">
        <w:rPr>
          <w:rFonts w:ascii="Times New Roman" w:hAnsi="Times New Roman" w:cs="Times New Roman"/>
          <w:sz w:val="28"/>
          <w:szCs w:val="28"/>
        </w:rPr>
        <w:t>в частині взаємовідносин зі страховими агентами, додатковими страховими агентами, субагентами та забезпечити приведення діяльності своїх страхових посередників</w:t>
      </w:r>
      <w:r w:rsidRPr="00F86C79">
        <w:rPr>
          <w:rFonts w:ascii="Times New Roman" w:hAnsi="Times New Roman" w:cs="Times New Roman"/>
          <w:sz w:val="28"/>
          <w:szCs w:val="28"/>
        </w:rPr>
        <w:t xml:space="preserve"> </w:t>
      </w:r>
      <w:r w:rsidR="006450ED" w:rsidRPr="00F86C79">
        <w:rPr>
          <w:rFonts w:ascii="Times New Roman" w:hAnsi="Times New Roman" w:cs="Times New Roman"/>
          <w:sz w:val="28"/>
          <w:szCs w:val="28"/>
        </w:rPr>
        <w:t>у відповідні</w:t>
      </w:r>
      <w:r w:rsidRPr="00F86C79">
        <w:rPr>
          <w:rFonts w:ascii="Times New Roman" w:hAnsi="Times New Roman" w:cs="Times New Roman"/>
          <w:sz w:val="28"/>
          <w:szCs w:val="28"/>
        </w:rPr>
        <w:t xml:space="preserve">сть </w:t>
      </w:r>
      <w:r w:rsidR="00A53C84" w:rsidRPr="00F86C79">
        <w:rPr>
          <w:rFonts w:ascii="Times New Roman" w:hAnsi="Times New Roman" w:cs="Times New Roman"/>
          <w:sz w:val="28"/>
          <w:szCs w:val="28"/>
        </w:rPr>
        <w:t xml:space="preserve">до Закону </w:t>
      </w:r>
      <w:r w:rsidRPr="00F86C79">
        <w:rPr>
          <w:rFonts w:ascii="Times New Roman" w:hAnsi="Times New Roman" w:cs="Times New Roman"/>
          <w:sz w:val="28"/>
          <w:szCs w:val="28"/>
        </w:rPr>
        <w:t>про страхування та</w:t>
      </w:r>
      <w:r w:rsidR="006450ED" w:rsidRPr="00F86C79">
        <w:rPr>
          <w:rFonts w:ascii="Times New Roman" w:hAnsi="Times New Roman" w:cs="Times New Roman"/>
          <w:sz w:val="28"/>
          <w:szCs w:val="28"/>
        </w:rPr>
        <w:t xml:space="preserve"> Положення, </w:t>
      </w:r>
      <w:r w:rsidR="00744378" w:rsidRPr="00F86C79">
        <w:rPr>
          <w:rFonts w:ascii="Times New Roman" w:hAnsi="Times New Roman" w:cs="Times New Roman"/>
          <w:sz w:val="28"/>
          <w:szCs w:val="28"/>
        </w:rPr>
        <w:t xml:space="preserve">з урахуванням </w:t>
      </w:r>
      <w:r w:rsidR="00322C10" w:rsidRPr="00F86C79">
        <w:rPr>
          <w:rFonts w:ascii="Times New Roman" w:hAnsi="Times New Roman" w:cs="Times New Roman"/>
          <w:sz w:val="28"/>
          <w:szCs w:val="28"/>
        </w:rPr>
        <w:t xml:space="preserve">пункту </w:t>
      </w:r>
      <w:r w:rsidR="002E24FE" w:rsidRPr="00F86C79">
        <w:rPr>
          <w:rFonts w:ascii="Times New Roman" w:hAnsi="Times New Roman" w:cs="Times New Roman"/>
          <w:sz w:val="28"/>
          <w:szCs w:val="28"/>
        </w:rPr>
        <w:fldChar w:fldCharType="begin"/>
      </w:r>
      <w:r w:rsidR="002E24FE" w:rsidRPr="00F86C79">
        <w:rPr>
          <w:rFonts w:ascii="Times New Roman" w:hAnsi="Times New Roman" w:cs="Times New Roman"/>
          <w:sz w:val="28"/>
          <w:szCs w:val="28"/>
        </w:rPr>
        <w:instrText xml:space="preserve"> REF _Ref183003914 \n \h </w:instrText>
      </w:r>
      <w:r w:rsidR="002E24FE" w:rsidRPr="00F86C79">
        <w:rPr>
          <w:rFonts w:ascii="Times New Roman" w:hAnsi="Times New Roman" w:cs="Times New Roman"/>
          <w:sz w:val="28"/>
          <w:szCs w:val="28"/>
        </w:rPr>
      </w:r>
      <w:r w:rsidR="002E24FE"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31</w:t>
      </w:r>
      <w:r w:rsidR="002E24FE" w:rsidRPr="00F86C79">
        <w:rPr>
          <w:rFonts w:ascii="Times New Roman" w:hAnsi="Times New Roman" w:cs="Times New Roman"/>
          <w:sz w:val="28"/>
          <w:szCs w:val="28"/>
        </w:rPr>
        <w:fldChar w:fldCharType="end"/>
      </w:r>
      <w:r w:rsidR="00A53C84" w:rsidRPr="00F86C79">
        <w:rPr>
          <w:rFonts w:ascii="Times New Roman" w:hAnsi="Times New Roman" w:cs="Times New Roman"/>
          <w:sz w:val="28"/>
          <w:szCs w:val="28"/>
        </w:rPr>
        <w:t xml:space="preserve"> цієї постанови;</w:t>
      </w:r>
    </w:p>
    <w:p w14:paraId="0E68CE80" w14:textId="77777777" w:rsidR="003151EE" w:rsidRPr="00F86C79" w:rsidRDefault="003151EE" w:rsidP="00AA6E92">
      <w:pPr>
        <w:pStyle w:val="ac"/>
        <w:ind w:left="709"/>
        <w:jc w:val="both"/>
        <w:rPr>
          <w:rFonts w:ascii="Times New Roman" w:hAnsi="Times New Roman" w:cs="Times New Roman"/>
          <w:sz w:val="28"/>
          <w:szCs w:val="28"/>
        </w:rPr>
      </w:pPr>
    </w:p>
    <w:p w14:paraId="65C6D02D" w14:textId="3B1AF838" w:rsidR="006450ED" w:rsidRPr="00F86C79" w:rsidRDefault="006450ED" w:rsidP="008A2D78">
      <w:pPr>
        <w:pStyle w:val="ac"/>
        <w:numPr>
          <w:ilvl w:val="1"/>
          <w:numId w:val="15"/>
        </w:numPr>
        <w:ind w:left="0" w:firstLine="709"/>
        <w:jc w:val="both"/>
        <w:rPr>
          <w:rFonts w:ascii="Times New Roman" w:hAnsi="Times New Roman" w:cs="Times New Roman"/>
          <w:sz w:val="28"/>
          <w:szCs w:val="28"/>
        </w:rPr>
      </w:pPr>
      <w:r w:rsidRPr="00F86C79">
        <w:rPr>
          <w:rFonts w:ascii="Times New Roman" w:hAnsi="Times New Roman" w:cs="Times New Roman"/>
          <w:sz w:val="28"/>
          <w:szCs w:val="28"/>
        </w:rPr>
        <w:t>зареєструвати</w:t>
      </w:r>
      <w:r w:rsidR="002876F4" w:rsidRPr="00F86C79">
        <w:rPr>
          <w:rFonts w:ascii="Times New Roman" w:hAnsi="Times New Roman" w:cs="Times New Roman"/>
          <w:sz w:val="28"/>
          <w:szCs w:val="28"/>
        </w:rPr>
        <w:t xml:space="preserve"> своїх </w:t>
      </w:r>
      <w:r w:rsidR="00AB0477" w:rsidRPr="00F86C79">
        <w:rPr>
          <w:rFonts w:ascii="Times New Roman" w:hAnsi="Times New Roman" w:cs="Times New Roman"/>
          <w:sz w:val="28"/>
          <w:szCs w:val="28"/>
        </w:rPr>
        <w:t xml:space="preserve">страхових </w:t>
      </w:r>
      <w:r w:rsidR="002876F4" w:rsidRPr="00F86C79">
        <w:rPr>
          <w:rFonts w:ascii="Times New Roman" w:hAnsi="Times New Roman" w:cs="Times New Roman"/>
          <w:sz w:val="28"/>
          <w:szCs w:val="28"/>
        </w:rPr>
        <w:t xml:space="preserve">посередників </w:t>
      </w:r>
      <w:r w:rsidRPr="00F86C79">
        <w:rPr>
          <w:rFonts w:ascii="Times New Roman" w:hAnsi="Times New Roman" w:cs="Times New Roman"/>
          <w:sz w:val="28"/>
          <w:szCs w:val="28"/>
        </w:rPr>
        <w:t>у Реєстрі страхових посередників</w:t>
      </w:r>
      <w:r w:rsidR="002876F4" w:rsidRPr="00F86C79">
        <w:rPr>
          <w:rFonts w:ascii="Times New Roman" w:hAnsi="Times New Roman" w:cs="Times New Roman"/>
          <w:sz w:val="28"/>
          <w:szCs w:val="28"/>
        </w:rPr>
        <w:t xml:space="preserve"> </w:t>
      </w:r>
      <w:r w:rsidRPr="00F86C79">
        <w:rPr>
          <w:rFonts w:ascii="Times New Roman" w:hAnsi="Times New Roman" w:cs="Times New Roman"/>
          <w:sz w:val="28"/>
          <w:szCs w:val="28"/>
        </w:rPr>
        <w:t xml:space="preserve">у порядку, </w:t>
      </w:r>
      <w:r w:rsidR="00B31DBB" w:rsidRPr="00F86C79">
        <w:rPr>
          <w:rFonts w:ascii="Times New Roman" w:hAnsi="Times New Roman" w:cs="Times New Roman"/>
          <w:sz w:val="28"/>
          <w:szCs w:val="28"/>
        </w:rPr>
        <w:t xml:space="preserve">визначеному главою </w:t>
      </w:r>
      <w:r w:rsidR="00B31DBB" w:rsidRPr="00F86C79">
        <w:rPr>
          <w:rFonts w:ascii="Times New Roman" w:hAnsi="Times New Roman" w:cs="Times New Roman"/>
          <w:sz w:val="28"/>
          <w:szCs w:val="28"/>
        </w:rPr>
        <w:fldChar w:fldCharType="begin"/>
      </w:r>
      <w:r w:rsidR="00B31DBB" w:rsidRPr="00F86C79">
        <w:rPr>
          <w:rFonts w:ascii="Times New Roman" w:hAnsi="Times New Roman" w:cs="Times New Roman"/>
          <w:sz w:val="28"/>
          <w:szCs w:val="28"/>
        </w:rPr>
        <w:instrText xml:space="preserve"> REF _Ref181116087 \r \h </w:instrText>
      </w:r>
      <w:r w:rsidR="003151EE" w:rsidRPr="00F86C79">
        <w:rPr>
          <w:rFonts w:ascii="Times New Roman" w:hAnsi="Times New Roman" w:cs="Times New Roman"/>
          <w:sz w:val="28"/>
          <w:szCs w:val="28"/>
        </w:rPr>
        <w:instrText xml:space="preserve"> \* MERGEFORMAT </w:instrText>
      </w:r>
      <w:r w:rsidR="00B31DBB" w:rsidRPr="00F86C79">
        <w:rPr>
          <w:rFonts w:ascii="Times New Roman" w:hAnsi="Times New Roman" w:cs="Times New Roman"/>
          <w:sz w:val="28"/>
          <w:szCs w:val="28"/>
        </w:rPr>
      </w:r>
      <w:r w:rsidR="00B31DBB"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12</w:t>
      </w:r>
      <w:r w:rsidR="00B31DBB" w:rsidRPr="00F86C79">
        <w:rPr>
          <w:rFonts w:ascii="Times New Roman" w:hAnsi="Times New Roman" w:cs="Times New Roman"/>
          <w:sz w:val="28"/>
          <w:szCs w:val="28"/>
        </w:rPr>
        <w:fldChar w:fldCharType="end"/>
      </w:r>
      <w:r w:rsidR="00B31DBB" w:rsidRPr="00F86C79">
        <w:rPr>
          <w:rFonts w:ascii="Times New Roman" w:hAnsi="Times New Roman" w:cs="Times New Roman"/>
          <w:sz w:val="28"/>
          <w:szCs w:val="28"/>
        </w:rPr>
        <w:t xml:space="preserve"> розділу IV Положення</w:t>
      </w:r>
      <w:r w:rsidR="00AB0477" w:rsidRPr="00F86C79">
        <w:rPr>
          <w:rFonts w:ascii="Times New Roman" w:hAnsi="Times New Roman" w:cs="Times New Roman"/>
          <w:sz w:val="28"/>
          <w:szCs w:val="28"/>
        </w:rPr>
        <w:t>,</w:t>
      </w:r>
      <w:r w:rsidR="00A408D3" w:rsidRPr="00F86C79">
        <w:rPr>
          <w:rFonts w:ascii="Times New Roman" w:hAnsi="Times New Roman" w:cs="Times New Roman"/>
          <w:sz w:val="28"/>
          <w:szCs w:val="28"/>
        </w:rPr>
        <w:t xml:space="preserve"> </w:t>
      </w:r>
      <w:r w:rsidRPr="00F86C79">
        <w:rPr>
          <w:rFonts w:ascii="Times New Roman" w:hAnsi="Times New Roman" w:cs="Times New Roman"/>
          <w:sz w:val="28"/>
          <w:szCs w:val="28"/>
        </w:rPr>
        <w:t xml:space="preserve">з </w:t>
      </w:r>
      <w:r w:rsidR="00AB0477" w:rsidRPr="00F86C79">
        <w:rPr>
          <w:rFonts w:ascii="Times New Roman" w:hAnsi="Times New Roman" w:cs="Times New Roman"/>
          <w:sz w:val="28"/>
          <w:szCs w:val="28"/>
        </w:rPr>
        <w:t xml:space="preserve">урахуванням </w:t>
      </w:r>
      <w:r w:rsidRPr="00F86C79">
        <w:rPr>
          <w:rFonts w:ascii="Times New Roman" w:hAnsi="Times New Roman" w:cs="Times New Roman"/>
          <w:sz w:val="28"/>
          <w:szCs w:val="28"/>
        </w:rPr>
        <w:t>особливост</w:t>
      </w:r>
      <w:r w:rsidR="00AB0477" w:rsidRPr="00F86C79">
        <w:rPr>
          <w:rFonts w:ascii="Times New Roman" w:hAnsi="Times New Roman" w:cs="Times New Roman"/>
          <w:sz w:val="28"/>
          <w:szCs w:val="28"/>
        </w:rPr>
        <w:t>ей</w:t>
      </w:r>
      <w:r w:rsidRPr="00F86C79">
        <w:rPr>
          <w:rFonts w:ascii="Times New Roman" w:hAnsi="Times New Roman" w:cs="Times New Roman"/>
          <w:sz w:val="28"/>
          <w:szCs w:val="28"/>
        </w:rPr>
        <w:t>, визначени</w:t>
      </w:r>
      <w:r w:rsidR="00AB0477" w:rsidRPr="00F86C79">
        <w:rPr>
          <w:rFonts w:ascii="Times New Roman" w:hAnsi="Times New Roman" w:cs="Times New Roman"/>
          <w:sz w:val="28"/>
          <w:szCs w:val="28"/>
        </w:rPr>
        <w:t>х</w:t>
      </w:r>
      <w:r w:rsidRPr="00F86C79">
        <w:rPr>
          <w:rFonts w:ascii="Times New Roman" w:hAnsi="Times New Roman" w:cs="Times New Roman"/>
          <w:sz w:val="28"/>
          <w:szCs w:val="28"/>
        </w:rPr>
        <w:t xml:space="preserve"> у пункті </w:t>
      </w:r>
      <w:r w:rsidR="0095097C" w:rsidRPr="00F86C79">
        <w:rPr>
          <w:rFonts w:ascii="Times New Roman" w:hAnsi="Times New Roman" w:cs="Times New Roman"/>
          <w:sz w:val="28"/>
          <w:szCs w:val="28"/>
        </w:rPr>
        <w:fldChar w:fldCharType="begin"/>
      </w:r>
      <w:r w:rsidR="0095097C" w:rsidRPr="00F86C79">
        <w:rPr>
          <w:rFonts w:ascii="Times New Roman" w:hAnsi="Times New Roman" w:cs="Times New Roman"/>
          <w:sz w:val="28"/>
          <w:szCs w:val="28"/>
        </w:rPr>
        <w:instrText xml:space="preserve"> REF _Ref182305921 \n \h </w:instrText>
      </w:r>
      <w:r w:rsidR="0095097C" w:rsidRPr="00F86C79">
        <w:rPr>
          <w:rFonts w:ascii="Times New Roman" w:hAnsi="Times New Roman" w:cs="Times New Roman"/>
          <w:sz w:val="28"/>
          <w:szCs w:val="28"/>
        </w:rPr>
      </w:r>
      <w:r w:rsidR="0095097C"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21</w:t>
      </w:r>
      <w:r w:rsidR="0095097C" w:rsidRPr="00F86C79">
        <w:rPr>
          <w:rFonts w:ascii="Times New Roman" w:hAnsi="Times New Roman" w:cs="Times New Roman"/>
          <w:sz w:val="28"/>
          <w:szCs w:val="28"/>
        </w:rPr>
        <w:fldChar w:fldCharType="end"/>
      </w:r>
      <w:r w:rsidR="0095097C" w:rsidRPr="00F86C79">
        <w:rPr>
          <w:rFonts w:ascii="Times New Roman" w:hAnsi="Times New Roman" w:cs="Times New Roman"/>
          <w:sz w:val="28"/>
          <w:szCs w:val="28"/>
        </w:rPr>
        <w:t xml:space="preserve"> </w:t>
      </w:r>
      <w:r w:rsidRPr="00F86C79">
        <w:rPr>
          <w:rFonts w:ascii="Times New Roman" w:hAnsi="Times New Roman" w:cs="Times New Roman"/>
          <w:sz w:val="28"/>
          <w:szCs w:val="28"/>
        </w:rPr>
        <w:t>цієї постанови</w:t>
      </w:r>
      <w:r w:rsidR="00601E31" w:rsidRPr="00F86C79">
        <w:rPr>
          <w:rFonts w:ascii="Times New Roman" w:hAnsi="Times New Roman" w:cs="Times New Roman"/>
          <w:sz w:val="28"/>
          <w:szCs w:val="28"/>
        </w:rPr>
        <w:t>.</w:t>
      </w:r>
    </w:p>
    <w:p w14:paraId="172D39B9" w14:textId="77777777" w:rsidR="00601E31" w:rsidRPr="00F86C79" w:rsidRDefault="00601E31" w:rsidP="001C646A">
      <w:pPr>
        <w:tabs>
          <w:tab w:val="left" w:pos="1276"/>
        </w:tabs>
        <w:jc w:val="both"/>
      </w:pPr>
    </w:p>
    <w:p w14:paraId="3D0C2CD9" w14:textId="0F1FB419" w:rsidR="0031579B" w:rsidRPr="00F86C79" w:rsidRDefault="00AB0477" w:rsidP="008A2D78">
      <w:pPr>
        <w:pStyle w:val="ac"/>
        <w:numPr>
          <w:ilvl w:val="0"/>
          <w:numId w:val="15"/>
        </w:numPr>
        <w:ind w:left="0" w:firstLine="709"/>
        <w:contextualSpacing w:val="0"/>
        <w:jc w:val="both"/>
        <w:rPr>
          <w:rFonts w:ascii="Times New Roman" w:hAnsi="Times New Roman" w:cs="Times New Roman"/>
          <w:sz w:val="28"/>
          <w:szCs w:val="28"/>
          <w:shd w:val="clear" w:color="auto" w:fill="FFFFFF"/>
        </w:rPr>
      </w:pPr>
      <w:bookmarkStart w:id="12" w:name="_Ref182305921"/>
      <w:r w:rsidRPr="00F86C79">
        <w:rPr>
          <w:rFonts w:ascii="Times New Roman" w:hAnsi="Times New Roman" w:cs="Times New Roman"/>
          <w:sz w:val="28"/>
          <w:szCs w:val="28"/>
          <w:shd w:val="clear" w:color="auto" w:fill="FFFFFF"/>
        </w:rPr>
        <w:t>С</w:t>
      </w:r>
      <w:r w:rsidR="00601E31" w:rsidRPr="00F86C79">
        <w:rPr>
          <w:rFonts w:ascii="Times New Roman" w:hAnsi="Times New Roman" w:cs="Times New Roman"/>
          <w:sz w:val="28"/>
          <w:szCs w:val="28"/>
          <w:shd w:val="clear" w:color="auto" w:fill="FFFFFF"/>
        </w:rPr>
        <w:t xml:space="preserve">траховик </w:t>
      </w:r>
      <w:r w:rsidRPr="00F86C79">
        <w:rPr>
          <w:rFonts w:ascii="Times New Roman" w:hAnsi="Times New Roman" w:cs="Times New Roman"/>
          <w:sz w:val="28"/>
          <w:szCs w:val="28"/>
          <w:shd w:val="clear" w:color="auto" w:fill="FFFFFF"/>
        </w:rPr>
        <w:t xml:space="preserve">до дати </w:t>
      </w:r>
      <w:r w:rsidRPr="00F86C79">
        <w:rPr>
          <w:rFonts w:ascii="Times New Roman" w:eastAsia="Times New Roman" w:hAnsi="Times New Roman" w:cs="Times New Roman"/>
          <w:sz w:val="28"/>
          <w:szCs w:val="28"/>
          <w:shd w:val="clear" w:color="auto" w:fill="FFFFFF"/>
          <w:lang w:eastAsia="uk-UA"/>
        </w:rPr>
        <w:t>впровадження КСЗІ</w:t>
      </w:r>
      <w:r w:rsidRPr="00F86C79">
        <w:rPr>
          <w:rFonts w:ascii="Times New Roman" w:hAnsi="Times New Roman" w:cs="Times New Roman"/>
          <w:sz w:val="28"/>
          <w:szCs w:val="28"/>
          <w:shd w:val="clear" w:color="auto" w:fill="FFFFFF"/>
        </w:rPr>
        <w:t xml:space="preserve"> </w:t>
      </w:r>
      <w:r w:rsidR="002876F4" w:rsidRPr="00F86C79">
        <w:rPr>
          <w:rFonts w:ascii="Times New Roman" w:hAnsi="Times New Roman" w:cs="Times New Roman"/>
          <w:sz w:val="28"/>
          <w:szCs w:val="28"/>
          <w:shd w:val="clear" w:color="auto" w:fill="FFFFFF"/>
        </w:rPr>
        <w:t>вносить запис</w:t>
      </w:r>
      <w:r w:rsidR="002E24FE" w:rsidRPr="00F86C79">
        <w:rPr>
          <w:rFonts w:ascii="Times New Roman" w:hAnsi="Times New Roman" w:cs="Times New Roman"/>
          <w:sz w:val="28"/>
          <w:szCs w:val="28"/>
          <w:shd w:val="clear" w:color="auto" w:fill="FFFFFF"/>
        </w:rPr>
        <w:t xml:space="preserve"> </w:t>
      </w:r>
      <w:r w:rsidR="00601E31" w:rsidRPr="00F86C79">
        <w:rPr>
          <w:rFonts w:ascii="Times New Roman" w:hAnsi="Times New Roman" w:cs="Times New Roman"/>
          <w:sz w:val="28"/>
          <w:szCs w:val="28"/>
        </w:rPr>
        <w:t>до</w:t>
      </w:r>
      <w:r w:rsidR="00601E31" w:rsidRPr="00F86C79">
        <w:rPr>
          <w:rFonts w:ascii="Times New Roman" w:hAnsi="Times New Roman" w:cs="Times New Roman"/>
          <w:sz w:val="28"/>
          <w:szCs w:val="28"/>
          <w:shd w:val="clear" w:color="auto" w:fill="FFFFFF"/>
        </w:rPr>
        <w:t xml:space="preserve"> Реєстру страхових посередників </w:t>
      </w:r>
      <w:r w:rsidR="00B31DBB" w:rsidRPr="00F86C79">
        <w:rPr>
          <w:rFonts w:ascii="Times New Roman" w:hAnsi="Times New Roman" w:cs="Times New Roman"/>
          <w:sz w:val="28"/>
          <w:szCs w:val="28"/>
          <w:shd w:val="clear" w:color="auto" w:fill="FFFFFF"/>
        </w:rPr>
        <w:t xml:space="preserve">про </w:t>
      </w:r>
      <w:r w:rsidR="00B31DBB" w:rsidRPr="00F86C79">
        <w:rPr>
          <w:rFonts w:ascii="Times New Roman" w:hAnsi="Times New Roman" w:cs="Times New Roman"/>
          <w:sz w:val="28"/>
          <w:szCs w:val="28"/>
        </w:rPr>
        <w:t>страхового агента, додаткового страхового агента, субагента</w:t>
      </w:r>
      <w:r w:rsidR="00B31DBB" w:rsidRPr="00F86C79">
        <w:rPr>
          <w:rFonts w:ascii="Times New Roman" w:hAnsi="Times New Roman" w:cs="Times New Roman"/>
          <w:sz w:val="28"/>
          <w:szCs w:val="28"/>
          <w:shd w:val="clear" w:color="auto" w:fill="FFFFFF"/>
        </w:rPr>
        <w:t xml:space="preserve"> </w:t>
      </w:r>
      <w:r w:rsidR="002876F4" w:rsidRPr="00F86C79">
        <w:rPr>
          <w:rFonts w:ascii="Times New Roman" w:hAnsi="Times New Roman" w:cs="Times New Roman"/>
          <w:sz w:val="28"/>
          <w:szCs w:val="28"/>
          <w:shd w:val="clear" w:color="auto" w:fill="FFFFFF"/>
        </w:rPr>
        <w:t>шляхом подання</w:t>
      </w:r>
      <w:r w:rsidR="001C646A" w:rsidRPr="00F86C79">
        <w:rPr>
          <w:rFonts w:ascii="Times New Roman" w:hAnsi="Times New Roman" w:cs="Times New Roman"/>
          <w:sz w:val="28"/>
          <w:szCs w:val="28"/>
          <w:shd w:val="clear" w:color="auto" w:fill="FFFFFF"/>
        </w:rPr>
        <w:t xml:space="preserve"> </w:t>
      </w:r>
      <w:r w:rsidR="00C15DD0" w:rsidRPr="00F86C79">
        <w:rPr>
          <w:rFonts w:ascii="Times New Roman" w:hAnsi="Times New Roman" w:cs="Times New Roman"/>
          <w:sz w:val="28"/>
          <w:szCs w:val="28"/>
          <w:shd w:val="clear" w:color="auto" w:fill="FFFFFF"/>
        </w:rPr>
        <w:t>електронн</w:t>
      </w:r>
      <w:r w:rsidR="002876F4" w:rsidRPr="00F86C79">
        <w:rPr>
          <w:rFonts w:ascii="Times New Roman" w:hAnsi="Times New Roman" w:cs="Times New Roman"/>
          <w:sz w:val="28"/>
          <w:szCs w:val="28"/>
          <w:shd w:val="clear" w:color="auto" w:fill="FFFFFF"/>
        </w:rPr>
        <w:t>ої</w:t>
      </w:r>
      <w:r w:rsidR="00C15DD0" w:rsidRPr="00F86C79">
        <w:rPr>
          <w:rFonts w:ascii="Times New Roman" w:hAnsi="Times New Roman" w:cs="Times New Roman"/>
          <w:sz w:val="28"/>
          <w:szCs w:val="28"/>
          <w:shd w:val="clear" w:color="auto" w:fill="FFFFFF"/>
        </w:rPr>
        <w:t xml:space="preserve"> заявк</w:t>
      </w:r>
      <w:r w:rsidR="002876F4" w:rsidRPr="00F86C79">
        <w:rPr>
          <w:rFonts w:ascii="Times New Roman" w:hAnsi="Times New Roman" w:cs="Times New Roman"/>
          <w:sz w:val="28"/>
          <w:szCs w:val="28"/>
          <w:shd w:val="clear" w:color="auto" w:fill="FFFFFF"/>
        </w:rPr>
        <w:t>и</w:t>
      </w:r>
      <w:r w:rsidR="003151EE" w:rsidRPr="00F86C79">
        <w:rPr>
          <w:rFonts w:ascii="Times New Roman" w:hAnsi="Times New Roman" w:cs="Times New Roman"/>
          <w:sz w:val="28"/>
          <w:szCs w:val="28"/>
          <w:shd w:val="clear" w:color="auto" w:fill="FFFFFF"/>
        </w:rPr>
        <w:t xml:space="preserve">, за формою, встановленою додатком </w:t>
      </w:r>
      <w:r w:rsidR="0063114B" w:rsidRPr="00F86C79">
        <w:rPr>
          <w:rFonts w:ascii="Times New Roman" w:hAnsi="Times New Roman" w:cs="Times New Roman"/>
          <w:sz w:val="28"/>
          <w:szCs w:val="28"/>
          <w:shd w:val="clear" w:color="auto" w:fill="FFFFFF"/>
        </w:rPr>
        <w:t xml:space="preserve">1 </w:t>
      </w:r>
      <w:r w:rsidR="003151EE" w:rsidRPr="00F86C79">
        <w:rPr>
          <w:rFonts w:ascii="Times New Roman" w:hAnsi="Times New Roman" w:cs="Times New Roman"/>
          <w:sz w:val="28"/>
          <w:szCs w:val="28"/>
          <w:shd w:val="clear" w:color="auto" w:fill="FFFFFF"/>
        </w:rPr>
        <w:t>до Положення</w:t>
      </w:r>
      <w:r w:rsidR="00601E31" w:rsidRPr="00F86C79">
        <w:rPr>
          <w:rFonts w:ascii="Times New Roman" w:hAnsi="Times New Roman" w:cs="Times New Roman"/>
          <w:sz w:val="28"/>
          <w:szCs w:val="28"/>
          <w:shd w:val="clear" w:color="auto" w:fill="FFFFFF"/>
        </w:rPr>
        <w:t>, крім інформації з обмеженим доступом за переліком, визначеним частиною другою статті 80 Закону про страхування, і яка може міститися в інформації про страхового посередника для внесення запису до Реєстру страхових посередників відповідно до вимог підпунктів 3, 4, 8, 12 частини першої статті 80 Закону про страхування</w:t>
      </w:r>
      <w:r w:rsidR="0031579B" w:rsidRPr="00F86C79">
        <w:rPr>
          <w:rFonts w:ascii="Times New Roman" w:hAnsi="Times New Roman" w:cs="Times New Roman"/>
          <w:sz w:val="28"/>
          <w:szCs w:val="28"/>
          <w:shd w:val="clear" w:color="auto" w:fill="FFFFFF"/>
        </w:rPr>
        <w:t>.</w:t>
      </w:r>
      <w:bookmarkEnd w:id="12"/>
    </w:p>
    <w:p w14:paraId="172154FB" w14:textId="77777777" w:rsidR="0031579B" w:rsidRPr="00F86C79" w:rsidRDefault="0031579B" w:rsidP="00AA6E92">
      <w:pPr>
        <w:pStyle w:val="ac"/>
        <w:rPr>
          <w:rFonts w:ascii="Times New Roman" w:hAnsi="Times New Roman" w:cs="Times New Roman"/>
          <w:sz w:val="28"/>
          <w:szCs w:val="28"/>
          <w:shd w:val="clear" w:color="auto" w:fill="FFFFFF"/>
        </w:rPr>
      </w:pPr>
    </w:p>
    <w:p w14:paraId="74C5D3FB" w14:textId="3ED1EA9E" w:rsidR="00601E31" w:rsidRPr="00F86C79" w:rsidRDefault="00304EE5"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rPr>
        <w:t>С</w:t>
      </w:r>
      <w:r w:rsidR="0031579B" w:rsidRPr="00F86C79">
        <w:rPr>
          <w:rFonts w:ascii="Times New Roman" w:hAnsi="Times New Roman" w:cs="Times New Roman"/>
          <w:sz w:val="28"/>
          <w:szCs w:val="28"/>
        </w:rPr>
        <w:t xml:space="preserve">траховик, </w:t>
      </w:r>
      <w:r w:rsidR="003151EE" w:rsidRPr="00F86C79">
        <w:rPr>
          <w:rFonts w:ascii="Times New Roman" w:hAnsi="Times New Roman" w:cs="Times New Roman"/>
          <w:sz w:val="28"/>
          <w:szCs w:val="28"/>
        </w:rPr>
        <w:t>інформація про страхових пос</w:t>
      </w:r>
      <w:r w:rsidR="004E3B5E" w:rsidRPr="00F86C79">
        <w:rPr>
          <w:rFonts w:ascii="Times New Roman" w:hAnsi="Times New Roman" w:cs="Times New Roman"/>
          <w:sz w:val="28"/>
          <w:szCs w:val="28"/>
        </w:rPr>
        <w:t>е</w:t>
      </w:r>
      <w:r w:rsidR="003151EE" w:rsidRPr="00F86C79">
        <w:rPr>
          <w:rFonts w:ascii="Times New Roman" w:hAnsi="Times New Roman" w:cs="Times New Roman"/>
          <w:sz w:val="28"/>
          <w:szCs w:val="28"/>
        </w:rPr>
        <w:t>редників</w:t>
      </w:r>
      <w:r w:rsidR="0031579B" w:rsidRPr="00F86C79">
        <w:rPr>
          <w:rFonts w:ascii="Times New Roman" w:hAnsi="Times New Roman" w:cs="Times New Roman"/>
          <w:sz w:val="28"/>
          <w:szCs w:val="28"/>
        </w:rPr>
        <w:t xml:space="preserve"> як</w:t>
      </w:r>
      <w:r w:rsidRPr="00F86C79">
        <w:rPr>
          <w:rFonts w:ascii="Times New Roman" w:hAnsi="Times New Roman" w:cs="Times New Roman"/>
          <w:sz w:val="28"/>
          <w:szCs w:val="28"/>
        </w:rPr>
        <w:t>ого</w:t>
      </w:r>
      <w:r w:rsidR="0031579B" w:rsidRPr="00F86C79">
        <w:rPr>
          <w:rFonts w:ascii="Times New Roman" w:hAnsi="Times New Roman" w:cs="Times New Roman"/>
          <w:sz w:val="28"/>
          <w:szCs w:val="28"/>
        </w:rPr>
        <w:t xml:space="preserve"> внесен</w:t>
      </w:r>
      <w:r w:rsidR="003151EE" w:rsidRPr="00F86C79">
        <w:rPr>
          <w:rFonts w:ascii="Times New Roman" w:hAnsi="Times New Roman" w:cs="Times New Roman"/>
          <w:sz w:val="28"/>
          <w:szCs w:val="28"/>
        </w:rPr>
        <w:t>а</w:t>
      </w:r>
      <w:r w:rsidR="0031579B" w:rsidRPr="00F86C79">
        <w:rPr>
          <w:rFonts w:ascii="Times New Roman" w:hAnsi="Times New Roman" w:cs="Times New Roman"/>
          <w:sz w:val="28"/>
          <w:szCs w:val="28"/>
        </w:rPr>
        <w:t xml:space="preserve"> до Реєстру страхових посередників відповідно до пункту </w:t>
      </w:r>
      <w:r w:rsidR="0095097C" w:rsidRPr="00F86C79">
        <w:rPr>
          <w:rFonts w:ascii="Times New Roman" w:hAnsi="Times New Roman" w:cs="Times New Roman"/>
          <w:sz w:val="28"/>
          <w:szCs w:val="28"/>
        </w:rPr>
        <w:fldChar w:fldCharType="begin"/>
      </w:r>
      <w:r w:rsidR="0095097C" w:rsidRPr="00F86C79">
        <w:rPr>
          <w:rFonts w:ascii="Times New Roman" w:hAnsi="Times New Roman" w:cs="Times New Roman"/>
          <w:sz w:val="28"/>
          <w:szCs w:val="28"/>
        </w:rPr>
        <w:instrText xml:space="preserve"> REF _Ref182305921 \n \h </w:instrText>
      </w:r>
      <w:r w:rsidR="0095097C" w:rsidRPr="00F86C79">
        <w:rPr>
          <w:rFonts w:ascii="Times New Roman" w:hAnsi="Times New Roman" w:cs="Times New Roman"/>
          <w:sz w:val="28"/>
          <w:szCs w:val="28"/>
        </w:rPr>
      </w:r>
      <w:r w:rsidR="0095097C"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21</w:t>
      </w:r>
      <w:r w:rsidR="0095097C" w:rsidRPr="00F86C79">
        <w:rPr>
          <w:rFonts w:ascii="Times New Roman" w:hAnsi="Times New Roman" w:cs="Times New Roman"/>
          <w:sz w:val="28"/>
          <w:szCs w:val="28"/>
        </w:rPr>
        <w:fldChar w:fldCharType="end"/>
      </w:r>
      <w:r w:rsidR="0031579B" w:rsidRPr="00F86C79">
        <w:rPr>
          <w:rFonts w:ascii="Times New Roman" w:hAnsi="Times New Roman" w:cs="Times New Roman"/>
          <w:sz w:val="28"/>
          <w:szCs w:val="28"/>
        </w:rPr>
        <w:t xml:space="preserve"> цієї постанови, </w:t>
      </w:r>
      <w:r w:rsidR="00AB0477" w:rsidRPr="00F86C79">
        <w:rPr>
          <w:rFonts w:ascii="Times New Roman" w:hAnsi="Times New Roman" w:cs="Times New Roman"/>
          <w:sz w:val="28"/>
          <w:szCs w:val="28"/>
        </w:rPr>
        <w:t xml:space="preserve">протягом трьох місяців з дати впровадження КСЗІ </w:t>
      </w:r>
      <w:r w:rsidR="0031579B" w:rsidRPr="00F86C79">
        <w:rPr>
          <w:rFonts w:ascii="Times New Roman" w:hAnsi="Times New Roman" w:cs="Times New Roman"/>
          <w:sz w:val="28"/>
          <w:szCs w:val="28"/>
          <w:shd w:val="clear" w:color="auto" w:fill="FFFFFF"/>
        </w:rPr>
        <w:t>зобов’язан</w:t>
      </w:r>
      <w:r w:rsidRPr="00F86C79">
        <w:rPr>
          <w:rFonts w:ascii="Times New Roman" w:hAnsi="Times New Roman" w:cs="Times New Roman"/>
          <w:sz w:val="28"/>
          <w:szCs w:val="28"/>
          <w:shd w:val="clear" w:color="auto" w:fill="FFFFFF"/>
        </w:rPr>
        <w:t>ий</w:t>
      </w:r>
      <w:r w:rsidR="0031579B" w:rsidRPr="00F86C79">
        <w:rPr>
          <w:rFonts w:ascii="Times New Roman" w:hAnsi="Times New Roman" w:cs="Times New Roman"/>
          <w:sz w:val="28"/>
          <w:szCs w:val="28"/>
          <w:shd w:val="clear" w:color="auto" w:fill="FFFFFF"/>
        </w:rPr>
        <w:t xml:space="preserve"> оновити інформацію про таких посередників у порядку, визначеному </w:t>
      </w:r>
      <w:r w:rsidR="00440B27" w:rsidRPr="00F86C79">
        <w:rPr>
          <w:rFonts w:ascii="Times New Roman" w:hAnsi="Times New Roman" w:cs="Times New Roman"/>
          <w:sz w:val="28"/>
          <w:szCs w:val="28"/>
          <w:shd w:val="clear" w:color="auto" w:fill="FFFFFF"/>
        </w:rPr>
        <w:t xml:space="preserve">пунктами </w:t>
      </w:r>
      <w:r w:rsidR="00440B27" w:rsidRPr="00F86C79">
        <w:rPr>
          <w:rFonts w:ascii="Times New Roman" w:hAnsi="Times New Roman" w:cs="Times New Roman"/>
          <w:sz w:val="28"/>
          <w:szCs w:val="28"/>
          <w:shd w:val="clear" w:color="auto" w:fill="FFFFFF"/>
        </w:rPr>
        <w:fldChar w:fldCharType="begin"/>
      </w:r>
      <w:r w:rsidR="00440B27" w:rsidRPr="00F86C79">
        <w:rPr>
          <w:rFonts w:ascii="Times New Roman" w:hAnsi="Times New Roman" w:cs="Times New Roman"/>
          <w:sz w:val="28"/>
          <w:szCs w:val="28"/>
          <w:shd w:val="clear" w:color="auto" w:fill="FFFFFF"/>
        </w:rPr>
        <w:instrText xml:space="preserve"> REF _Ref180499085 \n \h </w:instrText>
      </w:r>
      <w:r w:rsidR="00440B27" w:rsidRPr="00F86C79">
        <w:rPr>
          <w:rFonts w:ascii="Times New Roman" w:hAnsi="Times New Roman" w:cs="Times New Roman"/>
          <w:sz w:val="28"/>
          <w:szCs w:val="28"/>
          <w:shd w:val="clear" w:color="auto" w:fill="FFFFFF"/>
        </w:rPr>
      </w:r>
      <w:r w:rsidR="00440B27" w:rsidRPr="00F86C79">
        <w:rPr>
          <w:rFonts w:ascii="Times New Roman" w:hAnsi="Times New Roman" w:cs="Times New Roman"/>
          <w:sz w:val="28"/>
          <w:szCs w:val="28"/>
          <w:shd w:val="clear" w:color="auto" w:fill="FFFFFF"/>
        </w:rPr>
        <w:fldChar w:fldCharType="separate"/>
      </w:r>
      <w:r w:rsidR="00472494">
        <w:rPr>
          <w:rFonts w:ascii="Times New Roman" w:hAnsi="Times New Roman" w:cs="Times New Roman"/>
          <w:sz w:val="28"/>
          <w:szCs w:val="28"/>
          <w:shd w:val="clear" w:color="auto" w:fill="FFFFFF"/>
        </w:rPr>
        <w:t>118</w:t>
      </w:r>
      <w:r w:rsidR="00440B27" w:rsidRPr="00F86C79">
        <w:rPr>
          <w:rFonts w:ascii="Times New Roman" w:hAnsi="Times New Roman" w:cs="Times New Roman"/>
          <w:sz w:val="28"/>
          <w:szCs w:val="28"/>
          <w:shd w:val="clear" w:color="auto" w:fill="FFFFFF"/>
        </w:rPr>
        <w:fldChar w:fldCharType="end"/>
      </w:r>
      <w:r w:rsidR="00440B27" w:rsidRPr="00F86C79">
        <w:rPr>
          <w:rFonts w:ascii="Times New Roman" w:hAnsi="Times New Roman" w:cs="Times New Roman"/>
          <w:sz w:val="28"/>
          <w:szCs w:val="28"/>
          <w:shd w:val="clear" w:color="auto" w:fill="FFFFFF"/>
        </w:rPr>
        <w:t xml:space="preserve">, </w:t>
      </w:r>
      <w:r w:rsidR="00440B27" w:rsidRPr="00F86C79">
        <w:rPr>
          <w:rFonts w:ascii="Times New Roman" w:hAnsi="Times New Roman" w:cs="Times New Roman"/>
          <w:sz w:val="28"/>
          <w:szCs w:val="28"/>
          <w:shd w:val="clear" w:color="auto" w:fill="FFFFFF"/>
        </w:rPr>
        <w:fldChar w:fldCharType="begin"/>
      </w:r>
      <w:r w:rsidR="00440B27" w:rsidRPr="00F86C79">
        <w:rPr>
          <w:rFonts w:ascii="Times New Roman" w:hAnsi="Times New Roman" w:cs="Times New Roman"/>
          <w:sz w:val="28"/>
          <w:szCs w:val="28"/>
          <w:shd w:val="clear" w:color="auto" w:fill="FFFFFF"/>
        </w:rPr>
        <w:instrText xml:space="preserve"> REF _Ref185586916 \n \h </w:instrText>
      </w:r>
      <w:r w:rsidR="00440B27" w:rsidRPr="00F86C79">
        <w:rPr>
          <w:rFonts w:ascii="Times New Roman" w:hAnsi="Times New Roman" w:cs="Times New Roman"/>
          <w:sz w:val="28"/>
          <w:szCs w:val="28"/>
          <w:shd w:val="clear" w:color="auto" w:fill="FFFFFF"/>
        </w:rPr>
      </w:r>
      <w:r w:rsidR="00440B27" w:rsidRPr="00F86C79">
        <w:rPr>
          <w:rFonts w:ascii="Times New Roman" w:hAnsi="Times New Roman" w:cs="Times New Roman"/>
          <w:sz w:val="28"/>
          <w:szCs w:val="28"/>
          <w:shd w:val="clear" w:color="auto" w:fill="FFFFFF"/>
        </w:rPr>
        <w:fldChar w:fldCharType="separate"/>
      </w:r>
      <w:r w:rsidR="00472494">
        <w:rPr>
          <w:rFonts w:ascii="Times New Roman" w:hAnsi="Times New Roman" w:cs="Times New Roman"/>
          <w:sz w:val="28"/>
          <w:szCs w:val="28"/>
          <w:shd w:val="clear" w:color="auto" w:fill="FFFFFF"/>
        </w:rPr>
        <w:t>119</w:t>
      </w:r>
      <w:r w:rsidR="00440B27" w:rsidRPr="00F86C79">
        <w:rPr>
          <w:rFonts w:ascii="Times New Roman" w:hAnsi="Times New Roman" w:cs="Times New Roman"/>
          <w:sz w:val="28"/>
          <w:szCs w:val="28"/>
          <w:shd w:val="clear" w:color="auto" w:fill="FFFFFF"/>
        </w:rPr>
        <w:fldChar w:fldCharType="end"/>
      </w:r>
      <w:r w:rsidR="00440B27" w:rsidRPr="00F86C79">
        <w:rPr>
          <w:rFonts w:ascii="Times New Roman" w:hAnsi="Times New Roman" w:cs="Times New Roman"/>
          <w:sz w:val="28"/>
          <w:szCs w:val="28"/>
          <w:shd w:val="clear" w:color="auto" w:fill="FFFFFF"/>
        </w:rPr>
        <w:t xml:space="preserve">, </w:t>
      </w:r>
      <w:r w:rsidR="00440B27" w:rsidRPr="00F86C79">
        <w:rPr>
          <w:rFonts w:ascii="Times New Roman" w:hAnsi="Times New Roman" w:cs="Times New Roman"/>
          <w:sz w:val="28"/>
          <w:szCs w:val="28"/>
          <w:shd w:val="clear" w:color="auto" w:fill="FFFFFF"/>
        </w:rPr>
        <w:fldChar w:fldCharType="begin"/>
      </w:r>
      <w:r w:rsidR="00440B27" w:rsidRPr="00F86C79">
        <w:rPr>
          <w:rFonts w:ascii="Times New Roman" w:hAnsi="Times New Roman" w:cs="Times New Roman"/>
          <w:sz w:val="28"/>
          <w:szCs w:val="28"/>
          <w:shd w:val="clear" w:color="auto" w:fill="FFFFFF"/>
        </w:rPr>
        <w:instrText xml:space="preserve"> REF _Ref180499340 \n \h </w:instrText>
      </w:r>
      <w:r w:rsidR="00440B27" w:rsidRPr="00F86C79">
        <w:rPr>
          <w:rFonts w:ascii="Times New Roman" w:hAnsi="Times New Roman" w:cs="Times New Roman"/>
          <w:sz w:val="28"/>
          <w:szCs w:val="28"/>
          <w:shd w:val="clear" w:color="auto" w:fill="FFFFFF"/>
        </w:rPr>
      </w:r>
      <w:r w:rsidR="00440B27" w:rsidRPr="00F86C79">
        <w:rPr>
          <w:rFonts w:ascii="Times New Roman" w:hAnsi="Times New Roman" w:cs="Times New Roman"/>
          <w:sz w:val="28"/>
          <w:szCs w:val="28"/>
          <w:shd w:val="clear" w:color="auto" w:fill="FFFFFF"/>
        </w:rPr>
        <w:fldChar w:fldCharType="separate"/>
      </w:r>
      <w:r w:rsidR="00472494">
        <w:rPr>
          <w:rFonts w:ascii="Times New Roman" w:hAnsi="Times New Roman" w:cs="Times New Roman"/>
          <w:sz w:val="28"/>
          <w:szCs w:val="28"/>
          <w:shd w:val="clear" w:color="auto" w:fill="FFFFFF"/>
        </w:rPr>
        <w:t>121</w:t>
      </w:r>
      <w:r w:rsidR="00440B27" w:rsidRPr="00F86C79">
        <w:rPr>
          <w:rFonts w:ascii="Times New Roman" w:hAnsi="Times New Roman" w:cs="Times New Roman"/>
          <w:sz w:val="28"/>
          <w:szCs w:val="28"/>
          <w:shd w:val="clear" w:color="auto" w:fill="FFFFFF"/>
        </w:rPr>
        <w:fldChar w:fldCharType="end"/>
      </w:r>
      <w:r w:rsidR="00440B27" w:rsidRPr="00F86C79">
        <w:rPr>
          <w:rFonts w:ascii="Times New Roman" w:hAnsi="Times New Roman" w:cs="Times New Roman"/>
          <w:sz w:val="28"/>
          <w:szCs w:val="28"/>
          <w:shd w:val="clear" w:color="auto" w:fill="FFFFFF"/>
        </w:rPr>
        <w:t xml:space="preserve"> </w:t>
      </w:r>
      <w:r w:rsidR="00954109" w:rsidRPr="00F86C79">
        <w:rPr>
          <w:rFonts w:ascii="Times New Roman" w:hAnsi="Times New Roman" w:cs="Times New Roman"/>
          <w:sz w:val="28"/>
          <w:szCs w:val="28"/>
        </w:rPr>
        <w:t>глави</w:t>
      </w:r>
      <w:r w:rsidR="00AF602B" w:rsidRPr="00F86C79">
        <w:rPr>
          <w:rFonts w:ascii="Times New Roman" w:hAnsi="Times New Roman" w:cs="Times New Roman"/>
          <w:sz w:val="28"/>
          <w:szCs w:val="28"/>
        </w:rPr>
        <w:t xml:space="preserve"> </w:t>
      </w:r>
      <w:r w:rsidR="0063114B" w:rsidRPr="00F86C79">
        <w:rPr>
          <w:rFonts w:ascii="Times New Roman" w:hAnsi="Times New Roman" w:cs="Times New Roman"/>
          <w:sz w:val="28"/>
          <w:szCs w:val="28"/>
        </w:rPr>
        <w:fldChar w:fldCharType="begin"/>
      </w:r>
      <w:r w:rsidR="0063114B" w:rsidRPr="00F86C79">
        <w:rPr>
          <w:rFonts w:ascii="Times New Roman" w:hAnsi="Times New Roman" w:cs="Times New Roman"/>
          <w:sz w:val="28"/>
          <w:szCs w:val="28"/>
        </w:rPr>
        <w:instrText xml:space="preserve"> REF _Ref181196391 \n \h </w:instrText>
      </w:r>
      <w:r w:rsidR="0063114B" w:rsidRPr="00F86C79">
        <w:rPr>
          <w:rFonts w:ascii="Times New Roman" w:hAnsi="Times New Roman" w:cs="Times New Roman"/>
          <w:sz w:val="28"/>
          <w:szCs w:val="28"/>
        </w:rPr>
      </w:r>
      <w:r w:rsidR="0063114B"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13</w:t>
      </w:r>
      <w:r w:rsidR="0063114B" w:rsidRPr="00F86C79">
        <w:rPr>
          <w:rFonts w:ascii="Times New Roman" w:hAnsi="Times New Roman" w:cs="Times New Roman"/>
          <w:sz w:val="28"/>
          <w:szCs w:val="28"/>
        </w:rPr>
        <w:fldChar w:fldCharType="end"/>
      </w:r>
      <w:r w:rsidR="0063114B" w:rsidRPr="00F86C79">
        <w:rPr>
          <w:rFonts w:ascii="Times New Roman" w:hAnsi="Times New Roman" w:cs="Times New Roman"/>
          <w:sz w:val="28"/>
          <w:szCs w:val="28"/>
        </w:rPr>
        <w:t xml:space="preserve"> </w:t>
      </w:r>
      <w:r w:rsidR="0031579B" w:rsidRPr="00F86C79">
        <w:rPr>
          <w:rFonts w:ascii="Times New Roman" w:hAnsi="Times New Roman" w:cs="Times New Roman"/>
          <w:sz w:val="28"/>
          <w:szCs w:val="28"/>
        </w:rPr>
        <w:t>розділу IV Положення.</w:t>
      </w:r>
    </w:p>
    <w:p w14:paraId="64624A3A" w14:textId="1BFB89E8" w:rsidR="001C646A" w:rsidRPr="00F86C79" w:rsidRDefault="001C646A" w:rsidP="00AA6E92">
      <w:pPr>
        <w:jc w:val="both"/>
        <w:rPr>
          <w:shd w:val="clear" w:color="auto" w:fill="FFFFFF"/>
        </w:rPr>
      </w:pPr>
    </w:p>
    <w:p w14:paraId="7762D067" w14:textId="63348D09" w:rsidR="009E5E8A" w:rsidRPr="00F86C79" w:rsidRDefault="0006568D" w:rsidP="009E5E8A">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bookmarkStart w:id="13" w:name="_Ref184058222"/>
      <w:bookmarkEnd w:id="11"/>
      <w:r w:rsidRPr="00F86C79">
        <w:rPr>
          <w:rFonts w:ascii="Times New Roman" w:hAnsi="Times New Roman" w:cs="Times New Roman"/>
          <w:sz w:val="28"/>
          <w:szCs w:val="28"/>
        </w:rPr>
        <w:t>Д</w:t>
      </w:r>
      <w:r w:rsidR="009E5E8A" w:rsidRPr="00F86C79">
        <w:rPr>
          <w:rFonts w:ascii="Times New Roman" w:hAnsi="Times New Roman" w:cs="Times New Roman"/>
          <w:sz w:val="28"/>
          <w:szCs w:val="28"/>
        </w:rPr>
        <w:t>оговор</w:t>
      </w:r>
      <w:r w:rsidRPr="00F86C79">
        <w:rPr>
          <w:rFonts w:ascii="Times New Roman" w:hAnsi="Times New Roman" w:cs="Times New Roman"/>
          <w:sz w:val="28"/>
          <w:szCs w:val="28"/>
        </w:rPr>
        <w:t>и</w:t>
      </w:r>
      <w:r w:rsidR="00F86C79" w:rsidRPr="00F86C79">
        <w:rPr>
          <w:rFonts w:ascii="Times New Roman" w:hAnsi="Times New Roman" w:cs="Times New Roman"/>
          <w:sz w:val="28"/>
          <w:szCs w:val="28"/>
        </w:rPr>
        <w:t>,</w:t>
      </w:r>
      <w:r w:rsidRPr="00F86C79">
        <w:rPr>
          <w:rFonts w:ascii="Times New Roman" w:hAnsi="Times New Roman" w:cs="Times New Roman"/>
          <w:sz w:val="28"/>
          <w:szCs w:val="28"/>
        </w:rPr>
        <w:t xml:space="preserve"> </w:t>
      </w:r>
      <w:r w:rsidR="009E5E8A" w:rsidRPr="00F86C79">
        <w:rPr>
          <w:rFonts w:ascii="Times New Roman" w:hAnsi="Times New Roman" w:cs="Times New Roman"/>
          <w:sz w:val="28"/>
          <w:szCs w:val="28"/>
        </w:rPr>
        <w:t>на підставі яких виникають повноваження страхового агента, додаткового страхового агента, субагента, укладен</w:t>
      </w:r>
      <w:r w:rsidR="00F86C79" w:rsidRPr="00F86C79">
        <w:rPr>
          <w:rFonts w:ascii="Times New Roman" w:hAnsi="Times New Roman" w:cs="Times New Roman"/>
          <w:sz w:val="28"/>
          <w:szCs w:val="28"/>
        </w:rPr>
        <w:t>і</w:t>
      </w:r>
      <w:r w:rsidR="009E5E8A" w:rsidRPr="00F86C79">
        <w:rPr>
          <w:rFonts w:ascii="Times New Roman" w:hAnsi="Times New Roman" w:cs="Times New Roman"/>
          <w:sz w:val="28"/>
          <w:szCs w:val="28"/>
        </w:rPr>
        <w:t xml:space="preserve"> страховиком або страховим агентом з 01 січня 2025 року (уключаючи внесення змін до </w:t>
      </w:r>
      <w:r w:rsidR="003673D5" w:rsidRPr="00F86C79">
        <w:rPr>
          <w:rFonts w:ascii="Times New Roman" w:hAnsi="Times New Roman" w:cs="Times New Roman"/>
          <w:sz w:val="28"/>
          <w:szCs w:val="28"/>
        </w:rPr>
        <w:t xml:space="preserve">таких </w:t>
      </w:r>
      <w:r w:rsidR="009E5E8A" w:rsidRPr="00F86C79">
        <w:rPr>
          <w:rFonts w:ascii="Times New Roman" w:hAnsi="Times New Roman" w:cs="Times New Roman"/>
          <w:sz w:val="28"/>
          <w:szCs w:val="28"/>
        </w:rPr>
        <w:t>договорів)</w:t>
      </w:r>
      <w:r w:rsidRPr="00F86C79">
        <w:rPr>
          <w:rFonts w:ascii="Times New Roman" w:hAnsi="Times New Roman" w:cs="Times New Roman"/>
          <w:sz w:val="28"/>
          <w:szCs w:val="28"/>
        </w:rPr>
        <w:t xml:space="preserve"> та </w:t>
      </w:r>
      <w:r w:rsidRPr="00F86C79">
        <w:rPr>
          <w:rFonts w:ascii="Times New Roman" w:hAnsi="Times New Roman" w:cs="Times New Roman"/>
          <w:sz w:val="28"/>
          <w:szCs w:val="28"/>
          <w:shd w:val="clear" w:color="auto" w:fill="FFFFFF"/>
        </w:rPr>
        <w:t xml:space="preserve">договори доручення </w:t>
      </w:r>
      <w:r w:rsidR="003673D5" w:rsidRPr="00F86C79">
        <w:rPr>
          <w:rFonts w:ascii="Times New Roman" w:hAnsi="Times New Roman" w:cs="Times New Roman"/>
          <w:sz w:val="28"/>
          <w:szCs w:val="28"/>
          <w:shd w:val="clear" w:color="auto" w:fill="FFFFFF"/>
        </w:rPr>
        <w:t xml:space="preserve">зі страховими </w:t>
      </w:r>
      <w:r w:rsidRPr="00F86C79">
        <w:rPr>
          <w:rFonts w:ascii="Times New Roman" w:hAnsi="Times New Roman" w:cs="Times New Roman"/>
          <w:sz w:val="28"/>
          <w:szCs w:val="28"/>
          <w:shd w:val="clear" w:color="auto" w:fill="FFFFFF"/>
        </w:rPr>
        <w:t>посередниками</w:t>
      </w:r>
      <w:r w:rsidR="003673D5" w:rsidRPr="00F86C79">
        <w:rPr>
          <w:rFonts w:ascii="Times New Roman" w:hAnsi="Times New Roman" w:cs="Times New Roman"/>
          <w:sz w:val="28"/>
          <w:szCs w:val="28"/>
          <w:shd w:val="clear" w:color="auto" w:fill="FFFFFF"/>
        </w:rPr>
        <w:t>,</w:t>
      </w:r>
      <w:r w:rsidRPr="00F86C79">
        <w:rPr>
          <w:rFonts w:ascii="Times New Roman" w:hAnsi="Times New Roman" w:cs="Times New Roman"/>
          <w:sz w:val="28"/>
          <w:szCs w:val="28"/>
          <w:shd w:val="clear" w:color="auto" w:fill="FFFFFF"/>
        </w:rPr>
        <w:t xml:space="preserve"> укладені до 01 січня 2025 року</w:t>
      </w:r>
      <w:r w:rsidR="0042007B" w:rsidRPr="00F86C79">
        <w:rPr>
          <w:rFonts w:ascii="Times New Roman" w:hAnsi="Times New Roman" w:cs="Times New Roman"/>
          <w:sz w:val="28"/>
          <w:szCs w:val="28"/>
          <w:shd w:val="clear" w:color="auto" w:fill="FFFFFF"/>
        </w:rPr>
        <w:t xml:space="preserve"> (</w:t>
      </w:r>
      <w:r w:rsidR="0042007B" w:rsidRPr="00F86C79">
        <w:rPr>
          <w:rFonts w:ascii="Times New Roman" w:hAnsi="Times New Roman" w:cs="Times New Roman"/>
          <w:sz w:val="28"/>
          <w:szCs w:val="28"/>
        </w:rPr>
        <w:t>уключаючи внесення змін до таких договорів</w:t>
      </w:r>
      <w:r w:rsidR="0042007B" w:rsidRPr="00F86C79">
        <w:rPr>
          <w:rFonts w:ascii="Times New Roman" w:hAnsi="Times New Roman" w:cs="Times New Roman"/>
          <w:sz w:val="28"/>
          <w:szCs w:val="28"/>
          <w:shd w:val="clear" w:color="auto" w:fill="FFFFFF"/>
        </w:rPr>
        <w:t>)</w:t>
      </w:r>
      <w:r w:rsidR="003673D5" w:rsidRPr="00F86C79">
        <w:rPr>
          <w:rFonts w:ascii="Times New Roman" w:hAnsi="Times New Roman" w:cs="Times New Roman"/>
          <w:sz w:val="28"/>
          <w:szCs w:val="28"/>
          <w:shd w:val="clear" w:color="auto" w:fill="FFFFFF"/>
        </w:rPr>
        <w:t xml:space="preserve">, вважаються діючими </w:t>
      </w:r>
      <w:r w:rsidRPr="00F86C79">
        <w:rPr>
          <w:rFonts w:ascii="Times New Roman" w:hAnsi="Times New Roman" w:cs="Times New Roman"/>
          <w:sz w:val="28"/>
          <w:szCs w:val="28"/>
        </w:rPr>
        <w:t>з дати набрання чинності цією постановою та до дати реєстрації страхових посередників у</w:t>
      </w:r>
      <w:r w:rsidR="003673D5" w:rsidRPr="00F86C79">
        <w:rPr>
          <w:rFonts w:ascii="Times New Roman" w:hAnsi="Times New Roman" w:cs="Times New Roman"/>
          <w:sz w:val="28"/>
          <w:szCs w:val="28"/>
        </w:rPr>
        <w:t xml:space="preserve"> Реєстрі страхових посередників.</w:t>
      </w:r>
    </w:p>
    <w:p w14:paraId="3A2DF1D8" w14:textId="7F0C4EBF" w:rsidR="009E5E8A" w:rsidRPr="00F86C79" w:rsidRDefault="009E5E8A" w:rsidP="0098008A">
      <w:pPr>
        <w:tabs>
          <w:tab w:val="left" w:pos="1134"/>
          <w:tab w:val="left" w:pos="1276"/>
        </w:tabs>
        <w:jc w:val="both"/>
      </w:pPr>
    </w:p>
    <w:p w14:paraId="5B30D380" w14:textId="299E7D43" w:rsidR="004E5B46" w:rsidRDefault="004E5B46" w:rsidP="004E5B46">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r w:rsidRPr="004E5B46">
        <w:rPr>
          <w:rFonts w:ascii="Times New Roman" w:hAnsi="Times New Roman" w:cs="Times New Roman"/>
          <w:sz w:val="28"/>
          <w:szCs w:val="28"/>
        </w:rPr>
        <w:t>Вимоги абзацу дванадцятого частини третьої статті 77 Закону про страхування поширюються на договори, на підставі яких виникають повноваження страхового агента, додаткового страхового агента, субагента</w:t>
      </w:r>
      <w:r>
        <w:rPr>
          <w:rFonts w:ascii="Times New Roman" w:hAnsi="Times New Roman" w:cs="Times New Roman"/>
          <w:sz w:val="28"/>
          <w:szCs w:val="28"/>
        </w:rPr>
        <w:t>,</w:t>
      </w:r>
      <w:r w:rsidRPr="004E5B46">
        <w:rPr>
          <w:rFonts w:ascii="Times New Roman" w:hAnsi="Times New Roman" w:cs="Times New Roman"/>
          <w:sz w:val="28"/>
          <w:szCs w:val="28"/>
        </w:rPr>
        <w:t xml:space="preserve"> з дати включення записів про страхового агента, додаткового страхового агента, субагента до Реєстру страхових посередників.</w:t>
      </w:r>
    </w:p>
    <w:p w14:paraId="31180D48" w14:textId="77777777" w:rsidR="004E5B46" w:rsidRPr="004E5B46" w:rsidRDefault="004E5B46" w:rsidP="004E5B46">
      <w:pPr>
        <w:pStyle w:val="ac"/>
        <w:tabs>
          <w:tab w:val="left" w:pos="1134"/>
          <w:tab w:val="left" w:pos="1276"/>
        </w:tabs>
        <w:ind w:left="709"/>
        <w:contextualSpacing w:val="0"/>
        <w:jc w:val="both"/>
        <w:rPr>
          <w:rFonts w:ascii="Times New Roman" w:hAnsi="Times New Roman" w:cs="Times New Roman"/>
          <w:sz w:val="28"/>
          <w:szCs w:val="28"/>
        </w:rPr>
      </w:pPr>
    </w:p>
    <w:p w14:paraId="41CD78F2" w14:textId="45EC3B59" w:rsidR="0053099D" w:rsidRDefault="00B323D2" w:rsidP="0098008A">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Страховик</w:t>
      </w:r>
      <w:bookmarkEnd w:id="13"/>
      <w:r w:rsidR="003673D5" w:rsidRPr="00F86C79">
        <w:rPr>
          <w:rFonts w:ascii="Times New Roman" w:hAnsi="Times New Roman" w:cs="Times New Roman"/>
          <w:sz w:val="28"/>
          <w:szCs w:val="28"/>
        </w:rPr>
        <w:t>и та страхові агенти зобов</w:t>
      </w:r>
      <w:r w:rsidR="003673D5" w:rsidRPr="00F86C79">
        <w:t>’</w:t>
      </w:r>
      <w:r w:rsidR="003673D5" w:rsidRPr="00F86C79">
        <w:rPr>
          <w:rFonts w:ascii="Times New Roman" w:hAnsi="Times New Roman" w:cs="Times New Roman"/>
          <w:sz w:val="28"/>
          <w:szCs w:val="28"/>
        </w:rPr>
        <w:t xml:space="preserve">язані привести </w:t>
      </w:r>
      <w:r w:rsidR="003673D5" w:rsidRPr="00F86C79">
        <w:rPr>
          <w:rFonts w:ascii="Times New Roman" w:hAnsi="Times New Roman" w:cs="Times New Roman"/>
          <w:sz w:val="28"/>
          <w:szCs w:val="28"/>
          <w:shd w:val="clear" w:color="auto" w:fill="FFFFFF"/>
        </w:rPr>
        <w:t>у відповідність до вимог статті 77 Закону про страхування</w:t>
      </w:r>
      <w:r w:rsidR="003673D5" w:rsidRPr="00F86C79">
        <w:rPr>
          <w:rFonts w:ascii="Times New Roman" w:hAnsi="Times New Roman" w:cs="Times New Roman"/>
          <w:sz w:val="28"/>
          <w:szCs w:val="28"/>
        </w:rPr>
        <w:t xml:space="preserve"> договори, зазначені у пункті </w:t>
      </w:r>
      <w:r w:rsidR="004E5B46">
        <w:rPr>
          <w:rFonts w:ascii="Times New Roman" w:hAnsi="Times New Roman" w:cs="Times New Roman"/>
          <w:sz w:val="28"/>
          <w:szCs w:val="28"/>
        </w:rPr>
        <w:fldChar w:fldCharType="begin"/>
      </w:r>
      <w:r w:rsidR="004E5B46">
        <w:rPr>
          <w:rFonts w:ascii="Times New Roman" w:hAnsi="Times New Roman" w:cs="Times New Roman"/>
          <w:sz w:val="28"/>
          <w:szCs w:val="28"/>
        </w:rPr>
        <w:instrText xml:space="preserve"> REF _Ref184056021 \n \h </w:instrText>
      </w:r>
      <w:r w:rsidR="004E5B46">
        <w:rPr>
          <w:rFonts w:ascii="Times New Roman" w:hAnsi="Times New Roman" w:cs="Times New Roman"/>
          <w:sz w:val="28"/>
          <w:szCs w:val="28"/>
        </w:rPr>
      </w:r>
      <w:r w:rsidR="004E5B46">
        <w:rPr>
          <w:rFonts w:ascii="Times New Roman" w:hAnsi="Times New Roman" w:cs="Times New Roman"/>
          <w:sz w:val="28"/>
          <w:szCs w:val="28"/>
        </w:rPr>
        <w:fldChar w:fldCharType="separate"/>
      </w:r>
      <w:r w:rsidR="00472494">
        <w:rPr>
          <w:rFonts w:ascii="Times New Roman" w:hAnsi="Times New Roman" w:cs="Times New Roman"/>
          <w:sz w:val="28"/>
          <w:szCs w:val="28"/>
        </w:rPr>
        <w:t>23</w:t>
      </w:r>
      <w:r w:rsidR="004E5B46">
        <w:rPr>
          <w:rFonts w:ascii="Times New Roman" w:hAnsi="Times New Roman" w:cs="Times New Roman"/>
          <w:sz w:val="28"/>
          <w:szCs w:val="28"/>
        </w:rPr>
        <w:fldChar w:fldCharType="end"/>
      </w:r>
      <w:r w:rsidR="003673D5" w:rsidRPr="00F86C79">
        <w:rPr>
          <w:rFonts w:ascii="Times New Roman" w:hAnsi="Times New Roman" w:cs="Times New Roman"/>
          <w:sz w:val="28"/>
          <w:szCs w:val="28"/>
        </w:rPr>
        <w:t xml:space="preserve"> цієї постанови</w:t>
      </w:r>
      <w:r w:rsidR="00F86C79" w:rsidRPr="00F86C79">
        <w:rPr>
          <w:rFonts w:ascii="Times New Roman" w:hAnsi="Times New Roman" w:cs="Times New Roman"/>
          <w:sz w:val="28"/>
          <w:szCs w:val="28"/>
          <w:shd w:val="clear" w:color="auto" w:fill="FFFFFF"/>
        </w:rPr>
        <w:t xml:space="preserve">, </w:t>
      </w:r>
      <w:r w:rsidR="0042007B" w:rsidRPr="00F86C79">
        <w:rPr>
          <w:rFonts w:ascii="Times New Roman" w:hAnsi="Times New Roman" w:cs="Times New Roman"/>
          <w:sz w:val="28"/>
          <w:szCs w:val="28"/>
        </w:rPr>
        <w:t>протягом трьох місяців з дати реєстрації таких пос</w:t>
      </w:r>
      <w:r w:rsidR="00F86C79" w:rsidRPr="00F86C79">
        <w:rPr>
          <w:rFonts w:ascii="Times New Roman" w:hAnsi="Times New Roman" w:cs="Times New Roman"/>
          <w:sz w:val="28"/>
          <w:szCs w:val="28"/>
        </w:rPr>
        <w:t>е</w:t>
      </w:r>
      <w:r w:rsidR="0042007B" w:rsidRPr="00F86C79">
        <w:rPr>
          <w:rFonts w:ascii="Times New Roman" w:hAnsi="Times New Roman" w:cs="Times New Roman"/>
          <w:sz w:val="28"/>
          <w:szCs w:val="28"/>
        </w:rPr>
        <w:t>редників у Реєстрі страхових пос</w:t>
      </w:r>
      <w:r w:rsidR="00F86C79" w:rsidRPr="00F86C79">
        <w:rPr>
          <w:rFonts w:ascii="Times New Roman" w:hAnsi="Times New Roman" w:cs="Times New Roman"/>
          <w:sz w:val="28"/>
          <w:szCs w:val="28"/>
        </w:rPr>
        <w:t>е</w:t>
      </w:r>
      <w:r w:rsidR="0042007B" w:rsidRPr="00F86C79">
        <w:rPr>
          <w:rFonts w:ascii="Times New Roman" w:hAnsi="Times New Roman" w:cs="Times New Roman"/>
          <w:sz w:val="28"/>
          <w:szCs w:val="28"/>
        </w:rPr>
        <w:t>редників.</w:t>
      </w:r>
    </w:p>
    <w:p w14:paraId="7BC576BB" w14:textId="77777777" w:rsidR="004E5B46" w:rsidRPr="00F86C79" w:rsidRDefault="004E5B46" w:rsidP="004E5B46">
      <w:pPr>
        <w:pStyle w:val="ac"/>
        <w:tabs>
          <w:tab w:val="left" w:pos="1134"/>
          <w:tab w:val="left" w:pos="1276"/>
        </w:tabs>
        <w:ind w:left="709"/>
        <w:contextualSpacing w:val="0"/>
        <w:jc w:val="both"/>
        <w:rPr>
          <w:rFonts w:ascii="Times New Roman" w:hAnsi="Times New Roman" w:cs="Times New Roman"/>
          <w:sz w:val="28"/>
          <w:szCs w:val="28"/>
        </w:rPr>
      </w:pPr>
    </w:p>
    <w:p w14:paraId="4AE70FFE" w14:textId="77777777" w:rsidR="0042007B" w:rsidRPr="00F86C79" w:rsidRDefault="0042007B" w:rsidP="0098008A">
      <w:pPr>
        <w:pStyle w:val="ac"/>
        <w:tabs>
          <w:tab w:val="left" w:pos="1134"/>
          <w:tab w:val="left" w:pos="1276"/>
        </w:tabs>
        <w:ind w:left="709"/>
        <w:contextualSpacing w:val="0"/>
        <w:jc w:val="both"/>
        <w:rPr>
          <w:rFonts w:ascii="Times New Roman" w:hAnsi="Times New Roman" w:cs="Times New Roman"/>
          <w:sz w:val="28"/>
          <w:szCs w:val="28"/>
        </w:rPr>
      </w:pPr>
    </w:p>
    <w:p w14:paraId="52E83EFB" w14:textId="77777777" w:rsidR="006C290E" w:rsidRPr="00F86C79" w:rsidRDefault="006C290E"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Страхов</w:t>
      </w:r>
      <w:r w:rsidR="004961ED" w:rsidRPr="00F86C79">
        <w:rPr>
          <w:rFonts w:ascii="Times New Roman" w:hAnsi="Times New Roman" w:cs="Times New Roman"/>
          <w:sz w:val="28"/>
          <w:szCs w:val="28"/>
        </w:rPr>
        <w:t>ий</w:t>
      </w:r>
      <w:r w:rsidRPr="00F86C79">
        <w:rPr>
          <w:rFonts w:ascii="Times New Roman" w:hAnsi="Times New Roman" w:cs="Times New Roman"/>
          <w:sz w:val="28"/>
          <w:szCs w:val="28"/>
        </w:rPr>
        <w:t xml:space="preserve"> посередник з </w:t>
      </w:r>
      <w:r w:rsidR="004961ED" w:rsidRPr="00F86C79">
        <w:rPr>
          <w:rFonts w:ascii="Times New Roman" w:hAnsi="Times New Roman" w:cs="Times New Roman"/>
          <w:sz w:val="28"/>
          <w:szCs w:val="28"/>
        </w:rPr>
        <w:t>дати</w:t>
      </w:r>
      <w:r w:rsidRPr="00F86C79">
        <w:rPr>
          <w:rFonts w:ascii="Times New Roman" w:hAnsi="Times New Roman" w:cs="Times New Roman"/>
          <w:sz w:val="28"/>
          <w:szCs w:val="28"/>
        </w:rPr>
        <w:t xml:space="preserve"> набрання чинності ціє</w:t>
      </w:r>
      <w:r w:rsidR="004961ED" w:rsidRPr="00F86C79">
        <w:rPr>
          <w:rFonts w:ascii="Times New Roman" w:hAnsi="Times New Roman" w:cs="Times New Roman"/>
          <w:sz w:val="28"/>
          <w:szCs w:val="28"/>
        </w:rPr>
        <w:t>ю</w:t>
      </w:r>
      <w:r w:rsidRPr="00F86C79">
        <w:rPr>
          <w:rFonts w:ascii="Times New Roman" w:hAnsi="Times New Roman" w:cs="Times New Roman"/>
          <w:sz w:val="28"/>
          <w:szCs w:val="28"/>
        </w:rPr>
        <w:t xml:space="preserve"> постанов</w:t>
      </w:r>
      <w:r w:rsidR="004961ED" w:rsidRPr="00F86C79">
        <w:rPr>
          <w:rFonts w:ascii="Times New Roman" w:hAnsi="Times New Roman" w:cs="Times New Roman"/>
          <w:sz w:val="28"/>
          <w:szCs w:val="28"/>
        </w:rPr>
        <w:t>ою</w:t>
      </w:r>
      <w:r w:rsidRPr="00F86C79">
        <w:rPr>
          <w:rFonts w:ascii="Times New Roman" w:hAnsi="Times New Roman" w:cs="Times New Roman"/>
          <w:sz w:val="28"/>
          <w:szCs w:val="28"/>
        </w:rPr>
        <w:t xml:space="preserve"> та до </w:t>
      </w:r>
      <w:r w:rsidR="004961ED" w:rsidRPr="00F86C79">
        <w:rPr>
          <w:rFonts w:ascii="Times New Roman" w:hAnsi="Times New Roman" w:cs="Times New Roman"/>
          <w:sz w:val="28"/>
          <w:szCs w:val="28"/>
        </w:rPr>
        <w:t xml:space="preserve">дати його </w:t>
      </w:r>
      <w:r w:rsidRPr="00F86C79">
        <w:rPr>
          <w:rFonts w:ascii="Times New Roman" w:hAnsi="Times New Roman" w:cs="Times New Roman"/>
          <w:sz w:val="28"/>
          <w:szCs w:val="28"/>
        </w:rPr>
        <w:t>реєстрації у Реєстрі страхових посередників, застосову</w:t>
      </w:r>
      <w:r w:rsidR="004961ED" w:rsidRPr="00F86C79">
        <w:rPr>
          <w:rFonts w:ascii="Times New Roman" w:hAnsi="Times New Roman" w:cs="Times New Roman"/>
          <w:sz w:val="28"/>
          <w:szCs w:val="28"/>
        </w:rPr>
        <w:t>є</w:t>
      </w:r>
      <w:r w:rsidRPr="00F86C79">
        <w:rPr>
          <w:rFonts w:ascii="Times New Roman" w:hAnsi="Times New Roman" w:cs="Times New Roman"/>
          <w:sz w:val="28"/>
          <w:szCs w:val="28"/>
        </w:rPr>
        <w:t xml:space="preserve"> пункт 3 частини першої та пункт 3 частини другої статті 88 Закону про страхування з такими особливостями:</w:t>
      </w:r>
    </w:p>
    <w:p w14:paraId="32C4FC46" w14:textId="77777777" w:rsidR="006C290E" w:rsidRPr="00F86C79" w:rsidRDefault="006C290E" w:rsidP="007F331B">
      <w:pPr>
        <w:pStyle w:val="ac"/>
        <w:ind w:left="0"/>
        <w:contextualSpacing w:val="0"/>
        <w:jc w:val="both"/>
        <w:rPr>
          <w:rFonts w:ascii="Times New Roman" w:hAnsi="Times New Roman" w:cs="Times New Roman"/>
          <w:sz w:val="28"/>
          <w:szCs w:val="28"/>
        </w:rPr>
      </w:pPr>
    </w:p>
    <w:p w14:paraId="4A0EE225" w14:textId="77777777" w:rsidR="006C290E" w:rsidRPr="00F86C79" w:rsidRDefault="006C290E" w:rsidP="008A2D78">
      <w:pPr>
        <w:pStyle w:val="ac"/>
        <w:numPr>
          <w:ilvl w:val="0"/>
          <w:numId w:val="47"/>
        </w:numPr>
        <w:tabs>
          <w:tab w:val="left" w:pos="1134"/>
          <w:tab w:val="left" w:pos="1985"/>
        </w:tabs>
        <w:ind w:left="0" w:firstLine="709"/>
        <w:jc w:val="both"/>
        <w:rPr>
          <w:rFonts w:ascii="Times New Roman" w:eastAsiaTheme="minorEastAsia" w:hAnsi="Times New Roman" w:cs="Times New Roman"/>
          <w:sz w:val="28"/>
          <w:szCs w:val="28"/>
        </w:rPr>
      </w:pPr>
      <w:r w:rsidRPr="00F86C79">
        <w:rPr>
          <w:rFonts w:ascii="Times New Roman" w:hAnsi="Times New Roman" w:cs="Times New Roman"/>
          <w:sz w:val="28"/>
          <w:szCs w:val="28"/>
        </w:rPr>
        <w:t>страховий агент, додатковий страховий агент, субагент</w:t>
      </w:r>
      <w:r w:rsidR="00FA6ED8" w:rsidRPr="00F86C79">
        <w:rPr>
          <w:rFonts w:ascii="Times New Roman" w:hAnsi="Times New Roman" w:cs="Times New Roman"/>
          <w:sz w:val="28"/>
          <w:szCs w:val="28"/>
        </w:rPr>
        <w:t xml:space="preserve"> </w:t>
      </w:r>
      <w:r w:rsidRPr="00F86C79">
        <w:rPr>
          <w:rFonts w:ascii="Times New Roman" w:hAnsi="Times New Roman" w:cs="Times New Roman"/>
          <w:sz w:val="28"/>
          <w:szCs w:val="28"/>
          <w:shd w:val="clear" w:color="auto" w:fill="FFFFFF"/>
        </w:rPr>
        <w:t>перед укладенням договору страхування зобов’язаний повідомити клієнту</w:t>
      </w:r>
      <w:r w:rsidRPr="00F86C79">
        <w:rPr>
          <w:rFonts w:ascii="Times New Roman" w:hAnsi="Times New Roman" w:cs="Times New Roman"/>
          <w:sz w:val="28"/>
          <w:szCs w:val="28"/>
        </w:rPr>
        <w:t xml:space="preserve"> </w:t>
      </w:r>
      <w:r w:rsidRPr="00F86C79">
        <w:rPr>
          <w:rFonts w:ascii="Times New Roman" w:hAnsi="Times New Roman" w:cs="Times New Roman"/>
          <w:sz w:val="28"/>
          <w:szCs w:val="28"/>
          <w:shd w:val="clear" w:color="auto" w:fill="FFFFFF"/>
        </w:rPr>
        <w:t>інформацію про страховика, реалізацію страхових продуктів якого здійснює такий страховий посередник;</w:t>
      </w:r>
    </w:p>
    <w:p w14:paraId="380681AE" w14:textId="77777777" w:rsidR="006C290E" w:rsidRPr="00F86C79" w:rsidRDefault="006C290E" w:rsidP="007F331B">
      <w:pPr>
        <w:tabs>
          <w:tab w:val="left" w:pos="1134"/>
          <w:tab w:val="left" w:pos="1985"/>
        </w:tabs>
        <w:ind w:firstLine="709"/>
        <w:jc w:val="both"/>
        <w:rPr>
          <w:rFonts w:eastAsiaTheme="minorEastAsia"/>
          <w:lang w:eastAsia="en-US"/>
        </w:rPr>
      </w:pPr>
    </w:p>
    <w:p w14:paraId="6CA9BAB0" w14:textId="77777777" w:rsidR="006C290E" w:rsidRPr="00F86C79" w:rsidRDefault="006C290E" w:rsidP="008A2D78">
      <w:pPr>
        <w:pStyle w:val="ac"/>
        <w:numPr>
          <w:ilvl w:val="0"/>
          <w:numId w:val="47"/>
        </w:numPr>
        <w:tabs>
          <w:tab w:val="left" w:pos="1134"/>
          <w:tab w:val="left" w:pos="1985"/>
        </w:tabs>
        <w:ind w:left="0" w:firstLine="709"/>
        <w:jc w:val="both"/>
        <w:rPr>
          <w:rFonts w:ascii="Times New Roman" w:hAnsi="Times New Roman" w:cs="Times New Roman"/>
          <w:sz w:val="28"/>
          <w:szCs w:val="28"/>
          <w:shd w:val="clear" w:color="auto" w:fill="FFFFFF"/>
        </w:rPr>
      </w:pPr>
      <w:r w:rsidRPr="00F86C79">
        <w:rPr>
          <w:rFonts w:ascii="Times New Roman" w:eastAsiaTheme="minorEastAsia" w:hAnsi="Times New Roman" w:cs="Times New Roman"/>
          <w:sz w:val="28"/>
          <w:szCs w:val="28"/>
        </w:rPr>
        <w:t xml:space="preserve">страховий та/або перестраховий брокер </w:t>
      </w:r>
      <w:r w:rsidRPr="00F86C79">
        <w:rPr>
          <w:rFonts w:ascii="Times New Roman" w:hAnsi="Times New Roman" w:cs="Times New Roman"/>
          <w:sz w:val="28"/>
          <w:szCs w:val="28"/>
          <w:shd w:val="clear" w:color="auto" w:fill="FFFFFF"/>
        </w:rPr>
        <w:t xml:space="preserve">перед укладенням договору страхування </w:t>
      </w:r>
      <w:r w:rsidR="005E4332" w:rsidRPr="00F86C79">
        <w:rPr>
          <w:rFonts w:ascii="Times New Roman" w:hAnsi="Times New Roman" w:cs="Times New Roman"/>
          <w:sz w:val="28"/>
          <w:szCs w:val="28"/>
          <w:shd w:val="clear" w:color="auto" w:fill="FFFFFF"/>
        </w:rPr>
        <w:t xml:space="preserve">(перестрахування) </w:t>
      </w:r>
      <w:r w:rsidRPr="00F86C79">
        <w:rPr>
          <w:rFonts w:ascii="Times New Roman" w:hAnsi="Times New Roman" w:cs="Times New Roman"/>
          <w:sz w:val="28"/>
          <w:szCs w:val="28"/>
          <w:shd w:val="clear" w:color="auto" w:fill="FFFFFF"/>
        </w:rPr>
        <w:t xml:space="preserve">зобов’язаний повідомити клієнту свій реєстраційний номер в реєстрі брокерів та інформацію про сторінку </w:t>
      </w:r>
      <w:r w:rsidRPr="00F86C79">
        <w:rPr>
          <w:rFonts w:ascii="Times New Roman" w:hAnsi="Times New Roman" w:cs="Times New Roman"/>
          <w:sz w:val="28"/>
          <w:szCs w:val="28"/>
        </w:rPr>
        <w:t xml:space="preserve">офіційного Інтернет-представництва Національного банку </w:t>
      </w:r>
      <w:r w:rsidRPr="00F86C79">
        <w:rPr>
          <w:rFonts w:ascii="Times New Roman" w:hAnsi="Times New Roman" w:cs="Times New Roman"/>
          <w:sz w:val="28"/>
          <w:szCs w:val="28"/>
          <w:shd w:val="clear" w:color="auto" w:fill="FFFFFF"/>
        </w:rPr>
        <w:t>з посиланням на такий реєстр брокерів для перевірки факту його реєстрації на відповідну дату</w:t>
      </w:r>
      <w:r w:rsidR="005E4332" w:rsidRPr="00F86C79">
        <w:rPr>
          <w:rFonts w:ascii="Times New Roman" w:hAnsi="Times New Roman" w:cs="Times New Roman"/>
          <w:sz w:val="28"/>
          <w:szCs w:val="28"/>
          <w:shd w:val="clear" w:color="auto" w:fill="FFFFFF"/>
        </w:rPr>
        <w:t xml:space="preserve"> укладання договору</w:t>
      </w:r>
      <w:r w:rsidRPr="00F86C79">
        <w:rPr>
          <w:rFonts w:ascii="Times New Roman" w:hAnsi="Times New Roman" w:cs="Times New Roman"/>
          <w:sz w:val="28"/>
          <w:szCs w:val="28"/>
          <w:shd w:val="clear" w:color="auto" w:fill="FFFFFF"/>
        </w:rPr>
        <w:t>.</w:t>
      </w:r>
    </w:p>
    <w:p w14:paraId="466BE0E8" w14:textId="77777777" w:rsidR="006C290E" w:rsidRPr="00F86C79" w:rsidRDefault="006C290E" w:rsidP="007F331B">
      <w:pPr>
        <w:tabs>
          <w:tab w:val="left" w:pos="1134"/>
          <w:tab w:val="left" w:pos="1985"/>
        </w:tabs>
        <w:ind w:firstLine="709"/>
        <w:jc w:val="both"/>
        <w:rPr>
          <w:shd w:val="clear" w:color="auto" w:fill="FFFFFF"/>
        </w:rPr>
      </w:pPr>
    </w:p>
    <w:p w14:paraId="339FFE92" w14:textId="3FFAB4C4" w:rsidR="006C290E" w:rsidRPr="00F86C79" w:rsidRDefault="006C290E"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 xml:space="preserve">Страхова сума </w:t>
      </w:r>
      <w:r w:rsidR="005E4332" w:rsidRPr="00F86C79">
        <w:rPr>
          <w:rFonts w:ascii="Times New Roman" w:hAnsi="Times New Roman" w:cs="Times New Roman"/>
          <w:sz w:val="28"/>
          <w:szCs w:val="28"/>
        </w:rPr>
        <w:t xml:space="preserve">у 2025 році </w:t>
      </w:r>
      <w:r w:rsidRPr="00F86C79">
        <w:rPr>
          <w:rFonts w:ascii="Times New Roman" w:hAnsi="Times New Roman" w:cs="Times New Roman"/>
          <w:sz w:val="28"/>
          <w:szCs w:val="28"/>
        </w:rPr>
        <w:t>за договором страхування відповідальності страхових посередників має становити не менше 170 розмірів мінімальної місячної заробітної плати, встановленої законом на 1 січня 2025 року.</w:t>
      </w:r>
    </w:p>
    <w:p w14:paraId="1BF5FC29" w14:textId="77777777" w:rsidR="00932F42" w:rsidRPr="00F86C79" w:rsidRDefault="00932F42" w:rsidP="00601221">
      <w:pPr>
        <w:pStyle w:val="ac"/>
        <w:tabs>
          <w:tab w:val="left" w:pos="1276"/>
        </w:tabs>
        <w:ind w:left="709"/>
        <w:contextualSpacing w:val="0"/>
        <w:jc w:val="both"/>
        <w:rPr>
          <w:rFonts w:ascii="Times New Roman" w:hAnsi="Times New Roman" w:cs="Times New Roman"/>
          <w:sz w:val="28"/>
          <w:szCs w:val="28"/>
        </w:rPr>
      </w:pPr>
    </w:p>
    <w:p w14:paraId="46D7718F" w14:textId="0FF5A31D" w:rsidR="008E7639" w:rsidRPr="00F86C79" w:rsidRDefault="006C32D7"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bookmarkStart w:id="14" w:name="_Ref182311339"/>
      <w:r w:rsidRPr="00F86C79">
        <w:rPr>
          <w:rFonts w:ascii="Times New Roman" w:hAnsi="Times New Roman" w:cs="Times New Roman"/>
          <w:sz w:val="28"/>
          <w:szCs w:val="28"/>
        </w:rPr>
        <w:t>Т</w:t>
      </w:r>
      <w:r w:rsidR="00100576" w:rsidRPr="00F86C79">
        <w:rPr>
          <w:rFonts w:ascii="Times New Roman" w:hAnsi="Times New Roman" w:cs="Times New Roman"/>
          <w:sz w:val="28"/>
          <w:szCs w:val="28"/>
        </w:rPr>
        <w:t xml:space="preserve">ривалість навчання осіб, які мають намір здійснювати діяльність з реалізації страхових та/або перестрахових продуктів відповідно до вимог Положення, </w:t>
      </w:r>
      <w:r w:rsidR="00116357" w:rsidRPr="00F86C79">
        <w:rPr>
          <w:rFonts w:ascii="Times New Roman" w:hAnsi="Times New Roman" w:cs="Times New Roman"/>
          <w:sz w:val="28"/>
          <w:szCs w:val="28"/>
        </w:rPr>
        <w:t xml:space="preserve">протягом 2025 року </w:t>
      </w:r>
      <w:r w:rsidR="00100576" w:rsidRPr="00F86C79">
        <w:rPr>
          <w:rFonts w:ascii="Times New Roman" w:hAnsi="Times New Roman" w:cs="Times New Roman"/>
          <w:sz w:val="28"/>
          <w:szCs w:val="28"/>
        </w:rPr>
        <w:t xml:space="preserve">повинна становити </w:t>
      </w:r>
      <w:r w:rsidR="00440B27" w:rsidRPr="00F86C79">
        <w:rPr>
          <w:rFonts w:ascii="Times New Roman" w:hAnsi="Times New Roman" w:cs="Times New Roman"/>
          <w:sz w:val="28"/>
          <w:szCs w:val="28"/>
        </w:rPr>
        <w:t xml:space="preserve">не менше ніж </w:t>
      </w:r>
      <w:r w:rsidR="00100576" w:rsidRPr="00F86C79">
        <w:rPr>
          <w:rFonts w:ascii="Times New Roman" w:hAnsi="Times New Roman" w:cs="Times New Roman"/>
          <w:sz w:val="28"/>
          <w:szCs w:val="28"/>
        </w:rPr>
        <w:t>15 годин</w:t>
      </w:r>
      <w:r w:rsidR="008256A9" w:rsidRPr="00F86C79">
        <w:rPr>
          <w:rFonts w:ascii="Times New Roman" w:hAnsi="Times New Roman" w:cs="Times New Roman"/>
          <w:sz w:val="28"/>
          <w:szCs w:val="28"/>
        </w:rPr>
        <w:t xml:space="preserve"> та передбачати здобуття знань та навичок </w:t>
      </w:r>
      <w:r w:rsidR="00483098" w:rsidRPr="00F86C79">
        <w:rPr>
          <w:rFonts w:ascii="Times New Roman" w:hAnsi="Times New Roman" w:cs="Times New Roman"/>
          <w:sz w:val="28"/>
          <w:szCs w:val="28"/>
        </w:rPr>
        <w:t xml:space="preserve">відповідно до </w:t>
      </w:r>
      <w:r w:rsidR="008C7C79" w:rsidRPr="00F86C79">
        <w:rPr>
          <w:rFonts w:ascii="Times New Roman" w:hAnsi="Times New Roman" w:cs="Times New Roman"/>
          <w:sz w:val="28"/>
          <w:szCs w:val="28"/>
        </w:rPr>
        <w:t>н</w:t>
      </w:r>
      <w:r w:rsidR="008256A9" w:rsidRPr="00F86C79">
        <w:rPr>
          <w:rFonts w:ascii="Times New Roman" w:hAnsi="Times New Roman" w:cs="Times New Roman"/>
          <w:sz w:val="28"/>
          <w:szCs w:val="28"/>
        </w:rPr>
        <w:t xml:space="preserve">авчальної </w:t>
      </w:r>
      <w:r w:rsidR="008C7C79" w:rsidRPr="00F86C79">
        <w:rPr>
          <w:rFonts w:ascii="Times New Roman" w:hAnsi="Times New Roman" w:cs="Times New Roman"/>
          <w:sz w:val="28"/>
          <w:szCs w:val="28"/>
        </w:rPr>
        <w:t>програми,</w:t>
      </w:r>
      <w:r w:rsidR="008256A9" w:rsidRPr="00F86C79">
        <w:rPr>
          <w:rFonts w:ascii="Times New Roman" w:hAnsi="Times New Roman" w:cs="Times New Roman"/>
          <w:sz w:val="28"/>
          <w:szCs w:val="28"/>
        </w:rPr>
        <w:t xml:space="preserve"> </w:t>
      </w:r>
      <w:r w:rsidR="008C7C79" w:rsidRPr="00F86C79">
        <w:rPr>
          <w:rFonts w:ascii="Times New Roman" w:hAnsi="Times New Roman" w:cs="Times New Roman"/>
          <w:sz w:val="28"/>
          <w:szCs w:val="28"/>
        </w:rPr>
        <w:t>визначеної частиною</w:t>
      </w:r>
      <w:r w:rsidR="00731AEE" w:rsidRPr="00F86C79">
        <w:rPr>
          <w:rFonts w:ascii="Times New Roman" w:hAnsi="Times New Roman" w:cs="Times New Roman"/>
          <w:sz w:val="28"/>
          <w:szCs w:val="28"/>
        </w:rPr>
        <w:t xml:space="preserve"> третьою статті 83 Закону про с</w:t>
      </w:r>
      <w:r w:rsidR="008C7C79" w:rsidRPr="00F86C79">
        <w:rPr>
          <w:rFonts w:ascii="Times New Roman" w:hAnsi="Times New Roman" w:cs="Times New Roman"/>
          <w:sz w:val="28"/>
          <w:szCs w:val="28"/>
        </w:rPr>
        <w:t>трахування.</w:t>
      </w:r>
    </w:p>
    <w:p w14:paraId="522C4B6C" w14:textId="5DDF3D34" w:rsidR="008E7639" w:rsidRPr="00F86C79" w:rsidRDefault="009F61A8" w:rsidP="00484F65">
      <w:pPr>
        <w:pStyle w:val="ac"/>
        <w:tabs>
          <w:tab w:val="left" w:pos="1134"/>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Свідоцтв</w:t>
      </w:r>
      <w:r w:rsidR="006C32D7" w:rsidRPr="00F86C79">
        <w:rPr>
          <w:rFonts w:ascii="Times New Roman" w:hAnsi="Times New Roman" w:cs="Times New Roman"/>
          <w:sz w:val="28"/>
          <w:szCs w:val="28"/>
        </w:rPr>
        <w:t>о</w:t>
      </w:r>
      <w:r w:rsidRPr="00F86C79">
        <w:rPr>
          <w:rFonts w:ascii="Times New Roman" w:hAnsi="Times New Roman" w:cs="Times New Roman"/>
          <w:sz w:val="28"/>
          <w:szCs w:val="28"/>
        </w:rPr>
        <w:t xml:space="preserve"> (сертифікат</w:t>
      </w:r>
      <w:r w:rsidR="00C249D5" w:rsidRPr="00F86C79">
        <w:rPr>
          <w:rFonts w:ascii="Times New Roman" w:hAnsi="Times New Roman" w:cs="Times New Roman"/>
          <w:sz w:val="28"/>
          <w:szCs w:val="28"/>
        </w:rPr>
        <w:t>, диплом</w:t>
      </w:r>
      <w:r w:rsidRPr="00F86C79">
        <w:rPr>
          <w:rFonts w:ascii="Times New Roman" w:hAnsi="Times New Roman" w:cs="Times New Roman"/>
          <w:sz w:val="28"/>
          <w:szCs w:val="28"/>
        </w:rPr>
        <w:t>) про проходження навчання (підвищення кваліфікації) за відповідною програмою про навчання (підвищення кваліфікації) керівника брокера - юридичної особи або представництва страхового та/або перестрахового брокера</w:t>
      </w:r>
      <w:r w:rsidR="00073277" w:rsidRPr="00F86C79">
        <w:rPr>
          <w:rFonts w:ascii="Times New Roman" w:hAnsi="Times New Roman" w:cs="Times New Roman"/>
          <w:sz w:val="28"/>
          <w:szCs w:val="28"/>
        </w:rPr>
        <w:t> </w:t>
      </w:r>
      <w:r w:rsidRPr="00F86C79">
        <w:rPr>
          <w:rFonts w:ascii="Times New Roman" w:hAnsi="Times New Roman" w:cs="Times New Roman"/>
          <w:sz w:val="28"/>
          <w:szCs w:val="28"/>
        </w:rPr>
        <w:t>-</w:t>
      </w:r>
      <w:r w:rsidR="00073277" w:rsidRPr="00F86C79">
        <w:rPr>
          <w:rFonts w:ascii="Times New Roman" w:hAnsi="Times New Roman" w:cs="Times New Roman"/>
          <w:sz w:val="28"/>
          <w:szCs w:val="28"/>
        </w:rPr>
        <w:t> </w:t>
      </w:r>
      <w:r w:rsidRPr="00F86C79">
        <w:rPr>
          <w:rFonts w:ascii="Times New Roman" w:hAnsi="Times New Roman" w:cs="Times New Roman"/>
          <w:sz w:val="28"/>
          <w:szCs w:val="28"/>
        </w:rPr>
        <w:t>нерезидента/брокера</w:t>
      </w:r>
      <w:r w:rsidR="00073277" w:rsidRPr="00F86C79">
        <w:rPr>
          <w:rFonts w:ascii="Times New Roman" w:hAnsi="Times New Roman" w:cs="Times New Roman"/>
          <w:sz w:val="28"/>
          <w:szCs w:val="28"/>
        </w:rPr>
        <w:t> </w:t>
      </w:r>
      <w:r w:rsidRPr="00F86C79">
        <w:rPr>
          <w:rFonts w:ascii="Times New Roman" w:hAnsi="Times New Roman" w:cs="Times New Roman"/>
          <w:sz w:val="28"/>
          <w:szCs w:val="28"/>
        </w:rPr>
        <w:t>-</w:t>
      </w:r>
      <w:r w:rsidR="00073277" w:rsidRPr="00F86C79">
        <w:rPr>
          <w:rFonts w:ascii="Times New Roman" w:hAnsi="Times New Roman" w:cs="Times New Roman"/>
          <w:sz w:val="28"/>
          <w:szCs w:val="28"/>
        </w:rPr>
        <w:t> </w:t>
      </w:r>
      <w:r w:rsidRPr="00F86C79">
        <w:rPr>
          <w:rFonts w:ascii="Times New Roman" w:hAnsi="Times New Roman" w:cs="Times New Roman"/>
          <w:sz w:val="28"/>
          <w:szCs w:val="28"/>
        </w:rPr>
        <w:t>фізичної особи-підприємця, видані відповідно до вимог Положення № 135, вважа</w:t>
      </w:r>
      <w:r w:rsidR="006C32D7" w:rsidRPr="00F86C79">
        <w:rPr>
          <w:rFonts w:ascii="Times New Roman" w:hAnsi="Times New Roman" w:cs="Times New Roman"/>
          <w:sz w:val="28"/>
          <w:szCs w:val="28"/>
        </w:rPr>
        <w:t>є</w:t>
      </w:r>
      <w:r w:rsidRPr="00F86C79">
        <w:rPr>
          <w:rFonts w:ascii="Times New Roman" w:hAnsi="Times New Roman" w:cs="Times New Roman"/>
          <w:sz w:val="28"/>
          <w:szCs w:val="28"/>
        </w:rPr>
        <w:t xml:space="preserve">ться дійсним до кінця строку </w:t>
      </w:r>
      <w:r w:rsidR="006C32D7" w:rsidRPr="00F86C79">
        <w:rPr>
          <w:rFonts w:ascii="Times New Roman" w:hAnsi="Times New Roman" w:cs="Times New Roman"/>
          <w:sz w:val="28"/>
          <w:szCs w:val="28"/>
        </w:rPr>
        <w:t>його</w:t>
      </w:r>
      <w:r w:rsidRPr="00F86C79">
        <w:rPr>
          <w:rFonts w:ascii="Times New Roman" w:hAnsi="Times New Roman" w:cs="Times New Roman"/>
          <w:sz w:val="28"/>
          <w:szCs w:val="28"/>
        </w:rPr>
        <w:t xml:space="preserve"> дії</w:t>
      </w:r>
      <w:r w:rsidR="004D59DC" w:rsidRPr="00F86C79">
        <w:rPr>
          <w:rFonts w:ascii="Times New Roman" w:hAnsi="Times New Roman" w:cs="Times New Roman"/>
          <w:sz w:val="28"/>
          <w:szCs w:val="28"/>
        </w:rPr>
        <w:t>.</w:t>
      </w:r>
    </w:p>
    <w:p w14:paraId="076B9775" w14:textId="77777777" w:rsidR="00450C7E" w:rsidRPr="00F86C79" w:rsidRDefault="00450C7E" w:rsidP="00484F65">
      <w:pPr>
        <w:pStyle w:val="ac"/>
        <w:tabs>
          <w:tab w:val="left" w:pos="1134"/>
          <w:tab w:val="left" w:pos="1276"/>
        </w:tabs>
        <w:ind w:left="0" w:firstLine="709"/>
        <w:contextualSpacing w:val="0"/>
        <w:jc w:val="both"/>
        <w:rPr>
          <w:rFonts w:ascii="Times New Roman" w:hAnsi="Times New Roman" w:cs="Times New Roman"/>
          <w:sz w:val="28"/>
          <w:szCs w:val="28"/>
        </w:rPr>
      </w:pPr>
    </w:p>
    <w:p w14:paraId="08564B39" w14:textId="5AFAC2DA" w:rsidR="00520B43" w:rsidRPr="00F86C79" w:rsidRDefault="00520B43"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r w:rsidRPr="00F86C79">
        <w:tab/>
      </w:r>
      <w:r w:rsidR="006C32D7" w:rsidRPr="00F86C79">
        <w:rPr>
          <w:rFonts w:ascii="Times New Roman" w:hAnsi="Times New Roman" w:cs="Times New Roman"/>
          <w:sz w:val="28"/>
          <w:szCs w:val="28"/>
        </w:rPr>
        <w:t xml:space="preserve">Вимоги </w:t>
      </w:r>
      <w:r w:rsidRPr="00F86C79">
        <w:rPr>
          <w:rFonts w:ascii="Times New Roman" w:hAnsi="Times New Roman" w:cs="Times New Roman"/>
          <w:sz w:val="28"/>
          <w:szCs w:val="28"/>
        </w:rPr>
        <w:t>пункт</w:t>
      </w:r>
      <w:r w:rsidR="006C32D7" w:rsidRPr="00F86C79">
        <w:rPr>
          <w:rFonts w:ascii="Times New Roman" w:hAnsi="Times New Roman" w:cs="Times New Roman"/>
          <w:sz w:val="28"/>
          <w:szCs w:val="28"/>
        </w:rPr>
        <w:t>у</w:t>
      </w:r>
      <w:r w:rsidRPr="00F86C79">
        <w:rPr>
          <w:rFonts w:ascii="Times New Roman" w:hAnsi="Times New Roman" w:cs="Times New Roman"/>
          <w:sz w:val="28"/>
          <w:szCs w:val="28"/>
        </w:rPr>
        <w:t xml:space="preserve"> </w:t>
      </w:r>
      <w:r w:rsidR="005A15AC" w:rsidRPr="00F86C79">
        <w:rPr>
          <w:rFonts w:ascii="Times New Roman" w:hAnsi="Times New Roman" w:cs="Times New Roman"/>
          <w:sz w:val="28"/>
          <w:szCs w:val="28"/>
        </w:rPr>
        <w:fldChar w:fldCharType="begin"/>
      </w:r>
      <w:r w:rsidR="005A15AC" w:rsidRPr="00F86C79">
        <w:rPr>
          <w:rFonts w:ascii="Times New Roman" w:hAnsi="Times New Roman" w:cs="Times New Roman"/>
          <w:sz w:val="28"/>
          <w:szCs w:val="28"/>
        </w:rPr>
        <w:instrText xml:space="preserve"> REF _Ref184039236 \n \h </w:instrText>
      </w:r>
      <w:r w:rsidR="00484F65" w:rsidRPr="00F86C79">
        <w:rPr>
          <w:rFonts w:ascii="Times New Roman" w:hAnsi="Times New Roman" w:cs="Times New Roman"/>
          <w:sz w:val="28"/>
          <w:szCs w:val="28"/>
        </w:rPr>
        <w:instrText xml:space="preserve"> \* MERGEFORMAT </w:instrText>
      </w:r>
      <w:r w:rsidR="005A15AC" w:rsidRPr="00F86C79">
        <w:rPr>
          <w:rFonts w:ascii="Times New Roman" w:hAnsi="Times New Roman" w:cs="Times New Roman"/>
          <w:sz w:val="28"/>
          <w:szCs w:val="28"/>
        </w:rPr>
      </w:r>
      <w:r w:rsidR="005A15AC"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38</w:t>
      </w:r>
      <w:r w:rsidR="005A15AC" w:rsidRPr="00F86C79">
        <w:rPr>
          <w:rFonts w:ascii="Times New Roman" w:hAnsi="Times New Roman" w:cs="Times New Roman"/>
          <w:sz w:val="28"/>
          <w:szCs w:val="28"/>
        </w:rPr>
        <w:fldChar w:fldCharType="end"/>
      </w:r>
      <w:r w:rsidR="005A15AC" w:rsidRPr="00F86C79">
        <w:rPr>
          <w:rFonts w:ascii="Times New Roman" w:hAnsi="Times New Roman" w:cs="Times New Roman"/>
          <w:sz w:val="28"/>
          <w:szCs w:val="28"/>
        </w:rPr>
        <w:t xml:space="preserve"> </w:t>
      </w:r>
      <w:r w:rsidRPr="00F86C79">
        <w:rPr>
          <w:rFonts w:ascii="Times New Roman" w:hAnsi="Times New Roman" w:cs="Times New Roman"/>
          <w:sz w:val="28"/>
          <w:szCs w:val="28"/>
        </w:rPr>
        <w:t xml:space="preserve">глави </w:t>
      </w:r>
      <w:r w:rsidR="005A15AC" w:rsidRPr="00F86C79">
        <w:rPr>
          <w:rFonts w:ascii="Times New Roman" w:hAnsi="Times New Roman" w:cs="Times New Roman"/>
          <w:sz w:val="28"/>
          <w:szCs w:val="28"/>
        </w:rPr>
        <w:fldChar w:fldCharType="begin"/>
      </w:r>
      <w:r w:rsidR="005A15AC" w:rsidRPr="00F86C79">
        <w:rPr>
          <w:rFonts w:ascii="Times New Roman" w:hAnsi="Times New Roman" w:cs="Times New Roman"/>
          <w:sz w:val="28"/>
          <w:szCs w:val="28"/>
        </w:rPr>
        <w:instrText xml:space="preserve"> REF _Ref181178635 \n \h </w:instrText>
      </w:r>
      <w:r w:rsidR="00484F65" w:rsidRPr="00F86C79">
        <w:rPr>
          <w:rFonts w:ascii="Times New Roman" w:hAnsi="Times New Roman" w:cs="Times New Roman"/>
          <w:sz w:val="28"/>
          <w:szCs w:val="28"/>
        </w:rPr>
        <w:instrText xml:space="preserve"> \* MERGEFORMAT </w:instrText>
      </w:r>
      <w:r w:rsidR="005A15AC" w:rsidRPr="00F86C79">
        <w:rPr>
          <w:rFonts w:ascii="Times New Roman" w:hAnsi="Times New Roman" w:cs="Times New Roman"/>
          <w:sz w:val="28"/>
          <w:szCs w:val="28"/>
        </w:rPr>
      </w:r>
      <w:r w:rsidR="005A15AC"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4</w:t>
      </w:r>
      <w:r w:rsidR="005A15AC" w:rsidRPr="00F86C79">
        <w:rPr>
          <w:rFonts w:ascii="Times New Roman" w:hAnsi="Times New Roman" w:cs="Times New Roman"/>
          <w:sz w:val="28"/>
          <w:szCs w:val="28"/>
        </w:rPr>
        <w:fldChar w:fldCharType="end"/>
      </w:r>
      <w:r w:rsidRPr="00F86C79">
        <w:rPr>
          <w:rFonts w:ascii="Times New Roman" w:hAnsi="Times New Roman" w:cs="Times New Roman"/>
          <w:sz w:val="28"/>
          <w:szCs w:val="28"/>
        </w:rPr>
        <w:t xml:space="preserve"> розділу ІІ Положення з</w:t>
      </w:r>
      <w:r w:rsidR="005A15AC" w:rsidRPr="00F86C79">
        <w:rPr>
          <w:rFonts w:ascii="Times New Roman" w:hAnsi="Times New Roman" w:cs="Times New Roman"/>
          <w:sz w:val="28"/>
          <w:szCs w:val="28"/>
        </w:rPr>
        <w:t>а</w:t>
      </w:r>
      <w:r w:rsidRPr="00F86C79">
        <w:rPr>
          <w:rFonts w:ascii="Times New Roman" w:hAnsi="Times New Roman" w:cs="Times New Roman"/>
          <w:sz w:val="28"/>
          <w:szCs w:val="28"/>
        </w:rPr>
        <w:t>стосову</w:t>
      </w:r>
      <w:r w:rsidR="006C32D7" w:rsidRPr="00F86C79">
        <w:rPr>
          <w:rFonts w:ascii="Times New Roman" w:hAnsi="Times New Roman" w:cs="Times New Roman"/>
          <w:sz w:val="28"/>
          <w:szCs w:val="28"/>
        </w:rPr>
        <w:t>ю</w:t>
      </w:r>
      <w:r w:rsidRPr="00F86C79">
        <w:rPr>
          <w:rFonts w:ascii="Times New Roman" w:hAnsi="Times New Roman" w:cs="Times New Roman"/>
          <w:sz w:val="28"/>
          <w:szCs w:val="28"/>
        </w:rPr>
        <w:t xml:space="preserve">ться до </w:t>
      </w:r>
      <w:r w:rsidR="00A77A27" w:rsidRPr="00F86C79">
        <w:rPr>
          <w:rFonts w:ascii="Times New Roman" w:hAnsi="Times New Roman" w:cs="Times New Roman"/>
          <w:sz w:val="28"/>
          <w:szCs w:val="28"/>
        </w:rPr>
        <w:t>брокер</w:t>
      </w:r>
      <w:r w:rsidR="006C32D7" w:rsidRPr="00F86C79">
        <w:rPr>
          <w:rFonts w:ascii="Times New Roman" w:hAnsi="Times New Roman" w:cs="Times New Roman"/>
          <w:sz w:val="28"/>
          <w:szCs w:val="28"/>
        </w:rPr>
        <w:t>а </w:t>
      </w:r>
      <w:r w:rsidR="00A77A27" w:rsidRPr="00F86C79">
        <w:rPr>
          <w:rFonts w:ascii="Times New Roman" w:hAnsi="Times New Roman" w:cs="Times New Roman"/>
          <w:sz w:val="28"/>
          <w:szCs w:val="28"/>
        </w:rPr>
        <w:t>-</w:t>
      </w:r>
      <w:r w:rsidR="006C32D7" w:rsidRPr="00F86C79">
        <w:rPr>
          <w:rFonts w:ascii="Times New Roman" w:hAnsi="Times New Roman" w:cs="Times New Roman"/>
          <w:sz w:val="28"/>
          <w:szCs w:val="28"/>
        </w:rPr>
        <w:t> </w:t>
      </w:r>
      <w:r w:rsidR="00A77A27" w:rsidRPr="00F86C79">
        <w:rPr>
          <w:rFonts w:ascii="Times New Roman" w:hAnsi="Times New Roman" w:cs="Times New Roman"/>
          <w:sz w:val="28"/>
          <w:szCs w:val="28"/>
        </w:rPr>
        <w:t>фізичн</w:t>
      </w:r>
      <w:r w:rsidR="006C32D7" w:rsidRPr="00F86C79">
        <w:rPr>
          <w:rFonts w:ascii="Times New Roman" w:hAnsi="Times New Roman" w:cs="Times New Roman"/>
          <w:sz w:val="28"/>
          <w:szCs w:val="28"/>
        </w:rPr>
        <w:t>ої</w:t>
      </w:r>
      <w:r w:rsidR="0085425C" w:rsidRPr="00F86C79">
        <w:rPr>
          <w:rFonts w:ascii="Times New Roman" w:hAnsi="Times New Roman" w:cs="Times New Roman"/>
          <w:sz w:val="28"/>
          <w:szCs w:val="28"/>
        </w:rPr>
        <w:t xml:space="preserve"> ос</w:t>
      </w:r>
      <w:r w:rsidR="006C32D7" w:rsidRPr="00F86C79">
        <w:rPr>
          <w:rFonts w:ascii="Times New Roman" w:hAnsi="Times New Roman" w:cs="Times New Roman"/>
          <w:sz w:val="28"/>
          <w:szCs w:val="28"/>
        </w:rPr>
        <w:t>оби</w:t>
      </w:r>
      <w:r w:rsidR="00484F65" w:rsidRPr="00F86C79">
        <w:rPr>
          <w:rFonts w:ascii="Times New Roman" w:hAnsi="Times New Roman" w:cs="Times New Roman"/>
          <w:sz w:val="28"/>
          <w:szCs w:val="28"/>
        </w:rPr>
        <w:t>-підприємц</w:t>
      </w:r>
      <w:r w:rsidR="006C32D7" w:rsidRPr="00F86C79">
        <w:rPr>
          <w:rFonts w:ascii="Times New Roman" w:hAnsi="Times New Roman" w:cs="Times New Roman"/>
          <w:sz w:val="28"/>
          <w:szCs w:val="28"/>
        </w:rPr>
        <w:t>я</w:t>
      </w:r>
      <w:r w:rsidR="00A77A27" w:rsidRPr="00F86C79">
        <w:rPr>
          <w:rFonts w:ascii="Times New Roman" w:hAnsi="Times New Roman" w:cs="Times New Roman"/>
          <w:sz w:val="28"/>
          <w:szCs w:val="28"/>
        </w:rPr>
        <w:t xml:space="preserve"> та керівник</w:t>
      </w:r>
      <w:r w:rsidR="006C32D7" w:rsidRPr="00F86C79">
        <w:rPr>
          <w:rFonts w:ascii="Times New Roman" w:hAnsi="Times New Roman" w:cs="Times New Roman"/>
          <w:sz w:val="28"/>
          <w:szCs w:val="28"/>
        </w:rPr>
        <w:t>а</w:t>
      </w:r>
      <w:r w:rsidR="00A77A27" w:rsidRPr="00F86C79">
        <w:rPr>
          <w:rFonts w:ascii="Times New Roman" w:hAnsi="Times New Roman" w:cs="Times New Roman"/>
          <w:sz w:val="28"/>
          <w:szCs w:val="28"/>
        </w:rPr>
        <w:t xml:space="preserve"> з реалізації брокера, як</w:t>
      </w:r>
      <w:r w:rsidR="006C32D7" w:rsidRPr="00F86C79">
        <w:rPr>
          <w:rFonts w:ascii="Times New Roman" w:hAnsi="Times New Roman" w:cs="Times New Roman"/>
          <w:sz w:val="28"/>
          <w:szCs w:val="28"/>
        </w:rPr>
        <w:t>ий</w:t>
      </w:r>
      <w:r w:rsidR="00A77A27" w:rsidRPr="00F86C79">
        <w:rPr>
          <w:rFonts w:ascii="Times New Roman" w:hAnsi="Times New Roman" w:cs="Times New Roman"/>
          <w:sz w:val="28"/>
          <w:szCs w:val="28"/>
        </w:rPr>
        <w:t xml:space="preserve"> </w:t>
      </w:r>
      <w:r w:rsidR="00484F65" w:rsidRPr="00F86C79">
        <w:rPr>
          <w:rFonts w:ascii="Times New Roman" w:hAnsi="Times New Roman" w:cs="Times New Roman"/>
          <w:sz w:val="28"/>
          <w:szCs w:val="28"/>
        </w:rPr>
        <w:t xml:space="preserve">на дату набуття чинності цією постановою </w:t>
      </w:r>
      <w:r w:rsidR="00A77A27" w:rsidRPr="00F86C79">
        <w:rPr>
          <w:rFonts w:ascii="Times New Roman" w:hAnsi="Times New Roman" w:cs="Times New Roman"/>
          <w:sz w:val="28"/>
          <w:szCs w:val="28"/>
        </w:rPr>
        <w:t>бу</w:t>
      </w:r>
      <w:r w:rsidR="006C32D7" w:rsidRPr="00F86C79">
        <w:rPr>
          <w:rFonts w:ascii="Times New Roman" w:hAnsi="Times New Roman" w:cs="Times New Roman"/>
          <w:sz w:val="28"/>
          <w:szCs w:val="28"/>
        </w:rPr>
        <w:t>в</w:t>
      </w:r>
      <w:r w:rsidR="00A77A27" w:rsidRPr="00F86C79">
        <w:rPr>
          <w:rFonts w:ascii="Times New Roman" w:hAnsi="Times New Roman" w:cs="Times New Roman"/>
          <w:sz w:val="28"/>
          <w:szCs w:val="28"/>
        </w:rPr>
        <w:t xml:space="preserve"> керівник</w:t>
      </w:r>
      <w:r w:rsidR="006C32D7" w:rsidRPr="00F86C79">
        <w:rPr>
          <w:rFonts w:ascii="Times New Roman" w:hAnsi="Times New Roman" w:cs="Times New Roman"/>
          <w:sz w:val="28"/>
          <w:szCs w:val="28"/>
        </w:rPr>
        <w:t>ом</w:t>
      </w:r>
      <w:r w:rsidR="00A77A27" w:rsidRPr="00F86C79">
        <w:rPr>
          <w:rFonts w:ascii="Times New Roman" w:hAnsi="Times New Roman" w:cs="Times New Roman"/>
          <w:sz w:val="28"/>
          <w:szCs w:val="28"/>
        </w:rPr>
        <w:t xml:space="preserve"> брокера - юридичної особи або представництва страхового та/або перестрахового брокера</w:t>
      </w:r>
      <w:r w:rsidR="00073277" w:rsidRPr="00F86C79">
        <w:rPr>
          <w:rFonts w:ascii="Times New Roman" w:hAnsi="Times New Roman" w:cs="Times New Roman"/>
          <w:sz w:val="28"/>
          <w:szCs w:val="28"/>
        </w:rPr>
        <w:t> </w:t>
      </w:r>
      <w:r w:rsidR="00A77A27" w:rsidRPr="00F86C79">
        <w:rPr>
          <w:rFonts w:ascii="Times New Roman" w:hAnsi="Times New Roman" w:cs="Times New Roman"/>
          <w:sz w:val="28"/>
          <w:szCs w:val="28"/>
        </w:rPr>
        <w:t>-</w:t>
      </w:r>
      <w:r w:rsidR="00073277" w:rsidRPr="00F86C79">
        <w:rPr>
          <w:rFonts w:ascii="Times New Roman" w:hAnsi="Times New Roman" w:cs="Times New Roman"/>
          <w:sz w:val="28"/>
          <w:szCs w:val="28"/>
        </w:rPr>
        <w:t> </w:t>
      </w:r>
      <w:r w:rsidR="00A77A27" w:rsidRPr="00F86C79">
        <w:rPr>
          <w:rFonts w:ascii="Times New Roman" w:hAnsi="Times New Roman" w:cs="Times New Roman"/>
          <w:sz w:val="28"/>
          <w:szCs w:val="28"/>
        </w:rPr>
        <w:t>нерезидента/брокера</w:t>
      </w:r>
      <w:r w:rsidR="006C32D7" w:rsidRPr="00F86C79">
        <w:rPr>
          <w:rFonts w:ascii="Times New Roman" w:hAnsi="Times New Roman" w:cs="Times New Roman"/>
          <w:sz w:val="28"/>
          <w:szCs w:val="28"/>
        </w:rPr>
        <w:t> </w:t>
      </w:r>
      <w:r w:rsidR="00A77A27" w:rsidRPr="00F86C79">
        <w:rPr>
          <w:rFonts w:ascii="Times New Roman" w:hAnsi="Times New Roman" w:cs="Times New Roman"/>
          <w:sz w:val="28"/>
          <w:szCs w:val="28"/>
        </w:rPr>
        <w:t>-</w:t>
      </w:r>
      <w:r w:rsidR="006C32D7" w:rsidRPr="00F86C79">
        <w:rPr>
          <w:rFonts w:ascii="Times New Roman" w:hAnsi="Times New Roman" w:cs="Times New Roman"/>
          <w:sz w:val="28"/>
          <w:szCs w:val="28"/>
        </w:rPr>
        <w:t> </w:t>
      </w:r>
      <w:r w:rsidR="00A77A27" w:rsidRPr="00F86C79">
        <w:rPr>
          <w:rFonts w:ascii="Times New Roman" w:hAnsi="Times New Roman" w:cs="Times New Roman"/>
          <w:sz w:val="28"/>
          <w:szCs w:val="28"/>
        </w:rPr>
        <w:t>фізичної особи-підприємця</w:t>
      </w:r>
      <w:r w:rsidR="003C0FD6" w:rsidRPr="00F86C79">
        <w:rPr>
          <w:rFonts w:ascii="Times New Roman" w:hAnsi="Times New Roman" w:cs="Times New Roman"/>
          <w:sz w:val="28"/>
          <w:szCs w:val="28"/>
        </w:rPr>
        <w:t>,</w:t>
      </w:r>
      <w:r w:rsidR="00A77A27" w:rsidRPr="00F86C79">
        <w:rPr>
          <w:rFonts w:ascii="Times New Roman" w:hAnsi="Times New Roman" w:cs="Times New Roman"/>
          <w:sz w:val="28"/>
          <w:szCs w:val="28"/>
        </w:rPr>
        <w:t xml:space="preserve"> </w:t>
      </w:r>
      <w:r w:rsidR="004627EE" w:rsidRPr="00F86C79">
        <w:rPr>
          <w:rFonts w:ascii="Times New Roman" w:hAnsi="Times New Roman" w:cs="Times New Roman"/>
          <w:sz w:val="28"/>
          <w:szCs w:val="28"/>
        </w:rPr>
        <w:t>щодо</w:t>
      </w:r>
      <w:r w:rsidR="005A15AC" w:rsidRPr="00F86C79">
        <w:rPr>
          <w:rFonts w:ascii="Times New Roman" w:hAnsi="Times New Roman" w:cs="Times New Roman"/>
          <w:sz w:val="28"/>
          <w:szCs w:val="28"/>
        </w:rPr>
        <w:t xml:space="preserve"> строків підвищення кваліфікації </w:t>
      </w:r>
      <w:r w:rsidR="0085425C" w:rsidRPr="00F86C79">
        <w:rPr>
          <w:rFonts w:ascii="Times New Roman" w:hAnsi="Times New Roman" w:cs="Times New Roman"/>
          <w:sz w:val="28"/>
          <w:szCs w:val="28"/>
        </w:rPr>
        <w:t xml:space="preserve">з </w:t>
      </w:r>
      <w:r w:rsidR="005A15AC" w:rsidRPr="00F86C79">
        <w:rPr>
          <w:rFonts w:ascii="Times New Roman" w:hAnsi="Times New Roman" w:cs="Times New Roman"/>
          <w:sz w:val="28"/>
          <w:szCs w:val="28"/>
        </w:rPr>
        <w:t>особливостями</w:t>
      </w:r>
      <w:r w:rsidR="0085425C" w:rsidRPr="00F86C79">
        <w:rPr>
          <w:rFonts w:ascii="Times New Roman" w:hAnsi="Times New Roman" w:cs="Times New Roman"/>
          <w:sz w:val="28"/>
          <w:szCs w:val="28"/>
        </w:rPr>
        <w:t>. Такі особи</w:t>
      </w:r>
      <w:r w:rsidRPr="00F86C79">
        <w:rPr>
          <w:rFonts w:ascii="Times New Roman" w:hAnsi="Times New Roman" w:cs="Times New Roman"/>
          <w:sz w:val="28"/>
          <w:szCs w:val="28"/>
        </w:rPr>
        <w:t xml:space="preserve"> зобов’язані про</w:t>
      </w:r>
      <w:r w:rsidR="004627EE" w:rsidRPr="00F86C79">
        <w:rPr>
          <w:rFonts w:ascii="Times New Roman" w:hAnsi="Times New Roman" w:cs="Times New Roman"/>
          <w:sz w:val="28"/>
          <w:szCs w:val="28"/>
        </w:rPr>
        <w:t>ходи</w:t>
      </w:r>
      <w:r w:rsidRPr="00F86C79">
        <w:rPr>
          <w:rFonts w:ascii="Times New Roman" w:hAnsi="Times New Roman" w:cs="Times New Roman"/>
          <w:sz w:val="28"/>
          <w:szCs w:val="28"/>
        </w:rPr>
        <w:t xml:space="preserve">ти підвищення кваліфікації відповідно до вимог статті 83 Закону про страхування </w:t>
      </w:r>
      <w:r w:rsidRPr="00F86C79">
        <w:rPr>
          <w:rFonts w:ascii="Times New Roman" w:hAnsi="Times New Roman" w:cs="Times New Roman"/>
          <w:sz w:val="28"/>
          <w:szCs w:val="28"/>
        </w:rPr>
        <w:lastRenderedPageBreak/>
        <w:t>та цього Положення не менше ніж раз на три роки з дня завершення строку дії свідоцтва (сертифікату, диплому) про проходження навчання (підвищення кваліфікації) за відповідною програмою навчання (підвищення кваліфікації), виданого відповідно до вимог Положення № 135</w:t>
      </w:r>
      <w:r w:rsidR="005A15AC" w:rsidRPr="00F86C79">
        <w:rPr>
          <w:rFonts w:ascii="Times New Roman" w:hAnsi="Times New Roman" w:cs="Times New Roman"/>
          <w:sz w:val="28"/>
          <w:szCs w:val="28"/>
        </w:rPr>
        <w:t>.</w:t>
      </w:r>
    </w:p>
    <w:p w14:paraId="71908D24" w14:textId="77777777" w:rsidR="00520B43" w:rsidRPr="00F86C79" w:rsidRDefault="00520B43" w:rsidP="00484F65">
      <w:pPr>
        <w:pStyle w:val="ac"/>
        <w:tabs>
          <w:tab w:val="left" w:pos="1134"/>
          <w:tab w:val="left" w:pos="1276"/>
        </w:tabs>
        <w:ind w:left="0" w:firstLine="709"/>
        <w:contextualSpacing w:val="0"/>
        <w:jc w:val="both"/>
        <w:rPr>
          <w:rFonts w:ascii="Times New Roman" w:hAnsi="Times New Roman" w:cs="Times New Roman"/>
          <w:sz w:val="28"/>
          <w:szCs w:val="28"/>
        </w:rPr>
      </w:pPr>
    </w:p>
    <w:p w14:paraId="51838A33" w14:textId="0406BA20" w:rsidR="00932F42" w:rsidRPr="00F86C79" w:rsidRDefault="00116357"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bookmarkStart w:id="15" w:name="_Ref185588831"/>
      <w:r w:rsidRPr="00F86C79">
        <w:rPr>
          <w:rFonts w:ascii="Times New Roman" w:hAnsi="Times New Roman" w:cs="Times New Roman"/>
          <w:sz w:val="28"/>
          <w:szCs w:val="28"/>
        </w:rPr>
        <w:t xml:space="preserve">Страховик </w:t>
      </w:r>
      <w:r w:rsidR="007F5D9E" w:rsidRPr="00F86C79">
        <w:rPr>
          <w:rFonts w:ascii="Times New Roman" w:hAnsi="Times New Roman" w:cs="Times New Roman"/>
          <w:sz w:val="28"/>
          <w:szCs w:val="28"/>
        </w:rPr>
        <w:t xml:space="preserve">та брокер </w:t>
      </w:r>
      <w:r w:rsidR="00326530" w:rsidRPr="00F86C79">
        <w:rPr>
          <w:rFonts w:ascii="Times New Roman" w:hAnsi="Times New Roman" w:cs="Times New Roman"/>
          <w:sz w:val="28"/>
          <w:szCs w:val="28"/>
        </w:rPr>
        <w:t xml:space="preserve">протягом </w:t>
      </w:r>
      <w:r w:rsidR="00C171EA" w:rsidRPr="00F86C79">
        <w:rPr>
          <w:rFonts w:ascii="Times New Roman" w:hAnsi="Times New Roman" w:cs="Times New Roman"/>
          <w:sz w:val="28"/>
          <w:szCs w:val="28"/>
        </w:rPr>
        <w:t>трьох</w:t>
      </w:r>
      <w:r w:rsidR="00440B27" w:rsidRPr="00F86C79">
        <w:rPr>
          <w:rFonts w:ascii="Times New Roman" w:hAnsi="Times New Roman" w:cs="Times New Roman"/>
          <w:sz w:val="28"/>
          <w:szCs w:val="28"/>
        </w:rPr>
        <w:t xml:space="preserve"> </w:t>
      </w:r>
      <w:r w:rsidR="00326530" w:rsidRPr="00F86C79">
        <w:rPr>
          <w:rFonts w:ascii="Times New Roman" w:hAnsi="Times New Roman" w:cs="Times New Roman"/>
          <w:sz w:val="28"/>
          <w:szCs w:val="28"/>
        </w:rPr>
        <w:t>місяців з дати в</w:t>
      </w:r>
      <w:r w:rsidR="003C0FD6" w:rsidRPr="00F86C79">
        <w:rPr>
          <w:rFonts w:ascii="Times New Roman" w:hAnsi="Times New Roman" w:cs="Times New Roman"/>
          <w:sz w:val="28"/>
          <w:szCs w:val="28"/>
        </w:rPr>
        <w:t>провадж</w:t>
      </w:r>
      <w:r w:rsidR="00326530" w:rsidRPr="00F86C79">
        <w:rPr>
          <w:rFonts w:ascii="Times New Roman" w:hAnsi="Times New Roman" w:cs="Times New Roman"/>
          <w:sz w:val="28"/>
          <w:szCs w:val="28"/>
        </w:rPr>
        <w:t xml:space="preserve">ення КСЗІ </w:t>
      </w:r>
      <w:r w:rsidRPr="00F86C79">
        <w:rPr>
          <w:rFonts w:ascii="Times New Roman" w:hAnsi="Times New Roman" w:cs="Times New Roman"/>
          <w:sz w:val="28"/>
          <w:szCs w:val="28"/>
        </w:rPr>
        <w:t>зобов’язан</w:t>
      </w:r>
      <w:r w:rsidR="003C0FD6" w:rsidRPr="00F86C79">
        <w:rPr>
          <w:rFonts w:ascii="Times New Roman" w:hAnsi="Times New Roman" w:cs="Times New Roman"/>
          <w:sz w:val="28"/>
          <w:szCs w:val="28"/>
        </w:rPr>
        <w:t>ий</w:t>
      </w:r>
      <w:r w:rsidR="003968AF" w:rsidRPr="00F86C79">
        <w:rPr>
          <w:rFonts w:ascii="Times New Roman" w:hAnsi="Times New Roman" w:cs="Times New Roman"/>
          <w:sz w:val="28"/>
          <w:szCs w:val="28"/>
        </w:rPr>
        <w:t xml:space="preserve"> (за необхідності)</w:t>
      </w:r>
      <w:r w:rsidRPr="00F86C79">
        <w:rPr>
          <w:rFonts w:ascii="Times New Roman" w:hAnsi="Times New Roman" w:cs="Times New Roman"/>
          <w:sz w:val="28"/>
          <w:szCs w:val="28"/>
        </w:rPr>
        <w:t xml:space="preserve"> </w:t>
      </w:r>
      <w:r w:rsidR="00326530" w:rsidRPr="00F86C79">
        <w:rPr>
          <w:rFonts w:ascii="Times New Roman" w:hAnsi="Times New Roman" w:cs="Times New Roman"/>
          <w:sz w:val="28"/>
          <w:szCs w:val="28"/>
        </w:rPr>
        <w:t>оновити</w:t>
      </w:r>
      <w:r w:rsidR="00FA6ED8" w:rsidRPr="00F86C79">
        <w:rPr>
          <w:rFonts w:ascii="Times New Roman" w:hAnsi="Times New Roman" w:cs="Times New Roman"/>
          <w:sz w:val="28"/>
          <w:szCs w:val="28"/>
        </w:rPr>
        <w:t xml:space="preserve"> </w:t>
      </w:r>
      <w:r w:rsidR="00326530" w:rsidRPr="00F86C79">
        <w:rPr>
          <w:rFonts w:ascii="Times New Roman" w:hAnsi="Times New Roman" w:cs="Times New Roman"/>
          <w:sz w:val="28"/>
          <w:szCs w:val="28"/>
        </w:rPr>
        <w:t xml:space="preserve">інформацію </w:t>
      </w:r>
      <w:r w:rsidR="00FA6ED8" w:rsidRPr="00F86C79">
        <w:rPr>
          <w:rFonts w:ascii="Times New Roman" w:hAnsi="Times New Roman" w:cs="Times New Roman"/>
          <w:sz w:val="28"/>
          <w:szCs w:val="28"/>
        </w:rPr>
        <w:t>про проходження навчання</w:t>
      </w:r>
      <w:bookmarkEnd w:id="14"/>
      <w:r w:rsidR="00840363" w:rsidRPr="00F86C79">
        <w:rPr>
          <w:rFonts w:ascii="Times New Roman" w:hAnsi="Times New Roman" w:cs="Times New Roman"/>
          <w:sz w:val="28"/>
          <w:szCs w:val="28"/>
        </w:rPr>
        <w:t xml:space="preserve"> особами</w:t>
      </w:r>
      <w:r w:rsidR="00C60E82" w:rsidRPr="00F86C79">
        <w:rPr>
          <w:rFonts w:ascii="Times New Roman" w:hAnsi="Times New Roman" w:cs="Times New Roman"/>
          <w:sz w:val="28"/>
          <w:szCs w:val="28"/>
        </w:rPr>
        <w:t>, що підлягають навчанню відповідно до вимог Положення,</w:t>
      </w:r>
      <w:r w:rsidR="00326530" w:rsidRPr="00F86C79">
        <w:rPr>
          <w:rFonts w:ascii="Times New Roman" w:hAnsi="Times New Roman" w:cs="Times New Roman"/>
          <w:sz w:val="28"/>
          <w:szCs w:val="28"/>
        </w:rPr>
        <w:t xml:space="preserve"> у</w:t>
      </w:r>
      <w:r w:rsidR="008E7639" w:rsidRPr="00F86C79">
        <w:rPr>
          <w:rFonts w:ascii="Times New Roman" w:hAnsi="Times New Roman" w:cs="Times New Roman"/>
          <w:sz w:val="28"/>
          <w:szCs w:val="28"/>
        </w:rPr>
        <w:t xml:space="preserve"> Реєстр</w:t>
      </w:r>
      <w:r w:rsidR="00326530" w:rsidRPr="00F86C79">
        <w:rPr>
          <w:rFonts w:ascii="Times New Roman" w:hAnsi="Times New Roman" w:cs="Times New Roman"/>
          <w:sz w:val="28"/>
          <w:szCs w:val="28"/>
        </w:rPr>
        <w:t>і</w:t>
      </w:r>
      <w:r w:rsidR="008E7639" w:rsidRPr="00F86C79">
        <w:rPr>
          <w:rFonts w:ascii="Times New Roman" w:hAnsi="Times New Roman" w:cs="Times New Roman"/>
          <w:sz w:val="28"/>
          <w:szCs w:val="28"/>
        </w:rPr>
        <w:t xml:space="preserve"> страхових посередників </w:t>
      </w:r>
      <w:r w:rsidR="00E04513" w:rsidRPr="00F86C79">
        <w:rPr>
          <w:rFonts w:ascii="Times New Roman" w:hAnsi="Times New Roman" w:cs="Times New Roman"/>
          <w:sz w:val="28"/>
          <w:szCs w:val="28"/>
        </w:rPr>
        <w:t>у порядку, визначеному</w:t>
      </w:r>
      <w:r w:rsidR="00840363" w:rsidRPr="00F86C79">
        <w:rPr>
          <w:rFonts w:ascii="Times New Roman" w:hAnsi="Times New Roman" w:cs="Times New Roman"/>
          <w:sz w:val="28"/>
          <w:szCs w:val="28"/>
        </w:rPr>
        <w:t xml:space="preserve"> пунктами </w:t>
      </w:r>
      <w:r w:rsidR="00840363" w:rsidRPr="00F86C79">
        <w:rPr>
          <w:rFonts w:ascii="Times New Roman" w:hAnsi="Times New Roman" w:cs="Times New Roman"/>
          <w:sz w:val="28"/>
          <w:szCs w:val="28"/>
        </w:rPr>
        <w:fldChar w:fldCharType="begin"/>
      </w:r>
      <w:r w:rsidR="00840363" w:rsidRPr="00F86C79">
        <w:rPr>
          <w:rFonts w:ascii="Times New Roman" w:hAnsi="Times New Roman" w:cs="Times New Roman"/>
          <w:sz w:val="28"/>
          <w:szCs w:val="28"/>
        </w:rPr>
        <w:instrText xml:space="preserve"> REF _Ref180498256 \n \h </w:instrText>
      </w:r>
      <w:r w:rsidR="00840363" w:rsidRPr="00F86C79">
        <w:rPr>
          <w:rFonts w:ascii="Times New Roman" w:hAnsi="Times New Roman" w:cs="Times New Roman"/>
          <w:sz w:val="28"/>
          <w:szCs w:val="28"/>
        </w:rPr>
      </w:r>
      <w:r w:rsidR="00840363"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83</w:t>
      </w:r>
      <w:r w:rsidR="00840363" w:rsidRPr="00F86C79">
        <w:rPr>
          <w:rFonts w:ascii="Times New Roman" w:hAnsi="Times New Roman" w:cs="Times New Roman"/>
          <w:sz w:val="28"/>
          <w:szCs w:val="28"/>
        </w:rPr>
        <w:fldChar w:fldCharType="end"/>
      </w:r>
      <w:r w:rsidR="00840363" w:rsidRPr="00F86C79">
        <w:rPr>
          <w:rFonts w:ascii="Times New Roman" w:hAnsi="Times New Roman" w:cs="Times New Roman"/>
          <w:sz w:val="28"/>
          <w:szCs w:val="28"/>
        </w:rPr>
        <w:t xml:space="preserve">, </w:t>
      </w:r>
      <w:r w:rsidR="00840363" w:rsidRPr="00F86C79">
        <w:rPr>
          <w:rFonts w:ascii="Times New Roman" w:hAnsi="Times New Roman" w:cs="Times New Roman"/>
          <w:sz w:val="28"/>
          <w:szCs w:val="28"/>
        </w:rPr>
        <w:fldChar w:fldCharType="begin"/>
      </w:r>
      <w:r w:rsidR="00840363" w:rsidRPr="00F86C79">
        <w:rPr>
          <w:rFonts w:ascii="Times New Roman" w:hAnsi="Times New Roman" w:cs="Times New Roman"/>
          <w:sz w:val="28"/>
          <w:szCs w:val="28"/>
        </w:rPr>
        <w:instrText xml:space="preserve"> REF _Ref180498166 \n \h </w:instrText>
      </w:r>
      <w:r w:rsidR="00840363" w:rsidRPr="00F86C79">
        <w:rPr>
          <w:rFonts w:ascii="Times New Roman" w:hAnsi="Times New Roman" w:cs="Times New Roman"/>
          <w:sz w:val="28"/>
          <w:szCs w:val="28"/>
        </w:rPr>
      </w:r>
      <w:r w:rsidR="00840363"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84</w:t>
      </w:r>
      <w:r w:rsidR="00840363" w:rsidRPr="00F86C79">
        <w:rPr>
          <w:rFonts w:ascii="Times New Roman" w:hAnsi="Times New Roman" w:cs="Times New Roman"/>
          <w:sz w:val="28"/>
          <w:szCs w:val="28"/>
        </w:rPr>
        <w:fldChar w:fldCharType="end"/>
      </w:r>
      <w:r w:rsidR="00E04513" w:rsidRPr="00F86C79">
        <w:rPr>
          <w:rFonts w:ascii="Times New Roman" w:hAnsi="Times New Roman" w:cs="Times New Roman"/>
          <w:sz w:val="28"/>
          <w:szCs w:val="28"/>
        </w:rPr>
        <w:t xml:space="preserve"> </w:t>
      </w:r>
      <w:r w:rsidR="00C60E82" w:rsidRPr="00F86C79">
        <w:rPr>
          <w:rFonts w:ascii="Times New Roman" w:hAnsi="Times New Roman" w:cs="Times New Roman"/>
          <w:sz w:val="28"/>
          <w:szCs w:val="28"/>
        </w:rPr>
        <w:t xml:space="preserve">глави </w:t>
      </w:r>
      <w:r w:rsidR="002E24FE" w:rsidRPr="00F86C79">
        <w:rPr>
          <w:rFonts w:ascii="Times New Roman" w:hAnsi="Times New Roman" w:cs="Times New Roman"/>
          <w:sz w:val="28"/>
          <w:szCs w:val="28"/>
        </w:rPr>
        <w:fldChar w:fldCharType="begin"/>
      </w:r>
      <w:r w:rsidR="002E24FE" w:rsidRPr="00F86C79">
        <w:rPr>
          <w:rFonts w:ascii="Times New Roman" w:hAnsi="Times New Roman" w:cs="Times New Roman"/>
          <w:sz w:val="28"/>
          <w:szCs w:val="28"/>
        </w:rPr>
        <w:instrText xml:space="preserve"> REF _Ref181182164 \n \h </w:instrText>
      </w:r>
      <w:r w:rsidR="002E24FE" w:rsidRPr="00F86C79">
        <w:rPr>
          <w:rFonts w:ascii="Times New Roman" w:hAnsi="Times New Roman" w:cs="Times New Roman"/>
          <w:sz w:val="28"/>
          <w:szCs w:val="28"/>
        </w:rPr>
      </w:r>
      <w:r w:rsidR="002E24FE"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10</w:t>
      </w:r>
      <w:r w:rsidR="002E24FE" w:rsidRPr="00F86C79">
        <w:rPr>
          <w:rFonts w:ascii="Times New Roman" w:hAnsi="Times New Roman" w:cs="Times New Roman"/>
          <w:sz w:val="28"/>
          <w:szCs w:val="28"/>
        </w:rPr>
        <w:fldChar w:fldCharType="end"/>
      </w:r>
      <w:r w:rsidR="00E04513" w:rsidRPr="00F86C79">
        <w:rPr>
          <w:rFonts w:ascii="Times New Roman" w:hAnsi="Times New Roman" w:cs="Times New Roman"/>
          <w:sz w:val="28"/>
          <w:szCs w:val="28"/>
        </w:rPr>
        <w:t xml:space="preserve"> розділу ІІІ та</w:t>
      </w:r>
      <w:r w:rsidR="00C60E82" w:rsidRPr="00F86C79">
        <w:rPr>
          <w:rFonts w:ascii="Times New Roman" w:hAnsi="Times New Roman" w:cs="Times New Roman"/>
          <w:sz w:val="28"/>
          <w:szCs w:val="28"/>
        </w:rPr>
        <w:t xml:space="preserve"> пунктами </w:t>
      </w:r>
      <w:r w:rsidR="00C60E82" w:rsidRPr="00F86C79">
        <w:rPr>
          <w:rFonts w:ascii="Times New Roman" w:hAnsi="Times New Roman" w:cs="Times New Roman"/>
          <w:sz w:val="28"/>
          <w:szCs w:val="28"/>
        </w:rPr>
        <w:fldChar w:fldCharType="begin"/>
      </w:r>
      <w:r w:rsidR="00C60E82" w:rsidRPr="00F86C79">
        <w:rPr>
          <w:rFonts w:ascii="Times New Roman" w:hAnsi="Times New Roman" w:cs="Times New Roman"/>
          <w:sz w:val="28"/>
          <w:szCs w:val="28"/>
        </w:rPr>
        <w:instrText xml:space="preserve"> REF _Ref180499085 \n \h </w:instrText>
      </w:r>
      <w:r w:rsidR="00C60E82" w:rsidRPr="00F86C79">
        <w:rPr>
          <w:rFonts w:ascii="Times New Roman" w:hAnsi="Times New Roman" w:cs="Times New Roman"/>
          <w:sz w:val="28"/>
          <w:szCs w:val="28"/>
        </w:rPr>
      </w:r>
      <w:r w:rsidR="00C60E82"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118</w:t>
      </w:r>
      <w:r w:rsidR="00C60E82" w:rsidRPr="00F86C79">
        <w:rPr>
          <w:rFonts w:ascii="Times New Roman" w:hAnsi="Times New Roman" w:cs="Times New Roman"/>
          <w:sz w:val="28"/>
          <w:szCs w:val="28"/>
        </w:rPr>
        <w:fldChar w:fldCharType="end"/>
      </w:r>
      <w:r w:rsidR="00C60E82" w:rsidRPr="00F86C79">
        <w:rPr>
          <w:rFonts w:ascii="Times New Roman" w:hAnsi="Times New Roman" w:cs="Times New Roman"/>
          <w:sz w:val="28"/>
          <w:szCs w:val="28"/>
        </w:rPr>
        <w:t xml:space="preserve">, </w:t>
      </w:r>
      <w:r w:rsidR="00C60E82" w:rsidRPr="00F86C79">
        <w:rPr>
          <w:rFonts w:ascii="Times New Roman" w:hAnsi="Times New Roman" w:cs="Times New Roman"/>
          <w:sz w:val="28"/>
          <w:szCs w:val="28"/>
        </w:rPr>
        <w:fldChar w:fldCharType="begin"/>
      </w:r>
      <w:r w:rsidR="00C60E82" w:rsidRPr="00F86C79">
        <w:rPr>
          <w:rFonts w:ascii="Times New Roman" w:hAnsi="Times New Roman" w:cs="Times New Roman"/>
          <w:sz w:val="28"/>
          <w:szCs w:val="28"/>
        </w:rPr>
        <w:instrText xml:space="preserve"> REF _Ref185586916 \n \h </w:instrText>
      </w:r>
      <w:r w:rsidR="00C60E82" w:rsidRPr="00F86C79">
        <w:rPr>
          <w:rFonts w:ascii="Times New Roman" w:hAnsi="Times New Roman" w:cs="Times New Roman"/>
          <w:sz w:val="28"/>
          <w:szCs w:val="28"/>
        </w:rPr>
      </w:r>
      <w:r w:rsidR="00C60E82"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119</w:t>
      </w:r>
      <w:r w:rsidR="00C60E82" w:rsidRPr="00F86C79">
        <w:rPr>
          <w:rFonts w:ascii="Times New Roman" w:hAnsi="Times New Roman" w:cs="Times New Roman"/>
          <w:sz w:val="28"/>
          <w:szCs w:val="28"/>
        </w:rPr>
        <w:fldChar w:fldCharType="end"/>
      </w:r>
      <w:r w:rsidR="00C60E82" w:rsidRPr="00F86C79">
        <w:rPr>
          <w:rFonts w:ascii="Times New Roman" w:hAnsi="Times New Roman" w:cs="Times New Roman"/>
          <w:sz w:val="28"/>
          <w:szCs w:val="28"/>
        </w:rPr>
        <w:t xml:space="preserve">, </w:t>
      </w:r>
      <w:r w:rsidR="00C60E82" w:rsidRPr="00F86C79">
        <w:rPr>
          <w:rFonts w:ascii="Times New Roman" w:hAnsi="Times New Roman" w:cs="Times New Roman"/>
          <w:sz w:val="28"/>
          <w:szCs w:val="28"/>
        </w:rPr>
        <w:fldChar w:fldCharType="begin"/>
      </w:r>
      <w:r w:rsidR="00C60E82" w:rsidRPr="00F86C79">
        <w:rPr>
          <w:rFonts w:ascii="Times New Roman" w:hAnsi="Times New Roman" w:cs="Times New Roman"/>
          <w:sz w:val="28"/>
          <w:szCs w:val="28"/>
        </w:rPr>
        <w:instrText xml:space="preserve"> REF _Ref180499340 \n \h </w:instrText>
      </w:r>
      <w:r w:rsidR="00C60E82" w:rsidRPr="00F86C79">
        <w:rPr>
          <w:rFonts w:ascii="Times New Roman" w:hAnsi="Times New Roman" w:cs="Times New Roman"/>
          <w:sz w:val="28"/>
          <w:szCs w:val="28"/>
        </w:rPr>
      </w:r>
      <w:r w:rsidR="00C60E82"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121</w:t>
      </w:r>
      <w:r w:rsidR="00C60E82" w:rsidRPr="00F86C79">
        <w:rPr>
          <w:rFonts w:ascii="Times New Roman" w:hAnsi="Times New Roman" w:cs="Times New Roman"/>
          <w:sz w:val="28"/>
          <w:szCs w:val="28"/>
        </w:rPr>
        <w:fldChar w:fldCharType="end"/>
      </w:r>
      <w:r w:rsidR="00C60E82" w:rsidRPr="00F86C79">
        <w:rPr>
          <w:rFonts w:ascii="Times New Roman" w:hAnsi="Times New Roman" w:cs="Times New Roman"/>
          <w:sz w:val="28"/>
          <w:szCs w:val="28"/>
        </w:rPr>
        <w:t xml:space="preserve"> глави</w:t>
      </w:r>
      <w:r w:rsidR="00E04513" w:rsidRPr="00F86C79">
        <w:rPr>
          <w:rFonts w:ascii="Times New Roman" w:hAnsi="Times New Roman" w:cs="Times New Roman"/>
          <w:sz w:val="28"/>
          <w:szCs w:val="28"/>
        </w:rPr>
        <w:t xml:space="preserve"> </w:t>
      </w:r>
      <w:r w:rsidR="002E24FE" w:rsidRPr="00F86C79">
        <w:rPr>
          <w:rFonts w:ascii="Times New Roman" w:hAnsi="Times New Roman" w:cs="Times New Roman"/>
          <w:sz w:val="28"/>
          <w:szCs w:val="28"/>
        </w:rPr>
        <w:fldChar w:fldCharType="begin"/>
      </w:r>
      <w:r w:rsidR="002E24FE" w:rsidRPr="00F86C79">
        <w:rPr>
          <w:rFonts w:ascii="Times New Roman" w:hAnsi="Times New Roman" w:cs="Times New Roman"/>
          <w:sz w:val="28"/>
          <w:szCs w:val="28"/>
        </w:rPr>
        <w:instrText xml:space="preserve"> REF _Ref181196391 \n \h </w:instrText>
      </w:r>
      <w:r w:rsidR="002E24FE" w:rsidRPr="00F86C79">
        <w:rPr>
          <w:rFonts w:ascii="Times New Roman" w:hAnsi="Times New Roman" w:cs="Times New Roman"/>
          <w:sz w:val="28"/>
          <w:szCs w:val="28"/>
        </w:rPr>
      </w:r>
      <w:r w:rsidR="002E24FE"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13</w:t>
      </w:r>
      <w:r w:rsidR="002E24FE" w:rsidRPr="00F86C79">
        <w:rPr>
          <w:rFonts w:ascii="Times New Roman" w:hAnsi="Times New Roman" w:cs="Times New Roman"/>
          <w:sz w:val="28"/>
          <w:szCs w:val="28"/>
        </w:rPr>
        <w:fldChar w:fldCharType="end"/>
      </w:r>
      <w:r w:rsidR="008E7639" w:rsidRPr="00F86C79">
        <w:rPr>
          <w:rFonts w:ascii="Times New Roman" w:hAnsi="Times New Roman" w:cs="Times New Roman"/>
          <w:sz w:val="28"/>
          <w:szCs w:val="28"/>
        </w:rPr>
        <w:t xml:space="preserve"> розділу IV Положення.</w:t>
      </w:r>
      <w:bookmarkEnd w:id="15"/>
    </w:p>
    <w:p w14:paraId="3E59A490" w14:textId="77777777" w:rsidR="007E7445" w:rsidRPr="00F86C79" w:rsidRDefault="007E7445" w:rsidP="0023258B">
      <w:pPr>
        <w:pStyle w:val="ac"/>
        <w:rPr>
          <w:rFonts w:ascii="Times New Roman" w:hAnsi="Times New Roman" w:cs="Times New Roman"/>
          <w:sz w:val="28"/>
          <w:szCs w:val="28"/>
          <w:highlight w:val="cyan"/>
        </w:rPr>
      </w:pPr>
    </w:p>
    <w:p w14:paraId="100B0095" w14:textId="69336310" w:rsidR="007E7445" w:rsidRPr="00F86C79" w:rsidRDefault="007E7445"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bookmarkStart w:id="16" w:name="_Ref183003914"/>
      <w:r w:rsidRPr="00F86C79">
        <w:rPr>
          <w:rFonts w:ascii="Times New Roman" w:hAnsi="Times New Roman" w:cs="Times New Roman"/>
          <w:sz w:val="28"/>
          <w:szCs w:val="28"/>
        </w:rPr>
        <w:t xml:space="preserve">Національний банк з дати набрання чинності цією постановою </w:t>
      </w:r>
      <w:r w:rsidR="00C27FA7" w:rsidRPr="00F86C79">
        <w:rPr>
          <w:rFonts w:ascii="Times New Roman" w:hAnsi="Times New Roman" w:cs="Times New Roman"/>
          <w:sz w:val="28"/>
          <w:szCs w:val="28"/>
        </w:rPr>
        <w:t xml:space="preserve">та </w:t>
      </w:r>
      <w:r w:rsidR="00326530" w:rsidRPr="00F86C79">
        <w:rPr>
          <w:rFonts w:ascii="Times New Roman" w:hAnsi="Times New Roman" w:cs="Times New Roman"/>
          <w:sz w:val="28"/>
          <w:szCs w:val="28"/>
        </w:rPr>
        <w:t>до закінчення періоду трьох місяців з дати в</w:t>
      </w:r>
      <w:r w:rsidR="003C0FD6" w:rsidRPr="00F86C79">
        <w:rPr>
          <w:rFonts w:ascii="Times New Roman" w:hAnsi="Times New Roman" w:cs="Times New Roman"/>
          <w:sz w:val="28"/>
          <w:szCs w:val="28"/>
        </w:rPr>
        <w:t>провадж</w:t>
      </w:r>
      <w:r w:rsidR="00326530" w:rsidRPr="00F86C79">
        <w:rPr>
          <w:rFonts w:ascii="Times New Roman" w:hAnsi="Times New Roman" w:cs="Times New Roman"/>
          <w:sz w:val="28"/>
          <w:szCs w:val="28"/>
        </w:rPr>
        <w:t xml:space="preserve">ення КСЗІ </w:t>
      </w:r>
      <w:r w:rsidRPr="00F86C79">
        <w:rPr>
          <w:rFonts w:ascii="Times New Roman" w:hAnsi="Times New Roman" w:cs="Times New Roman"/>
          <w:sz w:val="28"/>
          <w:szCs w:val="28"/>
        </w:rPr>
        <w:t>не складає документа, в якому зафіксовано порушення, та не застосовує до страховика, страхового агента, додатково</w:t>
      </w:r>
      <w:r w:rsidR="00A932EA" w:rsidRPr="00F86C79">
        <w:rPr>
          <w:rFonts w:ascii="Times New Roman" w:hAnsi="Times New Roman" w:cs="Times New Roman"/>
          <w:sz w:val="28"/>
          <w:szCs w:val="28"/>
        </w:rPr>
        <w:t>го страхового агента, субагента</w:t>
      </w:r>
      <w:r w:rsidR="00450C7E" w:rsidRPr="00F86C79">
        <w:rPr>
          <w:rFonts w:ascii="Times New Roman" w:hAnsi="Times New Roman" w:cs="Times New Roman"/>
          <w:sz w:val="28"/>
          <w:szCs w:val="28"/>
        </w:rPr>
        <w:t>, які не привели свою діяльність у відповідність до вимог Положення</w:t>
      </w:r>
      <w:r w:rsidR="00EF7853" w:rsidRPr="00F86C79">
        <w:rPr>
          <w:rFonts w:ascii="Times New Roman" w:hAnsi="Times New Roman" w:cs="Times New Roman"/>
          <w:sz w:val="28"/>
          <w:szCs w:val="28"/>
        </w:rPr>
        <w:t xml:space="preserve"> до 31 березня 2025 року, </w:t>
      </w:r>
      <w:r w:rsidRPr="00F86C79">
        <w:rPr>
          <w:rFonts w:ascii="Times New Roman" w:hAnsi="Times New Roman" w:cs="Times New Roman"/>
          <w:sz w:val="28"/>
          <w:szCs w:val="28"/>
        </w:rPr>
        <w:t>заходів впливу за порушення вимог Положення</w:t>
      </w:r>
      <w:r w:rsidR="00EF7853" w:rsidRPr="00F86C79">
        <w:rPr>
          <w:rFonts w:ascii="Times New Roman" w:hAnsi="Times New Roman" w:cs="Times New Roman"/>
          <w:sz w:val="28"/>
          <w:szCs w:val="28"/>
        </w:rPr>
        <w:t xml:space="preserve"> стосовно </w:t>
      </w:r>
      <w:r w:rsidRPr="00F86C79">
        <w:rPr>
          <w:rFonts w:ascii="Times New Roman" w:hAnsi="Times New Roman" w:cs="Times New Roman"/>
          <w:sz w:val="28"/>
          <w:szCs w:val="28"/>
        </w:rPr>
        <w:t xml:space="preserve">вимог, </w:t>
      </w:r>
      <w:r w:rsidR="00EF7853" w:rsidRPr="00F86C79">
        <w:rPr>
          <w:rFonts w:ascii="Times New Roman" w:hAnsi="Times New Roman" w:cs="Times New Roman"/>
          <w:sz w:val="28"/>
          <w:szCs w:val="28"/>
        </w:rPr>
        <w:t xml:space="preserve">передбачених </w:t>
      </w:r>
      <w:r w:rsidRPr="00F86C79">
        <w:rPr>
          <w:rFonts w:ascii="Times New Roman" w:hAnsi="Times New Roman" w:cs="Times New Roman"/>
          <w:sz w:val="28"/>
          <w:szCs w:val="28"/>
        </w:rPr>
        <w:t xml:space="preserve">пунктом </w:t>
      </w:r>
      <w:r w:rsidR="002E24FE" w:rsidRPr="00F86C79">
        <w:rPr>
          <w:rFonts w:ascii="Times New Roman" w:hAnsi="Times New Roman" w:cs="Times New Roman"/>
          <w:sz w:val="28"/>
          <w:szCs w:val="28"/>
        </w:rPr>
        <w:fldChar w:fldCharType="begin"/>
      </w:r>
      <w:r w:rsidR="002E24FE" w:rsidRPr="00F86C79">
        <w:rPr>
          <w:rFonts w:ascii="Times New Roman" w:hAnsi="Times New Roman" w:cs="Times New Roman"/>
          <w:sz w:val="28"/>
          <w:szCs w:val="28"/>
        </w:rPr>
        <w:instrText xml:space="preserve"> REF _Ref183685262 \n \h </w:instrText>
      </w:r>
      <w:r w:rsidR="002E24FE" w:rsidRPr="00F86C79">
        <w:rPr>
          <w:rFonts w:ascii="Times New Roman" w:hAnsi="Times New Roman" w:cs="Times New Roman"/>
          <w:sz w:val="28"/>
          <w:szCs w:val="28"/>
        </w:rPr>
      </w:r>
      <w:r w:rsidR="002E24FE"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30</w:t>
      </w:r>
      <w:r w:rsidR="002E24FE" w:rsidRPr="00F86C79">
        <w:rPr>
          <w:rFonts w:ascii="Times New Roman" w:hAnsi="Times New Roman" w:cs="Times New Roman"/>
          <w:sz w:val="28"/>
          <w:szCs w:val="28"/>
        </w:rPr>
        <w:fldChar w:fldCharType="end"/>
      </w:r>
      <w:r w:rsidR="002E24FE" w:rsidRPr="00F86C79">
        <w:rPr>
          <w:rFonts w:ascii="Times New Roman" w:hAnsi="Times New Roman" w:cs="Times New Roman"/>
          <w:sz w:val="28"/>
          <w:szCs w:val="28"/>
        </w:rPr>
        <w:t xml:space="preserve"> </w:t>
      </w:r>
      <w:r w:rsidRPr="00F86C79">
        <w:rPr>
          <w:rFonts w:ascii="Times New Roman" w:hAnsi="Times New Roman" w:cs="Times New Roman"/>
          <w:sz w:val="28"/>
          <w:szCs w:val="28"/>
        </w:rPr>
        <w:t xml:space="preserve">глави </w:t>
      </w:r>
      <w:r w:rsidRPr="00F86C79">
        <w:rPr>
          <w:rFonts w:ascii="Times New Roman" w:hAnsi="Times New Roman" w:cs="Times New Roman"/>
          <w:sz w:val="28"/>
          <w:szCs w:val="28"/>
        </w:rPr>
        <w:fldChar w:fldCharType="begin"/>
      </w:r>
      <w:r w:rsidRPr="00F86C79">
        <w:rPr>
          <w:rFonts w:ascii="Times New Roman" w:hAnsi="Times New Roman" w:cs="Times New Roman"/>
          <w:sz w:val="28"/>
          <w:szCs w:val="28"/>
        </w:rPr>
        <w:instrText xml:space="preserve"> REF _Ref181178635 \r \h </w:instrText>
      </w:r>
      <w:r w:rsidR="00C27FA7" w:rsidRPr="00F86C79">
        <w:rPr>
          <w:rFonts w:ascii="Times New Roman" w:hAnsi="Times New Roman" w:cs="Times New Roman"/>
          <w:sz w:val="28"/>
          <w:szCs w:val="28"/>
        </w:rPr>
        <w:instrText xml:space="preserve"> \* MERGEFORMAT </w:instrText>
      </w:r>
      <w:r w:rsidRPr="00F86C79">
        <w:rPr>
          <w:rFonts w:ascii="Times New Roman" w:hAnsi="Times New Roman" w:cs="Times New Roman"/>
          <w:sz w:val="28"/>
          <w:szCs w:val="28"/>
        </w:rPr>
      </w:r>
      <w:r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4</w:t>
      </w:r>
      <w:r w:rsidRPr="00F86C79">
        <w:rPr>
          <w:rFonts w:ascii="Times New Roman" w:hAnsi="Times New Roman" w:cs="Times New Roman"/>
          <w:sz w:val="28"/>
          <w:szCs w:val="28"/>
        </w:rPr>
        <w:fldChar w:fldCharType="end"/>
      </w:r>
      <w:r w:rsidRPr="00F86C79">
        <w:rPr>
          <w:rFonts w:ascii="Times New Roman" w:hAnsi="Times New Roman" w:cs="Times New Roman"/>
          <w:sz w:val="28"/>
          <w:szCs w:val="28"/>
        </w:rPr>
        <w:t xml:space="preserve"> розділу ІІ Положення.</w:t>
      </w:r>
      <w:bookmarkEnd w:id="16"/>
    </w:p>
    <w:p w14:paraId="1122068F" w14:textId="77777777" w:rsidR="00CB0CB2" w:rsidRPr="00F86C79" w:rsidRDefault="00CB0CB2" w:rsidP="0023258B">
      <w:pPr>
        <w:pStyle w:val="ac"/>
        <w:rPr>
          <w:rFonts w:ascii="Times New Roman" w:hAnsi="Times New Roman" w:cs="Times New Roman"/>
          <w:sz w:val="28"/>
          <w:szCs w:val="28"/>
        </w:rPr>
      </w:pPr>
    </w:p>
    <w:p w14:paraId="616258CA" w14:textId="7359DC80" w:rsidR="00F16849" w:rsidRPr="00F86C79" w:rsidRDefault="00C60E82"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 xml:space="preserve">Страховики та страхові посередники зобов’язані до 30 вересня 2025 року привести у відповідність до вимог </w:t>
      </w:r>
      <w:r w:rsidR="00133B2C" w:rsidRPr="00F86C79">
        <w:rPr>
          <w:rFonts w:ascii="Times New Roman" w:hAnsi="Times New Roman" w:cs="Times New Roman"/>
          <w:sz w:val="28"/>
          <w:szCs w:val="28"/>
        </w:rPr>
        <w:t xml:space="preserve">розділу XII </w:t>
      </w:r>
      <w:r w:rsidRPr="00F86C79">
        <w:rPr>
          <w:rFonts w:ascii="Times New Roman" w:hAnsi="Times New Roman" w:cs="Times New Roman"/>
          <w:sz w:val="28"/>
          <w:szCs w:val="28"/>
        </w:rPr>
        <w:t>Закону про страхування та Положення діяльність осіб</w:t>
      </w:r>
      <w:r w:rsidR="004C7B4E" w:rsidRPr="00F86C79">
        <w:rPr>
          <w:rFonts w:ascii="Times New Roman" w:hAnsi="Times New Roman" w:cs="Times New Roman"/>
          <w:sz w:val="28"/>
          <w:szCs w:val="28"/>
        </w:rPr>
        <w:t>, що здійснюють реалізацію страхових та/або перестрахових продуктів</w:t>
      </w:r>
      <w:r w:rsidR="00B86855" w:rsidRPr="00F86C79">
        <w:rPr>
          <w:rFonts w:ascii="Times New Roman" w:hAnsi="Times New Roman" w:cs="Times New Roman"/>
          <w:sz w:val="28"/>
          <w:szCs w:val="28"/>
        </w:rPr>
        <w:t>:</w:t>
      </w:r>
    </w:p>
    <w:p w14:paraId="14F52A1B" w14:textId="77777777" w:rsidR="006C290E" w:rsidRPr="00F86C79" w:rsidRDefault="006C290E" w:rsidP="002D075C">
      <w:pPr>
        <w:tabs>
          <w:tab w:val="left" w:pos="1276"/>
        </w:tabs>
        <w:jc w:val="both"/>
      </w:pPr>
    </w:p>
    <w:p w14:paraId="1C5D16CB" w14:textId="6D42223F" w:rsidR="00F16849" w:rsidRPr="00F86C79" w:rsidRDefault="007008AF" w:rsidP="008A2D78">
      <w:pPr>
        <w:pStyle w:val="ac"/>
        <w:numPr>
          <w:ilvl w:val="0"/>
          <w:numId w:val="17"/>
        </w:numPr>
        <w:tabs>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 xml:space="preserve">страховики </w:t>
      </w:r>
      <w:r w:rsidR="003C7BB1" w:rsidRPr="00F86C79">
        <w:rPr>
          <w:rFonts w:ascii="Times New Roman" w:hAnsi="Times New Roman" w:cs="Times New Roman"/>
          <w:sz w:val="28"/>
          <w:szCs w:val="28"/>
        </w:rPr>
        <w:t>–</w:t>
      </w:r>
      <w:r w:rsidR="004E3B5E" w:rsidRPr="00F86C79">
        <w:rPr>
          <w:rFonts w:ascii="Times New Roman" w:hAnsi="Times New Roman" w:cs="Times New Roman"/>
          <w:sz w:val="28"/>
          <w:szCs w:val="28"/>
        </w:rPr>
        <w:t xml:space="preserve"> </w:t>
      </w:r>
      <w:r w:rsidR="00F16849" w:rsidRPr="00F86C79">
        <w:rPr>
          <w:rFonts w:ascii="Times New Roman" w:hAnsi="Times New Roman" w:cs="Times New Roman"/>
          <w:sz w:val="28"/>
          <w:szCs w:val="28"/>
        </w:rPr>
        <w:t xml:space="preserve">діяльність </w:t>
      </w:r>
      <w:r w:rsidR="003C7BB1" w:rsidRPr="00F86C79">
        <w:rPr>
          <w:rFonts w:ascii="Times New Roman" w:hAnsi="Times New Roman" w:cs="Times New Roman"/>
          <w:sz w:val="28"/>
          <w:szCs w:val="28"/>
        </w:rPr>
        <w:t xml:space="preserve">своїх </w:t>
      </w:r>
      <w:r w:rsidR="00F16849" w:rsidRPr="00F86C79">
        <w:rPr>
          <w:rFonts w:ascii="Times New Roman" w:hAnsi="Times New Roman" w:cs="Times New Roman"/>
          <w:sz w:val="28"/>
          <w:szCs w:val="28"/>
        </w:rPr>
        <w:t xml:space="preserve">керівників </w:t>
      </w:r>
      <w:r w:rsidR="00D77E46" w:rsidRPr="00F86C79">
        <w:rPr>
          <w:rFonts w:ascii="Times New Roman" w:hAnsi="Times New Roman" w:cs="Times New Roman"/>
          <w:sz w:val="28"/>
          <w:szCs w:val="28"/>
        </w:rPr>
        <w:t xml:space="preserve">з реалізації </w:t>
      </w:r>
      <w:r w:rsidR="00F16849" w:rsidRPr="00F86C79">
        <w:rPr>
          <w:rFonts w:ascii="Times New Roman" w:hAnsi="Times New Roman" w:cs="Times New Roman"/>
          <w:sz w:val="28"/>
          <w:szCs w:val="28"/>
        </w:rPr>
        <w:t>та працівників</w:t>
      </w:r>
      <w:r w:rsidR="00F16849" w:rsidRPr="00F86C79">
        <w:rPr>
          <w:rFonts w:ascii="Times New Roman" w:hAnsi="Times New Roman" w:cs="Times New Roman"/>
          <w:sz w:val="28"/>
          <w:szCs w:val="28"/>
          <w:shd w:val="clear" w:color="auto" w:fill="FFFFFF"/>
        </w:rPr>
        <w:t xml:space="preserve"> з реалізації</w:t>
      </w:r>
      <w:r w:rsidR="00F16849" w:rsidRPr="00F86C79">
        <w:rPr>
          <w:rFonts w:ascii="Times New Roman" w:hAnsi="Times New Roman" w:cs="Times New Roman"/>
          <w:sz w:val="28"/>
          <w:szCs w:val="28"/>
        </w:rPr>
        <w:t xml:space="preserve">, </w:t>
      </w:r>
      <w:r w:rsidR="00EF7853" w:rsidRPr="00F86C79">
        <w:rPr>
          <w:rFonts w:ascii="Times New Roman" w:hAnsi="Times New Roman" w:cs="Times New Roman"/>
          <w:sz w:val="28"/>
          <w:szCs w:val="28"/>
        </w:rPr>
        <w:t xml:space="preserve">крім випадків, зазначених у </w:t>
      </w:r>
      <w:r w:rsidR="00F16849" w:rsidRPr="00F86C79">
        <w:rPr>
          <w:rFonts w:ascii="Times New Roman" w:hAnsi="Times New Roman" w:cs="Times New Roman"/>
          <w:sz w:val="28"/>
          <w:szCs w:val="28"/>
        </w:rPr>
        <w:t>пункт</w:t>
      </w:r>
      <w:r w:rsidR="00EF7853" w:rsidRPr="00F86C79">
        <w:rPr>
          <w:rFonts w:ascii="Times New Roman" w:hAnsi="Times New Roman" w:cs="Times New Roman"/>
          <w:sz w:val="28"/>
          <w:szCs w:val="28"/>
        </w:rPr>
        <w:t>і</w:t>
      </w:r>
      <w:r w:rsidR="00F16849" w:rsidRPr="00F86C79">
        <w:rPr>
          <w:rFonts w:ascii="Times New Roman" w:hAnsi="Times New Roman" w:cs="Times New Roman"/>
          <w:sz w:val="28"/>
          <w:szCs w:val="28"/>
        </w:rPr>
        <w:t xml:space="preserve"> </w:t>
      </w:r>
      <w:r w:rsidR="00F33377" w:rsidRPr="00F86C79">
        <w:rPr>
          <w:rFonts w:ascii="Times New Roman" w:hAnsi="Times New Roman" w:cs="Times New Roman"/>
          <w:sz w:val="28"/>
          <w:szCs w:val="28"/>
        </w:rPr>
        <w:fldChar w:fldCharType="begin"/>
      </w:r>
      <w:r w:rsidR="00F33377" w:rsidRPr="00F86C79">
        <w:rPr>
          <w:rFonts w:ascii="Times New Roman" w:hAnsi="Times New Roman" w:cs="Times New Roman"/>
          <w:sz w:val="28"/>
          <w:szCs w:val="28"/>
        </w:rPr>
        <w:instrText xml:space="preserve"> REF _Ref185588831 \n \h </w:instrText>
      </w:r>
      <w:r w:rsidR="00F33377" w:rsidRPr="00F86C79">
        <w:rPr>
          <w:rFonts w:ascii="Times New Roman" w:hAnsi="Times New Roman" w:cs="Times New Roman"/>
          <w:sz w:val="28"/>
          <w:szCs w:val="28"/>
        </w:rPr>
      </w:r>
      <w:r w:rsidR="00F33377"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30</w:t>
      </w:r>
      <w:r w:rsidR="00F33377" w:rsidRPr="00F86C79">
        <w:rPr>
          <w:rFonts w:ascii="Times New Roman" w:hAnsi="Times New Roman" w:cs="Times New Roman"/>
          <w:sz w:val="28"/>
          <w:szCs w:val="28"/>
        </w:rPr>
        <w:fldChar w:fldCharType="end"/>
      </w:r>
      <w:r w:rsidR="002E24FE" w:rsidRPr="00F86C79">
        <w:rPr>
          <w:rFonts w:ascii="Times New Roman" w:hAnsi="Times New Roman" w:cs="Times New Roman"/>
          <w:sz w:val="28"/>
          <w:szCs w:val="28"/>
        </w:rPr>
        <w:t xml:space="preserve"> </w:t>
      </w:r>
      <w:r w:rsidR="00F16849" w:rsidRPr="00F86C79">
        <w:rPr>
          <w:rFonts w:ascii="Times New Roman" w:hAnsi="Times New Roman" w:cs="Times New Roman"/>
          <w:sz w:val="28"/>
          <w:szCs w:val="28"/>
        </w:rPr>
        <w:t xml:space="preserve">цієї постанови, та розкрити інформацію в переліку працівників з реалізації страховика відповідно до вимог </w:t>
      </w:r>
      <w:r w:rsidR="00CB0CB2" w:rsidRPr="00F86C79">
        <w:rPr>
          <w:rFonts w:ascii="Times New Roman" w:hAnsi="Times New Roman" w:cs="Times New Roman"/>
          <w:sz w:val="28"/>
          <w:szCs w:val="28"/>
        </w:rPr>
        <w:t xml:space="preserve">глави 17 </w:t>
      </w:r>
      <w:r w:rsidR="00F16849" w:rsidRPr="00F86C79">
        <w:rPr>
          <w:rFonts w:ascii="Times New Roman" w:hAnsi="Times New Roman" w:cs="Times New Roman"/>
          <w:sz w:val="28"/>
          <w:szCs w:val="28"/>
        </w:rPr>
        <w:t>розділу VI Положення;</w:t>
      </w:r>
    </w:p>
    <w:p w14:paraId="3A401A13" w14:textId="77777777" w:rsidR="00F16849" w:rsidRPr="00F86C79" w:rsidRDefault="00F16849" w:rsidP="00BD688F">
      <w:pPr>
        <w:pStyle w:val="ac"/>
        <w:tabs>
          <w:tab w:val="left" w:pos="1276"/>
        </w:tabs>
        <w:ind w:left="709"/>
        <w:contextualSpacing w:val="0"/>
        <w:jc w:val="both"/>
        <w:rPr>
          <w:rFonts w:ascii="Times New Roman" w:hAnsi="Times New Roman" w:cs="Times New Roman"/>
          <w:sz w:val="28"/>
          <w:szCs w:val="28"/>
        </w:rPr>
      </w:pPr>
    </w:p>
    <w:p w14:paraId="48352ACF" w14:textId="411DE1DD" w:rsidR="00CB0CB2" w:rsidRPr="00F86C79" w:rsidRDefault="00F16849" w:rsidP="008A2D78">
      <w:pPr>
        <w:pStyle w:val="ac"/>
        <w:numPr>
          <w:ilvl w:val="0"/>
          <w:numId w:val="17"/>
        </w:numPr>
        <w:tabs>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брокери, страхові агенти та субагенти</w:t>
      </w:r>
      <w:r w:rsidR="00740391" w:rsidRPr="00F86C79">
        <w:rPr>
          <w:rFonts w:ascii="Times New Roman" w:hAnsi="Times New Roman" w:cs="Times New Roman"/>
          <w:sz w:val="28"/>
          <w:szCs w:val="28"/>
        </w:rPr>
        <w:t xml:space="preserve">, </w:t>
      </w:r>
      <w:r w:rsidR="00EF7853" w:rsidRPr="00F86C79">
        <w:rPr>
          <w:rFonts w:ascii="Times New Roman" w:hAnsi="Times New Roman" w:cs="Times New Roman"/>
          <w:sz w:val="28"/>
          <w:szCs w:val="28"/>
        </w:rPr>
        <w:t xml:space="preserve">крім випадків, зазначених у пункті </w:t>
      </w:r>
      <w:r w:rsidR="00F33377" w:rsidRPr="00F86C79">
        <w:rPr>
          <w:rFonts w:ascii="Times New Roman" w:hAnsi="Times New Roman" w:cs="Times New Roman"/>
          <w:sz w:val="28"/>
          <w:szCs w:val="28"/>
        </w:rPr>
        <w:fldChar w:fldCharType="begin"/>
      </w:r>
      <w:r w:rsidR="00F33377" w:rsidRPr="00F86C79">
        <w:rPr>
          <w:rFonts w:ascii="Times New Roman" w:hAnsi="Times New Roman" w:cs="Times New Roman"/>
          <w:sz w:val="28"/>
          <w:szCs w:val="28"/>
        </w:rPr>
        <w:instrText xml:space="preserve"> REF _Ref185588831 \n \h </w:instrText>
      </w:r>
      <w:r w:rsidR="00F33377" w:rsidRPr="00F86C79">
        <w:rPr>
          <w:rFonts w:ascii="Times New Roman" w:hAnsi="Times New Roman" w:cs="Times New Roman"/>
          <w:sz w:val="28"/>
          <w:szCs w:val="28"/>
        </w:rPr>
      </w:r>
      <w:r w:rsidR="00F33377"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30</w:t>
      </w:r>
      <w:r w:rsidR="00F33377" w:rsidRPr="00F86C79">
        <w:rPr>
          <w:rFonts w:ascii="Times New Roman" w:hAnsi="Times New Roman" w:cs="Times New Roman"/>
          <w:sz w:val="28"/>
          <w:szCs w:val="28"/>
        </w:rPr>
        <w:fldChar w:fldCharType="end"/>
      </w:r>
      <w:r w:rsidR="00EF7853" w:rsidRPr="00F86C79">
        <w:rPr>
          <w:rFonts w:ascii="Times New Roman" w:hAnsi="Times New Roman" w:cs="Times New Roman"/>
          <w:sz w:val="28"/>
          <w:szCs w:val="28"/>
        </w:rPr>
        <w:t xml:space="preserve"> цієї постанови</w:t>
      </w:r>
      <w:r w:rsidR="00B86855" w:rsidRPr="00F86C79">
        <w:rPr>
          <w:rFonts w:ascii="Times New Roman" w:hAnsi="Times New Roman" w:cs="Times New Roman"/>
          <w:sz w:val="28"/>
          <w:szCs w:val="28"/>
        </w:rPr>
        <w:t xml:space="preserve"> –</w:t>
      </w:r>
      <w:r w:rsidR="00CB0CB2" w:rsidRPr="00F86C79">
        <w:rPr>
          <w:rFonts w:ascii="Times New Roman" w:hAnsi="Times New Roman" w:cs="Times New Roman"/>
          <w:sz w:val="28"/>
          <w:szCs w:val="28"/>
        </w:rPr>
        <w:t xml:space="preserve"> діяльність працівників</w:t>
      </w:r>
      <w:r w:rsidR="00CB0CB2" w:rsidRPr="00F86C79">
        <w:rPr>
          <w:rFonts w:ascii="Times New Roman" w:hAnsi="Times New Roman" w:cs="Times New Roman"/>
          <w:sz w:val="28"/>
          <w:szCs w:val="28"/>
          <w:shd w:val="clear" w:color="auto" w:fill="FFFFFF"/>
        </w:rPr>
        <w:t xml:space="preserve"> з реалізації </w:t>
      </w:r>
      <w:r w:rsidR="00CB0CB2" w:rsidRPr="00F86C79">
        <w:rPr>
          <w:rFonts w:ascii="Times New Roman" w:hAnsi="Times New Roman" w:cs="Times New Roman"/>
          <w:sz w:val="28"/>
          <w:szCs w:val="28"/>
        </w:rPr>
        <w:t xml:space="preserve">такого посередника та розкрити інформацію в переліку працівників з реалізації </w:t>
      </w:r>
      <w:r w:rsidR="00B86855" w:rsidRPr="00F86C79">
        <w:rPr>
          <w:rFonts w:ascii="Times New Roman" w:hAnsi="Times New Roman" w:cs="Times New Roman"/>
          <w:sz w:val="28"/>
          <w:szCs w:val="28"/>
        </w:rPr>
        <w:t xml:space="preserve">посередника </w:t>
      </w:r>
      <w:r w:rsidR="00CB0CB2" w:rsidRPr="00F86C79">
        <w:rPr>
          <w:rFonts w:ascii="Times New Roman" w:hAnsi="Times New Roman" w:cs="Times New Roman"/>
          <w:sz w:val="28"/>
          <w:szCs w:val="28"/>
        </w:rPr>
        <w:t>відповідно до вимог глав 18 та 19 розділу VI Положення.</w:t>
      </w:r>
    </w:p>
    <w:p w14:paraId="3AB83438" w14:textId="77777777" w:rsidR="00CB0CB2" w:rsidRPr="00F86C79" w:rsidRDefault="00CB0CB2" w:rsidP="0042398F">
      <w:pPr>
        <w:tabs>
          <w:tab w:val="left" w:pos="1276"/>
        </w:tabs>
        <w:jc w:val="both"/>
      </w:pPr>
    </w:p>
    <w:p w14:paraId="5523E4B4" w14:textId="77777777" w:rsidR="00E51C55" w:rsidRPr="00F86C79" w:rsidRDefault="00E51C55"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Департаменту методології регулювання діяльності небанківських фінансових установ (Сергій Савчук) після офіційного опублікування довести до відома страховиків та страхових та/або перестрахових брокерів інформацію про прийняття цієї постанови.</w:t>
      </w:r>
    </w:p>
    <w:p w14:paraId="5D09AC53" w14:textId="77777777" w:rsidR="006C290E" w:rsidRPr="00F86C79" w:rsidRDefault="006C290E" w:rsidP="007F331B">
      <w:pPr>
        <w:pStyle w:val="ac"/>
        <w:ind w:left="567"/>
        <w:contextualSpacing w:val="0"/>
        <w:jc w:val="both"/>
        <w:rPr>
          <w:rFonts w:ascii="Times New Roman" w:hAnsi="Times New Roman" w:cs="Times New Roman"/>
          <w:sz w:val="28"/>
          <w:szCs w:val="28"/>
        </w:rPr>
      </w:pPr>
    </w:p>
    <w:p w14:paraId="5724CB4F" w14:textId="77777777" w:rsidR="006C290E" w:rsidRPr="00F86C79" w:rsidRDefault="006C290E" w:rsidP="008A2D78">
      <w:pPr>
        <w:pStyle w:val="ac"/>
        <w:numPr>
          <w:ilvl w:val="0"/>
          <w:numId w:val="15"/>
        </w:numPr>
        <w:tabs>
          <w:tab w:val="left" w:pos="1134"/>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Постанова набирає чинності з 01 січня 2025 року.</w:t>
      </w:r>
    </w:p>
    <w:p w14:paraId="399889C4" w14:textId="77777777" w:rsidR="006C290E" w:rsidRPr="00F86C79" w:rsidRDefault="006C290E" w:rsidP="007F331B">
      <w:pPr>
        <w:ind w:firstLine="567"/>
        <w:rPr>
          <w:rFonts w:eastAsiaTheme="minorEastAsia"/>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6C290E" w:rsidRPr="00F86C79" w14:paraId="765EE043" w14:textId="77777777" w:rsidTr="00977916">
        <w:tc>
          <w:tcPr>
            <w:tcW w:w="5387" w:type="dxa"/>
            <w:vAlign w:val="bottom"/>
          </w:tcPr>
          <w:p w14:paraId="2BE9E58B" w14:textId="77777777" w:rsidR="006C290E" w:rsidRPr="00F86C79" w:rsidRDefault="006C290E" w:rsidP="00977916">
            <w:pPr>
              <w:autoSpaceDE w:val="0"/>
              <w:autoSpaceDN w:val="0"/>
              <w:ind w:left="-111"/>
            </w:pPr>
            <w:r w:rsidRPr="00F86C79">
              <w:t>Голова</w:t>
            </w:r>
          </w:p>
        </w:tc>
        <w:tc>
          <w:tcPr>
            <w:tcW w:w="4252" w:type="dxa"/>
            <w:vAlign w:val="bottom"/>
          </w:tcPr>
          <w:p w14:paraId="4717C7F5" w14:textId="77777777" w:rsidR="006C290E" w:rsidRPr="00F86C79" w:rsidRDefault="006C290E" w:rsidP="00977916">
            <w:pPr>
              <w:tabs>
                <w:tab w:val="left" w:pos="7020"/>
                <w:tab w:val="left" w:pos="7200"/>
              </w:tabs>
              <w:autoSpaceDE w:val="0"/>
              <w:autoSpaceDN w:val="0"/>
              <w:ind w:left="32"/>
              <w:jc w:val="right"/>
            </w:pPr>
            <w:r w:rsidRPr="00F86C79">
              <w:t>Андрій ПИШНИЙ</w:t>
            </w:r>
          </w:p>
        </w:tc>
      </w:tr>
    </w:tbl>
    <w:p w14:paraId="30CE5783" w14:textId="77777777" w:rsidR="006C290E" w:rsidRPr="00F86C79" w:rsidRDefault="006C290E" w:rsidP="00B03C4A"/>
    <w:p w14:paraId="77000917" w14:textId="77777777" w:rsidR="00B223B2" w:rsidRPr="00F86C79" w:rsidRDefault="00B223B2" w:rsidP="00B03C4A"/>
    <w:p w14:paraId="5769A2A7" w14:textId="77777777" w:rsidR="006C290E" w:rsidRPr="00F86C79" w:rsidRDefault="006C290E" w:rsidP="008657FA">
      <w:r w:rsidRPr="00F86C79">
        <w:t>Інд. 33</w:t>
      </w:r>
    </w:p>
    <w:p w14:paraId="0A91BEB5" w14:textId="77777777" w:rsidR="00675FF3" w:rsidRPr="00F86C79" w:rsidRDefault="00675FF3" w:rsidP="004006AC">
      <w:pPr>
        <w:ind w:left="5954"/>
        <w:rPr>
          <w:rFonts w:eastAsia="Calibri"/>
          <w:caps/>
        </w:rPr>
        <w:sectPr w:rsidR="00675FF3" w:rsidRPr="00F86C79" w:rsidSect="00C171EA">
          <w:headerReference w:type="default" r:id="rId10"/>
          <w:headerReference w:type="first" r:id="rId11"/>
          <w:type w:val="continuous"/>
          <w:pgSz w:w="11906" w:h="16838" w:code="9"/>
          <w:pgMar w:top="1135" w:right="567" w:bottom="1701" w:left="1701" w:header="709" w:footer="709" w:gutter="0"/>
          <w:pgNumType w:start="1"/>
          <w:cols w:space="708"/>
          <w:titlePg/>
          <w:docGrid w:linePitch="381"/>
        </w:sectPr>
      </w:pPr>
    </w:p>
    <w:p w14:paraId="144DD7A9" w14:textId="77777777" w:rsidR="006C290E" w:rsidRPr="00F86C79" w:rsidRDefault="006C290E" w:rsidP="004006AC">
      <w:pPr>
        <w:ind w:left="5954"/>
      </w:pPr>
      <w:r w:rsidRPr="00F86C79">
        <w:rPr>
          <w:rFonts w:eastAsia="Calibri"/>
          <w:caps/>
        </w:rPr>
        <w:lastRenderedPageBreak/>
        <w:t>затверджено</w:t>
      </w:r>
    </w:p>
    <w:p w14:paraId="095720D3" w14:textId="77777777" w:rsidR="006C290E" w:rsidRPr="00F86C79" w:rsidRDefault="006C290E" w:rsidP="004006AC">
      <w:pPr>
        <w:ind w:left="5940"/>
        <w:rPr>
          <w:rFonts w:eastAsia="Calibri"/>
        </w:rPr>
      </w:pPr>
      <w:r w:rsidRPr="00F86C79">
        <w:rPr>
          <w:rFonts w:eastAsia="Calibri"/>
        </w:rPr>
        <w:t>Постанова Правління Національного банку України</w:t>
      </w:r>
    </w:p>
    <w:p w14:paraId="6E92FB7E" w14:textId="77777777" w:rsidR="006C290E" w:rsidRPr="00F86C79" w:rsidRDefault="006C290E" w:rsidP="004006AC">
      <w:pPr>
        <w:ind w:left="5940"/>
        <w:rPr>
          <w:rFonts w:eastAsia="Calibri"/>
        </w:rPr>
      </w:pPr>
    </w:p>
    <w:p w14:paraId="17C6FD7F" w14:textId="77777777" w:rsidR="006C290E" w:rsidRPr="00F86C79" w:rsidRDefault="006C290E" w:rsidP="004006AC">
      <w:pPr>
        <w:ind w:left="5940"/>
        <w:rPr>
          <w:rFonts w:eastAsia="Calibri"/>
        </w:rPr>
      </w:pPr>
    </w:p>
    <w:p w14:paraId="47F7BA31" w14:textId="77777777" w:rsidR="006C290E" w:rsidRPr="00F86C79" w:rsidRDefault="006C290E" w:rsidP="004006AC">
      <w:pPr>
        <w:ind w:left="5940"/>
        <w:rPr>
          <w:rFonts w:eastAsia="Calibri"/>
        </w:rPr>
      </w:pPr>
    </w:p>
    <w:p w14:paraId="05AEC777" w14:textId="77777777" w:rsidR="006C290E" w:rsidRPr="00F86C79" w:rsidRDefault="006C290E" w:rsidP="00E51C55">
      <w:pPr>
        <w:ind w:left="567" w:right="707"/>
        <w:jc w:val="center"/>
        <w:rPr>
          <w:shd w:val="clear" w:color="auto" w:fill="FFFFFF"/>
        </w:rPr>
      </w:pPr>
      <w:r w:rsidRPr="00F86C79">
        <w:rPr>
          <w:shd w:val="clear" w:color="auto" w:fill="FFFFFF"/>
        </w:rPr>
        <w:t>Положення про авторизацію страхових посередників</w:t>
      </w:r>
      <w:r w:rsidR="00E51C55" w:rsidRPr="00F86C79">
        <w:rPr>
          <w:shd w:val="clear" w:color="auto" w:fill="FFFFFF"/>
        </w:rPr>
        <w:t xml:space="preserve"> та умови </w:t>
      </w:r>
      <w:r w:rsidRPr="00F86C79">
        <w:rPr>
          <w:shd w:val="clear" w:color="auto" w:fill="FFFFFF"/>
        </w:rPr>
        <w:t>здійснення діяльності з реалізації страхових та/або перестрахових продуктів</w:t>
      </w:r>
    </w:p>
    <w:p w14:paraId="1D26D5A8" w14:textId="77777777" w:rsidR="006C290E" w:rsidRPr="00F86C79" w:rsidRDefault="006C290E" w:rsidP="00CA7A75">
      <w:pPr>
        <w:pStyle w:val="Default"/>
        <w:ind w:firstLine="709"/>
        <w:jc w:val="center"/>
        <w:rPr>
          <w:color w:val="auto"/>
          <w:sz w:val="28"/>
          <w:szCs w:val="28"/>
        </w:rPr>
      </w:pPr>
    </w:p>
    <w:p w14:paraId="75DF550F" w14:textId="77777777" w:rsidR="006C290E" w:rsidRPr="00F86C79" w:rsidRDefault="006C290E" w:rsidP="00E51C55">
      <w:pPr>
        <w:pStyle w:val="Default"/>
        <w:tabs>
          <w:tab w:val="left" w:pos="1276"/>
        </w:tabs>
        <w:ind w:left="709" w:right="849"/>
        <w:jc w:val="center"/>
        <w:outlineLvl w:val="0"/>
        <w:rPr>
          <w:color w:val="auto"/>
          <w:sz w:val="28"/>
          <w:szCs w:val="28"/>
        </w:rPr>
      </w:pPr>
      <w:r w:rsidRPr="00F86C79">
        <w:rPr>
          <w:color w:val="auto"/>
          <w:sz w:val="28"/>
          <w:szCs w:val="28"/>
        </w:rPr>
        <w:t>І.   Загальні положення</w:t>
      </w:r>
    </w:p>
    <w:p w14:paraId="13CF2826" w14:textId="77777777" w:rsidR="006C290E" w:rsidRPr="00F86C79" w:rsidRDefault="006C290E" w:rsidP="00CA7A75">
      <w:pPr>
        <w:pStyle w:val="Default"/>
        <w:tabs>
          <w:tab w:val="left" w:pos="1276"/>
        </w:tabs>
        <w:ind w:left="709" w:right="992"/>
        <w:rPr>
          <w:color w:val="auto"/>
          <w:sz w:val="28"/>
          <w:szCs w:val="28"/>
        </w:rPr>
      </w:pPr>
    </w:p>
    <w:p w14:paraId="0D43EB7C" w14:textId="77777777"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bookmarkStart w:id="17" w:name="_Ref184060777"/>
      <w:r w:rsidRPr="00F86C79">
        <w:rPr>
          <w:color w:val="auto"/>
          <w:sz w:val="28"/>
          <w:szCs w:val="28"/>
        </w:rPr>
        <w:t>Вступні положення</w:t>
      </w:r>
      <w:bookmarkEnd w:id="17"/>
    </w:p>
    <w:p w14:paraId="01ADB7F0" w14:textId="77777777" w:rsidR="006C290E" w:rsidRPr="00F86C79" w:rsidRDefault="006C290E" w:rsidP="00CA7A75">
      <w:pPr>
        <w:pStyle w:val="Default"/>
        <w:tabs>
          <w:tab w:val="left" w:pos="1134"/>
          <w:tab w:val="left" w:pos="1276"/>
        </w:tabs>
        <w:ind w:left="709" w:right="849"/>
        <w:rPr>
          <w:color w:val="auto"/>
          <w:sz w:val="28"/>
          <w:szCs w:val="28"/>
        </w:rPr>
      </w:pPr>
    </w:p>
    <w:p w14:paraId="00761509" w14:textId="072E2076"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Відносини щодо прийняття, набрання чинності та припинення дії адміністративних актів, прийнятих відповідно до цього Положення, регулюються Законом України “Про адміністративну процедуру” (далі </w:t>
      </w:r>
      <w:r w:rsidR="00A95C20" w:rsidRPr="00F86C79">
        <w:rPr>
          <w:color w:val="auto"/>
          <w:sz w:val="28"/>
          <w:szCs w:val="28"/>
        </w:rPr>
        <w:t>–</w:t>
      </w:r>
      <w:r w:rsidRPr="00F86C79">
        <w:rPr>
          <w:color w:val="auto"/>
          <w:sz w:val="28"/>
          <w:szCs w:val="28"/>
        </w:rPr>
        <w:t xml:space="preserve"> Закон про адміністративну процедуру) з урахуванням особливостей, встановлених Закон</w:t>
      </w:r>
      <w:r w:rsidR="00571B47" w:rsidRPr="00F86C79">
        <w:rPr>
          <w:color w:val="auto"/>
          <w:sz w:val="28"/>
          <w:szCs w:val="28"/>
        </w:rPr>
        <w:t>ом</w:t>
      </w:r>
      <w:r w:rsidRPr="00F86C79">
        <w:rPr>
          <w:color w:val="auto"/>
          <w:sz w:val="28"/>
          <w:szCs w:val="28"/>
        </w:rPr>
        <w:t xml:space="preserve"> України “Про страхування” (далі – Закон про страхування) та іншими законами, що регулюють діяльність на ринку фінансових послуг. Права та обов’язки учасників адміністративного провадження, що здійснюється відповідно до цього Положення, визначені законодавством України.</w:t>
      </w:r>
    </w:p>
    <w:p w14:paraId="447BE9B2" w14:textId="77777777" w:rsidR="008279CD" w:rsidRPr="00F86C79" w:rsidRDefault="008279CD" w:rsidP="008279CD">
      <w:pPr>
        <w:pStyle w:val="Default"/>
        <w:tabs>
          <w:tab w:val="left" w:pos="1134"/>
          <w:tab w:val="left" w:pos="1276"/>
        </w:tabs>
        <w:ind w:left="709" w:right="-1"/>
        <w:outlineLvl w:val="2"/>
        <w:rPr>
          <w:color w:val="auto"/>
          <w:sz w:val="28"/>
          <w:szCs w:val="28"/>
        </w:rPr>
      </w:pPr>
    </w:p>
    <w:p w14:paraId="1AB18ABF" w14:textId="778B6D0F" w:rsidR="008279CD" w:rsidRPr="00F86C79" w:rsidRDefault="008279CD" w:rsidP="008279CD">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Терміни в цьому Положенні вживаються в такому значенні:</w:t>
      </w:r>
    </w:p>
    <w:p w14:paraId="2824705E" w14:textId="7369CA4D" w:rsidR="008279CD" w:rsidRPr="00F86C79" w:rsidRDefault="008279CD" w:rsidP="008279CD">
      <w:pPr>
        <w:pStyle w:val="Default"/>
        <w:tabs>
          <w:tab w:val="left" w:pos="1134"/>
          <w:tab w:val="left" w:pos="1276"/>
        </w:tabs>
        <w:ind w:left="709"/>
        <w:rPr>
          <w:color w:val="auto"/>
          <w:sz w:val="28"/>
          <w:szCs w:val="28"/>
          <w:shd w:val="clear" w:color="auto" w:fill="FFFFFF"/>
        </w:rPr>
      </w:pPr>
    </w:p>
    <w:p w14:paraId="6E1DA5F3" w14:textId="77777777" w:rsidR="008279CD" w:rsidRPr="00F86C79" w:rsidRDefault="008279CD" w:rsidP="008279CD">
      <w:pPr>
        <w:pStyle w:val="Default"/>
        <w:numPr>
          <w:ilvl w:val="0"/>
          <w:numId w:val="32"/>
        </w:numPr>
        <w:tabs>
          <w:tab w:val="left" w:pos="1134"/>
          <w:tab w:val="left" w:pos="1276"/>
        </w:tabs>
        <w:ind w:left="0" w:firstLine="709"/>
        <w:rPr>
          <w:color w:val="auto"/>
          <w:sz w:val="28"/>
          <w:szCs w:val="28"/>
        </w:rPr>
      </w:pPr>
      <w:r w:rsidRPr="00F86C79">
        <w:rPr>
          <w:color w:val="auto"/>
          <w:sz w:val="28"/>
          <w:szCs w:val="28"/>
        </w:rPr>
        <w:t>довідка про присвоєння ідентифікаційного номера – документ, виданий відповідним контролюючим органом, що засвідчує реєстрацію фізичної особи в Державному реєстрі фізичних осіб-платників податків;</w:t>
      </w:r>
    </w:p>
    <w:p w14:paraId="02745FC1" w14:textId="77777777" w:rsidR="008279CD" w:rsidRPr="00F86C79" w:rsidRDefault="008279CD" w:rsidP="008279CD">
      <w:pPr>
        <w:pStyle w:val="Default"/>
        <w:tabs>
          <w:tab w:val="left" w:pos="1134"/>
          <w:tab w:val="left" w:pos="1276"/>
        </w:tabs>
        <w:ind w:left="709"/>
        <w:rPr>
          <w:color w:val="auto"/>
          <w:sz w:val="28"/>
          <w:szCs w:val="28"/>
        </w:rPr>
      </w:pPr>
    </w:p>
    <w:p w14:paraId="458A27FC" w14:textId="67EE2B0F" w:rsidR="008279CD" w:rsidRPr="00F86C79" w:rsidRDefault="008279CD" w:rsidP="008279CD">
      <w:pPr>
        <w:pStyle w:val="Default"/>
        <w:numPr>
          <w:ilvl w:val="0"/>
          <w:numId w:val="32"/>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 xml:space="preserve">заявник – особа, яка звертається до Національного банку </w:t>
      </w:r>
      <w:r w:rsidR="00A86590" w:rsidRPr="00F86C79">
        <w:rPr>
          <w:color w:val="auto"/>
          <w:sz w:val="28"/>
          <w:szCs w:val="28"/>
          <w:shd w:val="clear" w:color="auto" w:fill="FFFFFF"/>
        </w:rPr>
        <w:t xml:space="preserve">України (далі – Національний банк) </w:t>
      </w:r>
      <w:r w:rsidRPr="00F86C79">
        <w:rPr>
          <w:color w:val="auto"/>
          <w:sz w:val="28"/>
          <w:szCs w:val="28"/>
          <w:shd w:val="clear" w:color="auto" w:fill="FFFFFF"/>
        </w:rPr>
        <w:t>в установленому цим Положенням порядку з метою включення її до Реєстру посередників, унесення відповідних змін до інформації, що міститься в Реєстрі посередників, виключення з Реєстру посередників, здійснення інших процедур, визначених цим Положенням, за якими Національний банк приймає рішення та/або здійснює реєстраційні дії;</w:t>
      </w:r>
    </w:p>
    <w:p w14:paraId="602CC337" w14:textId="77777777" w:rsidR="008279CD" w:rsidRPr="00F86C79" w:rsidRDefault="008279CD" w:rsidP="008279CD">
      <w:pPr>
        <w:pStyle w:val="Default"/>
        <w:tabs>
          <w:tab w:val="left" w:pos="1134"/>
          <w:tab w:val="left" w:pos="1276"/>
        </w:tabs>
        <w:ind w:left="709"/>
        <w:rPr>
          <w:color w:val="auto"/>
          <w:sz w:val="28"/>
          <w:szCs w:val="28"/>
          <w:shd w:val="clear" w:color="auto" w:fill="FFFFFF"/>
        </w:rPr>
      </w:pPr>
    </w:p>
    <w:p w14:paraId="304A0F90" w14:textId="77777777" w:rsidR="008279CD" w:rsidRPr="00F86C79" w:rsidRDefault="008279CD" w:rsidP="008279CD">
      <w:pPr>
        <w:pStyle w:val="Default"/>
        <w:numPr>
          <w:ilvl w:val="0"/>
          <w:numId w:val="32"/>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керівник із ліцензування – керівник структурного підрозділу Національного банку, відповідального за процедури авторизації страхових посередників, передбачені цим Положенням, його заступник, керівник підрозділу в складі зазначеного структурного підрозділу Національного банку, його заступник або особи, які виконують їхні обов'язки;</w:t>
      </w:r>
    </w:p>
    <w:p w14:paraId="2443E773" w14:textId="77777777" w:rsidR="008279CD" w:rsidRPr="00F86C79" w:rsidRDefault="008279CD" w:rsidP="008279CD">
      <w:pPr>
        <w:pStyle w:val="Default"/>
        <w:tabs>
          <w:tab w:val="left" w:pos="1134"/>
          <w:tab w:val="left" w:pos="1276"/>
        </w:tabs>
        <w:ind w:left="709"/>
        <w:rPr>
          <w:color w:val="auto"/>
          <w:sz w:val="28"/>
          <w:szCs w:val="28"/>
          <w:shd w:val="clear" w:color="auto" w:fill="FFFFFF"/>
        </w:rPr>
      </w:pPr>
    </w:p>
    <w:p w14:paraId="5C12DBFA" w14:textId="77777777" w:rsidR="008279CD" w:rsidRPr="00F86C79" w:rsidRDefault="008279CD" w:rsidP="008279CD">
      <w:pPr>
        <w:pStyle w:val="Default"/>
        <w:numPr>
          <w:ilvl w:val="0"/>
          <w:numId w:val="32"/>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lastRenderedPageBreak/>
        <w:t>керівники з реалізації страхових та/або перестрахових продуктів (далі – керівники з реалізації) – члени виконавчого органу страховика, до сфери відповідальності яких належить реалізація страхових та/або перестрахових продуктів, та/або керівники відповідних структурних чи відокремлених підрозділів страховика, страхового агента, страхового брокера, перестрахового брокера, субагента, особа, відповідальна за діяльність з реалізації страхових продуктів додаткового страхового агента, які мають необхідні знання і навички та виконують трудові обов’язки з управління реалізацією страхових та/або перестрахових продуктів;</w:t>
      </w:r>
    </w:p>
    <w:p w14:paraId="5A8DDE4F" w14:textId="77777777" w:rsidR="008279CD" w:rsidRPr="00F86C79" w:rsidRDefault="008279CD" w:rsidP="008279CD">
      <w:pPr>
        <w:pStyle w:val="Default"/>
        <w:tabs>
          <w:tab w:val="left" w:pos="1134"/>
          <w:tab w:val="left" w:pos="1276"/>
        </w:tabs>
        <w:ind w:left="709"/>
        <w:rPr>
          <w:color w:val="auto"/>
          <w:sz w:val="28"/>
          <w:szCs w:val="28"/>
          <w:shd w:val="clear" w:color="auto" w:fill="FFFFFF"/>
        </w:rPr>
      </w:pPr>
    </w:p>
    <w:p w14:paraId="0F966A66" w14:textId="77777777" w:rsidR="008279CD" w:rsidRPr="00F86C79" w:rsidRDefault="008279CD" w:rsidP="008279CD">
      <w:pPr>
        <w:pStyle w:val="Default"/>
        <w:numPr>
          <w:ilvl w:val="0"/>
          <w:numId w:val="32"/>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керівник страхового посередника – голова наглядової ради страхового посередника, його заступники та члени наглядової ради страхового посередника, голова правління (генеральний директор, директор) страхового посередника, його заступники та члени правління (дирекції) страхового посередника, директор представництва страхового та/або перестрахового брокера;</w:t>
      </w:r>
    </w:p>
    <w:p w14:paraId="187C7B89" w14:textId="77777777" w:rsidR="008279CD" w:rsidRPr="00F86C79" w:rsidRDefault="008279CD" w:rsidP="008279CD">
      <w:pPr>
        <w:pStyle w:val="Default"/>
        <w:tabs>
          <w:tab w:val="left" w:pos="1134"/>
          <w:tab w:val="left" w:pos="1276"/>
        </w:tabs>
        <w:ind w:left="709"/>
        <w:rPr>
          <w:color w:val="auto"/>
          <w:sz w:val="28"/>
          <w:szCs w:val="28"/>
          <w:shd w:val="clear" w:color="auto" w:fill="FFFFFF"/>
        </w:rPr>
      </w:pPr>
    </w:p>
    <w:p w14:paraId="7A9BFE3F" w14:textId="77777777" w:rsidR="008279CD" w:rsidRPr="00F86C79" w:rsidRDefault="008279CD" w:rsidP="008279CD">
      <w:pPr>
        <w:pStyle w:val="Default"/>
        <w:numPr>
          <w:ilvl w:val="0"/>
          <w:numId w:val="32"/>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мультиагент – страховий агент, додатковий страховий агент, який здійснює діяльність з реалізації страхових продуктів від імені та в інтересах кількох страховиків за винагороду за реалізацію страхових продуктів на підставі договорів із такими страховиками;</w:t>
      </w:r>
    </w:p>
    <w:p w14:paraId="4D75C207" w14:textId="77777777" w:rsidR="008279CD" w:rsidRPr="00F86C79" w:rsidRDefault="008279CD" w:rsidP="008279CD">
      <w:pPr>
        <w:pStyle w:val="Default"/>
        <w:tabs>
          <w:tab w:val="left" w:pos="1134"/>
          <w:tab w:val="left" w:pos="1276"/>
        </w:tabs>
        <w:ind w:left="709"/>
        <w:rPr>
          <w:color w:val="auto"/>
          <w:sz w:val="28"/>
          <w:szCs w:val="28"/>
          <w:shd w:val="clear" w:color="auto" w:fill="FFFFFF"/>
        </w:rPr>
      </w:pPr>
    </w:p>
    <w:p w14:paraId="39A16C39" w14:textId="003EAAC4" w:rsidR="008279CD" w:rsidRPr="00F86C79" w:rsidRDefault="008279CD" w:rsidP="008279CD">
      <w:pPr>
        <w:pStyle w:val="Default"/>
        <w:numPr>
          <w:ilvl w:val="0"/>
          <w:numId w:val="32"/>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об’єкт Реєстру посередників – інформація про страхових посередників, що міститься в Реєстрі посередників, в обсязі, передбаченому Законом про страхування;</w:t>
      </w:r>
    </w:p>
    <w:p w14:paraId="7F29C64A" w14:textId="1C2B5F9B" w:rsidR="008279CD" w:rsidRPr="00F86C79" w:rsidRDefault="008279CD" w:rsidP="008279CD">
      <w:pPr>
        <w:pStyle w:val="Default"/>
        <w:tabs>
          <w:tab w:val="left" w:pos="1134"/>
          <w:tab w:val="left" w:pos="1276"/>
        </w:tabs>
        <w:ind w:left="709"/>
        <w:rPr>
          <w:color w:val="auto"/>
          <w:sz w:val="28"/>
          <w:szCs w:val="28"/>
          <w:shd w:val="clear" w:color="auto" w:fill="FFFFFF"/>
        </w:rPr>
      </w:pPr>
    </w:p>
    <w:p w14:paraId="00C18CD8" w14:textId="77777777" w:rsidR="008279CD" w:rsidRPr="00F86C79" w:rsidRDefault="008279CD" w:rsidP="008279CD">
      <w:pPr>
        <w:pStyle w:val="Default"/>
        <w:numPr>
          <w:ilvl w:val="0"/>
          <w:numId w:val="32"/>
        </w:numPr>
        <w:ind w:left="0" w:firstLine="709"/>
        <w:rPr>
          <w:color w:val="auto"/>
          <w:sz w:val="28"/>
          <w:szCs w:val="28"/>
          <w:shd w:val="clear" w:color="auto" w:fill="FFFFFF"/>
        </w:rPr>
      </w:pPr>
      <w:r w:rsidRPr="00F86C79">
        <w:rPr>
          <w:color w:val="auto"/>
          <w:sz w:val="28"/>
          <w:szCs w:val="28"/>
          <w:shd w:val="clear" w:color="auto" w:fill="FFFFFF"/>
        </w:rPr>
        <w:t>паспортний документ – паспорт громадянина України у формі книжечки або картки (для фізичних осіб-резидентів України) або документ іноземної держави, що посвідчує громадянство фізичної особи-нерезидента та дає змогу встановити її особу, чи посвідка на постійне (тимчасове) проживання  фізичної особи-нерезидента;</w:t>
      </w:r>
    </w:p>
    <w:p w14:paraId="1C44EE8C" w14:textId="77777777" w:rsidR="008279CD" w:rsidRPr="00F86C79" w:rsidRDefault="008279CD" w:rsidP="008279CD">
      <w:pPr>
        <w:pStyle w:val="Default"/>
        <w:tabs>
          <w:tab w:val="left" w:pos="1134"/>
          <w:tab w:val="left" w:pos="1276"/>
        </w:tabs>
        <w:ind w:left="1647"/>
        <w:rPr>
          <w:color w:val="auto"/>
          <w:sz w:val="28"/>
          <w:szCs w:val="28"/>
          <w:shd w:val="clear" w:color="auto" w:fill="FFFFFF"/>
        </w:rPr>
      </w:pPr>
    </w:p>
    <w:p w14:paraId="1B802D8E" w14:textId="77777777" w:rsidR="008279CD" w:rsidRPr="00F86C79" w:rsidRDefault="008279CD" w:rsidP="008279CD">
      <w:pPr>
        <w:pStyle w:val="Default"/>
        <w:numPr>
          <w:ilvl w:val="0"/>
          <w:numId w:val="32"/>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первинне навчання – навчання керівників з реалізації та/або працівників з реалізації страхових та/або перестрахових продуктів, яке проводиться страховиком або страховим посередником до початку виконання трудових обов’язків з реалізації таких продуктів, тривалість якого становити не менше 15 годин;</w:t>
      </w:r>
    </w:p>
    <w:p w14:paraId="1F606483" w14:textId="77777777" w:rsidR="008279CD" w:rsidRPr="00F86C79" w:rsidRDefault="008279CD" w:rsidP="008279CD">
      <w:pPr>
        <w:pStyle w:val="Default"/>
        <w:tabs>
          <w:tab w:val="left" w:pos="1134"/>
          <w:tab w:val="left" w:pos="1276"/>
        </w:tabs>
        <w:ind w:left="709"/>
        <w:rPr>
          <w:color w:val="auto"/>
          <w:sz w:val="28"/>
          <w:szCs w:val="28"/>
          <w:shd w:val="clear" w:color="auto" w:fill="FFFFFF"/>
        </w:rPr>
      </w:pPr>
    </w:p>
    <w:p w14:paraId="4FFCAF19" w14:textId="69DDD795" w:rsidR="008279CD" w:rsidRPr="00F86C79" w:rsidRDefault="008279CD" w:rsidP="008279CD">
      <w:pPr>
        <w:pStyle w:val="Default"/>
        <w:numPr>
          <w:ilvl w:val="0"/>
          <w:numId w:val="32"/>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 xml:space="preserve">працівники з реалізації страхових та/або перестрахових продуктів (далі – працівники з реалізації) – фізичні особи, з якими відповідно до законодавства </w:t>
      </w:r>
      <w:r w:rsidR="00A86590" w:rsidRPr="00F86C79">
        <w:rPr>
          <w:color w:val="auto"/>
          <w:sz w:val="28"/>
          <w:szCs w:val="28"/>
          <w:shd w:val="clear" w:color="auto" w:fill="FFFFFF"/>
        </w:rPr>
        <w:t xml:space="preserve">України </w:t>
      </w:r>
      <w:r w:rsidRPr="00F86C79">
        <w:rPr>
          <w:color w:val="auto"/>
          <w:sz w:val="28"/>
          <w:szCs w:val="28"/>
          <w:shd w:val="clear" w:color="auto" w:fill="FFFFFF"/>
        </w:rPr>
        <w:t xml:space="preserve">оформлені трудові відносини страховиком, страховим агентом, страховим брокером, перестраховим брокером, субагентом, які мають необхідні знання і навички та виконують трудові обов’язки з реалізації страхових та/або </w:t>
      </w:r>
      <w:r w:rsidRPr="00F86C79">
        <w:rPr>
          <w:color w:val="auto"/>
          <w:sz w:val="28"/>
          <w:szCs w:val="28"/>
          <w:shd w:val="clear" w:color="auto" w:fill="FFFFFF"/>
        </w:rPr>
        <w:lastRenderedPageBreak/>
        <w:t>перестрахових продуктів та включені до відповідних переліків працівників з реалізації;</w:t>
      </w:r>
    </w:p>
    <w:p w14:paraId="2BD62870" w14:textId="77777777" w:rsidR="008279CD" w:rsidRPr="00F86C79" w:rsidRDefault="008279CD" w:rsidP="008279CD">
      <w:pPr>
        <w:pStyle w:val="Default"/>
        <w:tabs>
          <w:tab w:val="left" w:pos="1134"/>
          <w:tab w:val="left" w:pos="1276"/>
        </w:tabs>
        <w:ind w:left="709"/>
        <w:rPr>
          <w:color w:val="auto"/>
          <w:sz w:val="28"/>
          <w:szCs w:val="28"/>
          <w:shd w:val="clear" w:color="auto" w:fill="FFFFFF"/>
        </w:rPr>
      </w:pPr>
    </w:p>
    <w:p w14:paraId="51DA2475" w14:textId="77777777" w:rsidR="008279CD" w:rsidRPr="00F86C79" w:rsidRDefault="008279CD" w:rsidP="008279CD">
      <w:pPr>
        <w:pStyle w:val="Default"/>
        <w:numPr>
          <w:ilvl w:val="0"/>
          <w:numId w:val="32"/>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представництво – зареєстрований на території України відокремлений підрозділ юридичної особи страхового та/або перестрахового брокера-нерезидента, утвореної відповідно до законодавства іноземної держави;</w:t>
      </w:r>
    </w:p>
    <w:p w14:paraId="38B57931" w14:textId="77777777" w:rsidR="008279CD" w:rsidRPr="00F86C79" w:rsidRDefault="008279CD" w:rsidP="008279CD">
      <w:pPr>
        <w:pStyle w:val="Default"/>
        <w:tabs>
          <w:tab w:val="left" w:pos="1134"/>
          <w:tab w:val="left" w:pos="1276"/>
        </w:tabs>
        <w:ind w:left="709"/>
        <w:rPr>
          <w:color w:val="auto"/>
          <w:sz w:val="28"/>
          <w:szCs w:val="28"/>
          <w:shd w:val="clear" w:color="auto" w:fill="FFFFFF"/>
        </w:rPr>
      </w:pPr>
    </w:p>
    <w:p w14:paraId="24F71ABA" w14:textId="77777777" w:rsidR="008279CD" w:rsidRPr="00F86C79" w:rsidRDefault="008279CD" w:rsidP="008279CD">
      <w:pPr>
        <w:pStyle w:val="Default"/>
        <w:numPr>
          <w:ilvl w:val="0"/>
          <w:numId w:val="32"/>
        </w:numPr>
        <w:ind w:left="0" w:firstLine="709"/>
        <w:rPr>
          <w:color w:val="auto"/>
          <w:sz w:val="28"/>
          <w:szCs w:val="28"/>
          <w:shd w:val="clear" w:color="auto" w:fill="FFFFFF"/>
        </w:rPr>
      </w:pPr>
      <w:r w:rsidRPr="00F86C79">
        <w:rPr>
          <w:color w:val="auto"/>
          <w:sz w:val="28"/>
          <w:szCs w:val="28"/>
          <w:shd w:val="clear" w:color="auto" w:fill="FFFFFF"/>
        </w:rPr>
        <w:t>публічний реєстратор – особа, наділена повноваженнями на здійснення реєстраційних дій в Реєстрі посередників у випадках, визначених Законом про страхування та цим Положенням;</w:t>
      </w:r>
    </w:p>
    <w:p w14:paraId="36C927D0" w14:textId="77777777" w:rsidR="008279CD" w:rsidRPr="00F86C79" w:rsidRDefault="008279CD" w:rsidP="008279CD">
      <w:pPr>
        <w:pStyle w:val="ac"/>
        <w:rPr>
          <w:sz w:val="28"/>
          <w:szCs w:val="28"/>
          <w:shd w:val="clear" w:color="auto" w:fill="FFFFFF"/>
        </w:rPr>
      </w:pPr>
    </w:p>
    <w:p w14:paraId="5E093306" w14:textId="77777777" w:rsidR="008279CD" w:rsidRPr="00F86C79" w:rsidRDefault="008279CD" w:rsidP="008279CD">
      <w:pPr>
        <w:pStyle w:val="Default"/>
        <w:numPr>
          <w:ilvl w:val="0"/>
          <w:numId w:val="32"/>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Реєстр страхових посередників (Реєстр посередників)  – електронна автоматизована система збору, накопичення та обробки даних (реєстрової інформації) про страхових посередників, забезпечення ведення якої здійснюється Національним банком як адміністратором;</w:t>
      </w:r>
    </w:p>
    <w:p w14:paraId="21F74C91" w14:textId="77777777" w:rsidR="008279CD" w:rsidRPr="00F86C79" w:rsidRDefault="008279CD" w:rsidP="008279CD">
      <w:pPr>
        <w:pStyle w:val="Default"/>
        <w:tabs>
          <w:tab w:val="left" w:pos="1134"/>
          <w:tab w:val="left" w:pos="1276"/>
        </w:tabs>
        <w:ind w:left="709"/>
        <w:rPr>
          <w:color w:val="auto"/>
          <w:sz w:val="28"/>
          <w:szCs w:val="28"/>
          <w:shd w:val="clear" w:color="auto" w:fill="FFFFFF"/>
        </w:rPr>
      </w:pPr>
    </w:p>
    <w:p w14:paraId="274112EC" w14:textId="77777777" w:rsidR="008279CD" w:rsidRPr="00F86C79" w:rsidRDefault="008279CD" w:rsidP="008279CD">
      <w:pPr>
        <w:pStyle w:val="Default"/>
        <w:numPr>
          <w:ilvl w:val="0"/>
          <w:numId w:val="32"/>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реєстрова інформація – інформація, уключаючи інформацію з обмеженим доступом, що створюється програмними засобами Реєстру посередників на основі даних та/або інформації, поданих до Національного банку про страхових посередників для включення до Реєстру посередників та/або створена Національним банком в процесі ведення Реєстру посередників відповідно до законодавства України;</w:t>
      </w:r>
    </w:p>
    <w:p w14:paraId="067F9CB6" w14:textId="77777777" w:rsidR="008279CD" w:rsidRPr="00F86C79" w:rsidRDefault="008279CD" w:rsidP="008279CD">
      <w:pPr>
        <w:pStyle w:val="Default"/>
        <w:tabs>
          <w:tab w:val="left" w:pos="1134"/>
          <w:tab w:val="left" w:pos="1276"/>
        </w:tabs>
        <w:ind w:left="709"/>
        <w:rPr>
          <w:sz w:val="28"/>
          <w:szCs w:val="28"/>
          <w:shd w:val="clear" w:color="auto" w:fill="FFFFFF"/>
        </w:rPr>
      </w:pPr>
    </w:p>
    <w:p w14:paraId="68ABB5B3" w14:textId="77777777" w:rsidR="008279CD" w:rsidRPr="00F86C79" w:rsidRDefault="008279CD" w:rsidP="008279CD">
      <w:pPr>
        <w:pStyle w:val="Default"/>
        <w:numPr>
          <w:ilvl w:val="0"/>
          <w:numId w:val="32"/>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створювач реєстрової інформації (створювач) – особа, яка в межах повноважень, визначених Законом про страхування та цим Положенням, створює інформацію про об’єкт реєстру для її внесення до Реєстру посередників, уключаючи зміни до такої інформації;</w:t>
      </w:r>
    </w:p>
    <w:p w14:paraId="1E668E17" w14:textId="77777777" w:rsidR="008279CD" w:rsidRPr="00F86C79" w:rsidRDefault="008279CD" w:rsidP="008279CD">
      <w:pPr>
        <w:pStyle w:val="ac"/>
        <w:rPr>
          <w:sz w:val="28"/>
          <w:szCs w:val="28"/>
          <w:shd w:val="clear" w:color="auto" w:fill="FFFFFF"/>
        </w:rPr>
      </w:pPr>
    </w:p>
    <w:p w14:paraId="5F65B7B5" w14:textId="77777777" w:rsidR="008279CD" w:rsidRPr="00F86C79" w:rsidRDefault="008279CD" w:rsidP="008279CD">
      <w:pPr>
        <w:pStyle w:val="Default"/>
        <w:numPr>
          <w:ilvl w:val="0"/>
          <w:numId w:val="32"/>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уповноважена особа Національного банку – Голова Національного банку, перший заступник Голови Національного банку, заступник Голови Національного банку, керівник із ліцензування.</w:t>
      </w:r>
    </w:p>
    <w:p w14:paraId="5C45932A" w14:textId="77777777" w:rsidR="008279CD" w:rsidRPr="00F86C79" w:rsidRDefault="008279CD" w:rsidP="008279CD">
      <w:pPr>
        <w:pStyle w:val="rvps2"/>
        <w:shd w:val="clear" w:color="auto" w:fill="FFFFFF"/>
        <w:spacing w:before="0" w:beforeAutospacing="0" w:after="0" w:afterAutospacing="0"/>
        <w:ind w:firstLine="709"/>
        <w:jc w:val="both"/>
        <w:rPr>
          <w:sz w:val="28"/>
          <w:szCs w:val="28"/>
        </w:rPr>
      </w:pPr>
      <w:r w:rsidRPr="00F86C79">
        <w:rPr>
          <w:sz w:val="28"/>
          <w:szCs w:val="28"/>
        </w:rPr>
        <w:t>Інші терміни в цьому Положенні вживаються в значеннях, наведених у Законі про страхування, Законі України “Про публічні електронні реєстри” (далі – Закон про публічні реєстри), інших законах та нормативно-правових актах України у сфері фінансових послуг.</w:t>
      </w:r>
    </w:p>
    <w:p w14:paraId="4D119924" w14:textId="77777777" w:rsidR="00280249" w:rsidRPr="00F86C79" w:rsidRDefault="00280249" w:rsidP="00280249">
      <w:pPr>
        <w:pStyle w:val="Default"/>
        <w:tabs>
          <w:tab w:val="left" w:pos="1134"/>
          <w:tab w:val="left" w:pos="1276"/>
        </w:tabs>
        <w:ind w:left="709" w:right="849"/>
        <w:rPr>
          <w:color w:val="auto"/>
          <w:sz w:val="28"/>
          <w:szCs w:val="28"/>
        </w:rPr>
      </w:pPr>
    </w:p>
    <w:p w14:paraId="372CE49F" w14:textId="249E478D" w:rsidR="00280249" w:rsidRPr="00F86C79" w:rsidRDefault="00280249" w:rsidP="008A2D78">
      <w:pPr>
        <w:pStyle w:val="Default"/>
        <w:numPr>
          <w:ilvl w:val="2"/>
          <w:numId w:val="29"/>
        </w:numPr>
        <w:ind w:left="0" w:right="-1" w:firstLine="709"/>
        <w:outlineLvl w:val="2"/>
        <w:rPr>
          <w:color w:val="auto"/>
          <w:sz w:val="28"/>
          <w:szCs w:val="28"/>
        </w:rPr>
      </w:pPr>
      <w:r w:rsidRPr="00F86C79">
        <w:rPr>
          <w:color w:val="auto"/>
          <w:sz w:val="28"/>
          <w:szCs w:val="28"/>
        </w:rPr>
        <w:t xml:space="preserve">Загальний порядок адміністративного провадження </w:t>
      </w:r>
      <w:r w:rsidR="009229F0" w:rsidRPr="00F86C79">
        <w:rPr>
          <w:color w:val="auto"/>
          <w:sz w:val="28"/>
          <w:szCs w:val="28"/>
        </w:rPr>
        <w:t>за процедурами</w:t>
      </w:r>
      <w:r w:rsidRPr="00F86C79">
        <w:rPr>
          <w:color w:val="auto"/>
          <w:sz w:val="28"/>
          <w:szCs w:val="28"/>
        </w:rPr>
        <w:t xml:space="preserve"> авторизації </w:t>
      </w:r>
      <w:r w:rsidR="006B19A7" w:rsidRPr="00F86C79">
        <w:rPr>
          <w:color w:val="auto"/>
          <w:sz w:val="28"/>
          <w:szCs w:val="28"/>
        </w:rPr>
        <w:t xml:space="preserve">страхових посередників </w:t>
      </w:r>
      <w:r w:rsidRPr="00F86C79">
        <w:rPr>
          <w:color w:val="auto"/>
          <w:sz w:val="28"/>
          <w:szCs w:val="28"/>
        </w:rPr>
        <w:t xml:space="preserve">визначений у розділі ІV </w:t>
      </w:r>
      <w:r w:rsidR="008F2238" w:rsidRPr="00F86C79">
        <w:rPr>
          <w:color w:val="auto"/>
          <w:sz w:val="28"/>
          <w:szCs w:val="28"/>
        </w:rPr>
        <w:t>Положення про загальні вимоги до документів і порядок їх подання до Національного банку України в межах окремих процедур</w:t>
      </w:r>
      <w:r w:rsidRPr="00F86C79">
        <w:rPr>
          <w:color w:val="auto"/>
          <w:sz w:val="28"/>
          <w:szCs w:val="28"/>
        </w:rPr>
        <w:t>, затвердженого постановою Правління Національного банку України від 29 грудня 2023 ро</w:t>
      </w:r>
      <w:r w:rsidR="006B19A7" w:rsidRPr="00F86C79">
        <w:rPr>
          <w:color w:val="auto"/>
          <w:sz w:val="28"/>
          <w:szCs w:val="28"/>
        </w:rPr>
        <w:t xml:space="preserve">ку </w:t>
      </w:r>
      <w:r w:rsidRPr="00F86C79">
        <w:rPr>
          <w:color w:val="auto"/>
          <w:sz w:val="28"/>
          <w:szCs w:val="28"/>
        </w:rPr>
        <w:t>№ 200 (далі – Положення  № 200).</w:t>
      </w:r>
    </w:p>
    <w:p w14:paraId="504B79BC" w14:textId="77777777" w:rsidR="00280249" w:rsidRPr="00F86C79" w:rsidRDefault="00280249" w:rsidP="000F2349">
      <w:pPr>
        <w:pStyle w:val="Default"/>
        <w:ind w:right="-1"/>
        <w:outlineLvl w:val="2"/>
        <w:rPr>
          <w:color w:val="auto"/>
          <w:sz w:val="28"/>
          <w:szCs w:val="28"/>
        </w:rPr>
      </w:pPr>
    </w:p>
    <w:p w14:paraId="7A89F031" w14:textId="672BABD6" w:rsidR="00D96B85" w:rsidRPr="00F86C79" w:rsidRDefault="00D96B85" w:rsidP="008A2D78">
      <w:pPr>
        <w:pStyle w:val="Default"/>
        <w:numPr>
          <w:ilvl w:val="2"/>
          <w:numId w:val="29"/>
        </w:numPr>
        <w:ind w:left="0" w:right="-1" w:firstLine="709"/>
        <w:outlineLvl w:val="2"/>
        <w:rPr>
          <w:color w:val="auto"/>
          <w:sz w:val="28"/>
          <w:szCs w:val="28"/>
        </w:rPr>
      </w:pPr>
      <w:r w:rsidRPr="00F86C79">
        <w:rPr>
          <w:color w:val="auto"/>
          <w:sz w:val="28"/>
          <w:szCs w:val="28"/>
        </w:rPr>
        <w:t>Національний банк здійснює адміністративне провадження у справах, передбачених у цьому Положенні, у порядку, визначеному Положенням № 200</w:t>
      </w:r>
      <w:r w:rsidR="00F86089" w:rsidRPr="00F86C79">
        <w:rPr>
          <w:color w:val="auto"/>
          <w:sz w:val="28"/>
          <w:szCs w:val="28"/>
        </w:rPr>
        <w:t>,</w:t>
      </w:r>
      <w:r w:rsidRPr="00F86C79">
        <w:rPr>
          <w:color w:val="auto"/>
          <w:sz w:val="28"/>
          <w:szCs w:val="28"/>
        </w:rPr>
        <w:t xml:space="preserve"> з урахуванням особливостей, визначених цим Положенням.</w:t>
      </w:r>
    </w:p>
    <w:p w14:paraId="18D09245" w14:textId="77777777" w:rsidR="00D96B85" w:rsidRPr="00F86C79" w:rsidRDefault="00D96B85" w:rsidP="00D96B85">
      <w:pPr>
        <w:pStyle w:val="Default"/>
        <w:tabs>
          <w:tab w:val="left" w:pos="1134"/>
          <w:tab w:val="left" w:pos="1276"/>
        </w:tabs>
        <w:ind w:left="709" w:right="-1"/>
        <w:outlineLvl w:val="2"/>
        <w:rPr>
          <w:color w:val="auto"/>
          <w:sz w:val="28"/>
          <w:szCs w:val="28"/>
        </w:rPr>
      </w:pPr>
    </w:p>
    <w:p w14:paraId="14882E52" w14:textId="7A1819B3" w:rsidR="00D96B85" w:rsidRPr="00F86C79" w:rsidRDefault="00D96B85"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Керівник із ліцензування має право здійснювати процедурні дії</w:t>
      </w:r>
      <w:r w:rsidR="004627EE" w:rsidRPr="00F86C79">
        <w:rPr>
          <w:color w:val="auto"/>
          <w:sz w:val="28"/>
          <w:szCs w:val="28"/>
        </w:rPr>
        <w:t xml:space="preserve"> та приймати процедурні рішення</w:t>
      </w:r>
      <w:r w:rsidRPr="00F86C79">
        <w:rPr>
          <w:color w:val="auto"/>
          <w:sz w:val="28"/>
          <w:szCs w:val="28"/>
        </w:rPr>
        <w:t xml:space="preserve">, визначені у </w:t>
      </w:r>
      <w:r w:rsidR="004627EE" w:rsidRPr="00F86C79">
        <w:rPr>
          <w:color w:val="auto"/>
          <w:sz w:val="28"/>
          <w:szCs w:val="28"/>
        </w:rPr>
        <w:t xml:space="preserve">абзаці другому </w:t>
      </w:r>
      <w:r w:rsidRPr="00F86C79">
        <w:rPr>
          <w:color w:val="auto"/>
          <w:sz w:val="28"/>
          <w:szCs w:val="28"/>
        </w:rPr>
        <w:t>пункт</w:t>
      </w:r>
      <w:r w:rsidR="004627EE" w:rsidRPr="00F86C79">
        <w:rPr>
          <w:color w:val="auto"/>
          <w:sz w:val="28"/>
          <w:szCs w:val="28"/>
        </w:rPr>
        <w:t>у 46,</w:t>
      </w:r>
      <w:r w:rsidRPr="00F86C79">
        <w:rPr>
          <w:color w:val="auto"/>
          <w:sz w:val="28"/>
          <w:szCs w:val="28"/>
        </w:rPr>
        <w:t xml:space="preserve"> </w:t>
      </w:r>
      <w:r w:rsidR="00072EDD" w:rsidRPr="00F86C79">
        <w:rPr>
          <w:color w:val="auto"/>
          <w:sz w:val="28"/>
          <w:szCs w:val="28"/>
        </w:rPr>
        <w:t>пункті 58 розділу</w:t>
      </w:r>
      <w:r w:rsidRPr="00F86C79">
        <w:rPr>
          <w:color w:val="auto"/>
          <w:sz w:val="28"/>
          <w:szCs w:val="28"/>
        </w:rPr>
        <w:t xml:space="preserve"> ІV Положення № 200,</w:t>
      </w:r>
      <w:r w:rsidRPr="00F86C79">
        <w:rPr>
          <w:color w:val="auto"/>
          <w:sz w:val="28"/>
          <w:szCs w:val="28"/>
          <w:shd w:val="clear" w:color="auto" w:fill="FFFFFF"/>
        </w:rPr>
        <w:t xml:space="preserve"> у порядку</w:t>
      </w:r>
      <w:r w:rsidR="004627EE" w:rsidRPr="00F86C79">
        <w:rPr>
          <w:color w:val="auto"/>
          <w:sz w:val="28"/>
          <w:szCs w:val="28"/>
          <w:shd w:val="clear" w:color="auto" w:fill="FFFFFF"/>
        </w:rPr>
        <w:t>,</w:t>
      </w:r>
      <w:r w:rsidRPr="00F86C79">
        <w:rPr>
          <w:color w:val="auto"/>
          <w:sz w:val="28"/>
          <w:szCs w:val="28"/>
          <w:shd w:val="clear" w:color="auto" w:fill="FFFFFF"/>
        </w:rPr>
        <w:t xml:space="preserve"> визначеному цим Положенням для відповідної процедури.</w:t>
      </w:r>
    </w:p>
    <w:p w14:paraId="4765BDAE" w14:textId="77777777" w:rsidR="009229F0" w:rsidRPr="00F86C79" w:rsidRDefault="009229F0" w:rsidP="004627EE">
      <w:pPr>
        <w:pStyle w:val="Default"/>
        <w:tabs>
          <w:tab w:val="left" w:pos="1134"/>
          <w:tab w:val="left" w:pos="1276"/>
        </w:tabs>
        <w:ind w:right="-1"/>
        <w:outlineLvl w:val="2"/>
        <w:rPr>
          <w:color w:val="auto"/>
          <w:sz w:val="28"/>
          <w:szCs w:val="28"/>
        </w:rPr>
      </w:pPr>
    </w:p>
    <w:p w14:paraId="252A9767" w14:textId="099EF2F3" w:rsidR="009229F0" w:rsidRPr="00F86C79" w:rsidRDefault="009229F0" w:rsidP="008A2D78">
      <w:pPr>
        <w:pStyle w:val="Default"/>
        <w:numPr>
          <w:ilvl w:val="2"/>
          <w:numId w:val="29"/>
        </w:numPr>
        <w:tabs>
          <w:tab w:val="left" w:pos="1134"/>
          <w:tab w:val="left" w:pos="1276"/>
        </w:tabs>
        <w:ind w:left="0" w:right="-1" w:firstLine="709"/>
        <w:outlineLvl w:val="2"/>
        <w:rPr>
          <w:color w:val="auto"/>
          <w:sz w:val="28"/>
          <w:szCs w:val="28"/>
        </w:rPr>
      </w:pPr>
      <w:bookmarkStart w:id="18" w:name="_Ref184060764"/>
      <w:r w:rsidRPr="00F86C79">
        <w:rPr>
          <w:color w:val="auto"/>
          <w:sz w:val="28"/>
          <w:szCs w:val="28"/>
          <w:shd w:val="clear" w:color="auto" w:fill="FFFFFF"/>
        </w:rPr>
        <w:t>Електронна заявка</w:t>
      </w:r>
      <w:r w:rsidR="001C167A" w:rsidRPr="00F86C79">
        <w:rPr>
          <w:color w:val="auto"/>
          <w:sz w:val="28"/>
          <w:szCs w:val="28"/>
          <w:shd w:val="clear" w:color="auto" w:fill="FFFFFF"/>
        </w:rPr>
        <w:t xml:space="preserve"> особи, яка має намір здійснювати або здійснює діяльність з </w:t>
      </w:r>
      <w:r w:rsidR="001C167A" w:rsidRPr="00F86C79">
        <w:rPr>
          <w:color w:val="auto"/>
          <w:sz w:val="28"/>
          <w:szCs w:val="28"/>
        </w:rPr>
        <w:t>надання</w:t>
      </w:r>
      <w:r w:rsidR="001C167A" w:rsidRPr="00F86C79">
        <w:rPr>
          <w:color w:val="auto"/>
          <w:sz w:val="28"/>
          <w:szCs w:val="28"/>
          <w:shd w:val="clear" w:color="auto" w:fill="FFFFFF"/>
        </w:rPr>
        <w:t xml:space="preserve"> посередницьких послуг на ринку страхування</w:t>
      </w:r>
      <w:r w:rsidRPr="00F86C79">
        <w:rPr>
          <w:color w:val="auto"/>
          <w:sz w:val="28"/>
          <w:szCs w:val="28"/>
          <w:shd w:val="clear" w:color="auto" w:fill="FFFFFF"/>
        </w:rPr>
        <w:t xml:space="preserve">, подана </w:t>
      </w:r>
      <w:r w:rsidR="00A95C20" w:rsidRPr="00F86C79">
        <w:rPr>
          <w:color w:val="auto"/>
          <w:sz w:val="28"/>
          <w:szCs w:val="28"/>
          <w:shd w:val="clear" w:color="auto" w:fill="FFFFFF"/>
        </w:rPr>
        <w:t xml:space="preserve">заявником </w:t>
      </w:r>
      <w:r w:rsidRPr="00F86C79">
        <w:rPr>
          <w:color w:val="auto"/>
          <w:sz w:val="28"/>
          <w:szCs w:val="28"/>
          <w:shd w:val="clear" w:color="auto" w:fill="FFFFFF"/>
        </w:rPr>
        <w:t xml:space="preserve">через публічний електронний кабінет у Реєстрі страхових посредників (далі – Реєстр посередників) за формою, затвердженою додатком </w:t>
      </w:r>
      <w:r w:rsidR="00E63EDF" w:rsidRPr="00F86C79">
        <w:rPr>
          <w:color w:val="auto"/>
          <w:sz w:val="28"/>
          <w:szCs w:val="28"/>
          <w:shd w:val="clear" w:color="auto" w:fill="FFFFFF"/>
        </w:rPr>
        <w:t xml:space="preserve">1 </w:t>
      </w:r>
      <w:r w:rsidRPr="00F86C79">
        <w:rPr>
          <w:color w:val="auto"/>
          <w:sz w:val="28"/>
          <w:szCs w:val="28"/>
          <w:shd w:val="clear" w:color="auto" w:fill="FFFFFF"/>
        </w:rPr>
        <w:t>до цього Положення (далі – електронна заявка</w:t>
      </w:r>
      <w:r w:rsidR="00F81104" w:rsidRPr="00F86C79">
        <w:rPr>
          <w:color w:val="auto"/>
          <w:sz w:val="28"/>
          <w:szCs w:val="28"/>
          <w:shd w:val="clear" w:color="auto" w:fill="FFFFFF"/>
        </w:rPr>
        <w:t>)</w:t>
      </w:r>
      <w:r w:rsidR="00BC6C80" w:rsidRPr="00F86C79">
        <w:rPr>
          <w:color w:val="auto"/>
          <w:sz w:val="28"/>
          <w:szCs w:val="28"/>
          <w:shd w:val="clear" w:color="auto" w:fill="FFFFFF"/>
        </w:rPr>
        <w:t>,</w:t>
      </w:r>
      <w:r w:rsidRPr="00F86C79">
        <w:rPr>
          <w:color w:val="auto"/>
          <w:sz w:val="28"/>
          <w:szCs w:val="28"/>
        </w:rPr>
        <w:t xml:space="preserve"> є заяв</w:t>
      </w:r>
      <w:r w:rsidR="00F32D15" w:rsidRPr="00F86C79">
        <w:rPr>
          <w:color w:val="auto"/>
          <w:sz w:val="28"/>
          <w:szCs w:val="28"/>
        </w:rPr>
        <w:t>ою</w:t>
      </w:r>
      <w:r w:rsidRPr="00F86C79">
        <w:rPr>
          <w:color w:val="auto"/>
          <w:sz w:val="28"/>
          <w:szCs w:val="28"/>
        </w:rPr>
        <w:t xml:space="preserve"> в адміністративному провад</w:t>
      </w:r>
      <w:r w:rsidR="00A80D93" w:rsidRPr="00F86C79">
        <w:rPr>
          <w:color w:val="auto"/>
          <w:sz w:val="28"/>
          <w:szCs w:val="28"/>
        </w:rPr>
        <w:t xml:space="preserve">женні </w:t>
      </w:r>
      <w:r w:rsidR="00A80D93" w:rsidRPr="00F86C79">
        <w:rPr>
          <w:color w:val="auto"/>
          <w:sz w:val="28"/>
          <w:szCs w:val="28"/>
          <w:shd w:val="clear" w:color="auto" w:fill="FFFFFF"/>
        </w:rPr>
        <w:t>у розумінні цього Положення</w:t>
      </w:r>
      <w:r w:rsidR="00A80D93" w:rsidRPr="00F86C79">
        <w:rPr>
          <w:color w:val="auto"/>
          <w:sz w:val="28"/>
          <w:szCs w:val="28"/>
        </w:rPr>
        <w:t xml:space="preserve"> </w:t>
      </w:r>
      <w:r w:rsidRPr="00F86C79">
        <w:rPr>
          <w:color w:val="auto"/>
          <w:sz w:val="28"/>
          <w:szCs w:val="28"/>
        </w:rPr>
        <w:t xml:space="preserve">та розглядається </w:t>
      </w:r>
      <w:r w:rsidR="00F32D15" w:rsidRPr="00F86C79">
        <w:rPr>
          <w:color w:val="auto"/>
          <w:sz w:val="28"/>
          <w:szCs w:val="28"/>
        </w:rPr>
        <w:t xml:space="preserve">Національним банком </w:t>
      </w:r>
      <w:r w:rsidRPr="00F86C79">
        <w:rPr>
          <w:color w:val="auto"/>
          <w:sz w:val="28"/>
          <w:szCs w:val="28"/>
        </w:rPr>
        <w:t>у порядку, визначеному Законом про страхування, Законом про адміністративну процедуру та цим Положенням.</w:t>
      </w:r>
      <w:bookmarkEnd w:id="18"/>
    </w:p>
    <w:p w14:paraId="6DFF0010" w14:textId="77777777" w:rsidR="00F32D15" w:rsidRPr="00F86C79" w:rsidRDefault="00F32D15" w:rsidP="003C246C">
      <w:pPr>
        <w:pStyle w:val="Default"/>
        <w:tabs>
          <w:tab w:val="left" w:pos="1134"/>
          <w:tab w:val="left" w:pos="1276"/>
        </w:tabs>
        <w:ind w:right="-1"/>
        <w:outlineLvl w:val="2"/>
        <w:rPr>
          <w:color w:val="auto"/>
          <w:sz w:val="28"/>
          <w:szCs w:val="28"/>
        </w:rPr>
      </w:pPr>
    </w:p>
    <w:p w14:paraId="6AB2681C" w14:textId="77777777" w:rsidR="005C3D15" w:rsidRPr="00F86C79" w:rsidRDefault="005C3D15"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Адміністративне провадження</w:t>
      </w:r>
      <w:r w:rsidR="00F32D15" w:rsidRPr="00F86C79">
        <w:rPr>
          <w:color w:val="auto"/>
          <w:sz w:val="28"/>
          <w:szCs w:val="28"/>
        </w:rPr>
        <w:t xml:space="preserve"> для процедур авторизації страхових пос</w:t>
      </w:r>
      <w:r w:rsidR="003C246C" w:rsidRPr="00F86C79">
        <w:rPr>
          <w:color w:val="auto"/>
          <w:sz w:val="28"/>
          <w:szCs w:val="28"/>
        </w:rPr>
        <w:t>е</w:t>
      </w:r>
      <w:r w:rsidR="00F32D15" w:rsidRPr="00F86C79">
        <w:rPr>
          <w:color w:val="auto"/>
          <w:sz w:val="28"/>
          <w:szCs w:val="28"/>
        </w:rPr>
        <w:t>редників</w:t>
      </w:r>
      <w:r w:rsidRPr="00F86C79">
        <w:rPr>
          <w:color w:val="auto"/>
          <w:sz w:val="28"/>
          <w:szCs w:val="28"/>
        </w:rPr>
        <w:t xml:space="preserve"> розпочинається:</w:t>
      </w:r>
    </w:p>
    <w:p w14:paraId="5950F594" w14:textId="77777777" w:rsidR="005C3D15" w:rsidRPr="00F86C79" w:rsidRDefault="005C3D15" w:rsidP="005C3D15">
      <w:pPr>
        <w:pStyle w:val="Default"/>
        <w:tabs>
          <w:tab w:val="left" w:pos="1134"/>
          <w:tab w:val="left" w:pos="1276"/>
        </w:tabs>
        <w:ind w:right="-1" w:firstLine="709"/>
        <w:rPr>
          <w:color w:val="auto"/>
          <w:sz w:val="28"/>
          <w:szCs w:val="28"/>
        </w:rPr>
      </w:pPr>
    </w:p>
    <w:p w14:paraId="11EA0ED4" w14:textId="31DAFEC3" w:rsidR="00060B17" w:rsidRPr="00F86C79" w:rsidRDefault="005C3D15" w:rsidP="001F21E3">
      <w:pPr>
        <w:pStyle w:val="rvps2"/>
        <w:spacing w:before="0" w:beforeAutospacing="0" w:after="0" w:afterAutospacing="0"/>
        <w:ind w:firstLine="709"/>
        <w:jc w:val="both"/>
        <w:rPr>
          <w:rFonts w:eastAsiaTheme="minorHAnsi"/>
          <w:sz w:val="28"/>
          <w:szCs w:val="28"/>
          <w:lang w:eastAsia="en-US"/>
        </w:rPr>
      </w:pPr>
      <w:r w:rsidRPr="00F86C79">
        <w:rPr>
          <w:rFonts w:eastAsiaTheme="minorHAnsi"/>
          <w:sz w:val="28"/>
          <w:szCs w:val="28"/>
          <w:lang w:eastAsia="en-US"/>
        </w:rPr>
        <w:t xml:space="preserve">1) </w:t>
      </w:r>
      <w:r w:rsidR="00060B17" w:rsidRPr="00F86C79">
        <w:rPr>
          <w:rFonts w:eastAsiaTheme="minorHAnsi"/>
          <w:sz w:val="28"/>
          <w:szCs w:val="28"/>
          <w:lang w:eastAsia="en-US"/>
        </w:rPr>
        <w:t>за заявою – з дня отримання Національним банком електронної заявки у Реєстрі посередників або засобами електронного зв’язку, які використовуються Національним банком для електронного документообігу, визначеної для відповідної процедури;</w:t>
      </w:r>
    </w:p>
    <w:p w14:paraId="5B47893F" w14:textId="77777777" w:rsidR="005E1360" w:rsidRPr="00F86C79" w:rsidRDefault="005E1360" w:rsidP="001F21E3">
      <w:pPr>
        <w:pStyle w:val="rvps2"/>
        <w:spacing w:before="0" w:beforeAutospacing="0" w:after="0" w:afterAutospacing="0"/>
        <w:ind w:firstLine="709"/>
        <w:jc w:val="both"/>
        <w:rPr>
          <w:rFonts w:eastAsiaTheme="minorHAnsi"/>
          <w:sz w:val="28"/>
          <w:szCs w:val="28"/>
          <w:lang w:eastAsia="en-US"/>
        </w:rPr>
      </w:pPr>
    </w:p>
    <w:p w14:paraId="6269127F" w14:textId="77777777" w:rsidR="005C3D15" w:rsidRPr="00F86C79" w:rsidRDefault="00717CB9" w:rsidP="005C3D15">
      <w:pPr>
        <w:ind w:firstLine="709"/>
        <w:jc w:val="both"/>
        <w:rPr>
          <w:rFonts w:eastAsiaTheme="minorHAnsi"/>
          <w:lang w:eastAsia="en-US"/>
        </w:rPr>
      </w:pPr>
      <w:r w:rsidRPr="00F86C79">
        <w:rPr>
          <w:rFonts w:eastAsiaTheme="minorHAnsi"/>
          <w:lang w:eastAsia="en-US"/>
        </w:rPr>
        <w:t xml:space="preserve">2) </w:t>
      </w:r>
      <w:r w:rsidR="007E1972" w:rsidRPr="00F86C79">
        <w:rPr>
          <w:rFonts w:eastAsiaTheme="minorHAnsi"/>
          <w:lang w:eastAsia="en-US"/>
        </w:rPr>
        <w:t xml:space="preserve"> </w:t>
      </w:r>
      <w:r w:rsidR="00060B17" w:rsidRPr="00F86C79">
        <w:rPr>
          <w:rFonts w:eastAsiaTheme="minorHAnsi"/>
          <w:lang w:eastAsia="en-US"/>
        </w:rPr>
        <w:t>з ініціативи Національного банку – з дня складення Національним банком документа, в якому зафіксовані обставини, що можуть бути підставою для прийняття ним індивідуального акта щодо особи</w:t>
      </w:r>
      <w:r w:rsidR="007E1972" w:rsidRPr="00F86C79">
        <w:rPr>
          <w:rFonts w:eastAsiaTheme="minorHAnsi"/>
          <w:lang w:eastAsia="en-US"/>
        </w:rPr>
        <w:t>.</w:t>
      </w:r>
    </w:p>
    <w:p w14:paraId="73F77F74" w14:textId="77777777" w:rsidR="00A61C7B" w:rsidRPr="00F86C79" w:rsidRDefault="005C3D15" w:rsidP="00032B0D">
      <w:pPr>
        <w:pStyle w:val="rvps2"/>
        <w:shd w:val="clear" w:color="auto" w:fill="FFFFFF"/>
        <w:spacing w:before="0" w:beforeAutospacing="0" w:after="0" w:afterAutospacing="0"/>
        <w:ind w:firstLine="709"/>
        <w:jc w:val="both"/>
        <w:rPr>
          <w:sz w:val="28"/>
          <w:szCs w:val="28"/>
          <w:shd w:val="clear" w:color="auto" w:fill="FFFFFF"/>
        </w:rPr>
      </w:pPr>
      <w:r w:rsidRPr="00F86C79">
        <w:rPr>
          <w:rFonts w:eastAsiaTheme="minorHAnsi"/>
          <w:sz w:val="28"/>
          <w:szCs w:val="28"/>
          <w:lang w:eastAsia="en-US"/>
        </w:rPr>
        <w:t>Перебіг строку в адміністративному провадженні</w:t>
      </w:r>
      <w:r w:rsidRPr="00F86C79">
        <w:rPr>
          <w:sz w:val="28"/>
          <w:szCs w:val="28"/>
          <w:shd w:val="clear" w:color="auto" w:fill="FFFFFF"/>
        </w:rPr>
        <w:t xml:space="preserve"> починається з наступного дня після настання події, з якою пов’язано його початок.</w:t>
      </w:r>
    </w:p>
    <w:p w14:paraId="78E185DD" w14:textId="77777777" w:rsidR="005C3D15" w:rsidRPr="00F86C79" w:rsidRDefault="005C3D15" w:rsidP="000F2349">
      <w:pPr>
        <w:pStyle w:val="rvps2"/>
        <w:shd w:val="clear" w:color="auto" w:fill="FFFFFF"/>
        <w:spacing w:before="0" w:beforeAutospacing="0" w:after="0" w:afterAutospacing="0"/>
        <w:jc w:val="both"/>
        <w:rPr>
          <w:sz w:val="28"/>
          <w:szCs w:val="28"/>
          <w:shd w:val="clear" w:color="auto" w:fill="FFFFFF"/>
        </w:rPr>
      </w:pPr>
    </w:p>
    <w:p w14:paraId="7ED971E2" w14:textId="77777777" w:rsidR="00A61C7B" w:rsidRPr="00F86C79" w:rsidRDefault="00A61C7B" w:rsidP="008A2D78">
      <w:pPr>
        <w:pStyle w:val="rvps2"/>
        <w:numPr>
          <w:ilvl w:val="2"/>
          <w:numId w:val="29"/>
        </w:numPr>
        <w:shd w:val="clear" w:color="auto" w:fill="FFFFFF"/>
        <w:spacing w:before="0" w:beforeAutospacing="0" w:after="0" w:afterAutospacing="0"/>
        <w:ind w:left="0" w:firstLine="709"/>
        <w:jc w:val="both"/>
        <w:rPr>
          <w:sz w:val="28"/>
          <w:szCs w:val="28"/>
        </w:rPr>
      </w:pPr>
      <w:r w:rsidRPr="00F86C79">
        <w:rPr>
          <w:sz w:val="28"/>
          <w:szCs w:val="28"/>
          <w:shd w:val="clear" w:color="auto" w:fill="FFFFFF"/>
        </w:rPr>
        <w:t>Про початок адміністративного провадження Національний банк повідомляє у порядку, визначеному у пункті 36 розділу ІV Положення № 200.</w:t>
      </w:r>
    </w:p>
    <w:p w14:paraId="76F2DC04" w14:textId="77777777" w:rsidR="006C290E" w:rsidRPr="00F86C79" w:rsidRDefault="006C290E" w:rsidP="00CA7A75">
      <w:pPr>
        <w:pStyle w:val="Default"/>
        <w:tabs>
          <w:tab w:val="left" w:pos="1049"/>
          <w:tab w:val="left" w:pos="1219"/>
          <w:tab w:val="left" w:pos="1276"/>
        </w:tabs>
        <w:ind w:left="709"/>
        <w:rPr>
          <w:color w:val="auto"/>
          <w:sz w:val="28"/>
          <w:szCs w:val="28"/>
        </w:rPr>
      </w:pPr>
    </w:p>
    <w:p w14:paraId="5DEF7B77"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Це Положення визначає:</w:t>
      </w:r>
    </w:p>
    <w:p w14:paraId="4760615E" w14:textId="77777777" w:rsidR="006C290E" w:rsidRPr="00F86C79" w:rsidRDefault="006C290E" w:rsidP="00CA7A75">
      <w:pPr>
        <w:pStyle w:val="ac"/>
        <w:jc w:val="both"/>
        <w:rPr>
          <w:rFonts w:ascii="Times New Roman" w:hAnsi="Times New Roman" w:cs="Times New Roman"/>
          <w:sz w:val="28"/>
          <w:szCs w:val="28"/>
        </w:rPr>
      </w:pPr>
    </w:p>
    <w:p w14:paraId="57842485" w14:textId="77777777" w:rsidR="006C290E" w:rsidRPr="00F86C79" w:rsidRDefault="006C290E" w:rsidP="008A2D78">
      <w:pPr>
        <w:pStyle w:val="Default"/>
        <w:numPr>
          <w:ilvl w:val="1"/>
          <w:numId w:val="3"/>
        </w:numPr>
        <w:tabs>
          <w:tab w:val="left" w:pos="1134"/>
          <w:tab w:val="left" w:pos="1276"/>
        </w:tabs>
        <w:ind w:left="0" w:firstLine="709"/>
        <w:rPr>
          <w:color w:val="auto"/>
          <w:sz w:val="28"/>
          <w:szCs w:val="28"/>
          <w:shd w:val="clear" w:color="auto" w:fill="FFFFFF"/>
        </w:rPr>
      </w:pPr>
      <w:bookmarkStart w:id="19" w:name="n49"/>
      <w:bookmarkStart w:id="20" w:name="n57"/>
      <w:bookmarkEnd w:id="19"/>
      <w:bookmarkEnd w:id="20"/>
      <w:r w:rsidRPr="00F86C79">
        <w:rPr>
          <w:color w:val="auto"/>
          <w:sz w:val="28"/>
          <w:szCs w:val="28"/>
          <w:shd w:val="clear" w:color="auto" w:fill="FFFFFF"/>
        </w:rPr>
        <w:t>вимоги до осіб, які здійснюють діяльність (виконують трудові обов’язки) з реалізації страхових та/або перестрахових продуктів;</w:t>
      </w:r>
    </w:p>
    <w:p w14:paraId="0379E633" w14:textId="77777777" w:rsidR="006C290E" w:rsidRPr="00F86C79" w:rsidRDefault="006C290E" w:rsidP="003B64D7">
      <w:pPr>
        <w:pStyle w:val="Default"/>
        <w:tabs>
          <w:tab w:val="left" w:pos="1134"/>
          <w:tab w:val="left" w:pos="1276"/>
        </w:tabs>
        <w:ind w:left="709"/>
        <w:rPr>
          <w:color w:val="auto"/>
          <w:sz w:val="28"/>
          <w:szCs w:val="28"/>
          <w:shd w:val="clear" w:color="auto" w:fill="FFFFFF"/>
        </w:rPr>
      </w:pPr>
    </w:p>
    <w:p w14:paraId="7680EADF" w14:textId="77777777" w:rsidR="006C290E" w:rsidRPr="00F86C79" w:rsidRDefault="006C290E" w:rsidP="008A2D78">
      <w:pPr>
        <w:pStyle w:val="Default"/>
        <w:numPr>
          <w:ilvl w:val="1"/>
          <w:numId w:val="3"/>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порядок авторизації страхових та/або перестрахових брокерів;</w:t>
      </w:r>
    </w:p>
    <w:p w14:paraId="4ABF5DA1" w14:textId="77777777" w:rsidR="006C290E" w:rsidRPr="00F86C79" w:rsidRDefault="006C290E" w:rsidP="003B64D7">
      <w:pPr>
        <w:pStyle w:val="Default"/>
        <w:tabs>
          <w:tab w:val="left" w:pos="1134"/>
          <w:tab w:val="left" w:pos="1276"/>
        </w:tabs>
        <w:ind w:left="709"/>
        <w:rPr>
          <w:color w:val="auto"/>
          <w:sz w:val="28"/>
          <w:szCs w:val="28"/>
          <w:shd w:val="clear" w:color="auto" w:fill="FFFFFF"/>
        </w:rPr>
      </w:pPr>
    </w:p>
    <w:p w14:paraId="2A77C3A1" w14:textId="77777777" w:rsidR="006C290E" w:rsidRPr="00F86C79" w:rsidRDefault="006C290E" w:rsidP="008A2D78">
      <w:pPr>
        <w:pStyle w:val="Default"/>
        <w:numPr>
          <w:ilvl w:val="1"/>
          <w:numId w:val="3"/>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порядок авторизації страхових агентів, додаткових страхових агентів, субагентів;</w:t>
      </w:r>
    </w:p>
    <w:p w14:paraId="4F98BEAB" w14:textId="77777777" w:rsidR="006C290E" w:rsidRPr="00F86C79" w:rsidRDefault="006C290E" w:rsidP="003B64D7">
      <w:pPr>
        <w:rPr>
          <w:shd w:val="clear" w:color="auto" w:fill="FFFFFF"/>
        </w:rPr>
      </w:pPr>
    </w:p>
    <w:p w14:paraId="31D79564" w14:textId="3CE2C510" w:rsidR="006C290E" w:rsidRPr="00F86C79" w:rsidRDefault="006C290E" w:rsidP="008A2D78">
      <w:pPr>
        <w:pStyle w:val="Default"/>
        <w:numPr>
          <w:ilvl w:val="1"/>
          <w:numId w:val="3"/>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 xml:space="preserve">порядок повідомлення страховим </w:t>
      </w:r>
      <w:r w:rsidR="00226C73" w:rsidRPr="00F86C79">
        <w:rPr>
          <w:color w:val="auto"/>
          <w:sz w:val="28"/>
          <w:szCs w:val="28"/>
          <w:shd w:val="clear" w:color="auto" w:fill="FFFFFF"/>
        </w:rPr>
        <w:t xml:space="preserve">та/або перестраховим </w:t>
      </w:r>
      <w:r w:rsidRPr="00F86C79">
        <w:rPr>
          <w:color w:val="auto"/>
          <w:sz w:val="28"/>
          <w:szCs w:val="28"/>
          <w:shd w:val="clear" w:color="auto" w:fill="FFFFFF"/>
        </w:rPr>
        <w:t>брокер</w:t>
      </w:r>
      <w:r w:rsidR="00226C73" w:rsidRPr="00F86C79">
        <w:rPr>
          <w:color w:val="auto"/>
          <w:sz w:val="28"/>
          <w:szCs w:val="28"/>
          <w:shd w:val="clear" w:color="auto" w:fill="FFFFFF"/>
        </w:rPr>
        <w:t>ом </w:t>
      </w:r>
      <w:r w:rsidRPr="00F86C79">
        <w:rPr>
          <w:color w:val="auto"/>
          <w:sz w:val="28"/>
          <w:szCs w:val="28"/>
          <w:shd w:val="clear" w:color="auto" w:fill="FFFFFF"/>
        </w:rPr>
        <w:t>-</w:t>
      </w:r>
      <w:r w:rsidR="00226C73" w:rsidRPr="00F86C79">
        <w:rPr>
          <w:color w:val="auto"/>
          <w:sz w:val="28"/>
          <w:szCs w:val="28"/>
          <w:shd w:val="clear" w:color="auto" w:fill="FFFFFF"/>
        </w:rPr>
        <w:t> </w:t>
      </w:r>
      <w:r w:rsidRPr="00F86C79">
        <w:rPr>
          <w:color w:val="auto"/>
          <w:sz w:val="28"/>
          <w:szCs w:val="28"/>
          <w:shd w:val="clear" w:color="auto" w:fill="FFFFFF"/>
        </w:rPr>
        <w:t>нерезидент</w:t>
      </w:r>
      <w:r w:rsidR="00226C73" w:rsidRPr="00F86C79">
        <w:rPr>
          <w:color w:val="auto"/>
          <w:sz w:val="28"/>
          <w:szCs w:val="28"/>
          <w:shd w:val="clear" w:color="auto" w:fill="FFFFFF"/>
        </w:rPr>
        <w:t>ом</w:t>
      </w:r>
      <w:r w:rsidRPr="00F86C79">
        <w:rPr>
          <w:color w:val="auto"/>
          <w:sz w:val="28"/>
          <w:szCs w:val="28"/>
          <w:shd w:val="clear" w:color="auto" w:fill="FFFFFF"/>
        </w:rPr>
        <w:t xml:space="preserve"> та страховим агент</w:t>
      </w:r>
      <w:r w:rsidR="00226C73" w:rsidRPr="00F86C79">
        <w:rPr>
          <w:color w:val="auto"/>
          <w:sz w:val="28"/>
          <w:szCs w:val="28"/>
          <w:shd w:val="clear" w:color="auto" w:fill="FFFFFF"/>
        </w:rPr>
        <w:t>ом - </w:t>
      </w:r>
      <w:r w:rsidRPr="00F86C79">
        <w:rPr>
          <w:color w:val="auto"/>
          <w:sz w:val="28"/>
          <w:szCs w:val="28"/>
          <w:shd w:val="clear" w:color="auto" w:fill="FFFFFF"/>
        </w:rPr>
        <w:t>нерезидент</w:t>
      </w:r>
      <w:r w:rsidR="00226C73" w:rsidRPr="00F86C79">
        <w:rPr>
          <w:color w:val="auto"/>
          <w:sz w:val="28"/>
          <w:szCs w:val="28"/>
          <w:shd w:val="clear" w:color="auto" w:fill="FFFFFF"/>
        </w:rPr>
        <w:t>ом</w:t>
      </w:r>
      <w:r w:rsidRPr="00F86C79">
        <w:rPr>
          <w:color w:val="auto"/>
          <w:sz w:val="28"/>
          <w:szCs w:val="28"/>
          <w:shd w:val="clear" w:color="auto" w:fill="FFFFFF"/>
        </w:rPr>
        <w:t xml:space="preserve"> про намір здійснювати діяльність на території України;</w:t>
      </w:r>
    </w:p>
    <w:p w14:paraId="368AED0D" w14:textId="77777777" w:rsidR="006C290E" w:rsidRPr="00F86C79" w:rsidRDefault="006C290E" w:rsidP="003B64D7">
      <w:pPr>
        <w:rPr>
          <w:shd w:val="clear" w:color="auto" w:fill="FFFFFF"/>
        </w:rPr>
      </w:pPr>
    </w:p>
    <w:p w14:paraId="0AB4EFC1" w14:textId="77777777" w:rsidR="006C290E" w:rsidRPr="00F86C79" w:rsidRDefault="006C290E" w:rsidP="008A2D78">
      <w:pPr>
        <w:pStyle w:val="Default"/>
        <w:numPr>
          <w:ilvl w:val="1"/>
          <w:numId w:val="3"/>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порядок та вимоги щодо розкриття інформації в переліку працівників з реалізації страховика та страхового посередника;</w:t>
      </w:r>
    </w:p>
    <w:p w14:paraId="5A5E8565" w14:textId="77777777" w:rsidR="006C290E" w:rsidRPr="00F86C79" w:rsidRDefault="006C290E" w:rsidP="003B64D7">
      <w:pPr>
        <w:pStyle w:val="Default"/>
        <w:tabs>
          <w:tab w:val="left" w:pos="1134"/>
          <w:tab w:val="left" w:pos="1276"/>
        </w:tabs>
        <w:ind w:left="709"/>
        <w:rPr>
          <w:color w:val="auto"/>
          <w:sz w:val="28"/>
          <w:szCs w:val="28"/>
          <w:shd w:val="clear" w:color="auto" w:fill="FFFFFF"/>
        </w:rPr>
      </w:pPr>
    </w:p>
    <w:p w14:paraId="77305C10" w14:textId="77777777" w:rsidR="006C290E" w:rsidRPr="00F86C79" w:rsidRDefault="006C290E" w:rsidP="008A2D78">
      <w:pPr>
        <w:pStyle w:val="Default"/>
        <w:numPr>
          <w:ilvl w:val="1"/>
          <w:numId w:val="3"/>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особливості здійснення діяльності ос</w:t>
      </w:r>
      <w:r w:rsidR="006C5706" w:rsidRPr="00F86C79">
        <w:rPr>
          <w:color w:val="auto"/>
          <w:sz w:val="28"/>
          <w:szCs w:val="28"/>
          <w:shd w:val="clear" w:color="auto" w:fill="FFFFFF"/>
        </w:rPr>
        <w:t>о</w:t>
      </w:r>
      <w:r w:rsidRPr="00F86C79">
        <w:rPr>
          <w:color w:val="auto"/>
          <w:sz w:val="28"/>
          <w:szCs w:val="28"/>
          <w:shd w:val="clear" w:color="auto" w:fill="FFFFFF"/>
        </w:rPr>
        <w:t>б</w:t>
      </w:r>
      <w:r w:rsidR="00412BD7" w:rsidRPr="00F86C79">
        <w:rPr>
          <w:color w:val="auto"/>
          <w:sz w:val="28"/>
          <w:szCs w:val="28"/>
          <w:shd w:val="clear" w:color="auto" w:fill="FFFFFF"/>
        </w:rPr>
        <w:t>ами</w:t>
      </w:r>
      <w:r w:rsidRPr="00F86C79">
        <w:rPr>
          <w:color w:val="auto"/>
          <w:sz w:val="28"/>
          <w:szCs w:val="28"/>
          <w:shd w:val="clear" w:color="auto" w:fill="FFFFFF"/>
        </w:rPr>
        <w:t>, які здійснюють діяльність (виконують трудові обов’язки) з реалізації страхових та/або перестрахових продуктів, з надання посередницьких послуг на ринку страхування;</w:t>
      </w:r>
    </w:p>
    <w:p w14:paraId="1548D2FE" w14:textId="77777777" w:rsidR="006C290E" w:rsidRPr="00F86C79" w:rsidRDefault="006C290E" w:rsidP="003B64D7">
      <w:pPr>
        <w:pStyle w:val="Default"/>
        <w:tabs>
          <w:tab w:val="left" w:pos="1134"/>
          <w:tab w:val="left" w:pos="1276"/>
        </w:tabs>
        <w:ind w:left="709"/>
        <w:rPr>
          <w:color w:val="auto"/>
          <w:sz w:val="28"/>
          <w:szCs w:val="28"/>
          <w:shd w:val="clear" w:color="auto" w:fill="FFFFFF"/>
        </w:rPr>
      </w:pPr>
    </w:p>
    <w:p w14:paraId="25D31372" w14:textId="77777777" w:rsidR="006C290E" w:rsidRPr="00F86C79" w:rsidRDefault="006C290E" w:rsidP="008A2D78">
      <w:pPr>
        <w:pStyle w:val="Default"/>
        <w:numPr>
          <w:ilvl w:val="1"/>
          <w:numId w:val="3"/>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порядок здійснення нагляду за страховими посередниками;</w:t>
      </w:r>
    </w:p>
    <w:p w14:paraId="2D9DC698" w14:textId="77777777" w:rsidR="006C290E" w:rsidRPr="00F86C79" w:rsidRDefault="006C290E" w:rsidP="003B64D7">
      <w:pPr>
        <w:pStyle w:val="Default"/>
        <w:tabs>
          <w:tab w:val="left" w:pos="1134"/>
          <w:tab w:val="left" w:pos="1276"/>
        </w:tabs>
        <w:ind w:left="709"/>
        <w:rPr>
          <w:color w:val="auto"/>
          <w:sz w:val="28"/>
          <w:szCs w:val="28"/>
          <w:shd w:val="clear" w:color="auto" w:fill="FFFFFF"/>
        </w:rPr>
      </w:pPr>
    </w:p>
    <w:p w14:paraId="18D88851" w14:textId="62AEDCDD" w:rsidR="006C290E" w:rsidRPr="00F86C79" w:rsidRDefault="006C290E" w:rsidP="008A2D78">
      <w:pPr>
        <w:pStyle w:val="Default"/>
        <w:numPr>
          <w:ilvl w:val="1"/>
          <w:numId w:val="3"/>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порядок ведення</w:t>
      </w:r>
      <w:r w:rsidR="006C5706" w:rsidRPr="00F86C79">
        <w:rPr>
          <w:color w:val="auto"/>
          <w:sz w:val="28"/>
          <w:szCs w:val="28"/>
          <w:shd w:val="clear" w:color="auto" w:fill="FFFFFF"/>
        </w:rPr>
        <w:t xml:space="preserve"> записів у</w:t>
      </w:r>
      <w:r w:rsidRPr="00F86C79">
        <w:rPr>
          <w:color w:val="auto"/>
          <w:sz w:val="28"/>
          <w:szCs w:val="28"/>
          <w:shd w:val="clear" w:color="auto" w:fill="FFFFFF"/>
        </w:rPr>
        <w:t xml:space="preserve"> Реєстр</w:t>
      </w:r>
      <w:r w:rsidR="006C5706" w:rsidRPr="00F86C79">
        <w:rPr>
          <w:color w:val="auto"/>
          <w:sz w:val="28"/>
          <w:szCs w:val="28"/>
          <w:shd w:val="clear" w:color="auto" w:fill="FFFFFF"/>
        </w:rPr>
        <w:t>і</w:t>
      </w:r>
      <w:r w:rsidRPr="00F86C79">
        <w:rPr>
          <w:color w:val="auto"/>
          <w:sz w:val="28"/>
          <w:szCs w:val="28"/>
          <w:shd w:val="clear" w:color="auto" w:fill="FFFFFF"/>
        </w:rPr>
        <w:t xml:space="preserve"> страхових посередників.</w:t>
      </w:r>
    </w:p>
    <w:p w14:paraId="45F24FC3" w14:textId="77777777" w:rsidR="006C290E" w:rsidRPr="00F86C79" w:rsidRDefault="006C290E" w:rsidP="003B64D7">
      <w:pPr>
        <w:pStyle w:val="ac"/>
        <w:rPr>
          <w:rFonts w:ascii="Times New Roman" w:hAnsi="Times New Roman" w:cs="Times New Roman"/>
          <w:sz w:val="28"/>
          <w:szCs w:val="28"/>
          <w:shd w:val="clear" w:color="auto" w:fill="FFFFFF"/>
        </w:rPr>
      </w:pPr>
    </w:p>
    <w:p w14:paraId="7BEAB87D" w14:textId="695BF342"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Вимоги цього Положення поширюються на осіб, які мають намір здійснювати або здійснюють </w:t>
      </w:r>
      <w:r w:rsidRPr="00F86C79">
        <w:rPr>
          <w:color w:val="auto"/>
          <w:sz w:val="28"/>
          <w:szCs w:val="28"/>
          <w:shd w:val="clear" w:color="auto" w:fill="FFFFFF"/>
        </w:rPr>
        <w:t>діяльність з надання посередницьких послуг на ринку страхування</w:t>
      </w:r>
      <w:r w:rsidR="003E632A" w:rsidRPr="00F86C79">
        <w:rPr>
          <w:color w:val="auto"/>
          <w:sz w:val="28"/>
          <w:szCs w:val="28"/>
          <w:shd w:val="clear" w:color="auto" w:fill="FFFFFF"/>
        </w:rPr>
        <w:t>,</w:t>
      </w:r>
      <w:r w:rsidRPr="00F86C79">
        <w:rPr>
          <w:color w:val="auto"/>
          <w:sz w:val="28"/>
          <w:szCs w:val="28"/>
          <w:shd w:val="clear" w:color="auto" w:fill="FFFFFF"/>
        </w:rPr>
        <w:t xml:space="preserve"> та діяльність яких підлягає авторизації</w:t>
      </w:r>
      <w:r w:rsidR="009709C7" w:rsidRPr="00F86C79">
        <w:rPr>
          <w:color w:val="auto"/>
          <w:sz w:val="28"/>
          <w:szCs w:val="28"/>
          <w:shd w:val="clear" w:color="auto" w:fill="FFFFFF"/>
        </w:rPr>
        <w:t xml:space="preserve"> або включенн</w:t>
      </w:r>
      <w:r w:rsidR="003E632A" w:rsidRPr="00F86C79">
        <w:rPr>
          <w:color w:val="auto"/>
          <w:sz w:val="28"/>
          <w:szCs w:val="28"/>
          <w:shd w:val="clear" w:color="auto" w:fill="FFFFFF"/>
        </w:rPr>
        <w:t>ю</w:t>
      </w:r>
      <w:r w:rsidR="009709C7" w:rsidRPr="00F86C79">
        <w:rPr>
          <w:color w:val="auto"/>
          <w:sz w:val="28"/>
          <w:szCs w:val="28"/>
          <w:shd w:val="clear" w:color="auto" w:fill="FFFFFF"/>
        </w:rPr>
        <w:t xml:space="preserve"> до переліків</w:t>
      </w:r>
      <w:r w:rsidRPr="00F86C79">
        <w:rPr>
          <w:color w:val="auto"/>
          <w:sz w:val="28"/>
          <w:szCs w:val="28"/>
          <w:shd w:val="clear" w:color="auto" w:fill="FFFFFF"/>
        </w:rPr>
        <w:t xml:space="preserve"> відповідно до вимог цього Положення</w:t>
      </w:r>
      <w:r w:rsidRPr="00F86C79">
        <w:rPr>
          <w:color w:val="auto"/>
          <w:sz w:val="28"/>
          <w:szCs w:val="28"/>
        </w:rPr>
        <w:t>, а саме:</w:t>
      </w:r>
    </w:p>
    <w:p w14:paraId="76B48CA4" w14:textId="77777777" w:rsidR="006C290E" w:rsidRPr="00F86C79" w:rsidRDefault="006C290E" w:rsidP="003B64D7">
      <w:pPr>
        <w:pStyle w:val="Default"/>
        <w:tabs>
          <w:tab w:val="left" w:pos="1134"/>
          <w:tab w:val="left" w:pos="1276"/>
        </w:tabs>
        <w:ind w:left="709"/>
        <w:rPr>
          <w:color w:val="auto"/>
          <w:sz w:val="28"/>
          <w:szCs w:val="28"/>
          <w:shd w:val="clear" w:color="auto" w:fill="FFFFFF"/>
        </w:rPr>
      </w:pPr>
      <w:bookmarkStart w:id="21" w:name="n45"/>
      <w:bookmarkEnd w:id="21"/>
    </w:p>
    <w:p w14:paraId="07846BE3" w14:textId="77777777" w:rsidR="006C290E" w:rsidRPr="00F86C79" w:rsidRDefault="006C290E" w:rsidP="008A2D78">
      <w:pPr>
        <w:pStyle w:val="Default"/>
        <w:numPr>
          <w:ilvl w:val="0"/>
          <w:numId w:val="31"/>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страхових брокерів:  фізичних осіб-підприємців, юридичних осіб або представництв страхового брокера - нерезидента;</w:t>
      </w:r>
    </w:p>
    <w:p w14:paraId="7E2BA420" w14:textId="77777777" w:rsidR="006C290E" w:rsidRPr="00F86C79" w:rsidRDefault="006C290E" w:rsidP="003B64D7">
      <w:pPr>
        <w:pStyle w:val="Default"/>
        <w:tabs>
          <w:tab w:val="left" w:pos="1134"/>
          <w:tab w:val="left" w:pos="1276"/>
        </w:tabs>
        <w:ind w:left="709"/>
        <w:rPr>
          <w:color w:val="auto"/>
          <w:sz w:val="28"/>
          <w:szCs w:val="28"/>
          <w:shd w:val="clear" w:color="auto" w:fill="FFFFFF"/>
        </w:rPr>
      </w:pPr>
    </w:p>
    <w:p w14:paraId="6B445675" w14:textId="77777777" w:rsidR="006C290E" w:rsidRPr="00F86C79" w:rsidRDefault="006C290E" w:rsidP="008A2D78">
      <w:pPr>
        <w:pStyle w:val="Default"/>
        <w:numPr>
          <w:ilvl w:val="0"/>
          <w:numId w:val="31"/>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 xml:space="preserve">перестрахових брокерів: юридичних осіб або представництв  </w:t>
      </w:r>
      <w:r w:rsidR="006160B9" w:rsidRPr="00F86C79">
        <w:rPr>
          <w:color w:val="auto"/>
          <w:sz w:val="28"/>
          <w:szCs w:val="28"/>
          <w:shd w:val="clear" w:color="auto" w:fill="FFFFFF"/>
        </w:rPr>
        <w:t>пере</w:t>
      </w:r>
      <w:r w:rsidRPr="00F86C79">
        <w:rPr>
          <w:color w:val="auto"/>
          <w:sz w:val="28"/>
          <w:szCs w:val="28"/>
          <w:shd w:val="clear" w:color="auto" w:fill="FFFFFF"/>
        </w:rPr>
        <w:t>страхового брокера - нерезидента;</w:t>
      </w:r>
    </w:p>
    <w:p w14:paraId="37B5CA01" w14:textId="77777777" w:rsidR="006C290E" w:rsidRPr="00F86C79" w:rsidRDefault="006C290E" w:rsidP="003B64D7">
      <w:pPr>
        <w:pStyle w:val="Default"/>
        <w:tabs>
          <w:tab w:val="left" w:pos="1134"/>
          <w:tab w:val="left" w:pos="1276"/>
        </w:tabs>
        <w:ind w:left="709"/>
        <w:rPr>
          <w:color w:val="auto"/>
          <w:sz w:val="28"/>
          <w:szCs w:val="28"/>
          <w:shd w:val="clear" w:color="auto" w:fill="FFFFFF"/>
        </w:rPr>
      </w:pPr>
    </w:p>
    <w:p w14:paraId="541359CF" w14:textId="77777777" w:rsidR="006C290E" w:rsidRPr="00F86C79" w:rsidRDefault="006C290E" w:rsidP="008A2D78">
      <w:pPr>
        <w:pStyle w:val="Default"/>
        <w:numPr>
          <w:ilvl w:val="0"/>
          <w:numId w:val="31"/>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страховиків, що здійснюють діяльність з реалізації страхових та/або перестрахових продуктів іншого страховика [діяльність за класами страхування (ризиками в межах відповідного класу), не включен</w:t>
      </w:r>
      <w:r w:rsidR="00B92B6D" w:rsidRPr="00F86C79">
        <w:rPr>
          <w:color w:val="auto"/>
          <w:sz w:val="28"/>
          <w:szCs w:val="28"/>
          <w:shd w:val="clear" w:color="auto" w:fill="FFFFFF"/>
        </w:rPr>
        <w:t>их</w:t>
      </w:r>
      <w:r w:rsidRPr="00F86C79">
        <w:rPr>
          <w:color w:val="auto"/>
          <w:sz w:val="28"/>
          <w:szCs w:val="28"/>
          <w:shd w:val="clear" w:color="auto" w:fill="FFFFFF"/>
        </w:rPr>
        <w:t xml:space="preserve"> до ліцензії такого страховика];</w:t>
      </w:r>
    </w:p>
    <w:p w14:paraId="0569450D" w14:textId="77777777" w:rsidR="006C290E" w:rsidRPr="00F86C79" w:rsidRDefault="006C290E" w:rsidP="003B64D7">
      <w:pPr>
        <w:pStyle w:val="Default"/>
        <w:tabs>
          <w:tab w:val="left" w:pos="1134"/>
          <w:tab w:val="left" w:pos="1276"/>
        </w:tabs>
        <w:ind w:left="709"/>
        <w:rPr>
          <w:color w:val="auto"/>
          <w:sz w:val="28"/>
          <w:szCs w:val="28"/>
          <w:shd w:val="clear" w:color="auto" w:fill="FFFFFF"/>
        </w:rPr>
      </w:pPr>
    </w:p>
    <w:p w14:paraId="328AB7F3" w14:textId="77777777" w:rsidR="006C290E" w:rsidRPr="00F86C79" w:rsidRDefault="006C290E" w:rsidP="008A2D78">
      <w:pPr>
        <w:pStyle w:val="Default"/>
        <w:numPr>
          <w:ilvl w:val="0"/>
          <w:numId w:val="31"/>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додаткових страхових агентів: фізичних осіб - підприємців або юридичних осіб;</w:t>
      </w:r>
    </w:p>
    <w:p w14:paraId="0EBFAFE9" w14:textId="77777777" w:rsidR="006C290E" w:rsidRPr="00F86C79" w:rsidRDefault="006C290E" w:rsidP="003B64D7">
      <w:pPr>
        <w:pStyle w:val="Default"/>
        <w:tabs>
          <w:tab w:val="left" w:pos="1134"/>
          <w:tab w:val="left" w:pos="1276"/>
        </w:tabs>
        <w:ind w:left="709"/>
        <w:rPr>
          <w:color w:val="auto"/>
          <w:sz w:val="28"/>
          <w:szCs w:val="28"/>
          <w:shd w:val="clear" w:color="auto" w:fill="FFFFFF"/>
        </w:rPr>
      </w:pPr>
    </w:p>
    <w:p w14:paraId="6ACC2DD2" w14:textId="77777777" w:rsidR="006C290E" w:rsidRPr="00F86C79" w:rsidRDefault="006C290E" w:rsidP="008A2D78">
      <w:pPr>
        <w:pStyle w:val="Default"/>
        <w:numPr>
          <w:ilvl w:val="0"/>
          <w:numId w:val="31"/>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страхових агентів: фізичних осіб, фізичних осіб - підприємців або юридичних осіб;</w:t>
      </w:r>
    </w:p>
    <w:p w14:paraId="3606C9A0" w14:textId="77777777" w:rsidR="006C290E" w:rsidRPr="00F86C79" w:rsidRDefault="006C290E" w:rsidP="003B64D7">
      <w:pPr>
        <w:pStyle w:val="Default"/>
        <w:tabs>
          <w:tab w:val="left" w:pos="1134"/>
          <w:tab w:val="left" w:pos="1276"/>
        </w:tabs>
        <w:ind w:left="709"/>
        <w:rPr>
          <w:color w:val="auto"/>
          <w:sz w:val="28"/>
          <w:szCs w:val="28"/>
          <w:shd w:val="clear" w:color="auto" w:fill="FFFFFF"/>
        </w:rPr>
      </w:pPr>
    </w:p>
    <w:p w14:paraId="3D71CE2D" w14:textId="77777777" w:rsidR="006C290E" w:rsidRPr="00F86C79" w:rsidRDefault="006C290E" w:rsidP="008A2D78">
      <w:pPr>
        <w:pStyle w:val="Default"/>
        <w:numPr>
          <w:ilvl w:val="0"/>
          <w:numId w:val="31"/>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lastRenderedPageBreak/>
        <w:t>субагентів: фізичних осіб, фізичних осіб - підприємців або юридичних осіб;</w:t>
      </w:r>
    </w:p>
    <w:p w14:paraId="51FF6006" w14:textId="77777777" w:rsidR="006C290E" w:rsidRPr="00F86C79" w:rsidRDefault="006C290E" w:rsidP="003B64D7">
      <w:pPr>
        <w:pStyle w:val="Default"/>
        <w:tabs>
          <w:tab w:val="left" w:pos="1134"/>
          <w:tab w:val="left" w:pos="1276"/>
        </w:tabs>
        <w:ind w:left="709"/>
        <w:rPr>
          <w:color w:val="auto"/>
          <w:sz w:val="28"/>
          <w:szCs w:val="28"/>
          <w:shd w:val="clear" w:color="auto" w:fill="FFFFFF"/>
        </w:rPr>
      </w:pPr>
    </w:p>
    <w:p w14:paraId="4D13B18D" w14:textId="1495095D" w:rsidR="006C290E" w:rsidRPr="00F86C79" w:rsidRDefault="006C290E" w:rsidP="008A2D78">
      <w:pPr>
        <w:pStyle w:val="Default"/>
        <w:numPr>
          <w:ilvl w:val="0"/>
          <w:numId w:val="31"/>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працівників з реалізації та керівників з реалізації страховиків, страхових посередників - юридичних осіб, представництв страхових та/або перестрахових брокерів</w:t>
      </w:r>
      <w:r w:rsidR="00073277" w:rsidRPr="00F86C79">
        <w:rPr>
          <w:color w:val="auto"/>
          <w:sz w:val="28"/>
          <w:szCs w:val="28"/>
          <w:shd w:val="clear" w:color="auto" w:fill="FFFFFF"/>
        </w:rPr>
        <w:t> </w:t>
      </w:r>
      <w:r w:rsidRPr="00F86C79">
        <w:rPr>
          <w:color w:val="auto"/>
          <w:sz w:val="28"/>
          <w:szCs w:val="28"/>
          <w:shd w:val="clear" w:color="auto" w:fill="FFFFFF"/>
        </w:rPr>
        <w:t>-</w:t>
      </w:r>
      <w:r w:rsidR="00073277" w:rsidRPr="00F86C79">
        <w:rPr>
          <w:color w:val="auto"/>
          <w:sz w:val="28"/>
          <w:szCs w:val="28"/>
          <w:shd w:val="clear" w:color="auto" w:fill="FFFFFF"/>
        </w:rPr>
        <w:t> </w:t>
      </w:r>
      <w:r w:rsidRPr="00F86C79">
        <w:rPr>
          <w:color w:val="auto"/>
          <w:sz w:val="28"/>
          <w:szCs w:val="28"/>
          <w:shd w:val="clear" w:color="auto" w:fill="FFFFFF"/>
        </w:rPr>
        <w:t xml:space="preserve">нерезидентів та страхових посередників - фізичних </w:t>
      </w:r>
      <w:r w:rsidRPr="00F86C79">
        <w:rPr>
          <w:color w:val="auto"/>
          <w:sz w:val="28"/>
          <w:szCs w:val="28"/>
          <w:shd w:val="clear" w:color="auto" w:fill="FFFFFF"/>
        </w:rPr>
        <w:br/>
        <w:t xml:space="preserve">осіб - підприємців, що мають найманих працівників, уключаючи керівників відокремлених підрозділів, до початку та впродовж </w:t>
      </w:r>
      <w:r w:rsidR="003E632A" w:rsidRPr="00F86C79">
        <w:rPr>
          <w:color w:val="auto"/>
          <w:sz w:val="28"/>
          <w:szCs w:val="28"/>
          <w:shd w:val="clear" w:color="auto" w:fill="FFFFFF"/>
        </w:rPr>
        <w:t>здійснення діяльності (</w:t>
      </w:r>
      <w:r w:rsidRPr="00F86C79">
        <w:rPr>
          <w:color w:val="auto"/>
          <w:sz w:val="28"/>
          <w:szCs w:val="28"/>
          <w:shd w:val="clear" w:color="auto" w:fill="FFFFFF"/>
        </w:rPr>
        <w:t>виконання трудових обов’язків</w:t>
      </w:r>
      <w:r w:rsidR="003E632A" w:rsidRPr="00F86C79">
        <w:rPr>
          <w:color w:val="auto"/>
          <w:sz w:val="28"/>
          <w:szCs w:val="28"/>
          <w:shd w:val="clear" w:color="auto" w:fill="FFFFFF"/>
        </w:rPr>
        <w:t>)</w:t>
      </w:r>
      <w:r w:rsidRPr="00F86C79">
        <w:rPr>
          <w:color w:val="auto"/>
          <w:sz w:val="28"/>
          <w:szCs w:val="28"/>
          <w:shd w:val="clear" w:color="auto" w:fill="FFFFFF"/>
        </w:rPr>
        <w:t xml:space="preserve"> з реалізації страхових та/або перестрахових продуктів.</w:t>
      </w:r>
    </w:p>
    <w:p w14:paraId="078F533B" w14:textId="77777777" w:rsidR="006C290E" w:rsidRPr="00F86C79" w:rsidRDefault="006C290E" w:rsidP="003B64D7">
      <w:pPr>
        <w:pStyle w:val="Default"/>
        <w:tabs>
          <w:tab w:val="left" w:pos="1134"/>
          <w:tab w:val="left" w:pos="1276"/>
        </w:tabs>
        <w:ind w:left="709"/>
        <w:rPr>
          <w:color w:val="auto"/>
          <w:sz w:val="28"/>
          <w:szCs w:val="28"/>
          <w:shd w:val="clear" w:color="auto" w:fill="FFFFFF"/>
        </w:rPr>
      </w:pPr>
    </w:p>
    <w:p w14:paraId="17D6283F" w14:textId="77777777" w:rsidR="006C290E" w:rsidRPr="00F86C79" w:rsidRDefault="006C290E">
      <w:pPr>
        <w:pStyle w:val="Default"/>
        <w:tabs>
          <w:tab w:val="left" w:pos="1134"/>
          <w:tab w:val="left" w:pos="1276"/>
        </w:tabs>
        <w:ind w:right="849"/>
        <w:jc w:val="center"/>
        <w:rPr>
          <w:color w:val="auto"/>
          <w:sz w:val="28"/>
          <w:szCs w:val="28"/>
        </w:rPr>
      </w:pPr>
    </w:p>
    <w:p w14:paraId="0DD2C71E" w14:textId="77777777" w:rsidR="006C290E" w:rsidRPr="00F86C79" w:rsidRDefault="00032B5B" w:rsidP="008A2D78">
      <w:pPr>
        <w:pStyle w:val="Default"/>
        <w:numPr>
          <w:ilvl w:val="0"/>
          <w:numId w:val="3"/>
        </w:numPr>
        <w:ind w:left="0" w:right="849" w:firstLine="0"/>
        <w:jc w:val="center"/>
        <w:outlineLvl w:val="1"/>
        <w:rPr>
          <w:color w:val="auto"/>
          <w:sz w:val="28"/>
          <w:szCs w:val="28"/>
        </w:rPr>
      </w:pPr>
      <w:r w:rsidRPr="00F86C79">
        <w:rPr>
          <w:color w:val="auto"/>
          <w:sz w:val="28"/>
          <w:szCs w:val="28"/>
        </w:rPr>
        <w:t>Загальні вимоги</w:t>
      </w:r>
      <w:r w:rsidR="00354B76" w:rsidRPr="00F86C79">
        <w:rPr>
          <w:color w:val="auto"/>
          <w:sz w:val="28"/>
          <w:szCs w:val="28"/>
        </w:rPr>
        <w:t xml:space="preserve"> </w:t>
      </w:r>
      <w:r w:rsidR="00D94848" w:rsidRPr="00F86C79">
        <w:rPr>
          <w:color w:val="auto"/>
          <w:sz w:val="28"/>
          <w:szCs w:val="28"/>
        </w:rPr>
        <w:t xml:space="preserve">до </w:t>
      </w:r>
      <w:r w:rsidR="00354B76" w:rsidRPr="00F86C79">
        <w:rPr>
          <w:color w:val="auto"/>
          <w:sz w:val="28"/>
          <w:szCs w:val="28"/>
        </w:rPr>
        <w:t>здійснення</w:t>
      </w:r>
      <w:r w:rsidR="00E51C55" w:rsidRPr="00F86C79">
        <w:rPr>
          <w:color w:val="auto"/>
          <w:sz w:val="28"/>
          <w:szCs w:val="28"/>
        </w:rPr>
        <w:t xml:space="preserve"> діяльності </w:t>
      </w:r>
      <w:r w:rsidR="00D94848" w:rsidRPr="00F86C79">
        <w:rPr>
          <w:color w:val="auto"/>
          <w:sz w:val="28"/>
          <w:szCs w:val="28"/>
        </w:rPr>
        <w:t xml:space="preserve">з </w:t>
      </w:r>
      <w:r w:rsidR="006C290E" w:rsidRPr="00F86C79">
        <w:rPr>
          <w:color w:val="auto"/>
          <w:sz w:val="28"/>
          <w:szCs w:val="28"/>
        </w:rPr>
        <w:t>реалізаці</w:t>
      </w:r>
      <w:r w:rsidR="00D94848" w:rsidRPr="00F86C79">
        <w:rPr>
          <w:color w:val="auto"/>
          <w:sz w:val="28"/>
          <w:szCs w:val="28"/>
        </w:rPr>
        <w:t>ї</w:t>
      </w:r>
      <w:r w:rsidR="006C290E" w:rsidRPr="00F86C79">
        <w:rPr>
          <w:color w:val="auto"/>
          <w:sz w:val="28"/>
          <w:szCs w:val="28"/>
        </w:rPr>
        <w:t xml:space="preserve"> страхових та/або перестрахових продуктів</w:t>
      </w:r>
    </w:p>
    <w:p w14:paraId="6A2D6F49" w14:textId="77777777" w:rsidR="006C290E" w:rsidRPr="00F86C79" w:rsidRDefault="006C290E" w:rsidP="003B64D7">
      <w:pPr>
        <w:pStyle w:val="Default"/>
        <w:tabs>
          <w:tab w:val="left" w:pos="1134"/>
          <w:tab w:val="left" w:pos="1276"/>
        </w:tabs>
        <w:ind w:left="709" w:right="849"/>
        <w:jc w:val="center"/>
        <w:rPr>
          <w:color w:val="auto"/>
          <w:sz w:val="28"/>
          <w:szCs w:val="28"/>
        </w:rPr>
      </w:pPr>
    </w:p>
    <w:p w14:paraId="6C1335DC"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22" w:name="n419"/>
      <w:bookmarkStart w:id="23" w:name="n48"/>
      <w:bookmarkEnd w:id="22"/>
      <w:bookmarkEnd w:id="23"/>
      <w:r w:rsidRPr="00F86C79">
        <w:rPr>
          <w:color w:val="auto"/>
          <w:sz w:val="28"/>
          <w:szCs w:val="28"/>
        </w:rPr>
        <w:t>Право на діяльність з реалізації страхових та/або перестрахових продуктів ма</w:t>
      </w:r>
      <w:r w:rsidR="00811F60" w:rsidRPr="00F86C79">
        <w:rPr>
          <w:color w:val="auto"/>
          <w:sz w:val="28"/>
          <w:szCs w:val="28"/>
        </w:rPr>
        <w:t>є</w:t>
      </w:r>
      <w:r w:rsidRPr="00F86C79">
        <w:rPr>
          <w:color w:val="auto"/>
          <w:sz w:val="28"/>
          <w:szCs w:val="28"/>
        </w:rPr>
        <w:t xml:space="preserve"> особ</w:t>
      </w:r>
      <w:r w:rsidR="00811F60" w:rsidRPr="00F86C79">
        <w:rPr>
          <w:color w:val="auto"/>
          <w:sz w:val="28"/>
          <w:szCs w:val="28"/>
        </w:rPr>
        <w:t>а</w:t>
      </w:r>
      <w:r w:rsidRPr="00F86C79">
        <w:rPr>
          <w:color w:val="auto"/>
          <w:sz w:val="28"/>
          <w:szCs w:val="28"/>
        </w:rPr>
        <w:t>:</w:t>
      </w:r>
    </w:p>
    <w:p w14:paraId="380619CE" w14:textId="77777777" w:rsidR="006C290E" w:rsidRPr="00F86C79" w:rsidRDefault="006C290E" w:rsidP="003B64D7">
      <w:pPr>
        <w:pStyle w:val="rvps2"/>
        <w:shd w:val="clear" w:color="auto" w:fill="FFFFFF"/>
        <w:spacing w:before="0" w:beforeAutospacing="0" w:after="0" w:afterAutospacing="0"/>
        <w:ind w:left="567"/>
        <w:jc w:val="both"/>
        <w:rPr>
          <w:sz w:val="28"/>
          <w:szCs w:val="28"/>
        </w:rPr>
      </w:pPr>
    </w:p>
    <w:p w14:paraId="5D18C86E" w14:textId="77777777" w:rsidR="006C290E" w:rsidRPr="00F86C79" w:rsidRDefault="006C290E" w:rsidP="008A2D78">
      <w:pPr>
        <w:pStyle w:val="Default"/>
        <w:numPr>
          <w:ilvl w:val="0"/>
          <w:numId w:val="33"/>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включен</w:t>
      </w:r>
      <w:r w:rsidR="00811F60" w:rsidRPr="00F86C79">
        <w:rPr>
          <w:color w:val="auto"/>
          <w:sz w:val="28"/>
          <w:szCs w:val="28"/>
          <w:shd w:val="clear" w:color="auto" w:fill="FFFFFF"/>
        </w:rPr>
        <w:t>а</w:t>
      </w:r>
      <w:r w:rsidRPr="00F86C79">
        <w:rPr>
          <w:color w:val="auto"/>
          <w:sz w:val="28"/>
          <w:szCs w:val="28"/>
          <w:shd w:val="clear" w:color="auto" w:fill="FFFFFF"/>
        </w:rPr>
        <w:t xml:space="preserve"> до Реєстру посередників;</w:t>
      </w:r>
    </w:p>
    <w:p w14:paraId="1ACE0093" w14:textId="77777777" w:rsidR="006C290E" w:rsidRPr="00F86C79" w:rsidRDefault="006C290E" w:rsidP="003B64D7">
      <w:pPr>
        <w:pStyle w:val="Default"/>
        <w:tabs>
          <w:tab w:val="left" w:pos="1134"/>
          <w:tab w:val="left" w:pos="1276"/>
        </w:tabs>
        <w:ind w:left="709"/>
        <w:rPr>
          <w:color w:val="auto"/>
          <w:sz w:val="28"/>
          <w:szCs w:val="28"/>
          <w:shd w:val="clear" w:color="auto" w:fill="FFFFFF"/>
        </w:rPr>
      </w:pPr>
    </w:p>
    <w:p w14:paraId="6BF8CE5B" w14:textId="77777777" w:rsidR="006C290E" w:rsidRPr="00F86C79" w:rsidRDefault="006C290E" w:rsidP="008A2D78">
      <w:pPr>
        <w:pStyle w:val="Default"/>
        <w:numPr>
          <w:ilvl w:val="0"/>
          <w:numId w:val="33"/>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включен</w:t>
      </w:r>
      <w:r w:rsidR="00811F60" w:rsidRPr="00F86C79">
        <w:rPr>
          <w:color w:val="auto"/>
          <w:sz w:val="28"/>
          <w:szCs w:val="28"/>
          <w:shd w:val="clear" w:color="auto" w:fill="FFFFFF"/>
        </w:rPr>
        <w:t>а</w:t>
      </w:r>
      <w:r w:rsidRPr="00F86C79">
        <w:rPr>
          <w:color w:val="auto"/>
          <w:sz w:val="28"/>
          <w:szCs w:val="28"/>
          <w:shd w:val="clear" w:color="auto" w:fill="FFFFFF"/>
        </w:rPr>
        <w:t xml:space="preserve"> до переліку працівників з реалізації страховика або страхового посередника;</w:t>
      </w:r>
    </w:p>
    <w:p w14:paraId="431179C9" w14:textId="77777777" w:rsidR="006C290E" w:rsidRPr="00F86C79" w:rsidRDefault="006C290E" w:rsidP="003B64D7">
      <w:pPr>
        <w:pStyle w:val="Default"/>
        <w:tabs>
          <w:tab w:val="left" w:pos="1134"/>
          <w:tab w:val="left" w:pos="1276"/>
        </w:tabs>
        <w:ind w:left="709"/>
        <w:rPr>
          <w:color w:val="auto"/>
          <w:sz w:val="28"/>
          <w:szCs w:val="28"/>
          <w:shd w:val="clear" w:color="auto" w:fill="FFFFFF"/>
        </w:rPr>
      </w:pPr>
    </w:p>
    <w:p w14:paraId="1079F042" w14:textId="4225EE92" w:rsidR="006C290E" w:rsidRPr="00F86C79" w:rsidRDefault="006C290E" w:rsidP="008A2D78">
      <w:pPr>
        <w:pStyle w:val="Default"/>
        <w:numPr>
          <w:ilvl w:val="0"/>
          <w:numId w:val="33"/>
        </w:numPr>
        <w:tabs>
          <w:tab w:val="left" w:pos="1134"/>
          <w:tab w:val="left" w:pos="1276"/>
        </w:tabs>
        <w:ind w:left="0" w:firstLine="709"/>
        <w:rPr>
          <w:color w:val="auto"/>
          <w:sz w:val="28"/>
          <w:szCs w:val="28"/>
          <w:shd w:val="clear" w:color="auto" w:fill="FFFFFF"/>
        </w:rPr>
      </w:pPr>
      <w:r w:rsidRPr="00F86C79">
        <w:rPr>
          <w:color w:val="auto"/>
          <w:sz w:val="28"/>
          <w:szCs w:val="28"/>
          <w:shd w:val="clear" w:color="auto" w:fill="FFFFFF"/>
        </w:rPr>
        <w:t>включен</w:t>
      </w:r>
      <w:r w:rsidR="00811F60" w:rsidRPr="00F86C79">
        <w:rPr>
          <w:color w:val="auto"/>
          <w:sz w:val="28"/>
          <w:szCs w:val="28"/>
          <w:shd w:val="clear" w:color="auto" w:fill="FFFFFF"/>
        </w:rPr>
        <w:t>а</w:t>
      </w:r>
      <w:r w:rsidRPr="00F86C79">
        <w:rPr>
          <w:color w:val="auto"/>
          <w:sz w:val="28"/>
          <w:szCs w:val="28"/>
          <w:shd w:val="clear" w:color="auto" w:fill="FFFFFF"/>
        </w:rPr>
        <w:t xml:space="preserve"> до переліку, що містить інформацію про страхових </w:t>
      </w:r>
      <w:r w:rsidR="00073277" w:rsidRPr="00F86C79">
        <w:rPr>
          <w:color w:val="auto"/>
          <w:sz w:val="28"/>
          <w:szCs w:val="28"/>
          <w:shd w:val="clear" w:color="auto" w:fill="FFFFFF"/>
        </w:rPr>
        <w:t xml:space="preserve"> та/або перестрахових </w:t>
      </w:r>
      <w:r w:rsidRPr="00F86C79">
        <w:rPr>
          <w:color w:val="auto"/>
          <w:sz w:val="28"/>
          <w:szCs w:val="28"/>
          <w:shd w:val="clear" w:color="auto" w:fill="FFFFFF"/>
        </w:rPr>
        <w:t>брокерів</w:t>
      </w:r>
      <w:r w:rsidR="00073277" w:rsidRPr="00F86C79">
        <w:rPr>
          <w:color w:val="auto"/>
          <w:sz w:val="28"/>
          <w:szCs w:val="28"/>
          <w:shd w:val="clear" w:color="auto" w:fill="FFFFFF"/>
        </w:rPr>
        <w:t> </w:t>
      </w:r>
      <w:r w:rsidRPr="00F86C79">
        <w:rPr>
          <w:color w:val="auto"/>
          <w:sz w:val="28"/>
          <w:szCs w:val="28"/>
          <w:shd w:val="clear" w:color="auto" w:fill="FFFFFF"/>
        </w:rPr>
        <w:t>-</w:t>
      </w:r>
      <w:r w:rsidR="00073277" w:rsidRPr="00F86C79">
        <w:rPr>
          <w:color w:val="auto"/>
          <w:sz w:val="28"/>
          <w:szCs w:val="28"/>
          <w:shd w:val="clear" w:color="auto" w:fill="FFFFFF"/>
        </w:rPr>
        <w:t> </w:t>
      </w:r>
      <w:r w:rsidRPr="00F86C79">
        <w:rPr>
          <w:color w:val="auto"/>
          <w:sz w:val="28"/>
          <w:szCs w:val="28"/>
          <w:shd w:val="clear" w:color="auto" w:fill="FFFFFF"/>
        </w:rPr>
        <w:t>нерезидентів та страхових агентів</w:t>
      </w:r>
      <w:r w:rsidR="00073277" w:rsidRPr="00F86C79">
        <w:rPr>
          <w:color w:val="auto"/>
          <w:sz w:val="28"/>
          <w:szCs w:val="28"/>
          <w:shd w:val="clear" w:color="auto" w:fill="FFFFFF"/>
        </w:rPr>
        <w:t> </w:t>
      </w:r>
      <w:r w:rsidRPr="00F86C79">
        <w:rPr>
          <w:color w:val="auto"/>
          <w:sz w:val="28"/>
          <w:szCs w:val="28"/>
          <w:shd w:val="clear" w:color="auto" w:fill="FFFFFF"/>
        </w:rPr>
        <w:t>-</w:t>
      </w:r>
      <w:r w:rsidR="00073277" w:rsidRPr="00F86C79">
        <w:rPr>
          <w:color w:val="auto"/>
          <w:sz w:val="28"/>
          <w:szCs w:val="28"/>
          <w:shd w:val="clear" w:color="auto" w:fill="FFFFFF"/>
        </w:rPr>
        <w:t> </w:t>
      </w:r>
      <w:r w:rsidRPr="00F86C79">
        <w:rPr>
          <w:color w:val="auto"/>
          <w:sz w:val="28"/>
          <w:szCs w:val="28"/>
          <w:shd w:val="clear" w:color="auto" w:fill="FFFFFF"/>
        </w:rPr>
        <w:t xml:space="preserve"> нерезидентів, які у встановленому порядку повідомили Національний банк про намір здійснювати діяльність на території України (далі – перелік).</w:t>
      </w:r>
    </w:p>
    <w:p w14:paraId="3102DE75" w14:textId="77777777" w:rsidR="006C290E" w:rsidRPr="00F86C79" w:rsidRDefault="006C290E" w:rsidP="003B64D7">
      <w:pPr>
        <w:pStyle w:val="Default"/>
        <w:tabs>
          <w:tab w:val="left" w:pos="1134"/>
          <w:tab w:val="left" w:pos="1276"/>
        </w:tabs>
        <w:ind w:left="709"/>
        <w:rPr>
          <w:color w:val="auto"/>
          <w:sz w:val="28"/>
          <w:szCs w:val="28"/>
          <w:shd w:val="clear" w:color="auto" w:fill="FFFFFF"/>
        </w:rPr>
      </w:pPr>
    </w:p>
    <w:p w14:paraId="561CF71C"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24" w:name="n1424"/>
      <w:bookmarkStart w:id="25" w:name="_Ref180491815"/>
      <w:bookmarkEnd w:id="24"/>
      <w:r w:rsidRPr="00F86C79">
        <w:rPr>
          <w:color w:val="auto"/>
          <w:sz w:val="28"/>
          <w:szCs w:val="28"/>
        </w:rPr>
        <w:t>Діяльність з реалізації страхових продуктів, передбачена пунктом 3 частини другої статті 2 Закону про страхування, не регулюється цим Положенням та не потребує авторизації відповідно до вимог цього Положення.</w:t>
      </w:r>
      <w:bookmarkEnd w:id="25"/>
      <w:r w:rsidRPr="00F86C79">
        <w:rPr>
          <w:color w:val="auto"/>
          <w:sz w:val="28"/>
          <w:szCs w:val="28"/>
        </w:rPr>
        <w:t xml:space="preserve"> </w:t>
      </w:r>
    </w:p>
    <w:p w14:paraId="3040C763" w14:textId="77777777" w:rsidR="006C290E" w:rsidRPr="00F86C79" w:rsidRDefault="006C290E" w:rsidP="003B64D7">
      <w:pPr>
        <w:pStyle w:val="Default"/>
        <w:tabs>
          <w:tab w:val="left" w:pos="1049"/>
          <w:tab w:val="left" w:pos="1219"/>
          <w:tab w:val="left" w:pos="1276"/>
        </w:tabs>
        <w:ind w:left="709"/>
        <w:rPr>
          <w:color w:val="auto"/>
          <w:sz w:val="28"/>
          <w:szCs w:val="28"/>
        </w:rPr>
      </w:pPr>
    </w:p>
    <w:p w14:paraId="402DEF1E"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Діяльність, передбачена частиною четвертою статті 67 Закону про страхування, не вважається діяльністю з реалізації страхових та</w:t>
      </w:r>
      <w:r w:rsidR="00CB14AB" w:rsidRPr="00F86C79">
        <w:rPr>
          <w:color w:val="auto"/>
          <w:sz w:val="28"/>
          <w:szCs w:val="28"/>
        </w:rPr>
        <w:t>/або</w:t>
      </w:r>
      <w:r w:rsidRPr="00F86C79">
        <w:rPr>
          <w:color w:val="auto"/>
          <w:sz w:val="28"/>
          <w:szCs w:val="28"/>
        </w:rPr>
        <w:t xml:space="preserve"> перестрахових продуктів та не потребує авторизації відповідно до вимог цього Положення.</w:t>
      </w:r>
    </w:p>
    <w:p w14:paraId="3D3B16AF" w14:textId="77777777" w:rsidR="006C290E" w:rsidRPr="00F86C79" w:rsidRDefault="006C290E" w:rsidP="003B64D7">
      <w:pPr>
        <w:pStyle w:val="Default"/>
        <w:tabs>
          <w:tab w:val="left" w:pos="1049"/>
          <w:tab w:val="left" w:pos="1219"/>
          <w:tab w:val="left" w:pos="1276"/>
        </w:tabs>
        <w:ind w:left="709"/>
        <w:rPr>
          <w:color w:val="auto"/>
          <w:sz w:val="28"/>
          <w:szCs w:val="28"/>
        </w:rPr>
      </w:pPr>
    </w:p>
    <w:p w14:paraId="1EE207AD" w14:textId="21BD8FB6"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Дозволяється суміщення діяльності страхового та перестрахового брокера однією юридичною особою, представництвом за умови внесення відповідної інформації до Реєстру посередників.</w:t>
      </w:r>
    </w:p>
    <w:p w14:paraId="604D31FE" w14:textId="77777777" w:rsidR="006C290E" w:rsidRPr="00F86C79" w:rsidRDefault="006C290E" w:rsidP="003B64D7">
      <w:pPr>
        <w:pStyle w:val="Default"/>
        <w:tabs>
          <w:tab w:val="left" w:pos="1049"/>
          <w:tab w:val="left" w:pos="1219"/>
          <w:tab w:val="left" w:pos="1276"/>
        </w:tabs>
        <w:ind w:left="709"/>
        <w:rPr>
          <w:color w:val="auto"/>
          <w:sz w:val="28"/>
          <w:szCs w:val="28"/>
        </w:rPr>
      </w:pPr>
    </w:p>
    <w:p w14:paraId="0C83B551" w14:textId="003F105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lastRenderedPageBreak/>
        <w:t xml:space="preserve">Страховий агент (субагент) не </w:t>
      </w:r>
      <w:r w:rsidR="005C4D5C" w:rsidRPr="00F86C79">
        <w:rPr>
          <w:color w:val="auto"/>
          <w:sz w:val="28"/>
          <w:szCs w:val="28"/>
        </w:rPr>
        <w:t xml:space="preserve">має права </w:t>
      </w:r>
      <w:r w:rsidRPr="00F86C79">
        <w:rPr>
          <w:color w:val="auto"/>
          <w:sz w:val="28"/>
          <w:szCs w:val="28"/>
        </w:rPr>
        <w:t xml:space="preserve">суміщати свою діяльність із діяльністю </w:t>
      </w:r>
      <w:r w:rsidR="00513277" w:rsidRPr="00F86C79">
        <w:rPr>
          <w:color w:val="auto"/>
          <w:sz w:val="28"/>
          <w:szCs w:val="28"/>
        </w:rPr>
        <w:t xml:space="preserve">додаткового страхового агента </w:t>
      </w:r>
      <w:r w:rsidRPr="00F86C79">
        <w:rPr>
          <w:color w:val="auto"/>
          <w:sz w:val="28"/>
          <w:szCs w:val="28"/>
        </w:rPr>
        <w:t xml:space="preserve">у </w:t>
      </w:r>
      <w:r w:rsidR="003A7204" w:rsidRPr="00F86C79">
        <w:rPr>
          <w:color w:val="auto"/>
          <w:sz w:val="28"/>
          <w:szCs w:val="28"/>
        </w:rPr>
        <w:t xml:space="preserve">одного </w:t>
      </w:r>
      <w:r w:rsidRPr="00F86C79">
        <w:rPr>
          <w:color w:val="auto"/>
          <w:sz w:val="28"/>
          <w:szCs w:val="28"/>
        </w:rPr>
        <w:t xml:space="preserve">страховика. </w:t>
      </w:r>
    </w:p>
    <w:p w14:paraId="65F87068" w14:textId="77777777" w:rsidR="0001398E" w:rsidRPr="00F86C79" w:rsidRDefault="0001398E" w:rsidP="0098008A">
      <w:pPr>
        <w:pStyle w:val="ac"/>
        <w:rPr>
          <w:sz w:val="28"/>
          <w:szCs w:val="28"/>
        </w:rPr>
      </w:pPr>
    </w:p>
    <w:p w14:paraId="4E293F96" w14:textId="2EE74EA0" w:rsidR="0001398E" w:rsidRPr="00F86C79" w:rsidRDefault="0001398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Страховий агент-фізична особа не </w:t>
      </w:r>
      <w:r w:rsidR="00016765" w:rsidRPr="00F86C79">
        <w:rPr>
          <w:color w:val="auto"/>
          <w:sz w:val="28"/>
          <w:szCs w:val="28"/>
        </w:rPr>
        <w:t>ммає права</w:t>
      </w:r>
      <w:r w:rsidRPr="00F86C79">
        <w:rPr>
          <w:color w:val="auto"/>
          <w:sz w:val="28"/>
          <w:szCs w:val="28"/>
        </w:rPr>
        <w:t xml:space="preserve"> залучати субагентів для здійснення діяльності з реалізації страхових та/або перестрахових продуктів.</w:t>
      </w:r>
    </w:p>
    <w:p w14:paraId="33CFA850" w14:textId="77777777" w:rsidR="006C290E" w:rsidRPr="00F86C79" w:rsidRDefault="006C290E" w:rsidP="003B64D7">
      <w:pPr>
        <w:pStyle w:val="Default"/>
        <w:tabs>
          <w:tab w:val="left" w:pos="1049"/>
          <w:tab w:val="left" w:pos="1219"/>
          <w:tab w:val="left" w:pos="1276"/>
        </w:tabs>
        <w:ind w:left="709"/>
        <w:rPr>
          <w:color w:val="auto"/>
          <w:sz w:val="28"/>
          <w:szCs w:val="28"/>
        </w:rPr>
      </w:pPr>
    </w:p>
    <w:p w14:paraId="4078CE45" w14:textId="77777777" w:rsidR="006C290E" w:rsidRPr="00F86C79" w:rsidRDefault="006C290E" w:rsidP="00970E31">
      <w:pPr>
        <w:pStyle w:val="Default"/>
        <w:jc w:val="center"/>
        <w:outlineLvl w:val="0"/>
        <w:rPr>
          <w:color w:val="auto"/>
          <w:sz w:val="28"/>
          <w:szCs w:val="28"/>
        </w:rPr>
      </w:pPr>
      <w:r w:rsidRPr="00F86C79">
        <w:rPr>
          <w:color w:val="auto"/>
          <w:sz w:val="28"/>
          <w:szCs w:val="28"/>
        </w:rPr>
        <w:t>ІІ.   </w:t>
      </w:r>
      <w:r w:rsidR="00354B76" w:rsidRPr="00F86C79">
        <w:rPr>
          <w:color w:val="auto"/>
          <w:sz w:val="28"/>
          <w:szCs w:val="28"/>
        </w:rPr>
        <w:t>Загальні в</w:t>
      </w:r>
      <w:r w:rsidRPr="00F86C79">
        <w:rPr>
          <w:color w:val="auto"/>
          <w:sz w:val="28"/>
          <w:szCs w:val="28"/>
        </w:rPr>
        <w:t>имоги до осіб, які здійснюють діяльність з реалізації страхових та/або перестрахових продуктів</w:t>
      </w:r>
    </w:p>
    <w:p w14:paraId="758DF24C" w14:textId="77777777" w:rsidR="006C290E" w:rsidRPr="00F86C79" w:rsidRDefault="006C290E" w:rsidP="003B64D7">
      <w:pPr>
        <w:pStyle w:val="Default"/>
        <w:tabs>
          <w:tab w:val="left" w:pos="1049"/>
          <w:tab w:val="left" w:pos="1219"/>
          <w:tab w:val="left" w:pos="1276"/>
        </w:tabs>
        <w:ind w:left="709"/>
        <w:rPr>
          <w:color w:val="auto"/>
          <w:sz w:val="28"/>
          <w:szCs w:val="28"/>
        </w:rPr>
      </w:pPr>
    </w:p>
    <w:p w14:paraId="61954784" w14:textId="77777777"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bookmarkStart w:id="26" w:name="_Ref182325786"/>
      <w:r w:rsidRPr="00F86C79">
        <w:rPr>
          <w:color w:val="auto"/>
          <w:sz w:val="28"/>
          <w:szCs w:val="28"/>
        </w:rPr>
        <w:t xml:space="preserve">Вимоги до осіб, які здійснюють </w:t>
      </w:r>
      <w:r w:rsidR="00811F60" w:rsidRPr="00F86C79">
        <w:rPr>
          <w:color w:val="auto"/>
          <w:sz w:val="28"/>
          <w:szCs w:val="28"/>
        </w:rPr>
        <w:t xml:space="preserve">діяльність </w:t>
      </w:r>
      <w:r w:rsidRPr="00F86C79">
        <w:rPr>
          <w:color w:val="auto"/>
          <w:sz w:val="28"/>
          <w:szCs w:val="28"/>
        </w:rPr>
        <w:t>з реалізації страхових та/або перестрахових продуктів</w:t>
      </w:r>
      <w:bookmarkEnd w:id="26"/>
    </w:p>
    <w:p w14:paraId="36E5812C" w14:textId="77777777" w:rsidR="006C290E" w:rsidRPr="00F86C79" w:rsidRDefault="006C290E" w:rsidP="003B64D7">
      <w:pPr>
        <w:pStyle w:val="Default"/>
        <w:tabs>
          <w:tab w:val="left" w:pos="1134"/>
          <w:tab w:val="left" w:pos="1276"/>
        </w:tabs>
        <w:ind w:left="709" w:right="-1"/>
        <w:rPr>
          <w:color w:val="auto"/>
          <w:sz w:val="28"/>
          <w:szCs w:val="28"/>
        </w:rPr>
      </w:pPr>
    </w:p>
    <w:p w14:paraId="1D99563E" w14:textId="46B1AF69"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Страховик, який має намір здійснювати діяльність з реалізації страхових та/або перестрахових продуктів </w:t>
      </w:r>
      <w:r w:rsidR="00811F60" w:rsidRPr="00F86C79">
        <w:rPr>
          <w:color w:val="auto"/>
          <w:sz w:val="28"/>
          <w:szCs w:val="28"/>
        </w:rPr>
        <w:t xml:space="preserve">інших страховиків </w:t>
      </w:r>
      <w:r w:rsidRPr="00F86C79">
        <w:rPr>
          <w:color w:val="auto"/>
          <w:sz w:val="28"/>
          <w:szCs w:val="28"/>
        </w:rPr>
        <w:t xml:space="preserve">за класами страхування (ризиками в межах відповідного класу), не включеними до ліцензії такого страховика, </w:t>
      </w:r>
      <w:r w:rsidR="003E7A0D" w:rsidRPr="00F86C79">
        <w:rPr>
          <w:color w:val="auto"/>
          <w:sz w:val="28"/>
          <w:szCs w:val="28"/>
        </w:rPr>
        <w:t xml:space="preserve">має бути включеним до </w:t>
      </w:r>
      <w:r w:rsidRPr="00F86C79">
        <w:rPr>
          <w:color w:val="auto"/>
          <w:sz w:val="28"/>
          <w:szCs w:val="28"/>
        </w:rPr>
        <w:t>Реєстр</w:t>
      </w:r>
      <w:r w:rsidR="003E7A0D" w:rsidRPr="00F86C79">
        <w:rPr>
          <w:color w:val="auto"/>
          <w:sz w:val="28"/>
          <w:szCs w:val="28"/>
        </w:rPr>
        <w:t>у</w:t>
      </w:r>
      <w:r w:rsidRPr="00F86C79">
        <w:rPr>
          <w:color w:val="auto"/>
          <w:sz w:val="28"/>
          <w:szCs w:val="28"/>
        </w:rPr>
        <w:t xml:space="preserve"> посередників як страховий агент у порядку</w:t>
      </w:r>
      <w:r w:rsidR="00811F60" w:rsidRPr="00F86C79">
        <w:rPr>
          <w:color w:val="auto"/>
          <w:sz w:val="28"/>
          <w:szCs w:val="28"/>
        </w:rPr>
        <w:t>,</w:t>
      </w:r>
      <w:r w:rsidRPr="00F86C79">
        <w:rPr>
          <w:color w:val="auto"/>
          <w:sz w:val="28"/>
          <w:szCs w:val="28"/>
        </w:rPr>
        <w:t xml:space="preserve"> визначеному</w:t>
      </w:r>
      <w:r w:rsidR="005C4D5C" w:rsidRPr="00F86C79">
        <w:rPr>
          <w:color w:val="auto"/>
          <w:sz w:val="28"/>
          <w:szCs w:val="28"/>
        </w:rPr>
        <w:t xml:space="preserve"> пунктами </w:t>
      </w:r>
      <w:r w:rsidR="005C4D5C" w:rsidRPr="00F86C79">
        <w:rPr>
          <w:color w:val="auto"/>
          <w:sz w:val="28"/>
          <w:szCs w:val="28"/>
        </w:rPr>
        <w:fldChar w:fldCharType="begin"/>
      </w:r>
      <w:r w:rsidR="005C4D5C" w:rsidRPr="00F86C79">
        <w:rPr>
          <w:color w:val="auto"/>
          <w:sz w:val="28"/>
          <w:szCs w:val="28"/>
        </w:rPr>
        <w:instrText xml:space="preserve"> REF _Ref185590607 \n \h </w:instrText>
      </w:r>
      <w:r w:rsidR="005C4D5C" w:rsidRPr="00F86C79">
        <w:rPr>
          <w:color w:val="auto"/>
          <w:sz w:val="28"/>
          <w:szCs w:val="28"/>
        </w:rPr>
      </w:r>
      <w:r w:rsidR="005C4D5C" w:rsidRPr="00F86C79">
        <w:rPr>
          <w:color w:val="auto"/>
          <w:sz w:val="28"/>
          <w:szCs w:val="28"/>
        </w:rPr>
        <w:fldChar w:fldCharType="separate"/>
      </w:r>
      <w:r w:rsidR="00472494">
        <w:rPr>
          <w:color w:val="auto"/>
          <w:sz w:val="28"/>
          <w:szCs w:val="28"/>
        </w:rPr>
        <w:t>103</w:t>
      </w:r>
      <w:r w:rsidR="005C4D5C" w:rsidRPr="00F86C79">
        <w:rPr>
          <w:color w:val="auto"/>
          <w:sz w:val="28"/>
          <w:szCs w:val="28"/>
        </w:rPr>
        <w:fldChar w:fldCharType="end"/>
      </w:r>
      <w:r w:rsidR="005C4D5C" w:rsidRPr="00F86C79">
        <w:rPr>
          <w:color w:val="auto"/>
          <w:sz w:val="28"/>
          <w:szCs w:val="28"/>
        </w:rPr>
        <w:t xml:space="preserve">, </w:t>
      </w:r>
      <w:r w:rsidR="005C4D5C" w:rsidRPr="00F86C79">
        <w:rPr>
          <w:color w:val="auto"/>
          <w:sz w:val="28"/>
          <w:szCs w:val="28"/>
        </w:rPr>
        <w:fldChar w:fldCharType="begin"/>
      </w:r>
      <w:r w:rsidR="005C4D5C" w:rsidRPr="00F86C79">
        <w:rPr>
          <w:color w:val="auto"/>
          <w:sz w:val="28"/>
          <w:szCs w:val="28"/>
        </w:rPr>
        <w:instrText xml:space="preserve"> REF _Ref180498806 \n \h </w:instrText>
      </w:r>
      <w:r w:rsidR="005C4D5C" w:rsidRPr="00F86C79">
        <w:rPr>
          <w:color w:val="auto"/>
          <w:sz w:val="28"/>
          <w:szCs w:val="28"/>
        </w:rPr>
      </w:r>
      <w:r w:rsidR="005C4D5C" w:rsidRPr="00F86C79">
        <w:rPr>
          <w:color w:val="auto"/>
          <w:sz w:val="28"/>
          <w:szCs w:val="28"/>
        </w:rPr>
        <w:fldChar w:fldCharType="separate"/>
      </w:r>
      <w:r w:rsidR="00472494">
        <w:rPr>
          <w:color w:val="auto"/>
          <w:sz w:val="28"/>
          <w:szCs w:val="28"/>
        </w:rPr>
        <w:t>106</w:t>
      </w:r>
      <w:r w:rsidR="005C4D5C" w:rsidRPr="00F86C79">
        <w:rPr>
          <w:color w:val="auto"/>
          <w:sz w:val="28"/>
          <w:szCs w:val="28"/>
        </w:rPr>
        <w:fldChar w:fldCharType="end"/>
      </w:r>
      <w:r w:rsidR="005C4D5C" w:rsidRPr="00F86C79">
        <w:rPr>
          <w:color w:val="auto"/>
          <w:sz w:val="28"/>
          <w:szCs w:val="28"/>
        </w:rPr>
        <w:t xml:space="preserve">, </w:t>
      </w:r>
      <w:r w:rsidR="005C4D5C" w:rsidRPr="00F86C79">
        <w:rPr>
          <w:color w:val="auto"/>
          <w:sz w:val="28"/>
          <w:szCs w:val="28"/>
        </w:rPr>
        <w:fldChar w:fldCharType="begin"/>
      </w:r>
      <w:r w:rsidR="005C4D5C" w:rsidRPr="00F86C79">
        <w:rPr>
          <w:color w:val="auto"/>
          <w:sz w:val="28"/>
          <w:szCs w:val="28"/>
        </w:rPr>
        <w:instrText xml:space="preserve"> REF _Ref185590625 \n \h </w:instrText>
      </w:r>
      <w:r w:rsidR="005C4D5C" w:rsidRPr="00F86C79">
        <w:rPr>
          <w:color w:val="auto"/>
          <w:sz w:val="28"/>
          <w:szCs w:val="28"/>
        </w:rPr>
      </w:r>
      <w:r w:rsidR="005C4D5C" w:rsidRPr="00F86C79">
        <w:rPr>
          <w:color w:val="auto"/>
          <w:sz w:val="28"/>
          <w:szCs w:val="28"/>
        </w:rPr>
        <w:fldChar w:fldCharType="separate"/>
      </w:r>
      <w:r w:rsidR="00472494">
        <w:rPr>
          <w:color w:val="auto"/>
          <w:sz w:val="28"/>
          <w:szCs w:val="28"/>
        </w:rPr>
        <w:t>109</w:t>
      </w:r>
      <w:r w:rsidR="005C4D5C" w:rsidRPr="00F86C79">
        <w:rPr>
          <w:color w:val="auto"/>
          <w:sz w:val="28"/>
          <w:szCs w:val="28"/>
        </w:rPr>
        <w:fldChar w:fldCharType="end"/>
      </w:r>
      <w:r w:rsidR="005C4D5C" w:rsidRPr="00F86C79">
        <w:rPr>
          <w:color w:val="auto"/>
          <w:sz w:val="28"/>
          <w:szCs w:val="28"/>
        </w:rPr>
        <w:t xml:space="preserve"> глави </w:t>
      </w:r>
      <w:r w:rsidR="005C4D5C" w:rsidRPr="00F86C79">
        <w:rPr>
          <w:color w:val="auto"/>
          <w:sz w:val="28"/>
          <w:szCs w:val="28"/>
        </w:rPr>
        <w:fldChar w:fldCharType="begin"/>
      </w:r>
      <w:r w:rsidR="005C4D5C" w:rsidRPr="00F86C79">
        <w:rPr>
          <w:color w:val="auto"/>
          <w:sz w:val="28"/>
          <w:szCs w:val="28"/>
        </w:rPr>
        <w:instrText xml:space="preserve"> REF _Ref181116087 \n \h </w:instrText>
      </w:r>
      <w:r w:rsidR="005C4D5C" w:rsidRPr="00F86C79">
        <w:rPr>
          <w:color w:val="auto"/>
          <w:sz w:val="28"/>
          <w:szCs w:val="28"/>
        </w:rPr>
      </w:r>
      <w:r w:rsidR="005C4D5C" w:rsidRPr="00F86C79">
        <w:rPr>
          <w:color w:val="auto"/>
          <w:sz w:val="28"/>
          <w:szCs w:val="28"/>
        </w:rPr>
        <w:fldChar w:fldCharType="separate"/>
      </w:r>
      <w:r w:rsidR="00472494">
        <w:rPr>
          <w:color w:val="auto"/>
          <w:sz w:val="28"/>
          <w:szCs w:val="28"/>
        </w:rPr>
        <w:t>12</w:t>
      </w:r>
      <w:r w:rsidR="005C4D5C" w:rsidRPr="00F86C79">
        <w:rPr>
          <w:color w:val="auto"/>
          <w:sz w:val="28"/>
          <w:szCs w:val="28"/>
        </w:rPr>
        <w:fldChar w:fldCharType="end"/>
      </w:r>
      <w:r w:rsidRPr="00F86C79">
        <w:rPr>
          <w:color w:val="auto"/>
          <w:sz w:val="28"/>
          <w:szCs w:val="28"/>
        </w:rPr>
        <w:t xml:space="preserve"> </w:t>
      </w:r>
      <w:r w:rsidR="005C4D5C" w:rsidRPr="00F86C79">
        <w:rPr>
          <w:color w:val="auto"/>
          <w:sz w:val="28"/>
          <w:szCs w:val="28"/>
        </w:rPr>
        <w:t xml:space="preserve">розділу </w:t>
      </w:r>
      <w:r w:rsidRPr="00F86C79">
        <w:rPr>
          <w:color w:val="auto"/>
          <w:sz w:val="28"/>
          <w:szCs w:val="28"/>
        </w:rPr>
        <w:t>IV цього Положення.</w:t>
      </w:r>
    </w:p>
    <w:p w14:paraId="1E8E5986" w14:textId="77777777" w:rsidR="006C290E" w:rsidRPr="00F86C79" w:rsidRDefault="006C290E" w:rsidP="003B64D7">
      <w:pPr>
        <w:pStyle w:val="Default"/>
        <w:tabs>
          <w:tab w:val="left" w:pos="1134"/>
          <w:tab w:val="left" w:pos="1276"/>
        </w:tabs>
        <w:ind w:left="709" w:right="-1"/>
        <w:outlineLvl w:val="2"/>
        <w:rPr>
          <w:color w:val="auto"/>
          <w:sz w:val="28"/>
          <w:szCs w:val="28"/>
        </w:rPr>
      </w:pPr>
    </w:p>
    <w:p w14:paraId="560D2AB7"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Страхов</w:t>
      </w:r>
      <w:r w:rsidR="007D3FF8" w:rsidRPr="00F86C79">
        <w:rPr>
          <w:color w:val="auto"/>
          <w:sz w:val="28"/>
          <w:szCs w:val="28"/>
        </w:rPr>
        <w:t>ий</w:t>
      </w:r>
      <w:r w:rsidRPr="00F86C79">
        <w:rPr>
          <w:color w:val="auto"/>
          <w:sz w:val="28"/>
          <w:szCs w:val="28"/>
        </w:rPr>
        <w:t xml:space="preserve"> брокер ма</w:t>
      </w:r>
      <w:r w:rsidR="007D3FF8" w:rsidRPr="00F86C79">
        <w:rPr>
          <w:color w:val="auto"/>
          <w:sz w:val="28"/>
          <w:szCs w:val="28"/>
        </w:rPr>
        <w:t>є</w:t>
      </w:r>
      <w:r w:rsidRPr="00F86C79">
        <w:rPr>
          <w:color w:val="auto"/>
          <w:sz w:val="28"/>
          <w:szCs w:val="28"/>
        </w:rPr>
        <w:t xml:space="preserve"> право здійснювати діяльність з реалізації страхових продуктів відповідно до частини першої статті 71 Закону про страхування.</w:t>
      </w:r>
    </w:p>
    <w:p w14:paraId="522CA1CB" w14:textId="77777777" w:rsidR="006C290E" w:rsidRPr="00F86C79" w:rsidRDefault="006C290E" w:rsidP="003B64D7">
      <w:pPr>
        <w:pStyle w:val="ac"/>
        <w:rPr>
          <w:rFonts w:ascii="Times New Roman" w:hAnsi="Times New Roman" w:cs="Times New Roman"/>
          <w:sz w:val="28"/>
          <w:szCs w:val="28"/>
        </w:rPr>
      </w:pPr>
    </w:p>
    <w:p w14:paraId="1547D77E"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Перестрахов</w:t>
      </w:r>
      <w:r w:rsidR="007D3FF8" w:rsidRPr="00F86C79">
        <w:rPr>
          <w:color w:val="auto"/>
          <w:sz w:val="28"/>
          <w:szCs w:val="28"/>
        </w:rPr>
        <w:t>ий</w:t>
      </w:r>
      <w:r w:rsidRPr="00F86C79">
        <w:rPr>
          <w:color w:val="auto"/>
          <w:sz w:val="28"/>
          <w:szCs w:val="28"/>
        </w:rPr>
        <w:t xml:space="preserve"> брокер ма</w:t>
      </w:r>
      <w:r w:rsidR="007D3FF8" w:rsidRPr="00F86C79">
        <w:rPr>
          <w:color w:val="auto"/>
          <w:sz w:val="28"/>
          <w:szCs w:val="28"/>
        </w:rPr>
        <w:t>є</w:t>
      </w:r>
      <w:r w:rsidRPr="00F86C79">
        <w:rPr>
          <w:color w:val="auto"/>
          <w:sz w:val="28"/>
          <w:szCs w:val="28"/>
        </w:rPr>
        <w:t xml:space="preserve"> право здійснювати діяльність з реалізації перестрахових продуктів відповідно до частини другої статті 71 Закону про страхування.</w:t>
      </w:r>
    </w:p>
    <w:p w14:paraId="0022C216" w14:textId="77777777" w:rsidR="006C290E" w:rsidRPr="00F86C79" w:rsidRDefault="006C290E" w:rsidP="003B64D7">
      <w:pPr>
        <w:pStyle w:val="ac"/>
        <w:rPr>
          <w:rFonts w:ascii="Times New Roman" w:hAnsi="Times New Roman" w:cs="Times New Roman"/>
          <w:sz w:val="28"/>
          <w:szCs w:val="28"/>
        </w:rPr>
      </w:pPr>
    </w:p>
    <w:p w14:paraId="507C7A24" w14:textId="7283D610"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Діяльність з реалізації страхових та/або перестрахових продуктів мають право здійснювати страхові та/або перестрахові брокери, які відповідають вимогам частини другої статті 78 Закону про страхування</w:t>
      </w:r>
      <w:r w:rsidR="00F95DB3" w:rsidRPr="00F86C79">
        <w:rPr>
          <w:color w:val="auto"/>
          <w:sz w:val="28"/>
          <w:szCs w:val="28"/>
        </w:rPr>
        <w:t xml:space="preserve"> та </w:t>
      </w:r>
      <w:r w:rsidRPr="00F86C79">
        <w:rPr>
          <w:color w:val="auto"/>
          <w:sz w:val="28"/>
          <w:szCs w:val="28"/>
        </w:rPr>
        <w:t>внесли відповідну інформацію до Реєстру посередників</w:t>
      </w:r>
      <w:r w:rsidR="00F95DB3" w:rsidRPr="00F86C79">
        <w:rPr>
          <w:color w:val="auto"/>
          <w:sz w:val="28"/>
          <w:szCs w:val="28"/>
        </w:rPr>
        <w:t xml:space="preserve"> про суміщення</w:t>
      </w:r>
      <w:r w:rsidR="002F0EC0" w:rsidRPr="00F86C79">
        <w:rPr>
          <w:color w:val="auto"/>
          <w:sz w:val="28"/>
          <w:szCs w:val="28"/>
        </w:rPr>
        <w:t xml:space="preserve"> діяльності страхового та перестрахового брокера</w:t>
      </w:r>
      <w:r w:rsidRPr="00F86C79">
        <w:rPr>
          <w:color w:val="auto"/>
          <w:sz w:val="28"/>
          <w:szCs w:val="28"/>
        </w:rPr>
        <w:t>.</w:t>
      </w:r>
    </w:p>
    <w:p w14:paraId="5266A11A" w14:textId="77777777" w:rsidR="006C290E" w:rsidRPr="00F86C79" w:rsidRDefault="006C290E" w:rsidP="003B64D7">
      <w:pPr>
        <w:pStyle w:val="ac"/>
        <w:rPr>
          <w:rFonts w:ascii="Times New Roman" w:hAnsi="Times New Roman" w:cs="Times New Roman"/>
          <w:sz w:val="28"/>
          <w:szCs w:val="28"/>
        </w:rPr>
      </w:pPr>
    </w:p>
    <w:p w14:paraId="463F4B7F" w14:textId="3475D099"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Страхов</w:t>
      </w:r>
      <w:r w:rsidR="007D3FF8" w:rsidRPr="00F86C79">
        <w:rPr>
          <w:color w:val="auto"/>
          <w:sz w:val="28"/>
          <w:szCs w:val="28"/>
        </w:rPr>
        <w:t>ий</w:t>
      </w:r>
      <w:r w:rsidRPr="00F86C79">
        <w:rPr>
          <w:color w:val="auto"/>
          <w:sz w:val="28"/>
          <w:szCs w:val="28"/>
        </w:rPr>
        <w:t xml:space="preserve"> </w:t>
      </w:r>
      <w:r w:rsidR="00073277" w:rsidRPr="00F86C79">
        <w:rPr>
          <w:color w:val="auto"/>
          <w:sz w:val="28"/>
          <w:szCs w:val="28"/>
        </w:rPr>
        <w:t xml:space="preserve">та/або перестраховий </w:t>
      </w:r>
      <w:r w:rsidRPr="00F86C79">
        <w:rPr>
          <w:color w:val="auto"/>
          <w:sz w:val="28"/>
          <w:szCs w:val="28"/>
        </w:rPr>
        <w:t>брокер</w:t>
      </w:r>
      <w:r w:rsidR="00073277" w:rsidRPr="00F86C79">
        <w:rPr>
          <w:color w:val="auto"/>
          <w:sz w:val="28"/>
          <w:szCs w:val="28"/>
        </w:rPr>
        <w:t> </w:t>
      </w:r>
      <w:r w:rsidRPr="00F86C79">
        <w:rPr>
          <w:color w:val="auto"/>
          <w:sz w:val="28"/>
          <w:szCs w:val="28"/>
        </w:rPr>
        <w:t>-</w:t>
      </w:r>
      <w:r w:rsidR="00073277" w:rsidRPr="00F86C79">
        <w:rPr>
          <w:color w:val="auto"/>
          <w:sz w:val="28"/>
          <w:szCs w:val="28"/>
        </w:rPr>
        <w:t> </w:t>
      </w:r>
      <w:r w:rsidRPr="00F86C79">
        <w:rPr>
          <w:color w:val="auto"/>
          <w:sz w:val="28"/>
          <w:szCs w:val="28"/>
        </w:rPr>
        <w:t>нерезидент ма</w:t>
      </w:r>
      <w:r w:rsidR="007D3FF8" w:rsidRPr="00F86C79">
        <w:rPr>
          <w:color w:val="auto"/>
          <w:sz w:val="28"/>
          <w:szCs w:val="28"/>
        </w:rPr>
        <w:t>є</w:t>
      </w:r>
      <w:r w:rsidRPr="00F86C79">
        <w:rPr>
          <w:color w:val="auto"/>
          <w:sz w:val="28"/>
          <w:szCs w:val="28"/>
        </w:rPr>
        <w:t xml:space="preserve"> право здійснювати діяльність за напрямами, визначеними підпунктами 1</w:t>
      </w:r>
      <w:r w:rsidR="007D3FF8" w:rsidRPr="00F86C79">
        <w:rPr>
          <w:color w:val="auto"/>
          <w:sz w:val="28"/>
          <w:szCs w:val="28"/>
        </w:rPr>
        <w:t> </w:t>
      </w:r>
      <w:r w:rsidRPr="00F86C79">
        <w:rPr>
          <w:color w:val="auto"/>
          <w:sz w:val="28"/>
          <w:szCs w:val="28"/>
        </w:rPr>
        <w:t>–</w:t>
      </w:r>
      <w:r w:rsidR="007D3FF8" w:rsidRPr="00F86C79">
        <w:rPr>
          <w:color w:val="auto"/>
          <w:sz w:val="28"/>
          <w:szCs w:val="28"/>
        </w:rPr>
        <w:t> </w:t>
      </w:r>
      <w:r w:rsidRPr="00F86C79">
        <w:rPr>
          <w:color w:val="auto"/>
          <w:sz w:val="28"/>
          <w:szCs w:val="28"/>
        </w:rPr>
        <w:t>3 частини першої, частин</w:t>
      </w:r>
      <w:r w:rsidR="00073277" w:rsidRPr="00F86C79">
        <w:rPr>
          <w:color w:val="auto"/>
          <w:sz w:val="28"/>
          <w:szCs w:val="28"/>
        </w:rPr>
        <w:t>ою</w:t>
      </w:r>
      <w:r w:rsidRPr="00F86C79">
        <w:rPr>
          <w:color w:val="auto"/>
          <w:sz w:val="28"/>
          <w:szCs w:val="28"/>
        </w:rPr>
        <w:t xml:space="preserve"> друго</w:t>
      </w:r>
      <w:r w:rsidR="00073277" w:rsidRPr="00F86C79">
        <w:rPr>
          <w:color w:val="auto"/>
          <w:sz w:val="28"/>
          <w:szCs w:val="28"/>
        </w:rPr>
        <w:t>ю</w:t>
      </w:r>
      <w:r w:rsidRPr="00F86C79">
        <w:rPr>
          <w:color w:val="auto"/>
          <w:sz w:val="28"/>
          <w:szCs w:val="28"/>
        </w:rPr>
        <w:t xml:space="preserve"> статті 71 Закону про страхування.</w:t>
      </w:r>
    </w:p>
    <w:p w14:paraId="054013F1" w14:textId="77777777" w:rsidR="006C290E" w:rsidRPr="00F86C79" w:rsidRDefault="006C290E" w:rsidP="003B64D7"/>
    <w:p w14:paraId="0649BF00" w14:textId="330974EC"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Страхов</w:t>
      </w:r>
      <w:r w:rsidR="007D3FF8" w:rsidRPr="00F86C79">
        <w:rPr>
          <w:color w:val="auto"/>
          <w:sz w:val="28"/>
          <w:szCs w:val="28"/>
        </w:rPr>
        <w:t>ий</w:t>
      </w:r>
      <w:r w:rsidRPr="00F86C79">
        <w:rPr>
          <w:color w:val="auto"/>
          <w:sz w:val="28"/>
          <w:szCs w:val="28"/>
        </w:rPr>
        <w:t xml:space="preserve"> агент</w:t>
      </w:r>
      <w:r w:rsidR="007471E6" w:rsidRPr="00F86C79">
        <w:rPr>
          <w:color w:val="auto"/>
          <w:sz w:val="28"/>
          <w:szCs w:val="28"/>
        </w:rPr>
        <w:t> </w:t>
      </w:r>
      <w:r w:rsidRPr="00F86C79">
        <w:rPr>
          <w:color w:val="auto"/>
          <w:sz w:val="28"/>
          <w:szCs w:val="28"/>
        </w:rPr>
        <w:t>-</w:t>
      </w:r>
      <w:r w:rsidR="007471E6" w:rsidRPr="00F86C79">
        <w:rPr>
          <w:color w:val="auto"/>
          <w:sz w:val="28"/>
          <w:szCs w:val="28"/>
        </w:rPr>
        <w:t> </w:t>
      </w:r>
      <w:r w:rsidRPr="00F86C79">
        <w:rPr>
          <w:color w:val="auto"/>
          <w:sz w:val="28"/>
          <w:szCs w:val="28"/>
        </w:rPr>
        <w:t>нерезидент ма</w:t>
      </w:r>
      <w:r w:rsidR="007D3FF8" w:rsidRPr="00F86C79">
        <w:rPr>
          <w:color w:val="auto"/>
          <w:sz w:val="28"/>
          <w:szCs w:val="28"/>
        </w:rPr>
        <w:t>є</w:t>
      </w:r>
      <w:r w:rsidRPr="00F86C79">
        <w:rPr>
          <w:color w:val="auto"/>
          <w:sz w:val="28"/>
          <w:szCs w:val="28"/>
        </w:rPr>
        <w:t xml:space="preserve"> право здійснювати діяльність за напрямами, визначеними підпунктами 1</w:t>
      </w:r>
      <w:r w:rsidR="007D3FF8" w:rsidRPr="00F86C79">
        <w:rPr>
          <w:color w:val="auto"/>
          <w:sz w:val="28"/>
          <w:szCs w:val="28"/>
        </w:rPr>
        <w:t> </w:t>
      </w:r>
      <w:r w:rsidRPr="00F86C79">
        <w:rPr>
          <w:color w:val="auto"/>
          <w:sz w:val="28"/>
          <w:szCs w:val="28"/>
        </w:rPr>
        <w:t>–</w:t>
      </w:r>
      <w:r w:rsidR="007D3FF8" w:rsidRPr="00F86C79">
        <w:rPr>
          <w:color w:val="auto"/>
          <w:sz w:val="28"/>
          <w:szCs w:val="28"/>
        </w:rPr>
        <w:t> </w:t>
      </w:r>
      <w:r w:rsidRPr="00F86C79">
        <w:rPr>
          <w:color w:val="auto"/>
          <w:sz w:val="28"/>
          <w:szCs w:val="28"/>
        </w:rPr>
        <w:t>3 частини першої статті 71 Закону про страхування.</w:t>
      </w:r>
    </w:p>
    <w:p w14:paraId="56310A30" w14:textId="77777777" w:rsidR="00097FD5" w:rsidRPr="00F86C79" w:rsidRDefault="00097FD5" w:rsidP="00D35351">
      <w:pPr>
        <w:pStyle w:val="ac"/>
        <w:ind w:left="0" w:firstLine="709"/>
        <w:rPr>
          <w:sz w:val="28"/>
          <w:szCs w:val="28"/>
        </w:rPr>
      </w:pPr>
    </w:p>
    <w:p w14:paraId="3260AD34" w14:textId="77777777" w:rsidR="00384C93" w:rsidRPr="00F86C79" w:rsidRDefault="00C303CF" w:rsidP="008A2D78">
      <w:pPr>
        <w:pStyle w:val="Default"/>
        <w:numPr>
          <w:ilvl w:val="2"/>
          <w:numId w:val="29"/>
        </w:numPr>
        <w:ind w:left="0" w:firstLine="709"/>
        <w:outlineLvl w:val="2"/>
        <w:rPr>
          <w:color w:val="auto"/>
          <w:sz w:val="28"/>
          <w:szCs w:val="28"/>
        </w:rPr>
      </w:pPr>
      <w:bookmarkStart w:id="27" w:name="_Ref184056021"/>
      <w:bookmarkStart w:id="28" w:name="_Ref183004002"/>
      <w:r w:rsidRPr="00F86C79">
        <w:rPr>
          <w:color w:val="auto"/>
          <w:sz w:val="28"/>
          <w:szCs w:val="28"/>
        </w:rPr>
        <w:lastRenderedPageBreak/>
        <w:t xml:space="preserve">Страхові посередники - </w:t>
      </w:r>
      <w:r w:rsidR="004E47EA" w:rsidRPr="00F86C79">
        <w:rPr>
          <w:color w:val="auto"/>
          <w:sz w:val="28"/>
          <w:szCs w:val="28"/>
        </w:rPr>
        <w:t>фізичні особи та фізичні особи - підприємці, працівники з реалізації та керівники з реалізації страховиків, страхових посередників - юридичних осіб, представництв страхових та/або перестрахових брокерів - нерезидентів та страхових посередників - фізичних осіб - підприємців до початку та впродовж всієї діяльності (виконання трудових обов’язків) з реалізації страхових та/або перестрахових продуктів зобов’язані відповідати вимогам пунктів 1 – 3 частини першої статті 73 Закону про страхування</w:t>
      </w:r>
      <w:r w:rsidR="00384C93" w:rsidRPr="00F86C79">
        <w:rPr>
          <w:color w:val="auto"/>
          <w:sz w:val="28"/>
          <w:szCs w:val="28"/>
        </w:rPr>
        <w:t>.</w:t>
      </w:r>
      <w:bookmarkEnd w:id="27"/>
      <w:r w:rsidR="003A217C" w:rsidRPr="00F86C79">
        <w:rPr>
          <w:color w:val="auto"/>
          <w:sz w:val="28"/>
          <w:szCs w:val="28"/>
        </w:rPr>
        <w:t xml:space="preserve"> </w:t>
      </w:r>
    </w:p>
    <w:p w14:paraId="41E16E98" w14:textId="77777777" w:rsidR="007C5BD0" w:rsidRPr="00F86C79" w:rsidRDefault="007C5BD0" w:rsidP="0077683D">
      <w:pPr>
        <w:pStyle w:val="rvps2"/>
        <w:shd w:val="clear" w:color="auto" w:fill="FFFFFF"/>
        <w:spacing w:before="0" w:beforeAutospacing="0" w:after="0" w:afterAutospacing="0"/>
        <w:jc w:val="both"/>
        <w:rPr>
          <w:shd w:val="clear" w:color="auto" w:fill="FFFFFF"/>
        </w:rPr>
      </w:pPr>
      <w:bookmarkStart w:id="29" w:name="_Ref183788858"/>
      <w:bookmarkStart w:id="30" w:name="_Ref184056030"/>
      <w:bookmarkStart w:id="31" w:name="_Ref184665930"/>
      <w:bookmarkStart w:id="32" w:name="_Ref182325777"/>
      <w:bookmarkEnd w:id="28"/>
    </w:p>
    <w:p w14:paraId="005C9ABC" w14:textId="12FAE2CC" w:rsidR="00BE39DB" w:rsidRPr="00F86C79" w:rsidRDefault="00AF4B22" w:rsidP="008A2D78">
      <w:pPr>
        <w:pStyle w:val="Default"/>
        <w:numPr>
          <w:ilvl w:val="2"/>
          <w:numId w:val="29"/>
        </w:numPr>
        <w:ind w:left="0" w:firstLine="709"/>
        <w:outlineLvl w:val="2"/>
        <w:rPr>
          <w:color w:val="auto"/>
          <w:sz w:val="28"/>
          <w:szCs w:val="28"/>
        </w:rPr>
      </w:pPr>
      <w:bookmarkStart w:id="33" w:name="_Ref184834915"/>
      <w:r w:rsidRPr="00F86C79">
        <w:rPr>
          <w:color w:val="auto"/>
          <w:sz w:val="28"/>
          <w:szCs w:val="28"/>
        </w:rPr>
        <w:t xml:space="preserve">Страховий брокер - </w:t>
      </w:r>
      <w:bookmarkEnd w:id="29"/>
      <w:bookmarkEnd w:id="30"/>
      <w:r w:rsidR="004E47EA" w:rsidRPr="00F86C79">
        <w:rPr>
          <w:color w:val="auto"/>
          <w:sz w:val="28"/>
          <w:szCs w:val="28"/>
        </w:rPr>
        <w:t>фізична особа-підприємець є таким, що не відповідає вимогам цього Положення, якщо</w:t>
      </w:r>
      <w:bookmarkEnd w:id="33"/>
      <w:r w:rsidR="00CE1328" w:rsidRPr="00F86C79">
        <w:rPr>
          <w:color w:val="auto"/>
          <w:sz w:val="28"/>
          <w:szCs w:val="28"/>
        </w:rPr>
        <w:t>:</w:t>
      </w:r>
      <w:r w:rsidR="0077683D" w:rsidRPr="00F86C79">
        <w:rPr>
          <w:color w:val="auto"/>
          <w:sz w:val="28"/>
          <w:szCs w:val="28"/>
        </w:rPr>
        <w:t xml:space="preserve"> </w:t>
      </w:r>
    </w:p>
    <w:p w14:paraId="7BA8C5C8" w14:textId="77777777" w:rsidR="00BE39DB" w:rsidRPr="00F86C79" w:rsidRDefault="00BE39DB" w:rsidP="00BE39DB">
      <w:pPr>
        <w:pStyle w:val="Default"/>
        <w:ind w:left="709"/>
        <w:outlineLvl w:val="2"/>
        <w:rPr>
          <w:color w:val="auto"/>
          <w:sz w:val="28"/>
          <w:szCs w:val="28"/>
        </w:rPr>
      </w:pPr>
    </w:p>
    <w:bookmarkEnd w:id="31"/>
    <w:p w14:paraId="14B87F4C" w14:textId="77777777" w:rsidR="00BE39DB" w:rsidRPr="00F86C79" w:rsidRDefault="00BE39DB" w:rsidP="008A2D78">
      <w:pPr>
        <w:pStyle w:val="rvps2"/>
        <w:numPr>
          <w:ilvl w:val="1"/>
          <w:numId w:val="3"/>
        </w:numPr>
        <w:shd w:val="clear" w:color="auto" w:fill="FFFFFF"/>
        <w:spacing w:before="0" w:beforeAutospacing="0" w:after="0" w:afterAutospacing="0"/>
        <w:ind w:left="0" w:firstLine="709"/>
        <w:jc w:val="both"/>
        <w:rPr>
          <w:sz w:val="28"/>
          <w:szCs w:val="28"/>
        </w:rPr>
      </w:pPr>
      <w:r w:rsidRPr="00F86C79">
        <w:rPr>
          <w:sz w:val="28"/>
          <w:szCs w:val="28"/>
        </w:rPr>
        <w:t>щодо такої особи встановлено такі факти та/або обставини:</w:t>
      </w:r>
    </w:p>
    <w:p w14:paraId="04F84F38" w14:textId="77777777" w:rsidR="00BE39DB" w:rsidRPr="00F86C79" w:rsidRDefault="00BE39DB" w:rsidP="00BE39DB">
      <w:pPr>
        <w:pStyle w:val="rvps2"/>
        <w:shd w:val="clear" w:color="auto" w:fill="FFFFFF"/>
        <w:ind w:firstLine="709"/>
        <w:jc w:val="both"/>
        <w:rPr>
          <w:sz w:val="28"/>
          <w:szCs w:val="28"/>
        </w:rPr>
      </w:pPr>
      <w:r w:rsidRPr="00F86C79">
        <w:rPr>
          <w:sz w:val="28"/>
          <w:szCs w:val="28"/>
        </w:rPr>
        <w:t>наявність в особи, яка була керівником, головним бухгалтером або власником істотної участі у фінансовій установі або керівником страхового та/або перестрахового брокера, встановлених протягом останніх трьох років (якщо інший строк не визначено спеціальним законом України, що регулює діяльність суб’єкта первинного фінансового моніторингу) компетентними органами або судом порушень вимог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законодавства України про фінансові послуги та законодавства України про запобігання корупції;</w:t>
      </w:r>
    </w:p>
    <w:p w14:paraId="4503CB32" w14:textId="77777777" w:rsidR="00BE39DB" w:rsidRPr="00F86C79" w:rsidRDefault="00BE39DB" w:rsidP="00BE39DB">
      <w:pPr>
        <w:pStyle w:val="rvps2"/>
        <w:shd w:val="clear" w:color="auto" w:fill="FFFFFF"/>
        <w:spacing w:before="0" w:beforeAutospacing="0" w:after="0" w:afterAutospacing="0"/>
        <w:ind w:firstLine="709"/>
        <w:jc w:val="both"/>
        <w:rPr>
          <w:sz w:val="28"/>
          <w:szCs w:val="28"/>
        </w:rPr>
      </w:pPr>
      <w:r w:rsidRPr="00F86C79">
        <w:rPr>
          <w:sz w:val="28"/>
          <w:szCs w:val="28"/>
        </w:rPr>
        <w:t>наявності в особи судимості за тероризм, корисливі злочини, за злочини проти громадської безпеки, злочини проти власності, злочини у сфері використання електронно-обчислювальних машин (комп’ютерів), систем та комп’ютерних мереж і мереж електрозв’язку та злочини у сфері службової діяльності та професійної діяльності, пов’язаної з наданням публічних послуг, не знятої або не погашеної в установленому законами України порядку;</w:t>
      </w:r>
    </w:p>
    <w:p w14:paraId="3D970B51" w14:textId="77777777" w:rsidR="00BE39DB" w:rsidRPr="00F86C79" w:rsidRDefault="00BE39DB" w:rsidP="00BE39DB">
      <w:pPr>
        <w:pStyle w:val="rvps2"/>
        <w:shd w:val="clear" w:color="auto" w:fill="FFFFFF"/>
        <w:spacing w:before="0" w:beforeAutospacing="0" w:after="0" w:afterAutospacing="0"/>
        <w:ind w:firstLine="709"/>
        <w:jc w:val="both"/>
        <w:rPr>
          <w:sz w:val="28"/>
          <w:szCs w:val="28"/>
        </w:rPr>
      </w:pPr>
    </w:p>
    <w:p w14:paraId="6699E735" w14:textId="77777777" w:rsidR="00BE39DB" w:rsidRPr="00F86C79" w:rsidRDefault="00BE39DB" w:rsidP="00BE39DB">
      <w:pPr>
        <w:pStyle w:val="rvps2"/>
        <w:shd w:val="clear" w:color="auto" w:fill="FFFFFF"/>
        <w:spacing w:before="0" w:beforeAutospacing="0" w:after="0" w:afterAutospacing="0"/>
        <w:ind w:firstLine="709"/>
        <w:jc w:val="both"/>
        <w:rPr>
          <w:sz w:val="28"/>
          <w:szCs w:val="28"/>
        </w:rPr>
      </w:pPr>
      <w:r w:rsidRPr="00F86C79">
        <w:t xml:space="preserve"> </w:t>
      </w:r>
      <w:r w:rsidRPr="00F86C79">
        <w:rPr>
          <w:sz w:val="28"/>
          <w:szCs w:val="28"/>
        </w:rPr>
        <w:t>особа перебувала не менше шести місяців сукупно протягом року на посаді керівника, головного бухгалтера фінансової установи (або виконувала обов’язки за посадою), іноземної фінансової установи, юридичної особи, яка мала право надавати фінансові послуги, операторі поштового зв’язку, надавачі обмежених платіжних послуг, колекторській компанії (далі - установа), що передує даті рішення про:</w:t>
      </w:r>
    </w:p>
    <w:p w14:paraId="3947D2B7" w14:textId="77777777" w:rsidR="00BE39DB" w:rsidRPr="00F86C79" w:rsidRDefault="00BE39DB" w:rsidP="00BE39DB">
      <w:pPr>
        <w:shd w:val="clear" w:color="auto" w:fill="FFFFFF"/>
        <w:ind w:firstLine="709"/>
        <w:jc w:val="both"/>
      </w:pPr>
      <w:r w:rsidRPr="00F86C79">
        <w:t>призначення тимчасової адміністрації;</w:t>
      </w:r>
    </w:p>
    <w:p w14:paraId="136B96FE" w14:textId="77777777" w:rsidR="00BE39DB" w:rsidRPr="00F86C79" w:rsidRDefault="00BE39DB" w:rsidP="00BE39DB">
      <w:pPr>
        <w:pStyle w:val="rvps2"/>
        <w:shd w:val="clear" w:color="auto" w:fill="FFFFFF"/>
        <w:spacing w:before="0" w:beforeAutospacing="0" w:after="0" w:afterAutospacing="0"/>
        <w:ind w:firstLine="709"/>
        <w:jc w:val="both"/>
        <w:rPr>
          <w:sz w:val="28"/>
          <w:szCs w:val="28"/>
        </w:rPr>
      </w:pPr>
      <w:r w:rsidRPr="00F86C79">
        <w:rPr>
          <w:sz w:val="28"/>
          <w:szCs w:val="28"/>
        </w:rPr>
        <w:t xml:space="preserve">застосування заходу впливу у вигляді відкликання (анулювання) ліцензії / анулювання / відкликання ліцензії на провадження діяльності з надання 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ліцензії на здійснення </w:t>
      </w:r>
      <w:r w:rsidRPr="00F86C79">
        <w:rPr>
          <w:sz w:val="28"/>
          <w:szCs w:val="28"/>
        </w:rPr>
        <w:lastRenderedPageBreak/>
        <w:t>валютних операцій в частині торгівлі валютними цінностями в готівковій формі, а також ліцензії на здійснення валютних операцій за порушення законодавства про захист прав споживачів фінансових послуг, включаючи вимоги щодо взаємодії із споживачами при врегулюванні простроченої заборгованості (вимоги щодо етичної поведінки);</w:t>
      </w:r>
    </w:p>
    <w:p w14:paraId="218C3FF4" w14:textId="26D05A1F" w:rsidR="00BE39DB" w:rsidRPr="00F86C79" w:rsidRDefault="00BE39DB" w:rsidP="00BE39DB">
      <w:pPr>
        <w:pStyle w:val="rvps2"/>
        <w:shd w:val="clear" w:color="auto" w:fill="FFFFFF"/>
        <w:spacing w:before="0" w:beforeAutospacing="0" w:after="0" w:afterAutospacing="0"/>
        <w:ind w:firstLine="709"/>
        <w:jc w:val="both"/>
        <w:rPr>
          <w:sz w:val="28"/>
          <w:szCs w:val="28"/>
        </w:rPr>
      </w:pPr>
      <w:r w:rsidRPr="00F86C79">
        <w:rPr>
          <w:sz w:val="28"/>
          <w:szCs w:val="28"/>
        </w:rPr>
        <w:t xml:space="preserve">відкликання / анулювання банківської ліцензії / відкликання (анулювання) ліцензії або анулювання / відкликання ліцензії на провадження діяльності з надання 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 ліцензії на здійснення валютних операцій в частині торгівлі валютними цінностями в готівковій формі / ліцензії на здійснення валютних операцій / всіх ліцензій на окремі види професійної діяльності на ринках капіталу та організованих товарних ринках / припинення авторизації діяльності надавача фінансових / обмежених платіжних послуг/анулювання всіх ліцензій фінансової установи за ініціативою органу ліцензування та нагляду </w:t>
      </w:r>
      <w:r w:rsidR="002F0EC0" w:rsidRPr="00F86C79">
        <w:rPr>
          <w:sz w:val="28"/>
          <w:szCs w:val="28"/>
        </w:rPr>
        <w:t>[</w:t>
      </w:r>
      <w:r w:rsidRPr="00F86C79">
        <w:rPr>
          <w:sz w:val="28"/>
          <w:szCs w:val="28"/>
        </w:rPr>
        <w:t xml:space="preserve">крім випадків, визначених у пункті 356 глави 25 розділу IV Положення про авторизацію надавачів фінансових послуг та умови здійснення ними діяльності з надання фінансових послуг, затвердженого постановою Правління Національного банку України від </w:t>
      </w:r>
      <w:r w:rsidRPr="00F86C79">
        <w:rPr>
          <w:bCs/>
          <w:sz w:val="28"/>
          <w:szCs w:val="28"/>
          <w:shd w:val="clear" w:color="auto" w:fill="FFFFFF"/>
        </w:rPr>
        <w:t>29 грудня 2023 року № 199</w:t>
      </w:r>
      <w:r w:rsidR="002F0EC0" w:rsidRPr="00F86C79">
        <w:rPr>
          <w:bCs/>
          <w:sz w:val="28"/>
          <w:szCs w:val="28"/>
          <w:shd w:val="clear" w:color="auto" w:fill="FFFFFF"/>
        </w:rPr>
        <w:t xml:space="preserve"> (зі змінами</w:t>
      </w:r>
      <w:r w:rsidRPr="00F86C79">
        <w:rPr>
          <w:bCs/>
          <w:sz w:val="28"/>
          <w:szCs w:val="28"/>
          <w:shd w:val="clear" w:color="auto" w:fill="FFFFFF"/>
        </w:rPr>
        <w:t>)</w:t>
      </w:r>
      <w:r w:rsidR="002F0EC0" w:rsidRPr="00F86C79">
        <w:rPr>
          <w:bCs/>
          <w:sz w:val="28"/>
          <w:szCs w:val="28"/>
          <w:shd w:val="clear" w:color="auto" w:fill="FFFFFF"/>
        </w:rPr>
        <w:t>]</w:t>
      </w:r>
      <w:r w:rsidRPr="00F86C79">
        <w:rPr>
          <w:bCs/>
          <w:sz w:val="28"/>
          <w:szCs w:val="28"/>
          <w:shd w:val="clear" w:color="auto" w:fill="FFFFFF"/>
        </w:rPr>
        <w:t>;</w:t>
      </w:r>
    </w:p>
    <w:p w14:paraId="1C7E3787" w14:textId="77777777" w:rsidR="00BE39DB" w:rsidRPr="00F86C79" w:rsidRDefault="00BE39DB" w:rsidP="00BE39DB">
      <w:pPr>
        <w:shd w:val="clear" w:color="auto" w:fill="FFFFFF"/>
        <w:ind w:firstLine="709"/>
        <w:jc w:val="both"/>
      </w:pPr>
      <w:r w:rsidRPr="00F86C79">
        <w:t xml:space="preserve">віднесення до категорії неплатоспроможних; </w:t>
      </w:r>
    </w:p>
    <w:p w14:paraId="3124FF40" w14:textId="77777777" w:rsidR="00BE39DB" w:rsidRPr="00F86C79" w:rsidRDefault="00BE39DB" w:rsidP="00BE39DB">
      <w:pPr>
        <w:shd w:val="clear" w:color="auto" w:fill="FFFFFF"/>
        <w:ind w:firstLine="709"/>
        <w:jc w:val="both"/>
      </w:pPr>
      <w:r w:rsidRPr="00F86C79">
        <w:rPr>
          <w:shd w:val="clear" w:color="auto" w:fill="FFFFFF"/>
        </w:rPr>
        <w:t>виключення відомостей про колекторську компанію з реєстру колекторських компаній або позбавлення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w:t>
      </w:r>
      <w:r w:rsidRPr="00F86C79">
        <w:t xml:space="preserve"> </w:t>
      </w:r>
    </w:p>
    <w:p w14:paraId="7360FF7B" w14:textId="77777777" w:rsidR="00BE39DB" w:rsidRPr="00F86C79" w:rsidRDefault="00BE39DB" w:rsidP="00BE39DB">
      <w:pPr>
        <w:shd w:val="clear" w:color="auto" w:fill="FFFFFF"/>
        <w:ind w:firstLine="709"/>
        <w:jc w:val="both"/>
      </w:pPr>
      <w:r w:rsidRPr="00F86C79">
        <w:rPr>
          <w:shd w:val="clear" w:color="auto" w:fill="FFFFFF"/>
        </w:rPr>
        <w:t xml:space="preserve">застосування заходу впливу у вигляді виключення з Державного реєстру фінансових установ (далі – Реєстр) та/або Реєстру платіжної інфраструктури, та/або реєстру фінансових установ іншого органу ліцензування та нагляду, уповноваженого органу іноземної країни </w:t>
      </w:r>
      <w:r w:rsidRPr="00F86C79">
        <w:t xml:space="preserve"> (застосовується безстроково);</w:t>
      </w:r>
    </w:p>
    <w:p w14:paraId="6B360B97" w14:textId="77777777" w:rsidR="00BE39DB" w:rsidRPr="00F86C79" w:rsidRDefault="00BE39DB" w:rsidP="00BE39DB">
      <w:pPr>
        <w:shd w:val="clear" w:color="auto" w:fill="FFFFFF"/>
        <w:ind w:firstLine="709"/>
        <w:jc w:val="both"/>
      </w:pPr>
    </w:p>
    <w:p w14:paraId="13678E14" w14:textId="77777777" w:rsidR="00BE39DB" w:rsidRPr="00F86C79" w:rsidRDefault="00BE39DB" w:rsidP="00BE39DB">
      <w:pPr>
        <w:pStyle w:val="rvps2"/>
        <w:shd w:val="clear" w:color="auto" w:fill="FFFFFF"/>
        <w:spacing w:before="0" w:beforeAutospacing="0" w:after="0" w:afterAutospacing="0"/>
        <w:ind w:firstLine="709"/>
        <w:jc w:val="both"/>
        <w:rPr>
          <w:sz w:val="28"/>
          <w:szCs w:val="28"/>
        </w:rPr>
      </w:pPr>
      <w:r w:rsidRPr="00F86C79">
        <w:rPr>
          <w:sz w:val="28"/>
          <w:szCs w:val="28"/>
        </w:rPr>
        <w:t>особа була не менше шести місяців сукупно протягом року власником істотної участі в установі, що передує даті рішення про:</w:t>
      </w:r>
    </w:p>
    <w:p w14:paraId="06C2503D" w14:textId="77777777" w:rsidR="00BE39DB" w:rsidRPr="00F86C79" w:rsidRDefault="00BE39DB" w:rsidP="00BE39DB">
      <w:pPr>
        <w:pStyle w:val="rvps2"/>
        <w:shd w:val="clear" w:color="auto" w:fill="FFFFFF"/>
        <w:spacing w:before="0" w:beforeAutospacing="0" w:after="0" w:afterAutospacing="0"/>
        <w:ind w:firstLine="709"/>
        <w:jc w:val="both"/>
        <w:rPr>
          <w:sz w:val="28"/>
          <w:szCs w:val="28"/>
        </w:rPr>
      </w:pPr>
      <w:r w:rsidRPr="00F86C79">
        <w:rPr>
          <w:sz w:val="28"/>
          <w:szCs w:val="28"/>
        </w:rPr>
        <w:t>застосування заходу впливу у вигляді відкликання (анулювання) ліцензії / анулювання ліцензії на провадження діяльності з надання 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ліцензії на здійснення валютних операцій в частині торгівлі валютними цінностями в готівковій формі, а також ліцензії на здійснення валютних операцій за порушення законодавства про захист прав споживачів фінансових послуг, включаючи вимоги щодо взаємодії із споживачами при врегулюванні простроченої заборгованості (вимоги щодо етичної поведінки);</w:t>
      </w:r>
    </w:p>
    <w:p w14:paraId="678CE5C3" w14:textId="77777777" w:rsidR="00BE39DB" w:rsidRPr="00F86C79" w:rsidRDefault="00BE39DB" w:rsidP="00BE39DB">
      <w:pPr>
        <w:pStyle w:val="rvps2"/>
        <w:shd w:val="clear" w:color="auto" w:fill="FFFFFF"/>
        <w:spacing w:before="0" w:beforeAutospacing="0" w:after="0" w:afterAutospacing="0"/>
        <w:ind w:firstLine="709"/>
        <w:jc w:val="both"/>
        <w:rPr>
          <w:sz w:val="28"/>
          <w:szCs w:val="28"/>
        </w:rPr>
      </w:pPr>
      <w:r w:rsidRPr="00F86C79">
        <w:rPr>
          <w:sz w:val="28"/>
          <w:szCs w:val="28"/>
        </w:rPr>
        <w:lastRenderedPageBreak/>
        <w:t xml:space="preserve">відкликання / анулювання банківської ліцензії / відкликання (анулювання) ліцензії або анулювання / ліцензії на провадження діяльності з надання 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 ліцензії на здійснення валютних операцій в частині торгівлі валютними цінностями в готівковій формі / ліцензії на здійснення валютних операцій / всіх ліцензій на окремі види професійної діяльності на ринках капіталу та організованих товарних ринках / припинення авторизації діяльності надавача фінансових / обмежених платіжних послуг/ за ініціативою органу ліцензування та нагляду (крім випадків, визначених у пункті 356 глави 25 розділу IV Положення про авторизацію надавачів фінансових послуг та умови здійснення ними діяльності з надання фінансових послуг, затвердженого постановою Правління Національного банку України від </w:t>
      </w:r>
      <w:r w:rsidRPr="00F86C79">
        <w:rPr>
          <w:bCs/>
          <w:sz w:val="28"/>
          <w:szCs w:val="28"/>
          <w:shd w:val="clear" w:color="auto" w:fill="FFFFFF"/>
        </w:rPr>
        <w:t>29 грудня 2023 року № 199);</w:t>
      </w:r>
    </w:p>
    <w:p w14:paraId="23574D1F" w14:textId="77777777" w:rsidR="00BE39DB" w:rsidRPr="00F86C79" w:rsidRDefault="00BE39DB" w:rsidP="00BE39DB">
      <w:pPr>
        <w:shd w:val="clear" w:color="auto" w:fill="FFFFFF"/>
        <w:ind w:firstLine="709"/>
        <w:jc w:val="both"/>
      </w:pPr>
      <w:r w:rsidRPr="00F86C79">
        <w:t>віднесення до категорії неплатоспроможних;</w:t>
      </w:r>
    </w:p>
    <w:p w14:paraId="67366B96" w14:textId="77777777" w:rsidR="00BE39DB" w:rsidRPr="00F86C79" w:rsidRDefault="00BE39DB" w:rsidP="00BE39DB">
      <w:pPr>
        <w:shd w:val="clear" w:color="auto" w:fill="FFFFFF"/>
        <w:ind w:firstLine="709"/>
        <w:jc w:val="both"/>
      </w:pPr>
      <w:r w:rsidRPr="00F86C79">
        <w:rPr>
          <w:shd w:val="clear" w:color="auto" w:fill="FFFFFF"/>
        </w:rPr>
        <w:t>виключення відомостей про колекторську компанію з реєстру колекторських компаній або позбавлення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w:t>
      </w:r>
      <w:r w:rsidRPr="00F86C79">
        <w:t xml:space="preserve"> </w:t>
      </w:r>
    </w:p>
    <w:p w14:paraId="2DCA44B7" w14:textId="77777777" w:rsidR="00BE39DB" w:rsidRPr="00F86C79" w:rsidRDefault="00BE39DB" w:rsidP="00BE39DB">
      <w:pPr>
        <w:shd w:val="clear" w:color="auto" w:fill="FFFFFF"/>
        <w:ind w:firstLine="709"/>
        <w:jc w:val="both"/>
        <w:rPr>
          <w:shd w:val="clear" w:color="auto" w:fill="FFFFFF"/>
        </w:rPr>
      </w:pPr>
      <w:r w:rsidRPr="00F86C79">
        <w:rPr>
          <w:shd w:val="clear" w:color="auto" w:fill="FFFFFF"/>
        </w:rPr>
        <w:t xml:space="preserve">застосування заходу впливу у вигляді виключення з Реєстру та/або Реєстру платіжної інфраструктури, та/або реєстру фінансових установ іншого органу ліцензування та нагляду, уповноваженого органу іноземної країни; </w:t>
      </w:r>
      <w:r w:rsidRPr="00F86C79">
        <w:t>(застосовується безстроково);</w:t>
      </w:r>
    </w:p>
    <w:p w14:paraId="43BAF78C" w14:textId="77777777" w:rsidR="00BE39DB" w:rsidRPr="00F86C79" w:rsidRDefault="00BE39DB" w:rsidP="00BE39DB">
      <w:pPr>
        <w:shd w:val="clear" w:color="auto" w:fill="FFFFFF"/>
        <w:ind w:firstLine="709"/>
        <w:jc w:val="both"/>
      </w:pPr>
    </w:p>
    <w:p w14:paraId="76B7923E" w14:textId="6A870E3A" w:rsidR="00BE39DB" w:rsidRPr="00F86C79" w:rsidRDefault="00BE39DB" w:rsidP="00BE39DB">
      <w:pPr>
        <w:shd w:val="clear" w:color="auto" w:fill="FFFFFF"/>
        <w:ind w:firstLine="709"/>
        <w:jc w:val="both"/>
      </w:pPr>
      <w:r w:rsidRPr="00F86C79">
        <w:rPr>
          <w:shd w:val="clear" w:color="auto" w:fill="FFFFFF"/>
        </w:rPr>
        <w:t>володіння істотною участю в юридичній особі, щодо якої Національний банк прийняв рішення, зазначене в</w:t>
      </w:r>
      <w:r w:rsidR="00576B1A" w:rsidRPr="00F86C79">
        <w:rPr>
          <w:shd w:val="clear" w:color="auto" w:fill="FFFFFF"/>
        </w:rPr>
        <w:t xml:space="preserve"> пункті 18 </w:t>
      </w:r>
      <w:r w:rsidRPr="00F86C79">
        <w:rPr>
          <w:shd w:val="clear" w:color="auto" w:fill="FFFFFF"/>
        </w:rPr>
        <w:t>розділу III Положення про визнання належності послуги чи операції до фінансової / обмеженої платіжної послуги та виявлення здійснення безліцензійної діяльності на ринку небанківських фінансових послуг і платіжному ринку, затвердженого постановою Правління Національного банку України від 04 вересня 2024 року № 105</w:t>
      </w:r>
      <w:r w:rsidR="00576B1A" w:rsidRPr="00F86C79">
        <w:rPr>
          <w:shd w:val="clear" w:color="auto" w:fill="FFFFFF"/>
        </w:rPr>
        <w:t xml:space="preserve"> (зі змінами)</w:t>
      </w:r>
      <w:r w:rsidRPr="00F86C79">
        <w:rPr>
          <w:shd w:val="clear" w:color="auto" w:fill="FFFFFF"/>
        </w:rPr>
        <w:t xml:space="preserve"> (далі - Положення № 105), на дату прийняття цього рішення,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w:t>
      </w:r>
      <w:r w:rsidR="00576B1A" w:rsidRPr="00F86C79">
        <w:rPr>
          <w:shd w:val="clear" w:color="auto" w:fill="FFFFFF"/>
        </w:rPr>
        <w:t xml:space="preserve"> частиною першою </w:t>
      </w:r>
      <w:r w:rsidRPr="00F86C79">
        <w:rPr>
          <w:shd w:val="clear" w:color="auto" w:fill="FFFFFF"/>
        </w:rPr>
        <w:t xml:space="preserve">статті 4 Закону України “Про фінансові послуги та фінансові компанії” (далі - Закон про фінансові послуги) </w:t>
      </w:r>
      <w:r w:rsidRPr="00F86C79">
        <w:t>(застосовується безстроково);</w:t>
      </w:r>
    </w:p>
    <w:p w14:paraId="7B72534C" w14:textId="77777777" w:rsidR="00BE39DB" w:rsidRPr="00F86C79" w:rsidRDefault="00BE39DB" w:rsidP="00BE39DB">
      <w:pPr>
        <w:shd w:val="clear" w:color="auto" w:fill="FFFFFF"/>
        <w:ind w:firstLine="709"/>
        <w:jc w:val="both"/>
      </w:pPr>
    </w:p>
    <w:p w14:paraId="6BF297B2" w14:textId="221E1741" w:rsidR="00BE39DB" w:rsidRPr="00F86C79" w:rsidRDefault="00BE39DB" w:rsidP="00BE39DB">
      <w:pPr>
        <w:ind w:firstLine="709"/>
        <w:jc w:val="both"/>
      </w:pPr>
      <w:r w:rsidRPr="00F86C79">
        <w:t xml:space="preserve">наявності інформації про застосування Україною, іноземними державами (крім держав, які здійснюють збройну агресію проти України), міждержавними об'єднаннями та/або міжнародними організаціями санкцій до особи (застосовується протягом строку дії санкцій і протягом трьох років після їх </w:t>
      </w:r>
      <w:r w:rsidRPr="00F86C79">
        <w:lastRenderedPageBreak/>
        <w:t>скасування або закінчення строку, на який їх було введено, крім випадків, передбачених, підпунктом ґ пункту 3 частини першої статті 73 Закону про страхування);</w:t>
      </w:r>
    </w:p>
    <w:p w14:paraId="54B28910" w14:textId="77777777" w:rsidR="00BE39DB" w:rsidRPr="00F86C79" w:rsidRDefault="00BE39DB" w:rsidP="00BE39DB">
      <w:pPr>
        <w:ind w:firstLine="709"/>
        <w:jc w:val="both"/>
      </w:pPr>
    </w:p>
    <w:p w14:paraId="60411F53" w14:textId="714A9802" w:rsidR="00BE39DB" w:rsidRPr="00F86C79" w:rsidRDefault="00BE39DB" w:rsidP="00BE39DB">
      <w:pPr>
        <w:pStyle w:val="rvps2"/>
        <w:shd w:val="clear" w:color="auto" w:fill="FFFFFF"/>
        <w:spacing w:before="0" w:beforeAutospacing="0" w:after="0" w:afterAutospacing="0"/>
        <w:ind w:firstLine="709"/>
        <w:jc w:val="both"/>
        <w:rPr>
          <w:sz w:val="28"/>
          <w:szCs w:val="28"/>
        </w:rPr>
      </w:pPr>
      <w:r w:rsidRPr="00F86C79">
        <w:rPr>
          <w:sz w:val="28"/>
          <w:szCs w:val="28"/>
        </w:rPr>
        <w:t>наявності інформації, що особа є громадянином та/або є податковим резидентом та/або особу зареєстровано та/або місцем її постійного проживання / місцезнаходженням є держава, що здійснює / здійснювала збройну агресію проти України у значенні, наведеному в</w:t>
      </w:r>
      <w:r w:rsidR="00576B1A" w:rsidRPr="00F86C79">
        <w:rPr>
          <w:sz w:val="28"/>
          <w:szCs w:val="28"/>
        </w:rPr>
        <w:t xml:space="preserve"> </w:t>
      </w:r>
      <w:r w:rsidRPr="00F86C79">
        <w:rPr>
          <w:sz w:val="28"/>
          <w:szCs w:val="28"/>
        </w:rPr>
        <w:t>статті 1</w:t>
      </w:r>
      <w:r w:rsidR="00576B1A" w:rsidRPr="00F86C79">
        <w:rPr>
          <w:sz w:val="28"/>
          <w:szCs w:val="28"/>
        </w:rPr>
        <w:t xml:space="preserve"> </w:t>
      </w:r>
      <w:r w:rsidRPr="00F86C79">
        <w:rPr>
          <w:sz w:val="28"/>
          <w:szCs w:val="28"/>
        </w:rPr>
        <w:t>Закону України “Про оборону України”;</w:t>
      </w:r>
    </w:p>
    <w:p w14:paraId="3D5B9E4D" w14:textId="77777777" w:rsidR="00BE39DB" w:rsidRPr="00F86C79" w:rsidRDefault="00BE39DB" w:rsidP="00BE39DB">
      <w:pPr>
        <w:pStyle w:val="rvps2"/>
        <w:shd w:val="clear" w:color="auto" w:fill="FFFFFF"/>
        <w:spacing w:before="0" w:beforeAutospacing="0" w:after="0" w:afterAutospacing="0"/>
        <w:ind w:firstLine="709"/>
        <w:jc w:val="both"/>
        <w:rPr>
          <w:sz w:val="28"/>
          <w:szCs w:val="28"/>
        </w:rPr>
      </w:pPr>
    </w:p>
    <w:p w14:paraId="7ED4C011" w14:textId="77777777" w:rsidR="00BE39DB" w:rsidRPr="00F86C79" w:rsidRDefault="00BE39DB" w:rsidP="00BE39DB">
      <w:pPr>
        <w:pStyle w:val="rvps2"/>
        <w:shd w:val="clear" w:color="auto" w:fill="FFFFFF"/>
        <w:spacing w:before="0" w:beforeAutospacing="0" w:after="0" w:afterAutospacing="0"/>
        <w:ind w:firstLine="709"/>
        <w:jc w:val="both"/>
        <w:rPr>
          <w:sz w:val="28"/>
          <w:szCs w:val="28"/>
        </w:rPr>
      </w:pPr>
      <w:r w:rsidRPr="00F86C79">
        <w:rPr>
          <w:sz w:val="28"/>
          <w:szCs w:val="28"/>
        </w:rPr>
        <w:t>наявності інформації, що особа є одночасно власником та/або керівником інших юридичних осіб, до яких застосовано санкції, обмежувальні заходи іноземними державами (крім держави, що здійснює / здійснювала збройну агресію проти України), міждержавними об’єднаннями, міжнародними організаціями та/або Україною (далі - санкції) або яких включено до переліку осіб, пов’язаних зі здійсненням терористичної діяльності або стосовно яких застосовано міжнародні санкції (застосовується протягом строку дії санкції та/або перебування особи в переліку та протягом п’яти років після скасування санкцій або закінчення строку, на який їх було введено, та/або виключення особи з переліку);</w:t>
      </w:r>
    </w:p>
    <w:p w14:paraId="42D9530C" w14:textId="77777777" w:rsidR="00BE39DB" w:rsidRPr="00F86C79" w:rsidRDefault="00BE39DB" w:rsidP="00BE39DB">
      <w:pPr>
        <w:pStyle w:val="rvps2"/>
        <w:shd w:val="clear" w:color="auto" w:fill="FFFFFF"/>
        <w:spacing w:before="0" w:beforeAutospacing="0" w:after="0" w:afterAutospacing="0"/>
        <w:ind w:firstLine="709"/>
        <w:jc w:val="both"/>
        <w:rPr>
          <w:sz w:val="28"/>
          <w:szCs w:val="28"/>
        </w:rPr>
      </w:pPr>
    </w:p>
    <w:p w14:paraId="2653CB67" w14:textId="77777777" w:rsidR="00BE39DB" w:rsidRPr="00F86C79" w:rsidRDefault="00BE39DB" w:rsidP="008A2D78">
      <w:pPr>
        <w:pStyle w:val="rvps2"/>
        <w:numPr>
          <w:ilvl w:val="1"/>
          <w:numId w:val="3"/>
        </w:numPr>
        <w:shd w:val="clear" w:color="auto" w:fill="FFFFFF"/>
        <w:spacing w:before="0" w:beforeAutospacing="0" w:after="0" w:afterAutospacing="0"/>
        <w:ind w:left="0" w:firstLine="709"/>
        <w:jc w:val="both"/>
        <w:rPr>
          <w:sz w:val="28"/>
          <w:szCs w:val="28"/>
        </w:rPr>
      </w:pPr>
      <w:r w:rsidRPr="00F86C79">
        <w:rPr>
          <w:sz w:val="28"/>
          <w:szCs w:val="28"/>
        </w:rPr>
        <w:t>особою не дотримано обмеження, визначені статтею 26 Закону України “Про запобігання корупції”.</w:t>
      </w:r>
    </w:p>
    <w:p w14:paraId="77AEF24D" w14:textId="77777777" w:rsidR="00E01208" w:rsidRPr="00F86C79" w:rsidRDefault="00E01208" w:rsidP="00E01208">
      <w:pPr>
        <w:pStyle w:val="rvps2"/>
        <w:shd w:val="clear" w:color="auto" w:fill="FFFFFF"/>
        <w:spacing w:before="0" w:beforeAutospacing="0" w:after="0" w:afterAutospacing="0"/>
        <w:ind w:left="709"/>
        <w:jc w:val="both"/>
        <w:rPr>
          <w:sz w:val="28"/>
          <w:szCs w:val="28"/>
        </w:rPr>
      </w:pPr>
    </w:p>
    <w:p w14:paraId="0D92638B" w14:textId="77777777" w:rsidR="004E47EA" w:rsidRPr="00F86C79" w:rsidRDefault="004E47EA" w:rsidP="008A2D78">
      <w:pPr>
        <w:pStyle w:val="Default"/>
        <w:numPr>
          <w:ilvl w:val="2"/>
          <w:numId w:val="61"/>
        </w:numPr>
        <w:ind w:left="0" w:right="-1" w:firstLine="709"/>
        <w:outlineLvl w:val="2"/>
        <w:rPr>
          <w:color w:val="auto"/>
        </w:rPr>
      </w:pPr>
      <w:bookmarkStart w:id="34" w:name="_Ref184665942"/>
      <w:bookmarkEnd w:id="32"/>
      <w:r w:rsidRPr="00F86C79">
        <w:rPr>
          <w:color w:val="auto"/>
          <w:sz w:val="28"/>
          <w:szCs w:val="28"/>
          <w:shd w:val="clear" w:color="auto" w:fill="FFFFFF"/>
        </w:rPr>
        <w:t>Керівник брокера - юридичної особи або представництва</w:t>
      </w:r>
      <w:r w:rsidRPr="00F86C79">
        <w:rPr>
          <w:color w:val="auto"/>
          <w:sz w:val="28"/>
          <w:szCs w:val="28"/>
        </w:rPr>
        <w:t xml:space="preserve"> є таким, що не відповідає вимогам цього Положення, якщо</w:t>
      </w:r>
      <w:r w:rsidR="00B429DD" w:rsidRPr="00F86C79">
        <w:rPr>
          <w:color w:val="auto"/>
          <w:sz w:val="28"/>
          <w:szCs w:val="28"/>
        </w:rPr>
        <w:t xml:space="preserve"> щодо нього наявні такі факти</w:t>
      </w:r>
      <w:r w:rsidRPr="00F86C79">
        <w:rPr>
          <w:color w:val="auto"/>
          <w:sz w:val="28"/>
          <w:szCs w:val="28"/>
        </w:rPr>
        <w:t>:</w:t>
      </w:r>
      <w:bookmarkEnd w:id="34"/>
    </w:p>
    <w:p w14:paraId="440190CE" w14:textId="77777777" w:rsidR="004E47EA" w:rsidRPr="00F86C79" w:rsidRDefault="004E47EA" w:rsidP="00D35351">
      <w:pPr>
        <w:pStyle w:val="Default"/>
        <w:ind w:right="-1" w:firstLine="709"/>
        <w:outlineLvl w:val="2"/>
        <w:rPr>
          <w:color w:val="auto"/>
        </w:rPr>
      </w:pPr>
    </w:p>
    <w:p w14:paraId="0B1D095A" w14:textId="77777777" w:rsidR="001667D6" w:rsidRPr="00F86C79" w:rsidRDefault="001667D6" w:rsidP="008A2D78">
      <w:pPr>
        <w:pStyle w:val="rvps2"/>
        <w:numPr>
          <w:ilvl w:val="0"/>
          <w:numId w:val="62"/>
        </w:numPr>
        <w:shd w:val="clear" w:color="auto" w:fill="FFFFFF"/>
        <w:spacing w:before="0" w:beforeAutospacing="0" w:after="0" w:afterAutospacing="0"/>
        <w:ind w:left="0" w:firstLine="709"/>
        <w:jc w:val="both"/>
        <w:rPr>
          <w:sz w:val="28"/>
          <w:szCs w:val="28"/>
        </w:rPr>
      </w:pPr>
      <w:r w:rsidRPr="00F86C79">
        <w:rPr>
          <w:sz w:val="28"/>
          <w:szCs w:val="28"/>
        </w:rPr>
        <w:t>наявність в особи, яка була керівником, головним бухгалтером або власником істотної участі у фінансовій установі або керівником страхового та/або перестрахового брокера, встановлених протягом останніх трьох років (якщо інший строк не визначено спеціальним законом України, що регулює діяльність суб’єкта первинного фінансового моніторингу) компетентними органами або судом порушень вимог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законодавства України про фінансові послуги та законодавства України про запобігання корупції;</w:t>
      </w:r>
    </w:p>
    <w:p w14:paraId="73FC855A" w14:textId="77777777" w:rsidR="001667D6" w:rsidRPr="00F86C79" w:rsidRDefault="001667D6" w:rsidP="001667D6">
      <w:pPr>
        <w:pStyle w:val="rvps2"/>
        <w:shd w:val="clear" w:color="auto" w:fill="FFFFFF"/>
        <w:spacing w:before="0" w:beforeAutospacing="0" w:after="0" w:afterAutospacing="0"/>
        <w:ind w:firstLine="709"/>
        <w:jc w:val="both"/>
        <w:rPr>
          <w:sz w:val="28"/>
          <w:szCs w:val="28"/>
        </w:rPr>
      </w:pPr>
    </w:p>
    <w:p w14:paraId="3994CEB9" w14:textId="77777777" w:rsidR="001667D6" w:rsidRPr="00F86C79" w:rsidRDefault="001667D6" w:rsidP="001667D6">
      <w:pPr>
        <w:pStyle w:val="rvps2"/>
        <w:shd w:val="clear" w:color="auto" w:fill="FFFFFF"/>
        <w:spacing w:before="0" w:beforeAutospacing="0" w:after="0" w:afterAutospacing="0"/>
        <w:ind w:firstLine="709"/>
        <w:jc w:val="both"/>
        <w:rPr>
          <w:sz w:val="28"/>
          <w:szCs w:val="28"/>
        </w:rPr>
      </w:pPr>
      <w:r w:rsidRPr="00F86C79">
        <w:rPr>
          <w:sz w:val="28"/>
          <w:szCs w:val="28"/>
        </w:rPr>
        <w:t xml:space="preserve">наявності в особи судимості за тероризм, корисливі злочини і за злочини у сфері господарської діяльності, за злочини проти громадської безпеки, злочини проти власності, злочини у сфері використання електронно-обчислювальних машин (комп’ютерів), систем та комп’ютерних мереж і мереж електрозв’язку та </w:t>
      </w:r>
      <w:r w:rsidRPr="00F86C79">
        <w:rPr>
          <w:sz w:val="28"/>
          <w:szCs w:val="28"/>
        </w:rPr>
        <w:lastRenderedPageBreak/>
        <w:t>злочини у сфері службової діяльності та професійної діяльності, пов’язаної з наданням публічних послуг, не знятої або не погашеної в установленому законами України порядку;</w:t>
      </w:r>
    </w:p>
    <w:p w14:paraId="1CCB60F5" w14:textId="77777777" w:rsidR="001667D6" w:rsidRPr="00F86C79" w:rsidRDefault="001667D6" w:rsidP="001667D6">
      <w:pPr>
        <w:pStyle w:val="rvps2"/>
        <w:shd w:val="clear" w:color="auto" w:fill="FFFFFF"/>
        <w:spacing w:before="0" w:beforeAutospacing="0" w:after="0" w:afterAutospacing="0"/>
        <w:ind w:firstLine="709"/>
        <w:jc w:val="both"/>
        <w:rPr>
          <w:sz w:val="28"/>
          <w:szCs w:val="28"/>
        </w:rPr>
      </w:pPr>
    </w:p>
    <w:p w14:paraId="41535100" w14:textId="77777777" w:rsidR="001667D6" w:rsidRPr="00F86C79" w:rsidRDefault="001667D6" w:rsidP="001667D6">
      <w:pPr>
        <w:pStyle w:val="rvps2"/>
        <w:shd w:val="clear" w:color="auto" w:fill="FFFFFF"/>
        <w:spacing w:before="0" w:beforeAutospacing="0" w:after="0" w:afterAutospacing="0"/>
        <w:ind w:firstLine="709"/>
        <w:jc w:val="both"/>
        <w:rPr>
          <w:sz w:val="28"/>
          <w:szCs w:val="28"/>
        </w:rPr>
      </w:pPr>
      <w:r w:rsidRPr="00F86C79">
        <w:rPr>
          <w:sz w:val="28"/>
          <w:szCs w:val="28"/>
        </w:rPr>
        <w:t>особа в установленому законодавством України порядку позбавлена права займати посади або займатися професійною діяльністю (застосовується протягом трьох років із дня прийняття відповідного рішення);</w:t>
      </w:r>
    </w:p>
    <w:p w14:paraId="3457371B" w14:textId="77777777" w:rsidR="001667D6" w:rsidRPr="00F86C79" w:rsidRDefault="001667D6" w:rsidP="001667D6">
      <w:pPr>
        <w:pStyle w:val="rvps2"/>
        <w:shd w:val="clear" w:color="auto" w:fill="FFFFFF"/>
        <w:spacing w:before="0" w:beforeAutospacing="0" w:after="0" w:afterAutospacing="0"/>
        <w:ind w:firstLine="709"/>
        <w:jc w:val="both"/>
        <w:rPr>
          <w:sz w:val="28"/>
          <w:szCs w:val="28"/>
        </w:rPr>
      </w:pPr>
    </w:p>
    <w:p w14:paraId="10E9D2F0" w14:textId="77777777" w:rsidR="001667D6" w:rsidRPr="00F86C79" w:rsidRDefault="001667D6" w:rsidP="001667D6">
      <w:pPr>
        <w:pStyle w:val="rvps2"/>
        <w:shd w:val="clear" w:color="auto" w:fill="FFFFFF"/>
        <w:spacing w:before="0" w:beforeAutospacing="0" w:after="0" w:afterAutospacing="0"/>
        <w:ind w:firstLine="709"/>
        <w:jc w:val="both"/>
        <w:rPr>
          <w:sz w:val="28"/>
          <w:szCs w:val="28"/>
        </w:rPr>
      </w:pPr>
      <w:r w:rsidRPr="00F86C79">
        <w:rPr>
          <w:sz w:val="28"/>
          <w:szCs w:val="28"/>
        </w:rPr>
        <w:t>особа перебувала не менше шести місяців сукупно протягом року на посаді керівника, головного бухгалтера установи (або виконувала обов’язки за посадою) та/або була власником істотної участі в установі не менше шести місяців сукупно протягом року, що передує даті рішення про:</w:t>
      </w:r>
    </w:p>
    <w:p w14:paraId="754E09A4" w14:textId="77777777" w:rsidR="001667D6" w:rsidRPr="00F86C79" w:rsidRDefault="001667D6" w:rsidP="001667D6">
      <w:pPr>
        <w:shd w:val="clear" w:color="auto" w:fill="FFFFFF"/>
        <w:ind w:firstLine="709"/>
        <w:jc w:val="both"/>
      </w:pPr>
      <w:r w:rsidRPr="00F86C79">
        <w:t>призначення тимчасової адміністрації;</w:t>
      </w:r>
    </w:p>
    <w:p w14:paraId="4DD4CB38" w14:textId="77777777" w:rsidR="001667D6" w:rsidRPr="00F86C79" w:rsidRDefault="001667D6" w:rsidP="001667D6">
      <w:pPr>
        <w:shd w:val="clear" w:color="auto" w:fill="FFFFFF"/>
        <w:ind w:firstLine="709"/>
        <w:jc w:val="both"/>
      </w:pPr>
      <w:bookmarkStart w:id="35" w:name="n1120"/>
      <w:bookmarkEnd w:id="35"/>
      <w:r w:rsidRPr="00F86C79">
        <w:t>віднесення до категорії неплатоспроможних;</w:t>
      </w:r>
    </w:p>
    <w:p w14:paraId="7784F9E2" w14:textId="77777777" w:rsidR="001667D6" w:rsidRPr="00F86C79" w:rsidRDefault="001667D6" w:rsidP="001667D6">
      <w:pPr>
        <w:shd w:val="clear" w:color="auto" w:fill="FFFFFF"/>
        <w:ind w:firstLine="709"/>
        <w:jc w:val="both"/>
      </w:pPr>
      <w:bookmarkStart w:id="36" w:name="n1121"/>
      <w:bookmarkEnd w:id="36"/>
      <w:r w:rsidRPr="00F86C79">
        <w:t>визнання банкрутом;</w:t>
      </w:r>
    </w:p>
    <w:p w14:paraId="43734B70" w14:textId="77777777" w:rsidR="001667D6" w:rsidRPr="00F86C79" w:rsidRDefault="001667D6" w:rsidP="001667D6">
      <w:pPr>
        <w:pStyle w:val="rvps2"/>
        <w:shd w:val="clear" w:color="auto" w:fill="FFFFFF"/>
        <w:spacing w:before="0" w:beforeAutospacing="0" w:after="0" w:afterAutospacing="0"/>
        <w:ind w:firstLine="709"/>
        <w:jc w:val="both"/>
        <w:rPr>
          <w:sz w:val="28"/>
          <w:szCs w:val="28"/>
        </w:rPr>
      </w:pPr>
      <w:r w:rsidRPr="00F86C79">
        <w:rPr>
          <w:sz w:val="28"/>
          <w:szCs w:val="28"/>
        </w:rPr>
        <w:t>застосування заходу впливу у вигляді відкликання (анулювання) ліцензії / анулювання/ відкликання ліцензії на провадження діяльності з надання 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ліцензії на здійснення валютних операцій в частині торгівлі валютними цінностями в готівковій формі, а також ліцензії на здійснення валютних операцій за порушення законодавства про захист прав споживачів фінансових послуг, включаючи вимоги щодо взаємодії із споживачами при врегулюванні простроченої заборгованості (вимоги щодо етичної поведінки);</w:t>
      </w:r>
    </w:p>
    <w:p w14:paraId="3921D6BD" w14:textId="77777777" w:rsidR="001667D6" w:rsidRPr="00F86C79" w:rsidRDefault="001667D6" w:rsidP="001667D6">
      <w:pPr>
        <w:pStyle w:val="rvps2"/>
        <w:shd w:val="clear" w:color="auto" w:fill="FFFFFF"/>
        <w:spacing w:before="0" w:beforeAutospacing="0" w:after="0" w:afterAutospacing="0"/>
        <w:ind w:firstLine="709"/>
        <w:jc w:val="both"/>
        <w:rPr>
          <w:sz w:val="28"/>
          <w:szCs w:val="28"/>
        </w:rPr>
      </w:pPr>
      <w:bookmarkStart w:id="37" w:name="n1123"/>
      <w:bookmarkEnd w:id="37"/>
      <w:r w:rsidRPr="00F86C79">
        <w:rPr>
          <w:sz w:val="28"/>
          <w:szCs w:val="28"/>
        </w:rPr>
        <w:t xml:space="preserve">відкликання / анулювання банківської ліцензії / відкликання (анулювання) ліцензії або анулювання / відкликання ліцензії на провадження діяльності з надання 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 ліцензії на здійснення валютних операцій в частині торгівлі валютними цінностями в готівковій формі / ліцензії на здійснення валютних операцій / всіх ліцензій на окремі види професійної діяльності на ринках капіталу та організованих товарних ринках / припинення авторизації діяльності надавача фінансових / обмежених платіжних послуг за ініціативою органу ліцензування та нагляду [(крім випадків, визначених у пункті 356 глави 25 розділу IV Положення про авторизацію надавачів фінансових послуг та умови здійснення ними діяльності з надання фінансових послуг, затвердженого постановою Правління Національного банку України від </w:t>
      </w:r>
      <w:r w:rsidRPr="00F86C79">
        <w:rPr>
          <w:bCs/>
          <w:sz w:val="28"/>
          <w:szCs w:val="28"/>
          <w:shd w:val="clear" w:color="auto" w:fill="FFFFFF"/>
        </w:rPr>
        <w:t>29 грудня 2023 року № 199</w:t>
      </w:r>
      <w:r w:rsidRPr="00F86C79">
        <w:rPr>
          <w:sz w:val="28"/>
          <w:szCs w:val="28"/>
        </w:rPr>
        <w:t>];</w:t>
      </w:r>
    </w:p>
    <w:p w14:paraId="6237DC56" w14:textId="77777777" w:rsidR="001667D6" w:rsidRPr="00F86C79" w:rsidRDefault="001667D6" w:rsidP="001667D6">
      <w:pPr>
        <w:shd w:val="clear" w:color="auto" w:fill="FFFFFF"/>
        <w:ind w:firstLine="709"/>
        <w:jc w:val="both"/>
      </w:pPr>
      <w:r w:rsidRPr="00F86C79">
        <w:rPr>
          <w:shd w:val="clear" w:color="auto" w:fill="FFFFFF"/>
        </w:rPr>
        <w:t xml:space="preserve">виключення відомостей про колекторську компанію з реєстру колекторських компаній або позбавлення права здійснювати діяльність із </w:t>
      </w:r>
      <w:r w:rsidRPr="00F86C79">
        <w:rPr>
          <w:shd w:val="clear" w:color="auto" w:fill="FFFFFF"/>
        </w:rPr>
        <w:lastRenderedPageBreak/>
        <w:t>врегулювання простроченої заборгованості іншим чином за ініціативою Національного банку / уповноваженого органу іноземної країни;</w:t>
      </w:r>
      <w:r w:rsidRPr="00F86C79">
        <w:t xml:space="preserve"> </w:t>
      </w:r>
    </w:p>
    <w:p w14:paraId="140CBA9E" w14:textId="67F2E989" w:rsidR="001667D6" w:rsidRPr="00F86C79" w:rsidRDefault="001667D6" w:rsidP="001667D6">
      <w:pPr>
        <w:pStyle w:val="rvps2"/>
        <w:shd w:val="clear" w:color="auto" w:fill="FFFFFF"/>
        <w:spacing w:before="0" w:beforeAutospacing="0" w:after="0" w:afterAutospacing="0"/>
        <w:ind w:firstLine="709"/>
        <w:jc w:val="both"/>
        <w:rPr>
          <w:sz w:val="28"/>
          <w:szCs w:val="28"/>
        </w:rPr>
      </w:pPr>
      <w:r w:rsidRPr="00F86C79">
        <w:rPr>
          <w:sz w:val="28"/>
          <w:szCs w:val="28"/>
          <w:shd w:val="clear" w:color="auto" w:fill="FFFFFF"/>
        </w:rPr>
        <w:t xml:space="preserve">застосування заходу впливу у вигляді виключення з Реєстру та/або Реєстру платіжної інфраструктури, та/або реєстру фінансових установ іншого органу ліцензування та нагляду, уповноваженого органу іноземної країни </w:t>
      </w:r>
      <w:r w:rsidRPr="00F86C79">
        <w:rPr>
          <w:sz w:val="28"/>
          <w:szCs w:val="28"/>
        </w:rPr>
        <w:t>(застосовується безстроково);</w:t>
      </w:r>
    </w:p>
    <w:p w14:paraId="475FFE0A" w14:textId="77777777" w:rsidR="001667D6" w:rsidRPr="00F86C79" w:rsidRDefault="001667D6" w:rsidP="001667D6">
      <w:pPr>
        <w:pStyle w:val="rvps2"/>
        <w:shd w:val="clear" w:color="auto" w:fill="FFFFFF"/>
        <w:spacing w:before="0" w:beforeAutospacing="0" w:after="0" w:afterAutospacing="0"/>
        <w:ind w:firstLine="709"/>
        <w:jc w:val="both"/>
        <w:rPr>
          <w:sz w:val="28"/>
          <w:szCs w:val="28"/>
        </w:rPr>
      </w:pPr>
    </w:p>
    <w:p w14:paraId="48A199C7" w14:textId="77777777" w:rsidR="001667D6" w:rsidRPr="00F86C79" w:rsidRDefault="001667D6" w:rsidP="001667D6">
      <w:pPr>
        <w:shd w:val="clear" w:color="auto" w:fill="FFFFFF"/>
        <w:ind w:firstLine="709"/>
        <w:jc w:val="both"/>
      </w:pPr>
      <w:r w:rsidRPr="00F86C79">
        <w:rPr>
          <w:shd w:val="clear" w:color="auto" w:fill="FFFFFF"/>
        </w:rPr>
        <w:t>володіння істотною участю в юридичній особі, щодо якої Національний банк прийняв рішення, зазначене в </w:t>
      </w:r>
      <w:hyperlink r:id="rId12" w:anchor="n113" w:tgtFrame="_blank" w:history="1">
        <w:r w:rsidRPr="00F86C79">
          <w:rPr>
            <w:rStyle w:val="a6"/>
            <w:color w:val="auto"/>
            <w:u w:val="none"/>
            <w:shd w:val="clear" w:color="auto" w:fill="FFFFFF"/>
          </w:rPr>
          <w:t>пункті 18</w:t>
        </w:r>
      </w:hyperlink>
      <w:r w:rsidRPr="00F86C79">
        <w:rPr>
          <w:shd w:val="clear" w:color="auto" w:fill="FFFFFF"/>
        </w:rPr>
        <w:t> розділу III Положення № 105, на дату прийняття цього рішення,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w:t>
      </w:r>
      <w:hyperlink r:id="rId13" w:anchor="n126" w:tgtFrame="_blank" w:history="1">
        <w:r w:rsidRPr="00F86C79">
          <w:rPr>
            <w:rStyle w:val="a6"/>
            <w:color w:val="auto"/>
            <w:u w:val="none"/>
            <w:shd w:val="clear" w:color="auto" w:fill="FFFFFF"/>
          </w:rPr>
          <w:t>частиною першою</w:t>
        </w:r>
      </w:hyperlink>
      <w:r w:rsidRPr="00F86C79">
        <w:rPr>
          <w:shd w:val="clear" w:color="auto" w:fill="FFFFFF"/>
        </w:rPr>
        <w:t xml:space="preserve"> статті 4 Закону про фінансові послуги </w:t>
      </w:r>
      <w:r w:rsidRPr="00F86C79">
        <w:t>(застосовується безстроково);</w:t>
      </w:r>
    </w:p>
    <w:p w14:paraId="7A954074" w14:textId="77777777" w:rsidR="001667D6" w:rsidRPr="00F86C79" w:rsidRDefault="001667D6" w:rsidP="001667D6">
      <w:pPr>
        <w:pStyle w:val="rvps2"/>
        <w:shd w:val="clear" w:color="auto" w:fill="FFFFFF"/>
        <w:spacing w:before="0" w:beforeAutospacing="0" w:after="0" w:afterAutospacing="0"/>
        <w:ind w:firstLine="709"/>
        <w:jc w:val="both"/>
        <w:rPr>
          <w:sz w:val="28"/>
          <w:szCs w:val="28"/>
        </w:rPr>
      </w:pPr>
    </w:p>
    <w:p w14:paraId="4AD6A830" w14:textId="77777777" w:rsidR="001667D6" w:rsidRPr="00F86C79" w:rsidRDefault="001667D6" w:rsidP="001667D6">
      <w:pPr>
        <w:pStyle w:val="rvps2"/>
        <w:shd w:val="clear" w:color="auto" w:fill="FFFFFF"/>
        <w:spacing w:before="0" w:beforeAutospacing="0" w:after="0" w:afterAutospacing="0"/>
        <w:ind w:firstLine="709"/>
        <w:jc w:val="both"/>
        <w:rPr>
          <w:sz w:val="28"/>
          <w:szCs w:val="28"/>
        </w:rPr>
      </w:pPr>
      <w:r w:rsidRPr="00F86C79">
        <w:rPr>
          <w:sz w:val="28"/>
          <w:szCs w:val="28"/>
        </w:rPr>
        <w:t>наявності інформації, що особа включена до переліку осіб, пов'язаних із терористичною діяльністю або стосовно яких застосовано міжнародні санкції, у встановленому законодавством України порядку (застосовується протягом строку перебування особи в переліку та протягом трьох років після її виключення з нього);</w:t>
      </w:r>
    </w:p>
    <w:p w14:paraId="27FF11A1" w14:textId="77777777" w:rsidR="001667D6" w:rsidRPr="00F86C79" w:rsidRDefault="001667D6" w:rsidP="001667D6">
      <w:pPr>
        <w:pStyle w:val="rvps2"/>
        <w:shd w:val="clear" w:color="auto" w:fill="FFFFFF"/>
        <w:spacing w:before="0" w:beforeAutospacing="0" w:after="0" w:afterAutospacing="0"/>
        <w:ind w:firstLine="709"/>
        <w:jc w:val="both"/>
        <w:rPr>
          <w:sz w:val="28"/>
          <w:szCs w:val="28"/>
        </w:rPr>
      </w:pPr>
    </w:p>
    <w:p w14:paraId="7F541F4E" w14:textId="77777777" w:rsidR="001667D6" w:rsidRPr="00F86C79" w:rsidRDefault="001667D6" w:rsidP="001667D6">
      <w:pPr>
        <w:ind w:firstLine="709"/>
        <w:jc w:val="both"/>
      </w:pPr>
      <w:r w:rsidRPr="00F86C79">
        <w:t>наявності інформації про застосування Україною, іноземними державами (крім держав, які здійснюють збройну агресію проти України), міждержавними об'єднаннями та/або міжнародними організаціями санкцій до особи (застосовується протягом строку дії санкцій і протягом трьох років після їх скасування або закінчення строку, на який їх було введено);</w:t>
      </w:r>
    </w:p>
    <w:p w14:paraId="59420106" w14:textId="77777777" w:rsidR="001667D6" w:rsidRPr="00F86C79" w:rsidRDefault="001667D6" w:rsidP="001667D6">
      <w:pPr>
        <w:ind w:firstLine="709"/>
        <w:jc w:val="both"/>
      </w:pPr>
    </w:p>
    <w:p w14:paraId="542E2F9A" w14:textId="77777777" w:rsidR="001667D6" w:rsidRPr="00F86C79" w:rsidRDefault="001667D6" w:rsidP="001667D6">
      <w:pPr>
        <w:pStyle w:val="rvps2"/>
        <w:shd w:val="clear" w:color="auto" w:fill="FFFFFF"/>
        <w:spacing w:before="0" w:beforeAutospacing="0" w:after="0" w:afterAutospacing="0"/>
        <w:ind w:firstLine="709"/>
        <w:jc w:val="both"/>
        <w:rPr>
          <w:sz w:val="28"/>
          <w:szCs w:val="28"/>
        </w:rPr>
      </w:pPr>
      <w:r w:rsidRPr="00F86C79">
        <w:rPr>
          <w:sz w:val="28"/>
          <w:szCs w:val="28"/>
        </w:rPr>
        <w:t>наявності інформації, що особа є громадянином та/або є податковим резидентом та/або особу зареєстровано та/або місцем її постійного проживання / місцезнаходженням є держава, що здійснює / здійснювала збройну агресію проти України у значенні, наведеному в статті 1 Закону України “Про оборону України”;</w:t>
      </w:r>
    </w:p>
    <w:p w14:paraId="0AE4FA6B" w14:textId="77777777" w:rsidR="001667D6" w:rsidRPr="00F86C79" w:rsidRDefault="001667D6" w:rsidP="001667D6">
      <w:pPr>
        <w:pStyle w:val="rvps2"/>
        <w:shd w:val="clear" w:color="auto" w:fill="FFFFFF"/>
        <w:spacing w:before="0" w:beforeAutospacing="0" w:after="0" w:afterAutospacing="0"/>
        <w:ind w:firstLine="709"/>
        <w:jc w:val="both"/>
        <w:rPr>
          <w:sz w:val="28"/>
          <w:szCs w:val="28"/>
        </w:rPr>
      </w:pPr>
    </w:p>
    <w:p w14:paraId="0D679BB0" w14:textId="77777777" w:rsidR="001667D6" w:rsidRPr="00F86C79" w:rsidRDefault="001667D6" w:rsidP="001667D6">
      <w:pPr>
        <w:pStyle w:val="rvps2"/>
        <w:shd w:val="clear" w:color="auto" w:fill="FFFFFF"/>
        <w:spacing w:before="0" w:beforeAutospacing="0" w:after="0" w:afterAutospacing="0"/>
        <w:ind w:firstLine="709"/>
        <w:jc w:val="both"/>
        <w:rPr>
          <w:sz w:val="28"/>
          <w:szCs w:val="28"/>
        </w:rPr>
      </w:pPr>
      <w:r w:rsidRPr="00F86C79">
        <w:rPr>
          <w:sz w:val="28"/>
          <w:szCs w:val="28"/>
        </w:rPr>
        <w:t xml:space="preserve">наявності інформації, що особа є одночасно власником та/або керівником інших юридичних осіб, до яких застосовано санкції, обмежувальні заходи іноземними державами (крім держави, що здійснює / здійснювала збройну агресію проти України), міждержавними об’єднаннями, міжнародними організаціями та/або Україною (далі – санкції) або яких включено до переліку осіб, пов’язаних зі здійсненням терористичної діяльності або стосовно яких застосовано міжнародні санкції (застосовується протягом строку дії санкції та/або перебування особи в переліку та протягом п’яти років після скасування </w:t>
      </w:r>
      <w:r w:rsidRPr="00F86C79">
        <w:rPr>
          <w:sz w:val="28"/>
          <w:szCs w:val="28"/>
        </w:rPr>
        <w:lastRenderedPageBreak/>
        <w:t>санкцій або закінчення строку, на який їх було введено, та/або виключення особи з переліку);</w:t>
      </w:r>
    </w:p>
    <w:p w14:paraId="6E97A64A" w14:textId="77777777" w:rsidR="004E47EA" w:rsidRPr="00F86C79" w:rsidRDefault="004E47EA" w:rsidP="00D35351">
      <w:pPr>
        <w:pStyle w:val="rvps2"/>
        <w:shd w:val="clear" w:color="auto" w:fill="FFFFFF"/>
        <w:spacing w:before="0" w:beforeAutospacing="0" w:after="0" w:afterAutospacing="0"/>
        <w:ind w:firstLine="709"/>
        <w:jc w:val="both"/>
        <w:rPr>
          <w:sz w:val="28"/>
          <w:szCs w:val="28"/>
        </w:rPr>
      </w:pPr>
    </w:p>
    <w:p w14:paraId="4AD34F6E" w14:textId="77777777" w:rsidR="004E47EA" w:rsidRPr="00F86C79" w:rsidRDefault="004E47EA" w:rsidP="008A2D78">
      <w:pPr>
        <w:pStyle w:val="rvps2"/>
        <w:numPr>
          <w:ilvl w:val="0"/>
          <w:numId w:val="62"/>
        </w:numPr>
        <w:shd w:val="clear" w:color="auto" w:fill="FFFFFF"/>
        <w:spacing w:before="0" w:beforeAutospacing="0" w:after="0" w:afterAutospacing="0"/>
        <w:ind w:left="0" w:firstLine="709"/>
        <w:jc w:val="both"/>
        <w:rPr>
          <w:sz w:val="28"/>
          <w:szCs w:val="28"/>
        </w:rPr>
      </w:pPr>
      <w:r w:rsidRPr="00F86C79">
        <w:rPr>
          <w:sz w:val="28"/>
          <w:szCs w:val="28"/>
        </w:rPr>
        <w:t>наявність у особи конфлікту інтересів, що може зашкодити належному виконанню н</w:t>
      </w:r>
      <w:r w:rsidR="0062389F" w:rsidRPr="00F86C79">
        <w:rPr>
          <w:sz w:val="28"/>
          <w:szCs w:val="28"/>
        </w:rPr>
        <w:t>ею</w:t>
      </w:r>
      <w:r w:rsidRPr="00F86C79">
        <w:rPr>
          <w:sz w:val="28"/>
          <w:szCs w:val="28"/>
        </w:rPr>
        <w:t xml:space="preserve"> своїх посадових (трудових</w:t>
      </w:r>
      <w:r w:rsidR="0062389F" w:rsidRPr="00F86C79">
        <w:rPr>
          <w:sz w:val="28"/>
          <w:szCs w:val="28"/>
        </w:rPr>
        <w:t>)</w:t>
      </w:r>
      <w:r w:rsidRPr="00F86C79">
        <w:rPr>
          <w:sz w:val="28"/>
          <w:szCs w:val="28"/>
        </w:rPr>
        <w:t xml:space="preserve"> обов’язків;</w:t>
      </w:r>
    </w:p>
    <w:p w14:paraId="279B1431" w14:textId="77777777" w:rsidR="004E47EA" w:rsidRPr="00F86C79" w:rsidRDefault="004E47EA" w:rsidP="00D35351">
      <w:pPr>
        <w:pStyle w:val="rvps2"/>
        <w:shd w:val="clear" w:color="auto" w:fill="FFFFFF"/>
        <w:spacing w:before="0" w:beforeAutospacing="0" w:after="0" w:afterAutospacing="0"/>
        <w:ind w:firstLine="709"/>
        <w:jc w:val="both"/>
        <w:rPr>
          <w:sz w:val="28"/>
          <w:szCs w:val="28"/>
        </w:rPr>
      </w:pPr>
      <w:r w:rsidRPr="00F86C79">
        <w:rPr>
          <w:sz w:val="28"/>
          <w:szCs w:val="28"/>
        </w:rPr>
        <w:t>Конфліктом інтересів під час здійснення повноважень керівника є наявні та потенційні суперечності між професійними, посадовими обов’язками та особистими інтересами таких осіб, що можуть вплинути на виконання ним своїх посадових (трудових обов’язків);</w:t>
      </w:r>
    </w:p>
    <w:p w14:paraId="03625E7E" w14:textId="77777777" w:rsidR="004E47EA" w:rsidRPr="00F86C79" w:rsidRDefault="004E47EA" w:rsidP="00D35351">
      <w:pPr>
        <w:pStyle w:val="rvps2"/>
        <w:shd w:val="clear" w:color="auto" w:fill="FFFFFF"/>
        <w:spacing w:before="0" w:beforeAutospacing="0" w:after="0" w:afterAutospacing="0"/>
        <w:ind w:firstLine="709"/>
        <w:jc w:val="both"/>
        <w:rPr>
          <w:sz w:val="28"/>
          <w:szCs w:val="28"/>
        </w:rPr>
      </w:pPr>
    </w:p>
    <w:p w14:paraId="6FCFAE36" w14:textId="2DD46CE5" w:rsidR="008125FC" w:rsidRPr="00F86C79" w:rsidRDefault="0062389F" w:rsidP="008A2D78">
      <w:pPr>
        <w:pStyle w:val="rvps2"/>
        <w:numPr>
          <w:ilvl w:val="0"/>
          <w:numId w:val="62"/>
        </w:numPr>
        <w:shd w:val="clear" w:color="auto" w:fill="FFFFFF"/>
        <w:spacing w:before="0" w:beforeAutospacing="0" w:after="0" w:afterAutospacing="0"/>
        <w:ind w:left="0" w:firstLine="709"/>
        <w:jc w:val="both"/>
        <w:rPr>
          <w:sz w:val="28"/>
          <w:szCs w:val="28"/>
        </w:rPr>
      </w:pPr>
      <w:r w:rsidRPr="00F86C79">
        <w:rPr>
          <w:sz w:val="28"/>
          <w:szCs w:val="28"/>
        </w:rPr>
        <w:t>не</w:t>
      </w:r>
      <w:r w:rsidR="004E47EA" w:rsidRPr="00F86C79">
        <w:rPr>
          <w:sz w:val="28"/>
          <w:szCs w:val="28"/>
        </w:rPr>
        <w:t>дотримання</w:t>
      </w:r>
      <w:r w:rsidR="00922C93" w:rsidRPr="00F86C79">
        <w:rPr>
          <w:sz w:val="28"/>
          <w:szCs w:val="28"/>
        </w:rPr>
        <w:t xml:space="preserve"> особою обмежень, визначених </w:t>
      </w:r>
      <w:r w:rsidR="004E47EA" w:rsidRPr="00F86C79">
        <w:rPr>
          <w:sz w:val="28"/>
          <w:szCs w:val="28"/>
        </w:rPr>
        <w:t>статтею</w:t>
      </w:r>
      <w:r w:rsidR="00922C93" w:rsidRPr="00F86C79">
        <w:rPr>
          <w:sz w:val="28"/>
          <w:szCs w:val="28"/>
        </w:rPr>
        <w:t xml:space="preserve"> 26 </w:t>
      </w:r>
      <w:r w:rsidR="004E47EA" w:rsidRPr="00F86C79">
        <w:rPr>
          <w:sz w:val="28"/>
          <w:szCs w:val="28"/>
        </w:rPr>
        <w:t>Закону України “Про запобігання корупції”.</w:t>
      </w:r>
    </w:p>
    <w:p w14:paraId="0D5B2E6E" w14:textId="77777777" w:rsidR="00B429DD" w:rsidRPr="00F86C79" w:rsidRDefault="00B429DD" w:rsidP="00B429DD">
      <w:pPr>
        <w:pStyle w:val="rvps2"/>
        <w:shd w:val="clear" w:color="auto" w:fill="FFFFFF"/>
        <w:spacing w:before="0" w:beforeAutospacing="0" w:after="0" w:afterAutospacing="0"/>
        <w:ind w:left="709"/>
        <w:jc w:val="both"/>
        <w:rPr>
          <w:sz w:val="28"/>
          <w:szCs w:val="28"/>
        </w:rPr>
      </w:pPr>
    </w:p>
    <w:p w14:paraId="7E10D925" w14:textId="77777777" w:rsidR="004E47EA" w:rsidRPr="00F86C79" w:rsidRDefault="004E47EA" w:rsidP="008A2D78">
      <w:pPr>
        <w:pStyle w:val="Default"/>
        <w:numPr>
          <w:ilvl w:val="2"/>
          <w:numId w:val="61"/>
        </w:numPr>
        <w:ind w:left="0" w:right="-1" w:firstLine="709"/>
        <w:outlineLvl w:val="2"/>
        <w:rPr>
          <w:color w:val="auto"/>
          <w:sz w:val="28"/>
          <w:szCs w:val="28"/>
        </w:rPr>
      </w:pPr>
      <w:bookmarkStart w:id="38" w:name="_Ref184230293"/>
      <w:r w:rsidRPr="00F86C79">
        <w:rPr>
          <w:color w:val="auto"/>
          <w:sz w:val="28"/>
          <w:szCs w:val="28"/>
        </w:rPr>
        <w:t xml:space="preserve">Порушенням умов здійснення страховим посередником діяльності з реалізації страхових та/або перестрахових продуктів та невідповідністю вимогам цього Положення є наявність фактів, що керівник страхового посередника та/або акціонер/учасник/материнська компанія </w:t>
      </w:r>
      <w:r w:rsidR="00B429DD" w:rsidRPr="00F86C79">
        <w:rPr>
          <w:color w:val="auto"/>
          <w:sz w:val="28"/>
          <w:szCs w:val="28"/>
        </w:rPr>
        <w:t xml:space="preserve">- </w:t>
      </w:r>
      <w:r w:rsidRPr="00F86C79">
        <w:rPr>
          <w:color w:val="auto"/>
          <w:sz w:val="28"/>
          <w:szCs w:val="28"/>
        </w:rPr>
        <w:t>страхового та/або перестрахового брокера є:</w:t>
      </w:r>
      <w:bookmarkEnd w:id="38"/>
    </w:p>
    <w:p w14:paraId="67676091" w14:textId="77777777" w:rsidR="004E47EA" w:rsidRPr="00F86C79" w:rsidRDefault="004E47EA" w:rsidP="00D35351">
      <w:pPr>
        <w:pStyle w:val="rvps2"/>
        <w:shd w:val="clear" w:color="auto" w:fill="FFFFFF"/>
        <w:ind w:firstLine="709"/>
        <w:jc w:val="both"/>
        <w:rPr>
          <w:sz w:val="28"/>
          <w:szCs w:val="28"/>
        </w:rPr>
      </w:pPr>
      <w:r w:rsidRPr="00F86C79">
        <w:rPr>
          <w:sz w:val="28"/>
          <w:szCs w:val="28"/>
        </w:rPr>
        <w:t>1) фізичними особами, що мають громадянство та/або є податковими резидентами та/або місцем їх постійного проживання є держава, що здійснює/здійснювала збройну агресію проти України у значенні, наведеному в статті 1 Закону України “Про оборону України”;</w:t>
      </w:r>
    </w:p>
    <w:p w14:paraId="03F08BE5" w14:textId="77777777" w:rsidR="004E47EA" w:rsidRPr="00F86C79" w:rsidRDefault="004E47EA" w:rsidP="00D35351">
      <w:pPr>
        <w:pStyle w:val="rvps2"/>
        <w:shd w:val="clear" w:color="auto" w:fill="FFFFFF"/>
        <w:spacing w:before="0" w:beforeAutospacing="0" w:after="0" w:afterAutospacing="0"/>
        <w:ind w:firstLine="709"/>
        <w:jc w:val="both"/>
        <w:rPr>
          <w:sz w:val="28"/>
          <w:szCs w:val="28"/>
        </w:rPr>
      </w:pPr>
      <w:r w:rsidRPr="00F86C79">
        <w:rPr>
          <w:sz w:val="28"/>
          <w:szCs w:val="28"/>
        </w:rPr>
        <w:t>2) юридичними особами, що зареєстровані та/або є податковими резидентами та/або їх місцезнаходженням є держава, що здійснює/здійснювала збройну агресію проти України у значенні, наведеному в статті 1 Закону України “Про оборону України”.</w:t>
      </w:r>
    </w:p>
    <w:p w14:paraId="3E339547" w14:textId="77777777" w:rsidR="00D35351" w:rsidRPr="00F86C79" w:rsidRDefault="00D35351" w:rsidP="00D35351">
      <w:pPr>
        <w:pStyle w:val="rvps2"/>
        <w:shd w:val="clear" w:color="auto" w:fill="FFFFFF"/>
        <w:spacing w:before="0" w:beforeAutospacing="0" w:after="0" w:afterAutospacing="0"/>
        <w:jc w:val="both"/>
        <w:rPr>
          <w:sz w:val="28"/>
          <w:szCs w:val="28"/>
        </w:rPr>
      </w:pPr>
    </w:p>
    <w:p w14:paraId="5BF28A66" w14:textId="77777777"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bookmarkStart w:id="39" w:name="_Ref181178635"/>
      <w:r w:rsidRPr="00F86C79">
        <w:rPr>
          <w:color w:val="auto"/>
          <w:sz w:val="28"/>
          <w:szCs w:val="28"/>
        </w:rPr>
        <w:t>Вимоги до діяльності з реалізації страхових та/або перестрахових продуктів</w:t>
      </w:r>
      <w:bookmarkEnd w:id="39"/>
    </w:p>
    <w:p w14:paraId="02B46172" w14:textId="77777777" w:rsidR="006C290E" w:rsidRPr="00F86C79" w:rsidRDefault="006C290E" w:rsidP="003B64D7"/>
    <w:p w14:paraId="5D0B0597"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40" w:name="_Ref180493264"/>
      <w:bookmarkStart w:id="41" w:name="_Ref181897838"/>
      <w:r w:rsidRPr="00F86C79">
        <w:rPr>
          <w:color w:val="auto"/>
          <w:sz w:val="28"/>
          <w:szCs w:val="28"/>
        </w:rPr>
        <w:t xml:space="preserve">До </w:t>
      </w:r>
      <w:bookmarkStart w:id="42" w:name="_Ref180493594"/>
      <w:bookmarkEnd w:id="40"/>
      <w:r w:rsidRPr="00F86C79">
        <w:rPr>
          <w:color w:val="auto"/>
          <w:sz w:val="28"/>
          <w:szCs w:val="28"/>
        </w:rPr>
        <w:t>осіб, які здійснюють діяльність або виконують трудові обов’язки з реалізації страхових та/або перестрахових продуктів (далі – особи, що підлягають навчанню) та відповідно до вимог статей 83 та 84 Закону про страхування зобов’язані пройти навчання (підвищення кваліфікації) належать</w:t>
      </w:r>
      <w:bookmarkStart w:id="43" w:name="_Ref181178617"/>
      <w:bookmarkEnd w:id="42"/>
      <w:r w:rsidRPr="00F86C79">
        <w:rPr>
          <w:color w:val="auto"/>
          <w:sz w:val="28"/>
          <w:szCs w:val="28"/>
        </w:rPr>
        <w:t>:</w:t>
      </w:r>
      <w:bookmarkEnd w:id="41"/>
      <w:bookmarkEnd w:id="43"/>
    </w:p>
    <w:p w14:paraId="0AE24E06" w14:textId="77777777" w:rsidR="006C290E" w:rsidRPr="00F86C79" w:rsidRDefault="006C290E" w:rsidP="003B64D7">
      <w:pPr>
        <w:pStyle w:val="Default"/>
        <w:tabs>
          <w:tab w:val="left" w:pos="1134"/>
          <w:tab w:val="left" w:pos="1276"/>
        </w:tabs>
        <w:ind w:left="709" w:right="-1"/>
        <w:rPr>
          <w:color w:val="auto"/>
          <w:sz w:val="28"/>
          <w:szCs w:val="28"/>
        </w:rPr>
      </w:pPr>
    </w:p>
    <w:p w14:paraId="26D7F055" w14:textId="77777777" w:rsidR="006C290E" w:rsidRPr="00F86C79" w:rsidRDefault="006C290E" w:rsidP="003B64D7">
      <w:pPr>
        <w:pStyle w:val="rvps2"/>
        <w:numPr>
          <w:ilvl w:val="0"/>
          <w:numId w:val="2"/>
        </w:numPr>
        <w:shd w:val="clear" w:color="auto" w:fill="FFFFFF"/>
        <w:tabs>
          <w:tab w:val="left" w:pos="1276"/>
        </w:tabs>
        <w:spacing w:before="0" w:beforeAutospacing="0" w:after="0" w:afterAutospacing="0"/>
        <w:ind w:left="0" w:firstLine="709"/>
        <w:jc w:val="both"/>
        <w:rPr>
          <w:sz w:val="28"/>
          <w:szCs w:val="28"/>
        </w:rPr>
      </w:pPr>
      <w:r w:rsidRPr="00F86C79">
        <w:rPr>
          <w:sz w:val="28"/>
          <w:szCs w:val="28"/>
        </w:rPr>
        <w:t>керівники з реалізації та працівники з реалізації страховика, які здійснюють реалізацію продуктів такого страховика;</w:t>
      </w:r>
    </w:p>
    <w:p w14:paraId="452BB08A" w14:textId="77777777" w:rsidR="006C290E" w:rsidRPr="00F86C79" w:rsidRDefault="006C290E" w:rsidP="003B64D7">
      <w:pPr>
        <w:pStyle w:val="rvps2"/>
        <w:shd w:val="clear" w:color="auto" w:fill="FFFFFF"/>
        <w:tabs>
          <w:tab w:val="left" w:pos="1276"/>
        </w:tabs>
        <w:spacing w:before="0" w:beforeAutospacing="0" w:after="0" w:afterAutospacing="0"/>
        <w:ind w:left="709"/>
        <w:jc w:val="both"/>
        <w:rPr>
          <w:sz w:val="28"/>
          <w:szCs w:val="28"/>
        </w:rPr>
      </w:pPr>
    </w:p>
    <w:p w14:paraId="382078CC" w14:textId="77777777" w:rsidR="006C290E" w:rsidRPr="00F86C79" w:rsidRDefault="006C290E" w:rsidP="003B64D7">
      <w:pPr>
        <w:pStyle w:val="rvps2"/>
        <w:numPr>
          <w:ilvl w:val="0"/>
          <w:numId w:val="2"/>
        </w:numPr>
        <w:shd w:val="clear" w:color="auto" w:fill="FFFFFF"/>
        <w:tabs>
          <w:tab w:val="left" w:pos="1276"/>
        </w:tabs>
        <w:spacing w:before="0" w:beforeAutospacing="0" w:after="0" w:afterAutospacing="0"/>
        <w:ind w:left="0" w:firstLine="709"/>
        <w:jc w:val="both"/>
        <w:rPr>
          <w:sz w:val="28"/>
          <w:szCs w:val="28"/>
        </w:rPr>
      </w:pPr>
      <w:r w:rsidRPr="00F86C79">
        <w:rPr>
          <w:sz w:val="28"/>
          <w:szCs w:val="28"/>
        </w:rPr>
        <w:t>керівники з реалізації та працівники з реалізації страховика, який авторизувався в Реєстрі посередників як страховий агент;</w:t>
      </w:r>
    </w:p>
    <w:p w14:paraId="50C6FBB5" w14:textId="77777777" w:rsidR="006C290E" w:rsidRPr="00F86C79" w:rsidRDefault="006C290E" w:rsidP="003B64D7">
      <w:pPr>
        <w:pStyle w:val="ac"/>
        <w:rPr>
          <w:sz w:val="28"/>
          <w:szCs w:val="28"/>
        </w:rPr>
      </w:pPr>
    </w:p>
    <w:p w14:paraId="7CB3212C" w14:textId="77777777" w:rsidR="006C290E" w:rsidRPr="00F86C79" w:rsidRDefault="006C290E" w:rsidP="003B64D7">
      <w:pPr>
        <w:pStyle w:val="rvps2"/>
        <w:numPr>
          <w:ilvl w:val="0"/>
          <w:numId w:val="2"/>
        </w:numPr>
        <w:shd w:val="clear" w:color="auto" w:fill="FFFFFF"/>
        <w:tabs>
          <w:tab w:val="left" w:pos="1276"/>
        </w:tabs>
        <w:spacing w:before="0" w:beforeAutospacing="0" w:after="0" w:afterAutospacing="0"/>
        <w:ind w:left="0" w:firstLine="709"/>
        <w:jc w:val="both"/>
        <w:rPr>
          <w:sz w:val="28"/>
          <w:szCs w:val="28"/>
        </w:rPr>
      </w:pPr>
      <w:r w:rsidRPr="00F86C79">
        <w:rPr>
          <w:sz w:val="28"/>
          <w:szCs w:val="28"/>
        </w:rPr>
        <w:lastRenderedPageBreak/>
        <w:t xml:space="preserve">керівники з реалізації та працівники з реалізації страхового агента, субагента (крім </w:t>
      </w:r>
      <w:r w:rsidRPr="00F86C79">
        <w:rPr>
          <w:sz w:val="28"/>
          <w:szCs w:val="28"/>
          <w:shd w:val="clear" w:color="auto" w:fill="FFFFFF"/>
        </w:rPr>
        <w:t>фізичних осіб</w:t>
      </w:r>
      <w:r w:rsidR="000271C0" w:rsidRPr="00F86C79">
        <w:rPr>
          <w:sz w:val="28"/>
          <w:szCs w:val="28"/>
          <w:shd w:val="clear" w:color="auto" w:fill="FFFFFF"/>
        </w:rPr>
        <w:t>-</w:t>
      </w:r>
      <w:r w:rsidRPr="00F86C79">
        <w:rPr>
          <w:sz w:val="28"/>
          <w:szCs w:val="28"/>
          <w:shd w:val="clear" w:color="auto" w:fill="FFFFFF"/>
        </w:rPr>
        <w:t>підприємців, які не мають найманих працівників)</w:t>
      </w:r>
      <w:r w:rsidRPr="00F86C79">
        <w:rPr>
          <w:sz w:val="28"/>
          <w:szCs w:val="28"/>
        </w:rPr>
        <w:t>;</w:t>
      </w:r>
    </w:p>
    <w:p w14:paraId="7F0C8DB1" w14:textId="77777777" w:rsidR="006C290E" w:rsidRPr="00F86C79" w:rsidRDefault="006C290E" w:rsidP="003B64D7">
      <w:pPr>
        <w:pStyle w:val="ac"/>
        <w:rPr>
          <w:sz w:val="28"/>
          <w:szCs w:val="28"/>
        </w:rPr>
      </w:pPr>
    </w:p>
    <w:p w14:paraId="1FA4B11F" w14:textId="77777777" w:rsidR="006C290E" w:rsidRPr="00F86C79" w:rsidRDefault="006C290E" w:rsidP="003B64D7">
      <w:pPr>
        <w:pStyle w:val="rvps2"/>
        <w:numPr>
          <w:ilvl w:val="0"/>
          <w:numId w:val="2"/>
        </w:numPr>
        <w:shd w:val="clear" w:color="auto" w:fill="FFFFFF"/>
        <w:tabs>
          <w:tab w:val="left" w:pos="1276"/>
        </w:tabs>
        <w:spacing w:before="0" w:beforeAutospacing="0" w:after="0" w:afterAutospacing="0"/>
        <w:ind w:left="0" w:firstLine="709"/>
        <w:jc w:val="both"/>
        <w:rPr>
          <w:sz w:val="28"/>
          <w:szCs w:val="28"/>
        </w:rPr>
      </w:pPr>
      <w:r w:rsidRPr="00F86C79">
        <w:rPr>
          <w:sz w:val="28"/>
          <w:szCs w:val="28"/>
        </w:rPr>
        <w:t>особа, відповідальна за діяльність з реалізації страхових продуктів додаткового страхового агента;</w:t>
      </w:r>
    </w:p>
    <w:p w14:paraId="0C2BA272" w14:textId="77777777" w:rsidR="006C290E" w:rsidRPr="00F86C79" w:rsidRDefault="006C290E" w:rsidP="003B64D7">
      <w:pPr>
        <w:pStyle w:val="ac"/>
        <w:rPr>
          <w:sz w:val="28"/>
          <w:szCs w:val="28"/>
        </w:rPr>
      </w:pPr>
    </w:p>
    <w:p w14:paraId="01039B07" w14:textId="36E98F04" w:rsidR="006C290E" w:rsidRPr="00F86C79" w:rsidRDefault="006C290E" w:rsidP="003B64D7">
      <w:pPr>
        <w:pStyle w:val="rvps2"/>
        <w:numPr>
          <w:ilvl w:val="0"/>
          <w:numId w:val="2"/>
        </w:numPr>
        <w:shd w:val="clear" w:color="auto" w:fill="FFFFFF"/>
        <w:tabs>
          <w:tab w:val="left" w:pos="1276"/>
        </w:tabs>
        <w:spacing w:before="0" w:beforeAutospacing="0" w:after="0" w:afterAutospacing="0"/>
        <w:ind w:left="0" w:firstLine="709"/>
        <w:jc w:val="both"/>
        <w:rPr>
          <w:sz w:val="28"/>
          <w:szCs w:val="28"/>
        </w:rPr>
      </w:pPr>
      <w:r w:rsidRPr="00F86C79">
        <w:rPr>
          <w:sz w:val="28"/>
          <w:szCs w:val="28"/>
          <w:shd w:val="clear" w:color="auto" w:fill="FFFFFF"/>
        </w:rPr>
        <w:t>страхові агенти та субагенти - фізичні особи та фізичні особи – підприємці, які не мають найманих працівників;</w:t>
      </w:r>
    </w:p>
    <w:p w14:paraId="025F0415" w14:textId="77777777" w:rsidR="006C290E" w:rsidRPr="00F86C79" w:rsidRDefault="006C290E" w:rsidP="003B64D7">
      <w:pPr>
        <w:pStyle w:val="ac"/>
        <w:rPr>
          <w:sz w:val="28"/>
          <w:szCs w:val="28"/>
        </w:rPr>
      </w:pPr>
    </w:p>
    <w:p w14:paraId="122C5760" w14:textId="28AB37D2" w:rsidR="006C290E" w:rsidRPr="00F86C79" w:rsidRDefault="006C290E" w:rsidP="003B64D7">
      <w:pPr>
        <w:pStyle w:val="rvps2"/>
        <w:numPr>
          <w:ilvl w:val="0"/>
          <w:numId w:val="2"/>
        </w:numPr>
        <w:shd w:val="clear" w:color="auto" w:fill="FFFFFF"/>
        <w:tabs>
          <w:tab w:val="left" w:pos="1276"/>
        </w:tabs>
        <w:spacing w:before="0" w:beforeAutospacing="0" w:after="0" w:afterAutospacing="0"/>
        <w:ind w:left="0" w:firstLine="709"/>
        <w:jc w:val="both"/>
        <w:rPr>
          <w:sz w:val="28"/>
          <w:szCs w:val="28"/>
        </w:rPr>
      </w:pPr>
      <w:r w:rsidRPr="00F86C79">
        <w:rPr>
          <w:sz w:val="28"/>
          <w:szCs w:val="28"/>
          <w:shd w:val="clear" w:color="auto" w:fill="FFFFFF"/>
        </w:rPr>
        <w:t>страхові брокери - фізичні особи – підприємці, які не мають найманих працівників;</w:t>
      </w:r>
    </w:p>
    <w:p w14:paraId="4A20B043" w14:textId="77777777" w:rsidR="006C290E" w:rsidRPr="00F86C79" w:rsidRDefault="006C290E" w:rsidP="003B64D7">
      <w:pPr>
        <w:pStyle w:val="ac"/>
        <w:rPr>
          <w:sz w:val="28"/>
          <w:szCs w:val="28"/>
        </w:rPr>
      </w:pPr>
    </w:p>
    <w:p w14:paraId="6316D63D" w14:textId="77777777" w:rsidR="006C290E" w:rsidRPr="00F86C79" w:rsidRDefault="006C290E" w:rsidP="003B64D7">
      <w:pPr>
        <w:pStyle w:val="rvps2"/>
        <w:numPr>
          <w:ilvl w:val="0"/>
          <w:numId w:val="2"/>
        </w:numPr>
        <w:shd w:val="clear" w:color="auto" w:fill="FFFFFF"/>
        <w:tabs>
          <w:tab w:val="left" w:pos="1276"/>
        </w:tabs>
        <w:spacing w:before="0" w:beforeAutospacing="0" w:after="0" w:afterAutospacing="0"/>
        <w:ind w:left="0" w:firstLine="709"/>
        <w:jc w:val="both"/>
        <w:rPr>
          <w:sz w:val="28"/>
          <w:szCs w:val="28"/>
        </w:rPr>
      </w:pPr>
      <w:r w:rsidRPr="00F86C79">
        <w:rPr>
          <w:sz w:val="28"/>
          <w:szCs w:val="28"/>
        </w:rPr>
        <w:t xml:space="preserve">керівники з реалізації та працівники з реалізації страхового або перестрахового брокера (крім </w:t>
      </w:r>
      <w:r w:rsidRPr="00F86C79">
        <w:rPr>
          <w:sz w:val="28"/>
          <w:szCs w:val="28"/>
          <w:shd w:val="clear" w:color="auto" w:fill="FFFFFF"/>
        </w:rPr>
        <w:t>фізичних осіб – підприємців, які не мають найманих працівників)</w:t>
      </w:r>
      <w:r w:rsidRPr="00F86C79">
        <w:rPr>
          <w:sz w:val="28"/>
          <w:szCs w:val="28"/>
        </w:rPr>
        <w:t>.</w:t>
      </w:r>
      <w:r w:rsidRPr="00F86C79">
        <w:rPr>
          <w:sz w:val="28"/>
          <w:szCs w:val="28"/>
          <w:shd w:val="clear" w:color="auto" w:fill="FFFFFF"/>
        </w:rPr>
        <w:t xml:space="preserve"> </w:t>
      </w:r>
    </w:p>
    <w:p w14:paraId="7E25C6DC" w14:textId="77777777" w:rsidR="006C290E" w:rsidRPr="00F86C79" w:rsidRDefault="006C290E" w:rsidP="003B64D7">
      <w:pPr>
        <w:pStyle w:val="rvps2"/>
        <w:shd w:val="clear" w:color="auto" w:fill="FFFFFF"/>
        <w:spacing w:before="0" w:beforeAutospacing="0" w:after="0" w:afterAutospacing="0"/>
        <w:ind w:firstLine="709"/>
        <w:jc w:val="both"/>
        <w:rPr>
          <w:sz w:val="28"/>
          <w:szCs w:val="28"/>
          <w:shd w:val="clear" w:color="auto" w:fill="FFFFFF"/>
        </w:rPr>
      </w:pPr>
      <w:r w:rsidRPr="00F86C79">
        <w:rPr>
          <w:sz w:val="28"/>
          <w:szCs w:val="28"/>
          <w:shd w:val="clear" w:color="auto" w:fill="FFFFFF"/>
        </w:rPr>
        <w:t xml:space="preserve">Страхові посередники - фізичні особи та фізичні особи – підприємці, які не мають найманих працівників, </w:t>
      </w:r>
      <w:r w:rsidR="00383FFE" w:rsidRPr="00F86C79">
        <w:rPr>
          <w:sz w:val="28"/>
          <w:szCs w:val="28"/>
          <w:shd w:val="clear" w:color="auto" w:fill="FFFFFF"/>
        </w:rPr>
        <w:t xml:space="preserve">керівники страхового та/або перестрахового брокера </w:t>
      </w:r>
      <w:r w:rsidRPr="00F86C79">
        <w:rPr>
          <w:sz w:val="28"/>
          <w:szCs w:val="28"/>
          <w:shd w:val="clear" w:color="auto" w:fill="FFFFFF"/>
        </w:rPr>
        <w:t>та особа, відповідальна за діяльність з реалізації страхових продуктів додаткового страхового агента, у розумінні цього Положення, прирівнюється до керівника з реалізації такого страхового посередника.</w:t>
      </w:r>
    </w:p>
    <w:p w14:paraId="0A4AEAEC" w14:textId="77777777" w:rsidR="006C290E" w:rsidRPr="00F86C79" w:rsidRDefault="006C290E" w:rsidP="003B64D7">
      <w:pPr>
        <w:pStyle w:val="rvps2"/>
        <w:shd w:val="clear" w:color="auto" w:fill="FFFFFF"/>
        <w:spacing w:before="0" w:beforeAutospacing="0" w:after="0" w:afterAutospacing="0"/>
        <w:ind w:firstLine="567"/>
        <w:jc w:val="both"/>
        <w:rPr>
          <w:sz w:val="28"/>
          <w:szCs w:val="28"/>
        </w:rPr>
      </w:pPr>
    </w:p>
    <w:p w14:paraId="77232318" w14:textId="5F03409A"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44" w:name="_Ref183624198"/>
      <w:r w:rsidRPr="00F86C79">
        <w:rPr>
          <w:color w:val="auto"/>
          <w:sz w:val="28"/>
          <w:szCs w:val="28"/>
        </w:rPr>
        <w:t>Навчання (підвищення кваліфікації) осіб, що підлягають навчанню, проводиться страховиками, страховими посередниками, а також відповідними суб’єктами надання освітніх послуг, які мають право здійснювати освітню діяльність відповідно до законодавства</w:t>
      </w:r>
      <w:r w:rsidR="00576B1A" w:rsidRPr="00F86C79">
        <w:rPr>
          <w:color w:val="auto"/>
          <w:sz w:val="28"/>
          <w:szCs w:val="28"/>
        </w:rPr>
        <w:t xml:space="preserve"> України</w:t>
      </w:r>
      <w:r w:rsidRPr="00F86C79">
        <w:rPr>
          <w:color w:val="auto"/>
          <w:sz w:val="28"/>
          <w:szCs w:val="28"/>
        </w:rPr>
        <w:t>.</w:t>
      </w:r>
      <w:r w:rsidR="007A2EED" w:rsidRPr="00F86C79">
        <w:rPr>
          <w:color w:val="auto"/>
          <w:sz w:val="28"/>
          <w:szCs w:val="28"/>
        </w:rPr>
        <w:t xml:space="preserve"> Тривалість </w:t>
      </w:r>
      <w:r w:rsidR="0051045D" w:rsidRPr="00F86C79">
        <w:rPr>
          <w:color w:val="auto"/>
          <w:sz w:val="28"/>
          <w:szCs w:val="28"/>
        </w:rPr>
        <w:t>п</w:t>
      </w:r>
      <w:r w:rsidR="007A2EED" w:rsidRPr="00F86C79">
        <w:rPr>
          <w:color w:val="auto"/>
          <w:sz w:val="28"/>
          <w:szCs w:val="28"/>
        </w:rPr>
        <w:t>е</w:t>
      </w:r>
      <w:r w:rsidR="0051045D" w:rsidRPr="00F86C79">
        <w:rPr>
          <w:color w:val="auto"/>
          <w:sz w:val="28"/>
          <w:szCs w:val="28"/>
        </w:rPr>
        <w:t>р</w:t>
      </w:r>
      <w:r w:rsidR="007A2EED" w:rsidRPr="00F86C79">
        <w:rPr>
          <w:color w:val="auto"/>
          <w:sz w:val="28"/>
          <w:szCs w:val="28"/>
        </w:rPr>
        <w:t>винного навчання осіб,</w:t>
      </w:r>
      <w:r w:rsidR="006160B9" w:rsidRPr="00F86C79">
        <w:rPr>
          <w:color w:val="auto"/>
          <w:sz w:val="28"/>
          <w:szCs w:val="28"/>
        </w:rPr>
        <w:t xml:space="preserve"> що підлягають навчанню</w:t>
      </w:r>
      <w:r w:rsidR="007A2EED" w:rsidRPr="00F86C79">
        <w:rPr>
          <w:color w:val="auto"/>
          <w:sz w:val="28"/>
          <w:szCs w:val="28"/>
        </w:rPr>
        <w:t xml:space="preserve">, повинна становити не менше </w:t>
      </w:r>
      <w:r w:rsidR="00521312" w:rsidRPr="00F86C79">
        <w:rPr>
          <w:color w:val="auto"/>
          <w:sz w:val="28"/>
          <w:szCs w:val="28"/>
        </w:rPr>
        <w:t xml:space="preserve">ніж </w:t>
      </w:r>
      <w:r w:rsidR="007A2EED" w:rsidRPr="00F86C79">
        <w:rPr>
          <w:color w:val="auto"/>
          <w:sz w:val="28"/>
          <w:szCs w:val="28"/>
        </w:rPr>
        <w:t>15 годин</w:t>
      </w:r>
      <w:r w:rsidR="006160B9" w:rsidRPr="00F86C79">
        <w:rPr>
          <w:color w:val="auto"/>
          <w:sz w:val="28"/>
          <w:szCs w:val="28"/>
        </w:rPr>
        <w:t>.</w:t>
      </w:r>
      <w:bookmarkEnd w:id="44"/>
      <w:r w:rsidR="007A2EED" w:rsidRPr="00F86C79">
        <w:rPr>
          <w:color w:val="auto"/>
          <w:sz w:val="28"/>
          <w:szCs w:val="28"/>
        </w:rPr>
        <w:t xml:space="preserve">  </w:t>
      </w:r>
      <w:r w:rsidRPr="00F86C79">
        <w:rPr>
          <w:color w:val="auto"/>
          <w:sz w:val="28"/>
          <w:szCs w:val="28"/>
        </w:rPr>
        <w:t xml:space="preserve"> </w:t>
      </w:r>
    </w:p>
    <w:p w14:paraId="1A0634E0" w14:textId="77777777" w:rsidR="006C290E" w:rsidRPr="00F86C79" w:rsidRDefault="006C290E" w:rsidP="003B64D7">
      <w:pPr>
        <w:pStyle w:val="Default"/>
        <w:tabs>
          <w:tab w:val="left" w:pos="1134"/>
          <w:tab w:val="left" w:pos="1276"/>
        </w:tabs>
        <w:ind w:left="709" w:right="-1"/>
        <w:rPr>
          <w:color w:val="auto"/>
          <w:sz w:val="28"/>
          <w:szCs w:val="28"/>
        </w:rPr>
      </w:pPr>
    </w:p>
    <w:p w14:paraId="7B27313D" w14:textId="10ACAF54"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Вимоги цього Положення щодо навчання (підвищення кваліфікації) осіб, що підлягають навчанню, не поширюється на страхових посередників</w:t>
      </w:r>
      <w:r w:rsidR="007471E6" w:rsidRPr="00F86C79">
        <w:rPr>
          <w:color w:val="auto"/>
          <w:sz w:val="28"/>
          <w:szCs w:val="28"/>
        </w:rPr>
        <w:t> </w:t>
      </w:r>
      <w:r w:rsidRPr="00F86C79">
        <w:rPr>
          <w:color w:val="auto"/>
          <w:sz w:val="28"/>
          <w:szCs w:val="28"/>
        </w:rPr>
        <w:t xml:space="preserve">-нерезидентів, внесених до переліку. </w:t>
      </w:r>
    </w:p>
    <w:p w14:paraId="2998F662" w14:textId="77777777" w:rsidR="006C290E" w:rsidRPr="00F86C79" w:rsidRDefault="006C290E" w:rsidP="003B64D7">
      <w:pPr>
        <w:pStyle w:val="ac"/>
        <w:rPr>
          <w:rFonts w:ascii="Times New Roman" w:hAnsi="Times New Roman" w:cs="Times New Roman"/>
          <w:sz w:val="28"/>
          <w:szCs w:val="28"/>
        </w:rPr>
      </w:pPr>
    </w:p>
    <w:p w14:paraId="6C30E5F1" w14:textId="2550831C" w:rsidR="006C290E" w:rsidRPr="00F86C79" w:rsidRDefault="00576B1A" w:rsidP="008A2D78">
      <w:pPr>
        <w:pStyle w:val="Default"/>
        <w:numPr>
          <w:ilvl w:val="2"/>
          <w:numId w:val="29"/>
        </w:numPr>
        <w:tabs>
          <w:tab w:val="left" w:pos="1134"/>
          <w:tab w:val="left" w:pos="1276"/>
        </w:tabs>
        <w:ind w:left="0" w:right="-1" w:firstLine="709"/>
        <w:outlineLvl w:val="2"/>
        <w:rPr>
          <w:color w:val="auto"/>
          <w:sz w:val="28"/>
          <w:szCs w:val="28"/>
        </w:rPr>
      </w:pPr>
      <w:bookmarkStart w:id="45" w:name="_Ref183685262"/>
      <w:r w:rsidRPr="00F86C79">
        <w:rPr>
          <w:color w:val="auto"/>
          <w:sz w:val="28"/>
          <w:szCs w:val="28"/>
        </w:rPr>
        <w:t>О</w:t>
      </w:r>
      <w:r w:rsidR="006C290E" w:rsidRPr="00F86C79">
        <w:rPr>
          <w:color w:val="auto"/>
          <w:sz w:val="28"/>
          <w:szCs w:val="28"/>
        </w:rPr>
        <w:t>соб</w:t>
      </w:r>
      <w:r w:rsidRPr="00F86C79">
        <w:rPr>
          <w:color w:val="auto"/>
          <w:sz w:val="28"/>
          <w:szCs w:val="28"/>
        </w:rPr>
        <w:t>а</w:t>
      </w:r>
      <w:r w:rsidR="006C290E" w:rsidRPr="00F86C79">
        <w:rPr>
          <w:color w:val="auto"/>
          <w:sz w:val="28"/>
          <w:szCs w:val="28"/>
        </w:rPr>
        <w:t>, що підляга</w:t>
      </w:r>
      <w:r w:rsidRPr="00F86C79">
        <w:rPr>
          <w:color w:val="auto"/>
          <w:sz w:val="28"/>
          <w:szCs w:val="28"/>
        </w:rPr>
        <w:t>є</w:t>
      </w:r>
      <w:r w:rsidR="006C290E" w:rsidRPr="00F86C79">
        <w:rPr>
          <w:color w:val="auto"/>
          <w:sz w:val="28"/>
          <w:szCs w:val="28"/>
        </w:rPr>
        <w:t xml:space="preserve"> навчанню та зазначен</w:t>
      </w:r>
      <w:r w:rsidRPr="00F86C79">
        <w:rPr>
          <w:color w:val="auto"/>
          <w:sz w:val="28"/>
          <w:szCs w:val="28"/>
        </w:rPr>
        <w:t>а</w:t>
      </w:r>
      <w:r w:rsidR="006C290E" w:rsidRPr="00F86C79">
        <w:rPr>
          <w:color w:val="auto"/>
          <w:sz w:val="28"/>
          <w:szCs w:val="28"/>
        </w:rPr>
        <w:t xml:space="preserve"> у підпунктах 1 </w:t>
      </w:r>
      <w:r w:rsidR="00F150D1" w:rsidRPr="00F86C79">
        <w:rPr>
          <w:color w:val="auto"/>
          <w:sz w:val="28"/>
          <w:szCs w:val="28"/>
        </w:rPr>
        <w:t>–</w:t>
      </w:r>
      <w:r w:rsidR="006C290E" w:rsidRPr="00F86C79">
        <w:rPr>
          <w:color w:val="auto"/>
          <w:sz w:val="28"/>
          <w:szCs w:val="28"/>
        </w:rPr>
        <w:t xml:space="preserve"> </w:t>
      </w:r>
      <w:r w:rsidR="00F150D1" w:rsidRPr="00F86C79">
        <w:rPr>
          <w:color w:val="auto"/>
          <w:sz w:val="28"/>
          <w:szCs w:val="28"/>
        </w:rPr>
        <w:t>5 п</w:t>
      </w:r>
      <w:r w:rsidR="006C290E" w:rsidRPr="00F86C79">
        <w:rPr>
          <w:color w:val="auto"/>
          <w:sz w:val="28"/>
          <w:szCs w:val="28"/>
        </w:rPr>
        <w:t xml:space="preserve">ункту </w:t>
      </w:r>
      <w:r w:rsidR="00463F53" w:rsidRPr="00F86C79">
        <w:rPr>
          <w:color w:val="auto"/>
        </w:rPr>
        <w:fldChar w:fldCharType="begin"/>
      </w:r>
      <w:r w:rsidR="00463F53" w:rsidRPr="00F86C79">
        <w:rPr>
          <w:color w:val="auto"/>
          <w:sz w:val="28"/>
          <w:szCs w:val="28"/>
        </w:rPr>
        <w:instrText xml:space="preserve"> REF _Ref181178617 \r \h </w:instrText>
      </w:r>
      <w:r w:rsidR="000C0F6B" w:rsidRPr="00F86C79">
        <w:rPr>
          <w:color w:val="auto"/>
        </w:rPr>
        <w:instrText xml:space="preserve"> \* MERGEFORMAT </w:instrText>
      </w:r>
      <w:r w:rsidR="00463F53" w:rsidRPr="00F86C79">
        <w:rPr>
          <w:color w:val="auto"/>
        </w:rPr>
      </w:r>
      <w:r w:rsidR="00463F53" w:rsidRPr="00F86C79">
        <w:rPr>
          <w:color w:val="auto"/>
        </w:rPr>
        <w:fldChar w:fldCharType="separate"/>
      </w:r>
      <w:r w:rsidR="00472494">
        <w:rPr>
          <w:color w:val="auto"/>
          <w:sz w:val="28"/>
          <w:szCs w:val="28"/>
        </w:rPr>
        <w:t>27</w:t>
      </w:r>
      <w:r w:rsidR="00463F53" w:rsidRPr="00F86C79">
        <w:rPr>
          <w:color w:val="auto"/>
        </w:rPr>
        <w:fldChar w:fldCharType="end"/>
      </w:r>
      <w:r w:rsidR="00463F53" w:rsidRPr="00F86C79">
        <w:rPr>
          <w:color w:val="auto"/>
          <w:sz w:val="28"/>
          <w:szCs w:val="28"/>
        </w:rPr>
        <w:t xml:space="preserve"> </w:t>
      </w:r>
      <w:r w:rsidR="006C290E" w:rsidRPr="00F86C79">
        <w:rPr>
          <w:color w:val="auto"/>
          <w:sz w:val="28"/>
          <w:szCs w:val="28"/>
        </w:rPr>
        <w:t xml:space="preserve">глави </w:t>
      </w:r>
      <w:r w:rsidR="00463F53" w:rsidRPr="00F86C79">
        <w:rPr>
          <w:color w:val="auto"/>
        </w:rPr>
        <w:fldChar w:fldCharType="begin"/>
      </w:r>
      <w:r w:rsidR="00463F53" w:rsidRPr="00F86C79">
        <w:rPr>
          <w:color w:val="auto"/>
          <w:sz w:val="28"/>
          <w:szCs w:val="28"/>
        </w:rPr>
        <w:instrText xml:space="preserve"> REF _Ref181178635 \r \h </w:instrText>
      </w:r>
      <w:r w:rsidR="000C0F6B" w:rsidRPr="00F86C79">
        <w:rPr>
          <w:color w:val="auto"/>
        </w:rPr>
        <w:instrText xml:space="preserve"> \* MERGEFORMAT </w:instrText>
      </w:r>
      <w:r w:rsidR="00463F53" w:rsidRPr="00F86C79">
        <w:rPr>
          <w:color w:val="auto"/>
        </w:rPr>
      </w:r>
      <w:r w:rsidR="00463F53" w:rsidRPr="00F86C79">
        <w:rPr>
          <w:color w:val="auto"/>
        </w:rPr>
        <w:fldChar w:fldCharType="separate"/>
      </w:r>
      <w:r w:rsidR="00472494">
        <w:rPr>
          <w:color w:val="auto"/>
          <w:sz w:val="28"/>
          <w:szCs w:val="28"/>
        </w:rPr>
        <w:t>4</w:t>
      </w:r>
      <w:r w:rsidR="00463F53" w:rsidRPr="00F86C79">
        <w:rPr>
          <w:color w:val="auto"/>
        </w:rPr>
        <w:fldChar w:fldCharType="end"/>
      </w:r>
      <w:r w:rsidR="006C290E" w:rsidRPr="00F86C79">
        <w:rPr>
          <w:color w:val="auto"/>
          <w:sz w:val="28"/>
          <w:szCs w:val="28"/>
        </w:rPr>
        <w:t xml:space="preserve"> розділу II цього Положення, повинн</w:t>
      </w:r>
      <w:r w:rsidRPr="00F86C79">
        <w:rPr>
          <w:color w:val="auto"/>
          <w:sz w:val="28"/>
          <w:szCs w:val="28"/>
        </w:rPr>
        <w:t>а</w:t>
      </w:r>
      <w:r w:rsidR="006C290E" w:rsidRPr="00F86C79">
        <w:rPr>
          <w:color w:val="auto"/>
          <w:sz w:val="28"/>
          <w:szCs w:val="28"/>
        </w:rPr>
        <w:t xml:space="preserve"> пройти навчання у страховика за навчальними програмами щодо реалізації його страхових продуктів (вимога щодо навчання застосовується до усіх страховиків, реалізацію </w:t>
      </w:r>
      <w:r w:rsidRPr="00F86C79">
        <w:rPr>
          <w:color w:val="auto"/>
          <w:sz w:val="28"/>
          <w:szCs w:val="28"/>
        </w:rPr>
        <w:t xml:space="preserve">страхових </w:t>
      </w:r>
      <w:r w:rsidR="006C290E" w:rsidRPr="00F86C79">
        <w:rPr>
          <w:color w:val="auto"/>
          <w:sz w:val="28"/>
          <w:szCs w:val="28"/>
        </w:rPr>
        <w:t>продуктів якого так</w:t>
      </w:r>
      <w:r w:rsidRPr="00F86C79">
        <w:rPr>
          <w:color w:val="auto"/>
          <w:sz w:val="28"/>
          <w:szCs w:val="28"/>
        </w:rPr>
        <w:t>а</w:t>
      </w:r>
      <w:r w:rsidR="006C290E" w:rsidRPr="00F86C79">
        <w:rPr>
          <w:color w:val="auto"/>
          <w:sz w:val="28"/>
          <w:szCs w:val="28"/>
        </w:rPr>
        <w:t xml:space="preserve"> особ</w:t>
      </w:r>
      <w:r w:rsidRPr="00F86C79">
        <w:rPr>
          <w:color w:val="auto"/>
          <w:sz w:val="28"/>
          <w:szCs w:val="28"/>
        </w:rPr>
        <w:t>а</w:t>
      </w:r>
      <w:r w:rsidR="006C290E" w:rsidRPr="00F86C79">
        <w:rPr>
          <w:color w:val="auto"/>
          <w:sz w:val="28"/>
          <w:szCs w:val="28"/>
        </w:rPr>
        <w:t xml:space="preserve"> ма</w:t>
      </w:r>
      <w:r w:rsidRPr="00F86C79">
        <w:rPr>
          <w:color w:val="auto"/>
          <w:sz w:val="28"/>
          <w:szCs w:val="28"/>
        </w:rPr>
        <w:t>є</w:t>
      </w:r>
      <w:r w:rsidR="006C290E" w:rsidRPr="00F86C79">
        <w:rPr>
          <w:color w:val="auto"/>
          <w:sz w:val="28"/>
          <w:szCs w:val="28"/>
        </w:rPr>
        <w:t xml:space="preserve"> намір здійснювати)</w:t>
      </w:r>
      <w:r w:rsidR="00B67672" w:rsidRPr="00F86C79">
        <w:rPr>
          <w:color w:val="auto"/>
          <w:sz w:val="28"/>
          <w:szCs w:val="28"/>
        </w:rPr>
        <w:t>, а особ</w:t>
      </w:r>
      <w:r w:rsidRPr="00F86C79">
        <w:rPr>
          <w:color w:val="auto"/>
          <w:sz w:val="28"/>
          <w:szCs w:val="28"/>
        </w:rPr>
        <w:t>а</w:t>
      </w:r>
      <w:r w:rsidR="00B67672" w:rsidRPr="00F86C79">
        <w:rPr>
          <w:color w:val="auto"/>
          <w:sz w:val="28"/>
          <w:szCs w:val="28"/>
        </w:rPr>
        <w:t>, що підляга</w:t>
      </w:r>
      <w:r w:rsidRPr="00F86C79">
        <w:rPr>
          <w:color w:val="auto"/>
          <w:sz w:val="28"/>
          <w:szCs w:val="28"/>
        </w:rPr>
        <w:t>є</w:t>
      </w:r>
      <w:r w:rsidR="00B67672" w:rsidRPr="00F86C79">
        <w:rPr>
          <w:color w:val="auto"/>
          <w:sz w:val="28"/>
          <w:szCs w:val="28"/>
        </w:rPr>
        <w:t xml:space="preserve"> навчанню та зазначен</w:t>
      </w:r>
      <w:r w:rsidRPr="00F86C79">
        <w:rPr>
          <w:color w:val="auto"/>
          <w:sz w:val="28"/>
          <w:szCs w:val="28"/>
        </w:rPr>
        <w:t>а</w:t>
      </w:r>
      <w:r w:rsidR="00B67672" w:rsidRPr="00F86C79">
        <w:rPr>
          <w:color w:val="auto"/>
          <w:sz w:val="28"/>
          <w:szCs w:val="28"/>
        </w:rPr>
        <w:t xml:space="preserve"> у </w:t>
      </w:r>
      <w:r w:rsidR="00F150D1" w:rsidRPr="00F86C79">
        <w:rPr>
          <w:color w:val="auto"/>
          <w:sz w:val="28"/>
          <w:szCs w:val="28"/>
        </w:rPr>
        <w:t>підпункт</w:t>
      </w:r>
      <w:r w:rsidRPr="00F86C79">
        <w:rPr>
          <w:color w:val="auto"/>
          <w:sz w:val="28"/>
          <w:szCs w:val="28"/>
        </w:rPr>
        <w:t>ах</w:t>
      </w:r>
      <w:r w:rsidR="00F150D1" w:rsidRPr="00F86C79">
        <w:rPr>
          <w:color w:val="auto"/>
          <w:sz w:val="28"/>
          <w:szCs w:val="28"/>
        </w:rPr>
        <w:t xml:space="preserve"> 6</w:t>
      </w:r>
      <w:r w:rsidR="00922C93" w:rsidRPr="00F86C79">
        <w:rPr>
          <w:color w:val="auto"/>
          <w:sz w:val="28"/>
          <w:szCs w:val="28"/>
        </w:rPr>
        <w:t xml:space="preserve"> </w:t>
      </w:r>
      <w:r w:rsidR="00F150D1" w:rsidRPr="00F86C79">
        <w:rPr>
          <w:color w:val="auto"/>
          <w:sz w:val="28"/>
          <w:szCs w:val="28"/>
        </w:rPr>
        <w:t>-</w:t>
      </w:r>
      <w:r w:rsidR="00922C93" w:rsidRPr="00F86C79">
        <w:rPr>
          <w:color w:val="auto"/>
          <w:sz w:val="28"/>
          <w:szCs w:val="28"/>
        </w:rPr>
        <w:t xml:space="preserve"> </w:t>
      </w:r>
      <w:r w:rsidR="00B67672" w:rsidRPr="00F86C79">
        <w:rPr>
          <w:color w:val="auto"/>
          <w:sz w:val="28"/>
          <w:szCs w:val="28"/>
        </w:rPr>
        <w:t xml:space="preserve">7 пункту </w:t>
      </w:r>
      <w:r w:rsidR="00B67672" w:rsidRPr="00F86C79">
        <w:rPr>
          <w:color w:val="auto"/>
        </w:rPr>
        <w:fldChar w:fldCharType="begin"/>
      </w:r>
      <w:r w:rsidR="00B67672" w:rsidRPr="00F86C79">
        <w:rPr>
          <w:color w:val="auto"/>
          <w:sz w:val="28"/>
          <w:szCs w:val="28"/>
        </w:rPr>
        <w:instrText xml:space="preserve"> REF _Ref181178617 \r \h </w:instrText>
      </w:r>
      <w:r w:rsidR="000C0F6B" w:rsidRPr="00F86C79">
        <w:rPr>
          <w:color w:val="auto"/>
        </w:rPr>
        <w:instrText xml:space="preserve"> \* MERGEFORMAT </w:instrText>
      </w:r>
      <w:r w:rsidR="00B67672" w:rsidRPr="00F86C79">
        <w:rPr>
          <w:color w:val="auto"/>
        </w:rPr>
      </w:r>
      <w:r w:rsidR="00B67672" w:rsidRPr="00F86C79">
        <w:rPr>
          <w:color w:val="auto"/>
        </w:rPr>
        <w:fldChar w:fldCharType="separate"/>
      </w:r>
      <w:r w:rsidR="00472494">
        <w:rPr>
          <w:color w:val="auto"/>
          <w:sz w:val="28"/>
          <w:szCs w:val="28"/>
        </w:rPr>
        <w:t>27</w:t>
      </w:r>
      <w:r w:rsidR="00B67672" w:rsidRPr="00F86C79">
        <w:rPr>
          <w:color w:val="auto"/>
        </w:rPr>
        <w:fldChar w:fldCharType="end"/>
      </w:r>
      <w:r w:rsidR="00B67672" w:rsidRPr="00F86C79">
        <w:rPr>
          <w:color w:val="auto"/>
          <w:sz w:val="28"/>
          <w:szCs w:val="28"/>
        </w:rPr>
        <w:t xml:space="preserve"> глави </w:t>
      </w:r>
      <w:r w:rsidR="00B67672" w:rsidRPr="00F86C79">
        <w:rPr>
          <w:color w:val="auto"/>
        </w:rPr>
        <w:fldChar w:fldCharType="begin"/>
      </w:r>
      <w:r w:rsidR="00B67672" w:rsidRPr="00F86C79">
        <w:rPr>
          <w:color w:val="auto"/>
          <w:sz w:val="28"/>
          <w:szCs w:val="28"/>
        </w:rPr>
        <w:instrText xml:space="preserve"> REF _Ref181178635 \r \h </w:instrText>
      </w:r>
      <w:r w:rsidR="000C0F6B" w:rsidRPr="00F86C79">
        <w:rPr>
          <w:color w:val="auto"/>
        </w:rPr>
        <w:instrText xml:space="preserve"> \* MERGEFORMAT </w:instrText>
      </w:r>
      <w:r w:rsidR="00B67672" w:rsidRPr="00F86C79">
        <w:rPr>
          <w:color w:val="auto"/>
        </w:rPr>
      </w:r>
      <w:r w:rsidR="00B67672" w:rsidRPr="00F86C79">
        <w:rPr>
          <w:color w:val="auto"/>
        </w:rPr>
        <w:fldChar w:fldCharType="separate"/>
      </w:r>
      <w:r w:rsidR="00472494">
        <w:rPr>
          <w:color w:val="auto"/>
          <w:sz w:val="28"/>
          <w:szCs w:val="28"/>
        </w:rPr>
        <w:t>4</w:t>
      </w:r>
      <w:r w:rsidR="00B67672" w:rsidRPr="00F86C79">
        <w:rPr>
          <w:color w:val="auto"/>
        </w:rPr>
        <w:fldChar w:fldCharType="end"/>
      </w:r>
      <w:r w:rsidR="00B67672" w:rsidRPr="00F86C79">
        <w:rPr>
          <w:color w:val="auto"/>
          <w:sz w:val="28"/>
          <w:szCs w:val="28"/>
        </w:rPr>
        <w:t xml:space="preserve"> розділу II цього Положення, повинн</w:t>
      </w:r>
      <w:r w:rsidRPr="00F86C79">
        <w:rPr>
          <w:color w:val="auto"/>
          <w:sz w:val="28"/>
          <w:szCs w:val="28"/>
        </w:rPr>
        <w:t>а</w:t>
      </w:r>
      <w:r w:rsidR="00B67672" w:rsidRPr="00F86C79">
        <w:rPr>
          <w:color w:val="auto"/>
          <w:sz w:val="28"/>
          <w:szCs w:val="28"/>
        </w:rPr>
        <w:t xml:space="preserve"> пройти навчання у страхового та/</w:t>
      </w:r>
      <w:r w:rsidRPr="00F86C79">
        <w:rPr>
          <w:color w:val="auto"/>
          <w:sz w:val="28"/>
          <w:szCs w:val="28"/>
        </w:rPr>
        <w:t>а</w:t>
      </w:r>
      <w:r w:rsidR="00B67672" w:rsidRPr="00F86C79">
        <w:rPr>
          <w:color w:val="auto"/>
          <w:sz w:val="28"/>
          <w:szCs w:val="28"/>
        </w:rPr>
        <w:t>бо перестрахового брокера</w:t>
      </w:r>
      <w:r w:rsidRPr="00F86C79">
        <w:rPr>
          <w:color w:val="auto"/>
          <w:sz w:val="28"/>
          <w:szCs w:val="28"/>
        </w:rPr>
        <w:t xml:space="preserve"> – до початку здійснення такою особою діяльності або виконання трудових обов’язків з реалізації страхових та/або перестрахових продуктів</w:t>
      </w:r>
      <w:r w:rsidR="006C290E" w:rsidRPr="00F86C79">
        <w:rPr>
          <w:color w:val="auto"/>
          <w:sz w:val="28"/>
          <w:szCs w:val="28"/>
        </w:rPr>
        <w:t>.</w:t>
      </w:r>
      <w:bookmarkEnd w:id="45"/>
    </w:p>
    <w:p w14:paraId="2AF22E50" w14:textId="77777777" w:rsidR="00B02098" w:rsidRPr="00F86C79" w:rsidRDefault="00B02098" w:rsidP="00B02098">
      <w:pPr>
        <w:pStyle w:val="ac"/>
        <w:rPr>
          <w:sz w:val="28"/>
          <w:szCs w:val="28"/>
        </w:rPr>
      </w:pPr>
    </w:p>
    <w:p w14:paraId="27E76BEF" w14:textId="70CBD5CF" w:rsidR="00B02098" w:rsidRPr="00F86C79" w:rsidRDefault="00B02098" w:rsidP="008A2D78">
      <w:pPr>
        <w:pStyle w:val="Default"/>
        <w:numPr>
          <w:ilvl w:val="2"/>
          <w:numId w:val="29"/>
        </w:numPr>
        <w:tabs>
          <w:tab w:val="left" w:pos="1134"/>
          <w:tab w:val="left" w:pos="1276"/>
        </w:tabs>
        <w:ind w:left="0" w:right="-1" w:firstLine="709"/>
        <w:outlineLvl w:val="2"/>
        <w:rPr>
          <w:color w:val="auto"/>
          <w:sz w:val="28"/>
          <w:szCs w:val="28"/>
        </w:rPr>
      </w:pPr>
      <w:bookmarkStart w:id="46" w:name="_Ref181178755"/>
      <w:r w:rsidRPr="00F86C79">
        <w:rPr>
          <w:color w:val="auto"/>
          <w:sz w:val="28"/>
          <w:szCs w:val="28"/>
        </w:rPr>
        <w:lastRenderedPageBreak/>
        <w:t xml:space="preserve">Вимоги до навчальних програм, за якими здійснюється підготовка та підвищення кваліфікації </w:t>
      </w:r>
      <w:r w:rsidR="00BE57EF" w:rsidRPr="00F86C79">
        <w:rPr>
          <w:color w:val="auto"/>
          <w:sz w:val="28"/>
          <w:szCs w:val="28"/>
        </w:rPr>
        <w:t>осіб, які здійснюють діяльність (виконують трудові обов’язки) з реалізації страхових та/або перестрахових продуктів</w:t>
      </w:r>
      <w:r w:rsidRPr="00F86C79">
        <w:rPr>
          <w:color w:val="auto"/>
          <w:sz w:val="28"/>
          <w:szCs w:val="28"/>
        </w:rPr>
        <w:t>, уключаючи перелік тем, що включа</w:t>
      </w:r>
      <w:r w:rsidR="00BE57EF" w:rsidRPr="00F86C79">
        <w:rPr>
          <w:color w:val="auto"/>
          <w:sz w:val="28"/>
          <w:szCs w:val="28"/>
        </w:rPr>
        <w:t>ють</w:t>
      </w:r>
      <w:r w:rsidRPr="00F86C79">
        <w:rPr>
          <w:color w:val="auto"/>
          <w:sz w:val="28"/>
          <w:szCs w:val="28"/>
        </w:rPr>
        <w:t xml:space="preserve"> так</w:t>
      </w:r>
      <w:r w:rsidR="00BE57EF" w:rsidRPr="00F86C79">
        <w:rPr>
          <w:color w:val="auto"/>
          <w:sz w:val="28"/>
          <w:szCs w:val="28"/>
        </w:rPr>
        <w:t>і</w:t>
      </w:r>
      <w:r w:rsidRPr="00F86C79">
        <w:rPr>
          <w:color w:val="auto"/>
          <w:sz w:val="28"/>
          <w:szCs w:val="28"/>
        </w:rPr>
        <w:t xml:space="preserve"> програм</w:t>
      </w:r>
      <w:r w:rsidR="00BE57EF" w:rsidRPr="00F86C79">
        <w:rPr>
          <w:color w:val="auto"/>
          <w:sz w:val="28"/>
          <w:szCs w:val="28"/>
        </w:rPr>
        <w:t>и</w:t>
      </w:r>
      <w:r w:rsidRPr="00F86C79">
        <w:rPr>
          <w:color w:val="auto"/>
          <w:sz w:val="28"/>
          <w:szCs w:val="28"/>
        </w:rPr>
        <w:t xml:space="preserve"> з урахуванням вимог статті 83 Закону про страхування,</w:t>
      </w:r>
      <w:r w:rsidR="00A529D0" w:rsidRPr="00F86C79">
        <w:rPr>
          <w:color w:val="auto"/>
          <w:sz w:val="28"/>
          <w:szCs w:val="28"/>
        </w:rPr>
        <w:t xml:space="preserve"> яким в</w:t>
      </w:r>
      <w:r w:rsidR="009B6703" w:rsidRPr="00F86C79">
        <w:rPr>
          <w:color w:val="auto"/>
          <w:sz w:val="28"/>
          <w:szCs w:val="28"/>
        </w:rPr>
        <w:t>становл</w:t>
      </w:r>
      <w:r w:rsidR="00A529D0" w:rsidRPr="00F86C79">
        <w:rPr>
          <w:color w:val="auto"/>
          <w:sz w:val="28"/>
          <w:szCs w:val="28"/>
        </w:rPr>
        <w:t>ено</w:t>
      </w:r>
      <w:r w:rsidRPr="00F86C79">
        <w:rPr>
          <w:color w:val="auto"/>
          <w:sz w:val="28"/>
          <w:szCs w:val="28"/>
        </w:rPr>
        <w:t xml:space="preserve"> мінімальний обсяг знань та навичок</w:t>
      </w:r>
      <w:r w:rsidR="00F41CDD" w:rsidRPr="00F86C79">
        <w:rPr>
          <w:color w:val="auto"/>
          <w:sz w:val="28"/>
          <w:szCs w:val="28"/>
        </w:rPr>
        <w:t xml:space="preserve"> </w:t>
      </w:r>
      <w:r w:rsidRPr="00F86C79">
        <w:rPr>
          <w:color w:val="auto"/>
          <w:sz w:val="28"/>
          <w:szCs w:val="28"/>
        </w:rPr>
        <w:t xml:space="preserve">для навчання керівників з реалізації та працівників з реалізації страховиків та страхових посередників, визначені у додатку </w:t>
      </w:r>
      <w:r w:rsidR="00E63EDF" w:rsidRPr="00F86C79">
        <w:rPr>
          <w:color w:val="auto"/>
          <w:sz w:val="28"/>
          <w:szCs w:val="28"/>
        </w:rPr>
        <w:t xml:space="preserve">2 </w:t>
      </w:r>
      <w:r w:rsidRPr="00F86C79">
        <w:rPr>
          <w:color w:val="auto"/>
          <w:sz w:val="28"/>
          <w:szCs w:val="28"/>
        </w:rPr>
        <w:t>до цього Положення.</w:t>
      </w:r>
      <w:bookmarkEnd w:id="46"/>
    </w:p>
    <w:p w14:paraId="7424847E" w14:textId="77777777" w:rsidR="006C290E" w:rsidRPr="00F86C79" w:rsidRDefault="006C290E" w:rsidP="003B64D7">
      <w:pPr>
        <w:pStyle w:val="Default"/>
        <w:tabs>
          <w:tab w:val="left" w:pos="1134"/>
          <w:tab w:val="left" w:pos="1276"/>
        </w:tabs>
        <w:ind w:left="709" w:right="-1"/>
        <w:rPr>
          <w:color w:val="auto"/>
          <w:sz w:val="28"/>
          <w:szCs w:val="28"/>
        </w:rPr>
      </w:pPr>
    </w:p>
    <w:p w14:paraId="37FBB95B" w14:textId="03FCFDA7" w:rsidR="00982E25"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Навчальні програми, зазначені в пункті </w:t>
      </w:r>
      <w:r w:rsidR="00463F53" w:rsidRPr="00F86C79">
        <w:rPr>
          <w:color w:val="auto"/>
        </w:rPr>
        <w:fldChar w:fldCharType="begin"/>
      </w:r>
      <w:r w:rsidR="00463F53" w:rsidRPr="00F86C79">
        <w:rPr>
          <w:color w:val="auto"/>
          <w:sz w:val="28"/>
          <w:szCs w:val="28"/>
        </w:rPr>
        <w:instrText xml:space="preserve"> REF _Ref181178755 \r \h </w:instrText>
      </w:r>
      <w:r w:rsidR="00463F53" w:rsidRPr="00F86C79">
        <w:rPr>
          <w:color w:val="auto"/>
        </w:rPr>
      </w:r>
      <w:r w:rsidR="00463F53" w:rsidRPr="00F86C79">
        <w:rPr>
          <w:color w:val="auto"/>
        </w:rPr>
        <w:fldChar w:fldCharType="separate"/>
      </w:r>
      <w:r w:rsidR="00472494">
        <w:rPr>
          <w:color w:val="auto"/>
          <w:sz w:val="28"/>
          <w:szCs w:val="28"/>
        </w:rPr>
        <w:t>31</w:t>
      </w:r>
      <w:r w:rsidR="00463F53" w:rsidRPr="00F86C79">
        <w:rPr>
          <w:color w:val="auto"/>
        </w:rPr>
        <w:fldChar w:fldCharType="end"/>
      </w:r>
      <w:r w:rsidRPr="00F86C79">
        <w:rPr>
          <w:color w:val="auto"/>
          <w:sz w:val="28"/>
          <w:szCs w:val="28"/>
        </w:rPr>
        <w:t xml:space="preserve"> глави </w:t>
      </w:r>
      <w:r w:rsidR="00463F53" w:rsidRPr="00F86C79">
        <w:rPr>
          <w:color w:val="auto"/>
        </w:rPr>
        <w:fldChar w:fldCharType="begin"/>
      </w:r>
      <w:r w:rsidR="00463F53" w:rsidRPr="00F86C79">
        <w:rPr>
          <w:color w:val="auto"/>
          <w:sz w:val="28"/>
          <w:szCs w:val="28"/>
        </w:rPr>
        <w:instrText xml:space="preserve"> REF _Ref181178635 \r \h </w:instrText>
      </w:r>
      <w:r w:rsidR="00463F53" w:rsidRPr="00F86C79">
        <w:rPr>
          <w:color w:val="auto"/>
        </w:rPr>
      </w:r>
      <w:r w:rsidR="00463F53" w:rsidRPr="00F86C79">
        <w:rPr>
          <w:color w:val="auto"/>
        </w:rPr>
        <w:fldChar w:fldCharType="separate"/>
      </w:r>
      <w:r w:rsidR="00472494">
        <w:rPr>
          <w:color w:val="auto"/>
          <w:sz w:val="28"/>
          <w:szCs w:val="28"/>
        </w:rPr>
        <w:t>4</w:t>
      </w:r>
      <w:r w:rsidR="00463F53" w:rsidRPr="00F86C79">
        <w:rPr>
          <w:color w:val="auto"/>
        </w:rPr>
        <w:fldChar w:fldCharType="end"/>
      </w:r>
      <w:r w:rsidRPr="00F86C79">
        <w:rPr>
          <w:color w:val="auto"/>
          <w:sz w:val="28"/>
          <w:szCs w:val="28"/>
        </w:rPr>
        <w:t xml:space="preserve"> розділу II цього Положення, повинні включати перелік тем для навчання, розподіл тем по годинам</w:t>
      </w:r>
      <w:r w:rsidR="00F41CDD" w:rsidRPr="00F86C79">
        <w:rPr>
          <w:color w:val="auto"/>
          <w:sz w:val="28"/>
          <w:szCs w:val="28"/>
        </w:rPr>
        <w:t xml:space="preserve"> та перелік тем для щорічного навчання</w:t>
      </w:r>
      <w:r w:rsidR="00863450" w:rsidRPr="00F86C79">
        <w:rPr>
          <w:color w:val="auto"/>
          <w:sz w:val="28"/>
          <w:szCs w:val="28"/>
        </w:rPr>
        <w:t>, уключаючи первинне навчання</w:t>
      </w:r>
      <w:r w:rsidRPr="00F86C79">
        <w:rPr>
          <w:color w:val="auto"/>
          <w:sz w:val="28"/>
          <w:szCs w:val="28"/>
        </w:rPr>
        <w:t>, завдання для тестування та порядок проведення тестування, критерії успішного тестування</w:t>
      </w:r>
      <w:r w:rsidR="00B02098" w:rsidRPr="00F86C79">
        <w:rPr>
          <w:color w:val="auto"/>
          <w:sz w:val="28"/>
          <w:szCs w:val="28"/>
        </w:rPr>
        <w:t>,</w:t>
      </w:r>
      <w:r w:rsidRPr="00F86C79">
        <w:rPr>
          <w:color w:val="auto"/>
          <w:sz w:val="28"/>
          <w:szCs w:val="28"/>
        </w:rPr>
        <w:t xml:space="preserve"> та затверджуються внутрішніми документами страховика, страхового та/або перестрахового брокера або суб’єкт</w:t>
      </w:r>
      <w:r w:rsidR="00B02098" w:rsidRPr="00F86C79">
        <w:rPr>
          <w:color w:val="auto"/>
          <w:sz w:val="28"/>
          <w:szCs w:val="28"/>
        </w:rPr>
        <w:t>ами</w:t>
      </w:r>
      <w:r w:rsidRPr="00F86C79">
        <w:rPr>
          <w:color w:val="auto"/>
          <w:sz w:val="28"/>
          <w:szCs w:val="28"/>
        </w:rPr>
        <w:t xml:space="preserve"> надання освітніх послуг (закладами освіти) відповідно до законодавства</w:t>
      </w:r>
      <w:r w:rsidR="00BB01F7" w:rsidRPr="00F86C79">
        <w:rPr>
          <w:color w:val="auto"/>
          <w:sz w:val="28"/>
          <w:szCs w:val="28"/>
        </w:rPr>
        <w:t xml:space="preserve"> України</w:t>
      </w:r>
      <w:r w:rsidRPr="00F86C79">
        <w:rPr>
          <w:color w:val="auto"/>
          <w:sz w:val="28"/>
          <w:szCs w:val="28"/>
        </w:rPr>
        <w:t>.</w:t>
      </w:r>
    </w:p>
    <w:p w14:paraId="4F029AF8" w14:textId="77777777" w:rsidR="00F37C00" w:rsidRPr="00F86C79" w:rsidRDefault="00F37C00" w:rsidP="00601221">
      <w:pPr>
        <w:pStyle w:val="Default"/>
        <w:ind w:right="-1" w:firstLine="567"/>
        <w:outlineLvl w:val="2"/>
        <w:rPr>
          <w:color w:val="auto"/>
          <w:sz w:val="28"/>
          <w:szCs w:val="28"/>
        </w:rPr>
      </w:pPr>
      <w:r w:rsidRPr="00F86C79">
        <w:rPr>
          <w:color w:val="auto"/>
          <w:sz w:val="28"/>
          <w:szCs w:val="28"/>
        </w:rPr>
        <w:t xml:space="preserve">Критерієм успішного тестування особи, яка підлягає </w:t>
      </w:r>
      <w:r w:rsidR="00F661E8" w:rsidRPr="00F86C79">
        <w:rPr>
          <w:color w:val="auto"/>
          <w:sz w:val="28"/>
          <w:szCs w:val="28"/>
        </w:rPr>
        <w:t>навчанню</w:t>
      </w:r>
      <w:r w:rsidRPr="00F86C79">
        <w:rPr>
          <w:color w:val="auto"/>
          <w:sz w:val="28"/>
          <w:szCs w:val="28"/>
        </w:rPr>
        <w:t xml:space="preserve">, вважається надання не менше ніж </w:t>
      </w:r>
      <w:r w:rsidR="00A4587D" w:rsidRPr="00F86C79">
        <w:rPr>
          <w:color w:val="auto"/>
          <w:sz w:val="28"/>
          <w:szCs w:val="28"/>
        </w:rPr>
        <w:t xml:space="preserve">75% </w:t>
      </w:r>
      <w:r w:rsidRPr="00F86C79">
        <w:rPr>
          <w:color w:val="auto"/>
          <w:sz w:val="28"/>
          <w:szCs w:val="28"/>
        </w:rPr>
        <w:t>правил</w:t>
      </w:r>
      <w:r w:rsidR="00A4587D" w:rsidRPr="00F86C79">
        <w:rPr>
          <w:color w:val="auto"/>
          <w:sz w:val="28"/>
          <w:szCs w:val="28"/>
        </w:rPr>
        <w:t>ьних відповідей на тестові завдання.</w:t>
      </w:r>
      <w:r w:rsidRPr="00F86C79">
        <w:rPr>
          <w:color w:val="auto"/>
          <w:sz w:val="28"/>
          <w:szCs w:val="28"/>
        </w:rPr>
        <w:t xml:space="preserve"> </w:t>
      </w:r>
    </w:p>
    <w:p w14:paraId="31FFFDCD" w14:textId="77777777" w:rsidR="006C290E" w:rsidRPr="00F86C79" w:rsidRDefault="006C290E" w:rsidP="003B64D7">
      <w:pPr>
        <w:pStyle w:val="ac"/>
        <w:rPr>
          <w:sz w:val="28"/>
          <w:szCs w:val="28"/>
        </w:rPr>
      </w:pPr>
    </w:p>
    <w:p w14:paraId="44B875EB" w14:textId="77777777" w:rsidR="00DA119B"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Страховик, страховий та/або перестраховий брокер здійснює контроль за дотриманням процедур та/або процесів навчання </w:t>
      </w:r>
      <w:r w:rsidR="00E51C55" w:rsidRPr="00F86C79">
        <w:rPr>
          <w:color w:val="auto"/>
          <w:sz w:val="28"/>
          <w:szCs w:val="28"/>
        </w:rPr>
        <w:t xml:space="preserve">своїх </w:t>
      </w:r>
      <w:r w:rsidRPr="00F86C79">
        <w:rPr>
          <w:color w:val="auto"/>
          <w:sz w:val="28"/>
          <w:szCs w:val="28"/>
        </w:rPr>
        <w:t xml:space="preserve">керівників </w:t>
      </w:r>
      <w:r w:rsidR="00F661E8" w:rsidRPr="00F86C79">
        <w:rPr>
          <w:color w:val="auto"/>
          <w:sz w:val="28"/>
          <w:szCs w:val="28"/>
        </w:rPr>
        <w:t xml:space="preserve">з реалізації </w:t>
      </w:r>
      <w:r w:rsidRPr="00F86C79">
        <w:rPr>
          <w:color w:val="auto"/>
          <w:sz w:val="28"/>
          <w:szCs w:val="28"/>
        </w:rPr>
        <w:t>та працівників з реалізації</w:t>
      </w:r>
      <w:r w:rsidR="00E51C55" w:rsidRPr="00F86C79">
        <w:rPr>
          <w:color w:val="auto"/>
          <w:sz w:val="28"/>
          <w:szCs w:val="28"/>
        </w:rPr>
        <w:t>.</w:t>
      </w:r>
      <w:r w:rsidRPr="00F86C79">
        <w:rPr>
          <w:color w:val="auto"/>
          <w:sz w:val="28"/>
          <w:szCs w:val="28"/>
        </w:rPr>
        <w:t xml:space="preserve"> </w:t>
      </w:r>
    </w:p>
    <w:p w14:paraId="7390870B" w14:textId="77777777" w:rsidR="006C290E" w:rsidRPr="00F86C79" w:rsidRDefault="00E51C55" w:rsidP="00601221">
      <w:pPr>
        <w:pStyle w:val="Default"/>
        <w:tabs>
          <w:tab w:val="left" w:pos="1134"/>
          <w:tab w:val="left" w:pos="1276"/>
        </w:tabs>
        <w:ind w:right="-1" w:firstLine="709"/>
        <w:outlineLvl w:val="2"/>
        <w:rPr>
          <w:color w:val="auto"/>
          <w:sz w:val="28"/>
          <w:szCs w:val="28"/>
        </w:rPr>
      </w:pPr>
      <w:r w:rsidRPr="00F86C79">
        <w:rPr>
          <w:color w:val="auto"/>
          <w:sz w:val="28"/>
          <w:szCs w:val="28"/>
        </w:rPr>
        <w:t xml:space="preserve">Контроль включає </w:t>
      </w:r>
      <w:r w:rsidR="006C290E" w:rsidRPr="00F86C79">
        <w:rPr>
          <w:color w:val="auto"/>
          <w:sz w:val="28"/>
          <w:szCs w:val="28"/>
        </w:rPr>
        <w:t>своєчасн</w:t>
      </w:r>
      <w:r w:rsidRPr="00F86C79">
        <w:rPr>
          <w:color w:val="auto"/>
          <w:sz w:val="28"/>
          <w:szCs w:val="28"/>
        </w:rPr>
        <w:t>ий</w:t>
      </w:r>
      <w:r w:rsidR="006C290E" w:rsidRPr="00F86C79">
        <w:rPr>
          <w:color w:val="auto"/>
          <w:sz w:val="28"/>
          <w:szCs w:val="28"/>
        </w:rPr>
        <w:t xml:space="preserve"> перегляд та оновл</w:t>
      </w:r>
      <w:r w:rsidRPr="00F86C79">
        <w:rPr>
          <w:color w:val="auto"/>
          <w:sz w:val="28"/>
          <w:szCs w:val="28"/>
        </w:rPr>
        <w:t>ення</w:t>
      </w:r>
      <w:r w:rsidR="006C290E" w:rsidRPr="00F86C79">
        <w:rPr>
          <w:color w:val="auto"/>
          <w:sz w:val="28"/>
          <w:szCs w:val="28"/>
        </w:rPr>
        <w:t xml:space="preserve"> (актуаліз</w:t>
      </w:r>
      <w:r w:rsidRPr="00F86C79">
        <w:rPr>
          <w:color w:val="auto"/>
          <w:sz w:val="28"/>
          <w:szCs w:val="28"/>
        </w:rPr>
        <w:t>ацію</w:t>
      </w:r>
      <w:r w:rsidR="006C290E" w:rsidRPr="00F86C79">
        <w:rPr>
          <w:color w:val="auto"/>
          <w:sz w:val="28"/>
          <w:szCs w:val="28"/>
        </w:rPr>
        <w:t xml:space="preserve">) </w:t>
      </w:r>
      <w:r w:rsidRPr="00F86C79">
        <w:rPr>
          <w:color w:val="auto"/>
          <w:sz w:val="28"/>
          <w:szCs w:val="28"/>
        </w:rPr>
        <w:t xml:space="preserve">навчальних </w:t>
      </w:r>
      <w:r w:rsidR="006C290E" w:rsidRPr="00F86C79">
        <w:rPr>
          <w:color w:val="auto"/>
          <w:sz w:val="28"/>
          <w:szCs w:val="28"/>
        </w:rPr>
        <w:t>програм відповідно до змін у законодавстві України,</w:t>
      </w:r>
      <w:r w:rsidR="00DC7E71" w:rsidRPr="00F86C79">
        <w:rPr>
          <w:color w:val="auto"/>
          <w:sz w:val="28"/>
          <w:szCs w:val="28"/>
        </w:rPr>
        <w:t xml:space="preserve"> у зв</w:t>
      </w:r>
      <w:r w:rsidR="0062389F" w:rsidRPr="00F86C79">
        <w:rPr>
          <w:color w:val="auto"/>
          <w:sz w:val="28"/>
          <w:szCs w:val="28"/>
        </w:rPr>
        <w:t>’</w:t>
      </w:r>
      <w:r w:rsidR="00DC7E71" w:rsidRPr="00F86C79">
        <w:rPr>
          <w:color w:val="auto"/>
          <w:sz w:val="28"/>
          <w:szCs w:val="28"/>
        </w:rPr>
        <w:t>язку із</w:t>
      </w:r>
      <w:r w:rsidR="006C290E" w:rsidRPr="00F86C79">
        <w:rPr>
          <w:color w:val="auto"/>
          <w:sz w:val="28"/>
          <w:szCs w:val="28"/>
        </w:rPr>
        <w:t xml:space="preserve"> затвердження</w:t>
      </w:r>
      <w:r w:rsidR="00DC7E71" w:rsidRPr="00F86C79">
        <w:rPr>
          <w:color w:val="auto"/>
          <w:sz w:val="28"/>
          <w:szCs w:val="28"/>
        </w:rPr>
        <w:t>м</w:t>
      </w:r>
      <w:r w:rsidR="006C290E" w:rsidRPr="00F86C79">
        <w:rPr>
          <w:color w:val="auto"/>
          <w:sz w:val="28"/>
          <w:szCs w:val="28"/>
        </w:rPr>
        <w:t xml:space="preserve"> нових страхових </w:t>
      </w:r>
      <w:r w:rsidR="0065285A" w:rsidRPr="00F86C79">
        <w:rPr>
          <w:color w:val="auto"/>
          <w:sz w:val="28"/>
          <w:szCs w:val="28"/>
        </w:rPr>
        <w:t xml:space="preserve">та/або перестрахових </w:t>
      </w:r>
      <w:r w:rsidR="006C290E" w:rsidRPr="00F86C79">
        <w:rPr>
          <w:color w:val="auto"/>
          <w:sz w:val="28"/>
          <w:szCs w:val="28"/>
        </w:rPr>
        <w:t>продуктів та/або змін до наявних продуктів такого страховика, з урахуванням інших обставин, що впливають на ринок страхування та діяльність страховика.</w:t>
      </w:r>
    </w:p>
    <w:p w14:paraId="0A99A690" w14:textId="77777777" w:rsidR="006C290E" w:rsidRPr="00F86C79" w:rsidRDefault="006C290E" w:rsidP="003B64D7">
      <w:pPr>
        <w:pStyle w:val="ac"/>
        <w:rPr>
          <w:sz w:val="28"/>
          <w:szCs w:val="28"/>
        </w:rPr>
      </w:pPr>
    </w:p>
    <w:p w14:paraId="439795A3" w14:textId="7C955672"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Суб’єкт надання освітніх послуг у разі залучення його страховиком, страховим посередником до навчання осіб, </w:t>
      </w:r>
      <w:r w:rsidR="00463F53" w:rsidRPr="00F86C79">
        <w:rPr>
          <w:color w:val="auto"/>
          <w:sz w:val="28"/>
          <w:szCs w:val="28"/>
        </w:rPr>
        <w:t xml:space="preserve">які підлягають навчанню, </w:t>
      </w:r>
      <w:r w:rsidRPr="00F86C79">
        <w:rPr>
          <w:color w:val="auto"/>
          <w:sz w:val="28"/>
          <w:szCs w:val="28"/>
        </w:rPr>
        <w:t>повинен відповідати таким вимогам:</w:t>
      </w:r>
    </w:p>
    <w:p w14:paraId="29547851" w14:textId="77777777" w:rsidR="006C290E" w:rsidRPr="00F86C79" w:rsidRDefault="006C290E" w:rsidP="00DF32C3">
      <w:pPr>
        <w:pStyle w:val="ac"/>
        <w:rPr>
          <w:sz w:val="28"/>
          <w:szCs w:val="28"/>
        </w:rPr>
      </w:pPr>
    </w:p>
    <w:p w14:paraId="289876B2" w14:textId="77777777" w:rsidR="006C290E" w:rsidRPr="00F86C79" w:rsidRDefault="006C290E" w:rsidP="00DF32C3">
      <w:pPr>
        <w:pStyle w:val="rvps2"/>
        <w:numPr>
          <w:ilvl w:val="1"/>
          <w:numId w:val="1"/>
        </w:numPr>
        <w:shd w:val="clear" w:color="auto" w:fill="FFFFFF"/>
        <w:tabs>
          <w:tab w:val="left" w:pos="1276"/>
        </w:tabs>
        <w:spacing w:before="0" w:beforeAutospacing="0" w:after="0" w:afterAutospacing="0"/>
        <w:ind w:left="0" w:firstLine="709"/>
        <w:jc w:val="both"/>
        <w:rPr>
          <w:sz w:val="28"/>
          <w:szCs w:val="28"/>
        </w:rPr>
      </w:pPr>
      <w:r w:rsidRPr="00F86C79">
        <w:rPr>
          <w:sz w:val="28"/>
          <w:szCs w:val="28"/>
        </w:rPr>
        <w:t>бути унесеним до Єдиного державного реєстру юридичних осіб, фізичних осіб-підприємців та громадських формувань і не перебува</w:t>
      </w:r>
      <w:r w:rsidR="00463F53" w:rsidRPr="00F86C79">
        <w:rPr>
          <w:sz w:val="28"/>
          <w:szCs w:val="28"/>
        </w:rPr>
        <w:t>ти</w:t>
      </w:r>
      <w:r w:rsidRPr="00F86C79">
        <w:rPr>
          <w:sz w:val="28"/>
          <w:szCs w:val="28"/>
        </w:rPr>
        <w:t xml:space="preserve"> в стані припинення;</w:t>
      </w:r>
    </w:p>
    <w:p w14:paraId="7C0E5823" w14:textId="77777777" w:rsidR="006C290E" w:rsidRPr="00F86C79" w:rsidRDefault="006C290E" w:rsidP="00DF32C3">
      <w:pPr>
        <w:pStyle w:val="rvps2"/>
        <w:shd w:val="clear" w:color="auto" w:fill="FFFFFF"/>
        <w:tabs>
          <w:tab w:val="left" w:pos="1276"/>
        </w:tabs>
        <w:spacing w:before="0" w:beforeAutospacing="0" w:after="0" w:afterAutospacing="0"/>
        <w:ind w:left="709"/>
        <w:jc w:val="both"/>
        <w:rPr>
          <w:sz w:val="28"/>
          <w:szCs w:val="28"/>
        </w:rPr>
      </w:pPr>
    </w:p>
    <w:p w14:paraId="4D582FE0" w14:textId="06084AA3" w:rsidR="006C290E" w:rsidRPr="00F86C79" w:rsidRDefault="006C290E" w:rsidP="00DF32C3">
      <w:pPr>
        <w:pStyle w:val="rvps2"/>
        <w:numPr>
          <w:ilvl w:val="1"/>
          <w:numId w:val="1"/>
        </w:numPr>
        <w:shd w:val="clear" w:color="auto" w:fill="FFFFFF"/>
        <w:tabs>
          <w:tab w:val="left" w:pos="1276"/>
        </w:tabs>
        <w:spacing w:before="0" w:beforeAutospacing="0" w:after="0" w:afterAutospacing="0"/>
        <w:ind w:left="0" w:firstLine="709"/>
        <w:jc w:val="both"/>
        <w:rPr>
          <w:sz w:val="28"/>
          <w:szCs w:val="28"/>
        </w:rPr>
      </w:pPr>
      <w:r w:rsidRPr="00F86C79">
        <w:rPr>
          <w:sz w:val="28"/>
          <w:szCs w:val="28"/>
        </w:rPr>
        <w:t>мати власний вебсайт, на якому оприлюднено навчальну програму (для первинного навчання та/або підвищення кваліфікації)</w:t>
      </w:r>
      <w:r w:rsidR="00206B3C" w:rsidRPr="00F86C79">
        <w:rPr>
          <w:sz w:val="28"/>
          <w:szCs w:val="28"/>
        </w:rPr>
        <w:t>, що відповідає вимогам частини третьої статті 83 Закону про страхування і вимогам цього Положення,</w:t>
      </w:r>
      <w:r w:rsidRPr="00F86C79">
        <w:rPr>
          <w:sz w:val="28"/>
          <w:szCs w:val="28"/>
        </w:rPr>
        <w:t xml:space="preserve"> та зразок </w:t>
      </w:r>
      <w:r w:rsidR="00206B3C" w:rsidRPr="00F86C79">
        <w:rPr>
          <w:sz w:val="28"/>
          <w:szCs w:val="28"/>
        </w:rPr>
        <w:t>документа</w:t>
      </w:r>
      <w:r w:rsidRPr="00F86C79">
        <w:rPr>
          <w:sz w:val="28"/>
          <w:szCs w:val="28"/>
        </w:rPr>
        <w:t xml:space="preserve"> про навчання (підвищення кваліфікації).</w:t>
      </w:r>
    </w:p>
    <w:p w14:paraId="4B317346" w14:textId="77777777" w:rsidR="006C290E" w:rsidRPr="00F86C79" w:rsidRDefault="006C290E" w:rsidP="00DF32C3">
      <w:pPr>
        <w:pStyle w:val="ac"/>
        <w:rPr>
          <w:sz w:val="28"/>
          <w:szCs w:val="28"/>
        </w:rPr>
      </w:pPr>
    </w:p>
    <w:p w14:paraId="43202889"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Суб’єкт надання освітніх послуг здійснює контроль за ефективністю процедур та/або процесів навчання керівників з реалізації та працівників з </w:t>
      </w:r>
      <w:r w:rsidRPr="00F86C79">
        <w:rPr>
          <w:color w:val="auto"/>
          <w:sz w:val="28"/>
          <w:szCs w:val="28"/>
        </w:rPr>
        <w:lastRenderedPageBreak/>
        <w:t>реалізації страховиків та страхових посередників, а також своєчасно переглядає та оновлює (актуалізує) такі програми відповідно до змін у законодавстві України, а також з урахуванням інших обставин, що впливають на ринок страхування.</w:t>
      </w:r>
    </w:p>
    <w:p w14:paraId="43BFDD05" w14:textId="77777777" w:rsidR="006C290E" w:rsidRPr="00F86C79" w:rsidRDefault="006C290E" w:rsidP="00DF32C3">
      <w:pPr>
        <w:pStyle w:val="Default"/>
        <w:tabs>
          <w:tab w:val="left" w:pos="1134"/>
          <w:tab w:val="left" w:pos="1276"/>
        </w:tabs>
        <w:ind w:left="709" w:right="-1"/>
        <w:rPr>
          <w:color w:val="auto"/>
          <w:sz w:val="28"/>
          <w:szCs w:val="28"/>
        </w:rPr>
      </w:pPr>
    </w:p>
    <w:p w14:paraId="328EED12" w14:textId="4650297D"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47" w:name="_Ref180493953"/>
      <w:r w:rsidRPr="00F86C79">
        <w:rPr>
          <w:color w:val="auto"/>
          <w:sz w:val="28"/>
          <w:szCs w:val="28"/>
        </w:rPr>
        <w:t>Підтвердженням необхідного рівня знань ос</w:t>
      </w:r>
      <w:r w:rsidR="00093914" w:rsidRPr="00F86C79">
        <w:rPr>
          <w:color w:val="auto"/>
          <w:sz w:val="28"/>
          <w:szCs w:val="28"/>
        </w:rPr>
        <w:t>оби</w:t>
      </w:r>
      <w:r w:rsidR="00463F53" w:rsidRPr="00F86C79">
        <w:rPr>
          <w:color w:val="auto"/>
          <w:sz w:val="28"/>
          <w:szCs w:val="28"/>
        </w:rPr>
        <w:t>, що підляга</w:t>
      </w:r>
      <w:r w:rsidR="00093914" w:rsidRPr="00F86C79">
        <w:rPr>
          <w:color w:val="auto"/>
          <w:sz w:val="28"/>
          <w:szCs w:val="28"/>
        </w:rPr>
        <w:t>є</w:t>
      </w:r>
      <w:r w:rsidR="00463F53" w:rsidRPr="00F86C79">
        <w:rPr>
          <w:color w:val="auto"/>
          <w:sz w:val="28"/>
          <w:szCs w:val="28"/>
        </w:rPr>
        <w:t xml:space="preserve"> навчанню,</w:t>
      </w:r>
      <w:r w:rsidRPr="00F86C79">
        <w:rPr>
          <w:color w:val="auto"/>
          <w:sz w:val="28"/>
          <w:szCs w:val="28"/>
        </w:rPr>
        <w:t xml:space="preserve"> є документ про навчання (підвищення кваліфікації) за формою, встановленою страховиком, страховим</w:t>
      </w:r>
      <w:r w:rsidR="00286FEA" w:rsidRPr="00F86C79">
        <w:rPr>
          <w:color w:val="auto"/>
          <w:sz w:val="28"/>
          <w:szCs w:val="28"/>
        </w:rPr>
        <w:t xml:space="preserve"> </w:t>
      </w:r>
      <w:r w:rsidR="004D5584" w:rsidRPr="00F86C79">
        <w:rPr>
          <w:color w:val="auto"/>
          <w:sz w:val="28"/>
          <w:szCs w:val="28"/>
        </w:rPr>
        <w:t>та/</w:t>
      </w:r>
      <w:r w:rsidR="00286FEA" w:rsidRPr="00F86C79">
        <w:rPr>
          <w:color w:val="auto"/>
          <w:sz w:val="28"/>
          <w:szCs w:val="28"/>
        </w:rPr>
        <w:t>або перестраховим</w:t>
      </w:r>
      <w:r w:rsidRPr="00F86C79">
        <w:rPr>
          <w:color w:val="auto"/>
          <w:sz w:val="28"/>
          <w:szCs w:val="28"/>
        </w:rPr>
        <w:t xml:space="preserve"> брокером, суб’єктом надання освітніх послуг відповідно до вимог законодавства</w:t>
      </w:r>
      <w:r w:rsidR="00BB01F7" w:rsidRPr="00F86C79">
        <w:rPr>
          <w:color w:val="auto"/>
          <w:sz w:val="28"/>
          <w:szCs w:val="28"/>
        </w:rPr>
        <w:t xml:space="preserve"> України</w:t>
      </w:r>
      <w:r w:rsidRPr="00F86C79">
        <w:rPr>
          <w:color w:val="auto"/>
          <w:sz w:val="28"/>
          <w:szCs w:val="28"/>
        </w:rPr>
        <w:t xml:space="preserve">, який видається </w:t>
      </w:r>
      <w:r w:rsidR="009F6387" w:rsidRPr="00F86C79">
        <w:rPr>
          <w:color w:val="auto"/>
          <w:sz w:val="28"/>
          <w:szCs w:val="28"/>
        </w:rPr>
        <w:t>особі, що підлягає навчанню,</w:t>
      </w:r>
      <w:r w:rsidRPr="00F86C79">
        <w:rPr>
          <w:color w:val="auto"/>
          <w:sz w:val="28"/>
          <w:szCs w:val="28"/>
        </w:rPr>
        <w:t xml:space="preserve"> за результатами успішного проходження </w:t>
      </w:r>
      <w:r w:rsidR="009F6387" w:rsidRPr="00F86C79">
        <w:rPr>
          <w:color w:val="auto"/>
          <w:sz w:val="28"/>
          <w:szCs w:val="28"/>
        </w:rPr>
        <w:t xml:space="preserve">нею </w:t>
      </w:r>
      <w:r w:rsidRPr="00F86C79">
        <w:rPr>
          <w:color w:val="auto"/>
          <w:sz w:val="28"/>
          <w:szCs w:val="28"/>
        </w:rPr>
        <w:t xml:space="preserve">тестування, засвідчується підписом керівника </w:t>
      </w:r>
      <w:r w:rsidR="00463F53" w:rsidRPr="00F86C79">
        <w:rPr>
          <w:color w:val="auto"/>
          <w:sz w:val="28"/>
          <w:szCs w:val="28"/>
        </w:rPr>
        <w:t xml:space="preserve">страховика, </w:t>
      </w:r>
      <w:r w:rsidR="004D5584" w:rsidRPr="00F86C79">
        <w:rPr>
          <w:color w:val="auto"/>
          <w:sz w:val="28"/>
          <w:szCs w:val="28"/>
        </w:rPr>
        <w:t>страхового та/або перестрахового брокера</w:t>
      </w:r>
      <w:r w:rsidR="00463F53" w:rsidRPr="00F86C79">
        <w:rPr>
          <w:color w:val="auto"/>
          <w:sz w:val="28"/>
          <w:szCs w:val="28"/>
        </w:rPr>
        <w:t xml:space="preserve">, суб’єкта надання освітніх послуг </w:t>
      </w:r>
      <w:r w:rsidRPr="00F86C79">
        <w:rPr>
          <w:color w:val="auto"/>
          <w:sz w:val="28"/>
          <w:szCs w:val="28"/>
        </w:rPr>
        <w:t>та має містити:</w:t>
      </w:r>
      <w:bookmarkEnd w:id="47"/>
    </w:p>
    <w:p w14:paraId="3029A6BA" w14:textId="77777777" w:rsidR="006C290E" w:rsidRPr="00F86C79" w:rsidRDefault="006C290E" w:rsidP="00DF32C3">
      <w:pPr>
        <w:pStyle w:val="ac"/>
        <w:rPr>
          <w:sz w:val="28"/>
          <w:szCs w:val="28"/>
        </w:rPr>
      </w:pPr>
    </w:p>
    <w:p w14:paraId="48EE0995" w14:textId="77777777" w:rsidR="006C290E" w:rsidRPr="00F86C79" w:rsidRDefault="006C290E" w:rsidP="008A2D78">
      <w:pPr>
        <w:pStyle w:val="rvps2"/>
        <w:numPr>
          <w:ilvl w:val="0"/>
          <w:numId w:val="36"/>
        </w:numPr>
        <w:shd w:val="clear" w:color="auto" w:fill="FFFFFF"/>
        <w:tabs>
          <w:tab w:val="left" w:pos="1276"/>
        </w:tabs>
        <w:spacing w:before="0" w:beforeAutospacing="0" w:after="0" w:afterAutospacing="0"/>
        <w:ind w:left="0" w:firstLine="709"/>
        <w:jc w:val="both"/>
        <w:rPr>
          <w:sz w:val="28"/>
          <w:szCs w:val="28"/>
        </w:rPr>
      </w:pPr>
      <w:r w:rsidRPr="00F86C79">
        <w:rPr>
          <w:sz w:val="28"/>
          <w:szCs w:val="28"/>
        </w:rPr>
        <w:t xml:space="preserve">найменування особи або суб’єкта надання освітніх послуг, яка провела навчання (підвищення кваліфікації) за навчальною програмою такого страховика, страхового </w:t>
      </w:r>
      <w:r w:rsidR="004D5584" w:rsidRPr="00F86C79">
        <w:rPr>
          <w:sz w:val="28"/>
          <w:szCs w:val="28"/>
        </w:rPr>
        <w:t>та/</w:t>
      </w:r>
      <w:r w:rsidRPr="00F86C79">
        <w:rPr>
          <w:sz w:val="28"/>
          <w:szCs w:val="28"/>
        </w:rPr>
        <w:t>або перестрахового брокера, суб’єкта надання освітніх послуг;</w:t>
      </w:r>
    </w:p>
    <w:p w14:paraId="6EF27510" w14:textId="77777777" w:rsidR="006C290E" w:rsidRPr="00F86C79" w:rsidRDefault="006C290E" w:rsidP="00DF32C3">
      <w:pPr>
        <w:pStyle w:val="rvps2"/>
        <w:shd w:val="clear" w:color="auto" w:fill="FFFFFF"/>
        <w:tabs>
          <w:tab w:val="left" w:pos="1276"/>
        </w:tabs>
        <w:spacing w:before="0" w:beforeAutospacing="0" w:after="0" w:afterAutospacing="0"/>
        <w:ind w:left="709"/>
        <w:jc w:val="both"/>
        <w:rPr>
          <w:sz w:val="28"/>
          <w:szCs w:val="28"/>
        </w:rPr>
      </w:pPr>
    </w:p>
    <w:p w14:paraId="6681E224" w14:textId="77777777" w:rsidR="006C290E" w:rsidRPr="00F86C79" w:rsidRDefault="006C290E" w:rsidP="008A2D78">
      <w:pPr>
        <w:pStyle w:val="rvps2"/>
        <w:numPr>
          <w:ilvl w:val="0"/>
          <w:numId w:val="36"/>
        </w:numPr>
        <w:shd w:val="clear" w:color="auto" w:fill="FFFFFF"/>
        <w:tabs>
          <w:tab w:val="left" w:pos="1276"/>
        </w:tabs>
        <w:spacing w:before="0" w:beforeAutospacing="0" w:after="0" w:afterAutospacing="0"/>
        <w:ind w:left="0" w:firstLine="709"/>
        <w:jc w:val="both"/>
        <w:rPr>
          <w:sz w:val="28"/>
          <w:szCs w:val="28"/>
        </w:rPr>
      </w:pPr>
      <w:r w:rsidRPr="00F86C79">
        <w:rPr>
          <w:sz w:val="28"/>
          <w:szCs w:val="28"/>
        </w:rPr>
        <w:t>напис “Сертифікат” або “Свідоцтво”, або “Диплом”;</w:t>
      </w:r>
    </w:p>
    <w:p w14:paraId="1FCD7EAF" w14:textId="77777777" w:rsidR="006C290E" w:rsidRPr="00F86C79" w:rsidRDefault="006C290E" w:rsidP="00DF32C3">
      <w:pPr>
        <w:pStyle w:val="ac"/>
        <w:rPr>
          <w:sz w:val="28"/>
          <w:szCs w:val="28"/>
        </w:rPr>
      </w:pPr>
    </w:p>
    <w:p w14:paraId="2981BFDD" w14:textId="77777777" w:rsidR="006C290E" w:rsidRPr="00F86C79" w:rsidRDefault="006C290E" w:rsidP="008A2D78">
      <w:pPr>
        <w:pStyle w:val="rvps2"/>
        <w:numPr>
          <w:ilvl w:val="0"/>
          <w:numId w:val="36"/>
        </w:numPr>
        <w:shd w:val="clear" w:color="auto" w:fill="FFFFFF"/>
        <w:tabs>
          <w:tab w:val="left" w:pos="1276"/>
        </w:tabs>
        <w:spacing w:before="0" w:beforeAutospacing="0" w:after="0" w:afterAutospacing="0"/>
        <w:ind w:left="0" w:firstLine="709"/>
        <w:jc w:val="both"/>
        <w:rPr>
          <w:sz w:val="28"/>
          <w:szCs w:val="28"/>
        </w:rPr>
      </w:pPr>
      <w:r w:rsidRPr="00F86C79">
        <w:rPr>
          <w:sz w:val="28"/>
          <w:szCs w:val="28"/>
        </w:rPr>
        <w:t xml:space="preserve">назву навчальної програми страховика, страхового </w:t>
      </w:r>
      <w:r w:rsidR="004D5584" w:rsidRPr="00F86C79">
        <w:rPr>
          <w:sz w:val="28"/>
          <w:szCs w:val="28"/>
        </w:rPr>
        <w:t>та/</w:t>
      </w:r>
      <w:r w:rsidRPr="00F86C79">
        <w:rPr>
          <w:sz w:val="28"/>
          <w:szCs w:val="28"/>
        </w:rPr>
        <w:t>або перестрахового брокера, суб’єкта надання освітніх послуг, за якою пройдено навчання (підвищення кваліфікації)</w:t>
      </w:r>
      <w:r w:rsidR="00463F53" w:rsidRPr="00F86C79">
        <w:rPr>
          <w:sz w:val="28"/>
          <w:szCs w:val="28"/>
        </w:rPr>
        <w:t>,</w:t>
      </w:r>
      <w:r w:rsidRPr="00F86C79">
        <w:rPr>
          <w:sz w:val="28"/>
          <w:szCs w:val="28"/>
        </w:rPr>
        <w:t xml:space="preserve"> та перелік тем, що включає така програма з урахуванням вимог статті 83 Закону про страхування;</w:t>
      </w:r>
    </w:p>
    <w:p w14:paraId="71AA5547" w14:textId="77777777" w:rsidR="006C290E" w:rsidRPr="00F86C79" w:rsidRDefault="006C290E" w:rsidP="00DF32C3">
      <w:pPr>
        <w:pStyle w:val="rvps2"/>
        <w:shd w:val="clear" w:color="auto" w:fill="FFFFFF"/>
        <w:tabs>
          <w:tab w:val="left" w:pos="1276"/>
        </w:tabs>
        <w:spacing w:before="0" w:beforeAutospacing="0" w:after="0" w:afterAutospacing="0"/>
        <w:ind w:left="709"/>
        <w:jc w:val="both"/>
        <w:rPr>
          <w:sz w:val="28"/>
          <w:szCs w:val="28"/>
        </w:rPr>
      </w:pPr>
    </w:p>
    <w:p w14:paraId="2E967663" w14:textId="3CC0905A" w:rsidR="006C290E" w:rsidRPr="00F86C79" w:rsidRDefault="00286FEA" w:rsidP="008A2D78">
      <w:pPr>
        <w:pStyle w:val="rvps2"/>
        <w:numPr>
          <w:ilvl w:val="0"/>
          <w:numId w:val="36"/>
        </w:numPr>
        <w:shd w:val="clear" w:color="auto" w:fill="FFFFFF"/>
        <w:tabs>
          <w:tab w:val="left" w:pos="1276"/>
        </w:tabs>
        <w:spacing w:before="0" w:beforeAutospacing="0" w:after="0" w:afterAutospacing="0"/>
        <w:ind w:left="0" w:firstLine="709"/>
        <w:jc w:val="both"/>
        <w:rPr>
          <w:sz w:val="28"/>
          <w:szCs w:val="28"/>
        </w:rPr>
      </w:pPr>
      <w:r w:rsidRPr="00F86C79">
        <w:rPr>
          <w:sz w:val="28"/>
          <w:szCs w:val="28"/>
        </w:rPr>
        <w:t>номер, сері</w:t>
      </w:r>
      <w:r w:rsidR="009F6387" w:rsidRPr="00F86C79">
        <w:rPr>
          <w:sz w:val="28"/>
          <w:szCs w:val="28"/>
        </w:rPr>
        <w:t>ю</w:t>
      </w:r>
      <w:r w:rsidRPr="00F86C79">
        <w:rPr>
          <w:sz w:val="28"/>
          <w:szCs w:val="28"/>
        </w:rPr>
        <w:t xml:space="preserve"> (за наявності)</w:t>
      </w:r>
      <w:r w:rsidR="006C290E" w:rsidRPr="00F86C79">
        <w:rPr>
          <w:sz w:val="28"/>
          <w:szCs w:val="28"/>
        </w:rPr>
        <w:t xml:space="preserve"> та дату видачі документа;</w:t>
      </w:r>
    </w:p>
    <w:p w14:paraId="5D487587" w14:textId="77777777" w:rsidR="006C290E" w:rsidRPr="00F86C79" w:rsidRDefault="006C290E" w:rsidP="00DF32C3">
      <w:pPr>
        <w:pStyle w:val="rvps2"/>
        <w:shd w:val="clear" w:color="auto" w:fill="FFFFFF"/>
        <w:tabs>
          <w:tab w:val="left" w:pos="1276"/>
        </w:tabs>
        <w:spacing w:before="0" w:beforeAutospacing="0" w:after="0" w:afterAutospacing="0"/>
        <w:ind w:left="709"/>
        <w:jc w:val="both"/>
        <w:rPr>
          <w:sz w:val="28"/>
          <w:szCs w:val="28"/>
        </w:rPr>
      </w:pPr>
    </w:p>
    <w:p w14:paraId="3FD19369" w14:textId="426E92C1" w:rsidR="006C290E" w:rsidRPr="00F86C79" w:rsidRDefault="006C290E" w:rsidP="008A2D78">
      <w:pPr>
        <w:pStyle w:val="rvps2"/>
        <w:numPr>
          <w:ilvl w:val="0"/>
          <w:numId w:val="36"/>
        </w:numPr>
        <w:shd w:val="clear" w:color="auto" w:fill="FFFFFF"/>
        <w:tabs>
          <w:tab w:val="left" w:pos="1276"/>
        </w:tabs>
        <w:spacing w:before="0" w:beforeAutospacing="0" w:after="0" w:afterAutospacing="0"/>
        <w:ind w:left="0" w:firstLine="709"/>
        <w:jc w:val="both"/>
        <w:rPr>
          <w:sz w:val="28"/>
          <w:szCs w:val="28"/>
        </w:rPr>
      </w:pPr>
      <w:r w:rsidRPr="00F86C79">
        <w:rPr>
          <w:sz w:val="28"/>
          <w:szCs w:val="28"/>
        </w:rPr>
        <w:t>прізвище, власне ім’я</w:t>
      </w:r>
      <w:r w:rsidR="009F6387" w:rsidRPr="00F86C79">
        <w:rPr>
          <w:sz w:val="28"/>
          <w:szCs w:val="28"/>
        </w:rPr>
        <w:t>,</w:t>
      </w:r>
      <w:r w:rsidRPr="00F86C79">
        <w:rPr>
          <w:sz w:val="28"/>
          <w:szCs w:val="28"/>
        </w:rPr>
        <w:t xml:space="preserve"> по батькові (за наявності) особи, яка пройшла навчання;</w:t>
      </w:r>
    </w:p>
    <w:p w14:paraId="6610F50A" w14:textId="77777777" w:rsidR="006C290E" w:rsidRPr="00F86C79" w:rsidRDefault="006C290E" w:rsidP="00DF32C3">
      <w:pPr>
        <w:pStyle w:val="rvps2"/>
        <w:shd w:val="clear" w:color="auto" w:fill="FFFFFF"/>
        <w:tabs>
          <w:tab w:val="left" w:pos="1276"/>
        </w:tabs>
        <w:spacing w:before="0" w:beforeAutospacing="0" w:after="0" w:afterAutospacing="0"/>
        <w:ind w:left="709"/>
        <w:jc w:val="both"/>
        <w:rPr>
          <w:sz w:val="28"/>
          <w:szCs w:val="28"/>
        </w:rPr>
      </w:pPr>
    </w:p>
    <w:p w14:paraId="33956EEE" w14:textId="77777777" w:rsidR="006C290E" w:rsidRPr="00F86C79" w:rsidRDefault="006C290E" w:rsidP="008A2D78">
      <w:pPr>
        <w:pStyle w:val="rvps2"/>
        <w:numPr>
          <w:ilvl w:val="0"/>
          <w:numId w:val="36"/>
        </w:numPr>
        <w:shd w:val="clear" w:color="auto" w:fill="FFFFFF"/>
        <w:tabs>
          <w:tab w:val="left" w:pos="1276"/>
        </w:tabs>
        <w:spacing w:before="0" w:beforeAutospacing="0" w:after="0" w:afterAutospacing="0"/>
        <w:ind w:left="0" w:firstLine="709"/>
        <w:jc w:val="both"/>
        <w:rPr>
          <w:sz w:val="28"/>
          <w:szCs w:val="28"/>
        </w:rPr>
      </w:pPr>
      <w:r w:rsidRPr="00F86C79">
        <w:rPr>
          <w:sz w:val="28"/>
          <w:szCs w:val="28"/>
        </w:rPr>
        <w:t>тривалість навчання в годинах.</w:t>
      </w:r>
    </w:p>
    <w:p w14:paraId="06CD6254" w14:textId="77777777" w:rsidR="006C290E" w:rsidRPr="00F86C79" w:rsidRDefault="006C290E" w:rsidP="00DF32C3">
      <w:pPr>
        <w:pStyle w:val="rvps2"/>
        <w:shd w:val="clear" w:color="auto" w:fill="FFFFFF"/>
        <w:tabs>
          <w:tab w:val="left" w:pos="1276"/>
        </w:tabs>
        <w:spacing w:before="0" w:beforeAutospacing="0" w:after="0" w:afterAutospacing="0"/>
        <w:ind w:left="567" w:firstLine="709"/>
        <w:jc w:val="both"/>
        <w:rPr>
          <w:sz w:val="28"/>
          <w:szCs w:val="28"/>
        </w:rPr>
      </w:pPr>
    </w:p>
    <w:p w14:paraId="1041D708"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Порядок організації </w:t>
      </w:r>
      <w:r w:rsidR="009323FE" w:rsidRPr="00F86C79">
        <w:rPr>
          <w:color w:val="auto"/>
          <w:sz w:val="28"/>
          <w:szCs w:val="28"/>
        </w:rPr>
        <w:t xml:space="preserve">страховиком </w:t>
      </w:r>
      <w:r w:rsidRPr="00F86C79">
        <w:rPr>
          <w:color w:val="auto"/>
          <w:sz w:val="28"/>
          <w:szCs w:val="28"/>
        </w:rPr>
        <w:t xml:space="preserve">процесу навчання (підвищення кваліфікації) осіб, </w:t>
      </w:r>
      <w:r w:rsidR="00206B3C" w:rsidRPr="00F86C79">
        <w:rPr>
          <w:color w:val="auto"/>
          <w:sz w:val="28"/>
          <w:szCs w:val="28"/>
        </w:rPr>
        <w:t xml:space="preserve">що підлягають навчанню, </w:t>
      </w:r>
      <w:r w:rsidRPr="00F86C79">
        <w:rPr>
          <w:color w:val="auto"/>
          <w:sz w:val="28"/>
          <w:szCs w:val="28"/>
        </w:rPr>
        <w:t xml:space="preserve">проходження тестування </w:t>
      </w:r>
      <w:r w:rsidR="00206B3C" w:rsidRPr="00F86C79">
        <w:rPr>
          <w:color w:val="auto"/>
          <w:sz w:val="28"/>
          <w:szCs w:val="28"/>
        </w:rPr>
        <w:t xml:space="preserve">такими </w:t>
      </w:r>
      <w:r w:rsidRPr="00F86C79">
        <w:rPr>
          <w:color w:val="auto"/>
          <w:sz w:val="28"/>
          <w:szCs w:val="28"/>
        </w:rPr>
        <w:t>особами</w:t>
      </w:r>
      <w:r w:rsidR="00206B3C" w:rsidRPr="00F86C79">
        <w:rPr>
          <w:color w:val="auto"/>
          <w:sz w:val="28"/>
          <w:szCs w:val="28"/>
        </w:rPr>
        <w:t xml:space="preserve">, </w:t>
      </w:r>
      <w:r w:rsidRPr="00F86C79">
        <w:rPr>
          <w:color w:val="auto"/>
          <w:sz w:val="28"/>
          <w:szCs w:val="28"/>
        </w:rPr>
        <w:t xml:space="preserve">підтвердження тривалості навчання, порядок контролю за підвищенням кваліфікації </w:t>
      </w:r>
      <w:r w:rsidR="009323FE" w:rsidRPr="00F86C79">
        <w:rPr>
          <w:color w:val="auto"/>
          <w:sz w:val="28"/>
          <w:szCs w:val="28"/>
        </w:rPr>
        <w:t xml:space="preserve">таких </w:t>
      </w:r>
      <w:r w:rsidRPr="00F86C79">
        <w:rPr>
          <w:color w:val="auto"/>
          <w:sz w:val="28"/>
          <w:szCs w:val="28"/>
        </w:rPr>
        <w:t xml:space="preserve">осіб врегульовується внутрішніми політиками (процедурами, положеннями) </w:t>
      </w:r>
      <w:r w:rsidR="009323FE" w:rsidRPr="00F86C79">
        <w:rPr>
          <w:color w:val="auto"/>
          <w:sz w:val="28"/>
          <w:szCs w:val="28"/>
        </w:rPr>
        <w:t xml:space="preserve">такого страховика </w:t>
      </w:r>
      <w:r w:rsidRPr="00F86C79">
        <w:rPr>
          <w:color w:val="auto"/>
          <w:sz w:val="28"/>
          <w:szCs w:val="28"/>
        </w:rPr>
        <w:t>щодо порядку взаємодії та співпраці із страховими агентами, додатковими страховими агентами, субагентами.</w:t>
      </w:r>
    </w:p>
    <w:p w14:paraId="48E30F52" w14:textId="77777777" w:rsidR="006C290E" w:rsidRPr="00F86C79" w:rsidRDefault="006C290E" w:rsidP="00DF32C3">
      <w:pPr>
        <w:pStyle w:val="Default"/>
        <w:tabs>
          <w:tab w:val="left" w:pos="1134"/>
          <w:tab w:val="left" w:pos="1276"/>
        </w:tabs>
        <w:ind w:left="709" w:right="-1"/>
        <w:rPr>
          <w:color w:val="auto"/>
          <w:sz w:val="28"/>
          <w:szCs w:val="28"/>
        </w:rPr>
      </w:pPr>
    </w:p>
    <w:p w14:paraId="49CF8638"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48" w:name="_Ref184039236"/>
      <w:r w:rsidRPr="00F86C79">
        <w:rPr>
          <w:color w:val="auto"/>
          <w:sz w:val="28"/>
          <w:szCs w:val="28"/>
        </w:rPr>
        <w:lastRenderedPageBreak/>
        <w:t>Особ</w:t>
      </w:r>
      <w:r w:rsidR="00093914" w:rsidRPr="00F86C79">
        <w:rPr>
          <w:color w:val="auto"/>
          <w:sz w:val="28"/>
          <w:szCs w:val="28"/>
        </w:rPr>
        <w:t>а, яка підлягає навчанню,</w:t>
      </w:r>
      <w:r w:rsidRPr="00F86C79">
        <w:rPr>
          <w:color w:val="auto"/>
          <w:sz w:val="28"/>
          <w:szCs w:val="28"/>
        </w:rPr>
        <w:t xml:space="preserve"> зобов’язан</w:t>
      </w:r>
      <w:r w:rsidR="00093914" w:rsidRPr="00F86C79">
        <w:rPr>
          <w:color w:val="auto"/>
          <w:sz w:val="28"/>
          <w:szCs w:val="28"/>
        </w:rPr>
        <w:t>а</w:t>
      </w:r>
      <w:r w:rsidRPr="00F86C79">
        <w:rPr>
          <w:color w:val="auto"/>
          <w:sz w:val="28"/>
          <w:szCs w:val="28"/>
        </w:rPr>
        <w:t xml:space="preserve"> не менше ніж раз на три роки з дня </w:t>
      </w:r>
      <w:r w:rsidR="00093914" w:rsidRPr="00F86C79">
        <w:rPr>
          <w:color w:val="auto"/>
          <w:sz w:val="28"/>
          <w:szCs w:val="28"/>
        </w:rPr>
        <w:t xml:space="preserve">її </w:t>
      </w:r>
      <w:r w:rsidRPr="00F86C79">
        <w:rPr>
          <w:color w:val="auto"/>
          <w:sz w:val="28"/>
          <w:szCs w:val="28"/>
        </w:rPr>
        <w:t>реєстрації в Реєстрі посередників або внесення до відповідних переліків працівників з реалізації:</w:t>
      </w:r>
      <w:bookmarkEnd w:id="48"/>
    </w:p>
    <w:p w14:paraId="395CEC7C" w14:textId="77777777" w:rsidR="006C290E" w:rsidRPr="00F86C79" w:rsidRDefault="006C290E" w:rsidP="00DF32C3">
      <w:pPr>
        <w:pStyle w:val="ac"/>
        <w:rPr>
          <w:sz w:val="28"/>
          <w:szCs w:val="28"/>
        </w:rPr>
      </w:pPr>
    </w:p>
    <w:p w14:paraId="79CE4A61" w14:textId="77777777" w:rsidR="009F6387" w:rsidRPr="00F86C79" w:rsidRDefault="00601024" w:rsidP="008A2D78">
      <w:pPr>
        <w:pStyle w:val="ac"/>
        <w:numPr>
          <w:ilvl w:val="1"/>
          <w:numId w:val="37"/>
        </w:numPr>
        <w:shd w:val="clear" w:color="auto" w:fill="FFFFFF"/>
        <w:tabs>
          <w:tab w:val="left" w:pos="1276"/>
        </w:tabs>
        <w:ind w:left="142" w:firstLine="567"/>
        <w:contextualSpacing w:val="0"/>
        <w:jc w:val="both"/>
        <w:rPr>
          <w:rFonts w:ascii="Times New Roman" w:hAnsi="Times New Roman" w:cs="Times New Roman"/>
          <w:sz w:val="28"/>
          <w:szCs w:val="28"/>
        </w:rPr>
      </w:pPr>
      <w:r w:rsidRPr="00F86C79">
        <w:rPr>
          <w:rFonts w:ascii="Times New Roman" w:hAnsi="Times New Roman" w:cs="Times New Roman"/>
          <w:sz w:val="28"/>
          <w:szCs w:val="28"/>
        </w:rPr>
        <w:t>пройти підвищення кваліфікації відповідно до вимог статті 83 Закону про страхування та цього Положення</w:t>
      </w:r>
      <w:r w:rsidR="000E6542" w:rsidRPr="00F86C79">
        <w:rPr>
          <w:rFonts w:ascii="Times New Roman" w:hAnsi="Times New Roman" w:cs="Times New Roman"/>
          <w:sz w:val="28"/>
          <w:szCs w:val="28"/>
        </w:rPr>
        <w:t xml:space="preserve">. </w:t>
      </w:r>
    </w:p>
    <w:p w14:paraId="3CE9183B" w14:textId="294AAB9A" w:rsidR="00395C79" w:rsidRPr="00F86C79" w:rsidRDefault="000E6542" w:rsidP="00D56DA5">
      <w:pPr>
        <w:pStyle w:val="ac"/>
        <w:shd w:val="clear" w:color="auto" w:fill="FFFFFF"/>
        <w:tabs>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 xml:space="preserve">Особи, зазначені у підпунктах 1 - 5 пункту </w:t>
      </w:r>
      <w:r w:rsidRPr="00F86C79">
        <w:fldChar w:fldCharType="begin"/>
      </w:r>
      <w:r w:rsidRPr="00F86C79">
        <w:instrText xml:space="preserve"> REF _Ref181178617 \r \h  \* MERGEFORMAT </w:instrText>
      </w:r>
      <w:r w:rsidRPr="00F86C79">
        <w:fldChar w:fldCharType="separate"/>
      </w:r>
      <w:r w:rsidR="00472494" w:rsidRPr="00472494">
        <w:rPr>
          <w:rFonts w:ascii="Times New Roman" w:hAnsi="Times New Roman" w:cs="Times New Roman"/>
          <w:sz w:val="28"/>
          <w:szCs w:val="28"/>
        </w:rPr>
        <w:t>27</w:t>
      </w:r>
      <w:r w:rsidRPr="00F86C79">
        <w:fldChar w:fldCharType="end"/>
      </w:r>
      <w:r w:rsidRPr="00F86C79">
        <w:rPr>
          <w:rFonts w:ascii="Times New Roman" w:hAnsi="Times New Roman" w:cs="Times New Roman"/>
          <w:sz w:val="28"/>
          <w:szCs w:val="28"/>
        </w:rPr>
        <w:t xml:space="preserve"> глави </w:t>
      </w:r>
      <w:r w:rsidRPr="00F86C79">
        <w:fldChar w:fldCharType="begin"/>
      </w:r>
      <w:r w:rsidRPr="00F86C79">
        <w:rPr>
          <w:rFonts w:ascii="Times New Roman" w:hAnsi="Times New Roman" w:cs="Times New Roman"/>
          <w:sz w:val="28"/>
          <w:szCs w:val="28"/>
        </w:rPr>
        <w:instrText xml:space="preserve"> REF _Ref181178635 \r \h  \* MERGEFORMAT </w:instrText>
      </w:r>
      <w:r w:rsidRPr="00F86C79">
        <w:fldChar w:fldCharType="separate"/>
      </w:r>
      <w:r w:rsidR="00472494">
        <w:rPr>
          <w:rFonts w:ascii="Times New Roman" w:hAnsi="Times New Roman" w:cs="Times New Roman"/>
          <w:sz w:val="28"/>
          <w:szCs w:val="28"/>
        </w:rPr>
        <w:t>4</w:t>
      </w:r>
      <w:r w:rsidRPr="00F86C79">
        <w:fldChar w:fldCharType="end"/>
      </w:r>
      <w:r w:rsidRPr="00F86C79">
        <w:rPr>
          <w:rFonts w:ascii="Times New Roman" w:hAnsi="Times New Roman" w:cs="Times New Roman"/>
          <w:sz w:val="28"/>
          <w:szCs w:val="28"/>
        </w:rPr>
        <w:t xml:space="preserve"> розділу II цього Положення, зобов’язані</w:t>
      </w:r>
      <w:r w:rsidR="00F150D1" w:rsidRPr="00F86C79">
        <w:rPr>
          <w:rFonts w:ascii="Times New Roman" w:hAnsi="Times New Roman" w:cs="Times New Roman"/>
          <w:sz w:val="28"/>
          <w:szCs w:val="28"/>
        </w:rPr>
        <w:t xml:space="preserve"> </w:t>
      </w:r>
      <w:r w:rsidR="0014225F" w:rsidRPr="00F86C79">
        <w:rPr>
          <w:rFonts w:ascii="Times New Roman" w:hAnsi="Times New Roman" w:cs="Times New Roman"/>
          <w:sz w:val="28"/>
          <w:szCs w:val="28"/>
        </w:rPr>
        <w:t xml:space="preserve">пройти підвищення кваліфікації у страховика </w:t>
      </w:r>
      <w:r w:rsidR="002D384A" w:rsidRPr="00F86C79">
        <w:rPr>
          <w:rFonts w:ascii="Times New Roman" w:hAnsi="Times New Roman" w:cs="Times New Roman"/>
          <w:sz w:val="28"/>
          <w:szCs w:val="28"/>
        </w:rPr>
        <w:t>(усіх страховиків, реалізацію продуктів якого такі особи здійснюють);</w:t>
      </w:r>
      <w:r w:rsidR="001000A2" w:rsidRPr="00F86C79">
        <w:rPr>
          <w:rFonts w:ascii="Times New Roman" w:hAnsi="Times New Roman" w:cs="Times New Roman"/>
          <w:sz w:val="28"/>
          <w:szCs w:val="28"/>
        </w:rPr>
        <w:t xml:space="preserve"> </w:t>
      </w:r>
    </w:p>
    <w:p w14:paraId="55535856" w14:textId="77777777" w:rsidR="00C249D5" w:rsidRPr="00F86C79" w:rsidRDefault="00C249D5" w:rsidP="000F2349">
      <w:pPr>
        <w:pStyle w:val="ac"/>
        <w:shd w:val="clear" w:color="auto" w:fill="FFFFFF"/>
        <w:tabs>
          <w:tab w:val="left" w:pos="1276"/>
        </w:tabs>
        <w:ind w:left="709"/>
        <w:contextualSpacing w:val="0"/>
        <w:jc w:val="both"/>
        <w:rPr>
          <w:rFonts w:ascii="Times New Roman" w:hAnsi="Times New Roman" w:cs="Times New Roman"/>
          <w:sz w:val="28"/>
          <w:szCs w:val="28"/>
        </w:rPr>
      </w:pPr>
    </w:p>
    <w:p w14:paraId="7970D153" w14:textId="77777777" w:rsidR="00395C79" w:rsidRPr="00F86C79" w:rsidRDefault="00601024" w:rsidP="008A2D78">
      <w:pPr>
        <w:pStyle w:val="ac"/>
        <w:numPr>
          <w:ilvl w:val="1"/>
          <w:numId w:val="37"/>
        </w:numPr>
        <w:shd w:val="clear" w:color="auto" w:fill="FFFFFF"/>
        <w:tabs>
          <w:tab w:val="left" w:pos="1276"/>
        </w:tabs>
        <w:ind w:left="142" w:firstLine="567"/>
        <w:contextualSpacing w:val="0"/>
        <w:jc w:val="both"/>
        <w:rPr>
          <w:rFonts w:ascii="Times New Roman" w:hAnsi="Times New Roman" w:cs="Times New Roman"/>
          <w:sz w:val="28"/>
          <w:szCs w:val="28"/>
        </w:rPr>
      </w:pPr>
      <w:r w:rsidRPr="00F86C79">
        <w:rPr>
          <w:rFonts w:ascii="Times New Roman" w:hAnsi="Times New Roman" w:cs="Times New Roman"/>
          <w:sz w:val="28"/>
          <w:szCs w:val="28"/>
        </w:rPr>
        <w:t>отримати підтвердження необхідного рівня знань шляхом отримання документу про підвищення кваліфікації;</w:t>
      </w:r>
    </w:p>
    <w:p w14:paraId="781B678B" w14:textId="77777777" w:rsidR="006C290E" w:rsidRPr="00F86C79" w:rsidRDefault="006C290E" w:rsidP="000F2349"/>
    <w:p w14:paraId="4E602C37" w14:textId="57691980" w:rsidR="006C290E" w:rsidRPr="00F86C79" w:rsidRDefault="006C290E" w:rsidP="008A2D78">
      <w:pPr>
        <w:pStyle w:val="ac"/>
        <w:numPr>
          <w:ilvl w:val="1"/>
          <w:numId w:val="37"/>
        </w:numPr>
        <w:shd w:val="clear" w:color="auto" w:fill="FFFFFF"/>
        <w:tabs>
          <w:tab w:val="left" w:pos="1276"/>
        </w:tabs>
        <w:ind w:left="142" w:firstLine="567"/>
        <w:contextualSpacing w:val="0"/>
        <w:jc w:val="both"/>
        <w:rPr>
          <w:rFonts w:ascii="Times New Roman" w:hAnsi="Times New Roman" w:cs="Times New Roman"/>
          <w:sz w:val="28"/>
          <w:szCs w:val="28"/>
        </w:rPr>
      </w:pPr>
      <w:r w:rsidRPr="00F86C79">
        <w:rPr>
          <w:rFonts w:ascii="Times New Roman" w:hAnsi="Times New Roman" w:cs="Times New Roman"/>
          <w:sz w:val="28"/>
          <w:szCs w:val="28"/>
        </w:rPr>
        <w:t xml:space="preserve">оновити інформацію про підвищення кваліфікації в Реєстрі посередників </w:t>
      </w:r>
      <w:r w:rsidR="00D07238" w:rsidRPr="00F86C79">
        <w:rPr>
          <w:rFonts w:ascii="Times New Roman" w:hAnsi="Times New Roman" w:cs="Times New Roman"/>
          <w:sz w:val="28"/>
          <w:szCs w:val="28"/>
        </w:rPr>
        <w:t xml:space="preserve">у порядку, визначеному пунктом </w:t>
      </w:r>
      <w:r w:rsidR="00F44A3D" w:rsidRPr="00F86C79">
        <w:rPr>
          <w:rFonts w:ascii="Times New Roman" w:hAnsi="Times New Roman" w:cs="Times New Roman"/>
          <w:sz w:val="28"/>
          <w:szCs w:val="28"/>
        </w:rPr>
        <w:fldChar w:fldCharType="begin"/>
      </w:r>
      <w:r w:rsidR="00F44A3D" w:rsidRPr="00F86C79">
        <w:rPr>
          <w:rFonts w:ascii="Times New Roman" w:hAnsi="Times New Roman" w:cs="Times New Roman"/>
          <w:sz w:val="28"/>
          <w:szCs w:val="28"/>
        </w:rPr>
        <w:instrText xml:space="preserve"> REF _Ref180498166 \r \h </w:instrText>
      </w:r>
      <w:r w:rsidR="00F44A3D" w:rsidRPr="00F86C79">
        <w:rPr>
          <w:rFonts w:ascii="Times New Roman" w:hAnsi="Times New Roman" w:cs="Times New Roman"/>
          <w:sz w:val="28"/>
          <w:szCs w:val="28"/>
        </w:rPr>
      </w:r>
      <w:r w:rsidR="00F44A3D"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84</w:t>
      </w:r>
      <w:r w:rsidR="00F44A3D" w:rsidRPr="00F86C79">
        <w:rPr>
          <w:rFonts w:ascii="Times New Roman" w:hAnsi="Times New Roman" w:cs="Times New Roman"/>
          <w:sz w:val="28"/>
          <w:szCs w:val="28"/>
        </w:rPr>
        <w:fldChar w:fldCharType="end"/>
      </w:r>
      <w:r w:rsidR="00D07238" w:rsidRPr="00F86C79">
        <w:rPr>
          <w:rFonts w:ascii="Times New Roman" w:hAnsi="Times New Roman" w:cs="Times New Roman"/>
          <w:sz w:val="28"/>
          <w:szCs w:val="28"/>
        </w:rPr>
        <w:t xml:space="preserve"> глави </w:t>
      </w:r>
      <w:r w:rsidR="00F44A3D" w:rsidRPr="00F86C79">
        <w:rPr>
          <w:rFonts w:ascii="Times New Roman" w:hAnsi="Times New Roman" w:cs="Times New Roman"/>
          <w:sz w:val="28"/>
          <w:szCs w:val="28"/>
        </w:rPr>
        <w:fldChar w:fldCharType="begin"/>
      </w:r>
      <w:r w:rsidR="00F44A3D" w:rsidRPr="00F86C79">
        <w:rPr>
          <w:rFonts w:ascii="Times New Roman" w:hAnsi="Times New Roman" w:cs="Times New Roman"/>
          <w:sz w:val="28"/>
          <w:szCs w:val="28"/>
        </w:rPr>
        <w:instrText xml:space="preserve"> REF _Ref181182164 \r \h </w:instrText>
      </w:r>
      <w:r w:rsidR="00F44A3D" w:rsidRPr="00F86C79">
        <w:rPr>
          <w:rFonts w:ascii="Times New Roman" w:hAnsi="Times New Roman" w:cs="Times New Roman"/>
          <w:sz w:val="28"/>
          <w:szCs w:val="28"/>
        </w:rPr>
      </w:r>
      <w:r w:rsidR="00F44A3D"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10</w:t>
      </w:r>
      <w:r w:rsidR="00F44A3D" w:rsidRPr="00F86C79">
        <w:rPr>
          <w:rFonts w:ascii="Times New Roman" w:hAnsi="Times New Roman" w:cs="Times New Roman"/>
          <w:sz w:val="28"/>
          <w:szCs w:val="28"/>
        </w:rPr>
        <w:fldChar w:fldCharType="end"/>
      </w:r>
      <w:r w:rsidR="00D07238" w:rsidRPr="00F86C79">
        <w:rPr>
          <w:rFonts w:ascii="Times New Roman" w:hAnsi="Times New Roman" w:cs="Times New Roman"/>
          <w:sz w:val="28"/>
          <w:szCs w:val="28"/>
        </w:rPr>
        <w:t xml:space="preserve"> розділу </w:t>
      </w:r>
      <w:r w:rsidR="00F44A3D" w:rsidRPr="00F86C79">
        <w:rPr>
          <w:rFonts w:ascii="Times New Roman" w:hAnsi="Times New Roman" w:cs="Times New Roman"/>
          <w:sz w:val="28"/>
          <w:szCs w:val="28"/>
        </w:rPr>
        <w:t xml:space="preserve">ІІІ </w:t>
      </w:r>
      <w:r w:rsidR="00D07238" w:rsidRPr="00F86C79">
        <w:rPr>
          <w:rFonts w:ascii="Times New Roman" w:hAnsi="Times New Roman" w:cs="Times New Roman"/>
          <w:sz w:val="28"/>
          <w:szCs w:val="28"/>
        </w:rPr>
        <w:t>Положення</w:t>
      </w:r>
      <w:r w:rsidR="00F44A3D" w:rsidRPr="00F86C79">
        <w:rPr>
          <w:rFonts w:ascii="Times New Roman" w:hAnsi="Times New Roman" w:cs="Times New Roman"/>
          <w:sz w:val="28"/>
          <w:szCs w:val="28"/>
        </w:rPr>
        <w:t>,</w:t>
      </w:r>
      <w:r w:rsidR="00D07238" w:rsidRPr="00F86C79">
        <w:rPr>
          <w:rFonts w:ascii="Times New Roman" w:hAnsi="Times New Roman" w:cs="Times New Roman"/>
          <w:sz w:val="28"/>
          <w:szCs w:val="28"/>
        </w:rPr>
        <w:t xml:space="preserve"> </w:t>
      </w:r>
      <w:r w:rsidRPr="00F86C79">
        <w:rPr>
          <w:rFonts w:ascii="Times New Roman" w:hAnsi="Times New Roman" w:cs="Times New Roman"/>
          <w:sz w:val="28"/>
          <w:szCs w:val="28"/>
        </w:rPr>
        <w:t xml:space="preserve">впродовж 10 </w:t>
      </w:r>
      <w:r w:rsidR="00D07238" w:rsidRPr="00F86C79">
        <w:rPr>
          <w:rFonts w:ascii="Times New Roman" w:hAnsi="Times New Roman" w:cs="Times New Roman"/>
          <w:sz w:val="28"/>
          <w:szCs w:val="28"/>
        </w:rPr>
        <w:t xml:space="preserve">робочих </w:t>
      </w:r>
      <w:r w:rsidRPr="00F86C79">
        <w:rPr>
          <w:rFonts w:ascii="Times New Roman" w:hAnsi="Times New Roman" w:cs="Times New Roman"/>
          <w:sz w:val="28"/>
          <w:szCs w:val="28"/>
        </w:rPr>
        <w:t xml:space="preserve">днів з дати видачі відповідного документу, передбаченого пунктом </w:t>
      </w:r>
      <w:r w:rsidR="00463F53" w:rsidRPr="00F86C79">
        <w:rPr>
          <w:rFonts w:ascii="Times New Roman" w:hAnsi="Times New Roman" w:cs="Times New Roman"/>
          <w:sz w:val="28"/>
          <w:szCs w:val="28"/>
        </w:rPr>
        <w:fldChar w:fldCharType="begin"/>
      </w:r>
      <w:r w:rsidR="00463F53" w:rsidRPr="00F86C79">
        <w:rPr>
          <w:rFonts w:ascii="Times New Roman" w:hAnsi="Times New Roman" w:cs="Times New Roman"/>
          <w:sz w:val="28"/>
          <w:szCs w:val="28"/>
        </w:rPr>
        <w:instrText xml:space="preserve"> REF _Ref180493953 \r \h </w:instrText>
      </w:r>
      <w:r w:rsidR="00463F53" w:rsidRPr="00F86C79">
        <w:rPr>
          <w:rFonts w:ascii="Times New Roman" w:hAnsi="Times New Roman" w:cs="Times New Roman"/>
          <w:sz w:val="28"/>
          <w:szCs w:val="28"/>
        </w:rPr>
      </w:r>
      <w:r w:rsidR="00463F53"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36</w:t>
      </w:r>
      <w:r w:rsidR="00463F53" w:rsidRPr="00F86C79">
        <w:rPr>
          <w:rFonts w:ascii="Times New Roman" w:hAnsi="Times New Roman" w:cs="Times New Roman"/>
          <w:sz w:val="28"/>
          <w:szCs w:val="28"/>
        </w:rPr>
        <w:fldChar w:fldCharType="end"/>
      </w:r>
      <w:r w:rsidRPr="00F86C79">
        <w:rPr>
          <w:rFonts w:ascii="Times New Roman" w:hAnsi="Times New Roman" w:cs="Times New Roman"/>
          <w:sz w:val="28"/>
          <w:szCs w:val="28"/>
        </w:rPr>
        <w:t xml:space="preserve"> глави </w:t>
      </w:r>
      <w:r w:rsidR="00463F53" w:rsidRPr="00F86C79">
        <w:rPr>
          <w:rFonts w:ascii="Times New Roman" w:hAnsi="Times New Roman" w:cs="Times New Roman"/>
          <w:sz w:val="28"/>
          <w:szCs w:val="28"/>
        </w:rPr>
        <w:fldChar w:fldCharType="begin"/>
      </w:r>
      <w:r w:rsidR="00463F53" w:rsidRPr="00F86C79">
        <w:rPr>
          <w:rFonts w:ascii="Times New Roman" w:hAnsi="Times New Roman" w:cs="Times New Roman"/>
          <w:sz w:val="28"/>
          <w:szCs w:val="28"/>
        </w:rPr>
        <w:instrText xml:space="preserve"> REF _Ref181178635 \r \h </w:instrText>
      </w:r>
      <w:r w:rsidR="00463F53" w:rsidRPr="00F86C79">
        <w:rPr>
          <w:rFonts w:ascii="Times New Roman" w:hAnsi="Times New Roman" w:cs="Times New Roman"/>
          <w:sz w:val="28"/>
          <w:szCs w:val="28"/>
        </w:rPr>
      </w:r>
      <w:r w:rsidR="00463F53"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4</w:t>
      </w:r>
      <w:r w:rsidR="00463F53" w:rsidRPr="00F86C79">
        <w:rPr>
          <w:rFonts w:ascii="Times New Roman" w:hAnsi="Times New Roman" w:cs="Times New Roman"/>
          <w:sz w:val="28"/>
          <w:szCs w:val="28"/>
        </w:rPr>
        <w:fldChar w:fldCharType="end"/>
      </w:r>
      <w:r w:rsidRPr="00F86C79">
        <w:rPr>
          <w:rFonts w:ascii="Times New Roman" w:hAnsi="Times New Roman" w:cs="Times New Roman"/>
          <w:sz w:val="28"/>
          <w:szCs w:val="28"/>
        </w:rPr>
        <w:t xml:space="preserve"> розділу II цього Положення.</w:t>
      </w:r>
    </w:p>
    <w:p w14:paraId="5A8D2966" w14:textId="77777777" w:rsidR="006C290E" w:rsidRPr="00F86C79" w:rsidRDefault="006C290E" w:rsidP="00395C79">
      <w:pPr>
        <w:pStyle w:val="ac"/>
        <w:shd w:val="clear" w:color="auto" w:fill="FFFFFF"/>
        <w:ind w:left="0" w:firstLine="567"/>
        <w:contextualSpacing w:val="0"/>
        <w:jc w:val="both"/>
        <w:rPr>
          <w:rFonts w:ascii="Times New Roman" w:hAnsi="Times New Roman" w:cs="Times New Roman"/>
          <w:sz w:val="28"/>
          <w:szCs w:val="28"/>
        </w:rPr>
      </w:pPr>
    </w:p>
    <w:p w14:paraId="747A0BB6"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Страховик, страховий та/або перестраховий брокер несе відповідальність за забезпечення навчання (підвищення кваліфікації) осіб</w:t>
      </w:r>
      <w:r w:rsidR="00BA4F96" w:rsidRPr="00F86C79">
        <w:rPr>
          <w:color w:val="auto"/>
          <w:sz w:val="28"/>
          <w:szCs w:val="28"/>
        </w:rPr>
        <w:t xml:space="preserve">, що підлягають навчанню, </w:t>
      </w:r>
      <w:r w:rsidRPr="00F86C79">
        <w:rPr>
          <w:color w:val="auto"/>
          <w:sz w:val="28"/>
          <w:szCs w:val="28"/>
        </w:rPr>
        <w:t xml:space="preserve">та своєчасне внесення інформації </w:t>
      </w:r>
      <w:r w:rsidR="007A391A" w:rsidRPr="00F86C79">
        <w:rPr>
          <w:color w:val="auto"/>
          <w:sz w:val="28"/>
          <w:szCs w:val="28"/>
        </w:rPr>
        <w:t xml:space="preserve">про підтвердження необхідного рівня знань таких осіб </w:t>
      </w:r>
      <w:r w:rsidRPr="00F86C79">
        <w:rPr>
          <w:color w:val="auto"/>
          <w:sz w:val="28"/>
          <w:szCs w:val="28"/>
        </w:rPr>
        <w:t>у відповідні переліки працівників з реалізації та/або Реєстру посередників у порядку</w:t>
      </w:r>
      <w:r w:rsidR="00463F53" w:rsidRPr="00F86C79">
        <w:rPr>
          <w:color w:val="auto"/>
          <w:sz w:val="28"/>
          <w:szCs w:val="28"/>
        </w:rPr>
        <w:t>,</w:t>
      </w:r>
      <w:r w:rsidRPr="00F86C79">
        <w:rPr>
          <w:color w:val="auto"/>
          <w:sz w:val="28"/>
          <w:szCs w:val="28"/>
        </w:rPr>
        <w:t xml:space="preserve"> визначеному </w:t>
      </w:r>
      <w:r w:rsidR="00BA4F96" w:rsidRPr="00F86C79">
        <w:rPr>
          <w:color w:val="auto"/>
          <w:sz w:val="28"/>
          <w:szCs w:val="28"/>
        </w:rPr>
        <w:t>цим</w:t>
      </w:r>
      <w:r w:rsidRPr="00F86C79">
        <w:rPr>
          <w:color w:val="auto"/>
          <w:sz w:val="28"/>
          <w:szCs w:val="28"/>
        </w:rPr>
        <w:t xml:space="preserve"> Положення</w:t>
      </w:r>
      <w:r w:rsidR="00BA4F96" w:rsidRPr="00F86C79">
        <w:rPr>
          <w:color w:val="auto"/>
          <w:sz w:val="28"/>
          <w:szCs w:val="28"/>
        </w:rPr>
        <w:t>м</w:t>
      </w:r>
      <w:r w:rsidRPr="00F86C79">
        <w:rPr>
          <w:color w:val="auto"/>
          <w:sz w:val="28"/>
          <w:szCs w:val="28"/>
        </w:rPr>
        <w:t>.</w:t>
      </w:r>
    </w:p>
    <w:p w14:paraId="09204745" w14:textId="77777777" w:rsidR="006C290E" w:rsidRPr="00F86C79" w:rsidRDefault="006C290E" w:rsidP="00DF32C3">
      <w:pPr>
        <w:pStyle w:val="Default"/>
        <w:tabs>
          <w:tab w:val="left" w:pos="1134"/>
          <w:tab w:val="left" w:pos="1276"/>
        </w:tabs>
        <w:ind w:left="709" w:right="-1"/>
        <w:rPr>
          <w:color w:val="auto"/>
          <w:sz w:val="28"/>
          <w:szCs w:val="28"/>
        </w:rPr>
      </w:pPr>
    </w:p>
    <w:p w14:paraId="365AE92D"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Страховик у разі ведення переліку працівників з реалізації страхового агента та/або субагента забезпечує своєчасне внесення інформації </w:t>
      </w:r>
      <w:r w:rsidR="00632374" w:rsidRPr="00F86C79">
        <w:rPr>
          <w:color w:val="auto"/>
          <w:sz w:val="28"/>
          <w:szCs w:val="28"/>
        </w:rPr>
        <w:t xml:space="preserve">про навчання таких працівників </w:t>
      </w:r>
      <w:r w:rsidRPr="00F86C79">
        <w:rPr>
          <w:color w:val="auto"/>
          <w:sz w:val="28"/>
          <w:szCs w:val="28"/>
        </w:rPr>
        <w:t xml:space="preserve">у відповідні переліки </w:t>
      </w:r>
      <w:r w:rsidR="005D791C" w:rsidRPr="00F86C79">
        <w:rPr>
          <w:color w:val="auto"/>
          <w:sz w:val="28"/>
          <w:szCs w:val="28"/>
        </w:rPr>
        <w:t xml:space="preserve">працівників з реалізації </w:t>
      </w:r>
      <w:r w:rsidRPr="00F86C79">
        <w:rPr>
          <w:color w:val="auto"/>
          <w:sz w:val="28"/>
          <w:szCs w:val="28"/>
        </w:rPr>
        <w:t>або забезпечує контроль за внесенням такої інформації до таких переліків своїми страховими агентами та/або субагентами.</w:t>
      </w:r>
    </w:p>
    <w:p w14:paraId="58B02549" w14:textId="77777777" w:rsidR="006C290E" w:rsidRPr="00F86C79" w:rsidRDefault="006C290E" w:rsidP="00DF32C3">
      <w:pPr>
        <w:pStyle w:val="Default"/>
        <w:tabs>
          <w:tab w:val="left" w:pos="1049"/>
          <w:tab w:val="left" w:pos="1219"/>
          <w:tab w:val="left" w:pos="1276"/>
        </w:tabs>
        <w:ind w:left="709"/>
        <w:rPr>
          <w:color w:val="auto"/>
          <w:sz w:val="28"/>
          <w:szCs w:val="28"/>
        </w:rPr>
      </w:pPr>
    </w:p>
    <w:p w14:paraId="7893355C" w14:textId="77777777"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r w:rsidRPr="00F86C79">
        <w:rPr>
          <w:color w:val="auto"/>
          <w:sz w:val="28"/>
          <w:szCs w:val="28"/>
        </w:rPr>
        <w:t>Вимоги до вебсайту страхового посередника</w:t>
      </w:r>
    </w:p>
    <w:p w14:paraId="42731471" w14:textId="77777777" w:rsidR="006C290E" w:rsidRPr="00F86C79" w:rsidRDefault="006C290E" w:rsidP="00DF32C3">
      <w:pPr>
        <w:pStyle w:val="Default"/>
        <w:tabs>
          <w:tab w:val="left" w:pos="1134"/>
          <w:tab w:val="left" w:pos="1276"/>
        </w:tabs>
        <w:ind w:right="849"/>
        <w:jc w:val="center"/>
        <w:rPr>
          <w:color w:val="auto"/>
          <w:sz w:val="28"/>
          <w:szCs w:val="28"/>
        </w:rPr>
      </w:pPr>
    </w:p>
    <w:p w14:paraId="53E3FD01"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Страховий та/або перестраховий брокер зобов’язаний мати власний вебсайт та забезпечувати належний (безперебійний) порядок його роботи.</w:t>
      </w:r>
    </w:p>
    <w:p w14:paraId="6C6DF3EA" w14:textId="77777777" w:rsidR="006C290E" w:rsidRPr="00F86C79" w:rsidRDefault="006C290E" w:rsidP="00DF32C3">
      <w:pPr>
        <w:pStyle w:val="Default"/>
        <w:tabs>
          <w:tab w:val="left" w:pos="1134"/>
          <w:tab w:val="left" w:pos="1276"/>
        </w:tabs>
        <w:ind w:left="709" w:right="-1"/>
        <w:rPr>
          <w:color w:val="auto"/>
          <w:sz w:val="28"/>
          <w:szCs w:val="28"/>
        </w:rPr>
      </w:pPr>
    </w:p>
    <w:p w14:paraId="51334F11"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Страхові агенти, субагенти, додаткові страхові агенти мають право створити власний вебсайт та зобов’язані забезпечувати належний (безперебійний) порядок його роботи</w:t>
      </w:r>
      <w:r w:rsidR="0090014B" w:rsidRPr="00F86C79">
        <w:rPr>
          <w:color w:val="auto"/>
          <w:sz w:val="28"/>
          <w:szCs w:val="28"/>
        </w:rPr>
        <w:t xml:space="preserve"> у разі створення</w:t>
      </w:r>
      <w:r w:rsidRPr="00F86C79">
        <w:rPr>
          <w:color w:val="auto"/>
          <w:sz w:val="28"/>
          <w:szCs w:val="28"/>
        </w:rPr>
        <w:t>.</w:t>
      </w:r>
    </w:p>
    <w:p w14:paraId="386D3124" w14:textId="77777777" w:rsidR="006C290E" w:rsidRPr="00F86C79" w:rsidRDefault="006C290E" w:rsidP="00DF32C3">
      <w:pPr>
        <w:pStyle w:val="Default"/>
        <w:tabs>
          <w:tab w:val="left" w:pos="1134"/>
          <w:tab w:val="left" w:pos="1276"/>
        </w:tabs>
        <w:ind w:left="709" w:right="-1"/>
        <w:rPr>
          <w:color w:val="auto"/>
          <w:sz w:val="28"/>
          <w:szCs w:val="28"/>
        </w:rPr>
      </w:pPr>
    </w:p>
    <w:p w14:paraId="5003167B"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Страховий посередник</w:t>
      </w:r>
      <w:r w:rsidR="00D90DC6" w:rsidRPr="00F86C79">
        <w:rPr>
          <w:color w:val="auto"/>
          <w:sz w:val="28"/>
          <w:szCs w:val="28"/>
        </w:rPr>
        <w:t xml:space="preserve"> </w:t>
      </w:r>
      <w:r w:rsidRPr="00F86C79">
        <w:rPr>
          <w:color w:val="auto"/>
          <w:sz w:val="28"/>
          <w:szCs w:val="28"/>
        </w:rPr>
        <w:t>зобов’язаний на власному вебсайті</w:t>
      </w:r>
      <w:r w:rsidR="00D90DC6" w:rsidRPr="00F86C79">
        <w:rPr>
          <w:color w:val="auto"/>
          <w:sz w:val="28"/>
          <w:szCs w:val="28"/>
        </w:rPr>
        <w:t xml:space="preserve"> (у разі створення)</w:t>
      </w:r>
      <w:r w:rsidRPr="00F86C79">
        <w:rPr>
          <w:color w:val="auto"/>
          <w:sz w:val="28"/>
          <w:szCs w:val="28"/>
        </w:rPr>
        <w:t xml:space="preserve">, включаючи його мобільну версію, та у мобільних застосунках (за </w:t>
      </w:r>
      <w:r w:rsidRPr="00F86C79">
        <w:rPr>
          <w:color w:val="auto"/>
          <w:sz w:val="28"/>
          <w:szCs w:val="28"/>
        </w:rPr>
        <w:lastRenderedPageBreak/>
        <w:t>наявності) розкривати інформацію, яка вимагається Законом про страхування та нормативно-правовими актами Національного банку.</w:t>
      </w:r>
    </w:p>
    <w:p w14:paraId="218255CF" w14:textId="77777777" w:rsidR="006C290E" w:rsidRPr="00F86C79" w:rsidRDefault="006C290E" w:rsidP="00DF32C3">
      <w:pPr>
        <w:pStyle w:val="Default"/>
        <w:tabs>
          <w:tab w:val="left" w:pos="1134"/>
          <w:tab w:val="left" w:pos="1276"/>
        </w:tabs>
        <w:ind w:left="709" w:right="-1"/>
        <w:rPr>
          <w:color w:val="auto"/>
          <w:sz w:val="28"/>
          <w:szCs w:val="28"/>
        </w:rPr>
      </w:pPr>
    </w:p>
    <w:p w14:paraId="2022B9F9"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49" w:name="n189"/>
      <w:bookmarkStart w:id="50" w:name="n275"/>
      <w:bookmarkStart w:id="51" w:name="n1540"/>
      <w:bookmarkStart w:id="52" w:name="n1541"/>
      <w:bookmarkStart w:id="53" w:name="n1542"/>
      <w:bookmarkStart w:id="54" w:name="n1543"/>
      <w:bookmarkStart w:id="55" w:name="n1544"/>
      <w:bookmarkStart w:id="56" w:name="n1545"/>
      <w:bookmarkStart w:id="57" w:name="n1546"/>
      <w:bookmarkStart w:id="58" w:name="n1548"/>
      <w:bookmarkStart w:id="59" w:name="n278"/>
      <w:bookmarkStart w:id="60" w:name="n192"/>
      <w:bookmarkStart w:id="61" w:name="n193"/>
      <w:bookmarkStart w:id="62" w:name="n195"/>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F86C79">
        <w:rPr>
          <w:color w:val="auto"/>
          <w:sz w:val="28"/>
          <w:szCs w:val="28"/>
        </w:rPr>
        <w:t>Страховому посереднику</w:t>
      </w:r>
      <w:r w:rsidR="005B7D2F" w:rsidRPr="00F86C79">
        <w:rPr>
          <w:color w:val="auto"/>
          <w:sz w:val="28"/>
          <w:szCs w:val="28"/>
        </w:rPr>
        <w:t xml:space="preserve"> </w:t>
      </w:r>
      <w:r w:rsidRPr="00F86C79">
        <w:rPr>
          <w:color w:val="auto"/>
          <w:sz w:val="28"/>
          <w:szCs w:val="28"/>
        </w:rPr>
        <w:t xml:space="preserve">забороняється використовувати вебсайт </w:t>
      </w:r>
      <w:r w:rsidR="00BC6C80" w:rsidRPr="00F86C79">
        <w:rPr>
          <w:color w:val="auto"/>
          <w:sz w:val="28"/>
          <w:szCs w:val="28"/>
        </w:rPr>
        <w:t xml:space="preserve">(у разі створення) </w:t>
      </w:r>
      <w:r w:rsidRPr="00F86C79">
        <w:rPr>
          <w:color w:val="auto"/>
          <w:sz w:val="28"/>
          <w:szCs w:val="28"/>
        </w:rPr>
        <w:t>та/або інформацію на вебсайті, що може вводити клієнтів в оману.</w:t>
      </w:r>
    </w:p>
    <w:p w14:paraId="6F453BC7" w14:textId="77777777" w:rsidR="006C290E" w:rsidRPr="00F86C79" w:rsidRDefault="006C290E" w:rsidP="00DF32C3">
      <w:pPr>
        <w:pStyle w:val="Default"/>
        <w:tabs>
          <w:tab w:val="left" w:pos="1134"/>
          <w:tab w:val="left" w:pos="1276"/>
        </w:tabs>
        <w:ind w:left="709" w:right="-1"/>
        <w:rPr>
          <w:color w:val="auto"/>
          <w:sz w:val="28"/>
          <w:szCs w:val="28"/>
        </w:rPr>
      </w:pPr>
    </w:p>
    <w:p w14:paraId="4E133595"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Страховий посередник протягом 10 робочих днів із дня внесення зміни до інформації, розкриття якої вимагається Законом про страхування, цим Положенням та нормативно-правовими актами Національного банку, зобов’язаний </w:t>
      </w:r>
      <w:r w:rsidR="001A77E0" w:rsidRPr="00F86C79">
        <w:rPr>
          <w:color w:val="auto"/>
          <w:sz w:val="28"/>
          <w:szCs w:val="28"/>
        </w:rPr>
        <w:t xml:space="preserve">актуалізувати </w:t>
      </w:r>
      <w:r w:rsidRPr="00F86C79">
        <w:rPr>
          <w:color w:val="auto"/>
          <w:sz w:val="28"/>
          <w:szCs w:val="28"/>
        </w:rPr>
        <w:t>таку інформацію на власному вебсайті</w:t>
      </w:r>
      <w:r w:rsidR="005B7D2F" w:rsidRPr="00F86C79">
        <w:rPr>
          <w:color w:val="auto"/>
          <w:sz w:val="28"/>
          <w:szCs w:val="28"/>
        </w:rPr>
        <w:t xml:space="preserve"> (у разі створення)</w:t>
      </w:r>
      <w:r w:rsidRPr="00F86C79">
        <w:rPr>
          <w:color w:val="auto"/>
          <w:sz w:val="28"/>
          <w:szCs w:val="28"/>
        </w:rPr>
        <w:t>.</w:t>
      </w:r>
      <w:bookmarkStart w:id="63" w:name="n273"/>
      <w:bookmarkStart w:id="64" w:name="n274"/>
      <w:bookmarkStart w:id="65" w:name="n279"/>
      <w:bookmarkEnd w:id="63"/>
      <w:bookmarkEnd w:id="64"/>
      <w:bookmarkEnd w:id="65"/>
    </w:p>
    <w:p w14:paraId="51FB6B5F" w14:textId="77777777" w:rsidR="006C290E" w:rsidRPr="00F86C79" w:rsidRDefault="006C290E" w:rsidP="00DF32C3">
      <w:pPr>
        <w:pStyle w:val="Default"/>
        <w:tabs>
          <w:tab w:val="left" w:pos="1134"/>
          <w:tab w:val="left" w:pos="1276"/>
        </w:tabs>
        <w:ind w:left="709" w:right="-1"/>
        <w:rPr>
          <w:color w:val="auto"/>
          <w:sz w:val="28"/>
          <w:szCs w:val="28"/>
        </w:rPr>
      </w:pPr>
    </w:p>
    <w:p w14:paraId="3552F7F9" w14:textId="70C1BE89" w:rsidR="006C290E" w:rsidRPr="00F86C79" w:rsidRDefault="00F945DA" w:rsidP="008A2D78">
      <w:pPr>
        <w:pStyle w:val="Default"/>
        <w:numPr>
          <w:ilvl w:val="0"/>
          <w:numId w:val="3"/>
        </w:numPr>
        <w:tabs>
          <w:tab w:val="left" w:pos="1134"/>
          <w:tab w:val="left" w:pos="1276"/>
        </w:tabs>
        <w:ind w:left="709" w:right="849" w:firstLine="0"/>
        <w:jc w:val="center"/>
        <w:outlineLvl w:val="1"/>
        <w:rPr>
          <w:color w:val="auto"/>
          <w:sz w:val="28"/>
          <w:szCs w:val="28"/>
        </w:rPr>
      </w:pPr>
      <w:bookmarkStart w:id="66" w:name="_Ref181179521"/>
      <w:r w:rsidRPr="00F86C79">
        <w:rPr>
          <w:color w:val="auto"/>
          <w:sz w:val="28"/>
          <w:szCs w:val="28"/>
        </w:rPr>
        <w:t>Вимоги</w:t>
      </w:r>
      <w:r w:rsidR="006C290E" w:rsidRPr="00F86C79">
        <w:rPr>
          <w:color w:val="auto"/>
          <w:sz w:val="28"/>
          <w:szCs w:val="28"/>
        </w:rPr>
        <w:t xml:space="preserve"> щодо</w:t>
      </w:r>
      <w:r w:rsidRPr="00F86C79">
        <w:rPr>
          <w:color w:val="auto"/>
          <w:sz w:val="28"/>
          <w:szCs w:val="28"/>
        </w:rPr>
        <w:t xml:space="preserve"> наявності </w:t>
      </w:r>
      <w:r w:rsidR="006C290E" w:rsidRPr="00F86C79">
        <w:rPr>
          <w:color w:val="auto"/>
          <w:sz w:val="28"/>
          <w:szCs w:val="28"/>
        </w:rPr>
        <w:t>договору страхування відповідальності страхов</w:t>
      </w:r>
      <w:r w:rsidR="00467031" w:rsidRPr="00F86C79">
        <w:rPr>
          <w:color w:val="auto"/>
          <w:sz w:val="28"/>
          <w:szCs w:val="28"/>
        </w:rPr>
        <w:t>ого</w:t>
      </w:r>
      <w:r w:rsidR="006C290E" w:rsidRPr="00F86C79">
        <w:rPr>
          <w:color w:val="auto"/>
          <w:sz w:val="28"/>
          <w:szCs w:val="28"/>
        </w:rPr>
        <w:t xml:space="preserve"> посередник</w:t>
      </w:r>
      <w:r w:rsidR="00467031" w:rsidRPr="00F86C79">
        <w:rPr>
          <w:color w:val="auto"/>
          <w:sz w:val="28"/>
          <w:szCs w:val="28"/>
        </w:rPr>
        <w:t>а</w:t>
      </w:r>
      <w:bookmarkEnd w:id="66"/>
    </w:p>
    <w:p w14:paraId="4AFFEAD7" w14:textId="77777777" w:rsidR="006C290E" w:rsidRPr="00F86C79" w:rsidRDefault="006C290E" w:rsidP="00DF32C3">
      <w:pPr>
        <w:pStyle w:val="Default"/>
        <w:tabs>
          <w:tab w:val="left" w:pos="1134"/>
          <w:tab w:val="left" w:pos="1276"/>
        </w:tabs>
        <w:ind w:left="709" w:right="849"/>
        <w:rPr>
          <w:color w:val="auto"/>
          <w:sz w:val="28"/>
          <w:szCs w:val="28"/>
        </w:rPr>
      </w:pPr>
    </w:p>
    <w:p w14:paraId="56E11CB6" w14:textId="7F42ABB9" w:rsidR="00B02098" w:rsidRPr="00F86C79" w:rsidRDefault="00B02098" w:rsidP="008A2D78">
      <w:pPr>
        <w:pStyle w:val="Default"/>
        <w:numPr>
          <w:ilvl w:val="2"/>
          <w:numId w:val="29"/>
        </w:numPr>
        <w:tabs>
          <w:tab w:val="left" w:pos="1134"/>
          <w:tab w:val="left" w:pos="1276"/>
        </w:tabs>
        <w:ind w:left="0" w:right="-1" w:firstLine="709"/>
        <w:outlineLvl w:val="2"/>
        <w:rPr>
          <w:color w:val="auto"/>
          <w:sz w:val="28"/>
          <w:szCs w:val="28"/>
        </w:rPr>
      </w:pPr>
      <w:bookmarkStart w:id="67" w:name="_Ref181277613"/>
      <w:bookmarkStart w:id="68" w:name="_Ref180494290"/>
      <w:r w:rsidRPr="00F86C79">
        <w:rPr>
          <w:rFonts w:eastAsia="Times New Roman"/>
          <w:color w:val="auto"/>
          <w:sz w:val="28"/>
          <w:szCs w:val="28"/>
          <w:lang w:eastAsia="uk-UA"/>
        </w:rPr>
        <w:t>Страхов</w:t>
      </w:r>
      <w:r w:rsidR="00467031" w:rsidRPr="00F86C79">
        <w:rPr>
          <w:rFonts w:eastAsia="Times New Roman"/>
          <w:color w:val="auto"/>
          <w:sz w:val="28"/>
          <w:szCs w:val="28"/>
          <w:lang w:eastAsia="uk-UA"/>
        </w:rPr>
        <w:t>ий</w:t>
      </w:r>
      <w:r w:rsidRPr="00F86C79">
        <w:rPr>
          <w:rFonts w:eastAsia="Times New Roman"/>
          <w:color w:val="auto"/>
          <w:sz w:val="28"/>
          <w:szCs w:val="28"/>
          <w:lang w:eastAsia="uk-UA"/>
        </w:rPr>
        <w:t xml:space="preserve"> посередник, зазначен</w:t>
      </w:r>
      <w:r w:rsidR="00467031" w:rsidRPr="00F86C79">
        <w:rPr>
          <w:rFonts w:eastAsia="Times New Roman"/>
          <w:color w:val="auto"/>
          <w:sz w:val="28"/>
          <w:szCs w:val="28"/>
          <w:lang w:eastAsia="uk-UA"/>
        </w:rPr>
        <w:t>ий</w:t>
      </w:r>
      <w:r w:rsidRPr="00F86C79">
        <w:rPr>
          <w:rFonts w:eastAsia="Times New Roman"/>
          <w:color w:val="auto"/>
          <w:sz w:val="28"/>
          <w:szCs w:val="28"/>
          <w:lang w:eastAsia="uk-UA"/>
        </w:rPr>
        <w:t xml:space="preserve"> у частині четвертій статті 74 Закону про страхування</w:t>
      </w:r>
      <w:r w:rsidRPr="00F86C79">
        <w:rPr>
          <w:rFonts w:eastAsia="Times New Roman"/>
          <w:color w:val="auto"/>
          <w:sz w:val="28"/>
          <w:szCs w:val="28"/>
          <w:shd w:val="clear" w:color="auto" w:fill="FFFFFF"/>
          <w:lang w:eastAsia="uk-UA"/>
        </w:rPr>
        <w:t>,</w:t>
      </w:r>
      <w:r w:rsidRPr="00F86C79">
        <w:rPr>
          <w:rFonts w:eastAsia="Times New Roman"/>
          <w:color w:val="auto"/>
          <w:sz w:val="28"/>
          <w:szCs w:val="28"/>
          <w:lang w:eastAsia="uk-UA"/>
        </w:rPr>
        <w:t xml:space="preserve"> зобов’язан</w:t>
      </w:r>
      <w:r w:rsidR="00467031" w:rsidRPr="00F86C79">
        <w:rPr>
          <w:rFonts w:eastAsia="Times New Roman"/>
          <w:color w:val="auto"/>
          <w:sz w:val="28"/>
          <w:szCs w:val="28"/>
          <w:lang w:eastAsia="uk-UA"/>
        </w:rPr>
        <w:t>ий</w:t>
      </w:r>
      <w:r w:rsidRPr="00F86C79">
        <w:rPr>
          <w:rFonts w:eastAsia="Times New Roman"/>
          <w:color w:val="auto"/>
          <w:sz w:val="28"/>
          <w:szCs w:val="28"/>
          <w:lang w:eastAsia="uk-UA"/>
        </w:rPr>
        <w:t xml:space="preserve"> укласти договір страхування відповідальності страхових посередників відповідно до вимог статті 74 Закону про страхування.</w:t>
      </w:r>
      <w:bookmarkEnd w:id="67"/>
    </w:p>
    <w:p w14:paraId="15174D75" w14:textId="77777777" w:rsidR="00B02098" w:rsidRPr="00F86C79" w:rsidRDefault="00B02098" w:rsidP="00601221">
      <w:pPr>
        <w:pStyle w:val="Default"/>
        <w:tabs>
          <w:tab w:val="left" w:pos="1134"/>
          <w:tab w:val="left" w:pos="1276"/>
        </w:tabs>
        <w:ind w:left="709" w:right="-1"/>
        <w:outlineLvl w:val="2"/>
        <w:rPr>
          <w:color w:val="auto"/>
          <w:sz w:val="28"/>
          <w:szCs w:val="28"/>
        </w:rPr>
      </w:pPr>
    </w:p>
    <w:p w14:paraId="3A034517" w14:textId="4438F990"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69" w:name="_Ref180494439"/>
      <w:bookmarkEnd w:id="68"/>
      <w:r w:rsidRPr="00F86C79">
        <w:rPr>
          <w:color w:val="auto"/>
          <w:sz w:val="28"/>
          <w:szCs w:val="28"/>
        </w:rPr>
        <w:t>Страхова сума за договором страхування відповідальності страхових посередників на один рік має становити:</w:t>
      </w:r>
      <w:bookmarkEnd w:id="69"/>
    </w:p>
    <w:p w14:paraId="2A7E570D" w14:textId="77777777" w:rsidR="006C290E" w:rsidRPr="00F86C79" w:rsidRDefault="006C290E" w:rsidP="00DF32C3">
      <w:pPr>
        <w:pStyle w:val="Default"/>
        <w:tabs>
          <w:tab w:val="left" w:pos="1134"/>
          <w:tab w:val="left" w:pos="1276"/>
        </w:tabs>
        <w:ind w:left="709" w:right="-1"/>
        <w:rPr>
          <w:color w:val="auto"/>
          <w:sz w:val="28"/>
          <w:szCs w:val="28"/>
        </w:rPr>
      </w:pPr>
    </w:p>
    <w:p w14:paraId="4BDE6371" w14:textId="77777777" w:rsidR="006C290E" w:rsidRPr="00F86C79" w:rsidRDefault="006C290E" w:rsidP="008A2D78">
      <w:pPr>
        <w:pStyle w:val="Default"/>
        <w:numPr>
          <w:ilvl w:val="0"/>
          <w:numId w:val="4"/>
        </w:numPr>
        <w:tabs>
          <w:tab w:val="left" w:pos="1276"/>
        </w:tabs>
        <w:ind w:left="0" w:firstLine="709"/>
        <w:rPr>
          <w:color w:val="auto"/>
          <w:sz w:val="28"/>
          <w:szCs w:val="28"/>
        </w:rPr>
      </w:pPr>
      <w:r w:rsidRPr="00F86C79">
        <w:rPr>
          <w:color w:val="auto"/>
          <w:sz w:val="28"/>
          <w:szCs w:val="28"/>
        </w:rPr>
        <w:t>для страхових посередників</w:t>
      </w:r>
      <w:r w:rsidRPr="00F86C79">
        <w:rPr>
          <w:color w:val="auto"/>
          <w:sz w:val="28"/>
          <w:szCs w:val="28"/>
          <w:shd w:val="clear" w:color="auto" w:fill="FFFFFF"/>
        </w:rPr>
        <w:t>, відповідальність яких підлягає страхуванню відповідно до частини четвертої статті 74 Закону про страхування</w:t>
      </w:r>
      <w:r w:rsidRPr="00F86C79">
        <w:rPr>
          <w:color w:val="auto"/>
          <w:sz w:val="28"/>
          <w:szCs w:val="28"/>
        </w:rPr>
        <w:t xml:space="preserve">, та які на момент укладання договору страхування здійснювали діяльність з реалізації страхових та/або перестрахових продуктів – не менше 4 відсотків суми отриманих таким страховим посередником страхових та перестрахових премій за договорами страхування та/або перестрахування, укладеними протягом року, що передує даті укладення договору страхування та/перестрахування, за сприяння такого посередника, але не менше 170 розмірів мінімальної місячної заробітної плати, встановленої законом на 1 січня року, в якому укладається договір страхування; </w:t>
      </w:r>
    </w:p>
    <w:p w14:paraId="2D99B819" w14:textId="77777777" w:rsidR="006C290E" w:rsidRPr="00F86C79" w:rsidRDefault="006C290E" w:rsidP="00DF32C3">
      <w:pPr>
        <w:pStyle w:val="Default"/>
        <w:tabs>
          <w:tab w:val="left" w:pos="1276"/>
        </w:tabs>
        <w:ind w:left="709"/>
        <w:rPr>
          <w:color w:val="auto"/>
          <w:sz w:val="28"/>
          <w:szCs w:val="28"/>
        </w:rPr>
      </w:pPr>
    </w:p>
    <w:p w14:paraId="7D386CF2" w14:textId="77777777" w:rsidR="006C290E" w:rsidRPr="00F86C79" w:rsidRDefault="006C290E" w:rsidP="008A2D78">
      <w:pPr>
        <w:pStyle w:val="Default"/>
        <w:numPr>
          <w:ilvl w:val="0"/>
          <w:numId w:val="4"/>
        </w:numPr>
        <w:tabs>
          <w:tab w:val="left" w:pos="1276"/>
        </w:tabs>
        <w:ind w:left="0" w:firstLine="709"/>
        <w:rPr>
          <w:color w:val="auto"/>
          <w:sz w:val="28"/>
          <w:szCs w:val="28"/>
        </w:rPr>
      </w:pPr>
      <w:r w:rsidRPr="00F86C79">
        <w:rPr>
          <w:color w:val="auto"/>
          <w:sz w:val="28"/>
          <w:szCs w:val="28"/>
        </w:rPr>
        <w:t xml:space="preserve">для страхових посередників, </w:t>
      </w:r>
      <w:r w:rsidRPr="00F86C79">
        <w:rPr>
          <w:color w:val="auto"/>
          <w:sz w:val="28"/>
          <w:szCs w:val="28"/>
          <w:shd w:val="clear" w:color="auto" w:fill="FFFFFF"/>
        </w:rPr>
        <w:t xml:space="preserve">відповідальність яких підлягає страхуванню відповідно до </w:t>
      </w:r>
      <w:r w:rsidR="00B02098" w:rsidRPr="00F86C79">
        <w:rPr>
          <w:color w:val="auto"/>
          <w:sz w:val="28"/>
          <w:szCs w:val="28"/>
          <w:shd w:val="clear" w:color="auto" w:fill="FFFFFF"/>
        </w:rPr>
        <w:t>частини четвертої статті 74 Закону про страхування</w:t>
      </w:r>
      <w:r w:rsidRPr="00F86C79">
        <w:rPr>
          <w:color w:val="auto"/>
          <w:sz w:val="28"/>
          <w:szCs w:val="28"/>
        </w:rPr>
        <w:t>, та які на момент укладання договору страхування не здійснювали діяльність з отримання страхових та перестрахових премій за договорами страхування та/або перестрахування діяльність з реалізації страхових та/або перестрахових продуктів – не менше 170 розмірів мінімальної місячної заробітної плати, встановленої законом на 1 січня року, в якому укладається договір страхування.</w:t>
      </w:r>
    </w:p>
    <w:p w14:paraId="78B88642" w14:textId="77777777" w:rsidR="006C290E" w:rsidRPr="00F86C79" w:rsidRDefault="006C290E" w:rsidP="00DF32C3">
      <w:pPr>
        <w:pStyle w:val="Default"/>
        <w:ind w:left="425"/>
        <w:rPr>
          <w:color w:val="auto"/>
          <w:sz w:val="28"/>
          <w:szCs w:val="28"/>
        </w:rPr>
      </w:pPr>
    </w:p>
    <w:p w14:paraId="5A03860A" w14:textId="5E73219E"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70" w:name="_Ref181277762"/>
      <w:r w:rsidRPr="00F86C79">
        <w:rPr>
          <w:color w:val="auto"/>
          <w:sz w:val="28"/>
          <w:szCs w:val="28"/>
        </w:rPr>
        <w:lastRenderedPageBreak/>
        <w:t>Договір страхування відповідальності для представництв</w:t>
      </w:r>
      <w:r w:rsidR="00467031" w:rsidRPr="00F86C79">
        <w:rPr>
          <w:color w:val="auto"/>
          <w:sz w:val="28"/>
          <w:szCs w:val="28"/>
        </w:rPr>
        <w:t>а</w:t>
      </w:r>
      <w:r w:rsidRPr="00F86C79">
        <w:rPr>
          <w:color w:val="auto"/>
          <w:sz w:val="28"/>
          <w:szCs w:val="28"/>
        </w:rPr>
        <w:t xml:space="preserve">, оформлений у країні його місцезнаходження чи місця реєстрації, місцезнаходження чи місця реєстрації його головного офісу, вважається таким, що відповідає вимогам цього Положення, якщо страхова сума (ліміт відповідальності) за таким договором страхування (полісом) становить не менше суми, передбаченої підпунктом 2 пункту </w:t>
      </w:r>
      <w:r w:rsidR="00463F53" w:rsidRPr="00F86C79">
        <w:rPr>
          <w:color w:val="auto"/>
          <w:sz w:val="28"/>
          <w:szCs w:val="28"/>
        </w:rPr>
        <w:fldChar w:fldCharType="begin"/>
      </w:r>
      <w:r w:rsidR="00463F53" w:rsidRPr="00F86C79">
        <w:rPr>
          <w:color w:val="auto"/>
          <w:sz w:val="28"/>
          <w:szCs w:val="28"/>
        </w:rPr>
        <w:instrText xml:space="preserve"> REF _Ref180494439 \r \h </w:instrText>
      </w:r>
      <w:r w:rsidR="00463F53" w:rsidRPr="00F86C79">
        <w:rPr>
          <w:color w:val="auto"/>
          <w:sz w:val="28"/>
          <w:szCs w:val="28"/>
        </w:rPr>
      </w:r>
      <w:r w:rsidR="00463F53" w:rsidRPr="00F86C79">
        <w:rPr>
          <w:color w:val="auto"/>
          <w:sz w:val="28"/>
          <w:szCs w:val="28"/>
        </w:rPr>
        <w:fldChar w:fldCharType="separate"/>
      </w:r>
      <w:r w:rsidR="00472494">
        <w:rPr>
          <w:color w:val="auto"/>
          <w:sz w:val="28"/>
          <w:szCs w:val="28"/>
        </w:rPr>
        <w:t>47</w:t>
      </w:r>
      <w:r w:rsidR="00463F53" w:rsidRPr="00F86C79">
        <w:rPr>
          <w:color w:val="auto"/>
          <w:sz w:val="28"/>
          <w:szCs w:val="28"/>
        </w:rPr>
        <w:fldChar w:fldCharType="end"/>
      </w:r>
      <w:r w:rsidRPr="00F86C79">
        <w:rPr>
          <w:color w:val="auto"/>
          <w:sz w:val="28"/>
          <w:szCs w:val="28"/>
        </w:rPr>
        <w:t xml:space="preserve"> глави </w:t>
      </w:r>
      <w:r w:rsidR="00463F53" w:rsidRPr="00F86C79">
        <w:rPr>
          <w:color w:val="auto"/>
          <w:sz w:val="28"/>
          <w:szCs w:val="28"/>
        </w:rPr>
        <w:fldChar w:fldCharType="begin"/>
      </w:r>
      <w:r w:rsidR="00463F53" w:rsidRPr="00F86C79">
        <w:rPr>
          <w:color w:val="auto"/>
          <w:sz w:val="28"/>
          <w:szCs w:val="28"/>
        </w:rPr>
        <w:instrText xml:space="preserve"> REF _Ref181179521 \r \h </w:instrText>
      </w:r>
      <w:r w:rsidR="00463F53" w:rsidRPr="00F86C79">
        <w:rPr>
          <w:color w:val="auto"/>
          <w:sz w:val="28"/>
          <w:szCs w:val="28"/>
        </w:rPr>
      </w:r>
      <w:r w:rsidR="00463F53" w:rsidRPr="00F86C79">
        <w:rPr>
          <w:color w:val="auto"/>
          <w:sz w:val="28"/>
          <w:szCs w:val="28"/>
        </w:rPr>
        <w:fldChar w:fldCharType="separate"/>
      </w:r>
      <w:r w:rsidR="00472494">
        <w:rPr>
          <w:color w:val="auto"/>
          <w:sz w:val="28"/>
          <w:szCs w:val="28"/>
        </w:rPr>
        <w:t>6</w:t>
      </w:r>
      <w:r w:rsidR="00463F53" w:rsidRPr="00F86C79">
        <w:rPr>
          <w:color w:val="auto"/>
          <w:sz w:val="28"/>
          <w:szCs w:val="28"/>
        </w:rPr>
        <w:fldChar w:fldCharType="end"/>
      </w:r>
      <w:r w:rsidRPr="00F86C79">
        <w:rPr>
          <w:color w:val="auto"/>
          <w:sz w:val="28"/>
          <w:szCs w:val="28"/>
        </w:rPr>
        <w:t xml:space="preserve"> розділу II цього Положення, та його дія (страхове покриття) поширюється на всю територію України.</w:t>
      </w:r>
      <w:bookmarkEnd w:id="70"/>
    </w:p>
    <w:p w14:paraId="543A1568" w14:textId="77777777" w:rsidR="006C290E" w:rsidRPr="00F86C79" w:rsidRDefault="006C290E" w:rsidP="00DF32C3">
      <w:pPr>
        <w:pStyle w:val="Default"/>
        <w:tabs>
          <w:tab w:val="left" w:pos="1134"/>
          <w:tab w:val="left" w:pos="1276"/>
        </w:tabs>
        <w:ind w:left="709" w:right="-1"/>
        <w:rPr>
          <w:color w:val="auto"/>
          <w:sz w:val="28"/>
          <w:szCs w:val="28"/>
        </w:rPr>
      </w:pPr>
    </w:p>
    <w:p w14:paraId="53542693" w14:textId="7E07DE74"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71" w:name="_Ref181897875"/>
      <w:r w:rsidRPr="00F86C79">
        <w:rPr>
          <w:color w:val="auto"/>
          <w:sz w:val="28"/>
          <w:szCs w:val="28"/>
        </w:rPr>
        <w:t>Cтрахов</w:t>
      </w:r>
      <w:r w:rsidR="00467031" w:rsidRPr="00F86C79">
        <w:rPr>
          <w:color w:val="auto"/>
          <w:sz w:val="28"/>
          <w:szCs w:val="28"/>
        </w:rPr>
        <w:t>ому</w:t>
      </w:r>
      <w:r w:rsidRPr="00F86C79">
        <w:rPr>
          <w:color w:val="auto"/>
          <w:sz w:val="28"/>
          <w:szCs w:val="28"/>
        </w:rPr>
        <w:t xml:space="preserve"> посередник</w:t>
      </w:r>
      <w:r w:rsidR="00467031" w:rsidRPr="00F86C79">
        <w:rPr>
          <w:color w:val="auto"/>
          <w:sz w:val="28"/>
          <w:szCs w:val="28"/>
        </w:rPr>
        <w:t>у</w:t>
      </w:r>
      <w:r w:rsidRPr="00F86C79">
        <w:rPr>
          <w:color w:val="auto"/>
          <w:sz w:val="28"/>
          <w:szCs w:val="28"/>
        </w:rPr>
        <w:t xml:space="preserve"> забороняється уклада</w:t>
      </w:r>
      <w:r w:rsidR="00467031" w:rsidRPr="00F86C79">
        <w:rPr>
          <w:color w:val="auto"/>
          <w:sz w:val="28"/>
          <w:szCs w:val="28"/>
        </w:rPr>
        <w:t>ти</w:t>
      </w:r>
      <w:r w:rsidRPr="00F86C79">
        <w:rPr>
          <w:color w:val="auto"/>
          <w:sz w:val="28"/>
          <w:szCs w:val="28"/>
        </w:rPr>
        <w:t xml:space="preserve"> догов</w:t>
      </w:r>
      <w:r w:rsidR="00467031" w:rsidRPr="00F86C79">
        <w:rPr>
          <w:color w:val="auto"/>
          <w:sz w:val="28"/>
          <w:szCs w:val="28"/>
        </w:rPr>
        <w:t>ір</w:t>
      </w:r>
      <w:r w:rsidRPr="00F86C79">
        <w:rPr>
          <w:color w:val="auto"/>
          <w:sz w:val="28"/>
          <w:szCs w:val="28"/>
        </w:rPr>
        <w:t xml:space="preserve"> страхування відповідальності страхов</w:t>
      </w:r>
      <w:r w:rsidR="00467031" w:rsidRPr="00F86C79">
        <w:rPr>
          <w:color w:val="auto"/>
          <w:sz w:val="28"/>
          <w:szCs w:val="28"/>
        </w:rPr>
        <w:t>их</w:t>
      </w:r>
      <w:r w:rsidRPr="00F86C79">
        <w:rPr>
          <w:color w:val="auto"/>
          <w:sz w:val="28"/>
          <w:szCs w:val="28"/>
        </w:rPr>
        <w:t xml:space="preserve"> посередник</w:t>
      </w:r>
      <w:r w:rsidR="00467031" w:rsidRPr="00F86C79">
        <w:rPr>
          <w:color w:val="auto"/>
          <w:sz w:val="28"/>
          <w:szCs w:val="28"/>
        </w:rPr>
        <w:t>ів</w:t>
      </w:r>
      <w:r w:rsidRPr="00F86C79">
        <w:rPr>
          <w:color w:val="auto"/>
          <w:sz w:val="28"/>
          <w:szCs w:val="28"/>
        </w:rPr>
        <w:t xml:space="preserve"> із страховиком</w:t>
      </w:r>
      <w:r w:rsidR="00BC6C80" w:rsidRPr="00F86C79">
        <w:rPr>
          <w:color w:val="auto"/>
          <w:sz w:val="28"/>
          <w:szCs w:val="28"/>
        </w:rPr>
        <w:t>,</w:t>
      </w:r>
      <w:r w:rsidRPr="00F86C79">
        <w:rPr>
          <w:color w:val="auto"/>
          <w:sz w:val="28"/>
          <w:szCs w:val="28"/>
        </w:rPr>
        <w:t xml:space="preserve"> страхові та/або перестрахові продукти якого реалізує такий посередник.</w:t>
      </w:r>
      <w:bookmarkEnd w:id="71"/>
    </w:p>
    <w:p w14:paraId="5E58AF8A" w14:textId="77777777" w:rsidR="006C290E" w:rsidRPr="00F86C79" w:rsidRDefault="006C290E" w:rsidP="00DF32C3">
      <w:pPr>
        <w:pStyle w:val="Default"/>
        <w:tabs>
          <w:tab w:val="left" w:pos="1134"/>
          <w:tab w:val="left" w:pos="1276"/>
        </w:tabs>
        <w:ind w:left="709" w:right="849"/>
        <w:rPr>
          <w:color w:val="auto"/>
          <w:sz w:val="28"/>
          <w:szCs w:val="28"/>
        </w:rPr>
      </w:pPr>
    </w:p>
    <w:p w14:paraId="0B532EAE" w14:textId="77777777"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r w:rsidRPr="00F86C79">
        <w:rPr>
          <w:color w:val="auto"/>
          <w:sz w:val="28"/>
          <w:szCs w:val="28"/>
        </w:rPr>
        <w:t xml:space="preserve">Особливості розрахунків за договорами страхування та перестрахування за участю страхових посередників </w:t>
      </w:r>
    </w:p>
    <w:p w14:paraId="1132921F" w14:textId="77777777" w:rsidR="006C290E" w:rsidRPr="00F86C79" w:rsidRDefault="006C290E" w:rsidP="00DF32C3">
      <w:pPr>
        <w:pStyle w:val="Default"/>
        <w:tabs>
          <w:tab w:val="left" w:pos="1134"/>
          <w:tab w:val="left" w:pos="1276"/>
        </w:tabs>
        <w:ind w:left="709" w:right="849"/>
        <w:rPr>
          <w:color w:val="auto"/>
          <w:sz w:val="28"/>
          <w:szCs w:val="28"/>
        </w:rPr>
      </w:pPr>
    </w:p>
    <w:p w14:paraId="5C1C589F"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Страхов</w:t>
      </w:r>
      <w:r w:rsidR="00BC6C80" w:rsidRPr="00F86C79">
        <w:rPr>
          <w:color w:val="auto"/>
          <w:sz w:val="28"/>
          <w:szCs w:val="28"/>
        </w:rPr>
        <w:t>ий</w:t>
      </w:r>
      <w:r w:rsidRPr="00F86C79">
        <w:rPr>
          <w:color w:val="auto"/>
          <w:sz w:val="28"/>
          <w:szCs w:val="28"/>
        </w:rPr>
        <w:t xml:space="preserve"> посередник</w:t>
      </w:r>
      <w:r w:rsidR="00B02098" w:rsidRPr="00F86C79">
        <w:rPr>
          <w:color w:val="auto"/>
          <w:sz w:val="28"/>
          <w:szCs w:val="28"/>
        </w:rPr>
        <w:t xml:space="preserve"> </w:t>
      </w:r>
      <w:r w:rsidRPr="00F86C79">
        <w:rPr>
          <w:color w:val="auto"/>
          <w:sz w:val="28"/>
          <w:szCs w:val="28"/>
        </w:rPr>
        <w:t>зобов’язан</w:t>
      </w:r>
      <w:r w:rsidR="00BC6C80" w:rsidRPr="00F86C79">
        <w:rPr>
          <w:color w:val="auto"/>
          <w:sz w:val="28"/>
          <w:szCs w:val="28"/>
        </w:rPr>
        <w:t>ий</w:t>
      </w:r>
      <w:r w:rsidRPr="00F86C79">
        <w:rPr>
          <w:color w:val="auto"/>
          <w:sz w:val="28"/>
          <w:szCs w:val="28"/>
        </w:rPr>
        <w:t xml:space="preserve"> мати окрем</w:t>
      </w:r>
      <w:r w:rsidR="00BC6C80" w:rsidRPr="00F86C79">
        <w:rPr>
          <w:color w:val="auto"/>
          <w:sz w:val="28"/>
          <w:szCs w:val="28"/>
        </w:rPr>
        <w:t>ий</w:t>
      </w:r>
      <w:r w:rsidRPr="00F86C79">
        <w:rPr>
          <w:color w:val="auto"/>
          <w:sz w:val="28"/>
          <w:szCs w:val="28"/>
        </w:rPr>
        <w:t xml:space="preserve"> поточн</w:t>
      </w:r>
      <w:r w:rsidR="00BC6C80" w:rsidRPr="00F86C79">
        <w:rPr>
          <w:color w:val="auto"/>
          <w:sz w:val="28"/>
          <w:szCs w:val="28"/>
        </w:rPr>
        <w:t>ий</w:t>
      </w:r>
      <w:r w:rsidRPr="00F86C79">
        <w:rPr>
          <w:color w:val="auto"/>
          <w:sz w:val="28"/>
          <w:szCs w:val="28"/>
        </w:rPr>
        <w:t xml:space="preserve"> рахун</w:t>
      </w:r>
      <w:r w:rsidR="00BC6C80" w:rsidRPr="00F86C79">
        <w:rPr>
          <w:color w:val="auto"/>
          <w:sz w:val="28"/>
          <w:szCs w:val="28"/>
        </w:rPr>
        <w:t>ок</w:t>
      </w:r>
      <w:r w:rsidRPr="00F86C79">
        <w:rPr>
          <w:color w:val="auto"/>
          <w:sz w:val="28"/>
          <w:szCs w:val="28"/>
        </w:rPr>
        <w:t xml:space="preserve"> із спеціальним режимом використання в банку відповідно до вимог статті 69 Закону про страхування.</w:t>
      </w:r>
    </w:p>
    <w:p w14:paraId="4680AFCA" w14:textId="77777777" w:rsidR="006C290E" w:rsidRPr="00F86C79" w:rsidRDefault="006C290E" w:rsidP="00DF32C3">
      <w:pPr>
        <w:pStyle w:val="Default"/>
        <w:tabs>
          <w:tab w:val="left" w:pos="1134"/>
          <w:tab w:val="left" w:pos="1276"/>
        </w:tabs>
        <w:ind w:left="709" w:right="-1"/>
        <w:rPr>
          <w:color w:val="auto"/>
          <w:sz w:val="28"/>
          <w:szCs w:val="28"/>
        </w:rPr>
      </w:pPr>
    </w:p>
    <w:p w14:paraId="51E4C507" w14:textId="650DF71B" w:rsidR="006C290E" w:rsidRPr="00F86C79" w:rsidRDefault="006C290E" w:rsidP="00521312">
      <w:pPr>
        <w:pStyle w:val="Default"/>
        <w:numPr>
          <w:ilvl w:val="2"/>
          <w:numId w:val="29"/>
        </w:numPr>
        <w:ind w:left="0" w:right="-1" w:firstLine="709"/>
        <w:outlineLvl w:val="2"/>
        <w:rPr>
          <w:color w:val="auto"/>
          <w:sz w:val="28"/>
          <w:szCs w:val="28"/>
        </w:rPr>
      </w:pPr>
      <w:bookmarkStart w:id="72" w:name="_Ref180497683"/>
      <w:r w:rsidRPr="00F86C79">
        <w:rPr>
          <w:color w:val="auto"/>
          <w:sz w:val="28"/>
          <w:szCs w:val="28"/>
        </w:rPr>
        <w:t>Поточний рахунок із спеціальним режимом використання страхового посередника для цілей зарахування та перерахування страхових та/або перестрахових премій, страхових та/або перестрахових виплат за договорами страхування та/або перестрахування, винагороди за реалізацію як частини страхової</w:t>
      </w:r>
      <w:r w:rsidR="00FC7201" w:rsidRPr="00F86C79">
        <w:rPr>
          <w:color w:val="auto"/>
          <w:sz w:val="28"/>
          <w:szCs w:val="28"/>
        </w:rPr>
        <w:t> </w:t>
      </w:r>
      <w:r w:rsidRPr="00F86C79">
        <w:rPr>
          <w:color w:val="auto"/>
          <w:sz w:val="28"/>
          <w:szCs w:val="28"/>
        </w:rPr>
        <w:t>/</w:t>
      </w:r>
      <w:r w:rsidR="00FC7201" w:rsidRPr="00F86C79">
        <w:rPr>
          <w:color w:val="auto"/>
          <w:sz w:val="28"/>
          <w:szCs w:val="28"/>
        </w:rPr>
        <w:t> </w:t>
      </w:r>
      <w:r w:rsidRPr="00F86C79">
        <w:rPr>
          <w:color w:val="auto"/>
          <w:sz w:val="28"/>
          <w:szCs w:val="28"/>
        </w:rPr>
        <w:t>перестрахової премії відкривається у порядку, встановленому Інструкцією про безготівкові розрахунки в національній валюті користувачів платіжних послуг, затвердженої постановою Правління Національного банку від 29 липня 2022 року № 163 (зі змінами</w:t>
      </w:r>
      <w:r w:rsidR="00CE1328" w:rsidRPr="00F86C79">
        <w:rPr>
          <w:color w:val="auto"/>
          <w:sz w:val="28"/>
          <w:szCs w:val="28"/>
        </w:rPr>
        <w:t>)</w:t>
      </w:r>
      <w:r w:rsidRPr="00F86C79">
        <w:rPr>
          <w:color w:val="auto"/>
          <w:sz w:val="28"/>
          <w:szCs w:val="28"/>
        </w:rPr>
        <w:t xml:space="preserve"> </w:t>
      </w:r>
      <w:r w:rsidR="00CE1328" w:rsidRPr="00F86C79">
        <w:rPr>
          <w:color w:val="auto"/>
          <w:sz w:val="28"/>
          <w:szCs w:val="28"/>
        </w:rPr>
        <w:t>(</w:t>
      </w:r>
      <w:r w:rsidRPr="00F86C79">
        <w:rPr>
          <w:color w:val="auto"/>
          <w:sz w:val="28"/>
          <w:szCs w:val="28"/>
        </w:rPr>
        <w:t>далі – Інструкція № 163).</w:t>
      </w:r>
      <w:bookmarkEnd w:id="72"/>
    </w:p>
    <w:p w14:paraId="506785EB" w14:textId="77777777" w:rsidR="006C290E" w:rsidRPr="00F86C79" w:rsidRDefault="006C290E" w:rsidP="00DF32C3">
      <w:pPr>
        <w:pStyle w:val="ac"/>
        <w:rPr>
          <w:sz w:val="28"/>
          <w:szCs w:val="28"/>
        </w:rPr>
      </w:pPr>
    </w:p>
    <w:p w14:paraId="2E896330"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Кошти на поточному рахунку із спеціальним режимом використання страхового посередника зараховуються та списуються відповідно до вимог Закону України “Про платіжні послуги” та Інструкції № 163.</w:t>
      </w:r>
    </w:p>
    <w:p w14:paraId="67AEE19B" w14:textId="77777777" w:rsidR="006C290E" w:rsidRPr="00F86C79" w:rsidRDefault="006C290E" w:rsidP="00DF32C3">
      <w:pPr>
        <w:pStyle w:val="ac"/>
        <w:rPr>
          <w:sz w:val="28"/>
          <w:szCs w:val="28"/>
        </w:rPr>
      </w:pPr>
    </w:p>
    <w:p w14:paraId="3B11E7DA" w14:textId="6806FC49"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У договорі зі страховиком, на підставі якого виникають повноваження </w:t>
      </w:r>
      <w:r w:rsidR="00FC7201" w:rsidRPr="00F86C79">
        <w:rPr>
          <w:color w:val="auto"/>
          <w:sz w:val="28"/>
          <w:szCs w:val="28"/>
        </w:rPr>
        <w:t xml:space="preserve">страхового </w:t>
      </w:r>
      <w:r w:rsidRPr="00F86C79">
        <w:rPr>
          <w:color w:val="auto"/>
          <w:sz w:val="28"/>
          <w:szCs w:val="28"/>
        </w:rPr>
        <w:t xml:space="preserve">агента - фізичної особи - підприємця, страхового агента - юридичної особи, додаткового страхового агента щодо права здійснювати </w:t>
      </w:r>
      <w:r w:rsidR="00A5161A" w:rsidRPr="00F86C79">
        <w:rPr>
          <w:color w:val="auto"/>
          <w:sz w:val="28"/>
          <w:szCs w:val="28"/>
        </w:rPr>
        <w:t xml:space="preserve">діяльність відповідно до </w:t>
      </w:r>
      <w:r w:rsidRPr="00F86C79">
        <w:rPr>
          <w:color w:val="auto"/>
          <w:sz w:val="28"/>
          <w:szCs w:val="28"/>
        </w:rPr>
        <w:t>підпункт</w:t>
      </w:r>
      <w:r w:rsidR="00A5161A" w:rsidRPr="00F86C79">
        <w:rPr>
          <w:color w:val="auto"/>
          <w:sz w:val="28"/>
          <w:szCs w:val="28"/>
        </w:rPr>
        <w:t>ів</w:t>
      </w:r>
      <w:r w:rsidRPr="00F86C79">
        <w:rPr>
          <w:color w:val="auto"/>
          <w:sz w:val="28"/>
          <w:szCs w:val="28"/>
        </w:rPr>
        <w:t xml:space="preserve"> 4 та/або 6 частини першої статті 71 Закону про страхування, має бути зазначено обов’язкові реквізити для перерахування </w:t>
      </w:r>
      <w:r w:rsidR="00BC6C80" w:rsidRPr="00F86C79">
        <w:rPr>
          <w:color w:val="auto"/>
          <w:sz w:val="28"/>
          <w:szCs w:val="28"/>
        </w:rPr>
        <w:t xml:space="preserve">страхувальниками </w:t>
      </w:r>
      <w:r w:rsidRPr="00F86C79">
        <w:rPr>
          <w:color w:val="auto"/>
          <w:sz w:val="28"/>
          <w:szCs w:val="28"/>
        </w:rPr>
        <w:t xml:space="preserve">страхових премій </w:t>
      </w:r>
      <w:r w:rsidR="00D82B8A" w:rsidRPr="00F86C79">
        <w:rPr>
          <w:color w:val="auto"/>
          <w:sz w:val="28"/>
          <w:szCs w:val="28"/>
        </w:rPr>
        <w:t>та/або страхових виплат від страховика </w:t>
      </w:r>
      <w:r w:rsidRPr="00F86C79">
        <w:rPr>
          <w:color w:val="auto"/>
          <w:sz w:val="28"/>
          <w:szCs w:val="28"/>
        </w:rPr>
        <w:t>із зазначенням номера поточного рахунку із спеціальним режимом використання.</w:t>
      </w:r>
    </w:p>
    <w:p w14:paraId="38F8694B" w14:textId="77777777" w:rsidR="006C290E" w:rsidRPr="00F86C79" w:rsidRDefault="006C290E" w:rsidP="00DF32C3">
      <w:pPr>
        <w:pStyle w:val="Default"/>
        <w:tabs>
          <w:tab w:val="left" w:pos="1134"/>
          <w:tab w:val="left" w:pos="1276"/>
        </w:tabs>
        <w:ind w:left="709" w:right="849"/>
        <w:rPr>
          <w:color w:val="auto"/>
          <w:sz w:val="28"/>
          <w:szCs w:val="28"/>
        </w:rPr>
      </w:pPr>
    </w:p>
    <w:p w14:paraId="2CEC2695"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lastRenderedPageBreak/>
        <w:t xml:space="preserve">Винагорода страховому посереднику за реалізацію страхових та/або перестрахових продуктів, визначена у вигляді грошових коштів та відповідно до умов договору із страховиком, перестраховиком або клієнтом, утримана за рахунок коштів, сплачених клієнтом на виконання договору страхування або перестрахування, </w:t>
      </w:r>
      <w:r w:rsidR="00ED49EB" w:rsidRPr="00F86C79">
        <w:rPr>
          <w:color w:val="auto"/>
          <w:sz w:val="28"/>
          <w:szCs w:val="28"/>
        </w:rPr>
        <w:t>за</w:t>
      </w:r>
      <w:r w:rsidR="00B02098" w:rsidRPr="00F86C79">
        <w:rPr>
          <w:color w:val="auto"/>
          <w:sz w:val="28"/>
          <w:szCs w:val="28"/>
        </w:rPr>
        <w:t>раховується</w:t>
      </w:r>
      <w:r w:rsidR="00ED49EB" w:rsidRPr="00F86C79">
        <w:rPr>
          <w:color w:val="auto"/>
          <w:sz w:val="28"/>
          <w:szCs w:val="28"/>
        </w:rPr>
        <w:t>/залишається</w:t>
      </w:r>
      <w:r w:rsidRPr="00F86C79">
        <w:rPr>
          <w:color w:val="auto"/>
          <w:sz w:val="28"/>
          <w:szCs w:val="28"/>
        </w:rPr>
        <w:t xml:space="preserve"> на </w:t>
      </w:r>
      <w:r w:rsidR="00ED49EB" w:rsidRPr="00F86C79">
        <w:rPr>
          <w:color w:val="auto"/>
          <w:sz w:val="28"/>
          <w:szCs w:val="28"/>
        </w:rPr>
        <w:t xml:space="preserve">поточному рахунку </w:t>
      </w:r>
      <w:r w:rsidRPr="00F86C79">
        <w:rPr>
          <w:color w:val="auto"/>
          <w:sz w:val="28"/>
          <w:szCs w:val="28"/>
        </w:rPr>
        <w:t>із спеціальним режимом використання такого посередника.</w:t>
      </w:r>
    </w:p>
    <w:p w14:paraId="7A90EEC7" w14:textId="77777777" w:rsidR="006C290E" w:rsidRPr="00F86C79" w:rsidRDefault="006C290E" w:rsidP="00DF32C3">
      <w:pPr>
        <w:pStyle w:val="Default"/>
        <w:tabs>
          <w:tab w:val="left" w:pos="1134"/>
          <w:tab w:val="left" w:pos="1276"/>
        </w:tabs>
        <w:ind w:left="709" w:right="849"/>
        <w:rPr>
          <w:color w:val="auto"/>
          <w:sz w:val="28"/>
          <w:szCs w:val="28"/>
        </w:rPr>
      </w:pPr>
    </w:p>
    <w:p w14:paraId="25254187" w14:textId="1E7BA595" w:rsidR="006C290E" w:rsidRPr="00F86C79" w:rsidRDefault="00FB034C" w:rsidP="008A2D78">
      <w:pPr>
        <w:pStyle w:val="Default"/>
        <w:numPr>
          <w:ilvl w:val="0"/>
          <w:numId w:val="3"/>
        </w:numPr>
        <w:tabs>
          <w:tab w:val="left" w:pos="1134"/>
          <w:tab w:val="left" w:pos="1276"/>
        </w:tabs>
        <w:ind w:left="709" w:right="849" w:firstLine="0"/>
        <w:jc w:val="center"/>
        <w:outlineLvl w:val="1"/>
        <w:rPr>
          <w:color w:val="auto"/>
          <w:sz w:val="28"/>
          <w:szCs w:val="28"/>
        </w:rPr>
      </w:pPr>
      <w:r w:rsidRPr="00F86C79">
        <w:rPr>
          <w:color w:val="auto"/>
          <w:sz w:val="28"/>
          <w:szCs w:val="28"/>
        </w:rPr>
        <w:t>Вимоги до в</w:t>
      </w:r>
      <w:r w:rsidR="006C290E" w:rsidRPr="00F86C79">
        <w:rPr>
          <w:color w:val="auto"/>
          <w:sz w:val="28"/>
          <w:szCs w:val="28"/>
        </w:rPr>
        <w:t>иконання страховим посередник</w:t>
      </w:r>
      <w:r w:rsidR="00FC7201" w:rsidRPr="00F86C79">
        <w:rPr>
          <w:color w:val="auto"/>
          <w:sz w:val="28"/>
          <w:szCs w:val="28"/>
        </w:rPr>
        <w:t>ом</w:t>
      </w:r>
      <w:r w:rsidR="006C290E" w:rsidRPr="00F86C79">
        <w:rPr>
          <w:color w:val="auto"/>
          <w:sz w:val="28"/>
          <w:szCs w:val="28"/>
        </w:rPr>
        <w:t xml:space="preserve"> вимог законодавства щодо таємниці страхування </w:t>
      </w:r>
    </w:p>
    <w:p w14:paraId="214FADFD" w14:textId="77777777" w:rsidR="006C290E" w:rsidRPr="00F86C79" w:rsidRDefault="006C290E" w:rsidP="00DF32C3">
      <w:pPr>
        <w:pStyle w:val="Default"/>
        <w:tabs>
          <w:tab w:val="left" w:pos="1134"/>
          <w:tab w:val="left" w:pos="1276"/>
        </w:tabs>
        <w:ind w:left="709" w:right="849"/>
        <w:rPr>
          <w:color w:val="auto"/>
          <w:sz w:val="28"/>
          <w:szCs w:val="28"/>
        </w:rPr>
      </w:pPr>
    </w:p>
    <w:p w14:paraId="08D28381" w14:textId="703860AD"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Керівники </w:t>
      </w:r>
      <w:r w:rsidR="0062389F" w:rsidRPr="00F86C79">
        <w:rPr>
          <w:color w:val="auto"/>
          <w:sz w:val="28"/>
          <w:szCs w:val="28"/>
        </w:rPr>
        <w:t xml:space="preserve">з реалізації </w:t>
      </w:r>
      <w:r w:rsidRPr="00F86C79">
        <w:rPr>
          <w:color w:val="auto"/>
          <w:sz w:val="28"/>
          <w:szCs w:val="28"/>
        </w:rPr>
        <w:t>та працівники з реалізації страховика</w:t>
      </w:r>
      <w:r w:rsidR="0073381B" w:rsidRPr="00F86C79">
        <w:rPr>
          <w:color w:val="auto"/>
          <w:sz w:val="28"/>
          <w:szCs w:val="28"/>
        </w:rPr>
        <w:t xml:space="preserve">, </w:t>
      </w:r>
      <w:r w:rsidRPr="00F86C79">
        <w:rPr>
          <w:color w:val="auto"/>
          <w:sz w:val="28"/>
          <w:szCs w:val="28"/>
        </w:rPr>
        <w:t xml:space="preserve">страхового посередника, </w:t>
      </w:r>
      <w:r w:rsidR="00B02098" w:rsidRPr="00F86C79">
        <w:rPr>
          <w:color w:val="auto"/>
          <w:sz w:val="28"/>
          <w:szCs w:val="28"/>
        </w:rPr>
        <w:t>які виконують трудові обов</w:t>
      </w:r>
      <w:r w:rsidR="0073381B" w:rsidRPr="00F86C79">
        <w:rPr>
          <w:color w:val="auto"/>
          <w:sz w:val="28"/>
          <w:szCs w:val="28"/>
        </w:rPr>
        <w:t>’</w:t>
      </w:r>
      <w:r w:rsidR="00B02098" w:rsidRPr="00F86C79">
        <w:rPr>
          <w:color w:val="auto"/>
          <w:sz w:val="28"/>
          <w:szCs w:val="28"/>
        </w:rPr>
        <w:t>язки</w:t>
      </w:r>
      <w:r w:rsidR="00FC7201" w:rsidRPr="00F86C79">
        <w:rPr>
          <w:color w:val="auto"/>
          <w:sz w:val="28"/>
          <w:szCs w:val="28"/>
        </w:rPr>
        <w:t xml:space="preserve"> з реалізації страхових та/або перестрахових продуктів</w:t>
      </w:r>
      <w:r w:rsidR="00B02098" w:rsidRPr="00F86C79">
        <w:rPr>
          <w:color w:val="auto"/>
          <w:sz w:val="28"/>
          <w:szCs w:val="28"/>
        </w:rPr>
        <w:t>,</w:t>
      </w:r>
      <w:r w:rsidRPr="00F86C79">
        <w:rPr>
          <w:color w:val="auto"/>
          <w:sz w:val="28"/>
          <w:szCs w:val="28"/>
        </w:rPr>
        <w:t xml:space="preserve"> підписують зобов’язання щодо збереження таємниці страхування, та мають дотримуватись вимог Положення про таємницю страхування, затвердженого постановою Правління Національного банку від 19 грудня 2023 року № 166 (зі змінами) (далі – Положення № 166), впродовж усього терміну виконання трудових обов’язків з реалізації страхових та/або перестрахових продуктів.</w:t>
      </w:r>
    </w:p>
    <w:p w14:paraId="0F0B8F02" w14:textId="77777777" w:rsidR="006C290E" w:rsidRPr="00F86C79" w:rsidRDefault="006C290E" w:rsidP="00DF32C3">
      <w:pPr>
        <w:pStyle w:val="Default"/>
        <w:tabs>
          <w:tab w:val="left" w:pos="1134"/>
          <w:tab w:val="left" w:pos="1276"/>
        </w:tabs>
        <w:ind w:left="709" w:right="-1"/>
        <w:rPr>
          <w:color w:val="auto"/>
          <w:sz w:val="28"/>
          <w:szCs w:val="28"/>
        </w:rPr>
      </w:pPr>
    </w:p>
    <w:p w14:paraId="4979FA78" w14:textId="39DBCBB4"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Страхові посередники</w:t>
      </w:r>
      <w:r w:rsidR="0062389F" w:rsidRPr="00F86C79">
        <w:rPr>
          <w:color w:val="auto"/>
          <w:sz w:val="28"/>
          <w:szCs w:val="28"/>
        </w:rPr>
        <w:t>,</w:t>
      </w:r>
      <w:r w:rsidR="00FC7201" w:rsidRPr="00F86C79">
        <w:rPr>
          <w:color w:val="auto"/>
          <w:sz w:val="28"/>
          <w:szCs w:val="28"/>
        </w:rPr>
        <w:t xml:space="preserve"> </w:t>
      </w:r>
      <w:r w:rsidR="0062389F" w:rsidRPr="00F86C79">
        <w:rPr>
          <w:color w:val="auto"/>
          <w:sz w:val="28"/>
          <w:szCs w:val="28"/>
        </w:rPr>
        <w:t>їх</w:t>
      </w:r>
      <w:r w:rsidRPr="00F86C79">
        <w:rPr>
          <w:color w:val="auto"/>
          <w:sz w:val="28"/>
          <w:szCs w:val="28"/>
        </w:rPr>
        <w:t xml:space="preserve"> керівники </w:t>
      </w:r>
      <w:r w:rsidR="0062389F" w:rsidRPr="00F86C79">
        <w:rPr>
          <w:color w:val="auto"/>
          <w:sz w:val="28"/>
          <w:szCs w:val="28"/>
        </w:rPr>
        <w:t xml:space="preserve">з реалізації </w:t>
      </w:r>
      <w:r w:rsidRPr="00F86C79">
        <w:rPr>
          <w:color w:val="auto"/>
          <w:sz w:val="28"/>
          <w:szCs w:val="28"/>
        </w:rPr>
        <w:t>та працівники з реалізації при використанні, передаванні та розкритті інформації, що становить таємницю страхування, повинні дотримуватись вимог Закону про страхування та Положення № 166.</w:t>
      </w:r>
    </w:p>
    <w:p w14:paraId="678AB704" w14:textId="77777777" w:rsidR="006C290E" w:rsidRPr="00F86C79" w:rsidRDefault="006C290E" w:rsidP="00DF32C3">
      <w:pPr>
        <w:pStyle w:val="Default"/>
        <w:tabs>
          <w:tab w:val="left" w:pos="1134"/>
          <w:tab w:val="left" w:pos="1276"/>
        </w:tabs>
        <w:ind w:left="709" w:right="849"/>
        <w:rPr>
          <w:color w:val="auto"/>
          <w:sz w:val="28"/>
          <w:szCs w:val="28"/>
        </w:rPr>
      </w:pPr>
    </w:p>
    <w:p w14:paraId="4F9C0418" w14:textId="77777777" w:rsidR="006C290E" w:rsidRPr="00F86C79" w:rsidRDefault="006C290E" w:rsidP="00DF32C3">
      <w:pPr>
        <w:pStyle w:val="Default"/>
        <w:tabs>
          <w:tab w:val="left" w:pos="1049"/>
          <w:tab w:val="left" w:pos="1219"/>
          <w:tab w:val="left" w:pos="1276"/>
        </w:tabs>
        <w:ind w:left="709"/>
        <w:jc w:val="center"/>
        <w:outlineLvl w:val="0"/>
        <w:rPr>
          <w:color w:val="auto"/>
          <w:sz w:val="28"/>
          <w:szCs w:val="28"/>
        </w:rPr>
      </w:pPr>
      <w:r w:rsidRPr="00F86C79">
        <w:rPr>
          <w:color w:val="auto"/>
          <w:sz w:val="28"/>
          <w:szCs w:val="28"/>
        </w:rPr>
        <w:t>ІІІ.   Порядок авторизації страхових та/або перестрахових брокерів</w:t>
      </w:r>
    </w:p>
    <w:p w14:paraId="2F55FF49" w14:textId="77777777" w:rsidR="00280249" w:rsidRPr="00F86C79" w:rsidRDefault="00280249" w:rsidP="00DF32C3">
      <w:pPr>
        <w:pStyle w:val="Default"/>
        <w:tabs>
          <w:tab w:val="left" w:pos="1049"/>
          <w:tab w:val="left" w:pos="1219"/>
          <w:tab w:val="left" w:pos="1276"/>
        </w:tabs>
        <w:ind w:left="709"/>
        <w:jc w:val="center"/>
        <w:outlineLvl w:val="0"/>
        <w:rPr>
          <w:color w:val="auto"/>
          <w:sz w:val="28"/>
          <w:szCs w:val="28"/>
        </w:rPr>
      </w:pPr>
    </w:p>
    <w:p w14:paraId="112F62F2" w14:textId="77777777"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bookmarkStart w:id="73" w:name="_Ref181113484"/>
      <w:r w:rsidRPr="00F86C79">
        <w:rPr>
          <w:color w:val="auto"/>
          <w:sz w:val="28"/>
          <w:szCs w:val="28"/>
        </w:rPr>
        <w:t>Реєстрація та внесення запису про страхового та/або перестрахового брокера до Реєстру посередників</w:t>
      </w:r>
      <w:bookmarkEnd w:id="73"/>
    </w:p>
    <w:p w14:paraId="61F3A611" w14:textId="77777777" w:rsidR="00B87126" w:rsidRPr="00F86C79" w:rsidRDefault="00B87126" w:rsidP="002D075C">
      <w:pPr>
        <w:pStyle w:val="Default"/>
        <w:ind w:left="709" w:right="-1"/>
        <w:outlineLvl w:val="2"/>
        <w:rPr>
          <w:color w:val="auto"/>
          <w:sz w:val="28"/>
          <w:szCs w:val="28"/>
        </w:rPr>
      </w:pPr>
      <w:bookmarkStart w:id="74" w:name="_Ref180501521"/>
    </w:p>
    <w:p w14:paraId="5B36D74E" w14:textId="77777777" w:rsidR="00D66A48" w:rsidRPr="00F86C79" w:rsidRDefault="00D66A48" w:rsidP="008A2D78">
      <w:pPr>
        <w:pStyle w:val="Default"/>
        <w:numPr>
          <w:ilvl w:val="2"/>
          <w:numId w:val="29"/>
        </w:numPr>
        <w:ind w:left="0" w:right="-1" w:firstLine="709"/>
        <w:outlineLvl w:val="2"/>
        <w:rPr>
          <w:color w:val="auto"/>
          <w:sz w:val="28"/>
          <w:szCs w:val="28"/>
        </w:rPr>
      </w:pPr>
      <w:r w:rsidRPr="00F86C79">
        <w:rPr>
          <w:color w:val="auto"/>
          <w:sz w:val="28"/>
          <w:szCs w:val="28"/>
        </w:rPr>
        <w:t>Національний банк здійснює реєстрацію особи, яка звертається до Національного банку з метою внесення відповідного запису</w:t>
      </w:r>
      <w:r w:rsidR="0062389F" w:rsidRPr="00F86C79">
        <w:rPr>
          <w:color w:val="auto"/>
          <w:sz w:val="28"/>
          <w:szCs w:val="28"/>
        </w:rPr>
        <w:t xml:space="preserve"> про неї</w:t>
      </w:r>
      <w:r w:rsidRPr="00F86C79">
        <w:rPr>
          <w:color w:val="auto"/>
          <w:sz w:val="28"/>
          <w:szCs w:val="28"/>
        </w:rPr>
        <w:t xml:space="preserve"> до Реєстру посередників як страхового та/або перестрахового брокера (далі – заявник</w:t>
      </w:r>
      <w:r w:rsidR="00361EE8" w:rsidRPr="00F86C79">
        <w:rPr>
          <w:color w:val="auto"/>
          <w:sz w:val="28"/>
          <w:szCs w:val="28"/>
        </w:rPr>
        <w:t xml:space="preserve"> для авторизації брокера</w:t>
      </w:r>
      <w:r w:rsidRPr="00F86C79">
        <w:rPr>
          <w:color w:val="auto"/>
          <w:sz w:val="28"/>
          <w:szCs w:val="28"/>
        </w:rPr>
        <w:t xml:space="preserve">) на підставі поданої </w:t>
      </w:r>
      <w:r w:rsidR="00EF580E" w:rsidRPr="00F86C79">
        <w:rPr>
          <w:color w:val="auto"/>
          <w:sz w:val="28"/>
          <w:szCs w:val="28"/>
        </w:rPr>
        <w:t xml:space="preserve">уповноваженою </w:t>
      </w:r>
      <w:r w:rsidRPr="00F86C79">
        <w:rPr>
          <w:color w:val="auto"/>
          <w:sz w:val="28"/>
          <w:szCs w:val="28"/>
        </w:rPr>
        <w:t>особою електронної заявки.</w:t>
      </w:r>
    </w:p>
    <w:p w14:paraId="61EEB236" w14:textId="77777777" w:rsidR="00F57D17" w:rsidRPr="00F86C79" w:rsidRDefault="00F57D17" w:rsidP="00F57D17">
      <w:pPr>
        <w:pStyle w:val="Default"/>
        <w:ind w:left="709" w:right="-1"/>
        <w:outlineLvl w:val="2"/>
        <w:rPr>
          <w:color w:val="auto"/>
          <w:sz w:val="28"/>
          <w:szCs w:val="28"/>
        </w:rPr>
      </w:pPr>
    </w:p>
    <w:p w14:paraId="1D37AA85" w14:textId="77777777" w:rsidR="005E1360" w:rsidRPr="00F86C79" w:rsidRDefault="005E1360" w:rsidP="008A2D78">
      <w:pPr>
        <w:pStyle w:val="Default"/>
        <w:numPr>
          <w:ilvl w:val="2"/>
          <w:numId w:val="29"/>
        </w:numPr>
        <w:ind w:left="0" w:right="-1" w:firstLine="709"/>
        <w:outlineLvl w:val="2"/>
        <w:rPr>
          <w:color w:val="auto"/>
          <w:sz w:val="28"/>
          <w:szCs w:val="28"/>
        </w:rPr>
      </w:pPr>
      <w:r w:rsidRPr="00F86C79">
        <w:rPr>
          <w:color w:val="auto"/>
          <w:sz w:val="28"/>
          <w:szCs w:val="28"/>
          <w:shd w:val="clear" w:color="auto" w:fill="FFFFFF"/>
        </w:rPr>
        <w:t xml:space="preserve">Національний банк повідомляє заявника для авторизації брокера про початок </w:t>
      </w:r>
      <w:r w:rsidRPr="00F86C79">
        <w:rPr>
          <w:color w:val="auto"/>
          <w:sz w:val="28"/>
          <w:szCs w:val="28"/>
        </w:rPr>
        <w:t>адміністративного</w:t>
      </w:r>
      <w:r w:rsidRPr="00F86C79">
        <w:rPr>
          <w:color w:val="auto"/>
          <w:sz w:val="28"/>
          <w:szCs w:val="28"/>
          <w:shd w:val="clear" w:color="auto" w:fill="FFFFFF"/>
        </w:rPr>
        <w:t xml:space="preserve"> провадження невідкладно, але не пізніше </w:t>
      </w:r>
      <w:r w:rsidRPr="00F86C79">
        <w:rPr>
          <w:color w:val="auto"/>
          <w:sz w:val="28"/>
          <w:szCs w:val="28"/>
        </w:rPr>
        <w:t>наступного</w:t>
      </w:r>
      <w:r w:rsidRPr="00F86C79">
        <w:rPr>
          <w:color w:val="auto"/>
          <w:sz w:val="28"/>
          <w:szCs w:val="28"/>
          <w:shd w:val="clear" w:color="auto" w:fill="FFFFFF"/>
        </w:rPr>
        <w:t xml:space="preserve"> робочого дня, а за наявності обґрунтованих причин – не пізніше трьох робочих днів після його початку.</w:t>
      </w:r>
    </w:p>
    <w:bookmarkEnd w:id="74"/>
    <w:p w14:paraId="7B956F2E" w14:textId="77777777" w:rsidR="006C290E" w:rsidRPr="00F86C79" w:rsidRDefault="006C290E" w:rsidP="000F2349">
      <w:pPr>
        <w:pStyle w:val="rvps2"/>
        <w:shd w:val="clear" w:color="auto" w:fill="FFFFFF"/>
        <w:spacing w:before="0" w:beforeAutospacing="0" w:after="0" w:afterAutospacing="0"/>
        <w:jc w:val="both"/>
        <w:rPr>
          <w:sz w:val="28"/>
          <w:szCs w:val="28"/>
          <w:shd w:val="clear" w:color="auto" w:fill="FFFFFF"/>
        </w:rPr>
      </w:pPr>
    </w:p>
    <w:p w14:paraId="2ED720C3" w14:textId="77777777" w:rsidR="00061F66" w:rsidRPr="00F86C79" w:rsidRDefault="00061F66" w:rsidP="008A2D78">
      <w:pPr>
        <w:pStyle w:val="Default"/>
        <w:numPr>
          <w:ilvl w:val="2"/>
          <w:numId w:val="29"/>
        </w:numPr>
        <w:ind w:left="0" w:right="-1" w:firstLine="709"/>
        <w:outlineLvl w:val="2"/>
        <w:rPr>
          <w:color w:val="auto"/>
          <w:sz w:val="28"/>
          <w:szCs w:val="28"/>
        </w:rPr>
      </w:pPr>
      <w:r w:rsidRPr="00F86C79">
        <w:rPr>
          <w:color w:val="auto"/>
          <w:sz w:val="28"/>
          <w:szCs w:val="28"/>
        </w:rPr>
        <w:lastRenderedPageBreak/>
        <w:t xml:space="preserve">Заявник </w:t>
      </w:r>
      <w:r w:rsidR="00380894" w:rsidRPr="00F86C79">
        <w:rPr>
          <w:color w:val="auto"/>
          <w:sz w:val="28"/>
          <w:szCs w:val="28"/>
        </w:rPr>
        <w:t xml:space="preserve">для авторизації брокера </w:t>
      </w:r>
      <w:r w:rsidRPr="00F86C79">
        <w:rPr>
          <w:color w:val="auto"/>
          <w:sz w:val="28"/>
          <w:szCs w:val="28"/>
        </w:rPr>
        <w:t>має право здійснювати діяльність страхового та/або перестрахового брокера виключно після внесення запису про нього до Реєстру посередників.</w:t>
      </w:r>
    </w:p>
    <w:p w14:paraId="0E10A5CB" w14:textId="77777777" w:rsidR="00061F66" w:rsidRPr="00F86C79" w:rsidRDefault="00061F66" w:rsidP="002D075C">
      <w:pPr>
        <w:pStyle w:val="Default"/>
        <w:tabs>
          <w:tab w:val="left" w:pos="1134"/>
          <w:tab w:val="left" w:pos="1276"/>
        </w:tabs>
        <w:ind w:left="709" w:right="-1"/>
        <w:outlineLvl w:val="2"/>
        <w:rPr>
          <w:color w:val="auto"/>
          <w:sz w:val="28"/>
          <w:szCs w:val="28"/>
        </w:rPr>
      </w:pPr>
    </w:p>
    <w:p w14:paraId="2FB52521"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Національний банк приймає рішення на підставі електронної заявки та доданих до неї документів, визначених цим Положенням для відповідної процедури.</w:t>
      </w:r>
    </w:p>
    <w:p w14:paraId="535E284C" w14:textId="77777777" w:rsidR="006C290E" w:rsidRPr="00F86C79" w:rsidRDefault="006C290E" w:rsidP="00DF32C3">
      <w:pPr>
        <w:pStyle w:val="ac"/>
        <w:jc w:val="both"/>
        <w:rPr>
          <w:sz w:val="28"/>
          <w:szCs w:val="28"/>
          <w:shd w:val="clear" w:color="auto" w:fill="FFFFFF"/>
        </w:rPr>
      </w:pPr>
    </w:p>
    <w:p w14:paraId="5E3CC61F" w14:textId="77777777" w:rsidR="009E7BB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75" w:name="_Ref180497759"/>
      <w:bookmarkStart w:id="76" w:name="_Ref183617992"/>
      <w:r w:rsidRPr="00F86C79">
        <w:rPr>
          <w:color w:val="auto"/>
          <w:sz w:val="28"/>
          <w:szCs w:val="28"/>
        </w:rPr>
        <w:t>Заявник</w:t>
      </w:r>
      <w:r w:rsidRPr="00F86C79">
        <w:rPr>
          <w:color w:val="auto"/>
          <w:sz w:val="28"/>
          <w:szCs w:val="28"/>
          <w:shd w:val="clear" w:color="auto" w:fill="FFFFFF"/>
        </w:rPr>
        <w:t xml:space="preserve"> </w:t>
      </w:r>
      <w:r w:rsidR="00273470" w:rsidRPr="00F86C79">
        <w:rPr>
          <w:color w:val="auto"/>
          <w:sz w:val="28"/>
          <w:szCs w:val="28"/>
        </w:rPr>
        <w:t>для авторизації брокера</w:t>
      </w:r>
      <w:r w:rsidR="00273470" w:rsidRPr="00F86C79">
        <w:rPr>
          <w:color w:val="auto"/>
          <w:sz w:val="28"/>
          <w:szCs w:val="28"/>
          <w:shd w:val="clear" w:color="auto" w:fill="FFFFFF"/>
        </w:rPr>
        <w:t xml:space="preserve"> </w:t>
      </w:r>
      <w:r w:rsidRPr="00F86C79">
        <w:rPr>
          <w:color w:val="auto"/>
          <w:sz w:val="28"/>
          <w:szCs w:val="28"/>
          <w:shd w:val="clear" w:color="auto" w:fill="FFFFFF"/>
        </w:rPr>
        <w:t xml:space="preserve">разом </w:t>
      </w:r>
      <w:r w:rsidRPr="00F86C79">
        <w:rPr>
          <w:color w:val="auto"/>
          <w:sz w:val="28"/>
          <w:szCs w:val="28"/>
        </w:rPr>
        <w:t>із</w:t>
      </w:r>
      <w:r w:rsidRPr="00F86C79">
        <w:rPr>
          <w:color w:val="auto"/>
          <w:sz w:val="28"/>
          <w:szCs w:val="28"/>
          <w:shd w:val="clear" w:color="auto" w:fill="FFFFFF"/>
        </w:rPr>
        <w:t xml:space="preserve"> електронною заявкою через публічний електронний кабінет заявника у Реєстрі посередників надає копії оригіналів </w:t>
      </w:r>
      <w:r w:rsidR="00AB17A4" w:rsidRPr="00F86C79">
        <w:rPr>
          <w:color w:val="auto"/>
          <w:sz w:val="28"/>
          <w:szCs w:val="28"/>
          <w:shd w:val="clear" w:color="auto" w:fill="FFFFFF"/>
        </w:rPr>
        <w:t>таких документів</w:t>
      </w:r>
      <w:bookmarkStart w:id="77" w:name="_Ref182999203"/>
      <w:bookmarkStart w:id="78" w:name="_Ref182323706"/>
      <w:bookmarkEnd w:id="75"/>
      <w:r w:rsidR="00AB17A4" w:rsidRPr="00F86C79">
        <w:rPr>
          <w:color w:val="auto"/>
          <w:sz w:val="28"/>
          <w:szCs w:val="28"/>
          <w:shd w:val="clear" w:color="auto" w:fill="FFFFFF"/>
        </w:rPr>
        <w:t>:</w:t>
      </w:r>
      <w:bookmarkEnd w:id="76"/>
      <w:bookmarkEnd w:id="77"/>
      <w:bookmarkEnd w:id="78"/>
    </w:p>
    <w:p w14:paraId="5C897D49" w14:textId="77777777" w:rsidR="006C290E" w:rsidRPr="00F86C79" w:rsidRDefault="006C290E" w:rsidP="00DF32C3">
      <w:pPr>
        <w:pStyle w:val="Default"/>
        <w:tabs>
          <w:tab w:val="left" w:pos="1134"/>
          <w:tab w:val="left" w:pos="1276"/>
        </w:tabs>
        <w:ind w:left="709" w:right="-1"/>
        <w:rPr>
          <w:color w:val="auto"/>
          <w:sz w:val="28"/>
          <w:szCs w:val="28"/>
        </w:rPr>
      </w:pPr>
      <w:bookmarkStart w:id="79" w:name="n172"/>
      <w:bookmarkStart w:id="80" w:name="n177"/>
      <w:bookmarkStart w:id="81" w:name="n178"/>
      <w:bookmarkStart w:id="82" w:name="n179"/>
      <w:bookmarkStart w:id="83" w:name="n180"/>
      <w:bookmarkStart w:id="84" w:name="n181"/>
      <w:bookmarkStart w:id="85" w:name="n469"/>
      <w:bookmarkStart w:id="86" w:name="n182"/>
      <w:bookmarkStart w:id="87" w:name="n183"/>
      <w:bookmarkStart w:id="88" w:name="n470"/>
      <w:bookmarkStart w:id="89" w:name="n471"/>
      <w:bookmarkStart w:id="90" w:name="n472"/>
      <w:bookmarkStart w:id="91" w:name="n184"/>
      <w:bookmarkStart w:id="92" w:name="n185"/>
      <w:bookmarkStart w:id="93" w:name="n186"/>
      <w:bookmarkStart w:id="94" w:name="n187"/>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198342F" w14:textId="77777777" w:rsidR="006C290E" w:rsidRPr="00F86C79" w:rsidRDefault="006C290E" w:rsidP="008A2D78">
      <w:pPr>
        <w:pStyle w:val="ac"/>
        <w:numPr>
          <w:ilvl w:val="0"/>
          <w:numId w:val="5"/>
        </w:numPr>
        <w:tabs>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паспорт</w:t>
      </w:r>
      <w:r w:rsidR="00FA2A07" w:rsidRPr="00F86C79">
        <w:rPr>
          <w:rFonts w:ascii="Times New Roman" w:hAnsi="Times New Roman" w:cs="Times New Roman"/>
          <w:sz w:val="28"/>
          <w:szCs w:val="28"/>
        </w:rPr>
        <w:t>ний документ</w:t>
      </w:r>
      <w:r w:rsidRPr="00F86C79">
        <w:rPr>
          <w:rFonts w:ascii="Times New Roman" w:hAnsi="Times New Roman" w:cs="Times New Roman"/>
          <w:sz w:val="28"/>
          <w:szCs w:val="28"/>
        </w:rPr>
        <w:t>;</w:t>
      </w:r>
    </w:p>
    <w:p w14:paraId="6716C0AB" w14:textId="77777777" w:rsidR="006C290E" w:rsidRPr="00F86C79" w:rsidRDefault="006C290E" w:rsidP="00DF32C3">
      <w:pPr>
        <w:pStyle w:val="ac"/>
        <w:tabs>
          <w:tab w:val="left" w:pos="1276"/>
        </w:tabs>
        <w:ind w:left="709"/>
        <w:contextualSpacing w:val="0"/>
        <w:jc w:val="both"/>
        <w:rPr>
          <w:rFonts w:ascii="Times New Roman" w:hAnsi="Times New Roman" w:cs="Times New Roman"/>
          <w:sz w:val="28"/>
          <w:szCs w:val="28"/>
        </w:rPr>
      </w:pPr>
    </w:p>
    <w:p w14:paraId="6EEA58E7" w14:textId="77777777" w:rsidR="006C290E" w:rsidRPr="00F86C79" w:rsidRDefault="006C290E" w:rsidP="008A2D78">
      <w:pPr>
        <w:pStyle w:val="ac"/>
        <w:numPr>
          <w:ilvl w:val="0"/>
          <w:numId w:val="5"/>
        </w:numPr>
        <w:tabs>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витяг з Єдиного державного реєстру юридичних осіб, фізичних осіб - підприємців та громадських формувань (далі – Єдиний державний реєстр) або копія свідоцтва про реєстрацiю представництва або копія витягу з Єдиного державного реєстру підприємств та організацій України (для представництв);</w:t>
      </w:r>
    </w:p>
    <w:p w14:paraId="2F618EA1" w14:textId="77777777" w:rsidR="006C290E" w:rsidRPr="00F86C79" w:rsidRDefault="006C290E" w:rsidP="00DF32C3">
      <w:pPr>
        <w:pStyle w:val="ac"/>
        <w:jc w:val="both"/>
        <w:rPr>
          <w:rFonts w:ascii="Times New Roman" w:hAnsi="Times New Roman" w:cs="Times New Roman"/>
          <w:sz w:val="28"/>
          <w:szCs w:val="28"/>
        </w:rPr>
      </w:pPr>
    </w:p>
    <w:p w14:paraId="4CA981F1" w14:textId="77777777" w:rsidR="006C290E" w:rsidRPr="00F86C79" w:rsidRDefault="00B51A94" w:rsidP="008A2D78">
      <w:pPr>
        <w:pStyle w:val="ac"/>
        <w:numPr>
          <w:ilvl w:val="0"/>
          <w:numId w:val="5"/>
        </w:numPr>
        <w:tabs>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 xml:space="preserve">довідка про присвоєння </w:t>
      </w:r>
      <w:r w:rsidR="006F64AE" w:rsidRPr="00F86C79">
        <w:rPr>
          <w:rFonts w:ascii="Times New Roman" w:hAnsi="Times New Roman" w:cs="Times New Roman"/>
          <w:sz w:val="28"/>
          <w:szCs w:val="28"/>
        </w:rPr>
        <w:t>ідентифікаційного</w:t>
      </w:r>
      <w:r w:rsidRPr="00F86C79">
        <w:rPr>
          <w:rFonts w:ascii="Times New Roman" w:hAnsi="Times New Roman" w:cs="Times New Roman"/>
          <w:sz w:val="28"/>
          <w:szCs w:val="28"/>
        </w:rPr>
        <w:t xml:space="preserve"> номера</w:t>
      </w:r>
      <w:r w:rsidR="006C290E" w:rsidRPr="00F86C79">
        <w:rPr>
          <w:rFonts w:ascii="Times New Roman" w:hAnsi="Times New Roman" w:cs="Times New Roman"/>
          <w:sz w:val="28"/>
          <w:szCs w:val="28"/>
        </w:rPr>
        <w:t>;</w:t>
      </w:r>
    </w:p>
    <w:p w14:paraId="1DEAD105" w14:textId="77777777" w:rsidR="006C290E" w:rsidRPr="00F86C79" w:rsidRDefault="006C290E" w:rsidP="00DF32C3">
      <w:pPr>
        <w:pStyle w:val="ac"/>
        <w:jc w:val="both"/>
        <w:rPr>
          <w:rFonts w:ascii="Times New Roman" w:hAnsi="Times New Roman" w:cs="Times New Roman"/>
          <w:sz w:val="28"/>
          <w:szCs w:val="28"/>
        </w:rPr>
      </w:pPr>
    </w:p>
    <w:p w14:paraId="546177D2" w14:textId="77777777" w:rsidR="006C290E" w:rsidRPr="00F86C79" w:rsidRDefault="006C290E" w:rsidP="008A2D78">
      <w:pPr>
        <w:pStyle w:val="ac"/>
        <w:numPr>
          <w:ilvl w:val="0"/>
          <w:numId w:val="5"/>
        </w:numPr>
        <w:tabs>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витяг із реєстру територіальної громади про задеклароване / зареєстроване місце проживання (перебування) особи;</w:t>
      </w:r>
    </w:p>
    <w:p w14:paraId="3A3E864F" w14:textId="77777777" w:rsidR="006C290E" w:rsidRPr="00F86C79" w:rsidRDefault="006C290E" w:rsidP="00DF32C3">
      <w:pPr>
        <w:pStyle w:val="ac"/>
        <w:jc w:val="both"/>
        <w:rPr>
          <w:rFonts w:ascii="Times New Roman" w:hAnsi="Times New Roman" w:cs="Times New Roman"/>
          <w:sz w:val="28"/>
          <w:szCs w:val="28"/>
        </w:rPr>
      </w:pPr>
    </w:p>
    <w:p w14:paraId="0BB3686F" w14:textId="77777777" w:rsidR="006C290E" w:rsidRPr="00F86C79" w:rsidRDefault="006C290E" w:rsidP="008A2D78">
      <w:pPr>
        <w:pStyle w:val="ac"/>
        <w:numPr>
          <w:ilvl w:val="0"/>
          <w:numId w:val="5"/>
        </w:numPr>
        <w:tabs>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 xml:space="preserve">документ (довідка, </w:t>
      </w:r>
      <w:r w:rsidR="00C46DEC" w:rsidRPr="00F86C79">
        <w:rPr>
          <w:rFonts w:ascii="Times New Roman" w:hAnsi="Times New Roman" w:cs="Times New Roman"/>
          <w:sz w:val="28"/>
          <w:szCs w:val="28"/>
        </w:rPr>
        <w:t>лист</w:t>
      </w:r>
      <w:r w:rsidRPr="00F86C79">
        <w:rPr>
          <w:rFonts w:ascii="Times New Roman" w:hAnsi="Times New Roman" w:cs="Times New Roman"/>
          <w:sz w:val="28"/>
          <w:szCs w:val="28"/>
        </w:rPr>
        <w:t xml:space="preserve">) в довільній формі з інформацією про адресу веб-сайту страхового та/або перестрахового брокера, </w:t>
      </w:r>
      <w:r w:rsidRPr="00F86C79">
        <w:rPr>
          <w:rFonts w:ascii="Times New Roman" w:hAnsi="Times New Roman" w:cs="Times New Roman"/>
          <w:sz w:val="28"/>
          <w:szCs w:val="28"/>
          <w:shd w:val="clear" w:color="auto" w:fill="FFFFFF"/>
        </w:rPr>
        <w:t xml:space="preserve">номери телефонів та адреси електронної пошти </w:t>
      </w:r>
      <w:r w:rsidR="005E4DE4" w:rsidRPr="00F86C79">
        <w:rPr>
          <w:rFonts w:ascii="Times New Roman" w:hAnsi="Times New Roman" w:cs="Times New Roman"/>
          <w:sz w:val="28"/>
          <w:szCs w:val="28"/>
          <w:shd w:val="clear" w:color="auto" w:fill="FFFFFF"/>
        </w:rPr>
        <w:t xml:space="preserve">його </w:t>
      </w:r>
      <w:r w:rsidRPr="00F86C79">
        <w:rPr>
          <w:rFonts w:ascii="Times New Roman" w:hAnsi="Times New Roman" w:cs="Times New Roman"/>
          <w:sz w:val="28"/>
          <w:szCs w:val="28"/>
          <w:shd w:val="clear" w:color="auto" w:fill="FFFFFF"/>
        </w:rPr>
        <w:t>контактних осіб</w:t>
      </w:r>
      <w:r w:rsidRPr="00F86C79">
        <w:rPr>
          <w:rFonts w:ascii="Times New Roman" w:hAnsi="Times New Roman" w:cs="Times New Roman"/>
          <w:sz w:val="28"/>
          <w:szCs w:val="28"/>
        </w:rPr>
        <w:t>;</w:t>
      </w:r>
    </w:p>
    <w:p w14:paraId="7CBA14BB" w14:textId="77777777" w:rsidR="006C290E" w:rsidRPr="00F86C79" w:rsidRDefault="006C290E" w:rsidP="00DF32C3">
      <w:pPr>
        <w:pStyle w:val="ac"/>
        <w:tabs>
          <w:tab w:val="left" w:pos="1276"/>
        </w:tabs>
        <w:ind w:left="709"/>
        <w:contextualSpacing w:val="0"/>
        <w:jc w:val="both"/>
        <w:rPr>
          <w:rFonts w:ascii="Times New Roman" w:hAnsi="Times New Roman" w:cs="Times New Roman"/>
          <w:sz w:val="28"/>
          <w:szCs w:val="28"/>
        </w:rPr>
      </w:pPr>
    </w:p>
    <w:p w14:paraId="09BA42CC" w14:textId="45B08800" w:rsidR="006C290E" w:rsidRPr="00F86C79" w:rsidRDefault="006C290E" w:rsidP="008A2D78">
      <w:pPr>
        <w:pStyle w:val="ac"/>
        <w:numPr>
          <w:ilvl w:val="0"/>
          <w:numId w:val="5"/>
        </w:numPr>
        <w:tabs>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договір із страховиком, на підставі якого виникає право здійснювати діяльність з реалізації страхових продуктів від імені та в інтересах страховика або документ (</w:t>
      </w:r>
      <w:r w:rsidR="00973571" w:rsidRPr="00F86C79">
        <w:rPr>
          <w:rFonts w:ascii="Times New Roman" w:hAnsi="Times New Roman" w:cs="Times New Roman"/>
          <w:sz w:val="28"/>
          <w:szCs w:val="28"/>
        </w:rPr>
        <w:t xml:space="preserve">довідка, </w:t>
      </w:r>
      <w:r w:rsidRPr="00F86C79">
        <w:rPr>
          <w:rFonts w:ascii="Times New Roman" w:hAnsi="Times New Roman" w:cs="Times New Roman"/>
          <w:sz w:val="28"/>
          <w:szCs w:val="28"/>
        </w:rPr>
        <w:t>лист) в довільній формі від страховика із переліком страхових та перестрахових продуктів за класами страхування, за якими страховий та/або перестраховий брокер має право здійснювати діяльність з реалізації</w:t>
      </w:r>
      <w:r w:rsidR="00973571" w:rsidRPr="00F86C79">
        <w:rPr>
          <w:rFonts w:ascii="Times New Roman" w:hAnsi="Times New Roman" w:cs="Times New Roman"/>
          <w:sz w:val="28"/>
          <w:szCs w:val="28"/>
        </w:rPr>
        <w:t xml:space="preserve"> для такого страховика</w:t>
      </w:r>
      <w:r w:rsidRPr="00F86C79">
        <w:rPr>
          <w:rFonts w:ascii="Times New Roman" w:hAnsi="Times New Roman" w:cs="Times New Roman"/>
          <w:sz w:val="28"/>
          <w:szCs w:val="28"/>
        </w:rPr>
        <w:t>;</w:t>
      </w:r>
    </w:p>
    <w:p w14:paraId="49A13F23" w14:textId="77777777" w:rsidR="006C290E" w:rsidRPr="00F86C79" w:rsidRDefault="006C290E" w:rsidP="00DF32C3">
      <w:pPr>
        <w:pStyle w:val="ac"/>
        <w:jc w:val="both"/>
        <w:rPr>
          <w:rFonts w:ascii="Times New Roman" w:hAnsi="Times New Roman" w:cs="Times New Roman"/>
          <w:sz w:val="28"/>
          <w:szCs w:val="28"/>
        </w:rPr>
      </w:pPr>
    </w:p>
    <w:p w14:paraId="49FFEFF1" w14:textId="3837A522" w:rsidR="006C290E" w:rsidRPr="00F86C79" w:rsidRDefault="006C290E" w:rsidP="008A2D78">
      <w:pPr>
        <w:pStyle w:val="ac"/>
        <w:numPr>
          <w:ilvl w:val="0"/>
          <w:numId w:val="5"/>
        </w:numPr>
        <w:tabs>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договір страхування відповідальності страхового та</w:t>
      </w:r>
      <w:r w:rsidR="00F72FE0" w:rsidRPr="00F86C79">
        <w:rPr>
          <w:rFonts w:ascii="Times New Roman" w:hAnsi="Times New Roman" w:cs="Times New Roman"/>
          <w:sz w:val="28"/>
          <w:szCs w:val="28"/>
        </w:rPr>
        <w:t>/або</w:t>
      </w:r>
      <w:r w:rsidRPr="00F86C79">
        <w:rPr>
          <w:rFonts w:ascii="Times New Roman" w:hAnsi="Times New Roman" w:cs="Times New Roman"/>
          <w:sz w:val="28"/>
          <w:szCs w:val="28"/>
        </w:rPr>
        <w:t xml:space="preserve"> перестрахового брокера або поліс професійної відповідальності страхового </w:t>
      </w:r>
      <w:r w:rsidR="00F72FE0" w:rsidRPr="00F86C79">
        <w:rPr>
          <w:rFonts w:ascii="Times New Roman" w:hAnsi="Times New Roman" w:cs="Times New Roman"/>
          <w:sz w:val="28"/>
          <w:szCs w:val="28"/>
        </w:rPr>
        <w:t>та/</w:t>
      </w:r>
      <w:r w:rsidRPr="00F86C79">
        <w:rPr>
          <w:rFonts w:ascii="Times New Roman" w:hAnsi="Times New Roman" w:cs="Times New Roman"/>
          <w:sz w:val="28"/>
          <w:szCs w:val="28"/>
        </w:rPr>
        <w:t>або перестрахового брокера</w:t>
      </w:r>
      <w:r w:rsidR="007471E6" w:rsidRPr="00F86C79">
        <w:rPr>
          <w:rFonts w:ascii="Times New Roman" w:hAnsi="Times New Roman" w:cs="Times New Roman"/>
          <w:sz w:val="28"/>
          <w:szCs w:val="28"/>
        </w:rPr>
        <w:t> </w:t>
      </w:r>
      <w:r w:rsidRPr="00F86C79">
        <w:rPr>
          <w:rFonts w:ascii="Times New Roman" w:hAnsi="Times New Roman" w:cs="Times New Roman"/>
          <w:sz w:val="28"/>
          <w:szCs w:val="28"/>
        </w:rPr>
        <w:t>-</w:t>
      </w:r>
      <w:r w:rsidR="007471E6" w:rsidRPr="00F86C79">
        <w:rPr>
          <w:rFonts w:ascii="Times New Roman" w:hAnsi="Times New Roman" w:cs="Times New Roman"/>
          <w:sz w:val="28"/>
          <w:szCs w:val="28"/>
        </w:rPr>
        <w:t> </w:t>
      </w:r>
      <w:r w:rsidRPr="00F86C79">
        <w:rPr>
          <w:rFonts w:ascii="Times New Roman" w:hAnsi="Times New Roman" w:cs="Times New Roman"/>
          <w:sz w:val="28"/>
          <w:szCs w:val="28"/>
        </w:rPr>
        <w:t>нерезидента</w:t>
      </w:r>
      <w:r w:rsidR="00F72FE0" w:rsidRPr="00F86C79">
        <w:rPr>
          <w:rFonts w:ascii="Times New Roman" w:hAnsi="Times New Roman" w:cs="Times New Roman"/>
          <w:sz w:val="28"/>
          <w:szCs w:val="28"/>
        </w:rPr>
        <w:t xml:space="preserve">, </w:t>
      </w:r>
      <w:r w:rsidRPr="00F86C79">
        <w:rPr>
          <w:rFonts w:ascii="Times New Roman" w:hAnsi="Times New Roman" w:cs="Times New Roman"/>
          <w:sz w:val="28"/>
          <w:szCs w:val="28"/>
        </w:rPr>
        <w:t>оформлений у країні його місцезнаходження чи місця реєстрації, місцезнаходження чи місця реєстрації його головного офісу;</w:t>
      </w:r>
    </w:p>
    <w:p w14:paraId="7AA4BC4D" w14:textId="77777777" w:rsidR="006C290E" w:rsidRPr="00F86C79" w:rsidRDefault="006C290E" w:rsidP="00DF32C3">
      <w:pPr>
        <w:pStyle w:val="ac"/>
        <w:jc w:val="both"/>
        <w:rPr>
          <w:rFonts w:ascii="Times New Roman" w:hAnsi="Times New Roman" w:cs="Times New Roman"/>
          <w:sz w:val="28"/>
          <w:szCs w:val="28"/>
        </w:rPr>
      </w:pPr>
    </w:p>
    <w:p w14:paraId="1CD8C851" w14:textId="77777777" w:rsidR="006C290E" w:rsidRPr="00F86C79" w:rsidRDefault="006C290E" w:rsidP="008A2D78">
      <w:pPr>
        <w:pStyle w:val="ac"/>
        <w:numPr>
          <w:ilvl w:val="0"/>
          <w:numId w:val="5"/>
        </w:numPr>
        <w:tabs>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lastRenderedPageBreak/>
        <w:t>документ (довідка, лист) в довільній формі, виданий банком, в якому відкритий банківський рахунок, з інформацією про платіжні реквізити поточного рахунку із спеціальним режимом використання страхового та/або перестрахового брокера для цілей зарахування та перерахування страхових та/або перестрахових премій</w:t>
      </w:r>
      <w:r w:rsidR="00C46DEC" w:rsidRPr="00F86C79">
        <w:rPr>
          <w:rFonts w:ascii="Times New Roman" w:hAnsi="Times New Roman" w:cs="Times New Roman"/>
          <w:sz w:val="28"/>
          <w:szCs w:val="28"/>
        </w:rPr>
        <w:t xml:space="preserve"> та </w:t>
      </w:r>
      <w:r w:rsidRPr="00F86C79">
        <w:rPr>
          <w:rFonts w:ascii="Times New Roman" w:hAnsi="Times New Roman" w:cs="Times New Roman"/>
          <w:sz w:val="28"/>
          <w:szCs w:val="28"/>
        </w:rPr>
        <w:t>виплат за договорами страхування та/або перестрахування</w:t>
      </w:r>
      <w:r w:rsidR="00C46DEC" w:rsidRPr="00F86C79">
        <w:rPr>
          <w:rFonts w:ascii="Times New Roman" w:hAnsi="Times New Roman" w:cs="Times New Roman"/>
          <w:sz w:val="28"/>
          <w:szCs w:val="28"/>
        </w:rPr>
        <w:t xml:space="preserve">, </w:t>
      </w:r>
      <w:r w:rsidRPr="00F86C79">
        <w:rPr>
          <w:rFonts w:ascii="Times New Roman" w:hAnsi="Times New Roman" w:cs="Times New Roman"/>
          <w:sz w:val="28"/>
          <w:szCs w:val="28"/>
        </w:rPr>
        <w:t>винагороди за реалізацію;</w:t>
      </w:r>
    </w:p>
    <w:p w14:paraId="43898618" w14:textId="77777777" w:rsidR="006C290E" w:rsidRPr="00F86C79" w:rsidRDefault="006C290E" w:rsidP="00DF32C3">
      <w:pPr>
        <w:pStyle w:val="ac"/>
        <w:tabs>
          <w:tab w:val="left" w:pos="1276"/>
        </w:tabs>
        <w:ind w:left="709"/>
        <w:contextualSpacing w:val="0"/>
        <w:jc w:val="both"/>
        <w:rPr>
          <w:rFonts w:ascii="Times New Roman" w:hAnsi="Times New Roman" w:cs="Times New Roman"/>
          <w:sz w:val="28"/>
          <w:szCs w:val="28"/>
        </w:rPr>
      </w:pPr>
    </w:p>
    <w:p w14:paraId="0DEA292E" w14:textId="00A717A0" w:rsidR="006C290E" w:rsidRPr="00F86C79" w:rsidRDefault="006C290E" w:rsidP="008A2D78">
      <w:pPr>
        <w:pStyle w:val="ac"/>
        <w:numPr>
          <w:ilvl w:val="0"/>
          <w:numId w:val="5"/>
        </w:numPr>
        <w:tabs>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документ (довідка, лист) в довільній формі з інформацією про наявність та місцезнаходження відокремлених підрозділів юридичної особи – страхового та/або перестрахового брокера</w:t>
      </w:r>
      <w:r w:rsidR="00817CEE" w:rsidRPr="00F86C79">
        <w:rPr>
          <w:rFonts w:ascii="Times New Roman" w:hAnsi="Times New Roman" w:cs="Times New Roman"/>
          <w:sz w:val="28"/>
          <w:szCs w:val="28"/>
        </w:rPr>
        <w:t> </w:t>
      </w:r>
      <w:r w:rsidRPr="00F86C79">
        <w:rPr>
          <w:rFonts w:ascii="Times New Roman" w:hAnsi="Times New Roman" w:cs="Times New Roman"/>
          <w:sz w:val="28"/>
          <w:szCs w:val="28"/>
        </w:rPr>
        <w:t>/</w:t>
      </w:r>
      <w:r w:rsidR="00817CEE" w:rsidRPr="00F86C79">
        <w:rPr>
          <w:rFonts w:ascii="Times New Roman" w:hAnsi="Times New Roman" w:cs="Times New Roman"/>
          <w:sz w:val="28"/>
          <w:szCs w:val="28"/>
        </w:rPr>
        <w:t> </w:t>
      </w:r>
      <w:r w:rsidRPr="00F86C79">
        <w:rPr>
          <w:rFonts w:ascii="Times New Roman" w:hAnsi="Times New Roman" w:cs="Times New Roman"/>
          <w:sz w:val="28"/>
          <w:szCs w:val="28"/>
        </w:rPr>
        <w:t>представництва;</w:t>
      </w:r>
    </w:p>
    <w:p w14:paraId="6B3A70BF" w14:textId="77777777" w:rsidR="006C290E" w:rsidRPr="00F86C79" w:rsidRDefault="006C290E" w:rsidP="00DF32C3">
      <w:pPr>
        <w:pStyle w:val="ac"/>
        <w:jc w:val="both"/>
        <w:rPr>
          <w:rFonts w:ascii="Times New Roman" w:hAnsi="Times New Roman" w:cs="Times New Roman"/>
          <w:sz w:val="28"/>
          <w:szCs w:val="28"/>
        </w:rPr>
      </w:pPr>
    </w:p>
    <w:p w14:paraId="3C044194" w14:textId="25420E13" w:rsidR="006C290E" w:rsidRPr="00F86C79" w:rsidRDefault="006C290E" w:rsidP="008A2D78">
      <w:pPr>
        <w:pStyle w:val="ac"/>
        <w:numPr>
          <w:ilvl w:val="0"/>
          <w:numId w:val="5"/>
        </w:numPr>
        <w:tabs>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наказ про призначення фізичної особи керівником з реалізації страхових та/або перестрахових продукті</w:t>
      </w:r>
      <w:r w:rsidR="005B2F55" w:rsidRPr="00F86C79">
        <w:rPr>
          <w:rFonts w:ascii="Times New Roman" w:hAnsi="Times New Roman" w:cs="Times New Roman"/>
          <w:sz w:val="28"/>
          <w:szCs w:val="28"/>
        </w:rPr>
        <w:t>в</w:t>
      </w:r>
      <w:r w:rsidR="00817CEE" w:rsidRPr="00F86C79">
        <w:rPr>
          <w:rFonts w:ascii="Times New Roman" w:hAnsi="Times New Roman" w:cs="Times New Roman"/>
          <w:sz w:val="28"/>
          <w:szCs w:val="28"/>
        </w:rPr>
        <w:t> </w:t>
      </w:r>
      <w:r w:rsidR="005B2F55" w:rsidRPr="00F86C79">
        <w:rPr>
          <w:rFonts w:ascii="Times New Roman" w:hAnsi="Times New Roman" w:cs="Times New Roman"/>
          <w:sz w:val="28"/>
          <w:szCs w:val="28"/>
        </w:rPr>
        <w:t>/</w:t>
      </w:r>
      <w:r w:rsidR="00817CEE" w:rsidRPr="00F86C79">
        <w:rPr>
          <w:rFonts w:ascii="Times New Roman" w:hAnsi="Times New Roman" w:cs="Times New Roman"/>
          <w:sz w:val="28"/>
          <w:szCs w:val="28"/>
        </w:rPr>
        <w:t> </w:t>
      </w:r>
      <w:r w:rsidRPr="00F86C79">
        <w:rPr>
          <w:rFonts w:ascii="Times New Roman" w:hAnsi="Times New Roman" w:cs="Times New Roman"/>
          <w:sz w:val="28"/>
          <w:szCs w:val="28"/>
        </w:rPr>
        <w:t>трудовий</w:t>
      </w:r>
      <w:r w:rsidR="00817CEE" w:rsidRPr="00F86C79">
        <w:rPr>
          <w:rFonts w:ascii="Times New Roman" w:hAnsi="Times New Roman" w:cs="Times New Roman"/>
          <w:sz w:val="28"/>
          <w:szCs w:val="28"/>
        </w:rPr>
        <w:t> </w:t>
      </w:r>
      <w:r w:rsidR="005233B0" w:rsidRPr="00F86C79">
        <w:rPr>
          <w:rFonts w:ascii="Times New Roman" w:hAnsi="Times New Roman" w:cs="Times New Roman"/>
          <w:sz w:val="28"/>
          <w:szCs w:val="28"/>
        </w:rPr>
        <w:t>/</w:t>
      </w:r>
      <w:r w:rsidR="00817CEE" w:rsidRPr="00F86C79">
        <w:rPr>
          <w:rFonts w:ascii="Times New Roman" w:hAnsi="Times New Roman" w:cs="Times New Roman"/>
          <w:sz w:val="28"/>
          <w:szCs w:val="28"/>
        </w:rPr>
        <w:t> </w:t>
      </w:r>
      <w:r w:rsidRPr="00F86C79">
        <w:rPr>
          <w:rFonts w:ascii="Times New Roman" w:hAnsi="Times New Roman" w:cs="Times New Roman"/>
          <w:sz w:val="28"/>
          <w:szCs w:val="28"/>
        </w:rPr>
        <w:t>цивільно-правовий договір</w:t>
      </w:r>
      <w:r w:rsidR="00817CEE" w:rsidRPr="00F86C79">
        <w:rPr>
          <w:rFonts w:ascii="Times New Roman" w:hAnsi="Times New Roman" w:cs="Times New Roman"/>
          <w:sz w:val="28"/>
          <w:szCs w:val="28"/>
        </w:rPr>
        <w:t>,</w:t>
      </w:r>
      <w:r w:rsidRPr="00F86C79">
        <w:rPr>
          <w:rFonts w:ascii="Times New Roman" w:hAnsi="Times New Roman" w:cs="Times New Roman"/>
          <w:sz w:val="28"/>
          <w:szCs w:val="28"/>
        </w:rPr>
        <w:t xml:space="preserve"> на підставі якого особ</w:t>
      </w:r>
      <w:r w:rsidR="00723C53" w:rsidRPr="00F86C79">
        <w:rPr>
          <w:rFonts w:ascii="Times New Roman" w:hAnsi="Times New Roman" w:cs="Times New Roman"/>
          <w:sz w:val="28"/>
          <w:szCs w:val="28"/>
        </w:rPr>
        <w:t>а</w:t>
      </w:r>
      <w:r w:rsidRPr="00F86C79">
        <w:rPr>
          <w:rFonts w:ascii="Times New Roman" w:hAnsi="Times New Roman" w:cs="Times New Roman"/>
          <w:sz w:val="28"/>
          <w:szCs w:val="28"/>
        </w:rPr>
        <w:t xml:space="preserve"> </w:t>
      </w:r>
      <w:r w:rsidR="005B2F55" w:rsidRPr="00F86C79">
        <w:rPr>
          <w:rFonts w:ascii="Times New Roman" w:hAnsi="Times New Roman" w:cs="Times New Roman"/>
          <w:sz w:val="28"/>
          <w:szCs w:val="28"/>
        </w:rPr>
        <w:t xml:space="preserve">здійснює діяльність як </w:t>
      </w:r>
      <w:r w:rsidRPr="00F86C79">
        <w:rPr>
          <w:rFonts w:ascii="Times New Roman" w:hAnsi="Times New Roman" w:cs="Times New Roman"/>
          <w:sz w:val="28"/>
          <w:szCs w:val="28"/>
        </w:rPr>
        <w:t>керівник з реалізації;</w:t>
      </w:r>
    </w:p>
    <w:p w14:paraId="0A549DB7" w14:textId="77777777" w:rsidR="006C290E" w:rsidRPr="00F86C79" w:rsidRDefault="006C290E" w:rsidP="00DF32C3">
      <w:pPr>
        <w:pStyle w:val="ac"/>
        <w:jc w:val="both"/>
        <w:rPr>
          <w:rFonts w:ascii="Times New Roman" w:hAnsi="Times New Roman" w:cs="Times New Roman"/>
          <w:sz w:val="28"/>
          <w:szCs w:val="28"/>
        </w:rPr>
      </w:pPr>
    </w:p>
    <w:p w14:paraId="6B332BE0" w14:textId="76940E0B" w:rsidR="006C290E" w:rsidRPr="00F86C79" w:rsidRDefault="006C290E" w:rsidP="008A2D78">
      <w:pPr>
        <w:pStyle w:val="ac"/>
        <w:numPr>
          <w:ilvl w:val="0"/>
          <w:numId w:val="5"/>
        </w:numPr>
        <w:tabs>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документ (свідоцтво, сертифікат</w:t>
      </w:r>
      <w:r w:rsidR="00817CEE" w:rsidRPr="00F86C79">
        <w:rPr>
          <w:rFonts w:ascii="Times New Roman" w:hAnsi="Times New Roman" w:cs="Times New Roman"/>
          <w:sz w:val="28"/>
          <w:szCs w:val="28"/>
        </w:rPr>
        <w:t>, диплом</w:t>
      </w:r>
      <w:r w:rsidRPr="00F86C79">
        <w:rPr>
          <w:rFonts w:ascii="Times New Roman" w:hAnsi="Times New Roman" w:cs="Times New Roman"/>
          <w:sz w:val="28"/>
          <w:szCs w:val="28"/>
        </w:rPr>
        <w:t xml:space="preserve">), виданий страховиком, страховим посередником та/або суб’єктом надання освітніх послуг про проходження </w:t>
      </w:r>
      <w:r w:rsidR="00057002" w:rsidRPr="00F86C79">
        <w:rPr>
          <w:rFonts w:ascii="Times New Roman" w:hAnsi="Times New Roman" w:cs="Times New Roman"/>
          <w:sz w:val="28"/>
          <w:szCs w:val="28"/>
        </w:rPr>
        <w:t xml:space="preserve">керівником з реалізації </w:t>
      </w:r>
      <w:r w:rsidRPr="00F86C79">
        <w:rPr>
          <w:rFonts w:ascii="Times New Roman" w:hAnsi="Times New Roman" w:cs="Times New Roman"/>
          <w:sz w:val="28"/>
          <w:szCs w:val="28"/>
        </w:rPr>
        <w:t xml:space="preserve">навчання (підвищення кваліфікації) за </w:t>
      </w:r>
      <w:r w:rsidR="00057002" w:rsidRPr="00F86C79">
        <w:rPr>
          <w:rFonts w:ascii="Times New Roman" w:hAnsi="Times New Roman" w:cs="Times New Roman"/>
          <w:sz w:val="28"/>
          <w:szCs w:val="28"/>
        </w:rPr>
        <w:t xml:space="preserve">відповідними </w:t>
      </w:r>
      <w:r w:rsidRPr="00F86C79">
        <w:rPr>
          <w:rFonts w:ascii="Times New Roman" w:hAnsi="Times New Roman" w:cs="Times New Roman"/>
          <w:sz w:val="28"/>
          <w:szCs w:val="28"/>
        </w:rPr>
        <w:t>навчальними програмами;</w:t>
      </w:r>
    </w:p>
    <w:p w14:paraId="25272BA2" w14:textId="77777777" w:rsidR="006C290E" w:rsidRPr="00F86C79" w:rsidRDefault="006C290E" w:rsidP="00DF32C3">
      <w:pPr>
        <w:pStyle w:val="ac"/>
        <w:jc w:val="both"/>
        <w:rPr>
          <w:rFonts w:ascii="Times New Roman" w:hAnsi="Times New Roman" w:cs="Times New Roman"/>
          <w:sz w:val="28"/>
          <w:szCs w:val="28"/>
        </w:rPr>
      </w:pPr>
    </w:p>
    <w:p w14:paraId="6AC1B80C" w14:textId="77777777" w:rsidR="006C290E" w:rsidRPr="00F86C79" w:rsidRDefault="006C290E" w:rsidP="008A2D78">
      <w:pPr>
        <w:pStyle w:val="ac"/>
        <w:numPr>
          <w:ilvl w:val="0"/>
          <w:numId w:val="5"/>
        </w:numPr>
        <w:tabs>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документ (довідка, лист) з інформацією про відсутність або наявність застосованих заходів впливу (вид заходу впливу, реквізити рішення Національного банку про застосування заходу впливу</w:t>
      </w:r>
      <w:r w:rsidR="00C07D8A" w:rsidRPr="00F86C79">
        <w:rPr>
          <w:rFonts w:ascii="Times New Roman" w:hAnsi="Times New Roman" w:cs="Times New Roman"/>
          <w:sz w:val="28"/>
          <w:szCs w:val="28"/>
        </w:rPr>
        <w:t xml:space="preserve">, а </w:t>
      </w:r>
      <w:r w:rsidRPr="00F86C79">
        <w:rPr>
          <w:rFonts w:ascii="Times New Roman" w:hAnsi="Times New Roman" w:cs="Times New Roman"/>
          <w:sz w:val="28"/>
          <w:szCs w:val="28"/>
        </w:rPr>
        <w:t xml:space="preserve">в разі оскарження такого рішення – найменування суду та прийняте судом рішення з посиланням на </w:t>
      </w:r>
      <w:r w:rsidRPr="00F86C79">
        <w:rPr>
          <w:rFonts w:ascii="Times New Roman" w:hAnsi="Times New Roman" w:cs="Times New Roman"/>
          <w:sz w:val="28"/>
          <w:szCs w:val="28"/>
          <w:shd w:val="clear" w:color="auto" w:fill="FFFFFF"/>
        </w:rPr>
        <w:t xml:space="preserve">офіційний вебпортал судової влади України, на якому забезпечено безоплатний цілодобовий доступ до Єдиного державного реєстру судових рішень відповідно до Закону України “Про </w:t>
      </w:r>
      <w:r w:rsidRPr="00F86C79">
        <w:rPr>
          <w:rFonts w:ascii="Times New Roman" w:hAnsi="Times New Roman" w:cs="Times New Roman"/>
          <w:bCs/>
          <w:sz w:val="28"/>
          <w:szCs w:val="28"/>
          <w:shd w:val="clear" w:color="auto" w:fill="FFFFFF"/>
        </w:rPr>
        <w:t>доступ до судових рішень</w:t>
      </w:r>
      <w:r w:rsidRPr="00F86C79">
        <w:rPr>
          <w:rFonts w:ascii="Times New Roman" w:hAnsi="Times New Roman" w:cs="Times New Roman"/>
          <w:sz w:val="28"/>
          <w:szCs w:val="28"/>
          <w:shd w:val="clear" w:color="auto" w:fill="FFFFFF"/>
        </w:rPr>
        <w:t>”);</w:t>
      </w:r>
    </w:p>
    <w:p w14:paraId="24BE882A" w14:textId="77777777" w:rsidR="00537D18" w:rsidRPr="00F86C79" w:rsidRDefault="00537D18" w:rsidP="002D075C">
      <w:pPr>
        <w:pStyle w:val="ac"/>
        <w:rPr>
          <w:rFonts w:ascii="Times New Roman" w:hAnsi="Times New Roman" w:cs="Times New Roman"/>
          <w:sz w:val="28"/>
          <w:szCs w:val="28"/>
        </w:rPr>
      </w:pPr>
    </w:p>
    <w:p w14:paraId="3C7A8B00" w14:textId="77777777" w:rsidR="00537D18" w:rsidRPr="00F86C79" w:rsidRDefault="00537D18" w:rsidP="008A2D78">
      <w:pPr>
        <w:pStyle w:val="ac"/>
        <w:numPr>
          <w:ilvl w:val="0"/>
          <w:numId w:val="5"/>
        </w:numPr>
        <w:tabs>
          <w:tab w:val="left" w:pos="1276"/>
        </w:tabs>
        <w:ind w:left="0" w:firstLine="709"/>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довідка</w:t>
      </w:r>
      <w:r w:rsidR="00897223" w:rsidRPr="00F86C79">
        <w:rPr>
          <w:rFonts w:ascii="Times New Roman" w:hAnsi="Times New Roman" w:cs="Times New Roman"/>
          <w:sz w:val="28"/>
          <w:szCs w:val="28"/>
          <w:shd w:val="clear" w:color="auto" w:fill="FFFFFF"/>
        </w:rPr>
        <w:t xml:space="preserve"> або інформація (витяг</w:t>
      </w:r>
      <w:r w:rsidRPr="00F86C79">
        <w:rPr>
          <w:rFonts w:ascii="Times New Roman" w:hAnsi="Times New Roman" w:cs="Times New Roman"/>
          <w:sz w:val="28"/>
          <w:szCs w:val="28"/>
          <w:shd w:val="clear" w:color="auto" w:fill="FFFFFF"/>
        </w:rPr>
        <w:t xml:space="preserve">) компетентного органу країни постійного місця проживання та громадянства </w:t>
      </w:r>
      <w:r w:rsidR="00EF580E" w:rsidRPr="00F86C79">
        <w:rPr>
          <w:rFonts w:ascii="Times New Roman" w:hAnsi="Times New Roman" w:cs="Times New Roman"/>
          <w:sz w:val="28"/>
          <w:szCs w:val="28"/>
          <w:shd w:val="clear" w:color="auto" w:fill="FFFFFF"/>
        </w:rPr>
        <w:t xml:space="preserve">керівника та </w:t>
      </w:r>
      <w:r w:rsidR="00582E7E" w:rsidRPr="00F86C79">
        <w:rPr>
          <w:rFonts w:ascii="Times New Roman" w:hAnsi="Times New Roman" w:cs="Times New Roman"/>
          <w:sz w:val="28"/>
          <w:szCs w:val="28"/>
          <w:shd w:val="clear" w:color="auto" w:fill="FFFFFF"/>
        </w:rPr>
        <w:t>керівника</w:t>
      </w:r>
      <w:r w:rsidR="00A77A27" w:rsidRPr="00F86C79">
        <w:rPr>
          <w:rFonts w:ascii="Times New Roman" w:hAnsi="Times New Roman" w:cs="Times New Roman"/>
          <w:sz w:val="28"/>
          <w:szCs w:val="28"/>
          <w:shd w:val="clear" w:color="auto" w:fill="FFFFFF"/>
        </w:rPr>
        <w:t xml:space="preserve"> з реалізації</w:t>
      </w:r>
      <w:r w:rsidR="00380894" w:rsidRPr="00F86C79">
        <w:rPr>
          <w:rFonts w:ascii="Times New Roman" w:hAnsi="Times New Roman" w:cs="Times New Roman"/>
          <w:sz w:val="28"/>
          <w:szCs w:val="28"/>
        </w:rPr>
        <w:t xml:space="preserve"> страхового та/або перестрахового брокера </w:t>
      </w:r>
      <w:r w:rsidRPr="00F86C79">
        <w:rPr>
          <w:rFonts w:ascii="Times New Roman" w:hAnsi="Times New Roman" w:cs="Times New Roman"/>
          <w:sz w:val="28"/>
          <w:szCs w:val="28"/>
          <w:shd w:val="clear" w:color="auto" w:fill="FFFFFF"/>
        </w:rPr>
        <w:t>про те, що немає або є судимість;</w:t>
      </w:r>
    </w:p>
    <w:p w14:paraId="44334D60" w14:textId="77777777" w:rsidR="00537D18" w:rsidRPr="00F86C79" w:rsidRDefault="00537D18" w:rsidP="000F2349">
      <w:pPr>
        <w:pStyle w:val="rvps2"/>
        <w:shd w:val="clear" w:color="auto" w:fill="FFFFFF"/>
        <w:spacing w:before="0" w:beforeAutospacing="0" w:after="0" w:afterAutospacing="0"/>
        <w:jc w:val="both"/>
        <w:rPr>
          <w:sz w:val="28"/>
          <w:szCs w:val="28"/>
          <w:shd w:val="clear" w:color="auto" w:fill="FFFFFF"/>
        </w:rPr>
      </w:pPr>
      <w:bookmarkStart w:id="95" w:name="n1402"/>
      <w:bookmarkStart w:id="96" w:name="n1403"/>
      <w:bookmarkEnd w:id="95"/>
      <w:bookmarkEnd w:id="96"/>
    </w:p>
    <w:p w14:paraId="7F2C3590" w14:textId="77777777" w:rsidR="005C3755" w:rsidRPr="00F86C79" w:rsidRDefault="005C3755" w:rsidP="008A2D78">
      <w:pPr>
        <w:pStyle w:val="rvps2"/>
        <w:numPr>
          <w:ilvl w:val="0"/>
          <w:numId w:val="5"/>
        </w:numPr>
        <w:shd w:val="clear" w:color="auto" w:fill="FFFFFF"/>
        <w:spacing w:before="0" w:beforeAutospacing="0" w:after="0" w:afterAutospacing="0"/>
        <w:ind w:left="0" w:firstLine="709"/>
        <w:jc w:val="both"/>
        <w:rPr>
          <w:sz w:val="28"/>
          <w:szCs w:val="28"/>
        </w:rPr>
      </w:pPr>
      <w:r w:rsidRPr="00F86C79">
        <w:rPr>
          <w:sz w:val="28"/>
          <w:szCs w:val="28"/>
        </w:rPr>
        <w:t>опитувальник за формою, встановленою додатком 3 до Положення</w:t>
      </w:r>
      <w:r w:rsidR="00537D18" w:rsidRPr="00F86C79">
        <w:rPr>
          <w:sz w:val="28"/>
          <w:szCs w:val="28"/>
        </w:rPr>
        <w:t>.</w:t>
      </w:r>
    </w:p>
    <w:p w14:paraId="5E0FBF69" w14:textId="58F4E8E6" w:rsidR="00FF47FE" w:rsidRPr="00F86C79" w:rsidRDefault="006C290E" w:rsidP="00380894">
      <w:pPr>
        <w:pStyle w:val="rvps2"/>
        <w:shd w:val="clear" w:color="auto" w:fill="FFFFFF"/>
        <w:spacing w:before="0" w:beforeAutospacing="0" w:after="0" w:afterAutospacing="0"/>
        <w:ind w:firstLine="709"/>
        <w:jc w:val="both"/>
        <w:rPr>
          <w:sz w:val="28"/>
          <w:szCs w:val="28"/>
        </w:rPr>
      </w:pPr>
      <w:r w:rsidRPr="00F86C79">
        <w:rPr>
          <w:sz w:val="28"/>
          <w:szCs w:val="28"/>
        </w:rPr>
        <w:t xml:space="preserve">Документи та/або інформація, передбачені підпунктами 7 – 9 пункту </w:t>
      </w:r>
      <w:r w:rsidR="00AB695B" w:rsidRPr="00F86C79">
        <w:rPr>
          <w:sz w:val="28"/>
          <w:szCs w:val="28"/>
        </w:rPr>
        <w:fldChar w:fldCharType="begin"/>
      </w:r>
      <w:r w:rsidR="00AB695B" w:rsidRPr="00F86C79">
        <w:rPr>
          <w:sz w:val="28"/>
          <w:szCs w:val="28"/>
        </w:rPr>
        <w:instrText xml:space="preserve"> REF _Ref182323706 \r \h </w:instrText>
      </w:r>
      <w:r w:rsidR="00537D18" w:rsidRPr="00F86C79">
        <w:rPr>
          <w:sz w:val="28"/>
          <w:szCs w:val="28"/>
        </w:rPr>
        <w:instrText xml:space="preserve"> \* MERGEFORMAT </w:instrText>
      </w:r>
      <w:r w:rsidR="00AB695B" w:rsidRPr="00F86C79">
        <w:rPr>
          <w:sz w:val="28"/>
          <w:szCs w:val="28"/>
        </w:rPr>
      </w:r>
      <w:r w:rsidR="00AB695B" w:rsidRPr="00F86C79">
        <w:rPr>
          <w:sz w:val="28"/>
          <w:szCs w:val="28"/>
        </w:rPr>
        <w:fldChar w:fldCharType="separate"/>
      </w:r>
      <w:r w:rsidR="00472494">
        <w:rPr>
          <w:sz w:val="28"/>
          <w:szCs w:val="28"/>
        </w:rPr>
        <w:t>61</w:t>
      </w:r>
      <w:r w:rsidR="00AB695B" w:rsidRPr="00F86C79">
        <w:rPr>
          <w:sz w:val="28"/>
          <w:szCs w:val="28"/>
        </w:rPr>
        <w:fldChar w:fldCharType="end"/>
      </w:r>
      <w:r w:rsidRPr="00F86C79">
        <w:rPr>
          <w:sz w:val="28"/>
          <w:szCs w:val="28"/>
        </w:rPr>
        <w:t xml:space="preserve"> глави </w:t>
      </w:r>
      <w:r w:rsidR="00A42E13" w:rsidRPr="00F86C79">
        <w:rPr>
          <w:sz w:val="28"/>
          <w:szCs w:val="28"/>
        </w:rPr>
        <w:fldChar w:fldCharType="begin"/>
      </w:r>
      <w:r w:rsidR="00A42E13" w:rsidRPr="00F86C79">
        <w:rPr>
          <w:sz w:val="28"/>
          <w:szCs w:val="28"/>
        </w:rPr>
        <w:instrText xml:space="preserve"> REF _Ref181113484 \r \h </w:instrText>
      </w:r>
      <w:r w:rsidR="00C45D83" w:rsidRPr="00F86C79">
        <w:rPr>
          <w:sz w:val="28"/>
          <w:szCs w:val="28"/>
        </w:rPr>
        <w:instrText xml:space="preserve"> \* MERGEFORMAT </w:instrText>
      </w:r>
      <w:r w:rsidR="00A42E13" w:rsidRPr="00F86C79">
        <w:rPr>
          <w:sz w:val="28"/>
          <w:szCs w:val="28"/>
        </w:rPr>
      </w:r>
      <w:r w:rsidR="00A42E13" w:rsidRPr="00F86C79">
        <w:rPr>
          <w:sz w:val="28"/>
          <w:szCs w:val="28"/>
        </w:rPr>
        <w:fldChar w:fldCharType="separate"/>
      </w:r>
      <w:r w:rsidR="00472494">
        <w:rPr>
          <w:sz w:val="28"/>
          <w:szCs w:val="28"/>
        </w:rPr>
        <w:t>9</w:t>
      </w:r>
      <w:r w:rsidR="00A42E13" w:rsidRPr="00F86C79">
        <w:rPr>
          <w:sz w:val="28"/>
          <w:szCs w:val="28"/>
        </w:rPr>
        <w:fldChar w:fldCharType="end"/>
      </w:r>
      <w:r w:rsidRPr="00F86C79">
        <w:rPr>
          <w:sz w:val="28"/>
          <w:szCs w:val="28"/>
        </w:rPr>
        <w:t xml:space="preserve"> розділу ІІІ </w:t>
      </w:r>
      <w:r w:rsidR="00A42E13" w:rsidRPr="00F86C79">
        <w:rPr>
          <w:sz w:val="28"/>
          <w:szCs w:val="28"/>
        </w:rPr>
        <w:t xml:space="preserve">цього </w:t>
      </w:r>
      <w:r w:rsidRPr="00F86C79">
        <w:rPr>
          <w:sz w:val="28"/>
          <w:szCs w:val="28"/>
        </w:rPr>
        <w:t>Положення пода</w:t>
      </w:r>
      <w:r w:rsidR="00817CEE" w:rsidRPr="00F86C79">
        <w:rPr>
          <w:sz w:val="28"/>
          <w:szCs w:val="28"/>
        </w:rPr>
        <w:t>ю</w:t>
      </w:r>
      <w:r w:rsidRPr="00F86C79">
        <w:rPr>
          <w:sz w:val="28"/>
          <w:szCs w:val="28"/>
        </w:rPr>
        <w:t>ться заявником</w:t>
      </w:r>
      <w:r w:rsidR="00273470" w:rsidRPr="00F86C79">
        <w:rPr>
          <w:sz w:val="28"/>
          <w:szCs w:val="28"/>
        </w:rPr>
        <w:t xml:space="preserve"> для авторизації брокера</w:t>
      </w:r>
      <w:r w:rsidRPr="00F86C79">
        <w:rPr>
          <w:sz w:val="28"/>
          <w:szCs w:val="28"/>
        </w:rPr>
        <w:t xml:space="preserve"> при здійсненні відповідної діяльності та/або наявності відокремлених підрозділів</w:t>
      </w:r>
      <w:r w:rsidR="00897223" w:rsidRPr="00F86C79">
        <w:rPr>
          <w:sz w:val="28"/>
          <w:szCs w:val="28"/>
        </w:rPr>
        <w:t>.</w:t>
      </w:r>
    </w:p>
    <w:p w14:paraId="1D2F00C7" w14:textId="77777777" w:rsidR="006C290E" w:rsidRPr="00F86C79" w:rsidRDefault="006C290E" w:rsidP="00DF32C3">
      <w:pPr>
        <w:pStyle w:val="Default"/>
        <w:tabs>
          <w:tab w:val="left" w:pos="1134"/>
          <w:tab w:val="left" w:pos="1276"/>
        </w:tabs>
        <w:ind w:left="709" w:right="-1"/>
        <w:rPr>
          <w:color w:val="auto"/>
          <w:sz w:val="28"/>
          <w:szCs w:val="28"/>
        </w:rPr>
      </w:pPr>
      <w:bookmarkStart w:id="97" w:name="n479"/>
      <w:bookmarkStart w:id="98" w:name="n480"/>
      <w:bookmarkStart w:id="99" w:name="n481"/>
      <w:bookmarkStart w:id="100" w:name="n482"/>
      <w:bookmarkEnd w:id="97"/>
      <w:bookmarkEnd w:id="98"/>
      <w:bookmarkEnd w:id="99"/>
      <w:bookmarkEnd w:id="100"/>
    </w:p>
    <w:p w14:paraId="2F3D9FC5" w14:textId="7A4715E0"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01" w:name="n476"/>
      <w:bookmarkEnd w:id="101"/>
      <w:r w:rsidRPr="00F86C79">
        <w:rPr>
          <w:color w:val="auto"/>
          <w:sz w:val="28"/>
          <w:szCs w:val="28"/>
        </w:rPr>
        <w:t xml:space="preserve"> </w:t>
      </w:r>
      <w:bookmarkStart w:id="102" w:name="_Ref183792842"/>
      <w:r w:rsidRPr="00F86C79">
        <w:rPr>
          <w:color w:val="auto"/>
          <w:sz w:val="28"/>
          <w:szCs w:val="28"/>
        </w:rPr>
        <w:t>Заявник</w:t>
      </w:r>
      <w:r w:rsidR="0002559B" w:rsidRPr="00F86C79">
        <w:rPr>
          <w:color w:val="auto"/>
          <w:sz w:val="28"/>
          <w:szCs w:val="28"/>
        </w:rPr>
        <w:t xml:space="preserve"> </w:t>
      </w:r>
      <w:r w:rsidR="00273470" w:rsidRPr="00F86C79">
        <w:rPr>
          <w:color w:val="auto"/>
          <w:sz w:val="28"/>
          <w:szCs w:val="28"/>
        </w:rPr>
        <w:t>для авторизації брокера</w:t>
      </w:r>
      <w:r w:rsidRPr="00F86C79">
        <w:rPr>
          <w:color w:val="auto"/>
          <w:sz w:val="28"/>
          <w:szCs w:val="28"/>
        </w:rPr>
        <w:t xml:space="preserve">, якщо </w:t>
      </w:r>
      <w:r w:rsidR="008D28DE" w:rsidRPr="00F86C79">
        <w:rPr>
          <w:color w:val="auto"/>
          <w:sz w:val="28"/>
          <w:szCs w:val="28"/>
        </w:rPr>
        <w:t>щодо нього</w:t>
      </w:r>
      <w:r w:rsidR="00EF580E" w:rsidRPr="00F86C79">
        <w:rPr>
          <w:color w:val="auto"/>
          <w:sz w:val="28"/>
          <w:szCs w:val="28"/>
        </w:rPr>
        <w:t xml:space="preserve"> </w:t>
      </w:r>
      <w:r w:rsidR="00110CCB" w:rsidRPr="00F86C79">
        <w:rPr>
          <w:color w:val="auto"/>
          <w:sz w:val="28"/>
          <w:szCs w:val="28"/>
        </w:rPr>
        <w:t>(фізична особа-підприємець)</w:t>
      </w:r>
      <w:r w:rsidRPr="00F86C79">
        <w:rPr>
          <w:color w:val="auto"/>
          <w:sz w:val="28"/>
          <w:szCs w:val="28"/>
        </w:rPr>
        <w:t xml:space="preserve"> </w:t>
      </w:r>
      <w:r w:rsidR="0078187D" w:rsidRPr="00F86C79">
        <w:rPr>
          <w:color w:val="auto"/>
          <w:sz w:val="28"/>
          <w:szCs w:val="28"/>
        </w:rPr>
        <w:t xml:space="preserve"> наявні</w:t>
      </w:r>
      <w:r w:rsidR="008D28DE" w:rsidRPr="00F86C79">
        <w:rPr>
          <w:color w:val="auto"/>
          <w:sz w:val="28"/>
          <w:szCs w:val="28"/>
        </w:rPr>
        <w:t xml:space="preserve"> ознаки відсутності бездоганної ділової репутації</w:t>
      </w:r>
      <w:r w:rsidRPr="00F86C79">
        <w:rPr>
          <w:color w:val="auto"/>
          <w:sz w:val="28"/>
          <w:szCs w:val="28"/>
        </w:rPr>
        <w:t>, визначені у підпунктах в та г пункту 3 частини першої статті 73 Закону про страхування</w:t>
      </w:r>
      <w:r w:rsidR="00EF580E" w:rsidRPr="00F86C79">
        <w:rPr>
          <w:color w:val="auto"/>
          <w:sz w:val="28"/>
          <w:szCs w:val="28"/>
        </w:rPr>
        <w:t>,</w:t>
      </w:r>
      <w:r w:rsidR="00A45346" w:rsidRPr="00F86C79">
        <w:rPr>
          <w:color w:val="auto"/>
          <w:sz w:val="28"/>
          <w:szCs w:val="28"/>
        </w:rPr>
        <w:t xml:space="preserve"> </w:t>
      </w:r>
      <w:r w:rsidRPr="00F86C79">
        <w:rPr>
          <w:color w:val="auto"/>
          <w:sz w:val="28"/>
          <w:szCs w:val="28"/>
        </w:rPr>
        <w:t>має право подати клопотання про</w:t>
      </w:r>
      <w:r w:rsidR="008D28DE" w:rsidRPr="00F86C79">
        <w:rPr>
          <w:color w:val="auto"/>
          <w:sz w:val="28"/>
          <w:shd w:val="clear" w:color="auto" w:fill="FFFFFF"/>
        </w:rPr>
        <w:t xml:space="preserve"> </w:t>
      </w:r>
      <w:r w:rsidR="008D28DE" w:rsidRPr="00F86C79">
        <w:rPr>
          <w:color w:val="auto"/>
          <w:sz w:val="28"/>
          <w:szCs w:val="28"/>
          <w:shd w:val="clear" w:color="auto" w:fill="FFFFFF"/>
        </w:rPr>
        <w:t>незастосування до нього виявленої ознаки</w:t>
      </w:r>
      <w:r w:rsidR="0079299F" w:rsidRPr="00F86C79">
        <w:rPr>
          <w:color w:val="auto"/>
          <w:sz w:val="28"/>
          <w:szCs w:val="28"/>
        </w:rPr>
        <w:t xml:space="preserve">. </w:t>
      </w:r>
      <w:r w:rsidRPr="00F86C79">
        <w:rPr>
          <w:color w:val="auto"/>
          <w:sz w:val="28"/>
          <w:szCs w:val="28"/>
        </w:rPr>
        <w:lastRenderedPageBreak/>
        <w:t>Клопотання повинне містити пояснення щодо причин виникнення відповідно</w:t>
      </w:r>
      <w:r w:rsidR="008D28DE" w:rsidRPr="00F86C79">
        <w:rPr>
          <w:color w:val="auto"/>
          <w:sz w:val="28"/>
          <w:szCs w:val="28"/>
        </w:rPr>
        <w:t xml:space="preserve">ї ознаки </w:t>
      </w:r>
      <w:r w:rsidRPr="00F86C79">
        <w:rPr>
          <w:color w:val="auto"/>
          <w:sz w:val="28"/>
          <w:szCs w:val="28"/>
        </w:rPr>
        <w:t xml:space="preserve">та обґрунтування щодо </w:t>
      </w:r>
      <w:r w:rsidR="008D28DE" w:rsidRPr="00F86C79">
        <w:rPr>
          <w:color w:val="auto"/>
          <w:sz w:val="28"/>
          <w:szCs w:val="28"/>
        </w:rPr>
        <w:t>її</w:t>
      </w:r>
      <w:r w:rsidRPr="00F86C79">
        <w:rPr>
          <w:color w:val="auto"/>
          <w:sz w:val="28"/>
          <w:szCs w:val="28"/>
        </w:rPr>
        <w:t xml:space="preserve"> неврахування Національним банком. До клопотання можуть додаватися копії документів, що підтверджують викладені особою аргументи.</w:t>
      </w:r>
      <w:bookmarkEnd w:id="102"/>
    </w:p>
    <w:p w14:paraId="6A271B5C" w14:textId="77777777" w:rsidR="0079299F" w:rsidRPr="00F86C79" w:rsidRDefault="0079299F" w:rsidP="008E59AC">
      <w:pPr>
        <w:pStyle w:val="Default"/>
        <w:tabs>
          <w:tab w:val="left" w:pos="1134"/>
          <w:tab w:val="left" w:pos="1276"/>
        </w:tabs>
        <w:ind w:left="709" w:right="-1"/>
        <w:outlineLvl w:val="2"/>
        <w:rPr>
          <w:color w:val="auto"/>
          <w:sz w:val="28"/>
          <w:szCs w:val="28"/>
        </w:rPr>
      </w:pPr>
    </w:p>
    <w:p w14:paraId="79518D9B" w14:textId="2C0B446A" w:rsidR="0079299F" w:rsidRPr="00F86C79" w:rsidRDefault="0079299F" w:rsidP="008A2D78">
      <w:pPr>
        <w:pStyle w:val="Default"/>
        <w:numPr>
          <w:ilvl w:val="2"/>
          <w:numId w:val="29"/>
        </w:numPr>
        <w:ind w:left="0" w:right="-1" w:firstLine="709"/>
        <w:outlineLvl w:val="2"/>
        <w:rPr>
          <w:color w:val="auto"/>
          <w:sz w:val="28"/>
          <w:szCs w:val="28"/>
        </w:rPr>
      </w:pPr>
      <w:bookmarkStart w:id="103" w:name="_Ref183792754"/>
      <w:r w:rsidRPr="00F86C79">
        <w:rPr>
          <w:color w:val="auto"/>
          <w:sz w:val="28"/>
          <w:szCs w:val="28"/>
        </w:rPr>
        <w:t xml:space="preserve">Національний банк розглядає клопотання про незастосування до </w:t>
      </w:r>
      <w:r w:rsidR="00C104E9" w:rsidRPr="00F86C79">
        <w:rPr>
          <w:color w:val="auto"/>
          <w:sz w:val="28"/>
          <w:szCs w:val="28"/>
        </w:rPr>
        <w:t>з</w:t>
      </w:r>
      <w:r w:rsidR="00273470" w:rsidRPr="00F86C79">
        <w:rPr>
          <w:color w:val="auto"/>
          <w:sz w:val="28"/>
          <w:szCs w:val="28"/>
        </w:rPr>
        <w:t>аявник</w:t>
      </w:r>
      <w:r w:rsidR="00C104E9" w:rsidRPr="00F86C79">
        <w:rPr>
          <w:color w:val="auto"/>
          <w:sz w:val="28"/>
          <w:szCs w:val="28"/>
        </w:rPr>
        <w:t xml:space="preserve">а </w:t>
      </w:r>
      <w:r w:rsidR="00273470" w:rsidRPr="00F86C79">
        <w:rPr>
          <w:color w:val="auto"/>
          <w:sz w:val="28"/>
          <w:szCs w:val="28"/>
        </w:rPr>
        <w:t xml:space="preserve">для авторизації </w:t>
      </w:r>
      <w:r w:rsidR="00110CCB" w:rsidRPr="00F86C79">
        <w:rPr>
          <w:color w:val="auto"/>
          <w:sz w:val="28"/>
          <w:szCs w:val="28"/>
        </w:rPr>
        <w:t xml:space="preserve">брокера фізичної особи-підприємця </w:t>
      </w:r>
      <w:r w:rsidRPr="00F86C79">
        <w:rPr>
          <w:color w:val="auto"/>
          <w:sz w:val="28"/>
          <w:szCs w:val="28"/>
        </w:rPr>
        <w:t xml:space="preserve">ознак </w:t>
      </w:r>
      <w:r w:rsidR="00C104E9" w:rsidRPr="00F86C79">
        <w:rPr>
          <w:color w:val="auto"/>
          <w:sz w:val="28"/>
          <w:szCs w:val="28"/>
        </w:rPr>
        <w:t xml:space="preserve">відсутності </w:t>
      </w:r>
      <w:r w:rsidRPr="00F86C79">
        <w:rPr>
          <w:color w:val="auto"/>
          <w:sz w:val="28"/>
          <w:szCs w:val="28"/>
        </w:rPr>
        <w:t xml:space="preserve">небездоганної ділової репутації та приймає відповідне рішення протягом 30 </w:t>
      </w:r>
      <w:r w:rsidR="008E59AC" w:rsidRPr="00F86C79">
        <w:rPr>
          <w:color w:val="auto"/>
          <w:sz w:val="28"/>
          <w:szCs w:val="28"/>
        </w:rPr>
        <w:t xml:space="preserve">календарних </w:t>
      </w:r>
      <w:r w:rsidRPr="00F86C79">
        <w:rPr>
          <w:color w:val="auto"/>
          <w:sz w:val="28"/>
          <w:szCs w:val="28"/>
        </w:rPr>
        <w:t xml:space="preserve">днів із дня отримання клопотання. </w:t>
      </w:r>
      <w:bookmarkEnd w:id="103"/>
    </w:p>
    <w:p w14:paraId="48B276CF" w14:textId="77777777" w:rsidR="00C104E9" w:rsidRPr="00F86C79" w:rsidRDefault="00C104E9" w:rsidP="00DB0B50">
      <w:pPr>
        <w:pStyle w:val="ac"/>
        <w:rPr>
          <w:sz w:val="28"/>
          <w:szCs w:val="28"/>
        </w:rPr>
      </w:pPr>
    </w:p>
    <w:p w14:paraId="0184B4A7" w14:textId="06BB62A8" w:rsidR="00C104E9" w:rsidRPr="00F86C79" w:rsidRDefault="00C104E9" w:rsidP="008A2D78">
      <w:pPr>
        <w:pStyle w:val="Default"/>
        <w:numPr>
          <w:ilvl w:val="2"/>
          <w:numId w:val="29"/>
        </w:numPr>
        <w:ind w:left="0" w:right="-1" w:firstLine="709"/>
        <w:outlineLvl w:val="2"/>
        <w:rPr>
          <w:color w:val="auto"/>
          <w:sz w:val="28"/>
          <w:szCs w:val="28"/>
        </w:rPr>
      </w:pPr>
      <w:bookmarkStart w:id="104" w:name="_Ref183793618"/>
      <w:r w:rsidRPr="00F86C79">
        <w:rPr>
          <w:color w:val="auto"/>
          <w:sz w:val="28"/>
          <w:szCs w:val="28"/>
        </w:rPr>
        <w:t xml:space="preserve">Національний банк під час оцінки ділової репутації фізичної особи, </w:t>
      </w:r>
      <w:r w:rsidR="00534848" w:rsidRPr="00F86C79">
        <w:rPr>
          <w:color w:val="auto"/>
          <w:sz w:val="28"/>
          <w:szCs w:val="28"/>
        </w:rPr>
        <w:t xml:space="preserve">зазначеної у пункті </w:t>
      </w:r>
      <w:r w:rsidR="0078187D" w:rsidRPr="00F86C79">
        <w:rPr>
          <w:color w:val="auto"/>
          <w:sz w:val="28"/>
          <w:szCs w:val="28"/>
        </w:rPr>
        <w:fldChar w:fldCharType="begin"/>
      </w:r>
      <w:r w:rsidR="0078187D" w:rsidRPr="00F86C79">
        <w:rPr>
          <w:color w:val="auto"/>
          <w:sz w:val="28"/>
          <w:szCs w:val="28"/>
        </w:rPr>
        <w:instrText xml:space="preserve"> REF _Ref183792842 \r \h </w:instrText>
      </w:r>
      <w:r w:rsidR="0078187D" w:rsidRPr="00F86C79">
        <w:rPr>
          <w:color w:val="auto"/>
          <w:sz w:val="28"/>
          <w:szCs w:val="28"/>
        </w:rPr>
      </w:r>
      <w:r w:rsidR="0078187D" w:rsidRPr="00F86C79">
        <w:rPr>
          <w:color w:val="auto"/>
          <w:sz w:val="28"/>
          <w:szCs w:val="28"/>
        </w:rPr>
        <w:fldChar w:fldCharType="separate"/>
      </w:r>
      <w:r w:rsidR="00472494">
        <w:rPr>
          <w:color w:val="auto"/>
          <w:sz w:val="28"/>
          <w:szCs w:val="28"/>
        </w:rPr>
        <w:t>62</w:t>
      </w:r>
      <w:r w:rsidR="0078187D" w:rsidRPr="00F86C79">
        <w:rPr>
          <w:color w:val="auto"/>
          <w:sz w:val="28"/>
          <w:szCs w:val="28"/>
        </w:rPr>
        <w:fldChar w:fldCharType="end"/>
      </w:r>
      <w:r w:rsidR="0078187D" w:rsidRPr="00F86C79">
        <w:rPr>
          <w:color w:val="auto"/>
          <w:sz w:val="28"/>
          <w:szCs w:val="28"/>
        </w:rPr>
        <w:t xml:space="preserve"> </w:t>
      </w:r>
      <w:r w:rsidR="00534848" w:rsidRPr="00F86C79">
        <w:rPr>
          <w:color w:val="auto"/>
          <w:sz w:val="28"/>
          <w:szCs w:val="28"/>
        </w:rPr>
        <w:t xml:space="preserve"> глави </w:t>
      </w:r>
      <w:r w:rsidR="00534848" w:rsidRPr="00F86C79">
        <w:rPr>
          <w:color w:val="auto"/>
          <w:sz w:val="28"/>
          <w:szCs w:val="28"/>
        </w:rPr>
        <w:fldChar w:fldCharType="begin"/>
      </w:r>
      <w:r w:rsidR="00534848" w:rsidRPr="00F86C79">
        <w:rPr>
          <w:color w:val="auto"/>
          <w:sz w:val="28"/>
          <w:szCs w:val="28"/>
        </w:rPr>
        <w:instrText xml:space="preserve"> REF _Ref181113484 \r \h  \* MERGEFORMAT </w:instrText>
      </w:r>
      <w:r w:rsidR="00534848" w:rsidRPr="00F86C79">
        <w:rPr>
          <w:color w:val="auto"/>
          <w:sz w:val="28"/>
          <w:szCs w:val="28"/>
        </w:rPr>
      </w:r>
      <w:r w:rsidR="00534848" w:rsidRPr="00F86C79">
        <w:rPr>
          <w:color w:val="auto"/>
          <w:sz w:val="28"/>
          <w:szCs w:val="28"/>
        </w:rPr>
        <w:fldChar w:fldCharType="separate"/>
      </w:r>
      <w:r w:rsidR="00472494">
        <w:rPr>
          <w:color w:val="auto"/>
          <w:sz w:val="28"/>
          <w:szCs w:val="28"/>
        </w:rPr>
        <w:t>9</w:t>
      </w:r>
      <w:r w:rsidR="00534848" w:rsidRPr="00F86C79">
        <w:rPr>
          <w:color w:val="auto"/>
          <w:sz w:val="28"/>
          <w:szCs w:val="28"/>
        </w:rPr>
        <w:fldChar w:fldCharType="end"/>
      </w:r>
      <w:r w:rsidR="00534848" w:rsidRPr="00F86C79">
        <w:rPr>
          <w:color w:val="auto"/>
          <w:sz w:val="28"/>
          <w:szCs w:val="28"/>
        </w:rPr>
        <w:t xml:space="preserve"> розділу ІІІ цього Положення</w:t>
      </w:r>
      <w:r w:rsidRPr="00F86C79">
        <w:rPr>
          <w:color w:val="auto"/>
          <w:sz w:val="28"/>
          <w:szCs w:val="28"/>
        </w:rPr>
        <w:t>, має право прийняти одне з таких рішень:</w:t>
      </w:r>
      <w:bookmarkEnd w:id="104"/>
    </w:p>
    <w:p w14:paraId="5B1308CA" w14:textId="77777777" w:rsidR="00C104E9" w:rsidRPr="00F86C79" w:rsidRDefault="00C104E9" w:rsidP="00C104E9">
      <w:pPr>
        <w:pStyle w:val="ac"/>
        <w:ind w:left="0" w:firstLine="709"/>
        <w:jc w:val="both"/>
        <w:rPr>
          <w:sz w:val="28"/>
          <w:szCs w:val="28"/>
        </w:rPr>
      </w:pPr>
    </w:p>
    <w:p w14:paraId="044507FA" w14:textId="3B38284E" w:rsidR="00C104E9" w:rsidRPr="00F86C79" w:rsidRDefault="00C104E9" w:rsidP="00C104E9">
      <w:pPr>
        <w:pStyle w:val="Default"/>
        <w:tabs>
          <w:tab w:val="left" w:pos="1134"/>
          <w:tab w:val="left" w:pos="1276"/>
        </w:tabs>
        <w:ind w:right="-1" w:firstLine="709"/>
        <w:outlineLvl w:val="2"/>
        <w:rPr>
          <w:color w:val="auto"/>
          <w:sz w:val="28"/>
          <w:szCs w:val="28"/>
        </w:rPr>
      </w:pPr>
      <w:r w:rsidRPr="00F86C79">
        <w:rPr>
          <w:color w:val="auto"/>
          <w:sz w:val="28"/>
          <w:szCs w:val="28"/>
        </w:rPr>
        <w:t xml:space="preserve">1) про визнання ділової репутації особи небездоганною (якщо особа не надала пояснення та/або документи, визначені в </w:t>
      </w:r>
      <w:r w:rsidR="00534848" w:rsidRPr="00F86C79">
        <w:rPr>
          <w:color w:val="auto"/>
          <w:sz w:val="28"/>
          <w:szCs w:val="28"/>
        </w:rPr>
        <w:t xml:space="preserve">пункті </w:t>
      </w:r>
      <w:r w:rsidR="0078187D" w:rsidRPr="00F86C79">
        <w:rPr>
          <w:color w:val="auto"/>
          <w:sz w:val="28"/>
          <w:szCs w:val="28"/>
        </w:rPr>
        <w:fldChar w:fldCharType="begin"/>
      </w:r>
      <w:r w:rsidR="0078187D" w:rsidRPr="00F86C79">
        <w:rPr>
          <w:color w:val="auto"/>
          <w:sz w:val="28"/>
          <w:szCs w:val="28"/>
        </w:rPr>
        <w:instrText xml:space="preserve"> REF _Ref183792842 \r \h </w:instrText>
      </w:r>
      <w:r w:rsidR="0078187D" w:rsidRPr="00F86C79">
        <w:rPr>
          <w:color w:val="auto"/>
          <w:sz w:val="28"/>
          <w:szCs w:val="28"/>
        </w:rPr>
      </w:r>
      <w:r w:rsidR="0078187D" w:rsidRPr="00F86C79">
        <w:rPr>
          <w:color w:val="auto"/>
          <w:sz w:val="28"/>
          <w:szCs w:val="28"/>
        </w:rPr>
        <w:fldChar w:fldCharType="separate"/>
      </w:r>
      <w:r w:rsidR="00472494">
        <w:rPr>
          <w:color w:val="auto"/>
          <w:sz w:val="28"/>
          <w:szCs w:val="28"/>
        </w:rPr>
        <w:t>62</w:t>
      </w:r>
      <w:r w:rsidR="0078187D" w:rsidRPr="00F86C79">
        <w:rPr>
          <w:color w:val="auto"/>
          <w:sz w:val="28"/>
          <w:szCs w:val="28"/>
        </w:rPr>
        <w:fldChar w:fldCharType="end"/>
      </w:r>
      <w:r w:rsidRPr="00F86C79">
        <w:rPr>
          <w:color w:val="auto"/>
          <w:sz w:val="28"/>
          <w:szCs w:val="28"/>
        </w:rPr>
        <w:t xml:space="preserve"> глави</w:t>
      </w:r>
      <w:r w:rsidR="00534848" w:rsidRPr="00F86C79">
        <w:rPr>
          <w:color w:val="auto"/>
          <w:sz w:val="28"/>
          <w:szCs w:val="28"/>
        </w:rPr>
        <w:t xml:space="preserve"> </w:t>
      </w:r>
      <w:r w:rsidR="00534848" w:rsidRPr="00F86C79">
        <w:rPr>
          <w:color w:val="auto"/>
          <w:sz w:val="28"/>
          <w:szCs w:val="28"/>
        </w:rPr>
        <w:fldChar w:fldCharType="begin"/>
      </w:r>
      <w:r w:rsidR="00534848" w:rsidRPr="00F86C79">
        <w:rPr>
          <w:color w:val="auto"/>
          <w:sz w:val="28"/>
          <w:szCs w:val="28"/>
        </w:rPr>
        <w:instrText xml:space="preserve"> REF _Ref181113484 \r \h  \* MERGEFORMAT </w:instrText>
      </w:r>
      <w:r w:rsidR="00534848" w:rsidRPr="00F86C79">
        <w:rPr>
          <w:color w:val="auto"/>
          <w:sz w:val="28"/>
          <w:szCs w:val="28"/>
        </w:rPr>
      </w:r>
      <w:r w:rsidR="00534848" w:rsidRPr="00F86C79">
        <w:rPr>
          <w:color w:val="auto"/>
          <w:sz w:val="28"/>
          <w:szCs w:val="28"/>
        </w:rPr>
        <w:fldChar w:fldCharType="separate"/>
      </w:r>
      <w:r w:rsidR="00472494">
        <w:rPr>
          <w:color w:val="auto"/>
          <w:sz w:val="28"/>
          <w:szCs w:val="28"/>
        </w:rPr>
        <w:t>9</w:t>
      </w:r>
      <w:r w:rsidR="00534848" w:rsidRPr="00F86C79">
        <w:rPr>
          <w:color w:val="auto"/>
          <w:sz w:val="28"/>
          <w:szCs w:val="28"/>
        </w:rPr>
        <w:fldChar w:fldCharType="end"/>
      </w:r>
      <w:r w:rsidRPr="00F86C79">
        <w:rPr>
          <w:color w:val="auto"/>
          <w:sz w:val="28"/>
          <w:szCs w:val="28"/>
        </w:rPr>
        <w:t xml:space="preserve"> розділу </w:t>
      </w:r>
      <w:r w:rsidR="00534848" w:rsidRPr="00F86C79">
        <w:rPr>
          <w:color w:val="auto"/>
          <w:sz w:val="28"/>
          <w:szCs w:val="28"/>
        </w:rPr>
        <w:t xml:space="preserve">ІІІ </w:t>
      </w:r>
      <w:r w:rsidRPr="00F86C79">
        <w:rPr>
          <w:color w:val="auto"/>
          <w:sz w:val="28"/>
          <w:szCs w:val="28"/>
        </w:rPr>
        <w:t>цього Положення, або якщо клопотання є необґрунтованим);</w:t>
      </w:r>
    </w:p>
    <w:p w14:paraId="674FB18C" w14:textId="77777777" w:rsidR="00C104E9" w:rsidRPr="00F86C79" w:rsidRDefault="00C104E9" w:rsidP="00C104E9">
      <w:pPr>
        <w:pStyle w:val="Default"/>
        <w:tabs>
          <w:tab w:val="left" w:pos="1134"/>
          <w:tab w:val="left" w:pos="1276"/>
        </w:tabs>
        <w:ind w:right="-1" w:firstLine="709"/>
        <w:outlineLvl w:val="2"/>
        <w:rPr>
          <w:color w:val="auto"/>
          <w:sz w:val="28"/>
          <w:szCs w:val="28"/>
        </w:rPr>
      </w:pPr>
    </w:p>
    <w:p w14:paraId="775B3CBF" w14:textId="1F7B16F6" w:rsidR="00C104E9" w:rsidRPr="00F86C79" w:rsidRDefault="00C104E9" w:rsidP="00C104E9">
      <w:pPr>
        <w:pStyle w:val="Default"/>
        <w:tabs>
          <w:tab w:val="left" w:pos="1134"/>
          <w:tab w:val="left" w:pos="1276"/>
        </w:tabs>
        <w:ind w:right="-1" w:firstLine="709"/>
        <w:outlineLvl w:val="2"/>
        <w:rPr>
          <w:color w:val="auto"/>
          <w:sz w:val="28"/>
          <w:szCs w:val="28"/>
        </w:rPr>
      </w:pPr>
      <w:r w:rsidRPr="00F86C79">
        <w:rPr>
          <w:color w:val="auto"/>
          <w:sz w:val="28"/>
          <w:szCs w:val="28"/>
        </w:rPr>
        <w:t>2) про незастосування до особи ознаки небездоганної ділової репутації (якщо надане особою клопотання та пояснення є обґрунтованим</w:t>
      </w:r>
      <w:r w:rsidR="00F12CA3" w:rsidRPr="00F86C79">
        <w:rPr>
          <w:color w:val="auto"/>
          <w:sz w:val="28"/>
          <w:szCs w:val="28"/>
        </w:rPr>
        <w:t>и</w:t>
      </w:r>
      <w:r w:rsidRPr="00F86C79">
        <w:rPr>
          <w:color w:val="auto"/>
          <w:sz w:val="28"/>
          <w:szCs w:val="28"/>
        </w:rPr>
        <w:t>).</w:t>
      </w:r>
    </w:p>
    <w:p w14:paraId="02365304" w14:textId="7F72CE2E" w:rsidR="00FC2CBD" w:rsidRPr="00F86C79" w:rsidRDefault="00FC2CBD" w:rsidP="00EF580E">
      <w:pPr>
        <w:pStyle w:val="Default"/>
        <w:ind w:right="-1"/>
        <w:outlineLvl w:val="2"/>
        <w:rPr>
          <w:color w:val="auto"/>
          <w:sz w:val="28"/>
          <w:szCs w:val="28"/>
        </w:rPr>
      </w:pPr>
      <w:r w:rsidRPr="00F86C79">
        <w:rPr>
          <w:color w:val="auto"/>
          <w:sz w:val="28"/>
          <w:szCs w:val="28"/>
        </w:rPr>
        <w:tab/>
        <w:t>Р</w:t>
      </w:r>
      <w:r w:rsidR="005D6621" w:rsidRPr="00F86C79">
        <w:rPr>
          <w:color w:val="auto"/>
          <w:sz w:val="28"/>
          <w:szCs w:val="28"/>
        </w:rPr>
        <w:t xml:space="preserve">ішення, зазначені у пункті </w:t>
      </w:r>
      <w:r w:rsidR="00F3365A" w:rsidRPr="00F86C79">
        <w:rPr>
          <w:color w:val="auto"/>
          <w:sz w:val="28"/>
          <w:szCs w:val="28"/>
        </w:rPr>
        <w:fldChar w:fldCharType="begin"/>
      </w:r>
      <w:r w:rsidR="00F3365A" w:rsidRPr="00F86C79">
        <w:rPr>
          <w:color w:val="auto"/>
          <w:sz w:val="28"/>
          <w:szCs w:val="28"/>
        </w:rPr>
        <w:instrText xml:space="preserve"> REF _Ref183793618 \r \h </w:instrText>
      </w:r>
      <w:r w:rsidR="00F3365A" w:rsidRPr="00F86C79">
        <w:rPr>
          <w:color w:val="auto"/>
          <w:sz w:val="28"/>
          <w:szCs w:val="28"/>
        </w:rPr>
      </w:r>
      <w:r w:rsidR="00F3365A" w:rsidRPr="00F86C79">
        <w:rPr>
          <w:color w:val="auto"/>
          <w:sz w:val="28"/>
          <w:szCs w:val="28"/>
        </w:rPr>
        <w:fldChar w:fldCharType="separate"/>
      </w:r>
      <w:r w:rsidR="00472494">
        <w:rPr>
          <w:color w:val="auto"/>
          <w:sz w:val="28"/>
          <w:szCs w:val="28"/>
        </w:rPr>
        <w:t>64</w:t>
      </w:r>
      <w:r w:rsidR="00F3365A" w:rsidRPr="00F86C79">
        <w:rPr>
          <w:color w:val="auto"/>
          <w:sz w:val="28"/>
          <w:szCs w:val="28"/>
        </w:rPr>
        <w:fldChar w:fldCharType="end"/>
      </w:r>
      <w:r w:rsidR="005D6621" w:rsidRPr="00F86C79">
        <w:rPr>
          <w:color w:val="auto"/>
          <w:sz w:val="28"/>
          <w:szCs w:val="28"/>
        </w:rPr>
        <w:t xml:space="preserve"> глави </w:t>
      </w:r>
      <w:r w:rsidR="005D6621" w:rsidRPr="00F86C79">
        <w:rPr>
          <w:color w:val="auto"/>
          <w:sz w:val="28"/>
          <w:szCs w:val="28"/>
        </w:rPr>
        <w:fldChar w:fldCharType="begin"/>
      </w:r>
      <w:r w:rsidR="005D6621" w:rsidRPr="00F86C79">
        <w:rPr>
          <w:color w:val="auto"/>
          <w:sz w:val="28"/>
          <w:szCs w:val="28"/>
        </w:rPr>
        <w:instrText xml:space="preserve"> REF _Ref181113484 \r \h  \* MERGEFORMAT </w:instrText>
      </w:r>
      <w:r w:rsidR="005D6621" w:rsidRPr="00F86C79">
        <w:rPr>
          <w:color w:val="auto"/>
          <w:sz w:val="28"/>
          <w:szCs w:val="28"/>
        </w:rPr>
      </w:r>
      <w:r w:rsidR="005D6621" w:rsidRPr="00F86C79">
        <w:rPr>
          <w:color w:val="auto"/>
          <w:sz w:val="28"/>
          <w:szCs w:val="28"/>
        </w:rPr>
        <w:fldChar w:fldCharType="separate"/>
      </w:r>
      <w:r w:rsidR="00472494">
        <w:rPr>
          <w:color w:val="auto"/>
          <w:sz w:val="28"/>
          <w:szCs w:val="28"/>
        </w:rPr>
        <w:t>9</w:t>
      </w:r>
      <w:r w:rsidR="005D6621" w:rsidRPr="00F86C79">
        <w:rPr>
          <w:color w:val="auto"/>
          <w:sz w:val="28"/>
          <w:szCs w:val="28"/>
        </w:rPr>
        <w:fldChar w:fldCharType="end"/>
      </w:r>
      <w:r w:rsidR="005D6621" w:rsidRPr="00F86C79">
        <w:rPr>
          <w:color w:val="auto"/>
          <w:sz w:val="28"/>
          <w:szCs w:val="28"/>
        </w:rPr>
        <w:t xml:space="preserve"> розділу ІІІ цього Положення </w:t>
      </w:r>
      <w:r w:rsidRPr="00F86C79">
        <w:rPr>
          <w:color w:val="auto"/>
          <w:sz w:val="28"/>
          <w:szCs w:val="28"/>
        </w:rPr>
        <w:t>приймає Комітет з питань нагляду та регулювання діяльності ринків небанківських фінансових послуг (далі – Комітет з питань нагляду).</w:t>
      </w:r>
    </w:p>
    <w:p w14:paraId="791B7C05" w14:textId="77777777" w:rsidR="0079299F" w:rsidRPr="00F86C79" w:rsidRDefault="0079299F" w:rsidP="007354C0">
      <w:pPr>
        <w:pStyle w:val="Default"/>
        <w:tabs>
          <w:tab w:val="left" w:pos="1134"/>
          <w:tab w:val="left" w:pos="1276"/>
        </w:tabs>
        <w:ind w:left="709" w:right="-1"/>
        <w:outlineLvl w:val="2"/>
        <w:rPr>
          <w:color w:val="auto"/>
          <w:sz w:val="28"/>
          <w:szCs w:val="28"/>
        </w:rPr>
      </w:pPr>
    </w:p>
    <w:p w14:paraId="2E71B52B" w14:textId="6B222D40" w:rsidR="0079299F" w:rsidRPr="00F86C79" w:rsidRDefault="0079299F"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Заявник </w:t>
      </w:r>
      <w:r w:rsidR="00C104E9" w:rsidRPr="00F86C79">
        <w:rPr>
          <w:color w:val="auto"/>
          <w:sz w:val="28"/>
          <w:szCs w:val="28"/>
        </w:rPr>
        <w:t xml:space="preserve">для авторизації брокера </w:t>
      </w:r>
      <w:r w:rsidRPr="00F86C79">
        <w:rPr>
          <w:color w:val="auto"/>
          <w:sz w:val="28"/>
          <w:szCs w:val="28"/>
        </w:rPr>
        <w:t xml:space="preserve">у разі </w:t>
      </w:r>
      <w:r w:rsidR="0002559B" w:rsidRPr="00F86C79">
        <w:rPr>
          <w:color w:val="auto"/>
          <w:sz w:val="28"/>
          <w:szCs w:val="28"/>
        </w:rPr>
        <w:t xml:space="preserve">його </w:t>
      </w:r>
      <w:r w:rsidRPr="00F86C79">
        <w:rPr>
          <w:color w:val="auto"/>
          <w:sz w:val="28"/>
          <w:szCs w:val="28"/>
        </w:rPr>
        <w:t xml:space="preserve">невідповідності </w:t>
      </w:r>
      <w:r w:rsidR="0002559B" w:rsidRPr="00F86C79">
        <w:rPr>
          <w:color w:val="auto"/>
          <w:sz w:val="28"/>
          <w:szCs w:val="28"/>
        </w:rPr>
        <w:t>або невідповідності його керівник</w:t>
      </w:r>
      <w:r w:rsidR="003B0D50" w:rsidRPr="00F86C79">
        <w:rPr>
          <w:color w:val="auto"/>
          <w:sz w:val="28"/>
          <w:szCs w:val="28"/>
        </w:rPr>
        <w:t>а</w:t>
      </w:r>
      <w:r w:rsidR="0002559B" w:rsidRPr="00F86C79">
        <w:rPr>
          <w:color w:val="auto"/>
          <w:sz w:val="28"/>
          <w:szCs w:val="28"/>
        </w:rPr>
        <w:t xml:space="preserve"> </w:t>
      </w:r>
      <w:r w:rsidRPr="00F86C79">
        <w:rPr>
          <w:color w:val="auto"/>
          <w:sz w:val="28"/>
          <w:szCs w:val="28"/>
        </w:rPr>
        <w:t xml:space="preserve">вимогам, визначеним у </w:t>
      </w:r>
      <w:r w:rsidR="00B9397D" w:rsidRPr="00F86C79">
        <w:rPr>
          <w:color w:val="auto"/>
          <w:sz w:val="28"/>
          <w:szCs w:val="28"/>
        </w:rPr>
        <w:t xml:space="preserve">абзацах </w:t>
      </w:r>
      <w:r w:rsidRPr="00F86C79">
        <w:rPr>
          <w:color w:val="auto"/>
          <w:sz w:val="28"/>
          <w:szCs w:val="28"/>
        </w:rPr>
        <w:t>четвертому</w:t>
      </w:r>
      <w:r w:rsidR="0084686B" w:rsidRPr="00F86C79">
        <w:rPr>
          <w:color w:val="auto"/>
          <w:sz w:val="28"/>
          <w:szCs w:val="28"/>
        </w:rPr>
        <w:t xml:space="preserve"> </w:t>
      </w:r>
      <w:r w:rsidR="00B9397D" w:rsidRPr="00F86C79">
        <w:rPr>
          <w:color w:val="auto"/>
          <w:sz w:val="28"/>
          <w:szCs w:val="28"/>
        </w:rPr>
        <w:t>-</w:t>
      </w:r>
      <w:r w:rsidR="0084686B" w:rsidRPr="00F86C79">
        <w:rPr>
          <w:color w:val="auto"/>
          <w:sz w:val="28"/>
          <w:szCs w:val="28"/>
        </w:rPr>
        <w:t xml:space="preserve"> </w:t>
      </w:r>
      <w:r w:rsidR="00B9397D" w:rsidRPr="00F86C79">
        <w:rPr>
          <w:color w:val="auto"/>
          <w:sz w:val="28"/>
          <w:szCs w:val="28"/>
        </w:rPr>
        <w:t>шостому</w:t>
      </w:r>
      <w:r w:rsidRPr="00F86C79">
        <w:rPr>
          <w:color w:val="auto"/>
          <w:sz w:val="28"/>
          <w:szCs w:val="28"/>
        </w:rPr>
        <w:t xml:space="preserve"> підпункту 1 пункту</w:t>
      </w:r>
      <w:r w:rsidR="00921617" w:rsidRPr="00F86C79">
        <w:rPr>
          <w:color w:val="auto"/>
          <w:sz w:val="28"/>
          <w:szCs w:val="28"/>
        </w:rPr>
        <w:t xml:space="preserve"> 23</w:t>
      </w:r>
      <w:r w:rsidR="0084686B" w:rsidRPr="00F86C79">
        <w:rPr>
          <w:color w:val="auto"/>
          <w:sz w:val="28"/>
          <w:szCs w:val="28"/>
        </w:rPr>
        <w:t>, абзац</w:t>
      </w:r>
      <w:r w:rsidR="00B9397D" w:rsidRPr="00F86C79">
        <w:rPr>
          <w:color w:val="auto"/>
          <w:sz w:val="28"/>
          <w:szCs w:val="28"/>
        </w:rPr>
        <w:t>ах</w:t>
      </w:r>
      <w:r w:rsidR="0084686B" w:rsidRPr="00F86C79">
        <w:rPr>
          <w:color w:val="auto"/>
          <w:sz w:val="28"/>
          <w:szCs w:val="28"/>
        </w:rPr>
        <w:t xml:space="preserve"> </w:t>
      </w:r>
      <w:r w:rsidR="00B9397D" w:rsidRPr="00F86C79">
        <w:rPr>
          <w:color w:val="auto"/>
          <w:sz w:val="28"/>
          <w:szCs w:val="28"/>
        </w:rPr>
        <w:t>четвертому та пятому</w:t>
      </w:r>
      <w:r w:rsidR="0084686B" w:rsidRPr="00F86C79">
        <w:rPr>
          <w:color w:val="auto"/>
          <w:sz w:val="28"/>
          <w:szCs w:val="28"/>
        </w:rPr>
        <w:t xml:space="preserve"> підпункту 1 пункту 2</w:t>
      </w:r>
      <w:r w:rsidR="00921617" w:rsidRPr="00F86C79">
        <w:rPr>
          <w:color w:val="auto"/>
          <w:sz w:val="28"/>
          <w:szCs w:val="28"/>
        </w:rPr>
        <w:t>4</w:t>
      </w:r>
      <w:r w:rsidRPr="00F86C79">
        <w:rPr>
          <w:color w:val="auto"/>
          <w:sz w:val="28"/>
          <w:szCs w:val="28"/>
        </w:rPr>
        <w:t xml:space="preserve"> глави </w:t>
      </w:r>
      <w:r w:rsidRPr="00F86C79">
        <w:fldChar w:fldCharType="begin"/>
      </w:r>
      <w:r w:rsidRPr="00F86C79">
        <w:rPr>
          <w:color w:val="auto"/>
          <w:sz w:val="28"/>
          <w:szCs w:val="28"/>
        </w:rPr>
        <w:instrText xml:space="preserve"> REF _Ref182325786 \r \h  \* MERGEFORMAT </w:instrText>
      </w:r>
      <w:r w:rsidRPr="00F86C79">
        <w:fldChar w:fldCharType="separate"/>
      </w:r>
      <w:r w:rsidR="00472494">
        <w:rPr>
          <w:color w:val="auto"/>
          <w:sz w:val="28"/>
          <w:szCs w:val="28"/>
        </w:rPr>
        <w:t>3</w:t>
      </w:r>
      <w:r w:rsidRPr="00F86C79">
        <w:fldChar w:fldCharType="end"/>
      </w:r>
      <w:r w:rsidRPr="00F86C79">
        <w:rPr>
          <w:color w:val="auto"/>
          <w:sz w:val="28"/>
          <w:szCs w:val="28"/>
        </w:rPr>
        <w:t xml:space="preserve"> розділу II Положення, має право подати клопотання про</w:t>
      </w:r>
      <w:r w:rsidRPr="00F86C79">
        <w:rPr>
          <w:color w:val="auto"/>
          <w:sz w:val="28"/>
          <w:szCs w:val="28"/>
          <w:shd w:val="clear" w:color="auto" w:fill="FFFFFF"/>
        </w:rPr>
        <w:t xml:space="preserve"> </w:t>
      </w:r>
      <w:r w:rsidRPr="00F86C79">
        <w:rPr>
          <w:color w:val="auto"/>
          <w:sz w:val="28"/>
          <w:szCs w:val="28"/>
        </w:rPr>
        <w:t>неврахування факту невідповідності особи цим вимогам. Клопотання повинне містити пояснення щодо причин виникнення факту та обґрунтування щодо його неврахування Національним банком. До клопотання можуть додаватися копії документів, що підтверджують викладені особою аргументи.</w:t>
      </w:r>
    </w:p>
    <w:p w14:paraId="5B400C02" w14:textId="77777777" w:rsidR="006C290E" w:rsidRPr="00F86C79" w:rsidRDefault="006C290E" w:rsidP="005D6621">
      <w:pPr>
        <w:pStyle w:val="ac"/>
        <w:rPr>
          <w:sz w:val="28"/>
          <w:szCs w:val="28"/>
        </w:rPr>
      </w:pPr>
    </w:p>
    <w:p w14:paraId="43199D51" w14:textId="2AE391AD" w:rsidR="00714E3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 </w:t>
      </w:r>
      <w:r w:rsidR="00FC2CBD" w:rsidRPr="00F86C79">
        <w:rPr>
          <w:color w:val="auto"/>
          <w:sz w:val="28"/>
          <w:szCs w:val="28"/>
        </w:rPr>
        <w:t xml:space="preserve">Національний банк здійснює розгляд поданої заявником </w:t>
      </w:r>
      <w:r w:rsidR="000A29CC" w:rsidRPr="00F86C79">
        <w:rPr>
          <w:color w:val="auto"/>
          <w:sz w:val="28"/>
          <w:szCs w:val="28"/>
        </w:rPr>
        <w:t xml:space="preserve">для авторизації брокера </w:t>
      </w:r>
      <w:r w:rsidR="00FC2CBD" w:rsidRPr="00F86C79">
        <w:rPr>
          <w:color w:val="auto"/>
          <w:sz w:val="28"/>
          <w:szCs w:val="28"/>
        </w:rPr>
        <w:t xml:space="preserve">електронної заявки та копій оригіналів документів, визначених пунктом </w:t>
      </w:r>
      <w:r w:rsidR="00FC2CBD" w:rsidRPr="00F86C79">
        <w:rPr>
          <w:color w:val="auto"/>
          <w:sz w:val="28"/>
          <w:szCs w:val="28"/>
        </w:rPr>
        <w:fldChar w:fldCharType="begin"/>
      </w:r>
      <w:r w:rsidR="00FC2CBD" w:rsidRPr="00F86C79">
        <w:rPr>
          <w:color w:val="auto"/>
          <w:sz w:val="28"/>
          <w:szCs w:val="28"/>
        </w:rPr>
        <w:instrText xml:space="preserve"> REF _Ref182323706 \r \h </w:instrText>
      </w:r>
      <w:r w:rsidR="00FC2CBD" w:rsidRPr="00F86C79">
        <w:rPr>
          <w:color w:val="auto"/>
          <w:sz w:val="28"/>
          <w:szCs w:val="28"/>
        </w:rPr>
      </w:r>
      <w:r w:rsidR="00FC2CBD" w:rsidRPr="00F86C79">
        <w:rPr>
          <w:color w:val="auto"/>
          <w:sz w:val="28"/>
          <w:szCs w:val="28"/>
        </w:rPr>
        <w:fldChar w:fldCharType="separate"/>
      </w:r>
      <w:r w:rsidR="00472494">
        <w:rPr>
          <w:color w:val="auto"/>
          <w:sz w:val="28"/>
          <w:szCs w:val="28"/>
        </w:rPr>
        <w:t>61</w:t>
      </w:r>
      <w:r w:rsidR="00FC2CBD" w:rsidRPr="00F86C79">
        <w:rPr>
          <w:color w:val="auto"/>
          <w:sz w:val="28"/>
          <w:szCs w:val="28"/>
        </w:rPr>
        <w:fldChar w:fldCharType="end"/>
      </w:r>
      <w:r w:rsidR="00FC2CBD" w:rsidRPr="00F86C79">
        <w:rPr>
          <w:color w:val="auto"/>
          <w:sz w:val="28"/>
          <w:szCs w:val="28"/>
        </w:rPr>
        <w:t xml:space="preserve"> глави </w:t>
      </w:r>
      <w:r w:rsidR="00FC2CBD" w:rsidRPr="00F86C79">
        <w:rPr>
          <w:color w:val="auto"/>
          <w:sz w:val="28"/>
          <w:szCs w:val="28"/>
        </w:rPr>
        <w:fldChar w:fldCharType="begin"/>
      </w:r>
      <w:r w:rsidR="00FC2CBD" w:rsidRPr="00F86C79">
        <w:rPr>
          <w:color w:val="auto"/>
          <w:sz w:val="28"/>
          <w:szCs w:val="28"/>
        </w:rPr>
        <w:instrText xml:space="preserve"> REF _Ref181113484 \r \h  \* MERGEFORMAT </w:instrText>
      </w:r>
      <w:r w:rsidR="00FC2CBD" w:rsidRPr="00F86C79">
        <w:rPr>
          <w:color w:val="auto"/>
          <w:sz w:val="28"/>
          <w:szCs w:val="28"/>
        </w:rPr>
      </w:r>
      <w:r w:rsidR="00FC2CBD" w:rsidRPr="00F86C79">
        <w:rPr>
          <w:color w:val="auto"/>
          <w:sz w:val="28"/>
          <w:szCs w:val="28"/>
        </w:rPr>
        <w:fldChar w:fldCharType="separate"/>
      </w:r>
      <w:r w:rsidR="00472494">
        <w:rPr>
          <w:color w:val="auto"/>
          <w:sz w:val="28"/>
          <w:szCs w:val="28"/>
        </w:rPr>
        <w:t>9</w:t>
      </w:r>
      <w:r w:rsidR="00FC2CBD" w:rsidRPr="00F86C79">
        <w:rPr>
          <w:color w:val="auto"/>
          <w:sz w:val="28"/>
          <w:szCs w:val="28"/>
        </w:rPr>
        <w:fldChar w:fldCharType="end"/>
      </w:r>
      <w:r w:rsidR="00FC2CBD" w:rsidRPr="00F86C79">
        <w:rPr>
          <w:color w:val="auto"/>
          <w:sz w:val="28"/>
          <w:szCs w:val="28"/>
        </w:rPr>
        <w:t xml:space="preserve"> розділу III цього Положення, не пізніше 30 календарних днів із дня надходження. </w:t>
      </w:r>
    </w:p>
    <w:p w14:paraId="48B4F82E" w14:textId="77777777" w:rsidR="00714E3E" w:rsidRPr="00F86C79" w:rsidRDefault="00714E3E" w:rsidP="00282EEF">
      <w:pPr>
        <w:pStyle w:val="Default"/>
        <w:tabs>
          <w:tab w:val="left" w:pos="1134"/>
          <w:tab w:val="left" w:pos="1276"/>
        </w:tabs>
        <w:ind w:right="-1"/>
        <w:outlineLvl w:val="2"/>
        <w:rPr>
          <w:color w:val="auto"/>
          <w:sz w:val="28"/>
          <w:szCs w:val="28"/>
        </w:rPr>
      </w:pPr>
    </w:p>
    <w:p w14:paraId="61A1C8B0" w14:textId="13E2CC13" w:rsidR="00FC2CBD" w:rsidRPr="00F86C79" w:rsidRDefault="00FC2CBD"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Національний банк під час розгляду електронної заявки та копій оригіналів документів</w:t>
      </w:r>
      <w:r w:rsidRPr="00F86C79">
        <w:rPr>
          <w:color w:val="auto"/>
        </w:rPr>
        <w:t xml:space="preserve"> </w:t>
      </w:r>
      <w:r w:rsidRPr="00F86C79">
        <w:rPr>
          <w:color w:val="auto"/>
          <w:sz w:val="28"/>
          <w:szCs w:val="28"/>
        </w:rPr>
        <w:t xml:space="preserve">для внесення запису до Реєстру посередників має право врахувати або не врахувати факт невідповідності заявника </w:t>
      </w:r>
      <w:r w:rsidR="00790CB9" w:rsidRPr="00F86C79">
        <w:rPr>
          <w:color w:val="auto"/>
          <w:sz w:val="28"/>
          <w:szCs w:val="28"/>
        </w:rPr>
        <w:t xml:space="preserve">для авторизації брокера </w:t>
      </w:r>
      <w:r w:rsidRPr="00F86C79">
        <w:rPr>
          <w:color w:val="auto"/>
          <w:sz w:val="28"/>
          <w:szCs w:val="28"/>
        </w:rPr>
        <w:t>або його керівника</w:t>
      </w:r>
      <w:r w:rsidR="001373DF" w:rsidRPr="00F86C79">
        <w:rPr>
          <w:color w:val="auto"/>
          <w:sz w:val="28"/>
          <w:szCs w:val="28"/>
        </w:rPr>
        <w:t xml:space="preserve"> вимогам</w:t>
      </w:r>
      <w:r w:rsidRPr="00F86C79">
        <w:rPr>
          <w:sz w:val="28"/>
          <w:szCs w:val="28"/>
        </w:rPr>
        <w:t xml:space="preserve">, </w:t>
      </w:r>
      <w:r w:rsidR="001373DF" w:rsidRPr="00F86C79">
        <w:rPr>
          <w:sz w:val="28"/>
          <w:szCs w:val="28"/>
        </w:rPr>
        <w:t xml:space="preserve">визначеним </w:t>
      </w:r>
      <w:r w:rsidRPr="00F86C79">
        <w:rPr>
          <w:sz w:val="28"/>
          <w:szCs w:val="28"/>
        </w:rPr>
        <w:t xml:space="preserve">у </w:t>
      </w:r>
      <w:r w:rsidR="001373DF" w:rsidRPr="00F86C79">
        <w:rPr>
          <w:sz w:val="28"/>
          <w:szCs w:val="28"/>
        </w:rPr>
        <w:t>абзац</w:t>
      </w:r>
      <w:r w:rsidR="001373DF" w:rsidRPr="00F86C79">
        <w:rPr>
          <w:color w:val="auto"/>
          <w:sz w:val="28"/>
          <w:szCs w:val="28"/>
        </w:rPr>
        <w:t>ах</w:t>
      </w:r>
      <w:r w:rsidR="001373DF" w:rsidRPr="00F86C79">
        <w:rPr>
          <w:sz w:val="28"/>
          <w:szCs w:val="28"/>
        </w:rPr>
        <w:t xml:space="preserve"> </w:t>
      </w:r>
      <w:r w:rsidRPr="00F86C79">
        <w:rPr>
          <w:sz w:val="28"/>
          <w:szCs w:val="28"/>
        </w:rPr>
        <w:t>четвертому</w:t>
      </w:r>
      <w:r w:rsidR="001373DF" w:rsidRPr="00F86C79">
        <w:rPr>
          <w:color w:val="auto"/>
          <w:sz w:val="28"/>
          <w:szCs w:val="28"/>
        </w:rPr>
        <w:t>-шостому</w:t>
      </w:r>
      <w:r w:rsidRPr="00F86C79">
        <w:rPr>
          <w:sz w:val="28"/>
          <w:szCs w:val="28"/>
        </w:rPr>
        <w:t xml:space="preserve"> </w:t>
      </w:r>
      <w:r w:rsidRPr="00F86C79">
        <w:rPr>
          <w:sz w:val="28"/>
          <w:szCs w:val="28"/>
        </w:rPr>
        <w:lastRenderedPageBreak/>
        <w:t>підпункту</w:t>
      </w:r>
      <w:r w:rsidRPr="00F86C79">
        <w:rPr>
          <w:sz w:val="28"/>
        </w:rPr>
        <w:t xml:space="preserve"> 1 пункту </w:t>
      </w:r>
      <w:r w:rsidR="00C85C32" w:rsidRPr="00F86C79">
        <w:t>23</w:t>
      </w:r>
      <w:r w:rsidR="001373DF" w:rsidRPr="00F86C79">
        <w:t xml:space="preserve">, </w:t>
      </w:r>
      <w:r w:rsidR="001373DF" w:rsidRPr="00F86C79">
        <w:rPr>
          <w:color w:val="auto"/>
          <w:sz w:val="28"/>
          <w:szCs w:val="28"/>
        </w:rPr>
        <w:t>абзацах четвертому та п</w:t>
      </w:r>
      <w:r w:rsidR="001373DF" w:rsidRPr="00F86C79">
        <w:t>’</w:t>
      </w:r>
      <w:r w:rsidR="001373DF" w:rsidRPr="00F86C79">
        <w:rPr>
          <w:color w:val="auto"/>
          <w:sz w:val="28"/>
          <w:szCs w:val="28"/>
        </w:rPr>
        <w:t>ятому підпункту 1 пункту 2</w:t>
      </w:r>
      <w:r w:rsidR="00C85C32" w:rsidRPr="00F86C79">
        <w:rPr>
          <w:color w:val="auto"/>
          <w:sz w:val="28"/>
          <w:szCs w:val="28"/>
        </w:rPr>
        <w:t>4</w:t>
      </w:r>
      <w:r w:rsidRPr="00F86C79">
        <w:rPr>
          <w:color w:val="auto"/>
          <w:sz w:val="28"/>
          <w:szCs w:val="28"/>
        </w:rPr>
        <w:t xml:space="preserve"> глави </w:t>
      </w:r>
      <w:r w:rsidRPr="00F86C79">
        <w:fldChar w:fldCharType="begin"/>
      </w:r>
      <w:r w:rsidRPr="00F86C79">
        <w:rPr>
          <w:color w:val="auto"/>
          <w:sz w:val="28"/>
          <w:szCs w:val="28"/>
        </w:rPr>
        <w:instrText xml:space="preserve"> REF _Ref182325786 \r \h  \* MERGEFORMAT </w:instrText>
      </w:r>
      <w:r w:rsidRPr="00F86C79">
        <w:fldChar w:fldCharType="separate"/>
      </w:r>
      <w:r w:rsidR="00472494">
        <w:rPr>
          <w:color w:val="auto"/>
          <w:sz w:val="28"/>
          <w:szCs w:val="28"/>
        </w:rPr>
        <w:t>3</w:t>
      </w:r>
      <w:r w:rsidRPr="00F86C79">
        <w:fldChar w:fldCharType="end"/>
      </w:r>
      <w:r w:rsidRPr="00F86C79">
        <w:rPr>
          <w:color w:val="auto"/>
          <w:sz w:val="28"/>
          <w:szCs w:val="28"/>
        </w:rPr>
        <w:t xml:space="preserve"> розділу II Положення (рішення приймає Комітет з питань нагляду).</w:t>
      </w:r>
    </w:p>
    <w:p w14:paraId="169CE8D3" w14:textId="77777777" w:rsidR="00BD7B9F" w:rsidRPr="00F86C79" w:rsidRDefault="00BD7B9F" w:rsidP="000F2349">
      <w:pPr>
        <w:pStyle w:val="Default"/>
        <w:rPr>
          <w:sz w:val="28"/>
          <w:szCs w:val="28"/>
        </w:rPr>
      </w:pPr>
    </w:p>
    <w:p w14:paraId="1C9C94D0"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Національний банк залишає без руху електронну заявку за наявності підстав, передбачених частиною десятою статті 81 Закону про страхування.</w:t>
      </w:r>
    </w:p>
    <w:p w14:paraId="3E059ED8" w14:textId="77777777" w:rsidR="006C290E" w:rsidRPr="00F86C79" w:rsidRDefault="006C290E" w:rsidP="003B64D7">
      <w:pPr>
        <w:pStyle w:val="Default"/>
        <w:tabs>
          <w:tab w:val="left" w:pos="1134"/>
          <w:tab w:val="left" w:pos="1276"/>
        </w:tabs>
        <w:ind w:left="709" w:right="-1"/>
        <w:outlineLvl w:val="2"/>
        <w:rPr>
          <w:color w:val="auto"/>
          <w:sz w:val="28"/>
          <w:szCs w:val="28"/>
        </w:rPr>
      </w:pPr>
    </w:p>
    <w:p w14:paraId="78AB8F8B" w14:textId="07FE8F6F" w:rsidR="006C290E" w:rsidRPr="00F86C79" w:rsidRDefault="00CB5C3F"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Національний банк</w:t>
      </w:r>
      <w:r w:rsidR="006C290E" w:rsidRPr="00F86C79">
        <w:rPr>
          <w:color w:val="auto"/>
          <w:sz w:val="28"/>
          <w:szCs w:val="28"/>
        </w:rPr>
        <w:t xml:space="preserve"> у разі залишення електронної заявки без руху, протягом 15 робочих днів з дня одержання такої заявки, надсилає заявнику</w:t>
      </w:r>
      <w:r w:rsidR="000A29CC" w:rsidRPr="00F86C79">
        <w:rPr>
          <w:color w:val="auto"/>
          <w:sz w:val="28"/>
          <w:szCs w:val="28"/>
        </w:rPr>
        <w:t xml:space="preserve"> для авторизації брокера</w:t>
      </w:r>
      <w:r w:rsidR="006C290E" w:rsidRPr="00F86C79">
        <w:rPr>
          <w:color w:val="auto"/>
          <w:sz w:val="28"/>
          <w:szCs w:val="28"/>
        </w:rPr>
        <w:t xml:space="preserve"> повідомлення в письмовій формі (паперовій або електронній) </w:t>
      </w:r>
      <w:r w:rsidR="00E0166D" w:rsidRPr="00F86C79">
        <w:rPr>
          <w:color w:val="auto"/>
          <w:sz w:val="28"/>
          <w:szCs w:val="28"/>
        </w:rPr>
        <w:t xml:space="preserve">про залишення електронної заявки без руху </w:t>
      </w:r>
      <w:r w:rsidR="006C290E" w:rsidRPr="00F86C79">
        <w:rPr>
          <w:color w:val="auto"/>
          <w:sz w:val="28"/>
          <w:szCs w:val="28"/>
        </w:rPr>
        <w:t xml:space="preserve">(далі – повідомлення). </w:t>
      </w:r>
    </w:p>
    <w:p w14:paraId="68AEC7D9" w14:textId="77777777" w:rsidR="006C290E" w:rsidRPr="00F86C79" w:rsidRDefault="006C290E" w:rsidP="00DF32C3">
      <w:pPr>
        <w:pStyle w:val="ac"/>
        <w:rPr>
          <w:sz w:val="28"/>
          <w:szCs w:val="28"/>
        </w:rPr>
      </w:pPr>
    </w:p>
    <w:p w14:paraId="1435AF85" w14:textId="4BD141AE"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Повідомлення має містити </w:t>
      </w:r>
      <w:r w:rsidR="00CB5C3F" w:rsidRPr="00F86C79">
        <w:rPr>
          <w:color w:val="auto"/>
          <w:sz w:val="28"/>
          <w:szCs w:val="28"/>
        </w:rPr>
        <w:t xml:space="preserve">інформацію про </w:t>
      </w:r>
      <w:r w:rsidRPr="00F86C79">
        <w:rPr>
          <w:color w:val="auto"/>
          <w:sz w:val="28"/>
          <w:szCs w:val="28"/>
        </w:rPr>
        <w:t>виявлені недоліки з посиланням на вимоги законодавства</w:t>
      </w:r>
      <w:r w:rsidR="00CB5C3F" w:rsidRPr="00F86C79">
        <w:rPr>
          <w:color w:val="auto"/>
          <w:sz w:val="28"/>
          <w:szCs w:val="28"/>
        </w:rPr>
        <w:t xml:space="preserve"> України, які порушено та/або не дотримано</w:t>
      </w:r>
      <w:r w:rsidRPr="00F86C79">
        <w:rPr>
          <w:color w:val="auto"/>
          <w:sz w:val="28"/>
          <w:szCs w:val="28"/>
        </w:rPr>
        <w:t xml:space="preserve">, </w:t>
      </w:r>
      <w:r w:rsidR="00FD6F35" w:rsidRPr="00F86C79">
        <w:rPr>
          <w:color w:val="auto"/>
          <w:sz w:val="28"/>
          <w:szCs w:val="28"/>
        </w:rPr>
        <w:t>порядок/</w:t>
      </w:r>
      <w:r w:rsidRPr="00F86C79">
        <w:rPr>
          <w:color w:val="auto"/>
          <w:sz w:val="28"/>
          <w:szCs w:val="28"/>
        </w:rPr>
        <w:t>спосіб та строк усунення таких недоліків, а також порядок та строк оскарження рішення про залишення електронної заявки без руху в судовому порядку.</w:t>
      </w:r>
    </w:p>
    <w:p w14:paraId="6A9B3311" w14:textId="77777777" w:rsidR="006C290E" w:rsidRPr="00F86C79" w:rsidRDefault="006C290E" w:rsidP="00DF32C3">
      <w:pPr>
        <w:pStyle w:val="ac"/>
        <w:rPr>
          <w:sz w:val="28"/>
          <w:szCs w:val="28"/>
        </w:rPr>
      </w:pPr>
    </w:p>
    <w:p w14:paraId="5F030464" w14:textId="7BC9284B"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Заявник </w:t>
      </w:r>
      <w:r w:rsidR="000A29CC" w:rsidRPr="00F86C79">
        <w:rPr>
          <w:color w:val="auto"/>
          <w:sz w:val="28"/>
          <w:szCs w:val="28"/>
        </w:rPr>
        <w:t xml:space="preserve">для авторизації брокера </w:t>
      </w:r>
      <w:r w:rsidRPr="00F86C79">
        <w:rPr>
          <w:color w:val="auto"/>
          <w:sz w:val="28"/>
          <w:szCs w:val="28"/>
        </w:rPr>
        <w:t>має усунути виявлені недоліки у строк, визначен</w:t>
      </w:r>
      <w:r w:rsidR="00A42E13" w:rsidRPr="00F86C79">
        <w:rPr>
          <w:color w:val="auto"/>
          <w:sz w:val="28"/>
          <w:szCs w:val="28"/>
        </w:rPr>
        <w:t>ий</w:t>
      </w:r>
      <w:r w:rsidRPr="00F86C79">
        <w:rPr>
          <w:color w:val="auto"/>
          <w:sz w:val="28"/>
          <w:szCs w:val="28"/>
        </w:rPr>
        <w:t xml:space="preserve"> у повідомленні, та </w:t>
      </w:r>
      <w:r w:rsidR="00A26595" w:rsidRPr="00F86C79">
        <w:rPr>
          <w:color w:val="auto"/>
          <w:sz w:val="28"/>
          <w:szCs w:val="28"/>
        </w:rPr>
        <w:t xml:space="preserve">після </w:t>
      </w:r>
      <w:r w:rsidR="00110CCB" w:rsidRPr="00F86C79">
        <w:rPr>
          <w:color w:val="auto"/>
          <w:sz w:val="28"/>
          <w:szCs w:val="28"/>
        </w:rPr>
        <w:t>усун</w:t>
      </w:r>
      <w:r w:rsidR="00A26595" w:rsidRPr="00F86C79">
        <w:rPr>
          <w:color w:val="auto"/>
          <w:sz w:val="28"/>
          <w:szCs w:val="28"/>
        </w:rPr>
        <w:t>ення</w:t>
      </w:r>
      <w:r w:rsidR="00110CCB" w:rsidRPr="00F86C79">
        <w:rPr>
          <w:color w:val="auto"/>
          <w:sz w:val="28"/>
          <w:szCs w:val="28"/>
        </w:rPr>
        <w:t xml:space="preserve"> недолік</w:t>
      </w:r>
      <w:r w:rsidR="00A26595" w:rsidRPr="00F86C79">
        <w:rPr>
          <w:color w:val="auto"/>
          <w:sz w:val="28"/>
          <w:szCs w:val="28"/>
        </w:rPr>
        <w:t>ів</w:t>
      </w:r>
      <w:r w:rsidR="00110CCB" w:rsidRPr="00F86C79">
        <w:rPr>
          <w:color w:val="auto"/>
          <w:sz w:val="28"/>
          <w:szCs w:val="28"/>
        </w:rPr>
        <w:t xml:space="preserve"> </w:t>
      </w:r>
      <w:r w:rsidRPr="00F86C79">
        <w:rPr>
          <w:color w:val="auto"/>
          <w:sz w:val="28"/>
          <w:szCs w:val="28"/>
        </w:rPr>
        <w:t>подати до Національного банку необхідні копії оригіналів документів відповідно до переліку документів, визначено</w:t>
      </w:r>
      <w:r w:rsidR="00A42E13" w:rsidRPr="00F86C79">
        <w:rPr>
          <w:color w:val="auto"/>
          <w:sz w:val="28"/>
          <w:szCs w:val="28"/>
        </w:rPr>
        <w:t>го</w:t>
      </w:r>
      <w:r w:rsidRPr="00F86C79">
        <w:rPr>
          <w:color w:val="auto"/>
          <w:sz w:val="28"/>
          <w:szCs w:val="28"/>
        </w:rPr>
        <w:t xml:space="preserve"> у пункті </w:t>
      </w:r>
      <w:r w:rsidR="009A0765" w:rsidRPr="00F86C79">
        <w:rPr>
          <w:color w:val="auto"/>
          <w:sz w:val="28"/>
          <w:szCs w:val="28"/>
        </w:rPr>
        <w:fldChar w:fldCharType="begin"/>
      </w:r>
      <w:r w:rsidR="009A0765" w:rsidRPr="00F86C79">
        <w:rPr>
          <w:color w:val="auto"/>
          <w:sz w:val="28"/>
          <w:szCs w:val="28"/>
        </w:rPr>
        <w:instrText xml:space="preserve"> REF _Ref182323706 \r \h </w:instrText>
      </w:r>
      <w:r w:rsidR="009A0765" w:rsidRPr="00F86C79">
        <w:rPr>
          <w:color w:val="auto"/>
          <w:sz w:val="28"/>
          <w:szCs w:val="28"/>
        </w:rPr>
      </w:r>
      <w:r w:rsidR="009A0765" w:rsidRPr="00F86C79">
        <w:rPr>
          <w:color w:val="auto"/>
          <w:sz w:val="28"/>
          <w:szCs w:val="28"/>
        </w:rPr>
        <w:fldChar w:fldCharType="separate"/>
      </w:r>
      <w:r w:rsidR="00472494">
        <w:rPr>
          <w:color w:val="auto"/>
          <w:sz w:val="28"/>
          <w:szCs w:val="28"/>
        </w:rPr>
        <w:t>61</w:t>
      </w:r>
      <w:r w:rsidR="009A0765" w:rsidRPr="00F86C79">
        <w:rPr>
          <w:color w:val="auto"/>
          <w:sz w:val="28"/>
          <w:szCs w:val="28"/>
        </w:rPr>
        <w:fldChar w:fldCharType="end"/>
      </w:r>
      <w:r w:rsidR="00A42E13" w:rsidRPr="00F86C79">
        <w:rPr>
          <w:color w:val="auto"/>
          <w:sz w:val="28"/>
          <w:szCs w:val="28"/>
        </w:rPr>
        <w:t xml:space="preserve"> </w:t>
      </w:r>
      <w:r w:rsidRPr="00F86C79">
        <w:rPr>
          <w:color w:val="auto"/>
          <w:sz w:val="28"/>
          <w:szCs w:val="28"/>
        </w:rPr>
        <w:t xml:space="preserve">глави </w:t>
      </w:r>
      <w:r w:rsidR="00A42E13" w:rsidRPr="00F86C79">
        <w:rPr>
          <w:color w:val="auto"/>
          <w:sz w:val="28"/>
          <w:szCs w:val="28"/>
        </w:rPr>
        <w:fldChar w:fldCharType="begin"/>
      </w:r>
      <w:r w:rsidR="00A42E13" w:rsidRPr="00F86C79">
        <w:rPr>
          <w:color w:val="auto"/>
          <w:sz w:val="28"/>
          <w:szCs w:val="28"/>
        </w:rPr>
        <w:instrText xml:space="preserve"> REF _Ref181113484 \r \h </w:instrText>
      </w:r>
      <w:r w:rsidR="00A42E13" w:rsidRPr="00F86C79">
        <w:rPr>
          <w:color w:val="auto"/>
          <w:sz w:val="28"/>
          <w:szCs w:val="28"/>
        </w:rPr>
      </w:r>
      <w:r w:rsidR="00A42E13" w:rsidRPr="00F86C79">
        <w:rPr>
          <w:color w:val="auto"/>
          <w:sz w:val="28"/>
          <w:szCs w:val="28"/>
        </w:rPr>
        <w:fldChar w:fldCharType="separate"/>
      </w:r>
      <w:r w:rsidR="00472494">
        <w:rPr>
          <w:color w:val="auto"/>
          <w:sz w:val="28"/>
          <w:szCs w:val="28"/>
        </w:rPr>
        <w:t>9</w:t>
      </w:r>
      <w:r w:rsidR="00A42E13" w:rsidRPr="00F86C79">
        <w:rPr>
          <w:color w:val="auto"/>
          <w:sz w:val="28"/>
          <w:szCs w:val="28"/>
        </w:rPr>
        <w:fldChar w:fldCharType="end"/>
      </w:r>
      <w:r w:rsidRPr="00F86C79">
        <w:rPr>
          <w:color w:val="auto"/>
          <w:sz w:val="28"/>
          <w:szCs w:val="28"/>
        </w:rPr>
        <w:t xml:space="preserve"> розділу ІІІ Положення.</w:t>
      </w:r>
    </w:p>
    <w:p w14:paraId="11CC5BC7" w14:textId="77777777" w:rsidR="006C290E" w:rsidRPr="00F86C79" w:rsidRDefault="006C290E" w:rsidP="00DF32C3">
      <w:pPr>
        <w:pStyle w:val="ac"/>
        <w:ind w:left="567"/>
        <w:contextualSpacing w:val="0"/>
        <w:rPr>
          <w:rFonts w:ascii="Times New Roman" w:hAnsi="Times New Roman" w:cs="Times New Roman"/>
          <w:sz w:val="28"/>
          <w:szCs w:val="28"/>
        </w:rPr>
      </w:pPr>
    </w:p>
    <w:p w14:paraId="67E9A6E6" w14:textId="57D619D3"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Національний банк продовжує розгляд електронної заявки заявника </w:t>
      </w:r>
      <w:r w:rsidR="000A29CC" w:rsidRPr="00F86C79">
        <w:rPr>
          <w:color w:val="auto"/>
          <w:sz w:val="28"/>
          <w:szCs w:val="28"/>
        </w:rPr>
        <w:t xml:space="preserve">для авторизації брокера </w:t>
      </w:r>
      <w:r w:rsidRPr="00F86C79">
        <w:rPr>
          <w:color w:val="auto"/>
          <w:sz w:val="28"/>
          <w:szCs w:val="28"/>
        </w:rPr>
        <w:t xml:space="preserve">після отримання від заявника </w:t>
      </w:r>
      <w:r w:rsidR="000A29CC" w:rsidRPr="00F86C79">
        <w:rPr>
          <w:color w:val="auto"/>
          <w:sz w:val="28"/>
          <w:szCs w:val="28"/>
        </w:rPr>
        <w:t xml:space="preserve">для авторизації брокера </w:t>
      </w:r>
      <w:r w:rsidRPr="00F86C79">
        <w:rPr>
          <w:color w:val="auto"/>
          <w:sz w:val="28"/>
          <w:szCs w:val="28"/>
        </w:rPr>
        <w:t xml:space="preserve">необхідних </w:t>
      </w:r>
      <w:r w:rsidRPr="00F86C79">
        <w:rPr>
          <w:color w:val="auto"/>
          <w:sz w:val="28"/>
          <w:szCs w:val="28"/>
          <w:shd w:val="clear" w:color="auto" w:fill="FFFFFF"/>
        </w:rPr>
        <w:t>копій оригіналів документів</w:t>
      </w:r>
      <w:r w:rsidRPr="00F86C79">
        <w:rPr>
          <w:color w:val="auto"/>
          <w:sz w:val="28"/>
          <w:szCs w:val="28"/>
        </w:rPr>
        <w:t xml:space="preserve"> відповідно до переліку документів, визначено</w:t>
      </w:r>
      <w:r w:rsidR="00A26595" w:rsidRPr="00F86C79">
        <w:rPr>
          <w:color w:val="auto"/>
          <w:sz w:val="28"/>
          <w:szCs w:val="28"/>
        </w:rPr>
        <w:t>го</w:t>
      </w:r>
      <w:r w:rsidRPr="00F86C79">
        <w:rPr>
          <w:color w:val="auto"/>
          <w:sz w:val="28"/>
          <w:szCs w:val="28"/>
        </w:rPr>
        <w:t xml:space="preserve"> у пункті </w:t>
      </w:r>
      <w:r w:rsidR="008120E6" w:rsidRPr="00F86C79">
        <w:rPr>
          <w:color w:val="auto"/>
          <w:sz w:val="28"/>
          <w:szCs w:val="28"/>
        </w:rPr>
        <w:fldChar w:fldCharType="begin"/>
      </w:r>
      <w:r w:rsidR="008120E6" w:rsidRPr="00F86C79">
        <w:rPr>
          <w:color w:val="auto"/>
          <w:sz w:val="28"/>
          <w:szCs w:val="28"/>
        </w:rPr>
        <w:instrText xml:space="preserve"> REF _Ref182323706 \r \h </w:instrText>
      </w:r>
      <w:r w:rsidR="008120E6" w:rsidRPr="00F86C79">
        <w:rPr>
          <w:color w:val="auto"/>
          <w:sz w:val="28"/>
          <w:szCs w:val="28"/>
        </w:rPr>
      </w:r>
      <w:r w:rsidR="008120E6" w:rsidRPr="00F86C79">
        <w:rPr>
          <w:color w:val="auto"/>
          <w:sz w:val="28"/>
          <w:szCs w:val="28"/>
        </w:rPr>
        <w:fldChar w:fldCharType="separate"/>
      </w:r>
      <w:r w:rsidR="00472494">
        <w:rPr>
          <w:color w:val="auto"/>
          <w:sz w:val="28"/>
          <w:szCs w:val="28"/>
        </w:rPr>
        <w:t>61</w:t>
      </w:r>
      <w:r w:rsidR="008120E6" w:rsidRPr="00F86C79">
        <w:rPr>
          <w:color w:val="auto"/>
          <w:sz w:val="28"/>
          <w:szCs w:val="28"/>
        </w:rPr>
        <w:fldChar w:fldCharType="end"/>
      </w:r>
      <w:r w:rsidRPr="00F86C79">
        <w:rPr>
          <w:color w:val="auto"/>
          <w:sz w:val="28"/>
          <w:szCs w:val="28"/>
        </w:rPr>
        <w:t xml:space="preserve"> глави </w:t>
      </w:r>
      <w:r w:rsidR="002B4707" w:rsidRPr="00F86C79">
        <w:rPr>
          <w:color w:val="auto"/>
          <w:sz w:val="28"/>
          <w:szCs w:val="28"/>
        </w:rPr>
        <w:fldChar w:fldCharType="begin"/>
      </w:r>
      <w:r w:rsidR="002B4707" w:rsidRPr="00F86C79">
        <w:rPr>
          <w:color w:val="auto"/>
          <w:sz w:val="28"/>
          <w:szCs w:val="28"/>
        </w:rPr>
        <w:instrText xml:space="preserve"> REF _Ref181113484 \r \h </w:instrText>
      </w:r>
      <w:r w:rsidR="002B4707" w:rsidRPr="00F86C79">
        <w:rPr>
          <w:color w:val="auto"/>
          <w:sz w:val="28"/>
          <w:szCs w:val="28"/>
        </w:rPr>
      </w:r>
      <w:r w:rsidR="002B4707" w:rsidRPr="00F86C79">
        <w:rPr>
          <w:color w:val="auto"/>
          <w:sz w:val="28"/>
          <w:szCs w:val="28"/>
        </w:rPr>
        <w:fldChar w:fldCharType="separate"/>
      </w:r>
      <w:r w:rsidR="00472494">
        <w:rPr>
          <w:color w:val="auto"/>
          <w:sz w:val="28"/>
          <w:szCs w:val="28"/>
        </w:rPr>
        <w:t>9</w:t>
      </w:r>
      <w:r w:rsidR="002B4707" w:rsidRPr="00F86C79">
        <w:rPr>
          <w:color w:val="auto"/>
          <w:sz w:val="28"/>
          <w:szCs w:val="28"/>
        </w:rPr>
        <w:fldChar w:fldCharType="end"/>
      </w:r>
      <w:r w:rsidRPr="00F86C79">
        <w:rPr>
          <w:color w:val="auto"/>
          <w:sz w:val="28"/>
          <w:szCs w:val="28"/>
        </w:rPr>
        <w:t xml:space="preserve"> розділу ІІІ Положення, </w:t>
      </w:r>
      <w:r w:rsidR="00A26595" w:rsidRPr="00F86C79">
        <w:rPr>
          <w:color w:val="auto"/>
          <w:sz w:val="28"/>
          <w:szCs w:val="28"/>
        </w:rPr>
        <w:t>за умови</w:t>
      </w:r>
      <w:r w:rsidRPr="00F86C79">
        <w:rPr>
          <w:color w:val="auto"/>
          <w:sz w:val="28"/>
          <w:szCs w:val="28"/>
        </w:rPr>
        <w:t>, що такі документи надано у строк, визначений у повідомленні.</w:t>
      </w:r>
    </w:p>
    <w:p w14:paraId="09B4BBF2" w14:textId="77777777" w:rsidR="006C290E" w:rsidRPr="00F86C79" w:rsidRDefault="006C290E" w:rsidP="00DF32C3">
      <w:pPr>
        <w:pStyle w:val="ac"/>
        <w:ind w:left="782"/>
        <w:contextualSpacing w:val="0"/>
        <w:rPr>
          <w:rFonts w:ascii="Times New Roman" w:hAnsi="Times New Roman" w:cs="Times New Roman"/>
          <w:sz w:val="28"/>
          <w:szCs w:val="28"/>
        </w:rPr>
      </w:pPr>
    </w:p>
    <w:p w14:paraId="759AE616" w14:textId="0AD307D1"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Електронна заявка вважається поданою в день її первинного подання, а строк розгляду електронної заявки продовжується на строк залишення такої заявки без руху у разі усунення </w:t>
      </w:r>
      <w:r w:rsidR="00591A1A" w:rsidRPr="00F86C79">
        <w:rPr>
          <w:color w:val="auto"/>
          <w:sz w:val="28"/>
          <w:szCs w:val="28"/>
        </w:rPr>
        <w:t>заявником для авторизації брокера</w:t>
      </w:r>
      <w:r w:rsidRPr="00F86C79">
        <w:rPr>
          <w:color w:val="auto"/>
          <w:sz w:val="28"/>
          <w:szCs w:val="28"/>
        </w:rPr>
        <w:t xml:space="preserve"> виявлених недоліків у строк, встановлений Національним банком</w:t>
      </w:r>
      <w:r w:rsidR="008126C6" w:rsidRPr="00F86C79">
        <w:rPr>
          <w:color w:val="auto"/>
          <w:sz w:val="28"/>
          <w:szCs w:val="28"/>
        </w:rPr>
        <w:t xml:space="preserve"> у повідомленні</w:t>
      </w:r>
      <w:r w:rsidRPr="00F86C79">
        <w:rPr>
          <w:color w:val="auto"/>
          <w:sz w:val="28"/>
          <w:szCs w:val="28"/>
        </w:rPr>
        <w:t>.</w:t>
      </w:r>
    </w:p>
    <w:p w14:paraId="5279DC84" w14:textId="77777777" w:rsidR="006C290E" w:rsidRPr="00F86C79" w:rsidRDefault="006C290E" w:rsidP="00DF32C3">
      <w:pPr>
        <w:pStyle w:val="ac"/>
        <w:rPr>
          <w:sz w:val="28"/>
          <w:szCs w:val="28"/>
        </w:rPr>
      </w:pPr>
    </w:p>
    <w:p w14:paraId="280D9DFA"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Національний банк не має права повторно залишити без руху електронну заявку,</w:t>
      </w:r>
      <w:r w:rsidR="00BD7B9F" w:rsidRPr="00F86C79">
        <w:rPr>
          <w:color w:val="auto"/>
          <w:sz w:val="28"/>
          <w:szCs w:val="28"/>
        </w:rPr>
        <w:t xml:space="preserve"> якщо заявником</w:t>
      </w:r>
      <w:r w:rsidRPr="00F86C79">
        <w:rPr>
          <w:color w:val="auto"/>
          <w:sz w:val="28"/>
          <w:szCs w:val="28"/>
        </w:rPr>
        <w:t xml:space="preserve"> </w:t>
      </w:r>
      <w:r w:rsidR="000A29CC" w:rsidRPr="00F86C79">
        <w:rPr>
          <w:color w:val="auto"/>
          <w:sz w:val="28"/>
          <w:szCs w:val="28"/>
        </w:rPr>
        <w:t xml:space="preserve">для авторизації брокера </w:t>
      </w:r>
      <w:r w:rsidRPr="00F86C79">
        <w:rPr>
          <w:color w:val="auto"/>
          <w:sz w:val="28"/>
          <w:szCs w:val="28"/>
        </w:rPr>
        <w:t>усунуто виявлені недоліки, зазначені в повідомленні.</w:t>
      </w:r>
    </w:p>
    <w:p w14:paraId="2D725A7C" w14:textId="77777777" w:rsidR="006C290E" w:rsidRPr="00F86C79" w:rsidRDefault="006C290E" w:rsidP="00DF32C3">
      <w:pPr>
        <w:pStyle w:val="ac"/>
        <w:rPr>
          <w:sz w:val="28"/>
          <w:szCs w:val="28"/>
        </w:rPr>
      </w:pPr>
    </w:p>
    <w:p w14:paraId="170618A6" w14:textId="1079948B"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05" w:name="_Ref180498001"/>
      <w:r w:rsidRPr="00F86C79">
        <w:rPr>
          <w:color w:val="auto"/>
          <w:sz w:val="28"/>
          <w:szCs w:val="28"/>
        </w:rPr>
        <w:t xml:space="preserve">Національний банк не пізніше 30 календарних днів із дня надходження електронної заявки та копій оригіналів документів, визначених пунктом </w:t>
      </w:r>
      <w:r w:rsidR="00067E53" w:rsidRPr="00F86C79">
        <w:rPr>
          <w:color w:val="auto"/>
          <w:sz w:val="28"/>
          <w:szCs w:val="28"/>
        </w:rPr>
        <w:fldChar w:fldCharType="begin"/>
      </w:r>
      <w:r w:rsidR="00067E53" w:rsidRPr="00F86C79">
        <w:rPr>
          <w:color w:val="auto"/>
          <w:sz w:val="28"/>
          <w:szCs w:val="28"/>
        </w:rPr>
        <w:instrText xml:space="preserve"> REF _Ref182323706 \r \h </w:instrText>
      </w:r>
      <w:r w:rsidR="00067E53" w:rsidRPr="00F86C79">
        <w:rPr>
          <w:color w:val="auto"/>
          <w:sz w:val="28"/>
          <w:szCs w:val="28"/>
        </w:rPr>
      </w:r>
      <w:r w:rsidR="00067E53" w:rsidRPr="00F86C79">
        <w:rPr>
          <w:color w:val="auto"/>
          <w:sz w:val="28"/>
          <w:szCs w:val="28"/>
        </w:rPr>
        <w:fldChar w:fldCharType="separate"/>
      </w:r>
      <w:r w:rsidR="00472494">
        <w:rPr>
          <w:color w:val="auto"/>
          <w:sz w:val="28"/>
          <w:szCs w:val="28"/>
        </w:rPr>
        <w:t>61</w:t>
      </w:r>
      <w:r w:rsidR="00067E53" w:rsidRPr="00F86C79">
        <w:rPr>
          <w:color w:val="auto"/>
          <w:sz w:val="28"/>
          <w:szCs w:val="28"/>
        </w:rPr>
        <w:fldChar w:fldCharType="end"/>
      </w:r>
      <w:r w:rsidR="002B4707" w:rsidRPr="00F86C79">
        <w:rPr>
          <w:color w:val="auto"/>
          <w:sz w:val="28"/>
          <w:szCs w:val="28"/>
        </w:rPr>
        <w:t xml:space="preserve"> </w:t>
      </w:r>
      <w:r w:rsidRPr="00F86C79">
        <w:rPr>
          <w:color w:val="auto"/>
          <w:sz w:val="28"/>
          <w:szCs w:val="28"/>
        </w:rPr>
        <w:t xml:space="preserve">глави </w:t>
      </w:r>
      <w:r w:rsidR="002B4707" w:rsidRPr="00F86C79">
        <w:rPr>
          <w:color w:val="auto"/>
          <w:sz w:val="28"/>
          <w:szCs w:val="28"/>
        </w:rPr>
        <w:fldChar w:fldCharType="begin"/>
      </w:r>
      <w:r w:rsidR="002B4707" w:rsidRPr="00F86C79">
        <w:rPr>
          <w:color w:val="auto"/>
          <w:sz w:val="28"/>
          <w:szCs w:val="28"/>
        </w:rPr>
        <w:instrText xml:space="preserve"> REF _Ref181113484 \r \h </w:instrText>
      </w:r>
      <w:r w:rsidR="002B4707" w:rsidRPr="00F86C79">
        <w:rPr>
          <w:color w:val="auto"/>
          <w:sz w:val="28"/>
          <w:szCs w:val="28"/>
        </w:rPr>
      </w:r>
      <w:r w:rsidR="002B4707" w:rsidRPr="00F86C79">
        <w:rPr>
          <w:color w:val="auto"/>
          <w:sz w:val="28"/>
          <w:szCs w:val="28"/>
        </w:rPr>
        <w:fldChar w:fldCharType="separate"/>
      </w:r>
      <w:r w:rsidR="00472494">
        <w:rPr>
          <w:color w:val="auto"/>
          <w:sz w:val="28"/>
          <w:szCs w:val="28"/>
        </w:rPr>
        <w:t>9</w:t>
      </w:r>
      <w:r w:rsidR="002B4707" w:rsidRPr="00F86C79">
        <w:rPr>
          <w:color w:val="auto"/>
          <w:sz w:val="28"/>
          <w:szCs w:val="28"/>
        </w:rPr>
        <w:fldChar w:fldCharType="end"/>
      </w:r>
      <w:r w:rsidRPr="00F86C79">
        <w:rPr>
          <w:color w:val="auto"/>
          <w:sz w:val="28"/>
          <w:szCs w:val="28"/>
        </w:rPr>
        <w:t xml:space="preserve"> розділу III цього Положення, приймає одне з таких рішень:</w:t>
      </w:r>
      <w:bookmarkEnd w:id="105"/>
    </w:p>
    <w:p w14:paraId="5FEC445C" w14:textId="77777777" w:rsidR="006C290E" w:rsidRPr="00F86C79" w:rsidRDefault="002B4707" w:rsidP="00DF32C3">
      <w:pPr>
        <w:pStyle w:val="ac"/>
        <w:tabs>
          <w:tab w:val="left" w:pos="1276"/>
        </w:tabs>
        <w:ind w:left="0" w:firstLine="720"/>
        <w:rPr>
          <w:sz w:val="28"/>
          <w:szCs w:val="28"/>
        </w:rPr>
      </w:pPr>
      <w:r w:rsidRPr="00F86C79">
        <w:rPr>
          <w:sz w:val="28"/>
          <w:szCs w:val="28"/>
        </w:rPr>
        <w:t xml:space="preserve"> </w:t>
      </w:r>
    </w:p>
    <w:p w14:paraId="06077623" w14:textId="77777777" w:rsidR="006C290E" w:rsidRPr="00F86C79" w:rsidRDefault="006C290E" w:rsidP="008A2D78">
      <w:pPr>
        <w:pStyle w:val="ac"/>
        <w:numPr>
          <w:ilvl w:val="0"/>
          <w:numId w:val="38"/>
        </w:numPr>
        <w:tabs>
          <w:tab w:val="left" w:pos="1276"/>
        </w:tabs>
        <w:ind w:left="0" w:firstLine="720"/>
        <w:contextualSpacing w:val="0"/>
        <w:rPr>
          <w:rFonts w:ascii="Times New Roman" w:hAnsi="Times New Roman" w:cs="Times New Roman"/>
          <w:sz w:val="28"/>
          <w:szCs w:val="28"/>
        </w:rPr>
      </w:pPr>
      <w:r w:rsidRPr="00F86C79">
        <w:rPr>
          <w:rFonts w:ascii="Times New Roman" w:hAnsi="Times New Roman" w:cs="Times New Roman"/>
          <w:sz w:val="28"/>
          <w:szCs w:val="28"/>
          <w:shd w:val="clear" w:color="auto" w:fill="FFFFFF"/>
        </w:rPr>
        <w:t>про реєстрацію особи як страхового та/або перестрахового брокера;</w:t>
      </w:r>
    </w:p>
    <w:p w14:paraId="674BC1BA" w14:textId="77777777" w:rsidR="006C290E" w:rsidRPr="00F86C79" w:rsidRDefault="006C290E" w:rsidP="00DF32C3">
      <w:pPr>
        <w:pStyle w:val="ac"/>
        <w:tabs>
          <w:tab w:val="left" w:pos="1276"/>
        </w:tabs>
        <w:ind w:left="0" w:firstLine="720"/>
        <w:contextualSpacing w:val="0"/>
        <w:rPr>
          <w:rFonts w:ascii="Times New Roman" w:hAnsi="Times New Roman" w:cs="Times New Roman"/>
          <w:sz w:val="28"/>
          <w:szCs w:val="28"/>
        </w:rPr>
      </w:pPr>
    </w:p>
    <w:p w14:paraId="6053F26E" w14:textId="77777777" w:rsidR="006C290E" w:rsidRPr="00F86C79" w:rsidRDefault="006C290E" w:rsidP="008A2D78">
      <w:pPr>
        <w:pStyle w:val="ac"/>
        <w:numPr>
          <w:ilvl w:val="0"/>
          <w:numId w:val="38"/>
        </w:numPr>
        <w:tabs>
          <w:tab w:val="left" w:pos="1276"/>
        </w:tabs>
        <w:ind w:left="0" w:firstLine="720"/>
        <w:contextualSpacing w:val="0"/>
        <w:jc w:val="both"/>
        <w:rPr>
          <w:rFonts w:ascii="Times New Roman" w:hAnsi="Times New Roman" w:cs="Times New Roman"/>
          <w:sz w:val="28"/>
          <w:szCs w:val="28"/>
        </w:rPr>
      </w:pPr>
      <w:r w:rsidRPr="00F86C79">
        <w:rPr>
          <w:rFonts w:ascii="Times New Roman" w:hAnsi="Times New Roman" w:cs="Times New Roman"/>
          <w:sz w:val="28"/>
          <w:szCs w:val="28"/>
          <w:shd w:val="clear" w:color="auto" w:fill="FFFFFF"/>
        </w:rPr>
        <w:t>про відмову у реєстрації особи страховим та/або перестраховим брокером.</w:t>
      </w:r>
    </w:p>
    <w:p w14:paraId="0F885B74" w14:textId="337EED71" w:rsidR="007C56C9" w:rsidRPr="00F86C79" w:rsidRDefault="007C56C9" w:rsidP="000F2349">
      <w:pPr>
        <w:pStyle w:val="ac"/>
        <w:ind w:left="0" w:firstLine="709"/>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 xml:space="preserve">Рішення, зазначені в пункті </w:t>
      </w:r>
      <w:r w:rsidRPr="00F86C79">
        <w:rPr>
          <w:rFonts w:ascii="Times New Roman" w:hAnsi="Times New Roman" w:cs="Times New Roman"/>
          <w:sz w:val="28"/>
          <w:szCs w:val="28"/>
          <w:shd w:val="clear" w:color="auto" w:fill="FFFFFF"/>
        </w:rPr>
        <w:fldChar w:fldCharType="begin"/>
      </w:r>
      <w:r w:rsidRPr="00F86C79">
        <w:rPr>
          <w:rFonts w:ascii="Times New Roman" w:hAnsi="Times New Roman" w:cs="Times New Roman"/>
          <w:sz w:val="28"/>
          <w:szCs w:val="28"/>
          <w:shd w:val="clear" w:color="auto" w:fill="FFFFFF"/>
        </w:rPr>
        <w:instrText xml:space="preserve"> REF _Ref180498001 \r \h  \* MERGEFORMAT </w:instrText>
      </w:r>
      <w:r w:rsidRPr="00F86C79">
        <w:rPr>
          <w:rFonts w:ascii="Times New Roman" w:hAnsi="Times New Roman" w:cs="Times New Roman"/>
          <w:sz w:val="28"/>
          <w:szCs w:val="28"/>
          <w:shd w:val="clear" w:color="auto" w:fill="FFFFFF"/>
        </w:rPr>
      </w:r>
      <w:r w:rsidRPr="00F86C79">
        <w:rPr>
          <w:rFonts w:ascii="Times New Roman" w:hAnsi="Times New Roman" w:cs="Times New Roman"/>
          <w:sz w:val="28"/>
          <w:szCs w:val="28"/>
          <w:shd w:val="clear" w:color="auto" w:fill="FFFFFF"/>
        </w:rPr>
        <w:fldChar w:fldCharType="separate"/>
      </w:r>
      <w:r w:rsidR="00472494">
        <w:rPr>
          <w:rFonts w:ascii="Times New Roman" w:hAnsi="Times New Roman" w:cs="Times New Roman"/>
          <w:sz w:val="28"/>
          <w:szCs w:val="28"/>
          <w:shd w:val="clear" w:color="auto" w:fill="FFFFFF"/>
        </w:rPr>
        <w:t>75</w:t>
      </w:r>
      <w:r w:rsidRPr="00F86C79">
        <w:rPr>
          <w:rFonts w:ascii="Times New Roman" w:hAnsi="Times New Roman" w:cs="Times New Roman"/>
          <w:sz w:val="28"/>
          <w:szCs w:val="28"/>
          <w:shd w:val="clear" w:color="auto" w:fill="FFFFFF"/>
        </w:rPr>
        <w:fldChar w:fldCharType="end"/>
      </w:r>
      <w:r w:rsidRPr="00F86C79">
        <w:rPr>
          <w:rFonts w:ascii="Times New Roman" w:hAnsi="Times New Roman" w:cs="Times New Roman"/>
          <w:sz w:val="28"/>
          <w:szCs w:val="28"/>
          <w:shd w:val="clear" w:color="auto" w:fill="FFFFFF"/>
        </w:rPr>
        <w:t xml:space="preserve"> глави </w:t>
      </w:r>
      <w:r w:rsidRPr="00F86C79">
        <w:rPr>
          <w:rFonts w:ascii="Times New Roman" w:hAnsi="Times New Roman" w:cs="Times New Roman"/>
          <w:sz w:val="28"/>
          <w:szCs w:val="28"/>
          <w:shd w:val="clear" w:color="auto" w:fill="FFFFFF"/>
        </w:rPr>
        <w:fldChar w:fldCharType="begin"/>
      </w:r>
      <w:r w:rsidRPr="00F86C79">
        <w:rPr>
          <w:rFonts w:ascii="Times New Roman" w:hAnsi="Times New Roman" w:cs="Times New Roman"/>
          <w:sz w:val="28"/>
          <w:szCs w:val="28"/>
          <w:shd w:val="clear" w:color="auto" w:fill="FFFFFF"/>
        </w:rPr>
        <w:instrText xml:space="preserve"> REF _Ref181113484 \r \h  \* MERGEFORMAT </w:instrText>
      </w:r>
      <w:r w:rsidRPr="00F86C79">
        <w:rPr>
          <w:rFonts w:ascii="Times New Roman" w:hAnsi="Times New Roman" w:cs="Times New Roman"/>
          <w:sz w:val="28"/>
          <w:szCs w:val="28"/>
          <w:shd w:val="clear" w:color="auto" w:fill="FFFFFF"/>
        </w:rPr>
      </w:r>
      <w:r w:rsidRPr="00F86C79">
        <w:rPr>
          <w:rFonts w:ascii="Times New Roman" w:hAnsi="Times New Roman" w:cs="Times New Roman"/>
          <w:sz w:val="28"/>
          <w:szCs w:val="28"/>
          <w:shd w:val="clear" w:color="auto" w:fill="FFFFFF"/>
        </w:rPr>
        <w:fldChar w:fldCharType="separate"/>
      </w:r>
      <w:r w:rsidR="00472494">
        <w:rPr>
          <w:rFonts w:ascii="Times New Roman" w:hAnsi="Times New Roman" w:cs="Times New Roman"/>
          <w:sz w:val="28"/>
          <w:szCs w:val="28"/>
          <w:shd w:val="clear" w:color="auto" w:fill="FFFFFF"/>
        </w:rPr>
        <w:t>9</w:t>
      </w:r>
      <w:r w:rsidRPr="00F86C79">
        <w:rPr>
          <w:rFonts w:ascii="Times New Roman" w:hAnsi="Times New Roman" w:cs="Times New Roman"/>
          <w:sz w:val="28"/>
          <w:szCs w:val="28"/>
          <w:shd w:val="clear" w:color="auto" w:fill="FFFFFF"/>
        </w:rPr>
        <w:fldChar w:fldCharType="end"/>
      </w:r>
      <w:r w:rsidRPr="00F86C79">
        <w:rPr>
          <w:rFonts w:ascii="Times New Roman" w:hAnsi="Times New Roman" w:cs="Times New Roman"/>
          <w:sz w:val="28"/>
          <w:szCs w:val="28"/>
          <w:shd w:val="clear" w:color="auto" w:fill="FFFFFF"/>
        </w:rPr>
        <w:t xml:space="preserve"> розділу III цього Положення приймає Комітет з питань нагляду.</w:t>
      </w:r>
    </w:p>
    <w:p w14:paraId="7D291D6B" w14:textId="77777777" w:rsidR="009A0765" w:rsidRPr="00F86C79" w:rsidRDefault="009A0765" w:rsidP="000F2349">
      <w:pPr>
        <w:ind w:firstLine="709"/>
      </w:pPr>
    </w:p>
    <w:p w14:paraId="2D5A9F7D" w14:textId="2AD4AE5E" w:rsidR="007C56C9" w:rsidRPr="00F86C79" w:rsidRDefault="006C290E" w:rsidP="008A2D78">
      <w:pPr>
        <w:pStyle w:val="Default"/>
        <w:numPr>
          <w:ilvl w:val="2"/>
          <w:numId w:val="29"/>
        </w:numPr>
        <w:tabs>
          <w:tab w:val="left" w:pos="1134"/>
          <w:tab w:val="left" w:pos="1276"/>
        </w:tabs>
        <w:ind w:left="0" w:right="-1" w:firstLine="709"/>
        <w:outlineLvl w:val="2"/>
        <w:rPr>
          <w:color w:val="auto"/>
          <w:sz w:val="28"/>
          <w:szCs w:val="28"/>
          <w:shd w:val="clear" w:color="auto" w:fill="FFFFFF"/>
        </w:rPr>
      </w:pPr>
      <w:r w:rsidRPr="00F86C79">
        <w:rPr>
          <w:color w:val="auto"/>
          <w:sz w:val="28"/>
          <w:szCs w:val="28"/>
          <w:shd w:val="clear" w:color="auto" w:fill="FFFFFF"/>
        </w:rPr>
        <w:t>Рішення про відмову у реєстрації особи страховим та/або перестраховим брокером</w:t>
      </w:r>
      <w:r w:rsidR="007977B6" w:rsidRPr="00F86C79">
        <w:rPr>
          <w:color w:val="auto"/>
          <w:sz w:val="28"/>
          <w:szCs w:val="28"/>
          <w:shd w:val="clear" w:color="auto" w:fill="FFFFFF"/>
        </w:rPr>
        <w:t xml:space="preserve">, передбачене підпунктом 2 пункту </w:t>
      </w:r>
      <w:r w:rsidR="007977B6" w:rsidRPr="00F86C79">
        <w:rPr>
          <w:color w:val="auto"/>
          <w:sz w:val="28"/>
          <w:szCs w:val="28"/>
          <w:shd w:val="clear" w:color="auto" w:fill="FFFFFF"/>
        </w:rPr>
        <w:fldChar w:fldCharType="begin"/>
      </w:r>
      <w:r w:rsidR="007977B6" w:rsidRPr="00F86C79">
        <w:rPr>
          <w:color w:val="auto"/>
          <w:sz w:val="28"/>
          <w:szCs w:val="28"/>
          <w:shd w:val="clear" w:color="auto" w:fill="FFFFFF"/>
        </w:rPr>
        <w:instrText xml:space="preserve"> REF _Ref180498001 \r \h  \* MERGEFORMAT </w:instrText>
      </w:r>
      <w:r w:rsidR="007977B6" w:rsidRPr="00F86C79">
        <w:rPr>
          <w:color w:val="auto"/>
          <w:sz w:val="28"/>
          <w:szCs w:val="28"/>
          <w:shd w:val="clear" w:color="auto" w:fill="FFFFFF"/>
        </w:rPr>
      </w:r>
      <w:r w:rsidR="007977B6" w:rsidRPr="00F86C79">
        <w:rPr>
          <w:color w:val="auto"/>
          <w:sz w:val="28"/>
          <w:szCs w:val="28"/>
          <w:shd w:val="clear" w:color="auto" w:fill="FFFFFF"/>
        </w:rPr>
        <w:fldChar w:fldCharType="separate"/>
      </w:r>
      <w:r w:rsidR="00472494">
        <w:rPr>
          <w:color w:val="auto"/>
          <w:sz w:val="28"/>
          <w:szCs w:val="28"/>
          <w:shd w:val="clear" w:color="auto" w:fill="FFFFFF"/>
        </w:rPr>
        <w:t>75</w:t>
      </w:r>
      <w:r w:rsidR="007977B6" w:rsidRPr="00F86C79">
        <w:rPr>
          <w:color w:val="auto"/>
          <w:sz w:val="28"/>
          <w:szCs w:val="28"/>
          <w:shd w:val="clear" w:color="auto" w:fill="FFFFFF"/>
        </w:rPr>
        <w:fldChar w:fldCharType="end"/>
      </w:r>
      <w:r w:rsidR="007977B6" w:rsidRPr="00F86C79">
        <w:rPr>
          <w:color w:val="auto"/>
          <w:sz w:val="28"/>
          <w:szCs w:val="28"/>
          <w:shd w:val="clear" w:color="auto" w:fill="FFFFFF"/>
        </w:rPr>
        <w:t xml:space="preserve"> глави </w:t>
      </w:r>
      <w:r w:rsidR="007977B6" w:rsidRPr="00F86C79">
        <w:rPr>
          <w:color w:val="auto"/>
          <w:sz w:val="28"/>
          <w:szCs w:val="28"/>
          <w:shd w:val="clear" w:color="auto" w:fill="FFFFFF"/>
        </w:rPr>
        <w:fldChar w:fldCharType="begin"/>
      </w:r>
      <w:r w:rsidR="007977B6" w:rsidRPr="00F86C79">
        <w:rPr>
          <w:color w:val="auto"/>
          <w:sz w:val="28"/>
          <w:szCs w:val="28"/>
          <w:shd w:val="clear" w:color="auto" w:fill="FFFFFF"/>
        </w:rPr>
        <w:instrText xml:space="preserve"> REF _Ref181113484 \r \h  \* MERGEFORMAT </w:instrText>
      </w:r>
      <w:r w:rsidR="007977B6" w:rsidRPr="00F86C79">
        <w:rPr>
          <w:color w:val="auto"/>
          <w:sz w:val="28"/>
          <w:szCs w:val="28"/>
          <w:shd w:val="clear" w:color="auto" w:fill="FFFFFF"/>
        </w:rPr>
      </w:r>
      <w:r w:rsidR="007977B6" w:rsidRPr="00F86C79">
        <w:rPr>
          <w:color w:val="auto"/>
          <w:sz w:val="28"/>
          <w:szCs w:val="28"/>
          <w:shd w:val="clear" w:color="auto" w:fill="FFFFFF"/>
        </w:rPr>
        <w:fldChar w:fldCharType="separate"/>
      </w:r>
      <w:r w:rsidR="00472494">
        <w:rPr>
          <w:color w:val="auto"/>
          <w:sz w:val="28"/>
          <w:szCs w:val="28"/>
          <w:shd w:val="clear" w:color="auto" w:fill="FFFFFF"/>
        </w:rPr>
        <w:t>9</w:t>
      </w:r>
      <w:r w:rsidR="007977B6" w:rsidRPr="00F86C79">
        <w:rPr>
          <w:color w:val="auto"/>
          <w:sz w:val="28"/>
          <w:szCs w:val="28"/>
          <w:shd w:val="clear" w:color="auto" w:fill="FFFFFF"/>
        </w:rPr>
        <w:fldChar w:fldCharType="end"/>
      </w:r>
      <w:r w:rsidR="007977B6" w:rsidRPr="00F86C79">
        <w:rPr>
          <w:color w:val="auto"/>
          <w:sz w:val="28"/>
          <w:szCs w:val="28"/>
          <w:shd w:val="clear" w:color="auto" w:fill="FFFFFF"/>
        </w:rPr>
        <w:t xml:space="preserve"> розділу III цього Положення,</w:t>
      </w:r>
      <w:r w:rsidRPr="00F86C79">
        <w:rPr>
          <w:color w:val="auto"/>
          <w:sz w:val="28"/>
          <w:szCs w:val="28"/>
          <w:shd w:val="clear" w:color="auto" w:fill="FFFFFF"/>
        </w:rPr>
        <w:t xml:space="preserve"> повинно містити</w:t>
      </w:r>
      <w:r w:rsidR="007C56C9" w:rsidRPr="00F86C79">
        <w:rPr>
          <w:color w:val="auto"/>
          <w:sz w:val="28"/>
          <w:szCs w:val="28"/>
          <w:shd w:val="clear" w:color="auto" w:fill="FFFFFF"/>
        </w:rPr>
        <w:t>:</w:t>
      </w:r>
    </w:p>
    <w:p w14:paraId="08A53D94" w14:textId="77777777" w:rsidR="007C56C9" w:rsidRPr="00F86C79" w:rsidRDefault="007C56C9" w:rsidP="000F2349">
      <w:pPr>
        <w:pStyle w:val="Default"/>
        <w:tabs>
          <w:tab w:val="left" w:pos="1134"/>
          <w:tab w:val="left" w:pos="1276"/>
        </w:tabs>
        <w:ind w:left="709" w:right="-1"/>
        <w:outlineLvl w:val="2"/>
        <w:rPr>
          <w:color w:val="auto"/>
          <w:sz w:val="28"/>
          <w:szCs w:val="28"/>
          <w:shd w:val="clear" w:color="auto" w:fill="FFFFFF"/>
        </w:rPr>
      </w:pPr>
    </w:p>
    <w:p w14:paraId="46380EF6" w14:textId="77777777" w:rsidR="007C56C9" w:rsidRPr="00F86C79" w:rsidRDefault="007C56C9" w:rsidP="008A2D78">
      <w:pPr>
        <w:pStyle w:val="Default"/>
        <w:numPr>
          <w:ilvl w:val="0"/>
          <w:numId w:val="63"/>
        </w:numPr>
        <w:tabs>
          <w:tab w:val="left" w:pos="1134"/>
          <w:tab w:val="left" w:pos="1276"/>
        </w:tabs>
        <w:ind w:left="0" w:right="-1" w:firstLine="709"/>
        <w:outlineLvl w:val="2"/>
        <w:rPr>
          <w:color w:val="auto"/>
          <w:sz w:val="28"/>
          <w:szCs w:val="28"/>
          <w:shd w:val="clear" w:color="auto" w:fill="FFFFFF"/>
        </w:rPr>
      </w:pPr>
      <w:r w:rsidRPr="00F86C79">
        <w:rPr>
          <w:sz w:val="28"/>
        </w:rPr>
        <w:t>дату прийняття рішення та номер;</w:t>
      </w:r>
    </w:p>
    <w:p w14:paraId="6FA2D60C" w14:textId="77777777" w:rsidR="007C56C9" w:rsidRPr="00F86C79" w:rsidRDefault="007C56C9" w:rsidP="000F2349">
      <w:pPr>
        <w:pStyle w:val="Default"/>
        <w:tabs>
          <w:tab w:val="left" w:pos="1134"/>
          <w:tab w:val="left" w:pos="1276"/>
        </w:tabs>
        <w:ind w:left="709" w:right="-1"/>
        <w:outlineLvl w:val="2"/>
        <w:rPr>
          <w:color w:val="auto"/>
          <w:sz w:val="28"/>
          <w:szCs w:val="28"/>
          <w:shd w:val="clear" w:color="auto" w:fill="FFFFFF"/>
        </w:rPr>
      </w:pPr>
    </w:p>
    <w:p w14:paraId="54FA6CAA" w14:textId="77777777" w:rsidR="007C56C9" w:rsidRPr="00F86C79" w:rsidRDefault="007C56C9" w:rsidP="008A2D78">
      <w:pPr>
        <w:pStyle w:val="Default"/>
        <w:numPr>
          <w:ilvl w:val="0"/>
          <w:numId w:val="63"/>
        </w:numPr>
        <w:tabs>
          <w:tab w:val="left" w:pos="1134"/>
          <w:tab w:val="left" w:pos="1276"/>
        </w:tabs>
        <w:ind w:left="0" w:right="-1" w:firstLine="709"/>
        <w:outlineLvl w:val="2"/>
        <w:rPr>
          <w:color w:val="auto"/>
          <w:sz w:val="28"/>
          <w:szCs w:val="28"/>
          <w:shd w:val="clear" w:color="auto" w:fill="FFFFFF"/>
        </w:rPr>
      </w:pPr>
      <w:r w:rsidRPr="00F86C79">
        <w:rPr>
          <w:sz w:val="28"/>
        </w:rPr>
        <w:t xml:space="preserve">повне найменування особи, якій відмовлено у </w:t>
      </w:r>
      <w:r w:rsidRPr="00F86C79">
        <w:rPr>
          <w:sz w:val="28"/>
          <w:szCs w:val="28"/>
          <w:shd w:val="clear" w:color="auto" w:fill="FFFFFF"/>
        </w:rPr>
        <w:t>реєстрації особи страховим та/або перестраховим брокером;</w:t>
      </w:r>
    </w:p>
    <w:p w14:paraId="26279B96" w14:textId="77777777" w:rsidR="007C56C9" w:rsidRPr="00F86C79" w:rsidRDefault="007C56C9" w:rsidP="000F2349">
      <w:pPr>
        <w:pStyle w:val="Default"/>
        <w:tabs>
          <w:tab w:val="left" w:pos="1134"/>
          <w:tab w:val="left" w:pos="1276"/>
        </w:tabs>
        <w:ind w:left="709" w:right="-1"/>
        <w:outlineLvl w:val="2"/>
        <w:rPr>
          <w:color w:val="auto"/>
          <w:sz w:val="28"/>
          <w:szCs w:val="28"/>
          <w:shd w:val="clear" w:color="auto" w:fill="FFFFFF"/>
        </w:rPr>
      </w:pPr>
    </w:p>
    <w:p w14:paraId="58889D90" w14:textId="77777777" w:rsidR="007C56C9" w:rsidRPr="00F86C79" w:rsidRDefault="007C56C9" w:rsidP="008A2D78">
      <w:pPr>
        <w:pStyle w:val="Default"/>
        <w:numPr>
          <w:ilvl w:val="0"/>
          <w:numId w:val="63"/>
        </w:numPr>
        <w:tabs>
          <w:tab w:val="left" w:pos="1134"/>
          <w:tab w:val="left" w:pos="1276"/>
        </w:tabs>
        <w:ind w:left="0" w:right="-1" w:firstLine="709"/>
        <w:outlineLvl w:val="2"/>
        <w:rPr>
          <w:color w:val="auto"/>
          <w:sz w:val="28"/>
          <w:szCs w:val="28"/>
          <w:shd w:val="clear" w:color="auto" w:fill="FFFFFF"/>
        </w:rPr>
      </w:pPr>
      <w:r w:rsidRPr="00F86C79">
        <w:rPr>
          <w:color w:val="auto"/>
          <w:sz w:val="28"/>
          <w:szCs w:val="28"/>
          <w:shd w:val="clear" w:color="auto" w:fill="FFFFFF"/>
        </w:rPr>
        <w:t xml:space="preserve">підставу(и) прийняття рішення про відмову </w:t>
      </w:r>
      <w:r w:rsidRPr="00F86C79">
        <w:rPr>
          <w:sz w:val="28"/>
        </w:rPr>
        <w:t xml:space="preserve">у </w:t>
      </w:r>
      <w:r w:rsidRPr="00F86C79">
        <w:rPr>
          <w:sz w:val="28"/>
          <w:szCs w:val="28"/>
          <w:shd w:val="clear" w:color="auto" w:fill="FFFFFF"/>
        </w:rPr>
        <w:t>реєстрації особи страховим та/або перестраховим брокером;</w:t>
      </w:r>
    </w:p>
    <w:p w14:paraId="0C116F83" w14:textId="77777777" w:rsidR="00AC118D" w:rsidRPr="00F86C79" w:rsidRDefault="00AC118D" w:rsidP="000F2349">
      <w:pPr>
        <w:pStyle w:val="Default"/>
        <w:tabs>
          <w:tab w:val="left" w:pos="1134"/>
          <w:tab w:val="left" w:pos="1276"/>
        </w:tabs>
        <w:ind w:left="709" w:right="-1"/>
        <w:outlineLvl w:val="2"/>
        <w:rPr>
          <w:color w:val="auto"/>
          <w:sz w:val="28"/>
          <w:szCs w:val="28"/>
          <w:shd w:val="clear" w:color="auto" w:fill="FFFFFF"/>
        </w:rPr>
      </w:pPr>
    </w:p>
    <w:p w14:paraId="13EFB209" w14:textId="77777777" w:rsidR="00AC118D" w:rsidRPr="00F86C79" w:rsidRDefault="00AC118D" w:rsidP="008A2D78">
      <w:pPr>
        <w:pStyle w:val="Default"/>
        <w:numPr>
          <w:ilvl w:val="0"/>
          <w:numId w:val="63"/>
        </w:numPr>
        <w:tabs>
          <w:tab w:val="left" w:pos="1134"/>
          <w:tab w:val="left" w:pos="1276"/>
        </w:tabs>
        <w:ind w:left="0" w:right="-1" w:firstLine="709"/>
        <w:outlineLvl w:val="2"/>
        <w:rPr>
          <w:color w:val="auto"/>
          <w:sz w:val="32"/>
          <w:szCs w:val="28"/>
          <w:shd w:val="clear" w:color="auto" w:fill="FFFFFF"/>
        </w:rPr>
      </w:pPr>
      <w:r w:rsidRPr="00F86C79">
        <w:rPr>
          <w:sz w:val="28"/>
        </w:rPr>
        <w:t>дату набрання чинності рішенням;</w:t>
      </w:r>
    </w:p>
    <w:p w14:paraId="6D8DB4A5" w14:textId="77777777" w:rsidR="007C56C9" w:rsidRPr="00F86C79" w:rsidRDefault="007C56C9" w:rsidP="000F2349">
      <w:pPr>
        <w:pStyle w:val="Default"/>
        <w:tabs>
          <w:tab w:val="left" w:pos="1134"/>
          <w:tab w:val="left" w:pos="1276"/>
        </w:tabs>
        <w:ind w:left="709" w:right="-1"/>
        <w:outlineLvl w:val="2"/>
        <w:rPr>
          <w:color w:val="auto"/>
          <w:sz w:val="28"/>
          <w:szCs w:val="28"/>
          <w:shd w:val="clear" w:color="auto" w:fill="FFFFFF"/>
        </w:rPr>
      </w:pPr>
    </w:p>
    <w:p w14:paraId="705812AD" w14:textId="77777777" w:rsidR="006C290E" w:rsidRPr="00F86C79" w:rsidRDefault="006C290E" w:rsidP="008A2D78">
      <w:pPr>
        <w:pStyle w:val="Default"/>
        <w:numPr>
          <w:ilvl w:val="0"/>
          <w:numId w:val="63"/>
        </w:numPr>
        <w:tabs>
          <w:tab w:val="left" w:pos="1134"/>
          <w:tab w:val="left" w:pos="1276"/>
        </w:tabs>
        <w:ind w:left="0" w:right="-1" w:firstLine="709"/>
        <w:outlineLvl w:val="2"/>
        <w:rPr>
          <w:color w:val="auto"/>
          <w:sz w:val="28"/>
          <w:szCs w:val="28"/>
          <w:shd w:val="clear" w:color="auto" w:fill="FFFFFF"/>
        </w:rPr>
      </w:pPr>
      <w:r w:rsidRPr="00F86C79">
        <w:rPr>
          <w:color w:val="auto"/>
          <w:sz w:val="28"/>
          <w:szCs w:val="28"/>
          <w:shd w:val="clear" w:color="auto" w:fill="FFFFFF"/>
        </w:rPr>
        <w:t xml:space="preserve">відомості, передбачені </w:t>
      </w:r>
      <w:r w:rsidR="0060458C" w:rsidRPr="00F86C79">
        <w:rPr>
          <w:color w:val="auto"/>
          <w:sz w:val="28"/>
          <w:szCs w:val="28"/>
          <w:shd w:val="clear" w:color="auto" w:fill="FFFFFF"/>
        </w:rPr>
        <w:t>у пункті 74  розділу V Положення № 200</w:t>
      </w:r>
      <w:r w:rsidR="0060458C" w:rsidRPr="00F86C79">
        <w:rPr>
          <w:b/>
          <w:color w:val="auto"/>
        </w:rPr>
        <w:t>.</w:t>
      </w:r>
    </w:p>
    <w:p w14:paraId="7DD1770C" w14:textId="77777777" w:rsidR="006C290E" w:rsidRPr="00F86C79" w:rsidRDefault="006C290E" w:rsidP="00DF32C3">
      <w:pPr>
        <w:pStyle w:val="rvps2"/>
        <w:shd w:val="clear" w:color="auto" w:fill="FFFFFF"/>
        <w:spacing w:before="0" w:beforeAutospacing="0" w:after="0" w:afterAutospacing="0"/>
        <w:ind w:firstLine="567"/>
        <w:jc w:val="both"/>
        <w:rPr>
          <w:sz w:val="28"/>
          <w:szCs w:val="28"/>
        </w:rPr>
      </w:pPr>
    </w:p>
    <w:p w14:paraId="67D0FF78" w14:textId="69E453AD"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shd w:val="clear" w:color="auto" w:fill="FFFFFF"/>
        </w:rPr>
      </w:pPr>
      <w:r w:rsidRPr="00F86C79">
        <w:rPr>
          <w:color w:val="auto"/>
          <w:sz w:val="28"/>
          <w:szCs w:val="28"/>
          <w:shd w:val="clear" w:color="auto" w:fill="FFFFFF"/>
        </w:rPr>
        <w:t xml:space="preserve"> </w:t>
      </w:r>
      <w:r w:rsidRPr="00F86C79">
        <w:rPr>
          <w:color w:val="auto"/>
          <w:sz w:val="28"/>
          <w:szCs w:val="28"/>
        </w:rPr>
        <w:t>Національний</w:t>
      </w:r>
      <w:r w:rsidRPr="00F86C79">
        <w:rPr>
          <w:color w:val="auto"/>
          <w:sz w:val="28"/>
          <w:szCs w:val="28"/>
          <w:shd w:val="clear" w:color="auto" w:fill="FFFFFF"/>
        </w:rPr>
        <w:t xml:space="preserve"> банк приймає рішення, передбачене підпунктом 2 пункту </w:t>
      </w:r>
      <w:r w:rsidR="00A42E13" w:rsidRPr="00F86C79">
        <w:rPr>
          <w:color w:val="auto"/>
          <w:sz w:val="28"/>
          <w:szCs w:val="28"/>
          <w:shd w:val="clear" w:color="auto" w:fill="FFFFFF"/>
        </w:rPr>
        <w:fldChar w:fldCharType="begin"/>
      </w:r>
      <w:r w:rsidR="00A42E13" w:rsidRPr="00F86C79">
        <w:rPr>
          <w:color w:val="auto"/>
          <w:sz w:val="28"/>
          <w:szCs w:val="28"/>
          <w:shd w:val="clear" w:color="auto" w:fill="FFFFFF"/>
        </w:rPr>
        <w:instrText xml:space="preserve"> REF _Ref180498001 \r \h </w:instrText>
      </w:r>
      <w:r w:rsidR="00591A1A" w:rsidRPr="00F86C79">
        <w:rPr>
          <w:color w:val="auto"/>
          <w:sz w:val="28"/>
          <w:szCs w:val="28"/>
          <w:shd w:val="clear" w:color="auto" w:fill="FFFFFF"/>
        </w:rPr>
        <w:instrText xml:space="preserve"> \* MERGEFORMAT </w:instrText>
      </w:r>
      <w:r w:rsidR="00A42E13" w:rsidRPr="00F86C79">
        <w:rPr>
          <w:color w:val="auto"/>
          <w:sz w:val="28"/>
          <w:szCs w:val="28"/>
          <w:shd w:val="clear" w:color="auto" w:fill="FFFFFF"/>
        </w:rPr>
      </w:r>
      <w:r w:rsidR="00A42E13" w:rsidRPr="00F86C79">
        <w:rPr>
          <w:color w:val="auto"/>
          <w:sz w:val="28"/>
          <w:szCs w:val="28"/>
          <w:shd w:val="clear" w:color="auto" w:fill="FFFFFF"/>
        </w:rPr>
        <w:fldChar w:fldCharType="separate"/>
      </w:r>
      <w:r w:rsidR="00472494">
        <w:rPr>
          <w:color w:val="auto"/>
          <w:sz w:val="28"/>
          <w:szCs w:val="28"/>
          <w:shd w:val="clear" w:color="auto" w:fill="FFFFFF"/>
        </w:rPr>
        <w:t>75</w:t>
      </w:r>
      <w:r w:rsidR="00A42E13" w:rsidRPr="00F86C79">
        <w:rPr>
          <w:color w:val="auto"/>
          <w:sz w:val="28"/>
          <w:szCs w:val="28"/>
          <w:shd w:val="clear" w:color="auto" w:fill="FFFFFF"/>
        </w:rPr>
        <w:fldChar w:fldCharType="end"/>
      </w:r>
      <w:r w:rsidRPr="00F86C79">
        <w:rPr>
          <w:color w:val="auto"/>
          <w:sz w:val="28"/>
          <w:szCs w:val="28"/>
          <w:shd w:val="clear" w:color="auto" w:fill="FFFFFF"/>
        </w:rPr>
        <w:t xml:space="preserve"> глави </w:t>
      </w:r>
      <w:r w:rsidR="00A42E13" w:rsidRPr="00F86C79">
        <w:rPr>
          <w:color w:val="auto"/>
          <w:sz w:val="28"/>
          <w:szCs w:val="28"/>
          <w:shd w:val="clear" w:color="auto" w:fill="FFFFFF"/>
        </w:rPr>
        <w:fldChar w:fldCharType="begin"/>
      </w:r>
      <w:r w:rsidR="00A42E13" w:rsidRPr="00F86C79">
        <w:rPr>
          <w:color w:val="auto"/>
          <w:sz w:val="28"/>
          <w:szCs w:val="28"/>
          <w:shd w:val="clear" w:color="auto" w:fill="FFFFFF"/>
        </w:rPr>
        <w:instrText xml:space="preserve"> REF _Ref181113484 \r \h </w:instrText>
      </w:r>
      <w:r w:rsidR="00591A1A" w:rsidRPr="00F86C79">
        <w:rPr>
          <w:color w:val="auto"/>
          <w:sz w:val="28"/>
          <w:szCs w:val="28"/>
          <w:shd w:val="clear" w:color="auto" w:fill="FFFFFF"/>
        </w:rPr>
        <w:instrText xml:space="preserve"> \* MERGEFORMAT </w:instrText>
      </w:r>
      <w:r w:rsidR="00A42E13" w:rsidRPr="00F86C79">
        <w:rPr>
          <w:color w:val="auto"/>
          <w:sz w:val="28"/>
          <w:szCs w:val="28"/>
          <w:shd w:val="clear" w:color="auto" w:fill="FFFFFF"/>
        </w:rPr>
      </w:r>
      <w:r w:rsidR="00A42E13" w:rsidRPr="00F86C79">
        <w:rPr>
          <w:color w:val="auto"/>
          <w:sz w:val="28"/>
          <w:szCs w:val="28"/>
          <w:shd w:val="clear" w:color="auto" w:fill="FFFFFF"/>
        </w:rPr>
        <w:fldChar w:fldCharType="separate"/>
      </w:r>
      <w:r w:rsidR="00472494">
        <w:rPr>
          <w:color w:val="auto"/>
          <w:sz w:val="28"/>
          <w:szCs w:val="28"/>
          <w:shd w:val="clear" w:color="auto" w:fill="FFFFFF"/>
        </w:rPr>
        <w:t>9</w:t>
      </w:r>
      <w:r w:rsidR="00A42E13" w:rsidRPr="00F86C79">
        <w:rPr>
          <w:color w:val="auto"/>
          <w:sz w:val="28"/>
          <w:szCs w:val="28"/>
          <w:shd w:val="clear" w:color="auto" w:fill="FFFFFF"/>
        </w:rPr>
        <w:fldChar w:fldCharType="end"/>
      </w:r>
      <w:r w:rsidRPr="00F86C79">
        <w:rPr>
          <w:color w:val="auto"/>
          <w:sz w:val="28"/>
          <w:szCs w:val="28"/>
          <w:shd w:val="clear" w:color="auto" w:fill="FFFFFF"/>
        </w:rPr>
        <w:t xml:space="preserve"> розділу III цього Положення, з підстав, визначених частиною дев’ятою статті 81 Закону про страхування</w:t>
      </w:r>
      <w:r w:rsidR="007E0289" w:rsidRPr="00F86C79">
        <w:rPr>
          <w:color w:val="auto"/>
          <w:sz w:val="28"/>
          <w:szCs w:val="28"/>
          <w:shd w:val="clear" w:color="auto" w:fill="FFFFFF"/>
        </w:rPr>
        <w:t>,</w:t>
      </w:r>
      <w:r w:rsidR="006E29D6" w:rsidRPr="00F86C79">
        <w:rPr>
          <w:color w:val="auto"/>
          <w:sz w:val="28"/>
          <w:szCs w:val="28"/>
          <w:shd w:val="clear" w:color="auto" w:fill="FFFFFF"/>
        </w:rPr>
        <w:t xml:space="preserve"> та у разі невідповідності заявника</w:t>
      </w:r>
      <w:r w:rsidR="003006DF" w:rsidRPr="00F86C79">
        <w:rPr>
          <w:color w:val="auto"/>
          <w:sz w:val="28"/>
          <w:szCs w:val="28"/>
          <w:shd w:val="clear" w:color="auto" w:fill="FFFFFF"/>
        </w:rPr>
        <w:t xml:space="preserve"> </w:t>
      </w:r>
      <w:r w:rsidR="006E29D6" w:rsidRPr="00F86C79">
        <w:rPr>
          <w:color w:val="auto"/>
          <w:sz w:val="28"/>
          <w:szCs w:val="28"/>
          <w:shd w:val="clear" w:color="auto" w:fill="FFFFFF"/>
        </w:rPr>
        <w:t xml:space="preserve"> </w:t>
      </w:r>
      <w:r w:rsidR="003006DF" w:rsidRPr="00F86C79">
        <w:rPr>
          <w:color w:val="auto"/>
          <w:sz w:val="28"/>
          <w:szCs w:val="28"/>
          <w:shd w:val="clear" w:color="auto" w:fill="FFFFFF"/>
        </w:rPr>
        <w:t xml:space="preserve">для авторизації брокера </w:t>
      </w:r>
      <w:r w:rsidR="006E29D6" w:rsidRPr="00F86C79">
        <w:rPr>
          <w:color w:val="auto"/>
          <w:sz w:val="28"/>
          <w:szCs w:val="28"/>
          <w:shd w:val="clear" w:color="auto" w:fill="FFFFFF"/>
        </w:rPr>
        <w:t>вимогам цього Положення</w:t>
      </w:r>
      <w:r w:rsidRPr="00F86C79">
        <w:rPr>
          <w:color w:val="auto"/>
          <w:sz w:val="28"/>
          <w:szCs w:val="28"/>
          <w:shd w:val="clear" w:color="auto" w:fill="FFFFFF"/>
        </w:rPr>
        <w:t>.</w:t>
      </w:r>
    </w:p>
    <w:p w14:paraId="57E57F06" w14:textId="77777777" w:rsidR="00D50E99" w:rsidRPr="00F86C79" w:rsidRDefault="00D50E99" w:rsidP="00591A1A">
      <w:pPr>
        <w:pStyle w:val="ac"/>
        <w:rPr>
          <w:sz w:val="28"/>
          <w:szCs w:val="28"/>
          <w:shd w:val="clear" w:color="auto" w:fill="FFFFFF"/>
        </w:rPr>
      </w:pPr>
    </w:p>
    <w:p w14:paraId="1A47009E" w14:textId="71471B77" w:rsidR="00D50E99" w:rsidRPr="00F86C79" w:rsidRDefault="00BB3536" w:rsidP="008A2D78">
      <w:pPr>
        <w:pStyle w:val="Default"/>
        <w:numPr>
          <w:ilvl w:val="2"/>
          <w:numId w:val="29"/>
        </w:numPr>
        <w:tabs>
          <w:tab w:val="left" w:pos="1134"/>
          <w:tab w:val="left" w:pos="1276"/>
        </w:tabs>
        <w:ind w:left="0" w:right="-1" w:firstLine="709"/>
        <w:outlineLvl w:val="2"/>
        <w:rPr>
          <w:color w:val="auto"/>
          <w:sz w:val="28"/>
          <w:szCs w:val="28"/>
          <w:shd w:val="clear" w:color="auto" w:fill="FFFFFF"/>
        </w:rPr>
      </w:pPr>
      <w:r w:rsidRPr="00F86C79">
        <w:rPr>
          <w:color w:val="auto"/>
          <w:sz w:val="28"/>
          <w:szCs w:val="28"/>
          <w:shd w:val="clear" w:color="auto" w:fill="FFFFFF"/>
        </w:rPr>
        <w:t>Н</w:t>
      </w:r>
      <w:r w:rsidR="00D50E99" w:rsidRPr="00F86C79">
        <w:rPr>
          <w:color w:val="auto"/>
          <w:sz w:val="28"/>
          <w:szCs w:val="28"/>
          <w:shd w:val="clear" w:color="auto" w:fill="FFFFFF"/>
        </w:rPr>
        <w:t>евідповідн</w:t>
      </w:r>
      <w:r w:rsidR="007E0289" w:rsidRPr="00F86C79">
        <w:rPr>
          <w:color w:val="auto"/>
          <w:sz w:val="28"/>
          <w:szCs w:val="28"/>
          <w:shd w:val="clear" w:color="auto" w:fill="FFFFFF"/>
        </w:rPr>
        <w:t>і</w:t>
      </w:r>
      <w:r w:rsidR="00D50E99" w:rsidRPr="00F86C79">
        <w:rPr>
          <w:color w:val="auto"/>
          <w:sz w:val="28"/>
          <w:szCs w:val="28"/>
          <w:shd w:val="clear" w:color="auto" w:fill="FFFFFF"/>
        </w:rPr>
        <w:t>ст</w:t>
      </w:r>
      <w:r w:rsidRPr="00F86C79">
        <w:rPr>
          <w:color w:val="auto"/>
          <w:sz w:val="28"/>
          <w:szCs w:val="28"/>
          <w:shd w:val="clear" w:color="auto" w:fill="FFFFFF"/>
        </w:rPr>
        <w:t>ю</w:t>
      </w:r>
      <w:r w:rsidR="00D50E99" w:rsidRPr="00F86C79">
        <w:rPr>
          <w:color w:val="auto"/>
          <w:sz w:val="28"/>
          <w:szCs w:val="28"/>
          <w:shd w:val="clear" w:color="auto" w:fill="FFFFFF"/>
        </w:rPr>
        <w:t xml:space="preserve"> заявника </w:t>
      </w:r>
      <w:r w:rsidR="00545CF7" w:rsidRPr="00F86C79">
        <w:rPr>
          <w:color w:val="auto"/>
          <w:sz w:val="28"/>
          <w:szCs w:val="28"/>
          <w:shd w:val="clear" w:color="auto" w:fill="FFFFFF"/>
        </w:rPr>
        <w:t xml:space="preserve">для авторизації брокера </w:t>
      </w:r>
      <w:r w:rsidR="00D50E99" w:rsidRPr="00F86C79">
        <w:rPr>
          <w:color w:val="auto"/>
          <w:sz w:val="28"/>
          <w:szCs w:val="28"/>
          <w:shd w:val="clear" w:color="auto" w:fill="FFFFFF"/>
        </w:rPr>
        <w:t xml:space="preserve">вимогам цього Положення </w:t>
      </w:r>
      <w:r w:rsidR="00D50E99" w:rsidRPr="00F86C79">
        <w:rPr>
          <w:color w:val="auto"/>
          <w:sz w:val="28"/>
          <w:szCs w:val="28"/>
        </w:rPr>
        <w:t xml:space="preserve">є </w:t>
      </w:r>
      <w:r w:rsidR="003006DF" w:rsidRPr="00F86C79">
        <w:rPr>
          <w:color w:val="auto"/>
          <w:sz w:val="28"/>
          <w:szCs w:val="28"/>
        </w:rPr>
        <w:t>невідповідність заявника</w:t>
      </w:r>
      <w:r w:rsidR="00813FBF" w:rsidRPr="00F86C79">
        <w:rPr>
          <w:color w:val="auto"/>
          <w:sz w:val="28"/>
          <w:szCs w:val="28"/>
          <w:shd w:val="clear" w:color="auto" w:fill="FFFFFF"/>
        </w:rPr>
        <w:t xml:space="preserve">-фізичної особи-підприємця </w:t>
      </w:r>
      <w:r w:rsidR="00B053D7" w:rsidRPr="00F86C79">
        <w:rPr>
          <w:color w:val="auto"/>
          <w:sz w:val="28"/>
          <w:szCs w:val="28"/>
          <w:shd w:val="clear" w:color="auto" w:fill="FFFFFF"/>
        </w:rPr>
        <w:t xml:space="preserve">вимогам </w:t>
      </w:r>
      <w:r w:rsidR="00813FBF" w:rsidRPr="00F86C79">
        <w:rPr>
          <w:color w:val="auto"/>
          <w:sz w:val="28"/>
          <w:szCs w:val="28"/>
          <w:shd w:val="clear" w:color="auto" w:fill="FFFFFF"/>
        </w:rPr>
        <w:t>пункт</w:t>
      </w:r>
      <w:r w:rsidR="00B053D7" w:rsidRPr="00F86C79">
        <w:rPr>
          <w:color w:val="auto"/>
          <w:sz w:val="28"/>
          <w:szCs w:val="28"/>
          <w:shd w:val="clear" w:color="auto" w:fill="FFFFFF"/>
        </w:rPr>
        <w:t>ів</w:t>
      </w:r>
      <w:r w:rsidR="00813FBF" w:rsidRPr="00F86C79">
        <w:rPr>
          <w:color w:val="auto"/>
          <w:sz w:val="28"/>
          <w:szCs w:val="28"/>
          <w:shd w:val="clear" w:color="auto" w:fill="FFFFFF"/>
        </w:rPr>
        <w:t xml:space="preserve"> </w:t>
      </w:r>
      <w:r w:rsidR="00595023" w:rsidRPr="00F86C79">
        <w:rPr>
          <w:color w:val="auto"/>
          <w:sz w:val="28"/>
          <w:szCs w:val="28"/>
          <w:shd w:val="clear" w:color="auto" w:fill="FFFFFF"/>
        </w:rPr>
        <w:fldChar w:fldCharType="begin"/>
      </w:r>
      <w:r w:rsidR="00595023" w:rsidRPr="00F86C79">
        <w:rPr>
          <w:color w:val="auto"/>
          <w:sz w:val="28"/>
          <w:szCs w:val="28"/>
          <w:shd w:val="clear" w:color="auto" w:fill="FFFFFF"/>
        </w:rPr>
        <w:instrText xml:space="preserve"> REF _Ref184056021 \r \h </w:instrText>
      </w:r>
      <w:r w:rsidR="00595023" w:rsidRPr="00F86C79">
        <w:rPr>
          <w:color w:val="auto"/>
          <w:sz w:val="28"/>
          <w:szCs w:val="28"/>
          <w:shd w:val="clear" w:color="auto" w:fill="FFFFFF"/>
        </w:rPr>
      </w:r>
      <w:r w:rsidR="00595023" w:rsidRPr="00F86C79">
        <w:rPr>
          <w:color w:val="auto"/>
          <w:sz w:val="28"/>
          <w:szCs w:val="28"/>
          <w:shd w:val="clear" w:color="auto" w:fill="FFFFFF"/>
        </w:rPr>
        <w:fldChar w:fldCharType="separate"/>
      </w:r>
      <w:r w:rsidR="00472494">
        <w:rPr>
          <w:color w:val="auto"/>
          <w:sz w:val="28"/>
          <w:szCs w:val="28"/>
          <w:shd w:val="clear" w:color="auto" w:fill="FFFFFF"/>
        </w:rPr>
        <w:t>23</w:t>
      </w:r>
      <w:r w:rsidR="00595023" w:rsidRPr="00F86C79">
        <w:rPr>
          <w:color w:val="auto"/>
          <w:sz w:val="28"/>
          <w:szCs w:val="28"/>
          <w:shd w:val="clear" w:color="auto" w:fill="FFFFFF"/>
        </w:rPr>
        <w:fldChar w:fldCharType="end"/>
      </w:r>
      <w:r w:rsidR="00813FBF" w:rsidRPr="00F86C79">
        <w:rPr>
          <w:color w:val="auto"/>
          <w:sz w:val="28"/>
          <w:szCs w:val="28"/>
          <w:shd w:val="clear" w:color="auto" w:fill="FFFFFF"/>
        </w:rPr>
        <w:t xml:space="preserve">, </w:t>
      </w:r>
      <w:r w:rsidR="00595023" w:rsidRPr="00F86C79">
        <w:rPr>
          <w:color w:val="auto"/>
          <w:sz w:val="28"/>
          <w:szCs w:val="28"/>
          <w:shd w:val="clear" w:color="auto" w:fill="FFFFFF"/>
        </w:rPr>
        <w:fldChar w:fldCharType="begin"/>
      </w:r>
      <w:r w:rsidR="00595023" w:rsidRPr="00F86C79">
        <w:rPr>
          <w:color w:val="auto"/>
          <w:sz w:val="28"/>
          <w:szCs w:val="28"/>
          <w:shd w:val="clear" w:color="auto" w:fill="FFFFFF"/>
        </w:rPr>
        <w:instrText xml:space="preserve"> REF _Ref184834915 \r \h </w:instrText>
      </w:r>
      <w:r w:rsidR="00595023" w:rsidRPr="00F86C79">
        <w:rPr>
          <w:color w:val="auto"/>
          <w:sz w:val="28"/>
          <w:szCs w:val="28"/>
          <w:shd w:val="clear" w:color="auto" w:fill="FFFFFF"/>
        </w:rPr>
      </w:r>
      <w:r w:rsidR="00595023" w:rsidRPr="00F86C79">
        <w:rPr>
          <w:color w:val="auto"/>
          <w:sz w:val="28"/>
          <w:szCs w:val="28"/>
          <w:shd w:val="clear" w:color="auto" w:fill="FFFFFF"/>
        </w:rPr>
        <w:fldChar w:fldCharType="separate"/>
      </w:r>
      <w:r w:rsidR="00472494">
        <w:rPr>
          <w:color w:val="auto"/>
          <w:sz w:val="28"/>
          <w:szCs w:val="28"/>
          <w:shd w:val="clear" w:color="auto" w:fill="FFFFFF"/>
        </w:rPr>
        <w:t>24</w:t>
      </w:r>
      <w:r w:rsidR="00595023" w:rsidRPr="00F86C79">
        <w:rPr>
          <w:color w:val="auto"/>
          <w:sz w:val="28"/>
          <w:szCs w:val="28"/>
          <w:shd w:val="clear" w:color="auto" w:fill="FFFFFF"/>
        </w:rPr>
        <w:fldChar w:fldCharType="end"/>
      </w:r>
      <w:r w:rsidR="003006DF" w:rsidRPr="00F86C79">
        <w:rPr>
          <w:color w:val="auto"/>
          <w:sz w:val="28"/>
          <w:szCs w:val="28"/>
        </w:rPr>
        <w:t xml:space="preserve"> </w:t>
      </w:r>
      <w:r w:rsidR="00813FBF" w:rsidRPr="00F86C79">
        <w:rPr>
          <w:color w:val="auto"/>
          <w:sz w:val="28"/>
          <w:szCs w:val="28"/>
        </w:rPr>
        <w:t xml:space="preserve">глави </w:t>
      </w:r>
      <w:r w:rsidR="00813FBF" w:rsidRPr="00F86C79">
        <w:rPr>
          <w:color w:val="auto"/>
          <w:sz w:val="28"/>
          <w:szCs w:val="28"/>
        </w:rPr>
        <w:fldChar w:fldCharType="begin"/>
      </w:r>
      <w:r w:rsidR="00813FBF" w:rsidRPr="00F86C79">
        <w:rPr>
          <w:color w:val="auto"/>
          <w:sz w:val="28"/>
          <w:szCs w:val="28"/>
        </w:rPr>
        <w:instrText xml:space="preserve"> REF _Ref182325786 \n \h  \* MERGEFORMAT </w:instrText>
      </w:r>
      <w:r w:rsidR="00813FBF" w:rsidRPr="00F86C79">
        <w:rPr>
          <w:color w:val="auto"/>
          <w:sz w:val="28"/>
          <w:szCs w:val="28"/>
        </w:rPr>
      </w:r>
      <w:r w:rsidR="00813FBF" w:rsidRPr="00F86C79">
        <w:rPr>
          <w:color w:val="auto"/>
          <w:sz w:val="28"/>
          <w:szCs w:val="28"/>
        </w:rPr>
        <w:fldChar w:fldCharType="separate"/>
      </w:r>
      <w:r w:rsidR="00472494">
        <w:rPr>
          <w:color w:val="auto"/>
          <w:sz w:val="28"/>
          <w:szCs w:val="28"/>
        </w:rPr>
        <w:t>3</w:t>
      </w:r>
      <w:r w:rsidR="00813FBF" w:rsidRPr="00F86C79">
        <w:rPr>
          <w:color w:val="auto"/>
          <w:sz w:val="28"/>
          <w:szCs w:val="28"/>
        </w:rPr>
        <w:fldChar w:fldCharType="end"/>
      </w:r>
      <w:r w:rsidR="00813FBF" w:rsidRPr="00F86C79">
        <w:rPr>
          <w:color w:val="auto"/>
          <w:sz w:val="28"/>
          <w:szCs w:val="28"/>
        </w:rPr>
        <w:t xml:space="preserve"> розділу ІІ цього Положення </w:t>
      </w:r>
      <w:r w:rsidR="003006DF" w:rsidRPr="00F86C79">
        <w:rPr>
          <w:color w:val="auto"/>
          <w:sz w:val="28"/>
          <w:szCs w:val="28"/>
        </w:rPr>
        <w:t>та/або його керівників</w:t>
      </w:r>
      <w:r w:rsidR="009121B5" w:rsidRPr="00F86C79">
        <w:rPr>
          <w:color w:val="auto"/>
          <w:sz w:val="28"/>
          <w:szCs w:val="28"/>
        </w:rPr>
        <w:t xml:space="preserve"> пункту </w:t>
      </w:r>
      <w:r w:rsidR="00595023" w:rsidRPr="00F86C79">
        <w:rPr>
          <w:color w:val="auto"/>
          <w:sz w:val="28"/>
          <w:szCs w:val="28"/>
        </w:rPr>
        <w:fldChar w:fldCharType="begin"/>
      </w:r>
      <w:r w:rsidR="00595023" w:rsidRPr="00F86C79">
        <w:rPr>
          <w:color w:val="auto"/>
          <w:sz w:val="28"/>
          <w:szCs w:val="28"/>
        </w:rPr>
        <w:instrText xml:space="preserve"> REF _Ref184665942 \r \h </w:instrText>
      </w:r>
      <w:r w:rsidR="00595023" w:rsidRPr="00F86C79">
        <w:rPr>
          <w:color w:val="auto"/>
          <w:sz w:val="28"/>
          <w:szCs w:val="28"/>
        </w:rPr>
      </w:r>
      <w:r w:rsidR="00595023" w:rsidRPr="00F86C79">
        <w:rPr>
          <w:color w:val="auto"/>
          <w:sz w:val="28"/>
          <w:szCs w:val="28"/>
        </w:rPr>
        <w:fldChar w:fldCharType="separate"/>
      </w:r>
      <w:r w:rsidR="00472494">
        <w:rPr>
          <w:color w:val="auto"/>
          <w:sz w:val="28"/>
          <w:szCs w:val="28"/>
        </w:rPr>
        <w:t>25</w:t>
      </w:r>
      <w:r w:rsidR="00595023" w:rsidRPr="00F86C79">
        <w:rPr>
          <w:color w:val="auto"/>
          <w:sz w:val="28"/>
          <w:szCs w:val="28"/>
        </w:rPr>
        <w:fldChar w:fldCharType="end"/>
      </w:r>
      <w:r w:rsidR="00595023" w:rsidRPr="00F86C79">
        <w:rPr>
          <w:color w:val="auto"/>
          <w:sz w:val="28"/>
          <w:szCs w:val="28"/>
        </w:rPr>
        <w:t xml:space="preserve"> </w:t>
      </w:r>
      <w:r w:rsidR="009121B5" w:rsidRPr="00F86C79">
        <w:rPr>
          <w:color w:val="auto"/>
          <w:sz w:val="28"/>
          <w:szCs w:val="28"/>
        </w:rPr>
        <w:t xml:space="preserve">глави </w:t>
      </w:r>
      <w:r w:rsidR="009121B5" w:rsidRPr="00F86C79">
        <w:rPr>
          <w:color w:val="auto"/>
          <w:sz w:val="28"/>
          <w:szCs w:val="28"/>
        </w:rPr>
        <w:fldChar w:fldCharType="begin"/>
      </w:r>
      <w:r w:rsidR="009121B5" w:rsidRPr="00F86C79">
        <w:rPr>
          <w:color w:val="auto"/>
          <w:sz w:val="28"/>
          <w:szCs w:val="28"/>
        </w:rPr>
        <w:instrText xml:space="preserve"> REF _Ref182325786 \n \h  \* MERGEFORMAT </w:instrText>
      </w:r>
      <w:r w:rsidR="009121B5" w:rsidRPr="00F86C79">
        <w:rPr>
          <w:color w:val="auto"/>
          <w:sz w:val="28"/>
          <w:szCs w:val="28"/>
        </w:rPr>
      </w:r>
      <w:r w:rsidR="009121B5" w:rsidRPr="00F86C79">
        <w:rPr>
          <w:color w:val="auto"/>
          <w:sz w:val="28"/>
          <w:szCs w:val="28"/>
        </w:rPr>
        <w:fldChar w:fldCharType="separate"/>
      </w:r>
      <w:r w:rsidR="00472494">
        <w:rPr>
          <w:color w:val="auto"/>
          <w:sz w:val="28"/>
          <w:szCs w:val="28"/>
        </w:rPr>
        <w:t>3</w:t>
      </w:r>
      <w:r w:rsidR="009121B5" w:rsidRPr="00F86C79">
        <w:rPr>
          <w:color w:val="auto"/>
          <w:sz w:val="28"/>
          <w:szCs w:val="28"/>
        </w:rPr>
        <w:fldChar w:fldCharType="end"/>
      </w:r>
      <w:r w:rsidR="009121B5" w:rsidRPr="00F86C79">
        <w:rPr>
          <w:color w:val="auto"/>
          <w:sz w:val="28"/>
          <w:szCs w:val="28"/>
        </w:rPr>
        <w:t xml:space="preserve"> розділу ІІ цього Положення</w:t>
      </w:r>
      <w:r w:rsidR="003006DF" w:rsidRPr="00F86C79">
        <w:rPr>
          <w:color w:val="auto"/>
          <w:sz w:val="28"/>
          <w:szCs w:val="28"/>
        </w:rPr>
        <w:t xml:space="preserve"> та/або керівників з реалізації пункт</w:t>
      </w:r>
      <w:r w:rsidR="009121B5" w:rsidRPr="00F86C79">
        <w:rPr>
          <w:color w:val="auto"/>
          <w:sz w:val="28"/>
          <w:szCs w:val="28"/>
        </w:rPr>
        <w:t>у</w:t>
      </w:r>
      <w:r w:rsidR="003006DF" w:rsidRPr="00F86C79">
        <w:rPr>
          <w:color w:val="auto"/>
          <w:sz w:val="28"/>
          <w:szCs w:val="28"/>
        </w:rPr>
        <w:t xml:space="preserve"> </w:t>
      </w:r>
      <w:r w:rsidR="00222D0A" w:rsidRPr="00F86C79">
        <w:rPr>
          <w:color w:val="auto"/>
          <w:sz w:val="28"/>
          <w:szCs w:val="28"/>
        </w:rPr>
        <w:fldChar w:fldCharType="begin"/>
      </w:r>
      <w:r w:rsidR="00222D0A" w:rsidRPr="00F86C79">
        <w:rPr>
          <w:color w:val="auto"/>
          <w:sz w:val="28"/>
          <w:szCs w:val="28"/>
        </w:rPr>
        <w:instrText xml:space="preserve"> REF _Ref184056021 \n \h </w:instrText>
      </w:r>
      <w:r w:rsidR="00591A1A" w:rsidRPr="00F86C79">
        <w:rPr>
          <w:color w:val="auto"/>
          <w:sz w:val="28"/>
          <w:szCs w:val="28"/>
        </w:rPr>
        <w:instrText xml:space="preserve"> \* MERGEFORMAT </w:instrText>
      </w:r>
      <w:r w:rsidR="00222D0A" w:rsidRPr="00F86C79">
        <w:rPr>
          <w:color w:val="auto"/>
          <w:sz w:val="28"/>
          <w:szCs w:val="28"/>
        </w:rPr>
      </w:r>
      <w:r w:rsidR="00222D0A" w:rsidRPr="00F86C79">
        <w:rPr>
          <w:color w:val="auto"/>
          <w:sz w:val="28"/>
          <w:szCs w:val="28"/>
        </w:rPr>
        <w:fldChar w:fldCharType="separate"/>
      </w:r>
      <w:r w:rsidR="00472494">
        <w:rPr>
          <w:color w:val="auto"/>
          <w:sz w:val="28"/>
          <w:szCs w:val="28"/>
        </w:rPr>
        <w:t>23</w:t>
      </w:r>
      <w:r w:rsidR="00222D0A" w:rsidRPr="00F86C79">
        <w:rPr>
          <w:color w:val="auto"/>
          <w:sz w:val="28"/>
          <w:szCs w:val="28"/>
        </w:rPr>
        <w:fldChar w:fldCharType="end"/>
      </w:r>
      <w:r w:rsidR="003006DF" w:rsidRPr="00F86C79">
        <w:rPr>
          <w:color w:val="auto"/>
          <w:sz w:val="28"/>
          <w:szCs w:val="28"/>
        </w:rPr>
        <w:t xml:space="preserve">, глави </w:t>
      </w:r>
      <w:r w:rsidR="00222D0A" w:rsidRPr="00F86C79">
        <w:rPr>
          <w:color w:val="auto"/>
          <w:sz w:val="28"/>
          <w:szCs w:val="28"/>
        </w:rPr>
        <w:fldChar w:fldCharType="begin"/>
      </w:r>
      <w:r w:rsidR="00222D0A" w:rsidRPr="00F86C79">
        <w:rPr>
          <w:color w:val="auto"/>
          <w:sz w:val="28"/>
          <w:szCs w:val="28"/>
        </w:rPr>
        <w:instrText xml:space="preserve"> REF _Ref182325786 \n \h </w:instrText>
      </w:r>
      <w:r w:rsidR="00591A1A" w:rsidRPr="00F86C79">
        <w:rPr>
          <w:color w:val="auto"/>
          <w:sz w:val="28"/>
          <w:szCs w:val="28"/>
        </w:rPr>
        <w:instrText xml:space="preserve"> \* MERGEFORMAT </w:instrText>
      </w:r>
      <w:r w:rsidR="00222D0A" w:rsidRPr="00F86C79">
        <w:rPr>
          <w:color w:val="auto"/>
          <w:sz w:val="28"/>
          <w:szCs w:val="28"/>
        </w:rPr>
      </w:r>
      <w:r w:rsidR="00222D0A" w:rsidRPr="00F86C79">
        <w:rPr>
          <w:color w:val="auto"/>
          <w:sz w:val="28"/>
          <w:szCs w:val="28"/>
        </w:rPr>
        <w:fldChar w:fldCharType="separate"/>
      </w:r>
      <w:r w:rsidR="00472494">
        <w:rPr>
          <w:color w:val="auto"/>
          <w:sz w:val="28"/>
          <w:szCs w:val="28"/>
        </w:rPr>
        <w:t>3</w:t>
      </w:r>
      <w:r w:rsidR="00222D0A" w:rsidRPr="00F86C79">
        <w:rPr>
          <w:color w:val="auto"/>
          <w:sz w:val="28"/>
          <w:szCs w:val="28"/>
        </w:rPr>
        <w:fldChar w:fldCharType="end"/>
      </w:r>
      <w:r w:rsidR="003006DF" w:rsidRPr="00F86C79">
        <w:rPr>
          <w:color w:val="auto"/>
          <w:sz w:val="28"/>
          <w:szCs w:val="28"/>
        </w:rPr>
        <w:t xml:space="preserve"> розділу ІІ </w:t>
      </w:r>
      <w:r w:rsidR="009121B5" w:rsidRPr="00F86C79">
        <w:rPr>
          <w:color w:val="auto"/>
          <w:sz w:val="28"/>
          <w:szCs w:val="28"/>
        </w:rPr>
        <w:t xml:space="preserve">цього </w:t>
      </w:r>
      <w:r w:rsidR="003006DF" w:rsidRPr="00F86C79">
        <w:rPr>
          <w:color w:val="auto"/>
          <w:sz w:val="28"/>
          <w:szCs w:val="28"/>
        </w:rPr>
        <w:t>Положення</w:t>
      </w:r>
      <w:r w:rsidR="00A606E8" w:rsidRPr="00F86C79">
        <w:rPr>
          <w:color w:val="auto"/>
          <w:sz w:val="28"/>
          <w:szCs w:val="28"/>
        </w:rPr>
        <w:t xml:space="preserve">, та/або  пункту </w:t>
      </w:r>
      <w:r w:rsidR="00595023" w:rsidRPr="00F86C79">
        <w:rPr>
          <w:color w:val="auto"/>
          <w:sz w:val="28"/>
          <w:szCs w:val="28"/>
        </w:rPr>
        <w:fldChar w:fldCharType="begin"/>
      </w:r>
      <w:r w:rsidR="00595023" w:rsidRPr="00F86C79">
        <w:rPr>
          <w:color w:val="auto"/>
          <w:sz w:val="28"/>
          <w:szCs w:val="28"/>
        </w:rPr>
        <w:instrText xml:space="preserve"> REF _Ref184230293 \r \h </w:instrText>
      </w:r>
      <w:r w:rsidR="00595023" w:rsidRPr="00F86C79">
        <w:rPr>
          <w:color w:val="auto"/>
          <w:sz w:val="28"/>
          <w:szCs w:val="28"/>
        </w:rPr>
      </w:r>
      <w:r w:rsidR="00595023" w:rsidRPr="00F86C79">
        <w:rPr>
          <w:color w:val="auto"/>
          <w:sz w:val="28"/>
          <w:szCs w:val="28"/>
        </w:rPr>
        <w:fldChar w:fldCharType="separate"/>
      </w:r>
      <w:r w:rsidR="00472494">
        <w:rPr>
          <w:color w:val="auto"/>
          <w:sz w:val="28"/>
          <w:szCs w:val="28"/>
        </w:rPr>
        <w:t>26</w:t>
      </w:r>
      <w:r w:rsidR="00595023" w:rsidRPr="00F86C79">
        <w:rPr>
          <w:color w:val="auto"/>
          <w:sz w:val="28"/>
          <w:szCs w:val="28"/>
        </w:rPr>
        <w:fldChar w:fldCharType="end"/>
      </w:r>
      <w:r w:rsidR="00A606E8" w:rsidRPr="00F86C79">
        <w:rPr>
          <w:color w:val="auto"/>
          <w:sz w:val="28"/>
          <w:szCs w:val="28"/>
        </w:rPr>
        <w:t xml:space="preserve"> глави </w:t>
      </w:r>
      <w:r w:rsidR="00A606E8" w:rsidRPr="00F86C79">
        <w:rPr>
          <w:color w:val="auto"/>
          <w:sz w:val="28"/>
          <w:szCs w:val="28"/>
        </w:rPr>
        <w:fldChar w:fldCharType="begin"/>
      </w:r>
      <w:r w:rsidR="00A606E8" w:rsidRPr="00F86C79">
        <w:rPr>
          <w:color w:val="auto"/>
          <w:sz w:val="28"/>
          <w:szCs w:val="28"/>
        </w:rPr>
        <w:instrText xml:space="preserve"> REF _Ref182325786 \n \h  \* MERGEFORMAT </w:instrText>
      </w:r>
      <w:r w:rsidR="00A606E8" w:rsidRPr="00F86C79">
        <w:rPr>
          <w:color w:val="auto"/>
          <w:sz w:val="28"/>
          <w:szCs w:val="28"/>
        </w:rPr>
      </w:r>
      <w:r w:rsidR="00A606E8" w:rsidRPr="00F86C79">
        <w:rPr>
          <w:color w:val="auto"/>
          <w:sz w:val="28"/>
          <w:szCs w:val="28"/>
        </w:rPr>
        <w:fldChar w:fldCharType="separate"/>
      </w:r>
      <w:r w:rsidR="00472494">
        <w:rPr>
          <w:color w:val="auto"/>
          <w:sz w:val="28"/>
          <w:szCs w:val="28"/>
        </w:rPr>
        <w:t>3</w:t>
      </w:r>
      <w:r w:rsidR="00A606E8" w:rsidRPr="00F86C79">
        <w:rPr>
          <w:color w:val="auto"/>
          <w:sz w:val="28"/>
          <w:szCs w:val="28"/>
        </w:rPr>
        <w:fldChar w:fldCharType="end"/>
      </w:r>
      <w:r w:rsidR="00A606E8" w:rsidRPr="00F86C79">
        <w:rPr>
          <w:color w:val="auto"/>
          <w:sz w:val="28"/>
          <w:szCs w:val="28"/>
        </w:rPr>
        <w:t xml:space="preserve"> розділу ІІ цього Положення</w:t>
      </w:r>
      <w:r w:rsidR="003006DF" w:rsidRPr="00F86C79">
        <w:rPr>
          <w:color w:val="auto"/>
          <w:sz w:val="28"/>
          <w:szCs w:val="28"/>
        </w:rPr>
        <w:t xml:space="preserve"> та </w:t>
      </w:r>
      <w:r w:rsidR="00D50E99" w:rsidRPr="00F86C79">
        <w:rPr>
          <w:color w:val="auto"/>
          <w:sz w:val="28"/>
          <w:szCs w:val="28"/>
        </w:rPr>
        <w:t>виявлення інформації про те, що:</w:t>
      </w:r>
    </w:p>
    <w:p w14:paraId="30EF7568" w14:textId="77777777" w:rsidR="00D50E99" w:rsidRPr="00F86C79" w:rsidRDefault="00D50E99" w:rsidP="009121B5">
      <w:pPr>
        <w:pStyle w:val="rvps2"/>
        <w:shd w:val="clear" w:color="auto" w:fill="FFFFFF"/>
        <w:spacing w:before="0" w:beforeAutospacing="0" w:after="0" w:afterAutospacing="0"/>
        <w:ind w:firstLine="450"/>
        <w:jc w:val="both"/>
        <w:rPr>
          <w:sz w:val="28"/>
          <w:szCs w:val="28"/>
        </w:rPr>
      </w:pPr>
    </w:p>
    <w:p w14:paraId="6D77DF9C" w14:textId="61E53002" w:rsidR="00D50E99" w:rsidRPr="00F86C79" w:rsidRDefault="00D50E99" w:rsidP="009121B5">
      <w:pPr>
        <w:pStyle w:val="rvps2"/>
        <w:shd w:val="clear" w:color="auto" w:fill="FFFFFF"/>
        <w:spacing w:before="0" w:beforeAutospacing="0" w:after="0" w:afterAutospacing="0"/>
        <w:ind w:firstLine="709"/>
        <w:jc w:val="both"/>
        <w:rPr>
          <w:sz w:val="28"/>
          <w:szCs w:val="28"/>
        </w:rPr>
      </w:pPr>
      <w:r w:rsidRPr="00F86C79">
        <w:rPr>
          <w:sz w:val="28"/>
          <w:szCs w:val="28"/>
        </w:rPr>
        <w:t>1) заявник</w:t>
      </w:r>
      <w:r w:rsidR="000A29CC" w:rsidRPr="00F86C79">
        <w:rPr>
          <w:sz w:val="28"/>
          <w:szCs w:val="28"/>
        </w:rPr>
        <w:t xml:space="preserve"> для авторизації брокера</w:t>
      </w:r>
      <w:r w:rsidRPr="00F86C79">
        <w:rPr>
          <w:sz w:val="28"/>
          <w:szCs w:val="28"/>
        </w:rPr>
        <w:t xml:space="preserve"> та/або прямі та/або опосередковані власники, та/або керівники такого заявника є одночасно прямим та/або опосередкованим власником / керівником / засновником юридичної особи (юридичних осіб) та/або представництва страхового та/або перестрахового брокера</w:t>
      </w:r>
      <w:r w:rsidR="007471E6" w:rsidRPr="00F86C79">
        <w:rPr>
          <w:sz w:val="28"/>
          <w:szCs w:val="28"/>
        </w:rPr>
        <w:t> </w:t>
      </w:r>
      <w:r w:rsidRPr="00F86C79">
        <w:rPr>
          <w:sz w:val="28"/>
          <w:szCs w:val="28"/>
        </w:rPr>
        <w:t>-</w:t>
      </w:r>
      <w:r w:rsidR="007471E6" w:rsidRPr="00F86C79">
        <w:rPr>
          <w:sz w:val="28"/>
          <w:szCs w:val="28"/>
        </w:rPr>
        <w:t> </w:t>
      </w:r>
      <w:r w:rsidRPr="00F86C79">
        <w:rPr>
          <w:sz w:val="28"/>
          <w:szCs w:val="28"/>
        </w:rPr>
        <w:t xml:space="preserve">нерезидента, що зареєстрована (зареєстрований, зареєстровані) та/або є податковим резидентом (податковими резидентами) та/або її/його/їх місцезнаходженням є держава, що здійснює / здійснювала збройну агресію проти </w:t>
      </w:r>
      <w:r w:rsidRPr="00F86C79">
        <w:rPr>
          <w:sz w:val="28"/>
          <w:szCs w:val="28"/>
        </w:rPr>
        <w:lastRenderedPageBreak/>
        <w:t>України у значенні, наведеному в статті 1 Закону України “Про оборону України”;</w:t>
      </w:r>
    </w:p>
    <w:p w14:paraId="2ACA52CB" w14:textId="77777777" w:rsidR="00D50E99" w:rsidRPr="00F86C79" w:rsidRDefault="00D50E99" w:rsidP="009121B5">
      <w:pPr>
        <w:pStyle w:val="rvps2"/>
        <w:shd w:val="clear" w:color="auto" w:fill="FFFFFF"/>
        <w:spacing w:before="0" w:beforeAutospacing="0" w:after="0" w:afterAutospacing="0"/>
        <w:ind w:firstLine="450"/>
        <w:jc w:val="both"/>
        <w:rPr>
          <w:sz w:val="28"/>
          <w:szCs w:val="28"/>
        </w:rPr>
      </w:pPr>
    </w:p>
    <w:p w14:paraId="2ED6F79C" w14:textId="77777777" w:rsidR="00D50E99" w:rsidRPr="00F86C79" w:rsidRDefault="00D50E99" w:rsidP="009121B5">
      <w:pPr>
        <w:pStyle w:val="rvps2"/>
        <w:shd w:val="clear" w:color="auto" w:fill="FFFFFF"/>
        <w:spacing w:before="0" w:beforeAutospacing="0" w:after="0" w:afterAutospacing="0"/>
        <w:ind w:firstLine="709"/>
        <w:jc w:val="both"/>
        <w:rPr>
          <w:sz w:val="28"/>
          <w:szCs w:val="28"/>
        </w:rPr>
      </w:pPr>
      <w:r w:rsidRPr="00F86C79">
        <w:rPr>
          <w:sz w:val="28"/>
          <w:szCs w:val="28"/>
        </w:rPr>
        <w:t>2) заявник</w:t>
      </w:r>
      <w:r w:rsidR="000A29CC" w:rsidRPr="00F86C79">
        <w:rPr>
          <w:sz w:val="28"/>
          <w:szCs w:val="28"/>
        </w:rPr>
        <w:t xml:space="preserve"> для авторизації брокера</w:t>
      </w:r>
      <w:r w:rsidRPr="00F86C79">
        <w:rPr>
          <w:sz w:val="28"/>
          <w:szCs w:val="28"/>
        </w:rPr>
        <w:t xml:space="preserve"> та/або його керівник є прямим та/або опосередкованим власником / керівником юридичної особи (юридичних осіб), керівники / прямі та/або опосередковані власники якої (яких) є громадянами та/або податковими резидентами та/або особою (особами), яка (які) зареєстрована (зареєстровані) та/або місцем постійного проживання / місцезнаходженням якої (яких) є держава, що здійснює / здійснювала збройну агресію проти України в значенні, наведеному в статті 1 Закону України “Про оборону України”;</w:t>
      </w:r>
    </w:p>
    <w:p w14:paraId="07E5E88D" w14:textId="77777777" w:rsidR="00D50E99" w:rsidRPr="00F86C79" w:rsidRDefault="00D50E99" w:rsidP="00AC5F09">
      <w:pPr>
        <w:pStyle w:val="rvps2"/>
        <w:shd w:val="clear" w:color="auto" w:fill="FFFFFF"/>
        <w:spacing w:before="0" w:beforeAutospacing="0" w:after="0" w:afterAutospacing="0"/>
        <w:ind w:firstLine="450"/>
        <w:jc w:val="both"/>
        <w:rPr>
          <w:sz w:val="28"/>
          <w:szCs w:val="28"/>
        </w:rPr>
      </w:pPr>
    </w:p>
    <w:p w14:paraId="1A172AA3" w14:textId="0C53E067" w:rsidR="00D50E99" w:rsidRPr="00F86C79" w:rsidRDefault="00D50E99" w:rsidP="00AC5F09">
      <w:pPr>
        <w:pStyle w:val="rvps2"/>
        <w:shd w:val="clear" w:color="auto" w:fill="FFFFFF"/>
        <w:spacing w:before="0" w:beforeAutospacing="0" w:after="0" w:afterAutospacing="0"/>
        <w:ind w:firstLine="709"/>
        <w:jc w:val="both"/>
        <w:rPr>
          <w:sz w:val="28"/>
          <w:szCs w:val="28"/>
        </w:rPr>
      </w:pPr>
      <w:r w:rsidRPr="00F86C79">
        <w:rPr>
          <w:sz w:val="28"/>
          <w:szCs w:val="28"/>
        </w:rPr>
        <w:t xml:space="preserve">3) заявник </w:t>
      </w:r>
      <w:r w:rsidR="000A29CC" w:rsidRPr="00F86C79">
        <w:rPr>
          <w:sz w:val="28"/>
          <w:szCs w:val="28"/>
        </w:rPr>
        <w:t xml:space="preserve">для авторизації брокера </w:t>
      </w:r>
      <w:r w:rsidRPr="00F86C79">
        <w:rPr>
          <w:sz w:val="28"/>
          <w:szCs w:val="28"/>
        </w:rPr>
        <w:t>та/або його керівник є засновником / керівником представництва страхового та/або перестрахового брокера</w:t>
      </w:r>
      <w:r w:rsidR="007471E6" w:rsidRPr="00F86C79">
        <w:rPr>
          <w:sz w:val="28"/>
          <w:szCs w:val="28"/>
        </w:rPr>
        <w:t> </w:t>
      </w:r>
      <w:r w:rsidRPr="00F86C79">
        <w:rPr>
          <w:sz w:val="28"/>
          <w:szCs w:val="28"/>
        </w:rPr>
        <w:t>-нерезидента, що зареєстрований та/або є податковим резидентом та/або його місцезнаходженням є держава, що здійснює / здійснювала збройну агресію проти України у значенні, наведеному в статті 1 Закону України “Про оборону України”;</w:t>
      </w:r>
    </w:p>
    <w:p w14:paraId="05CB78A6" w14:textId="77777777" w:rsidR="00D50E99" w:rsidRPr="00F86C79" w:rsidRDefault="00D50E99" w:rsidP="00AC5F09">
      <w:pPr>
        <w:pStyle w:val="rvps2"/>
        <w:shd w:val="clear" w:color="auto" w:fill="FFFFFF"/>
        <w:spacing w:before="0" w:beforeAutospacing="0" w:after="0" w:afterAutospacing="0"/>
        <w:ind w:firstLine="709"/>
        <w:jc w:val="both"/>
        <w:rPr>
          <w:sz w:val="28"/>
          <w:szCs w:val="28"/>
        </w:rPr>
      </w:pPr>
    </w:p>
    <w:p w14:paraId="69E02C14" w14:textId="77777777" w:rsidR="00D50E99" w:rsidRPr="00F86C79" w:rsidRDefault="00D50E99" w:rsidP="00AC5F09">
      <w:pPr>
        <w:pStyle w:val="a8"/>
        <w:ind w:firstLine="709"/>
        <w:jc w:val="both"/>
        <w:rPr>
          <w:sz w:val="28"/>
          <w:szCs w:val="28"/>
        </w:rPr>
      </w:pPr>
      <w:r w:rsidRPr="00F86C79">
        <w:rPr>
          <w:sz w:val="28"/>
          <w:szCs w:val="28"/>
        </w:rPr>
        <w:t>4) керівники / засновники представництва страхового та/або перестрахового брокера-нерезидента є громадянами та/або податковими резидентами та/або місцем їх постійного проживання / місцезнаходження є держава, що здійснює / здійснювала збройну агресію проти України в значенні, наведеному в статті 1 Закону України “Про оборону України”, та/або такий страховий та/або перестраховий брокер-нерезидент зареєстрований у такій державі.</w:t>
      </w:r>
    </w:p>
    <w:p w14:paraId="5807E8CF" w14:textId="77777777" w:rsidR="006C290E" w:rsidRPr="00F86C79" w:rsidRDefault="006C290E" w:rsidP="00C12B31">
      <w:pPr>
        <w:pStyle w:val="ac"/>
        <w:ind w:left="567"/>
        <w:contextualSpacing w:val="0"/>
        <w:rPr>
          <w:rFonts w:ascii="Times New Roman" w:hAnsi="Times New Roman" w:cs="Times New Roman"/>
          <w:sz w:val="28"/>
          <w:szCs w:val="28"/>
          <w:shd w:val="clear" w:color="auto" w:fill="FFFFFF"/>
        </w:rPr>
      </w:pPr>
    </w:p>
    <w:p w14:paraId="427B3C78"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shd w:val="clear" w:color="auto" w:fill="FFFFFF"/>
        </w:rPr>
      </w:pPr>
      <w:r w:rsidRPr="00F86C79">
        <w:rPr>
          <w:color w:val="auto"/>
          <w:sz w:val="28"/>
          <w:szCs w:val="28"/>
          <w:shd w:val="clear" w:color="auto" w:fill="FFFFFF"/>
        </w:rPr>
        <w:t xml:space="preserve">У разі </w:t>
      </w:r>
      <w:r w:rsidRPr="00F86C79">
        <w:rPr>
          <w:color w:val="auto"/>
          <w:sz w:val="28"/>
          <w:szCs w:val="28"/>
        </w:rPr>
        <w:t>прийняття</w:t>
      </w:r>
      <w:r w:rsidRPr="00F86C79">
        <w:rPr>
          <w:color w:val="auto"/>
          <w:sz w:val="28"/>
          <w:szCs w:val="28"/>
          <w:shd w:val="clear" w:color="auto" w:fill="FFFFFF"/>
        </w:rPr>
        <w:t xml:space="preserve"> Національним банком про відмову у реєстрації особи страховим та/або перестраховим брокером з підстави, передбаченої пунктом 2 частини дев’ятої статті 81 Закону про страхування (щодо </w:t>
      </w:r>
      <w:r w:rsidRPr="00F86C79">
        <w:rPr>
          <w:color w:val="auto"/>
          <w:sz w:val="28"/>
          <w:szCs w:val="28"/>
        </w:rPr>
        <w:t xml:space="preserve">неусунення </w:t>
      </w:r>
      <w:r w:rsidRPr="00F86C79">
        <w:rPr>
          <w:bCs/>
          <w:color w:val="auto"/>
          <w:sz w:val="28"/>
          <w:szCs w:val="28"/>
        </w:rPr>
        <w:t xml:space="preserve">у встановлений </w:t>
      </w:r>
      <w:r w:rsidRPr="00F86C79">
        <w:rPr>
          <w:color w:val="auto"/>
          <w:sz w:val="28"/>
          <w:szCs w:val="28"/>
        </w:rPr>
        <w:t>Національним банком строк</w:t>
      </w:r>
      <w:r w:rsidRPr="00F86C79">
        <w:rPr>
          <w:bCs/>
          <w:color w:val="auto"/>
          <w:sz w:val="28"/>
          <w:szCs w:val="28"/>
        </w:rPr>
        <w:t xml:space="preserve"> недоліків, що були підставою для залишення </w:t>
      </w:r>
      <w:r w:rsidRPr="00F86C79">
        <w:rPr>
          <w:color w:val="auto"/>
          <w:sz w:val="28"/>
          <w:szCs w:val="28"/>
          <w:shd w:val="clear" w:color="auto" w:fill="FFFFFF"/>
        </w:rPr>
        <w:t xml:space="preserve">електронної заявки </w:t>
      </w:r>
      <w:r w:rsidRPr="00F86C79">
        <w:rPr>
          <w:color w:val="auto"/>
          <w:sz w:val="28"/>
          <w:szCs w:val="28"/>
        </w:rPr>
        <w:t>без руху</w:t>
      </w:r>
      <w:r w:rsidRPr="00F86C79">
        <w:rPr>
          <w:color w:val="auto"/>
          <w:sz w:val="28"/>
          <w:szCs w:val="28"/>
          <w:shd w:val="clear" w:color="auto" w:fill="FFFFFF"/>
        </w:rPr>
        <w:t xml:space="preserve">), особа має право подати до </w:t>
      </w:r>
      <w:r w:rsidR="0032638F" w:rsidRPr="00F86C79">
        <w:rPr>
          <w:color w:val="auto"/>
          <w:sz w:val="28"/>
          <w:szCs w:val="28"/>
          <w:shd w:val="clear" w:color="auto" w:fill="FFFFFF"/>
        </w:rPr>
        <w:t xml:space="preserve">Національного банку </w:t>
      </w:r>
      <w:r w:rsidRPr="00F86C79">
        <w:rPr>
          <w:color w:val="auto"/>
          <w:sz w:val="28"/>
          <w:szCs w:val="28"/>
          <w:shd w:val="clear" w:color="auto" w:fill="FFFFFF"/>
        </w:rPr>
        <w:t xml:space="preserve">нову електронну заявку </w:t>
      </w:r>
      <w:r w:rsidR="0032638F" w:rsidRPr="00F86C79">
        <w:rPr>
          <w:color w:val="auto"/>
          <w:sz w:val="28"/>
          <w:szCs w:val="28"/>
          <w:shd w:val="clear" w:color="auto" w:fill="FFFFFF"/>
        </w:rPr>
        <w:t xml:space="preserve">для її </w:t>
      </w:r>
      <w:r w:rsidRPr="00F86C79">
        <w:rPr>
          <w:color w:val="auto"/>
          <w:sz w:val="28"/>
          <w:szCs w:val="28"/>
          <w:shd w:val="clear" w:color="auto" w:fill="FFFFFF"/>
        </w:rPr>
        <w:t>реєстраці</w:t>
      </w:r>
      <w:r w:rsidR="0032638F" w:rsidRPr="00F86C79">
        <w:rPr>
          <w:color w:val="auto"/>
          <w:sz w:val="28"/>
          <w:szCs w:val="28"/>
          <w:shd w:val="clear" w:color="auto" w:fill="FFFFFF"/>
        </w:rPr>
        <w:t>ї</w:t>
      </w:r>
      <w:r w:rsidRPr="00F86C79">
        <w:rPr>
          <w:color w:val="auto"/>
          <w:sz w:val="28"/>
          <w:szCs w:val="28"/>
          <w:shd w:val="clear" w:color="auto" w:fill="FFFFFF"/>
        </w:rPr>
        <w:t xml:space="preserve"> як страхового та/або перестрахового брокера не раніше ніж через три місяці з дня прийняття Національним банком рішення про відмову у реєстрації особи страховим та/або перестраховим брокером та за умови усунення причин, що були підставою для прийняття такого рішення.</w:t>
      </w:r>
    </w:p>
    <w:p w14:paraId="0CCB9752" w14:textId="77777777" w:rsidR="006C290E" w:rsidRPr="00F86C79" w:rsidRDefault="006C290E" w:rsidP="00BE1798">
      <w:pPr>
        <w:pStyle w:val="Default"/>
        <w:tabs>
          <w:tab w:val="left" w:pos="1134"/>
          <w:tab w:val="left" w:pos="1276"/>
        </w:tabs>
        <w:ind w:left="709" w:right="-1"/>
        <w:rPr>
          <w:color w:val="auto"/>
          <w:sz w:val="28"/>
          <w:szCs w:val="28"/>
          <w:shd w:val="clear" w:color="auto" w:fill="FFFFFF"/>
        </w:rPr>
      </w:pPr>
    </w:p>
    <w:p w14:paraId="7978E274"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06" w:name="_Ref181182037"/>
      <w:r w:rsidRPr="00F86C79">
        <w:rPr>
          <w:color w:val="auto"/>
          <w:sz w:val="28"/>
          <w:szCs w:val="28"/>
        </w:rPr>
        <w:t>Національний</w:t>
      </w:r>
      <w:r w:rsidRPr="00F86C79">
        <w:rPr>
          <w:color w:val="auto"/>
          <w:sz w:val="28"/>
          <w:szCs w:val="28"/>
          <w:shd w:val="clear" w:color="auto" w:fill="FFFFFF"/>
        </w:rPr>
        <w:t xml:space="preserve"> банк вносить запис до Реєстру посередників протягом трьох робочих днів із дня прийняття рішення про реєстрацію особи як страхового та/або перестрахового брокера.</w:t>
      </w:r>
      <w:bookmarkEnd w:id="106"/>
    </w:p>
    <w:p w14:paraId="2D9468CA" w14:textId="77777777" w:rsidR="006C290E" w:rsidRPr="00F86C79" w:rsidRDefault="006C290E" w:rsidP="003B64D7">
      <w:pPr>
        <w:pStyle w:val="Default"/>
        <w:tabs>
          <w:tab w:val="left" w:pos="1134"/>
          <w:tab w:val="left" w:pos="1276"/>
        </w:tabs>
        <w:ind w:left="709" w:right="-1"/>
        <w:outlineLvl w:val="2"/>
        <w:rPr>
          <w:color w:val="auto"/>
          <w:sz w:val="28"/>
          <w:szCs w:val="28"/>
        </w:rPr>
      </w:pPr>
    </w:p>
    <w:p w14:paraId="3184CF8C" w14:textId="1D467676"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lastRenderedPageBreak/>
        <w:t>Національний</w:t>
      </w:r>
      <w:r w:rsidRPr="00F86C79">
        <w:rPr>
          <w:color w:val="auto"/>
          <w:sz w:val="28"/>
          <w:szCs w:val="28"/>
          <w:shd w:val="clear" w:color="auto" w:fill="FFFFFF"/>
        </w:rPr>
        <w:t xml:space="preserve"> банк повідомляє заявника</w:t>
      </w:r>
      <w:r w:rsidR="000A29CC" w:rsidRPr="00F86C79">
        <w:rPr>
          <w:color w:val="auto"/>
          <w:sz w:val="28"/>
          <w:szCs w:val="28"/>
          <w:shd w:val="clear" w:color="auto" w:fill="FFFFFF"/>
        </w:rPr>
        <w:t xml:space="preserve"> </w:t>
      </w:r>
      <w:r w:rsidR="000A29CC" w:rsidRPr="00F86C79">
        <w:rPr>
          <w:color w:val="auto"/>
          <w:sz w:val="28"/>
          <w:szCs w:val="28"/>
        </w:rPr>
        <w:t>для авторизації брокера</w:t>
      </w:r>
      <w:r w:rsidRPr="00F86C79">
        <w:rPr>
          <w:color w:val="auto"/>
          <w:sz w:val="28"/>
          <w:szCs w:val="28"/>
          <w:shd w:val="clear" w:color="auto" w:fill="FFFFFF"/>
        </w:rPr>
        <w:t xml:space="preserve"> про прийняте відповідно до пункту </w:t>
      </w:r>
      <w:r w:rsidR="008E0E12" w:rsidRPr="00F86C79">
        <w:rPr>
          <w:color w:val="auto"/>
          <w:sz w:val="28"/>
          <w:szCs w:val="28"/>
          <w:shd w:val="clear" w:color="auto" w:fill="FFFFFF"/>
        </w:rPr>
        <w:fldChar w:fldCharType="begin"/>
      </w:r>
      <w:r w:rsidR="008E0E12" w:rsidRPr="00F86C79">
        <w:rPr>
          <w:color w:val="auto"/>
          <w:sz w:val="28"/>
          <w:szCs w:val="28"/>
          <w:shd w:val="clear" w:color="auto" w:fill="FFFFFF"/>
        </w:rPr>
        <w:instrText xml:space="preserve"> REF _Ref180498001 \r \h </w:instrText>
      </w:r>
      <w:r w:rsidR="008E0E12" w:rsidRPr="00F86C79">
        <w:rPr>
          <w:color w:val="auto"/>
          <w:sz w:val="28"/>
          <w:szCs w:val="28"/>
          <w:shd w:val="clear" w:color="auto" w:fill="FFFFFF"/>
        </w:rPr>
      </w:r>
      <w:r w:rsidR="008E0E12" w:rsidRPr="00F86C79">
        <w:rPr>
          <w:color w:val="auto"/>
          <w:sz w:val="28"/>
          <w:szCs w:val="28"/>
          <w:shd w:val="clear" w:color="auto" w:fill="FFFFFF"/>
        </w:rPr>
        <w:fldChar w:fldCharType="separate"/>
      </w:r>
      <w:r w:rsidR="00472494">
        <w:rPr>
          <w:color w:val="auto"/>
          <w:sz w:val="28"/>
          <w:szCs w:val="28"/>
          <w:shd w:val="clear" w:color="auto" w:fill="FFFFFF"/>
        </w:rPr>
        <w:t>75</w:t>
      </w:r>
      <w:r w:rsidR="008E0E12" w:rsidRPr="00F86C79">
        <w:rPr>
          <w:color w:val="auto"/>
          <w:sz w:val="28"/>
          <w:szCs w:val="28"/>
          <w:shd w:val="clear" w:color="auto" w:fill="FFFFFF"/>
        </w:rPr>
        <w:fldChar w:fldCharType="end"/>
      </w:r>
      <w:r w:rsidRPr="00F86C79">
        <w:rPr>
          <w:color w:val="auto"/>
          <w:sz w:val="28"/>
          <w:szCs w:val="28"/>
          <w:shd w:val="clear" w:color="auto" w:fill="FFFFFF"/>
        </w:rPr>
        <w:t xml:space="preserve"> глави </w:t>
      </w:r>
      <w:r w:rsidR="00BE5061" w:rsidRPr="00F86C79">
        <w:rPr>
          <w:color w:val="auto"/>
          <w:sz w:val="28"/>
          <w:szCs w:val="28"/>
          <w:shd w:val="clear" w:color="auto" w:fill="FFFFFF"/>
        </w:rPr>
        <w:fldChar w:fldCharType="begin"/>
      </w:r>
      <w:r w:rsidR="00BE5061" w:rsidRPr="00F86C79">
        <w:rPr>
          <w:color w:val="auto"/>
          <w:sz w:val="28"/>
          <w:szCs w:val="28"/>
          <w:shd w:val="clear" w:color="auto" w:fill="FFFFFF"/>
        </w:rPr>
        <w:instrText xml:space="preserve"> REF _Ref181113484 \r \h </w:instrText>
      </w:r>
      <w:r w:rsidR="00BE5061" w:rsidRPr="00F86C79">
        <w:rPr>
          <w:color w:val="auto"/>
          <w:sz w:val="28"/>
          <w:szCs w:val="28"/>
          <w:shd w:val="clear" w:color="auto" w:fill="FFFFFF"/>
        </w:rPr>
      </w:r>
      <w:r w:rsidR="00BE5061" w:rsidRPr="00F86C79">
        <w:rPr>
          <w:color w:val="auto"/>
          <w:sz w:val="28"/>
          <w:szCs w:val="28"/>
          <w:shd w:val="clear" w:color="auto" w:fill="FFFFFF"/>
        </w:rPr>
        <w:fldChar w:fldCharType="separate"/>
      </w:r>
      <w:r w:rsidR="00472494">
        <w:rPr>
          <w:color w:val="auto"/>
          <w:sz w:val="28"/>
          <w:szCs w:val="28"/>
          <w:shd w:val="clear" w:color="auto" w:fill="FFFFFF"/>
        </w:rPr>
        <w:t>9</w:t>
      </w:r>
      <w:r w:rsidR="00BE5061" w:rsidRPr="00F86C79">
        <w:rPr>
          <w:color w:val="auto"/>
          <w:sz w:val="28"/>
          <w:szCs w:val="28"/>
          <w:shd w:val="clear" w:color="auto" w:fill="FFFFFF"/>
        </w:rPr>
        <w:fldChar w:fldCharType="end"/>
      </w:r>
      <w:r w:rsidRPr="00F86C79">
        <w:rPr>
          <w:color w:val="auto"/>
          <w:sz w:val="28"/>
          <w:szCs w:val="28"/>
          <w:shd w:val="clear" w:color="auto" w:fill="FFFFFF"/>
        </w:rPr>
        <w:t xml:space="preserve"> </w:t>
      </w:r>
      <w:r w:rsidRPr="00F86C79">
        <w:rPr>
          <w:color w:val="auto"/>
          <w:sz w:val="28"/>
          <w:szCs w:val="28"/>
        </w:rPr>
        <w:t>розділу</w:t>
      </w:r>
      <w:r w:rsidRPr="00F86C79">
        <w:rPr>
          <w:color w:val="auto"/>
          <w:sz w:val="28"/>
          <w:szCs w:val="28"/>
          <w:shd w:val="clear" w:color="auto" w:fill="FFFFFF"/>
        </w:rPr>
        <w:t xml:space="preserve"> </w:t>
      </w:r>
      <w:r w:rsidRPr="00F86C79">
        <w:rPr>
          <w:color w:val="auto"/>
          <w:sz w:val="28"/>
          <w:szCs w:val="28"/>
        </w:rPr>
        <w:t>III</w:t>
      </w:r>
      <w:r w:rsidRPr="00F86C79">
        <w:rPr>
          <w:color w:val="auto"/>
          <w:sz w:val="28"/>
          <w:szCs w:val="28"/>
          <w:shd w:val="clear" w:color="auto" w:fill="FFFFFF"/>
        </w:rPr>
        <w:t xml:space="preserve"> цього Положення рішення шляхом направлення йому </w:t>
      </w:r>
      <w:r w:rsidR="006E29D6" w:rsidRPr="00F86C79">
        <w:rPr>
          <w:color w:val="auto"/>
          <w:sz w:val="28"/>
          <w:szCs w:val="28"/>
          <w:shd w:val="clear" w:color="auto" w:fill="FFFFFF"/>
        </w:rPr>
        <w:t xml:space="preserve">невідкладно, </w:t>
      </w:r>
      <w:r w:rsidR="008E0E12" w:rsidRPr="00F86C79">
        <w:rPr>
          <w:color w:val="auto"/>
          <w:sz w:val="28"/>
          <w:szCs w:val="28"/>
          <w:shd w:val="clear" w:color="auto" w:fill="FFFFFF"/>
        </w:rPr>
        <w:t xml:space="preserve">але не пізніше </w:t>
      </w:r>
      <w:r w:rsidR="008E0E12" w:rsidRPr="00F86C79">
        <w:rPr>
          <w:color w:val="auto"/>
          <w:sz w:val="28"/>
          <w:szCs w:val="28"/>
        </w:rPr>
        <w:t>наступного</w:t>
      </w:r>
      <w:r w:rsidR="008E0E12" w:rsidRPr="00F86C79">
        <w:rPr>
          <w:color w:val="auto"/>
          <w:sz w:val="28"/>
          <w:szCs w:val="28"/>
          <w:shd w:val="clear" w:color="auto" w:fill="FFFFFF"/>
        </w:rPr>
        <w:t xml:space="preserve"> робочого дня, а за наявності обґрунтованих причин – не пізніше трьох робочих днів після його прийняття</w:t>
      </w:r>
      <w:r w:rsidR="00F36D54" w:rsidRPr="00F86C79">
        <w:rPr>
          <w:color w:val="auto"/>
          <w:sz w:val="28"/>
          <w:szCs w:val="28"/>
          <w:shd w:val="clear" w:color="auto" w:fill="FFFFFF"/>
        </w:rPr>
        <w:t>,</w:t>
      </w:r>
      <w:r w:rsidR="008E0E12" w:rsidRPr="00F86C79">
        <w:rPr>
          <w:color w:val="auto"/>
          <w:sz w:val="28"/>
          <w:szCs w:val="28"/>
          <w:shd w:val="clear" w:color="auto" w:fill="FFFFFF"/>
        </w:rPr>
        <w:t xml:space="preserve"> </w:t>
      </w:r>
      <w:r w:rsidRPr="00F86C79">
        <w:rPr>
          <w:color w:val="auto"/>
          <w:sz w:val="28"/>
          <w:szCs w:val="28"/>
          <w:shd w:val="clear" w:color="auto" w:fill="FFFFFF"/>
        </w:rPr>
        <w:t>на адресу електронної пошти, зазначен</w:t>
      </w:r>
      <w:r w:rsidR="00F36D54" w:rsidRPr="00F86C79">
        <w:rPr>
          <w:color w:val="auto"/>
          <w:sz w:val="28"/>
          <w:szCs w:val="28"/>
          <w:shd w:val="clear" w:color="auto" w:fill="FFFFFF"/>
        </w:rPr>
        <w:t>ої</w:t>
      </w:r>
      <w:r w:rsidRPr="00F86C79">
        <w:rPr>
          <w:color w:val="auto"/>
          <w:sz w:val="28"/>
          <w:szCs w:val="28"/>
          <w:shd w:val="clear" w:color="auto" w:fill="FFFFFF"/>
        </w:rPr>
        <w:t xml:space="preserve"> в електронній заявці, листа за підписом керівника з ліцензування.</w:t>
      </w:r>
    </w:p>
    <w:p w14:paraId="4F1AF03F" w14:textId="77777777" w:rsidR="00E4311C" w:rsidRPr="00F86C79" w:rsidRDefault="00E4311C" w:rsidP="002D075C">
      <w:pPr>
        <w:pStyle w:val="Default"/>
        <w:ind w:right="849"/>
        <w:rPr>
          <w:color w:val="auto"/>
          <w:sz w:val="28"/>
          <w:szCs w:val="28"/>
        </w:rPr>
      </w:pPr>
    </w:p>
    <w:p w14:paraId="577F782D" w14:textId="77777777"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bookmarkStart w:id="107" w:name="_Ref181182164"/>
      <w:r w:rsidRPr="00F86C79">
        <w:rPr>
          <w:color w:val="auto"/>
          <w:sz w:val="28"/>
          <w:szCs w:val="28"/>
        </w:rPr>
        <w:t>Внесення змін до запису про страхового та/або перестрахового брокера в Реєстрі посередників</w:t>
      </w:r>
      <w:bookmarkEnd w:id="107"/>
    </w:p>
    <w:p w14:paraId="503247A3" w14:textId="77777777" w:rsidR="006C290E" w:rsidRPr="00F86C79" w:rsidRDefault="006C290E" w:rsidP="00C12B31">
      <w:pPr>
        <w:pStyle w:val="Default"/>
        <w:tabs>
          <w:tab w:val="left" w:pos="1134"/>
          <w:tab w:val="left" w:pos="1276"/>
        </w:tabs>
        <w:ind w:left="709" w:right="849"/>
        <w:outlineLvl w:val="1"/>
        <w:rPr>
          <w:color w:val="auto"/>
          <w:sz w:val="28"/>
          <w:szCs w:val="28"/>
        </w:rPr>
      </w:pPr>
    </w:p>
    <w:p w14:paraId="33F32AA2"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08" w:name="n306"/>
      <w:bookmarkEnd w:id="108"/>
      <w:r w:rsidRPr="00F86C79">
        <w:rPr>
          <w:color w:val="auto"/>
          <w:sz w:val="28"/>
          <w:szCs w:val="28"/>
        </w:rPr>
        <w:t>Страховий та/або перестраховий брокер зобов’язаний підтримувати в актуальному стані інформацію про себе, що міститься в Реєстрі посередників.</w:t>
      </w:r>
    </w:p>
    <w:p w14:paraId="12B74A58" w14:textId="77777777" w:rsidR="006C290E" w:rsidRPr="00F86C79" w:rsidRDefault="006C290E" w:rsidP="00C12B31">
      <w:pPr>
        <w:pStyle w:val="Default"/>
        <w:tabs>
          <w:tab w:val="left" w:pos="1134"/>
          <w:tab w:val="left" w:pos="1276"/>
        </w:tabs>
        <w:ind w:left="709" w:right="-1"/>
        <w:rPr>
          <w:color w:val="auto"/>
          <w:sz w:val="28"/>
          <w:szCs w:val="28"/>
        </w:rPr>
      </w:pPr>
    </w:p>
    <w:p w14:paraId="1CABBC02" w14:textId="17367358"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09" w:name="_Ref180498256"/>
      <w:r w:rsidRPr="00F86C79">
        <w:rPr>
          <w:color w:val="auto"/>
          <w:sz w:val="28"/>
          <w:szCs w:val="28"/>
        </w:rPr>
        <w:t>Страховий та/або перестраховий брокер, у разі виникнення у нього змін в інформації, передбачен</w:t>
      </w:r>
      <w:r w:rsidR="00F36D54" w:rsidRPr="00F86C79">
        <w:rPr>
          <w:color w:val="auto"/>
          <w:sz w:val="28"/>
          <w:szCs w:val="28"/>
        </w:rPr>
        <w:t>ій</w:t>
      </w:r>
      <w:r w:rsidRPr="00F86C79">
        <w:rPr>
          <w:color w:val="auto"/>
          <w:sz w:val="28"/>
          <w:szCs w:val="28"/>
        </w:rPr>
        <w:t xml:space="preserve"> частиною першою статті 80 Закону про страхування та цим Положенням, або у разі необхідності виправлення такої інформації у зв’язку з виявленою технічною помилкою (опискою, граматичною, арифметичною помилкою), зобов’язаний звернутись до Національного банку з метою внесення змін до запису про страхового та/або перестрахового брокера у Реєстрі посередників.</w:t>
      </w:r>
      <w:bookmarkEnd w:id="109"/>
    </w:p>
    <w:p w14:paraId="03584863" w14:textId="77777777" w:rsidR="006C290E" w:rsidRPr="00F86C79" w:rsidRDefault="006C290E" w:rsidP="00C12B31">
      <w:pPr>
        <w:pStyle w:val="ac"/>
        <w:rPr>
          <w:sz w:val="28"/>
          <w:szCs w:val="28"/>
        </w:rPr>
      </w:pPr>
    </w:p>
    <w:p w14:paraId="6CDD9F28" w14:textId="2172EBFB"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10" w:name="_Ref180498166"/>
      <w:r w:rsidRPr="00F86C79">
        <w:rPr>
          <w:color w:val="auto"/>
          <w:sz w:val="28"/>
          <w:szCs w:val="28"/>
        </w:rPr>
        <w:t xml:space="preserve">Страховий та/або перестраховий брокер протягом 10 робочих днів після виникнення змін </w:t>
      </w:r>
      <w:r w:rsidR="00EF59E9" w:rsidRPr="00F86C79">
        <w:rPr>
          <w:color w:val="auto"/>
          <w:sz w:val="28"/>
          <w:szCs w:val="28"/>
        </w:rPr>
        <w:t xml:space="preserve">в </w:t>
      </w:r>
      <w:r w:rsidRPr="00F86C79">
        <w:rPr>
          <w:color w:val="auto"/>
          <w:sz w:val="28"/>
          <w:szCs w:val="28"/>
        </w:rPr>
        <w:t>інформації, яка міститься в Реєстрі посередників</w:t>
      </w:r>
      <w:r w:rsidR="00EF59E9" w:rsidRPr="00F86C79">
        <w:rPr>
          <w:color w:val="auto"/>
          <w:sz w:val="28"/>
          <w:szCs w:val="28"/>
        </w:rPr>
        <w:t>,</w:t>
      </w:r>
      <w:r w:rsidR="00093E6B" w:rsidRPr="00F86C79">
        <w:rPr>
          <w:rFonts w:eastAsia="Times New Roman"/>
          <w:color w:val="auto"/>
          <w:sz w:val="28"/>
          <w:szCs w:val="28"/>
          <w:lang w:eastAsia="uk-UA"/>
        </w:rPr>
        <w:t xml:space="preserve"> або </w:t>
      </w:r>
      <w:r w:rsidR="00EF59E9" w:rsidRPr="00F86C79">
        <w:rPr>
          <w:rFonts w:eastAsia="Times New Roman"/>
          <w:color w:val="auto"/>
          <w:sz w:val="28"/>
          <w:szCs w:val="28"/>
          <w:lang w:eastAsia="uk-UA"/>
        </w:rPr>
        <w:t>необхідності її</w:t>
      </w:r>
      <w:r w:rsidR="00CA5E31" w:rsidRPr="00F86C79">
        <w:rPr>
          <w:rFonts w:eastAsia="Times New Roman"/>
          <w:color w:val="auto"/>
          <w:sz w:val="28"/>
          <w:szCs w:val="28"/>
          <w:lang w:eastAsia="uk-UA"/>
        </w:rPr>
        <w:t xml:space="preserve"> </w:t>
      </w:r>
      <w:r w:rsidR="00F36D54" w:rsidRPr="00F86C79">
        <w:rPr>
          <w:rFonts w:eastAsia="Times New Roman"/>
          <w:color w:val="auto"/>
          <w:sz w:val="28"/>
          <w:szCs w:val="28"/>
          <w:lang w:eastAsia="uk-UA"/>
        </w:rPr>
        <w:t xml:space="preserve">зміни та/або </w:t>
      </w:r>
      <w:r w:rsidR="00CA5E31" w:rsidRPr="00F86C79">
        <w:rPr>
          <w:rFonts w:eastAsia="Times New Roman"/>
          <w:color w:val="auto"/>
          <w:sz w:val="28"/>
          <w:szCs w:val="28"/>
          <w:lang w:eastAsia="uk-UA"/>
        </w:rPr>
        <w:t>доповнення</w:t>
      </w:r>
      <w:r w:rsidRPr="00F86C79">
        <w:rPr>
          <w:color w:val="auto"/>
          <w:sz w:val="28"/>
          <w:szCs w:val="28"/>
        </w:rPr>
        <w:t xml:space="preserve"> зобов'язаний надати Національному банку відповідно до вимог цього Положення:</w:t>
      </w:r>
      <w:bookmarkEnd w:id="110"/>
      <w:r w:rsidRPr="00F86C79">
        <w:rPr>
          <w:color w:val="auto"/>
          <w:sz w:val="28"/>
          <w:szCs w:val="28"/>
        </w:rPr>
        <w:t xml:space="preserve"> </w:t>
      </w:r>
    </w:p>
    <w:p w14:paraId="0D2FAD48" w14:textId="77777777" w:rsidR="006C290E" w:rsidRPr="00F86C79" w:rsidRDefault="006C290E" w:rsidP="00C12B31">
      <w:pPr>
        <w:pStyle w:val="ac"/>
        <w:rPr>
          <w:sz w:val="28"/>
          <w:szCs w:val="28"/>
        </w:rPr>
      </w:pPr>
    </w:p>
    <w:p w14:paraId="79175E6C" w14:textId="77777777" w:rsidR="006C290E" w:rsidRPr="00F86C79" w:rsidRDefault="006C290E" w:rsidP="008A2D78">
      <w:pPr>
        <w:pStyle w:val="rvps2"/>
        <w:numPr>
          <w:ilvl w:val="0"/>
          <w:numId w:val="6"/>
        </w:numPr>
        <w:shd w:val="clear" w:color="auto" w:fill="FFFFFF"/>
        <w:tabs>
          <w:tab w:val="left" w:pos="1276"/>
        </w:tabs>
        <w:spacing w:before="0" w:beforeAutospacing="0" w:after="0" w:afterAutospacing="0"/>
        <w:ind w:left="0" w:firstLine="709"/>
        <w:jc w:val="both"/>
        <w:rPr>
          <w:sz w:val="28"/>
          <w:szCs w:val="28"/>
        </w:rPr>
      </w:pPr>
      <w:bookmarkStart w:id="111" w:name="n307"/>
      <w:bookmarkEnd w:id="111"/>
      <w:r w:rsidRPr="00F86C79">
        <w:rPr>
          <w:sz w:val="28"/>
          <w:szCs w:val="28"/>
          <w:shd w:val="clear" w:color="auto" w:fill="FFFFFF"/>
        </w:rPr>
        <w:t>електронну заявку через публічний електронний кабінет заявника у Реєстрі посередників, яка містить зміни до інформації про страхового та/або перестрахового брокера в Реєстрі посередників, передбаченої частиною першою статті 80 Закону про страхування</w:t>
      </w:r>
      <w:r w:rsidRPr="00F86C79">
        <w:rPr>
          <w:sz w:val="28"/>
          <w:szCs w:val="28"/>
        </w:rPr>
        <w:t>;</w:t>
      </w:r>
    </w:p>
    <w:p w14:paraId="108E4914" w14:textId="77777777" w:rsidR="006C290E" w:rsidRPr="00F86C79" w:rsidRDefault="006C290E" w:rsidP="00C12B31">
      <w:pPr>
        <w:pStyle w:val="rvps2"/>
        <w:shd w:val="clear" w:color="auto" w:fill="FFFFFF"/>
        <w:tabs>
          <w:tab w:val="left" w:pos="1276"/>
        </w:tabs>
        <w:spacing w:before="0" w:beforeAutospacing="0" w:after="0" w:afterAutospacing="0"/>
        <w:ind w:left="709"/>
        <w:jc w:val="both"/>
        <w:rPr>
          <w:sz w:val="28"/>
          <w:szCs w:val="28"/>
        </w:rPr>
      </w:pPr>
    </w:p>
    <w:p w14:paraId="3D9630D9" w14:textId="5A3B39CE" w:rsidR="006C290E" w:rsidRPr="00F86C79" w:rsidRDefault="006C290E" w:rsidP="008A2D78">
      <w:pPr>
        <w:pStyle w:val="rvps2"/>
        <w:numPr>
          <w:ilvl w:val="0"/>
          <w:numId w:val="6"/>
        </w:numPr>
        <w:shd w:val="clear" w:color="auto" w:fill="FFFFFF"/>
        <w:tabs>
          <w:tab w:val="left" w:pos="1276"/>
        </w:tabs>
        <w:spacing w:before="0" w:beforeAutospacing="0" w:after="0" w:afterAutospacing="0"/>
        <w:ind w:left="0" w:firstLine="709"/>
        <w:jc w:val="both"/>
        <w:rPr>
          <w:sz w:val="28"/>
          <w:szCs w:val="28"/>
        </w:rPr>
      </w:pPr>
      <w:bookmarkStart w:id="112" w:name="n308"/>
      <w:bookmarkEnd w:id="112"/>
      <w:r w:rsidRPr="00F86C79">
        <w:rPr>
          <w:sz w:val="28"/>
          <w:szCs w:val="28"/>
        </w:rPr>
        <w:t xml:space="preserve">копії оригіналів документів відповідно до пункту </w:t>
      </w:r>
      <w:r w:rsidR="00A14A96" w:rsidRPr="00F86C79">
        <w:rPr>
          <w:sz w:val="28"/>
          <w:szCs w:val="28"/>
        </w:rPr>
        <w:fldChar w:fldCharType="begin"/>
      </w:r>
      <w:r w:rsidR="00A14A96" w:rsidRPr="00F86C79">
        <w:rPr>
          <w:sz w:val="28"/>
          <w:szCs w:val="28"/>
        </w:rPr>
        <w:instrText xml:space="preserve"> REF _Ref182323706 \r \h </w:instrText>
      </w:r>
      <w:r w:rsidR="00A14A96" w:rsidRPr="00F86C79">
        <w:rPr>
          <w:sz w:val="28"/>
          <w:szCs w:val="28"/>
        </w:rPr>
      </w:r>
      <w:r w:rsidR="00A14A96" w:rsidRPr="00F86C79">
        <w:rPr>
          <w:sz w:val="28"/>
          <w:szCs w:val="28"/>
        </w:rPr>
        <w:fldChar w:fldCharType="separate"/>
      </w:r>
      <w:r w:rsidR="00472494">
        <w:rPr>
          <w:sz w:val="28"/>
          <w:szCs w:val="28"/>
        </w:rPr>
        <w:t>61</w:t>
      </w:r>
      <w:r w:rsidR="00A14A96" w:rsidRPr="00F86C79">
        <w:rPr>
          <w:sz w:val="28"/>
          <w:szCs w:val="28"/>
        </w:rPr>
        <w:fldChar w:fldCharType="end"/>
      </w:r>
      <w:r w:rsidRPr="00F86C79">
        <w:rPr>
          <w:sz w:val="28"/>
          <w:szCs w:val="28"/>
        </w:rPr>
        <w:t xml:space="preserve"> глави </w:t>
      </w:r>
      <w:r w:rsidR="00BE5061" w:rsidRPr="00F86C79">
        <w:rPr>
          <w:sz w:val="28"/>
          <w:szCs w:val="28"/>
        </w:rPr>
        <w:fldChar w:fldCharType="begin"/>
      </w:r>
      <w:r w:rsidR="00BE5061" w:rsidRPr="00F86C79">
        <w:rPr>
          <w:sz w:val="28"/>
          <w:szCs w:val="28"/>
        </w:rPr>
        <w:instrText xml:space="preserve"> REF _Ref181113484 \r \h </w:instrText>
      </w:r>
      <w:r w:rsidR="00BE5061" w:rsidRPr="00F86C79">
        <w:rPr>
          <w:sz w:val="28"/>
          <w:szCs w:val="28"/>
        </w:rPr>
      </w:r>
      <w:r w:rsidR="00BE5061" w:rsidRPr="00F86C79">
        <w:rPr>
          <w:sz w:val="28"/>
          <w:szCs w:val="28"/>
        </w:rPr>
        <w:fldChar w:fldCharType="separate"/>
      </w:r>
      <w:r w:rsidR="00472494">
        <w:rPr>
          <w:sz w:val="28"/>
          <w:szCs w:val="28"/>
        </w:rPr>
        <w:t>9</w:t>
      </w:r>
      <w:r w:rsidR="00BE5061" w:rsidRPr="00F86C79">
        <w:rPr>
          <w:sz w:val="28"/>
          <w:szCs w:val="28"/>
        </w:rPr>
        <w:fldChar w:fldCharType="end"/>
      </w:r>
      <w:r w:rsidRPr="00F86C79">
        <w:rPr>
          <w:sz w:val="28"/>
          <w:szCs w:val="28"/>
        </w:rPr>
        <w:t xml:space="preserve"> розділу III цього Положення, що підтверджують зміни до </w:t>
      </w:r>
      <w:r w:rsidRPr="00F86C79">
        <w:rPr>
          <w:sz w:val="28"/>
          <w:szCs w:val="28"/>
          <w:shd w:val="clear" w:color="auto" w:fill="FFFFFF"/>
        </w:rPr>
        <w:t>інформації</w:t>
      </w:r>
      <w:r w:rsidRPr="00F86C79">
        <w:rPr>
          <w:sz w:val="28"/>
          <w:szCs w:val="28"/>
        </w:rPr>
        <w:t xml:space="preserve">, яка міститься в Реєстрі посередників, про які зазначено в електронній заявці, поданій відповідно до підпункту 1 пункту </w:t>
      </w:r>
      <w:r w:rsidR="00BE5061" w:rsidRPr="00F86C79">
        <w:rPr>
          <w:sz w:val="28"/>
          <w:szCs w:val="28"/>
        </w:rPr>
        <w:fldChar w:fldCharType="begin"/>
      </w:r>
      <w:r w:rsidR="00BE5061" w:rsidRPr="00F86C79">
        <w:rPr>
          <w:sz w:val="28"/>
          <w:szCs w:val="28"/>
        </w:rPr>
        <w:instrText xml:space="preserve"> REF _Ref180498166 \r \h </w:instrText>
      </w:r>
      <w:r w:rsidR="00BE5061" w:rsidRPr="00F86C79">
        <w:rPr>
          <w:sz w:val="28"/>
          <w:szCs w:val="28"/>
        </w:rPr>
      </w:r>
      <w:r w:rsidR="00BE5061" w:rsidRPr="00F86C79">
        <w:rPr>
          <w:sz w:val="28"/>
          <w:szCs w:val="28"/>
        </w:rPr>
        <w:fldChar w:fldCharType="separate"/>
      </w:r>
      <w:r w:rsidR="00472494">
        <w:rPr>
          <w:sz w:val="28"/>
          <w:szCs w:val="28"/>
        </w:rPr>
        <w:t>84</w:t>
      </w:r>
      <w:r w:rsidR="00BE5061" w:rsidRPr="00F86C79">
        <w:rPr>
          <w:sz w:val="28"/>
          <w:szCs w:val="28"/>
        </w:rPr>
        <w:fldChar w:fldCharType="end"/>
      </w:r>
      <w:r w:rsidRPr="00F86C79">
        <w:rPr>
          <w:sz w:val="28"/>
          <w:szCs w:val="28"/>
        </w:rPr>
        <w:t xml:space="preserve"> глави </w:t>
      </w:r>
      <w:r w:rsidR="00BE5061" w:rsidRPr="00F86C79">
        <w:rPr>
          <w:sz w:val="28"/>
          <w:szCs w:val="28"/>
        </w:rPr>
        <w:fldChar w:fldCharType="begin"/>
      </w:r>
      <w:r w:rsidR="00BE5061" w:rsidRPr="00F86C79">
        <w:rPr>
          <w:sz w:val="28"/>
          <w:szCs w:val="28"/>
        </w:rPr>
        <w:instrText xml:space="preserve"> REF _Ref181182164 \r \h </w:instrText>
      </w:r>
      <w:r w:rsidR="00BE5061" w:rsidRPr="00F86C79">
        <w:rPr>
          <w:sz w:val="28"/>
          <w:szCs w:val="28"/>
        </w:rPr>
      </w:r>
      <w:r w:rsidR="00BE5061" w:rsidRPr="00F86C79">
        <w:rPr>
          <w:sz w:val="28"/>
          <w:szCs w:val="28"/>
        </w:rPr>
        <w:fldChar w:fldCharType="separate"/>
      </w:r>
      <w:r w:rsidR="00472494">
        <w:rPr>
          <w:sz w:val="28"/>
          <w:szCs w:val="28"/>
        </w:rPr>
        <w:t>10</w:t>
      </w:r>
      <w:r w:rsidR="00BE5061" w:rsidRPr="00F86C79">
        <w:rPr>
          <w:sz w:val="28"/>
          <w:szCs w:val="28"/>
        </w:rPr>
        <w:fldChar w:fldCharType="end"/>
      </w:r>
      <w:r w:rsidRPr="00F86C79">
        <w:rPr>
          <w:sz w:val="28"/>
          <w:szCs w:val="28"/>
        </w:rPr>
        <w:t xml:space="preserve"> розділу III цього Положення.</w:t>
      </w:r>
    </w:p>
    <w:p w14:paraId="45DCD198" w14:textId="77777777" w:rsidR="006C290E" w:rsidRPr="00F86C79" w:rsidRDefault="006C290E" w:rsidP="00C12B31">
      <w:pPr>
        <w:pStyle w:val="rvps2"/>
        <w:shd w:val="clear" w:color="auto" w:fill="FFFFFF"/>
        <w:tabs>
          <w:tab w:val="left" w:pos="0"/>
          <w:tab w:val="num" w:pos="1430"/>
        </w:tabs>
        <w:spacing w:before="0" w:beforeAutospacing="0" w:after="0" w:afterAutospacing="0"/>
        <w:ind w:left="567"/>
        <w:jc w:val="both"/>
        <w:rPr>
          <w:sz w:val="28"/>
          <w:szCs w:val="28"/>
        </w:rPr>
      </w:pPr>
    </w:p>
    <w:p w14:paraId="4361891D" w14:textId="25CFEA10" w:rsidR="0019264D"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13" w:name="n314"/>
      <w:bookmarkStart w:id="114" w:name="_Ref181182319"/>
      <w:bookmarkStart w:id="115" w:name="_Ref180498308"/>
      <w:bookmarkEnd w:id="113"/>
      <w:r w:rsidRPr="00F86C79">
        <w:rPr>
          <w:color w:val="auto"/>
          <w:sz w:val="28"/>
          <w:szCs w:val="28"/>
        </w:rPr>
        <w:t xml:space="preserve">Національний банк у разі подання страховим та/або перестраховим брокером документів відповідно до пункту </w:t>
      </w:r>
      <w:r w:rsidR="00BE5061" w:rsidRPr="00F86C79">
        <w:rPr>
          <w:color w:val="auto"/>
          <w:sz w:val="28"/>
          <w:szCs w:val="28"/>
        </w:rPr>
        <w:fldChar w:fldCharType="begin"/>
      </w:r>
      <w:r w:rsidR="00BE5061" w:rsidRPr="00F86C79">
        <w:rPr>
          <w:color w:val="auto"/>
          <w:sz w:val="28"/>
          <w:szCs w:val="28"/>
        </w:rPr>
        <w:instrText xml:space="preserve"> REF _Ref180498166 \r \h </w:instrText>
      </w:r>
      <w:r w:rsidR="00BE5061" w:rsidRPr="00F86C79">
        <w:rPr>
          <w:color w:val="auto"/>
          <w:sz w:val="28"/>
          <w:szCs w:val="28"/>
        </w:rPr>
      </w:r>
      <w:r w:rsidR="00BE5061" w:rsidRPr="00F86C79">
        <w:rPr>
          <w:color w:val="auto"/>
          <w:sz w:val="28"/>
          <w:szCs w:val="28"/>
        </w:rPr>
        <w:fldChar w:fldCharType="separate"/>
      </w:r>
      <w:r w:rsidR="00472494">
        <w:rPr>
          <w:color w:val="auto"/>
          <w:sz w:val="28"/>
          <w:szCs w:val="28"/>
        </w:rPr>
        <w:t>84</w:t>
      </w:r>
      <w:r w:rsidR="00BE5061" w:rsidRPr="00F86C79">
        <w:rPr>
          <w:color w:val="auto"/>
          <w:sz w:val="28"/>
          <w:szCs w:val="28"/>
        </w:rPr>
        <w:fldChar w:fldCharType="end"/>
      </w:r>
      <w:r w:rsidRPr="00F86C79">
        <w:rPr>
          <w:color w:val="auto"/>
          <w:sz w:val="28"/>
          <w:szCs w:val="28"/>
        </w:rPr>
        <w:t xml:space="preserve"> глави </w:t>
      </w:r>
      <w:r w:rsidR="00BE5061" w:rsidRPr="00F86C79">
        <w:rPr>
          <w:color w:val="auto"/>
          <w:sz w:val="28"/>
          <w:szCs w:val="28"/>
        </w:rPr>
        <w:fldChar w:fldCharType="begin"/>
      </w:r>
      <w:r w:rsidR="00BE5061" w:rsidRPr="00F86C79">
        <w:rPr>
          <w:color w:val="auto"/>
          <w:sz w:val="28"/>
          <w:szCs w:val="28"/>
        </w:rPr>
        <w:instrText xml:space="preserve"> REF _Ref181182164 \r \h </w:instrText>
      </w:r>
      <w:r w:rsidR="00BE5061" w:rsidRPr="00F86C79">
        <w:rPr>
          <w:color w:val="auto"/>
          <w:sz w:val="28"/>
          <w:szCs w:val="28"/>
        </w:rPr>
      </w:r>
      <w:r w:rsidR="00BE5061" w:rsidRPr="00F86C79">
        <w:rPr>
          <w:color w:val="auto"/>
          <w:sz w:val="28"/>
          <w:szCs w:val="28"/>
        </w:rPr>
        <w:fldChar w:fldCharType="separate"/>
      </w:r>
      <w:r w:rsidR="00472494">
        <w:rPr>
          <w:color w:val="auto"/>
          <w:sz w:val="28"/>
          <w:szCs w:val="28"/>
        </w:rPr>
        <w:t>10</w:t>
      </w:r>
      <w:r w:rsidR="00BE5061" w:rsidRPr="00F86C79">
        <w:rPr>
          <w:color w:val="auto"/>
          <w:sz w:val="28"/>
          <w:szCs w:val="28"/>
        </w:rPr>
        <w:fldChar w:fldCharType="end"/>
      </w:r>
      <w:r w:rsidRPr="00F86C79">
        <w:rPr>
          <w:color w:val="auto"/>
          <w:sz w:val="28"/>
          <w:szCs w:val="28"/>
        </w:rPr>
        <w:t xml:space="preserve"> розділу III цього Положення, протягом 15 робочих днів із дати подання електронної заявки та документів</w:t>
      </w:r>
      <w:r w:rsidR="0019264D" w:rsidRPr="00F86C79">
        <w:rPr>
          <w:color w:val="auto"/>
          <w:sz w:val="28"/>
          <w:szCs w:val="28"/>
        </w:rPr>
        <w:t>,</w:t>
      </w:r>
      <w:r w:rsidRPr="00F86C79">
        <w:rPr>
          <w:color w:val="auto"/>
          <w:sz w:val="28"/>
          <w:szCs w:val="28"/>
        </w:rPr>
        <w:t xml:space="preserve"> уносить відповідні зміни до запису про страхового та/або перестрахового брокера до Реєстру посередників за умов</w:t>
      </w:r>
      <w:r w:rsidR="0019264D" w:rsidRPr="00F86C79">
        <w:rPr>
          <w:color w:val="auto"/>
          <w:sz w:val="28"/>
          <w:szCs w:val="28"/>
        </w:rPr>
        <w:t>и</w:t>
      </w:r>
      <w:r w:rsidRPr="00F86C79">
        <w:rPr>
          <w:color w:val="auto"/>
          <w:sz w:val="28"/>
          <w:szCs w:val="28"/>
        </w:rPr>
        <w:t xml:space="preserve">, що такі електронна заявка та копії </w:t>
      </w:r>
      <w:r w:rsidR="0019264D" w:rsidRPr="00F86C79">
        <w:rPr>
          <w:color w:val="auto"/>
          <w:sz w:val="28"/>
          <w:szCs w:val="28"/>
        </w:rPr>
        <w:t xml:space="preserve">оригіналів </w:t>
      </w:r>
      <w:r w:rsidRPr="00F86C79">
        <w:rPr>
          <w:color w:val="auto"/>
          <w:sz w:val="28"/>
          <w:szCs w:val="28"/>
        </w:rPr>
        <w:t xml:space="preserve">документів подані в повному обсязі та відповідають </w:t>
      </w:r>
      <w:r w:rsidRPr="00F86C79">
        <w:rPr>
          <w:color w:val="auto"/>
          <w:sz w:val="28"/>
          <w:szCs w:val="28"/>
        </w:rPr>
        <w:lastRenderedPageBreak/>
        <w:t>вимогам законодавства України та/або цього Положення</w:t>
      </w:r>
      <w:r w:rsidR="00F306B8" w:rsidRPr="00F86C79">
        <w:rPr>
          <w:color w:val="auto"/>
          <w:sz w:val="28"/>
          <w:szCs w:val="28"/>
        </w:rPr>
        <w:t xml:space="preserve">. </w:t>
      </w:r>
      <w:r w:rsidR="0019264D" w:rsidRPr="00F86C79">
        <w:rPr>
          <w:color w:val="auto"/>
          <w:sz w:val="28"/>
          <w:szCs w:val="28"/>
        </w:rPr>
        <w:t>Зміни до запису про страхового посередника у Реєстрі посередників вносить публічний реєстратор-посадова особа Національного банку програмними засобами цього Реєстру.</w:t>
      </w:r>
    </w:p>
    <w:bookmarkEnd w:id="114"/>
    <w:bookmarkEnd w:id="115"/>
    <w:p w14:paraId="0FD5EFA9" w14:textId="77777777" w:rsidR="006C290E" w:rsidRPr="00F86C79" w:rsidRDefault="006C290E" w:rsidP="002D075C">
      <w:pPr>
        <w:pStyle w:val="Default"/>
        <w:tabs>
          <w:tab w:val="left" w:pos="1134"/>
          <w:tab w:val="left" w:pos="1276"/>
        </w:tabs>
        <w:ind w:right="-1"/>
        <w:outlineLvl w:val="2"/>
        <w:rPr>
          <w:color w:val="auto"/>
          <w:sz w:val="28"/>
          <w:szCs w:val="28"/>
        </w:rPr>
      </w:pPr>
    </w:p>
    <w:p w14:paraId="1D57DCDF" w14:textId="127A679B"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 Національний банк </w:t>
      </w:r>
      <w:bookmarkStart w:id="116" w:name="n315"/>
      <w:bookmarkEnd w:id="116"/>
      <w:r w:rsidRPr="00F86C79">
        <w:rPr>
          <w:color w:val="auto"/>
          <w:sz w:val="28"/>
          <w:szCs w:val="28"/>
        </w:rPr>
        <w:t xml:space="preserve">повідомляє страхового та/або перестрахового брокера про внесення змін до запису </w:t>
      </w:r>
      <w:r w:rsidR="00F36D54" w:rsidRPr="00F86C79">
        <w:rPr>
          <w:color w:val="auto"/>
          <w:sz w:val="28"/>
          <w:szCs w:val="28"/>
        </w:rPr>
        <w:t xml:space="preserve">про нього у Реєстрі посередників </w:t>
      </w:r>
      <w:r w:rsidRPr="00F86C79">
        <w:rPr>
          <w:color w:val="auto"/>
          <w:sz w:val="28"/>
          <w:szCs w:val="28"/>
        </w:rPr>
        <w:t xml:space="preserve">відповідно до пункту </w:t>
      </w:r>
      <w:r w:rsidR="00BE5061" w:rsidRPr="00F86C79">
        <w:rPr>
          <w:color w:val="auto"/>
          <w:sz w:val="28"/>
          <w:szCs w:val="28"/>
        </w:rPr>
        <w:fldChar w:fldCharType="begin"/>
      </w:r>
      <w:r w:rsidR="00BE5061" w:rsidRPr="00F86C79">
        <w:rPr>
          <w:color w:val="auto"/>
          <w:sz w:val="28"/>
          <w:szCs w:val="28"/>
        </w:rPr>
        <w:instrText xml:space="preserve"> REF _Ref181182319 \r \h </w:instrText>
      </w:r>
      <w:r w:rsidR="00BE5061" w:rsidRPr="00F86C79">
        <w:rPr>
          <w:color w:val="auto"/>
          <w:sz w:val="28"/>
          <w:szCs w:val="28"/>
        </w:rPr>
      </w:r>
      <w:r w:rsidR="00BE5061" w:rsidRPr="00F86C79">
        <w:rPr>
          <w:color w:val="auto"/>
          <w:sz w:val="28"/>
          <w:szCs w:val="28"/>
        </w:rPr>
        <w:fldChar w:fldCharType="separate"/>
      </w:r>
      <w:r w:rsidR="00472494">
        <w:rPr>
          <w:color w:val="auto"/>
          <w:sz w:val="28"/>
          <w:szCs w:val="28"/>
        </w:rPr>
        <w:t>85</w:t>
      </w:r>
      <w:r w:rsidR="00BE5061" w:rsidRPr="00F86C79">
        <w:rPr>
          <w:color w:val="auto"/>
          <w:sz w:val="28"/>
          <w:szCs w:val="28"/>
        </w:rPr>
        <w:fldChar w:fldCharType="end"/>
      </w:r>
      <w:r w:rsidRPr="00F86C79">
        <w:rPr>
          <w:color w:val="auto"/>
          <w:sz w:val="28"/>
          <w:szCs w:val="28"/>
        </w:rPr>
        <w:t xml:space="preserve"> глави </w:t>
      </w:r>
      <w:r w:rsidR="00BE5061" w:rsidRPr="00F86C79">
        <w:rPr>
          <w:color w:val="auto"/>
          <w:sz w:val="28"/>
          <w:szCs w:val="28"/>
        </w:rPr>
        <w:fldChar w:fldCharType="begin"/>
      </w:r>
      <w:r w:rsidR="00BE5061" w:rsidRPr="00F86C79">
        <w:rPr>
          <w:color w:val="auto"/>
          <w:sz w:val="28"/>
          <w:szCs w:val="28"/>
        </w:rPr>
        <w:instrText xml:space="preserve"> REF _Ref181182164 \r \h </w:instrText>
      </w:r>
      <w:r w:rsidR="00BE5061" w:rsidRPr="00F86C79">
        <w:rPr>
          <w:color w:val="auto"/>
          <w:sz w:val="28"/>
          <w:szCs w:val="28"/>
        </w:rPr>
      </w:r>
      <w:r w:rsidR="00BE5061" w:rsidRPr="00F86C79">
        <w:rPr>
          <w:color w:val="auto"/>
          <w:sz w:val="28"/>
          <w:szCs w:val="28"/>
        </w:rPr>
        <w:fldChar w:fldCharType="separate"/>
      </w:r>
      <w:r w:rsidR="00472494">
        <w:rPr>
          <w:color w:val="auto"/>
          <w:sz w:val="28"/>
          <w:szCs w:val="28"/>
        </w:rPr>
        <w:t>10</w:t>
      </w:r>
      <w:r w:rsidR="00BE5061" w:rsidRPr="00F86C79">
        <w:rPr>
          <w:color w:val="auto"/>
          <w:sz w:val="28"/>
          <w:szCs w:val="28"/>
        </w:rPr>
        <w:fldChar w:fldCharType="end"/>
      </w:r>
      <w:r w:rsidRPr="00F86C79">
        <w:rPr>
          <w:color w:val="auto"/>
          <w:sz w:val="28"/>
          <w:szCs w:val="28"/>
        </w:rPr>
        <w:t xml:space="preserve"> розділу III цього Положення</w:t>
      </w:r>
      <w:r w:rsidR="005741B6" w:rsidRPr="00F86C79">
        <w:rPr>
          <w:color w:val="auto"/>
          <w:sz w:val="28"/>
          <w:szCs w:val="28"/>
        </w:rPr>
        <w:t xml:space="preserve"> в публічному електронному кабінеті страхового та/або перестрахового брокера</w:t>
      </w:r>
      <w:r w:rsidRPr="00F86C79">
        <w:rPr>
          <w:color w:val="auto"/>
          <w:sz w:val="28"/>
          <w:szCs w:val="28"/>
        </w:rPr>
        <w:t>.</w:t>
      </w:r>
    </w:p>
    <w:p w14:paraId="4EC10C83" w14:textId="77777777" w:rsidR="006C290E" w:rsidRPr="00F86C79" w:rsidRDefault="006C290E" w:rsidP="00C12B31">
      <w:pPr>
        <w:pStyle w:val="ac"/>
        <w:rPr>
          <w:sz w:val="28"/>
          <w:szCs w:val="28"/>
        </w:rPr>
      </w:pPr>
    </w:p>
    <w:p w14:paraId="5F09CB97" w14:textId="639F9CCE"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Національний банк у разі не</w:t>
      </w:r>
      <w:r w:rsidR="00B053D7" w:rsidRPr="00F86C79">
        <w:rPr>
          <w:color w:val="auto"/>
          <w:sz w:val="28"/>
          <w:szCs w:val="28"/>
        </w:rPr>
        <w:t>викон</w:t>
      </w:r>
      <w:r w:rsidRPr="00F86C79">
        <w:rPr>
          <w:color w:val="auto"/>
          <w:sz w:val="28"/>
          <w:szCs w:val="28"/>
        </w:rPr>
        <w:t>ання страховим та/або перестраховим брокером вимог, передбачених пункт</w:t>
      </w:r>
      <w:r w:rsidR="00ED49EB" w:rsidRPr="00F86C79">
        <w:rPr>
          <w:color w:val="auto"/>
          <w:sz w:val="28"/>
          <w:szCs w:val="28"/>
        </w:rPr>
        <w:t>ом</w:t>
      </w:r>
      <w:r w:rsidRPr="00F86C79">
        <w:rPr>
          <w:color w:val="auto"/>
          <w:sz w:val="28"/>
          <w:szCs w:val="28"/>
        </w:rPr>
        <w:t xml:space="preserve"> </w:t>
      </w:r>
      <w:r w:rsidR="0036315D" w:rsidRPr="00F86C79">
        <w:rPr>
          <w:color w:val="auto"/>
          <w:sz w:val="28"/>
          <w:szCs w:val="28"/>
        </w:rPr>
        <w:fldChar w:fldCharType="begin"/>
      </w:r>
      <w:r w:rsidR="0036315D" w:rsidRPr="00F86C79">
        <w:rPr>
          <w:color w:val="auto"/>
          <w:sz w:val="28"/>
          <w:szCs w:val="28"/>
        </w:rPr>
        <w:instrText xml:space="preserve"> REF _Ref180498166 \r \h </w:instrText>
      </w:r>
      <w:r w:rsidR="0036315D" w:rsidRPr="00F86C79">
        <w:rPr>
          <w:color w:val="auto"/>
          <w:sz w:val="28"/>
          <w:szCs w:val="28"/>
        </w:rPr>
      </w:r>
      <w:r w:rsidR="0036315D" w:rsidRPr="00F86C79">
        <w:rPr>
          <w:color w:val="auto"/>
          <w:sz w:val="28"/>
          <w:szCs w:val="28"/>
        </w:rPr>
        <w:fldChar w:fldCharType="separate"/>
      </w:r>
      <w:r w:rsidR="00472494">
        <w:rPr>
          <w:color w:val="auto"/>
          <w:sz w:val="28"/>
          <w:szCs w:val="28"/>
        </w:rPr>
        <w:t>84</w:t>
      </w:r>
      <w:r w:rsidR="0036315D" w:rsidRPr="00F86C79">
        <w:rPr>
          <w:color w:val="auto"/>
          <w:sz w:val="28"/>
          <w:szCs w:val="28"/>
        </w:rPr>
        <w:fldChar w:fldCharType="end"/>
      </w:r>
      <w:r w:rsidRPr="00F86C79">
        <w:rPr>
          <w:color w:val="auto"/>
          <w:sz w:val="28"/>
          <w:szCs w:val="28"/>
        </w:rPr>
        <w:t xml:space="preserve"> глави </w:t>
      </w:r>
      <w:r w:rsidR="0036315D" w:rsidRPr="00F86C79">
        <w:rPr>
          <w:color w:val="auto"/>
          <w:sz w:val="28"/>
          <w:szCs w:val="28"/>
        </w:rPr>
        <w:fldChar w:fldCharType="begin"/>
      </w:r>
      <w:r w:rsidR="0036315D" w:rsidRPr="00F86C79">
        <w:rPr>
          <w:color w:val="auto"/>
          <w:sz w:val="28"/>
          <w:szCs w:val="28"/>
        </w:rPr>
        <w:instrText xml:space="preserve"> REF _Ref181182164 \r \h </w:instrText>
      </w:r>
      <w:r w:rsidR="0036315D" w:rsidRPr="00F86C79">
        <w:rPr>
          <w:color w:val="auto"/>
          <w:sz w:val="28"/>
          <w:szCs w:val="28"/>
        </w:rPr>
      </w:r>
      <w:r w:rsidR="0036315D" w:rsidRPr="00F86C79">
        <w:rPr>
          <w:color w:val="auto"/>
          <w:sz w:val="28"/>
          <w:szCs w:val="28"/>
        </w:rPr>
        <w:fldChar w:fldCharType="separate"/>
      </w:r>
      <w:r w:rsidR="00472494">
        <w:rPr>
          <w:color w:val="auto"/>
          <w:sz w:val="28"/>
          <w:szCs w:val="28"/>
        </w:rPr>
        <w:t>10</w:t>
      </w:r>
      <w:r w:rsidR="0036315D" w:rsidRPr="00F86C79">
        <w:rPr>
          <w:color w:val="auto"/>
          <w:sz w:val="28"/>
          <w:szCs w:val="28"/>
        </w:rPr>
        <w:fldChar w:fldCharType="end"/>
      </w:r>
      <w:r w:rsidRPr="00F86C79">
        <w:rPr>
          <w:color w:val="auto"/>
          <w:sz w:val="28"/>
          <w:szCs w:val="28"/>
        </w:rPr>
        <w:t xml:space="preserve"> розділу III</w:t>
      </w:r>
      <w:r w:rsidRPr="00F86C79">
        <w:rPr>
          <w:color w:val="auto"/>
          <w:sz w:val="28"/>
          <w:szCs w:val="28"/>
          <w:shd w:val="clear" w:color="auto" w:fill="FFFFFF"/>
        </w:rPr>
        <w:t xml:space="preserve"> </w:t>
      </w:r>
      <w:r w:rsidRPr="00F86C79">
        <w:rPr>
          <w:color w:val="auto"/>
          <w:sz w:val="28"/>
          <w:szCs w:val="28"/>
        </w:rPr>
        <w:t>цього Положення, протягом 15 робочих днів із дати подання пакета документів</w:t>
      </w:r>
      <w:r w:rsidR="00ED49EB" w:rsidRPr="00F86C79">
        <w:rPr>
          <w:color w:val="auto"/>
          <w:sz w:val="28"/>
          <w:szCs w:val="28"/>
        </w:rPr>
        <w:t xml:space="preserve"> відповідно до</w:t>
      </w:r>
      <w:r w:rsidRPr="00F86C79">
        <w:rPr>
          <w:color w:val="auto"/>
          <w:sz w:val="28"/>
          <w:szCs w:val="28"/>
        </w:rPr>
        <w:t xml:space="preserve"> </w:t>
      </w:r>
      <w:r w:rsidR="0019264D" w:rsidRPr="00F86C79">
        <w:rPr>
          <w:color w:val="auto"/>
          <w:sz w:val="28"/>
          <w:szCs w:val="28"/>
        </w:rPr>
        <w:t xml:space="preserve">пункту </w:t>
      </w:r>
      <w:r w:rsidR="00F306B8" w:rsidRPr="00F86C79">
        <w:rPr>
          <w:color w:val="auto"/>
          <w:sz w:val="28"/>
          <w:szCs w:val="28"/>
        </w:rPr>
        <w:fldChar w:fldCharType="begin"/>
      </w:r>
      <w:r w:rsidR="00F306B8" w:rsidRPr="00F86C79">
        <w:rPr>
          <w:color w:val="auto"/>
          <w:sz w:val="28"/>
          <w:szCs w:val="28"/>
        </w:rPr>
        <w:instrText xml:space="preserve"> REF _Ref180498166 \r \h </w:instrText>
      </w:r>
      <w:r w:rsidR="0019264D" w:rsidRPr="00F86C79">
        <w:rPr>
          <w:color w:val="auto"/>
          <w:sz w:val="28"/>
          <w:szCs w:val="28"/>
        </w:rPr>
        <w:instrText xml:space="preserve"> \* MERGEFORMAT </w:instrText>
      </w:r>
      <w:r w:rsidR="00F306B8" w:rsidRPr="00F86C79">
        <w:rPr>
          <w:color w:val="auto"/>
          <w:sz w:val="28"/>
          <w:szCs w:val="28"/>
        </w:rPr>
      </w:r>
      <w:r w:rsidR="00F306B8" w:rsidRPr="00F86C79">
        <w:rPr>
          <w:color w:val="auto"/>
          <w:sz w:val="28"/>
          <w:szCs w:val="28"/>
        </w:rPr>
        <w:fldChar w:fldCharType="separate"/>
      </w:r>
      <w:r w:rsidR="00472494">
        <w:rPr>
          <w:color w:val="auto"/>
          <w:sz w:val="28"/>
          <w:szCs w:val="28"/>
        </w:rPr>
        <w:t>84</w:t>
      </w:r>
      <w:r w:rsidR="00F306B8" w:rsidRPr="00F86C79">
        <w:rPr>
          <w:color w:val="auto"/>
          <w:sz w:val="28"/>
          <w:szCs w:val="28"/>
        </w:rPr>
        <w:fldChar w:fldCharType="end"/>
      </w:r>
      <w:r w:rsidRPr="00F86C79">
        <w:rPr>
          <w:color w:val="auto"/>
          <w:sz w:val="28"/>
          <w:szCs w:val="28"/>
        </w:rPr>
        <w:t xml:space="preserve"> глави </w:t>
      </w:r>
      <w:r w:rsidR="0036315D" w:rsidRPr="00F86C79">
        <w:rPr>
          <w:color w:val="auto"/>
          <w:sz w:val="28"/>
          <w:szCs w:val="28"/>
        </w:rPr>
        <w:fldChar w:fldCharType="begin"/>
      </w:r>
      <w:r w:rsidR="0036315D" w:rsidRPr="00F86C79">
        <w:rPr>
          <w:color w:val="auto"/>
          <w:sz w:val="28"/>
          <w:szCs w:val="28"/>
        </w:rPr>
        <w:instrText xml:space="preserve"> REF _Ref181182164 \r \h </w:instrText>
      </w:r>
      <w:r w:rsidR="0019264D" w:rsidRPr="00F86C79">
        <w:rPr>
          <w:color w:val="auto"/>
          <w:sz w:val="28"/>
          <w:szCs w:val="28"/>
        </w:rPr>
        <w:instrText xml:space="preserve"> \* MERGEFORMAT </w:instrText>
      </w:r>
      <w:r w:rsidR="0036315D" w:rsidRPr="00F86C79">
        <w:rPr>
          <w:color w:val="auto"/>
          <w:sz w:val="28"/>
          <w:szCs w:val="28"/>
        </w:rPr>
      </w:r>
      <w:r w:rsidR="0036315D" w:rsidRPr="00F86C79">
        <w:rPr>
          <w:color w:val="auto"/>
          <w:sz w:val="28"/>
          <w:szCs w:val="28"/>
        </w:rPr>
        <w:fldChar w:fldCharType="separate"/>
      </w:r>
      <w:r w:rsidR="00472494">
        <w:rPr>
          <w:color w:val="auto"/>
          <w:sz w:val="28"/>
          <w:szCs w:val="28"/>
        </w:rPr>
        <w:t>10</w:t>
      </w:r>
      <w:r w:rsidR="0036315D" w:rsidRPr="00F86C79">
        <w:rPr>
          <w:color w:val="auto"/>
          <w:sz w:val="28"/>
          <w:szCs w:val="28"/>
        </w:rPr>
        <w:fldChar w:fldCharType="end"/>
      </w:r>
      <w:r w:rsidRPr="00F86C79">
        <w:rPr>
          <w:color w:val="auto"/>
          <w:sz w:val="28"/>
          <w:szCs w:val="28"/>
        </w:rPr>
        <w:t xml:space="preserve"> розділу III</w:t>
      </w:r>
      <w:r w:rsidRPr="00F86C79">
        <w:rPr>
          <w:color w:val="auto"/>
          <w:sz w:val="28"/>
          <w:szCs w:val="28"/>
          <w:shd w:val="clear" w:color="auto" w:fill="FFFFFF"/>
        </w:rPr>
        <w:t xml:space="preserve"> </w:t>
      </w:r>
      <w:r w:rsidRPr="00F86C79">
        <w:rPr>
          <w:color w:val="auto"/>
          <w:sz w:val="28"/>
          <w:szCs w:val="28"/>
        </w:rPr>
        <w:t xml:space="preserve">цього Положення, </w:t>
      </w:r>
      <w:r w:rsidR="00544336" w:rsidRPr="00F86C79">
        <w:rPr>
          <w:color w:val="auto"/>
          <w:sz w:val="28"/>
          <w:szCs w:val="28"/>
        </w:rPr>
        <w:t xml:space="preserve">програмними </w:t>
      </w:r>
      <w:r w:rsidRPr="00F86C79">
        <w:rPr>
          <w:color w:val="auto"/>
          <w:sz w:val="28"/>
          <w:szCs w:val="28"/>
        </w:rPr>
        <w:t xml:space="preserve">засобами </w:t>
      </w:r>
      <w:r w:rsidR="00F306B8" w:rsidRPr="00F86C79">
        <w:rPr>
          <w:color w:val="auto"/>
          <w:sz w:val="28"/>
          <w:szCs w:val="28"/>
        </w:rPr>
        <w:t xml:space="preserve">Реєстру посередників </w:t>
      </w:r>
      <w:r w:rsidRPr="00F86C79">
        <w:rPr>
          <w:color w:val="auto"/>
          <w:sz w:val="28"/>
          <w:szCs w:val="28"/>
        </w:rPr>
        <w:t xml:space="preserve">повідомляє страхового та/або перестрахового брокера </w:t>
      </w:r>
      <w:r w:rsidR="0036315D" w:rsidRPr="00F86C79">
        <w:rPr>
          <w:color w:val="auto"/>
          <w:sz w:val="28"/>
          <w:szCs w:val="28"/>
        </w:rPr>
        <w:t xml:space="preserve">про виявлені недоліки </w:t>
      </w:r>
      <w:r w:rsidRPr="00F86C79">
        <w:rPr>
          <w:color w:val="auto"/>
          <w:sz w:val="28"/>
          <w:szCs w:val="28"/>
        </w:rPr>
        <w:t>із зазначенням</w:t>
      </w:r>
      <w:r w:rsidR="00A14A96" w:rsidRPr="00F86C79">
        <w:rPr>
          <w:color w:val="auto"/>
          <w:sz w:val="28"/>
          <w:szCs w:val="28"/>
        </w:rPr>
        <w:t xml:space="preserve"> </w:t>
      </w:r>
      <w:r w:rsidR="0019264D" w:rsidRPr="00F86C79">
        <w:rPr>
          <w:color w:val="auto"/>
          <w:sz w:val="28"/>
          <w:szCs w:val="28"/>
        </w:rPr>
        <w:t xml:space="preserve">його </w:t>
      </w:r>
      <w:r w:rsidRPr="00F86C79">
        <w:rPr>
          <w:color w:val="auto"/>
          <w:sz w:val="28"/>
          <w:szCs w:val="28"/>
        </w:rPr>
        <w:t xml:space="preserve">права подати </w:t>
      </w:r>
      <w:r w:rsidR="0019264D" w:rsidRPr="00F86C79">
        <w:rPr>
          <w:color w:val="auto"/>
          <w:sz w:val="28"/>
          <w:szCs w:val="28"/>
        </w:rPr>
        <w:t xml:space="preserve">додаткові </w:t>
      </w:r>
      <w:r w:rsidRPr="00F86C79">
        <w:rPr>
          <w:color w:val="auto"/>
          <w:sz w:val="28"/>
          <w:szCs w:val="28"/>
        </w:rPr>
        <w:t xml:space="preserve">та/або виправлені копії </w:t>
      </w:r>
      <w:r w:rsidR="0019264D" w:rsidRPr="00F86C79">
        <w:rPr>
          <w:color w:val="auto"/>
          <w:sz w:val="28"/>
          <w:szCs w:val="28"/>
        </w:rPr>
        <w:t xml:space="preserve">оригіналів </w:t>
      </w:r>
      <w:r w:rsidRPr="00F86C79">
        <w:rPr>
          <w:color w:val="auto"/>
          <w:sz w:val="28"/>
          <w:szCs w:val="28"/>
        </w:rPr>
        <w:t>документів у строк, визначений у такому повідомленні Національним банком. Такий строк повинен бути не менше п</w:t>
      </w:r>
      <w:r w:rsidR="00F306B8" w:rsidRPr="00F86C79">
        <w:rPr>
          <w:color w:val="auto"/>
          <w:sz w:val="28"/>
          <w:szCs w:val="28"/>
        </w:rPr>
        <w:t>’</w:t>
      </w:r>
      <w:r w:rsidRPr="00F86C79">
        <w:rPr>
          <w:color w:val="auto"/>
          <w:sz w:val="28"/>
          <w:szCs w:val="28"/>
        </w:rPr>
        <w:t xml:space="preserve">яти робочих днів. </w:t>
      </w:r>
    </w:p>
    <w:p w14:paraId="15D43D12" w14:textId="77777777" w:rsidR="006C290E" w:rsidRPr="00F86C79" w:rsidRDefault="006C290E" w:rsidP="00C12B31">
      <w:pPr>
        <w:pStyle w:val="Default"/>
        <w:tabs>
          <w:tab w:val="left" w:pos="1134"/>
          <w:tab w:val="left" w:pos="1276"/>
        </w:tabs>
        <w:ind w:left="709" w:right="849"/>
        <w:rPr>
          <w:color w:val="auto"/>
          <w:sz w:val="28"/>
          <w:szCs w:val="28"/>
        </w:rPr>
      </w:pPr>
    </w:p>
    <w:p w14:paraId="0A378D85" w14:textId="77777777"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bookmarkStart w:id="117" w:name="_Ref181182649"/>
      <w:r w:rsidRPr="00F86C79">
        <w:rPr>
          <w:color w:val="auto"/>
          <w:sz w:val="28"/>
          <w:szCs w:val="28"/>
        </w:rPr>
        <w:t>Виключення запису про страхового та/або перестрахового брокера з Реєстру посередників</w:t>
      </w:r>
      <w:bookmarkEnd w:id="117"/>
    </w:p>
    <w:p w14:paraId="103CE0B7" w14:textId="77777777" w:rsidR="006C290E" w:rsidRPr="00F86C79" w:rsidRDefault="006C290E" w:rsidP="00C12B31">
      <w:pPr>
        <w:pStyle w:val="Default"/>
        <w:tabs>
          <w:tab w:val="left" w:pos="1134"/>
          <w:tab w:val="left" w:pos="1276"/>
        </w:tabs>
        <w:ind w:left="709" w:right="849"/>
        <w:rPr>
          <w:color w:val="auto"/>
          <w:sz w:val="28"/>
          <w:szCs w:val="28"/>
        </w:rPr>
      </w:pPr>
    </w:p>
    <w:p w14:paraId="0A858534" w14:textId="77777777" w:rsidR="00B63BF7" w:rsidRPr="00F86C79" w:rsidRDefault="006C290E" w:rsidP="008A2D78">
      <w:pPr>
        <w:pStyle w:val="Default"/>
        <w:numPr>
          <w:ilvl w:val="2"/>
          <w:numId w:val="29"/>
        </w:numPr>
        <w:ind w:left="0" w:right="-1" w:firstLine="709"/>
        <w:outlineLvl w:val="2"/>
        <w:rPr>
          <w:color w:val="auto"/>
          <w:sz w:val="28"/>
          <w:szCs w:val="28"/>
        </w:rPr>
      </w:pPr>
      <w:r w:rsidRPr="00F86C79">
        <w:rPr>
          <w:color w:val="auto"/>
          <w:sz w:val="28"/>
          <w:szCs w:val="28"/>
          <w:shd w:val="clear" w:color="auto" w:fill="FFFFFF"/>
        </w:rPr>
        <w:t xml:space="preserve">Право на </w:t>
      </w:r>
      <w:r w:rsidRPr="00F86C79">
        <w:rPr>
          <w:color w:val="auto"/>
          <w:sz w:val="28"/>
          <w:szCs w:val="28"/>
        </w:rPr>
        <w:t xml:space="preserve">здійснення діяльності з реалізації страхових та/або перестрахових продуктів у страхового та/або перестрахового брокера припиняється з дня </w:t>
      </w:r>
      <w:r w:rsidR="00093E6B" w:rsidRPr="00F86C79">
        <w:rPr>
          <w:color w:val="auto"/>
          <w:sz w:val="28"/>
          <w:szCs w:val="28"/>
        </w:rPr>
        <w:t xml:space="preserve">прийняття рішення </w:t>
      </w:r>
      <w:r w:rsidR="00803827" w:rsidRPr="00F86C79">
        <w:rPr>
          <w:color w:val="auto"/>
          <w:sz w:val="28"/>
          <w:szCs w:val="28"/>
        </w:rPr>
        <w:t xml:space="preserve">Національним банком </w:t>
      </w:r>
      <w:r w:rsidR="00093E6B" w:rsidRPr="00F86C79">
        <w:rPr>
          <w:color w:val="auto"/>
          <w:sz w:val="28"/>
          <w:szCs w:val="28"/>
        </w:rPr>
        <w:t xml:space="preserve">про </w:t>
      </w:r>
      <w:r w:rsidRPr="00F86C79">
        <w:rPr>
          <w:color w:val="auto"/>
          <w:sz w:val="28"/>
          <w:szCs w:val="28"/>
        </w:rPr>
        <w:t>виключення запису про такого брокера з Реєстру посередників.</w:t>
      </w:r>
    </w:p>
    <w:p w14:paraId="3F53E2A0" w14:textId="77777777" w:rsidR="00F97E6A" w:rsidRPr="00F86C79" w:rsidRDefault="00F97E6A" w:rsidP="00D559A6">
      <w:pPr>
        <w:pStyle w:val="Default"/>
        <w:ind w:right="-1" w:firstLine="709"/>
        <w:outlineLvl w:val="2"/>
        <w:rPr>
          <w:color w:val="auto"/>
        </w:rPr>
      </w:pPr>
    </w:p>
    <w:p w14:paraId="1029D996" w14:textId="738D8D56" w:rsidR="00282D86" w:rsidRPr="00F86C79" w:rsidRDefault="00B63BF7" w:rsidP="008A2D78">
      <w:pPr>
        <w:pStyle w:val="Default"/>
        <w:numPr>
          <w:ilvl w:val="2"/>
          <w:numId w:val="29"/>
        </w:numPr>
        <w:ind w:left="0" w:right="-1" w:firstLine="709"/>
        <w:outlineLvl w:val="2"/>
        <w:rPr>
          <w:color w:val="auto"/>
          <w:sz w:val="28"/>
          <w:szCs w:val="28"/>
        </w:rPr>
      </w:pPr>
      <w:bookmarkStart w:id="118" w:name="_Ref183801187"/>
      <w:r w:rsidRPr="00F86C79">
        <w:rPr>
          <w:color w:val="auto"/>
          <w:sz w:val="28"/>
          <w:szCs w:val="28"/>
        </w:rPr>
        <w:t xml:space="preserve">Національний банк здійснює виключення страхового та/або перестрахового брокера, який звертається до Національного банку з метою виключення запису про нього з Реєстру посередників (далі – заявник для </w:t>
      </w:r>
      <w:r w:rsidR="00282D86" w:rsidRPr="00F86C79">
        <w:rPr>
          <w:color w:val="auto"/>
          <w:sz w:val="28"/>
          <w:szCs w:val="28"/>
        </w:rPr>
        <w:t>виключення</w:t>
      </w:r>
      <w:r w:rsidRPr="00F86C79">
        <w:rPr>
          <w:color w:val="auto"/>
          <w:sz w:val="28"/>
          <w:szCs w:val="28"/>
        </w:rPr>
        <w:t xml:space="preserve"> брокера) на підставі поданої </w:t>
      </w:r>
      <w:r w:rsidR="008B7CC4" w:rsidRPr="00F86C79">
        <w:rPr>
          <w:color w:val="auto"/>
          <w:sz w:val="28"/>
          <w:szCs w:val="28"/>
        </w:rPr>
        <w:t>страховим та/або перестраховим брокером</w:t>
      </w:r>
      <w:r w:rsidR="00282D86" w:rsidRPr="00F86C79">
        <w:rPr>
          <w:color w:val="auto"/>
          <w:sz w:val="28"/>
          <w:szCs w:val="28"/>
        </w:rPr>
        <w:t xml:space="preserve"> заяви про виключення запису про нього з Реєстру посередників. Заявою </w:t>
      </w:r>
      <w:r w:rsidR="00335852" w:rsidRPr="00F86C79">
        <w:rPr>
          <w:color w:val="auto"/>
          <w:sz w:val="28"/>
          <w:szCs w:val="28"/>
        </w:rPr>
        <w:t>про</w:t>
      </w:r>
      <w:r w:rsidR="00282D86" w:rsidRPr="00F86C79">
        <w:rPr>
          <w:color w:val="auto"/>
          <w:sz w:val="28"/>
          <w:szCs w:val="28"/>
        </w:rPr>
        <w:t xml:space="preserve"> виключення страхового та/або перестрахового брокера </w:t>
      </w:r>
      <w:r w:rsidR="00AB3784" w:rsidRPr="00F86C79">
        <w:rPr>
          <w:color w:val="auto"/>
          <w:sz w:val="28"/>
          <w:szCs w:val="28"/>
        </w:rPr>
        <w:t xml:space="preserve">у розуміннні цього Положення </w:t>
      </w:r>
      <w:r w:rsidR="00282D86" w:rsidRPr="00F86C79">
        <w:rPr>
          <w:color w:val="auto"/>
          <w:sz w:val="28"/>
          <w:szCs w:val="28"/>
        </w:rPr>
        <w:t xml:space="preserve">є </w:t>
      </w:r>
      <w:r w:rsidR="00282D86" w:rsidRPr="00F86C79">
        <w:rPr>
          <w:color w:val="auto"/>
          <w:sz w:val="28"/>
          <w:szCs w:val="28"/>
          <w:shd w:val="clear" w:color="auto" w:fill="FFFFFF"/>
        </w:rPr>
        <w:t>електронна заявка.</w:t>
      </w:r>
      <w:bookmarkEnd w:id="118"/>
    </w:p>
    <w:p w14:paraId="308D1195" w14:textId="77777777" w:rsidR="00282D86" w:rsidRPr="00F86C79" w:rsidRDefault="00282D86" w:rsidP="000F2349">
      <w:pPr>
        <w:pStyle w:val="Default"/>
        <w:ind w:left="709" w:right="-1"/>
        <w:outlineLvl w:val="2"/>
        <w:rPr>
          <w:color w:val="auto"/>
          <w:sz w:val="28"/>
          <w:szCs w:val="28"/>
        </w:rPr>
      </w:pPr>
    </w:p>
    <w:p w14:paraId="2EE83C8C" w14:textId="77777777" w:rsidR="00F97E6A" w:rsidRPr="00F86C79" w:rsidRDefault="00F97E6A" w:rsidP="008A2D78">
      <w:pPr>
        <w:pStyle w:val="Default"/>
        <w:numPr>
          <w:ilvl w:val="2"/>
          <w:numId w:val="60"/>
        </w:numPr>
        <w:ind w:left="0" w:right="-1" w:firstLine="709"/>
        <w:outlineLvl w:val="2"/>
        <w:rPr>
          <w:color w:val="auto"/>
          <w:sz w:val="28"/>
          <w:szCs w:val="28"/>
          <w:shd w:val="clear" w:color="auto" w:fill="FFFFFF"/>
        </w:rPr>
      </w:pPr>
      <w:r w:rsidRPr="00F86C79">
        <w:rPr>
          <w:color w:val="auto"/>
          <w:sz w:val="28"/>
          <w:szCs w:val="28"/>
          <w:shd w:val="clear" w:color="auto" w:fill="FFFFFF"/>
        </w:rPr>
        <w:t xml:space="preserve">Національний банк повідомляє заявника </w:t>
      </w:r>
      <w:r w:rsidR="008915B4" w:rsidRPr="00F86C79">
        <w:rPr>
          <w:color w:val="auto"/>
          <w:sz w:val="28"/>
          <w:szCs w:val="28"/>
          <w:shd w:val="clear" w:color="auto" w:fill="FFFFFF"/>
        </w:rPr>
        <w:t xml:space="preserve">для виключення брокера </w:t>
      </w:r>
      <w:r w:rsidRPr="00F86C79">
        <w:rPr>
          <w:color w:val="auto"/>
          <w:sz w:val="28"/>
          <w:szCs w:val="28"/>
          <w:shd w:val="clear" w:color="auto" w:fill="FFFFFF"/>
        </w:rPr>
        <w:t xml:space="preserve">про початок </w:t>
      </w:r>
      <w:r w:rsidRPr="00F86C79">
        <w:rPr>
          <w:color w:val="auto"/>
          <w:sz w:val="28"/>
          <w:szCs w:val="28"/>
        </w:rPr>
        <w:t>адміністративного</w:t>
      </w:r>
      <w:r w:rsidRPr="00F86C79">
        <w:rPr>
          <w:color w:val="auto"/>
          <w:sz w:val="28"/>
          <w:szCs w:val="28"/>
          <w:shd w:val="clear" w:color="auto" w:fill="FFFFFF"/>
        </w:rPr>
        <w:t xml:space="preserve"> провадження невідкладно, але не пізніше </w:t>
      </w:r>
      <w:r w:rsidRPr="00F86C79">
        <w:rPr>
          <w:color w:val="auto"/>
          <w:sz w:val="28"/>
          <w:szCs w:val="28"/>
        </w:rPr>
        <w:t>наступного</w:t>
      </w:r>
      <w:r w:rsidRPr="00F86C79">
        <w:rPr>
          <w:color w:val="auto"/>
          <w:sz w:val="28"/>
          <w:szCs w:val="28"/>
          <w:shd w:val="clear" w:color="auto" w:fill="FFFFFF"/>
        </w:rPr>
        <w:t xml:space="preserve"> робочого дня, а за наявності обґрунтованих причин – не пізніше трьох робочих днів після його початку.</w:t>
      </w:r>
    </w:p>
    <w:p w14:paraId="1E67A246" w14:textId="77777777" w:rsidR="00282D86" w:rsidRPr="00F86C79" w:rsidRDefault="00282D86" w:rsidP="000F2349">
      <w:pPr>
        <w:pStyle w:val="Default"/>
        <w:tabs>
          <w:tab w:val="left" w:pos="1134"/>
          <w:tab w:val="left" w:pos="1276"/>
        </w:tabs>
        <w:ind w:right="-1"/>
        <w:outlineLvl w:val="2"/>
        <w:rPr>
          <w:color w:val="auto"/>
          <w:sz w:val="28"/>
          <w:szCs w:val="28"/>
          <w:shd w:val="clear" w:color="auto" w:fill="FFFFFF"/>
        </w:rPr>
      </w:pPr>
    </w:p>
    <w:p w14:paraId="08C921FD" w14:textId="6BF55A13" w:rsidR="00A355AA" w:rsidRPr="00F86C79" w:rsidRDefault="00F150B2" w:rsidP="008A2D78">
      <w:pPr>
        <w:pStyle w:val="Default"/>
        <w:numPr>
          <w:ilvl w:val="2"/>
          <w:numId w:val="29"/>
        </w:numPr>
        <w:ind w:left="0" w:right="-1" w:firstLine="709"/>
        <w:outlineLvl w:val="2"/>
        <w:rPr>
          <w:color w:val="auto"/>
          <w:sz w:val="28"/>
          <w:szCs w:val="28"/>
        </w:rPr>
      </w:pPr>
      <w:bookmarkStart w:id="119" w:name="_Ref182935629"/>
      <w:bookmarkStart w:id="120" w:name="_Ref185349003"/>
      <w:r w:rsidRPr="00F86C79">
        <w:rPr>
          <w:color w:val="auto"/>
          <w:sz w:val="28"/>
          <w:szCs w:val="28"/>
        </w:rPr>
        <w:t xml:space="preserve">Національний банк не пізніше 30 календарних днів </w:t>
      </w:r>
      <w:r w:rsidR="004F1F15" w:rsidRPr="00F86C79">
        <w:rPr>
          <w:color w:val="auto"/>
          <w:sz w:val="28"/>
          <w:szCs w:val="28"/>
        </w:rPr>
        <w:t xml:space="preserve">із дня надходження електронної заявки, визначеної </w:t>
      </w:r>
      <w:r w:rsidR="008B7CC4" w:rsidRPr="00F86C79">
        <w:rPr>
          <w:color w:val="auto"/>
          <w:sz w:val="28"/>
          <w:szCs w:val="28"/>
        </w:rPr>
        <w:t xml:space="preserve">у </w:t>
      </w:r>
      <w:r w:rsidR="004F1F15" w:rsidRPr="00F86C79">
        <w:rPr>
          <w:color w:val="auto"/>
          <w:sz w:val="28"/>
          <w:szCs w:val="28"/>
        </w:rPr>
        <w:t>пункт</w:t>
      </w:r>
      <w:r w:rsidR="008B7CC4" w:rsidRPr="00F86C79">
        <w:rPr>
          <w:color w:val="auto"/>
          <w:sz w:val="28"/>
          <w:szCs w:val="28"/>
        </w:rPr>
        <w:t>і</w:t>
      </w:r>
      <w:r w:rsidR="004F1F15" w:rsidRPr="00F86C79">
        <w:rPr>
          <w:color w:val="auto"/>
          <w:sz w:val="28"/>
          <w:szCs w:val="28"/>
        </w:rPr>
        <w:t xml:space="preserve"> </w:t>
      </w:r>
      <w:r w:rsidR="008B7CC4" w:rsidRPr="00F86C79">
        <w:fldChar w:fldCharType="begin"/>
      </w:r>
      <w:r w:rsidR="008B7CC4" w:rsidRPr="00F86C79">
        <w:rPr>
          <w:color w:val="auto"/>
          <w:sz w:val="28"/>
          <w:szCs w:val="28"/>
        </w:rPr>
        <w:instrText xml:space="preserve"> REF _Ref183801187 \r \h  \* MERGEFORMAT </w:instrText>
      </w:r>
      <w:r w:rsidR="008B7CC4" w:rsidRPr="00F86C79">
        <w:fldChar w:fldCharType="separate"/>
      </w:r>
      <w:r w:rsidR="00472494">
        <w:rPr>
          <w:color w:val="auto"/>
          <w:sz w:val="28"/>
          <w:szCs w:val="28"/>
        </w:rPr>
        <w:t>89</w:t>
      </w:r>
      <w:r w:rsidR="008B7CC4" w:rsidRPr="00F86C79">
        <w:fldChar w:fldCharType="end"/>
      </w:r>
      <w:r w:rsidR="004F1F15" w:rsidRPr="00F86C79">
        <w:rPr>
          <w:color w:val="auto"/>
          <w:sz w:val="28"/>
          <w:szCs w:val="28"/>
        </w:rPr>
        <w:t xml:space="preserve"> глави 11 розділу III </w:t>
      </w:r>
      <w:r w:rsidR="004F1F15" w:rsidRPr="00F86C79">
        <w:rPr>
          <w:color w:val="auto"/>
          <w:sz w:val="28"/>
          <w:szCs w:val="28"/>
        </w:rPr>
        <w:lastRenderedPageBreak/>
        <w:t xml:space="preserve">цього Положення, приймає </w:t>
      </w:r>
      <w:bookmarkEnd w:id="119"/>
      <w:r w:rsidR="00A355AA" w:rsidRPr="00F86C79">
        <w:rPr>
          <w:sz w:val="28"/>
          <w:szCs w:val="28"/>
        </w:rPr>
        <w:t xml:space="preserve">рішення </w:t>
      </w:r>
      <w:r w:rsidR="00655A6F" w:rsidRPr="00F86C79">
        <w:rPr>
          <w:sz w:val="28"/>
          <w:szCs w:val="28"/>
        </w:rPr>
        <w:t xml:space="preserve">про </w:t>
      </w:r>
      <w:r w:rsidR="00A355AA" w:rsidRPr="00F86C79">
        <w:rPr>
          <w:sz w:val="28"/>
          <w:szCs w:val="28"/>
        </w:rPr>
        <w:t>виключення запису про</w:t>
      </w:r>
      <w:r w:rsidR="002D3ED0" w:rsidRPr="00F86C79">
        <w:rPr>
          <w:sz w:val="28"/>
          <w:szCs w:val="28"/>
        </w:rPr>
        <w:t xml:space="preserve"> страхового та/або перестрахового</w:t>
      </w:r>
      <w:r w:rsidR="00A355AA" w:rsidRPr="00F86C79">
        <w:rPr>
          <w:sz w:val="28"/>
          <w:szCs w:val="28"/>
        </w:rPr>
        <w:t xml:space="preserve"> брокера з Реєстру посередників</w:t>
      </w:r>
      <w:r w:rsidR="008B7CC4" w:rsidRPr="00F86C79">
        <w:rPr>
          <w:sz w:val="28"/>
          <w:szCs w:val="28"/>
        </w:rPr>
        <w:t>.</w:t>
      </w:r>
      <w:bookmarkEnd w:id="120"/>
    </w:p>
    <w:p w14:paraId="2729901F" w14:textId="77777777" w:rsidR="006C290E" w:rsidRPr="00F86C79" w:rsidRDefault="006C290E" w:rsidP="002D075C">
      <w:pPr>
        <w:pStyle w:val="Default"/>
        <w:tabs>
          <w:tab w:val="left" w:pos="1134"/>
          <w:tab w:val="left" w:pos="1276"/>
        </w:tabs>
        <w:ind w:left="709" w:right="-1"/>
        <w:outlineLvl w:val="2"/>
        <w:rPr>
          <w:color w:val="auto"/>
          <w:sz w:val="28"/>
          <w:szCs w:val="28"/>
        </w:rPr>
      </w:pPr>
    </w:p>
    <w:p w14:paraId="008ACB5C" w14:textId="6D735493" w:rsidR="004F1F15" w:rsidRPr="00F86C79" w:rsidRDefault="004F1F15" w:rsidP="008A2D78">
      <w:pPr>
        <w:pStyle w:val="Default"/>
        <w:numPr>
          <w:ilvl w:val="2"/>
          <w:numId w:val="29"/>
        </w:numPr>
        <w:tabs>
          <w:tab w:val="left" w:pos="1134"/>
          <w:tab w:val="left" w:pos="1276"/>
        </w:tabs>
        <w:ind w:left="0" w:right="-1" w:firstLine="709"/>
        <w:outlineLvl w:val="2"/>
        <w:rPr>
          <w:color w:val="auto"/>
          <w:sz w:val="28"/>
          <w:szCs w:val="28"/>
          <w:shd w:val="clear" w:color="auto" w:fill="FFFFFF"/>
        </w:rPr>
      </w:pPr>
      <w:r w:rsidRPr="00F86C79">
        <w:rPr>
          <w:color w:val="auto"/>
          <w:sz w:val="28"/>
          <w:szCs w:val="28"/>
          <w:shd w:val="clear" w:color="auto" w:fill="FFFFFF"/>
        </w:rPr>
        <w:t xml:space="preserve">Рішення, </w:t>
      </w:r>
      <w:r w:rsidR="007918AC" w:rsidRPr="00F86C79">
        <w:rPr>
          <w:color w:val="auto"/>
          <w:sz w:val="28"/>
          <w:szCs w:val="28"/>
          <w:shd w:val="clear" w:color="auto" w:fill="FFFFFF"/>
        </w:rPr>
        <w:t xml:space="preserve">зазначене </w:t>
      </w:r>
      <w:r w:rsidRPr="00F86C79">
        <w:rPr>
          <w:color w:val="auto"/>
          <w:sz w:val="28"/>
          <w:szCs w:val="28"/>
          <w:shd w:val="clear" w:color="auto" w:fill="FFFFFF"/>
        </w:rPr>
        <w:t xml:space="preserve">в пункті </w:t>
      </w:r>
      <w:r w:rsidR="007074E4" w:rsidRPr="00F86C79">
        <w:rPr>
          <w:color w:val="auto"/>
          <w:sz w:val="28"/>
          <w:szCs w:val="28"/>
          <w:shd w:val="clear" w:color="auto" w:fill="FFFFFF"/>
        </w:rPr>
        <w:fldChar w:fldCharType="begin"/>
      </w:r>
      <w:r w:rsidR="007074E4" w:rsidRPr="00F86C79">
        <w:rPr>
          <w:color w:val="auto"/>
          <w:sz w:val="28"/>
          <w:szCs w:val="28"/>
          <w:shd w:val="clear" w:color="auto" w:fill="FFFFFF"/>
        </w:rPr>
        <w:instrText xml:space="preserve"> REF _Ref185349003 \r \h  \* MERGEFORMAT </w:instrText>
      </w:r>
      <w:r w:rsidR="007074E4" w:rsidRPr="00F86C79">
        <w:rPr>
          <w:color w:val="auto"/>
          <w:sz w:val="28"/>
          <w:szCs w:val="28"/>
          <w:shd w:val="clear" w:color="auto" w:fill="FFFFFF"/>
        </w:rPr>
      </w:r>
      <w:r w:rsidR="007074E4" w:rsidRPr="00F86C79">
        <w:rPr>
          <w:color w:val="auto"/>
          <w:sz w:val="28"/>
          <w:szCs w:val="28"/>
          <w:shd w:val="clear" w:color="auto" w:fill="FFFFFF"/>
        </w:rPr>
        <w:fldChar w:fldCharType="separate"/>
      </w:r>
      <w:r w:rsidR="00472494">
        <w:rPr>
          <w:color w:val="auto"/>
          <w:sz w:val="28"/>
          <w:szCs w:val="28"/>
          <w:shd w:val="clear" w:color="auto" w:fill="FFFFFF"/>
        </w:rPr>
        <w:t>91</w:t>
      </w:r>
      <w:r w:rsidR="007074E4" w:rsidRPr="00F86C79">
        <w:rPr>
          <w:color w:val="auto"/>
          <w:sz w:val="28"/>
          <w:szCs w:val="28"/>
          <w:shd w:val="clear" w:color="auto" w:fill="FFFFFF"/>
        </w:rPr>
        <w:fldChar w:fldCharType="end"/>
      </w:r>
      <w:r w:rsidR="007074E4" w:rsidRPr="00F86C79">
        <w:rPr>
          <w:color w:val="auto"/>
          <w:sz w:val="28"/>
          <w:szCs w:val="28"/>
          <w:shd w:val="clear" w:color="auto" w:fill="FFFFFF"/>
        </w:rPr>
        <w:t xml:space="preserve"> </w:t>
      </w:r>
      <w:r w:rsidRPr="00F86C79">
        <w:rPr>
          <w:color w:val="auto"/>
          <w:sz w:val="28"/>
          <w:szCs w:val="28"/>
          <w:shd w:val="clear" w:color="auto" w:fill="FFFFFF"/>
        </w:rPr>
        <w:t xml:space="preserve">глави </w:t>
      </w:r>
      <w:r w:rsidR="007918AC" w:rsidRPr="00F86C79">
        <w:rPr>
          <w:color w:val="auto"/>
          <w:sz w:val="28"/>
          <w:szCs w:val="28"/>
          <w:shd w:val="clear" w:color="auto" w:fill="FFFFFF"/>
        </w:rPr>
        <w:fldChar w:fldCharType="begin"/>
      </w:r>
      <w:r w:rsidR="007918AC" w:rsidRPr="00F86C79">
        <w:rPr>
          <w:color w:val="auto"/>
          <w:sz w:val="28"/>
          <w:szCs w:val="28"/>
          <w:shd w:val="clear" w:color="auto" w:fill="FFFFFF"/>
        </w:rPr>
        <w:instrText xml:space="preserve"> REF _Ref181182649 \r \h </w:instrText>
      </w:r>
      <w:r w:rsidR="007B1FE3" w:rsidRPr="00F86C79">
        <w:rPr>
          <w:color w:val="auto"/>
          <w:sz w:val="28"/>
          <w:szCs w:val="28"/>
          <w:shd w:val="clear" w:color="auto" w:fill="FFFFFF"/>
        </w:rPr>
        <w:instrText xml:space="preserve"> \* MERGEFORMAT </w:instrText>
      </w:r>
      <w:r w:rsidR="007918AC" w:rsidRPr="00F86C79">
        <w:rPr>
          <w:color w:val="auto"/>
          <w:sz w:val="28"/>
          <w:szCs w:val="28"/>
          <w:shd w:val="clear" w:color="auto" w:fill="FFFFFF"/>
        </w:rPr>
      </w:r>
      <w:r w:rsidR="007918AC" w:rsidRPr="00F86C79">
        <w:rPr>
          <w:color w:val="auto"/>
          <w:sz w:val="28"/>
          <w:szCs w:val="28"/>
          <w:shd w:val="clear" w:color="auto" w:fill="FFFFFF"/>
        </w:rPr>
        <w:fldChar w:fldCharType="separate"/>
      </w:r>
      <w:r w:rsidR="00472494">
        <w:rPr>
          <w:color w:val="auto"/>
          <w:sz w:val="28"/>
          <w:szCs w:val="28"/>
          <w:shd w:val="clear" w:color="auto" w:fill="FFFFFF"/>
        </w:rPr>
        <w:t>11</w:t>
      </w:r>
      <w:r w:rsidR="007918AC" w:rsidRPr="00F86C79">
        <w:rPr>
          <w:color w:val="auto"/>
          <w:sz w:val="28"/>
          <w:szCs w:val="28"/>
          <w:shd w:val="clear" w:color="auto" w:fill="FFFFFF"/>
        </w:rPr>
        <w:fldChar w:fldCharType="end"/>
      </w:r>
      <w:r w:rsidR="007918AC" w:rsidRPr="00F86C79">
        <w:rPr>
          <w:color w:val="auto"/>
          <w:sz w:val="28"/>
          <w:szCs w:val="28"/>
          <w:shd w:val="clear" w:color="auto" w:fill="FFFFFF"/>
        </w:rPr>
        <w:t xml:space="preserve"> </w:t>
      </w:r>
      <w:r w:rsidRPr="00F86C79">
        <w:rPr>
          <w:color w:val="auto"/>
          <w:sz w:val="28"/>
          <w:szCs w:val="28"/>
          <w:shd w:val="clear" w:color="auto" w:fill="FFFFFF"/>
        </w:rPr>
        <w:t xml:space="preserve">розділу </w:t>
      </w:r>
      <w:r w:rsidRPr="00F86C79">
        <w:rPr>
          <w:color w:val="auto"/>
          <w:sz w:val="28"/>
          <w:szCs w:val="28"/>
        </w:rPr>
        <w:t>III</w:t>
      </w:r>
      <w:r w:rsidRPr="00F86C79">
        <w:rPr>
          <w:color w:val="auto"/>
          <w:sz w:val="28"/>
          <w:szCs w:val="28"/>
          <w:shd w:val="clear" w:color="auto" w:fill="FFFFFF"/>
        </w:rPr>
        <w:t xml:space="preserve"> цього Положення приймає Комітет з питань нагляду. </w:t>
      </w:r>
    </w:p>
    <w:p w14:paraId="67A83095" w14:textId="77777777" w:rsidR="004F1F15" w:rsidRPr="00F86C79" w:rsidRDefault="004F1F15" w:rsidP="002D075C">
      <w:pPr>
        <w:pStyle w:val="Default"/>
        <w:tabs>
          <w:tab w:val="left" w:pos="1134"/>
          <w:tab w:val="left" w:pos="1276"/>
        </w:tabs>
        <w:ind w:left="709" w:right="-1"/>
        <w:outlineLvl w:val="2"/>
        <w:rPr>
          <w:color w:val="auto"/>
          <w:sz w:val="28"/>
          <w:szCs w:val="28"/>
          <w:shd w:val="clear" w:color="auto" w:fill="FFFFFF"/>
        </w:rPr>
      </w:pPr>
    </w:p>
    <w:p w14:paraId="3A5CABC2" w14:textId="1B4577F4"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Національний банк здійснює виключення запису про страхового та/або перестрахового брокера з Реєстру посередників за наявності підстав, визначених частиною четвертою статті 82 Закону про страхування та пунктом </w:t>
      </w:r>
      <w:r w:rsidR="0036315D" w:rsidRPr="00F86C79">
        <w:rPr>
          <w:color w:val="auto"/>
          <w:sz w:val="28"/>
          <w:szCs w:val="28"/>
        </w:rPr>
        <w:fldChar w:fldCharType="begin"/>
      </w:r>
      <w:r w:rsidR="0036315D" w:rsidRPr="00F86C79">
        <w:rPr>
          <w:color w:val="auto"/>
          <w:sz w:val="28"/>
          <w:szCs w:val="28"/>
        </w:rPr>
        <w:instrText xml:space="preserve"> REF _Ref181182638 \r \h </w:instrText>
      </w:r>
      <w:r w:rsidR="0036315D" w:rsidRPr="00F86C79">
        <w:rPr>
          <w:color w:val="auto"/>
          <w:sz w:val="28"/>
          <w:szCs w:val="28"/>
        </w:rPr>
      </w:r>
      <w:r w:rsidR="0036315D" w:rsidRPr="00F86C79">
        <w:rPr>
          <w:color w:val="auto"/>
          <w:sz w:val="28"/>
          <w:szCs w:val="28"/>
        </w:rPr>
        <w:fldChar w:fldCharType="separate"/>
      </w:r>
      <w:r w:rsidR="00472494">
        <w:rPr>
          <w:color w:val="auto"/>
          <w:sz w:val="28"/>
          <w:szCs w:val="28"/>
        </w:rPr>
        <w:t>94</w:t>
      </w:r>
      <w:r w:rsidR="0036315D" w:rsidRPr="00F86C79">
        <w:rPr>
          <w:color w:val="auto"/>
          <w:sz w:val="28"/>
          <w:szCs w:val="28"/>
        </w:rPr>
        <w:fldChar w:fldCharType="end"/>
      </w:r>
      <w:r w:rsidRPr="00F86C79">
        <w:rPr>
          <w:color w:val="auto"/>
          <w:sz w:val="28"/>
          <w:szCs w:val="28"/>
        </w:rPr>
        <w:t xml:space="preserve"> глави </w:t>
      </w:r>
      <w:r w:rsidR="0036315D" w:rsidRPr="00F86C79">
        <w:rPr>
          <w:color w:val="auto"/>
          <w:sz w:val="28"/>
          <w:szCs w:val="28"/>
        </w:rPr>
        <w:fldChar w:fldCharType="begin"/>
      </w:r>
      <w:r w:rsidR="0036315D" w:rsidRPr="00F86C79">
        <w:rPr>
          <w:color w:val="auto"/>
          <w:sz w:val="28"/>
          <w:szCs w:val="28"/>
        </w:rPr>
        <w:instrText xml:space="preserve"> REF _Ref181182649 \r \h </w:instrText>
      </w:r>
      <w:r w:rsidR="0036315D" w:rsidRPr="00F86C79">
        <w:rPr>
          <w:color w:val="auto"/>
          <w:sz w:val="28"/>
          <w:szCs w:val="28"/>
        </w:rPr>
      </w:r>
      <w:r w:rsidR="0036315D" w:rsidRPr="00F86C79">
        <w:rPr>
          <w:color w:val="auto"/>
          <w:sz w:val="28"/>
          <w:szCs w:val="28"/>
        </w:rPr>
        <w:fldChar w:fldCharType="separate"/>
      </w:r>
      <w:r w:rsidR="00472494">
        <w:rPr>
          <w:color w:val="auto"/>
          <w:sz w:val="28"/>
          <w:szCs w:val="28"/>
        </w:rPr>
        <w:t>11</w:t>
      </w:r>
      <w:r w:rsidR="0036315D" w:rsidRPr="00F86C79">
        <w:rPr>
          <w:color w:val="auto"/>
          <w:sz w:val="28"/>
          <w:szCs w:val="28"/>
        </w:rPr>
        <w:fldChar w:fldCharType="end"/>
      </w:r>
      <w:r w:rsidRPr="00F86C79">
        <w:rPr>
          <w:color w:val="auto"/>
          <w:sz w:val="28"/>
          <w:szCs w:val="28"/>
        </w:rPr>
        <w:t xml:space="preserve"> розділу III цього Положення.</w:t>
      </w:r>
    </w:p>
    <w:p w14:paraId="1035F870" w14:textId="77777777" w:rsidR="006C290E" w:rsidRPr="00F86C79" w:rsidRDefault="006C290E" w:rsidP="003B64D7">
      <w:pPr>
        <w:pStyle w:val="Default"/>
        <w:tabs>
          <w:tab w:val="left" w:pos="1134"/>
          <w:tab w:val="left" w:pos="1276"/>
        </w:tabs>
        <w:ind w:left="709" w:right="-1"/>
        <w:outlineLvl w:val="2"/>
        <w:rPr>
          <w:color w:val="auto"/>
          <w:sz w:val="28"/>
          <w:szCs w:val="28"/>
        </w:rPr>
      </w:pPr>
    </w:p>
    <w:p w14:paraId="018894B1" w14:textId="41CA23DD" w:rsidR="006C290E" w:rsidRPr="00F86C79" w:rsidRDefault="00705A52" w:rsidP="008A2D78">
      <w:pPr>
        <w:pStyle w:val="Default"/>
        <w:numPr>
          <w:ilvl w:val="2"/>
          <w:numId w:val="29"/>
        </w:numPr>
        <w:tabs>
          <w:tab w:val="left" w:pos="1134"/>
          <w:tab w:val="left" w:pos="1276"/>
        </w:tabs>
        <w:ind w:left="0" w:right="-1" w:firstLine="709"/>
        <w:outlineLvl w:val="2"/>
        <w:rPr>
          <w:color w:val="auto"/>
          <w:sz w:val="28"/>
          <w:szCs w:val="28"/>
        </w:rPr>
      </w:pPr>
      <w:bookmarkStart w:id="121" w:name="_Ref180498476"/>
      <w:bookmarkStart w:id="122" w:name="_Ref181182638"/>
      <w:r w:rsidRPr="00F86C79">
        <w:rPr>
          <w:color w:val="auto"/>
          <w:sz w:val="28"/>
          <w:szCs w:val="28"/>
        </w:rPr>
        <w:t>Додатков</w:t>
      </w:r>
      <w:r w:rsidR="00335852" w:rsidRPr="00F86C79">
        <w:rPr>
          <w:color w:val="auto"/>
          <w:sz w:val="28"/>
          <w:szCs w:val="28"/>
        </w:rPr>
        <w:t>ою</w:t>
      </w:r>
      <w:r w:rsidRPr="00F86C79">
        <w:rPr>
          <w:color w:val="auto"/>
          <w:sz w:val="28"/>
          <w:szCs w:val="28"/>
        </w:rPr>
        <w:t xml:space="preserve"> п</w:t>
      </w:r>
      <w:r w:rsidR="006C290E" w:rsidRPr="00F86C79">
        <w:rPr>
          <w:color w:val="auto"/>
          <w:sz w:val="28"/>
          <w:szCs w:val="28"/>
        </w:rPr>
        <w:t>ідстав</w:t>
      </w:r>
      <w:r w:rsidR="00335852" w:rsidRPr="00F86C79">
        <w:rPr>
          <w:color w:val="auto"/>
          <w:sz w:val="28"/>
          <w:szCs w:val="28"/>
        </w:rPr>
        <w:t>ою</w:t>
      </w:r>
      <w:r w:rsidR="006C290E" w:rsidRPr="00F86C79">
        <w:rPr>
          <w:color w:val="auto"/>
          <w:sz w:val="28"/>
          <w:szCs w:val="28"/>
        </w:rPr>
        <w:t xml:space="preserve"> для виключення запису про страхового та/або перестрахового брокера з Реєстру посередників, ніж ті, що передбачені частиною четвертою статті 82 Закону про страхування, може бути виявлення </w:t>
      </w:r>
      <w:r w:rsidR="00C55855" w:rsidRPr="00F86C79">
        <w:rPr>
          <w:color w:val="auto"/>
          <w:sz w:val="28"/>
          <w:szCs w:val="28"/>
        </w:rPr>
        <w:t xml:space="preserve">Національним банком за результатами перевірки відповідності страхового та/або перестрахового брокера </w:t>
      </w:r>
      <w:r w:rsidR="00335852" w:rsidRPr="00F86C79">
        <w:rPr>
          <w:color w:val="auto"/>
          <w:sz w:val="28"/>
          <w:szCs w:val="28"/>
        </w:rPr>
        <w:t xml:space="preserve">вимогам </w:t>
      </w:r>
      <w:r w:rsidR="00E30A9F" w:rsidRPr="00F86C79">
        <w:rPr>
          <w:color w:val="auto"/>
          <w:sz w:val="28"/>
          <w:szCs w:val="28"/>
        </w:rPr>
        <w:t>Закону про страхування та цього Положення</w:t>
      </w:r>
      <w:r w:rsidR="00E30A9F" w:rsidRPr="00F86C79" w:rsidDel="00C55855">
        <w:rPr>
          <w:color w:val="auto"/>
          <w:sz w:val="28"/>
          <w:szCs w:val="28"/>
        </w:rPr>
        <w:t xml:space="preserve"> </w:t>
      </w:r>
      <w:r w:rsidR="00A14A96" w:rsidRPr="00F86C79">
        <w:rPr>
          <w:color w:val="auto"/>
          <w:sz w:val="28"/>
          <w:szCs w:val="28"/>
        </w:rPr>
        <w:t xml:space="preserve">обставин </w:t>
      </w:r>
      <w:r w:rsidR="006C290E" w:rsidRPr="00F86C79">
        <w:rPr>
          <w:color w:val="auto"/>
          <w:sz w:val="28"/>
          <w:szCs w:val="28"/>
        </w:rPr>
        <w:t>про:</w:t>
      </w:r>
      <w:bookmarkEnd w:id="121"/>
      <w:bookmarkEnd w:id="122"/>
    </w:p>
    <w:p w14:paraId="6FBD0006" w14:textId="77777777" w:rsidR="00A77A27" w:rsidRPr="00F86C79" w:rsidRDefault="00A77A27" w:rsidP="00AC5F09">
      <w:pPr>
        <w:pStyle w:val="Default"/>
        <w:tabs>
          <w:tab w:val="left" w:pos="1134"/>
          <w:tab w:val="left" w:pos="1276"/>
        </w:tabs>
        <w:ind w:right="-1"/>
        <w:outlineLvl w:val="2"/>
        <w:rPr>
          <w:color w:val="auto"/>
          <w:sz w:val="28"/>
          <w:szCs w:val="28"/>
        </w:rPr>
      </w:pPr>
    </w:p>
    <w:p w14:paraId="40B6C916" w14:textId="77777777" w:rsidR="006C290E" w:rsidRPr="00F86C79" w:rsidRDefault="006C290E" w:rsidP="008A2D78">
      <w:pPr>
        <w:pStyle w:val="ac"/>
        <w:numPr>
          <w:ilvl w:val="0"/>
          <w:numId w:val="39"/>
        </w:numPr>
        <w:tabs>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порушення страховим та/або перестраховим брокером заборон, передбачених частиною сьомою статті 78 Закону про страхування;</w:t>
      </w:r>
    </w:p>
    <w:p w14:paraId="3F4D2D61" w14:textId="77777777" w:rsidR="006C290E" w:rsidRPr="00F86C79" w:rsidRDefault="006C290E" w:rsidP="0016728E">
      <w:pPr>
        <w:pStyle w:val="ac"/>
        <w:tabs>
          <w:tab w:val="left" w:pos="1276"/>
        </w:tabs>
        <w:ind w:left="0" w:firstLine="709"/>
        <w:contextualSpacing w:val="0"/>
        <w:jc w:val="both"/>
        <w:rPr>
          <w:rFonts w:ascii="Times New Roman" w:hAnsi="Times New Roman" w:cs="Times New Roman"/>
          <w:sz w:val="28"/>
          <w:szCs w:val="28"/>
        </w:rPr>
      </w:pPr>
    </w:p>
    <w:p w14:paraId="0ED2BAA8" w14:textId="20954441" w:rsidR="006C290E" w:rsidRPr="00F86C79" w:rsidRDefault="006C290E" w:rsidP="008A2D78">
      <w:pPr>
        <w:pStyle w:val="ac"/>
        <w:numPr>
          <w:ilvl w:val="0"/>
          <w:numId w:val="39"/>
        </w:numPr>
        <w:tabs>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наявність щодо брокера</w:t>
      </w:r>
      <w:r w:rsidR="003006DF" w:rsidRPr="00F86C79">
        <w:rPr>
          <w:rFonts w:ascii="Times New Roman" w:hAnsi="Times New Roman" w:cs="Times New Roman"/>
          <w:sz w:val="28"/>
          <w:szCs w:val="28"/>
        </w:rPr>
        <w:t xml:space="preserve"> та/або його керівника та/або його керівника з реалізації</w:t>
      </w:r>
      <w:r w:rsidRPr="00F86C79">
        <w:rPr>
          <w:rFonts w:ascii="Times New Roman" w:hAnsi="Times New Roman" w:cs="Times New Roman"/>
          <w:sz w:val="28"/>
          <w:szCs w:val="28"/>
        </w:rPr>
        <w:t xml:space="preserve"> інформації, зазначеної у</w:t>
      </w:r>
      <w:r w:rsidR="0016728E" w:rsidRPr="00F86C79">
        <w:rPr>
          <w:rFonts w:ascii="Times New Roman" w:hAnsi="Times New Roman" w:cs="Times New Roman"/>
          <w:sz w:val="28"/>
          <w:szCs w:val="28"/>
        </w:rPr>
        <w:t xml:space="preserve"> </w:t>
      </w:r>
      <w:r w:rsidRPr="00F86C79">
        <w:rPr>
          <w:rFonts w:ascii="Times New Roman" w:hAnsi="Times New Roman" w:cs="Times New Roman"/>
          <w:sz w:val="28"/>
          <w:szCs w:val="28"/>
        </w:rPr>
        <w:t>пункт</w:t>
      </w:r>
      <w:r w:rsidR="003006DF" w:rsidRPr="00F86C79">
        <w:rPr>
          <w:rFonts w:ascii="Times New Roman" w:hAnsi="Times New Roman" w:cs="Times New Roman"/>
          <w:sz w:val="28"/>
          <w:szCs w:val="28"/>
        </w:rPr>
        <w:t xml:space="preserve">ах </w:t>
      </w:r>
      <w:r w:rsidR="00222D0A" w:rsidRPr="00F86C79">
        <w:rPr>
          <w:rFonts w:ascii="Times New Roman" w:hAnsi="Times New Roman" w:cs="Times New Roman"/>
          <w:sz w:val="28"/>
          <w:szCs w:val="28"/>
        </w:rPr>
        <w:fldChar w:fldCharType="begin"/>
      </w:r>
      <w:r w:rsidR="00222D0A" w:rsidRPr="00F86C79">
        <w:rPr>
          <w:rFonts w:ascii="Times New Roman" w:hAnsi="Times New Roman" w:cs="Times New Roman"/>
          <w:sz w:val="28"/>
          <w:szCs w:val="28"/>
        </w:rPr>
        <w:instrText xml:space="preserve"> REF _Ref184056021 \n \h </w:instrText>
      </w:r>
      <w:r w:rsidR="00AB3784" w:rsidRPr="00F86C79">
        <w:rPr>
          <w:rFonts w:ascii="Times New Roman" w:hAnsi="Times New Roman" w:cs="Times New Roman"/>
          <w:sz w:val="28"/>
          <w:szCs w:val="28"/>
        </w:rPr>
        <w:instrText xml:space="preserve"> \* MERGEFORMAT </w:instrText>
      </w:r>
      <w:r w:rsidR="00222D0A" w:rsidRPr="00F86C79">
        <w:rPr>
          <w:rFonts w:ascii="Times New Roman" w:hAnsi="Times New Roman" w:cs="Times New Roman"/>
          <w:sz w:val="28"/>
          <w:szCs w:val="28"/>
        </w:rPr>
      </w:r>
      <w:r w:rsidR="00222D0A"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23</w:t>
      </w:r>
      <w:r w:rsidR="00222D0A" w:rsidRPr="00F86C79">
        <w:rPr>
          <w:rFonts w:ascii="Times New Roman" w:hAnsi="Times New Roman" w:cs="Times New Roman"/>
          <w:sz w:val="28"/>
          <w:szCs w:val="28"/>
        </w:rPr>
        <w:fldChar w:fldCharType="end"/>
      </w:r>
      <w:r w:rsidR="003006DF" w:rsidRPr="00F86C79">
        <w:rPr>
          <w:rFonts w:ascii="Times New Roman" w:hAnsi="Times New Roman" w:cs="Times New Roman"/>
          <w:sz w:val="28"/>
          <w:szCs w:val="28"/>
        </w:rPr>
        <w:t xml:space="preserve">, </w:t>
      </w:r>
      <w:r w:rsidR="00262376" w:rsidRPr="00F86C79">
        <w:rPr>
          <w:rFonts w:ascii="Times New Roman" w:hAnsi="Times New Roman" w:cs="Times New Roman"/>
          <w:sz w:val="28"/>
          <w:szCs w:val="28"/>
        </w:rPr>
        <w:fldChar w:fldCharType="begin"/>
      </w:r>
      <w:r w:rsidR="00262376" w:rsidRPr="00F86C79">
        <w:rPr>
          <w:rFonts w:ascii="Times New Roman" w:hAnsi="Times New Roman" w:cs="Times New Roman"/>
          <w:sz w:val="28"/>
          <w:szCs w:val="28"/>
        </w:rPr>
        <w:instrText xml:space="preserve"> REF _Ref184834915 \r \h </w:instrText>
      </w:r>
      <w:r w:rsidR="00262376" w:rsidRPr="00F86C79">
        <w:rPr>
          <w:rFonts w:ascii="Times New Roman" w:hAnsi="Times New Roman" w:cs="Times New Roman"/>
          <w:sz w:val="28"/>
          <w:szCs w:val="28"/>
        </w:rPr>
      </w:r>
      <w:r w:rsidR="00262376"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24</w:t>
      </w:r>
      <w:r w:rsidR="00262376" w:rsidRPr="00F86C79">
        <w:rPr>
          <w:rFonts w:ascii="Times New Roman" w:hAnsi="Times New Roman" w:cs="Times New Roman"/>
          <w:sz w:val="28"/>
          <w:szCs w:val="28"/>
        </w:rPr>
        <w:fldChar w:fldCharType="end"/>
      </w:r>
      <w:r w:rsidR="003006DF" w:rsidRPr="00F86C79">
        <w:rPr>
          <w:rFonts w:ascii="Times New Roman" w:hAnsi="Times New Roman" w:cs="Times New Roman"/>
          <w:sz w:val="28"/>
          <w:szCs w:val="28"/>
        </w:rPr>
        <w:t xml:space="preserve">, </w:t>
      </w:r>
      <w:r w:rsidR="0086548A" w:rsidRPr="00F86C79">
        <w:rPr>
          <w:rFonts w:ascii="Times New Roman" w:hAnsi="Times New Roman" w:cs="Times New Roman"/>
          <w:sz w:val="28"/>
          <w:szCs w:val="28"/>
        </w:rPr>
        <w:fldChar w:fldCharType="begin"/>
      </w:r>
      <w:r w:rsidR="0086548A" w:rsidRPr="00F86C79">
        <w:rPr>
          <w:rFonts w:ascii="Times New Roman" w:hAnsi="Times New Roman" w:cs="Times New Roman"/>
          <w:sz w:val="28"/>
          <w:szCs w:val="28"/>
        </w:rPr>
        <w:instrText xml:space="preserve"> REF _Ref184665942 \r \h </w:instrText>
      </w:r>
      <w:r w:rsidR="0086548A" w:rsidRPr="00F86C79">
        <w:rPr>
          <w:rFonts w:ascii="Times New Roman" w:hAnsi="Times New Roman" w:cs="Times New Roman"/>
          <w:sz w:val="28"/>
          <w:szCs w:val="28"/>
        </w:rPr>
      </w:r>
      <w:r w:rsidR="0086548A"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25</w:t>
      </w:r>
      <w:r w:rsidR="0086548A" w:rsidRPr="00F86C79">
        <w:rPr>
          <w:rFonts w:ascii="Times New Roman" w:hAnsi="Times New Roman" w:cs="Times New Roman"/>
          <w:sz w:val="28"/>
          <w:szCs w:val="28"/>
        </w:rPr>
        <w:fldChar w:fldCharType="end"/>
      </w:r>
      <w:r w:rsidR="00262376" w:rsidRPr="00F86C79">
        <w:rPr>
          <w:rFonts w:ascii="Times New Roman" w:hAnsi="Times New Roman" w:cs="Times New Roman"/>
          <w:sz w:val="28"/>
          <w:szCs w:val="28"/>
        </w:rPr>
        <w:t xml:space="preserve"> </w:t>
      </w:r>
      <w:r w:rsidRPr="00F86C79">
        <w:rPr>
          <w:rFonts w:ascii="Times New Roman" w:hAnsi="Times New Roman" w:cs="Times New Roman"/>
          <w:sz w:val="28"/>
          <w:szCs w:val="28"/>
        </w:rPr>
        <w:t xml:space="preserve">глави </w:t>
      </w:r>
      <w:r w:rsidR="00222D0A" w:rsidRPr="00F86C79">
        <w:rPr>
          <w:rFonts w:ascii="Times New Roman" w:hAnsi="Times New Roman" w:cs="Times New Roman"/>
          <w:sz w:val="28"/>
          <w:szCs w:val="28"/>
        </w:rPr>
        <w:fldChar w:fldCharType="begin"/>
      </w:r>
      <w:r w:rsidR="00222D0A" w:rsidRPr="00F86C79">
        <w:rPr>
          <w:rFonts w:ascii="Times New Roman" w:hAnsi="Times New Roman" w:cs="Times New Roman"/>
          <w:sz w:val="28"/>
          <w:szCs w:val="28"/>
        </w:rPr>
        <w:instrText xml:space="preserve"> REF _Ref182325786 \n \h </w:instrText>
      </w:r>
      <w:r w:rsidR="00AB3784" w:rsidRPr="00F86C79">
        <w:rPr>
          <w:rFonts w:ascii="Times New Roman" w:hAnsi="Times New Roman" w:cs="Times New Roman"/>
          <w:sz w:val="28"/>
          <w:szCs w:val="28"/>
        </w:rPr>
        <w:instrText xml:space="preserve"> \* MERGEFORMAT </w:instrText>
      </w:r>
      <w:r w:rsidR="00222D0A" w:rsidRPr="00F86C79">
        <w:rPr>
          <w:rFonts w:ascii="Times New Roman" w:hAnsi="Times New Roman" w:cs="Times New Roman"/>
          <w:sz w:val="28"/>
          <w:szCs w:val="28"/>
        </w:rPr>
      </w:r>
      <w:r w:rsidR="00222D0A"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3</w:t>
      </w:r>
      <w:r w:rsidR="00222D0A" w:rsidRPr="00F86C79">
        <w:rPr>
          <w:rFonts w:ascii="Times New Roman" w:hAnsi="Times New Roman" w:cs="Times New Roman"/>
          <w:sz w:val="28"/>
          <w:szCs w:val="28"/>
        </w:rPr>
        <w:fldChar w:fldCharType="end"/>
      </w:r>
      <w:r w:rsidR="00A14A96" w:rsidRPr="00F86C79">
        <w:rPr>
          <w:rFonts w:ascii="Times New Roman" w:hAnsi="Times New Roman" w:cs="Times New Roman"/>
          <w:sz w:val="28"/>
          <w:szCs w:val="28"/>
        </w:rPr>
        <w:t xml:space="preserve"> </w:t>
      </w:r>
      <w:r w:rsidRPr="00F86C79">
        <w:rPr>
          <w:rFonts w:ascii="Times New Roman" w:hAnsi="Times New Roman" w:cs="Times New Roman"/>
          <w:sz w:val="28"/>
          <w:szCs w:val="28"/>
        </w:rPr>
        <w:t>розділу II Положення;</w:t>
      </w:r>
    </w:p>
    <w:p w14:paraId="454F7F65" w14:textId="77777777" w:rsidR="006C290E" w:rsidRPr="00F86C79" w:rsidRDefault="006C290E">
      <w:pPr>
        <w:tabs>
          <w:tab w:val="left" w:pos="1276"/>
        </w:tabs>
        <w:ind w:firstLine="709"/>
        <w:jc w:val="both"/>
      </w:pPr>
    </w:p>
    <w:p w14:paraId="15D720A8" w14:textId="06135640" w:rsidR="006C290E" w:rsidRPr="00F86C79" w:rsidRDefault="006C290E" w:rsidP="008A2D78">
      <w:pPr>
        <w:pStyle w:val="ac"/>
        <w:numPr>
          <w:ilvl w:val="0"/>
          <w:numId w:val="39"/>
        </w:numPr>
        <w:tabs>
          <w:tab w:val="left"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shd w:val="clear" w:color="auto" w:fill="FFFFFF"/>
        </w:rPr>
        <w:t>оголошення страхового посередника банкрутом і відкриття ліквідаційної процедури відповідно до Кодексу України з процедур банкрутства.</w:t>
      </w:r>
    </w:p>
    <w:p w14:paraId="790C9423" w14:textId="77777777" w:rsidR="00FB295B" w:rsidRPr="00F86C79" w:rsidRDefault="00FB295B" w:rsidP="002D075C">
      <w:pPr>
        <w:pStyle w:val="rvps2"/>
        <w:shd w:val="clear" w:color="auto" w:fill="FFFFFF"/>
        <w:spacing w:before="0" w:beforeAutospacing="0" w:after="0" w:afterAutospacing="0"/>
        <w:ind w:firstLine="709"/>
        <w:jc w:val="both"/>
        <w:rPr>
          <w:sz w:val="28"/>
          <w:szCs w:val="28"/>
          <w:highlight w:val="yellow"/>
        </w:rPr>
      </w:pPr>
    </w:p>
    <w:p w14:paraId="729BEB03" w14:textId="7557AB58" w:rsidR="00C55855" w:rsidRPr="00F86C79" w:rsidRDefault="00FB295B" w:rsidP="008A2D78">
      <w:pPr>
        <w:pStyle w:val="rvps2"/>
        <w:numPr>
          <w:ilvl w:val="2"/>
          <w:numId w:val="29"/>
        </w:numPr>
        <w:shd w:val="clear" w:color="auto" w:fill="FFFFFF"/>
        <w:spacing w:before="0" w:beforeAutospacing="0" w:after="0" w:afterAutospacing="0"/>
        <w:ind w:left="0" w:firstLine="709"/>
        <w:jc w:val="both"/>
        <w:rPr>
          <w:sz w:val="28"/>
          <w:szCs w:val="28"/>
        </w:rPr>
      </w:pPr>
      <w:r w:rsidRPr="00F86C79">
        <w:rPr>
          <w:sz w:val="28"/>
          <w:szCs w:val="28"/>
        </w:rPr>
        <w:t>Перевірка відповідності страхового та/або перестрахового брокера вимогам, передбаченим Законом про страхування та ц</w:t>
      </w:r>
      <w:r w:rsidR="00335852" w:rsidRPr="00F86C79">
        <w:rPr>
          <w:sz w:val="28"/>
          <w:szCs w:val="28"/>
        </w:rPr>
        <w:t>им</w:t>
      </w:r>
      <w:r w:rsidRPr="00F86C79">
        <w:rPr>
          <w:sz w:val="28"/>
          <w:szCs w:val="28"/>
        </w:rPr>
        <w:t xml:space="preserve"> Положення</w:t>
      </w:r>
      <w:r w:rsidR="00335852" w:rsidRPr="00F86C79">
        <w:rPr>
          <w:sz w:val="28"/>
          <w:szCs w:val="28"/>
        </w:rPr>
        <w:t>м</w:t>
      </w:r>
      <w:r w:rsidRPr="00F86C79">
        <w:rPr>
          <w:sz w:val="28"/>
          <w:szCs w:val="28"/>
        </w:rPr>
        <w:t xml:space="preserve">, включає </w:t>
      </w:r>
      <w:r w:rsidR="00335852" w:rsidRPr="00F86C79">
        <w:rPr>
          <w:sz w:val="28"/>
          <w:szCs w:val="28"/>
        </w:rPr>
        <w:t>проведення</w:t>
      </w:r>
      <w:r w:rsidRPr="00F86C79">
        <w:rPr>
          <w:sz w:val="28"/>
          <w:szCs w:val="28"/>
        </w:rPr>
        <w:t xml:space="preserve"> Національним банком </w:t>
      </w:r>
      <w:r w:rsidR="00335852" w:rsidRPr="00F86C79">
        <w:rPr>
          <w:sz w:val="28"/>
          <w:szCs w:val="28"/>
        </w:rPr>
        <w:t xml:space="preserve">аналізу </w:t>
      </w:r>
      <w:r w:rsidRPr="00F86C79">
        <w:rPr>
          <w:sz w:val="28"/>
          <w:szCs w:val="28"/>
        </w:rPr>
        <w:t>поданих страховим та/або перестраховим брокером документів та інформації, а також їх зіставлення з даними, отриманими Національним банком з інших офіційних джерел, запитування додаткових документів та пояснень для оцінки відповідності такого брокера.</w:t>
      </w:r>
    </w:p>
    <w:p w14:paraId="6293CC4C" w14:textId="77777777" w:rsidR="00AF2DB0" w:rsidRPr="00F86C79" w:rsidRDefault="00AF2DB0" w:rsidP="000F2349">
      <w:pPr>
        <w:pStyle w:val="rvps2"/>
        <w:shd w:val="clear" w:color="auto" w:fill="FFFFFF"/>
        <w:spacing w:before="0" w:beforeAutospacing="0" w:after="0" w:afterAutospacing="0"/>
        <w:ind w:left="709"/>
        <w:jc w:val="both"/>
        <w:rPr>
          <w:sz w:val="28"/>
          <w:szCs w:val="28"/>
        </w:rPr>
      </w:pPr>
    </w:p>
    <w:p w14:paraId="5B116356" w14:textId="4A2F910A" w:rsidR="00AF2DB0" w:rsidRPr="00F86C79" w:rsidRDefault="00412533" w:rsidP="008A2D78">
      <w:pPr>
        <w:pStyle w:val="rvps2"/>
        <w:numPr>
          <w:ilvl w:val="2"/>
          <w:numId w:val="29"/>
        </w:numPr>
        <w:shd w:val="clear" w:color="auto" w:fill="FFFFFF"/>
        <w:spacing w:before="0" w:beforeAutospacing="0" w:after="0" w:afterAutospacing="0"/>
        <w:ind w:left="0" w:firstLine="709"/>
        <w:jc w:val="both"/>
        <w:rPr>
          <w:sz w:val="28"/>
          <w:szCs w:val="28"/>
          <w:shd w:val="clear" w:color="auto" w:fill="FFFFFF"/>
        </w:rPr>
      </w:pPr>
      <w:r w:rsidRPr="00F86C79">
        <w:rPr>
          <w:sz w:val="28"/>
          <w:szCs w:val="28"/>
        </w:rPr>
        <w:t>О</w:t>
      </w:r>
      <w:r w:rsidR="00A14A96" w:rsidRPr="00F86C79">
        <w:rPr>
          <w:sz w:val="28"/>
          <w:szCs w:val="28"/>
        </w:rPr>
        <w:t>бставини</w:t>
      </w:r>
      <w:r w:rsidR="00C55855" w:rsidRPr="00F86C79">
        <w:rPr>
          <w:sz w:val="28"/>
          <w:szCs w:val="28"/>
        </w:rPr>
        <w:t xml:space="preserve">, зазначені у </w:t>
      </w:r>
      <w:r w:rsidR="009C2F67" w:rsidRPr="00F86C79">
        <w:rPr>
          <w:sz w:val="28"/>
          <w:szCs w:val="28"/>
        </w:rPr>
        <w:t xml:space="preserve">частині четвертій статті 82 Закону про страхування та у </w:t>
      </w:r>
      <w:r w:rsidR="00C55855" w:rsidRPr="00F86C79">
        <w:rPr>
          <w:sz w:val="28"/>
          <w:szCs w:val="28"/>
        </w:rPr>
        <w:t xml:space="preserve">пункті </w:t>
      </w:r>
      <w:r w:rsidR="00C55855" w:rsidRPr="00F86C79">
        <w:rPr>
          <w:sz w:val="28"/>
          <w:szCs w:val="28"/>
        </w:rPr>
        <w:fldChar w:fldCharType="begin"/>
      </w:r>
      <w:r w:rsidR="00C55855" w:rsidRPr="00F86C79">
        <w:rPr>
          <w:sz w:val="28"/>
          <w:szCs w:val="28"/>
        </w:rPr>
        <w:instrText xml:space="preserve"> REF _Ref180498476 \r \h  \* MERGEFORMAT </w:instrText>
      </w:r>
      <w:r w:rsidR="00C55855" w:rsidRPr="00F86C79">
        <w:rPr>
          <w:sz w:val="28"/>
          <w:szCs w:val="28"/>
        </w:rPr>
      </w:r>
      <w:r w:rsidR="00C55855" w:rsidRPr="00F86C79">
        <w:rPr>
          <w:sz w:val="28"/>
          <w:szCs w:val="28"/>
        </w:rPr>
        <w:fldChar w:fldCharType="separate"/>
      </w:r>
      <w:r w:rsidR="00472494">
        <w:rPr>
          <w:sz w:val="28"/>
          <w:szCs w:val="28"/>
        </w:rPr>
        <w:t>94</w:t>
      </w:r>
      <w:r w:rsidR="00C55855" w:rsidRPr="00F86C79">
        <w:rPr>
          <w:sz w:val="28"/>
          <w:szCs w:val="28"/>
        </w:rPr>
        <w:fldChar w:fldCharType="end"/>
      </w:r>
      <w:r w:rsidR="00C55855" w:rsidRPr="00F86C79">
        <w:rPr>
          <w:sz w:val="28"/>
          <w:szCs w:val="28"/>
        </w:rPr>
        <w:t xml:space="preserve"> глави </w:t>
      </w:r>
      <w:r w:rsidR="00C55855" w:rsidRPr="00F86C79">
        <w:rPr>
          <w:sz w:val="28"/>
          <w:szCs w:val="28"/>
        </w:rPr>
        <w:fldChar w:fldCharType="begin"/>
      </w:r>
      <w:r w:rsidR="00C55855" w:rsidRPr="00F86C79">
        <w:rPr>
          <w:sz w:val="28"/>
          <w:szCs w:val="28"/>
        </w:rPr>
        <w:instrText xml:space="preserve"> REF _Ref181182649 \r \h  \* MERGEFORMAT </w:instrText>
      </w:r>
      <w:r w:rsidR="00C55855" w:rsidRPr="00F86C79">
        <w:rPr>
          <w:sz w:val="28"/>
          <w:szCs w:val="28"/>
        </w:rPr>
      </w:r>
      <w:r w:rsidR="00C55855" w:rsidRPr="00F86C79">
        <w:rPr>
          <w:sz w:val="28"/>
          <w:szCs w:val="28"/>
        </w:rPr>
        <w:fldChar w:fldCharType="separate"/>
      </w:r>
      <w:r w:rsidR="00472494">
        <w:rPr>
          <w:sz w:val="28"/>
          <w:szCs w:val="28"/>
        </w:rPr>
        <w:t>11</w:t>
      </w:r>
      <w:r w:rsidR="00C55855" w:rsidRPr="00F86C79">
        <w:rPr>
          <w:sz w:val="28"/>
          <w:szCs w:val="28"/>
        </w:rPr>
        <w:fldChar w:fldCharType="end"/>
      </w:r>
      <w:r w:rsidR="00265027" w:rsidRPr="00F86C79">
        <w:rPr>
          <w:sz w:val="28"/>
          <w:szCs w:val="28"/>
        </w:rPr>
        <w:t xml:space="preserve"> розділу III</w:t>
      </w:r>
      <w:r w:rsidR="00C55855" w:rsidRPr="00F86C79">
        <w:rPr>
          <w:sz w:val="28"/>
          <w:szCs w:val="28"/>
        </w:rPr>
        <w:t xml:space="preserve"> Положення</w:t>
      </w:r>
      <w:r w:rsidR="00A14A96" w:rsidRPr="00F86C79">
        <w:rPr>
          <w:sz w:val="28"/>
          <w:szCs w:val="28"/>
        </w:rPr>
        <w:t xml:space="preserve">, </w:t>
      </w:r>
      <w:r w:rsidRPr="00F86C79">
        <w:rPr>
          <w:sz w:val="28"/>
          <w:szCs w:val="28"/>
        </w:rPr>
        <w:t xml:space="preserve">фіксуються шляхом </w:t>
      </w:r>
      <w:r w:rsidRPr="00F86C79">
        <w:rPr>
          <w:sz w:val="28"/>
          <w:szCs w:val="28"/>
          <w:shd w:val="clear" w:color="auto" w:fill="FFFFFF"/>
        </w:rPr>
        <w:t xml:space="preserve">складення </w:t>
      </w:r>
      <w:r w:rsidR="00AB3784" w:rsidRPr="00F86C79">
        <w:rPr>
          <w:sz w:val="28"/>
          <w:szCs w:val="28"/>
        </w:rPr>
        <w:t>довідки</w:t>
      </w:r>
      <w:r w:rsidR="00A42ADB" w:rsidRPr="00F86C79">
        <w:rPr>
          <w:sz w:val="28"/>
          <w:szCs w:val="28"/>
        </w:rPr>
        <w:t> </w:t>
      </w:r>
      <w:r w:rsidR="00AB3784" w:rsidRPr="00F86C79">
        <w:rPr>
          <w:sz w:val="28"/>
          <w:szCs w:val="28"/>
        </w:rPr>
        <w:t>/</w:t>
      </w:r>
      <w:r w:rsidR="00A42ADB" w:rsidRPr="00F86C79">
        <w:rPr>
          <w:sz w:val="28"/>
          <w:szCs w:val="28"/>
        </w:rPr>
        <w:t> </w:t>
      </w:r>
      <w:r w:rsidRPr="00F86C79">
        <w:rPr>
          <w:sz w:val="28"/>
          <w:szCs w:val="28"/>
        </w:rPr>
        <w:t>доповідної записки</w:t>
      </w:r>
      <w:r w:rsidRPr="00F86C79">
        <w:rPr>
          <w:sz w:val="28"/>
          <w:szCs w:val="28"/>
          <w:shd w:val="clear" w:color="auto" w:fill="FFFFFF"/>
        </w:rPr>
        <w:t xml:space="preserve">, в якій зафіксовані обставини, що можуть бути підставою для прийняття Національним банком рішення </w:t>
      </w:r>
      <w:r w:rsidR="00FF3DED" w:rsidRPr="00F86C79">
        <w:rPr>
          <w:sz w:val="28"/>
          <w:szCs w:val="28"/>
          <w:shd w:val="clear" w:color="auto" w:fill="FFFFFF"/>
        </w:rPr>
        <w:t xml:space="preserve">про </w:t>
      </w:r>
      <w:r w:rsidR="00FF3DED" w:rsidRPr="00F86C79">
        <w:rPr>
          <w:sz w:val="28"/>
          <w:szCs w:val="28"/>
        </w:rPr>
        <w:t>виключення запису про страхового та/або перестрахового брокера з Реєстру посередників</w:t>
      </w:r>
      <w:r w:rsidR="00CF622A" w:rsidRPr="00F86C79">
        <w:rPr>
          <w:sz w:val="28"/>
          <w:szCs w:val="28"/>
        </w:rPr>
        <w:t xml:space="preserve">. </w:t>
      </w:r>
      <w:r w:rsidR="00A77A27" w:rsidRPr="00F86C79">
        <w:rPr>
          <w:sz w:val="28"/>
          <w:szCs w:val="28"/>
          <w:shd w:val="clear" w:color="auto" w:fill="FFFFFF"/>
        </w:rPr>
        <w:t xml:space="preserve">Днем початку адміністративного провадження у разі виявлення </w:t>
      </w:r>
      <w:r w:rsidR="00AB3784" w:rsidRPr="00F86C79">
        <w:rPr>
          <w:sz w:val="28"/>
          <w:szCs w:val="28"/>
        </w:rPr>
        <w:lastRenderedPageBreak/>
        <w:t xml:space="preserve">обставин, зазначених у пункті </w:t>
      </w:r>
      <w:r w:rsidR="00AB3784" w:rsidRPr="00F86C79">
        <w:rPr>
          <w:sz w:val="28"/>
          <w:szCs w:val="28"/>
        </w:rPr>
        <w:fldChar w:fldCharType="begin"/>
      </w:r>
      <w:r w:rsidR="00AB3784" w:rsidRPr="00F86C79">
        <w:rPr>
          <w:sz w:val="28"/>
          <w:szCs w:val="28"/>
        </w:rPr>
        <w:instrText xml:space="preserve"> REF _Ref180498476 \r \h  \* MERGEFORMAT </w:instrText>
      </w:r>
      <w:r w:rsidR="00AB3784" w:rsidRPr="00F86C79">
        <w:rPr>
          <w:sz w:val="28"/>
          <w:szCs w:val="28"/>
        </w:rPr>
      </w:r>
      <w:r w:rsidR="00AB3784" w:rsidRPr="00F86C79">
        <w:rPr>
          <w:sz w:val="28"/>
          <w:szCs w:val="28"/>
        </w:rPr>
        <w:fldChar w:fldCharType="separate"/>
      </w:r>
      <w:r w:rsidR="00472494">
        <w:rPr>
          <w:sz w:val="28"/>
          <w:szCs w:val="28"/>
        </w:rPr>
        <w:t>94</w:t>
      </w:r>
      <w:r w:rsidR="00AB3784" w:rsidRPr="00F86C79">
        <w:rPr>
          <w:sz w:val="28"/>
          <w:szCs w:val="28"/>
        </w:rPr>
        <w:fldChar w:fldCharType="end"/>
      </w:r>
      <w:r w:rsidR="00AB3784" w:rsidRPr="00F86C79">
        <w:rPr>
          <w:sz w:val="28"/>
          <w:szCs w:val="28"/>
        </w:rPr>
        <w:t xml:space="preserve"> глави </w:t>
      </w:r>
      <w:r w:rsidR="00AB3784" w:rsidRPr="00F86C79">
        <w:rPr>
          <w:sz w:val="28"/>
          <w:szCs w:val="28"/>
        </w:rPr>
        <w:fldChar w:fldCharType="begin"/>
      </w:r>
      <w:r w:rsidR="00AB3784" w:rsidRPr="00F86C79">
        <w:rPr>
          <w:sz w:val="28"/>
          <w:szCs w:val="28"/>
        </w:rPr>
        <w:instrText xml:space="preserve"> REF _Ref181182649 \r \h  \* MERGEFORMAT </w:instrText>
      </w:r>
      <w:r w:rsidR="00AB3784" w:rsidRPr="00F86C79">
        <w:rPr>
          <w:sz w:val="28"/>
          <w:szCs w:val="28"/>
        </w:rPr>
      </w:r>
      <w:r w:rsidR="00AB3784" w:rsidRPr="00F86C79">
        <w:rPr>
          <w:sz w:val="28"/>
          <w:szCs w:val="28"/>
        </w:rPr>
        <w:fldChar w:fldCharType="separate"/>
      </w:r>
      <w:r w:rsidR="00472494">
        <w:rPr>
          <w:sz w:val="28"/>
          <w:szCs w:val="28"/>
        </w:rPr>
        <w:t>11</w:t>
      </w:r>
      <w:r w:rsidR="00AB3784" w:rsidRPr="00F86C79">
        <w:rPr>
          <w:sz w:val="28"/>
          <w:szCs w:val="28"/>
        </w:rPr>
        <w:fldChar w:fldCharType="end"/>
      </w:r>
      <w:r w:rsidR="00AB3784" w:rsidRPr="00F86C79">
        <w:rPr>
          <w:sz w:val="28"/>
          <w:szCs w:val="28"/>
        </w:rPr>
        <w:t xml:space="preserve"> розділу III Положення</w:t>
      </w:r>
      <w:r w:rsidR="00A42ADB" w:rsidRPr="00F86C79">
        <w:rPr>
          <w:sz w:val="28"/>
          <w:szCs w:val="28"/>
        </w:rPr>
        <w:t>,</w:t>
      </w:r>
      <w:r w:rsidR="00A77A27" w:rsidRPr="00F86C79">
        <w:rPr>
          <w:sz w:val="28"/>
          <w:szCs w:val="28"/>
          <w:shd w:val="clear" w:color="auto" w:fill="FFFFFF"/>
        </w:rPr>
        <w:t xml:space="preserve"> є день складення довідки</w:t>
      </w:r>
      <w:r w:rsidR="00A42ADB" w:rsidRPr="00F86C79">
        <w:rPr>
          <w:sz w:val="28"/>
          <w:szCs w:val="28"/>
          <w:shd w:val="clear" w:color="auto" w:fill="FFFFFF"/>
        </w:rPr>
        <w:t> </w:t>
      </w:r>
      <w:r w:rsidR="00A77A27" w:rsidRPr="00F86C79">
        <w:rPr>
          <w:sz w:val="28"/>
          <w:szCs w:val="28"/>
          <w:shd w:val="clear" w:color="auto" w:fill="FFFFFF"/>
        </w:rPr>
        <w:t>/</w:t>
      </w:r>
      <w:r w:rsidR="00A42ADB" w:rsidRPr="00F86C79">
        <w:rPr>
          <w:sz w:val="28"/>
          <w:szCs w:val="28"/>
          <w:shd w:val="clear" w:color="auto" w:fill="FFFFFF"/>
        </w:rPr>
        <w:t> </w:t>
      </w:r>
      <w:r w:rsidR="00A77A27" w:rsidRPr="00F86C79">
        <w:rPr>
          <w:sz w:val="28"/>
          <w:szCs w:val="28"/>
          <w:shd w:val="clear" w:color="auto" w:fill="FFFFFF"/>
        </w:rPr>
        <w:t xml:space="preserve">доповідної записки у порядку, визначеному </w:t>
      </w:r>
      <w:r w:rsidR="00A721FE" w:rsidRPr="00F86C79">
        <w:rPr>
          <w:sz w:val="28"/>
          <w:szCs w:val="28"/>
          <w:shd w:val="clear" w:color="auto" w:fill="FFFFFF"/>
        </w:rPr>
        <w:t xml:space="preserve">у пункті 61 розділу V </w:t>
      </w:r>
      <w:r w:rsidR="00A77A27" w:rsidRPr="00F86C79">
        <w:rPr>
          <w:sz w:val="28"/>
          <w:szCs w:val="28"/>
          <w:shd w:val="clear" w:color="auto" w:fill="FFFFFF"/>
        </w:rPr>
        <w:t>Положення № 200.</w:t>
      </w:r>
    </w:p>
    <w:p w14:paraId="451CD161" w14:textId="77777777" w:rsidR="00AF2DB0" w:rsidRPr="00F86C79" w:rsidRDefault="00AF2DB0" w:rsidP="00AB3784">
      <w:pPr>
        <w:pStyle w:val="rvps2"/>
        <w:shd w:val="clear" w:color="auto" w:fill="FFFFFF"/>
        <w:spacing w:before="0" w:beforeAutospacing="0" w:after="0" w:afterAutospacing="0"/>
        <w:ind w:left="709"/>
        <w:jc w:val="both"/>
        <w:rPr>
          <w:sz w:val="28"/>
          <w:szCs w:val="28"/>
          <w:shd w:val="clear" w:color="auto" w:fill="FFFFFF"/>
        </w:rPr>
      </w:pPr>
    </w:p>
    <w:p w14:paraId="7D9948BB" w14:textId="5CC80C7A" w:rsidR="006C290E" w:rsidRPr="00F86C79" w:rsidRDefault="006C290E" w:rsidP="008A2D78">
      <w:pPr>
        <w:pStyle w:val="Default"/>
        <w:numPr>
          <w:ilvl w:val="2"/>
          <w:numId w:val="29"/>
        </w:numPr>
        <w:ind w:left="0" w:right="-1" w:firstLine="709"/>
        <w:outlineLvl w:val="2"/>
        <w:rPr>
          <w:color w:val="auto"/>
          <w:sz w:val="28"/>
          <w:szCs w:val="28"/>
        </w:rPr>
      </w:pPr>
      <w:bookmarkStart w:id="123" w:name="_Ref181195782"/>
      <w:bookmarkStart w:id="124" w:name="_Ref182506383"/>
      <w:bookmarkStart w:id="125" w:name="_Ref180498683"/>
      <w:r w:rsidRPr="00F86C79">
        <w:rPr>
          <w:color w:val="auto"/>
          <w:sz w:val="28"/>
          <w:szCs w:val="28"/>
        </w:rPr>
        <w:t xml:space="preserve">Комітет з питань нагляду має право прийняти рішення про виключення запису про страхового та/або перестрахового брокера з Реєстру посередників у разі виявлення Національним банком </w:t>
      </w:r>
      <w:r w:rsidR="007579F5" w:rsidRPr="00F86C79">
        <w:rPr>
          <w:color w:val="auto"/>
          <w:sz w:val="28"/>
          <w:szCs w:val="28"/>
        </w:rPr>
        <w:t>обставин</w:t>
      </w:r>
      <w:r w:rsidRPr="00F86C79">
        <w:rPr>
          <w:color w:val="auto"/>
          <w:sz w:val="28"/>
          <w:szCs w:val="28"/>
        </w:rPr>
        <w:t>, що свідч</w:t>
      </w:r>
      <w:r w:rsidR="00FC3A88" w:rsidRPr="00F86C79">
        <w:rPr>
          <w:color w:val="auto"/>
          <w:sz w:val="28"/>
          <w:szCs w:val="28"/>
        </w:rPr>
        <w:t>а</w:t>
      </w:r>
      <w:r w:rsidRPr="00F86C79">
        <w:rPr>
          <w:color w:val="auto"/>
          <w:sz w:val="28"/>
          <w:szCs w:val="28"/>
        </w:rPr>
        <w:t xml:space="preserve">ть про наявність хоча б однієї з підстав, визначених у пунктах 1-13 частини четвертої статті 82 Закону про страхування та пункті </w:t>
      </w:r>
      <w:r w:rsidR="007579F5" w:rsidRPr="00F86C79">
        <w:rPr>
          <w:color w:val="auto"/>
          <w:sz w:val="28"/>
          <w:szCs w:val="28"/>
        </w:rPr>
        <w:fldChar w:fldCharType="begin"/>
      </w:r>
      <w:r w:rsidR="007579F5" w:rsidRPr="00F86C79">
        <w:rPr>
          <w:color w:val="auto"/>
          <w:sz w:val="28"/>
          <w:szCs w:val="28"/>
        </w:rPr>
        <w:instrText xml:space="preserve"> REF _Ref180498476 \r \h </w:instrText>
      </w:r>
      <w:r w:rsidR="007579F5" w:rsidRPr="00F86C79">
        <w:rPr>
          <w:color w:val="auto"/>
          <w:sz w:val="28"/>
          <w:szCs w:val="28"/>
        </w:rPr>
      </w:r>
      <w:r w:rsidR="007579F5" w:rsidRPr="00F86C79">
        <w:rPr>
          <w:color w:val="auto"/>
          <w:sz w:val="28"/>
          <w:szCs w:val="28"/>
        </w:rPr>
        <w:fldChar w:fldCharType="separate"/>
      </w:r>
      <w:r w:rsidR="00472494">
        <w:rPr>
          <w:color w:val="auto"/>
          <w:sz w:val="28"/>
          <w:szCs w:val="28"/>
        </w:rPr>
        <w:t>94</w:t>
      </w:r>
      <w:r w:rsidR="007579F5" w:rsidRPr="00F86C79">
        <w:rPr>
          <w:color w:val="auto"/>
          <w:sz w:val="28"/>
          <w:szCs w:val="28"/>
        </w:rPr>
        <w:fldChar w:fldCharType="end"/>
      </w:r>
      <w:r w:rsidR="007579F5" w:rsidRPr="00F86C79">
        <w:rPr>
          <w:color w:val="auto"/>
          <w:sz w:val="28"/>
          <w:szCs w:val="28"/>
        </w:rPr>
        <w:t xml:space="preserve"> </w:t>
      </w:r>
      <w:r w:rsidRPr="00F86C79">
        <w:rPr>
          <w:color w:val="auto"/>
          <w:sz w:val="28"/>
          <w:szCs w:val="28"/>
        </w:rPr>
        <w:t xml:space="preserve">глави </w:t>
      </w:r>
      <w:r w:rsidR="00EB2431" w:rsidRPr="00F86C79">
        <w:rPr>
          <w:color w:val="auto"/>
          <w:sz w:val="28"/>
          <w:szCs w:val="28"/>
        </w:rPr>
        <w:fldChar w:fldCharType="begin"/>
      </w:r>
      <w:r w:rsidR="00EB2431" w:rsidRPr="00F86C79">
        <w:rPr>
          <w:color w:val="auto"/>
          <w:sz w:val="28"/>
          <w:szCs w:val="28"/>
        </w:rPr>
        <w:instrText xml:space="preserve"> REF _Ref181182649 \r \h </w:instrText>
      </w:r>
      <w:r w:rsidR="00EB2431" w:rsidRPr="00F86C79">
        <w:rPr>
          <w:color w:val="auto"/>
          <w:sz w:val="28"/>
          <w:szCs w:val="28"/>
        </w:rPr>
      </w:r>
      <w:r w:rsidR="00EB2431" w:rsidRPr="00F86C79">
        <w:rPr>
          <w:color w:val="auto"/>
          <w:sz w:val="28"/>
          <w:szCs w:val="28"/>
        </w:rPr>
        <w:fldChar w:fldCharType="separate"/>
      </w:r>
      <w:r w:rsidR="00472494">
        <w:rPr>
          <w:color w:val="auto"/>
          <w:sz w:val="28"/>
          <w:szCs w:val="28"/>
        </w:rPr>
        <w:t>11</w:t>
      </w:r>
      <w:r w:rsidR="00EB2431" w:rsidRPr="00F86C79">
        <w:rPr>
          <w:color w:val="auto"/>
          <w:sz w:val="28"/>
          <w:szCs w:val="28"/>
        </w:rPr>
        <w:fldChar w:fldCharType="end"/>
      </w:r>
      <w:r w:rsidRPr="00F86C79">
        <w:rPr>
          <w:color w:val="auto"/>
          <w:sz w:val="28"/>
          <w:szCs w:val="28"/>
        </w:rPr>
        <w:t xml:space="preserve"> розділу III цього Положення</w:t>
      </w:r>
      <w:r w:rsidR="00586865" w:rsidRPr="00F86C79">
        <w:rPr>
          <w:color w:val="auto"/>
          <w:sz w:val="28"/>
          <w:szCs w:val="28"/>
        </w:rPr>
        <w:t>, не пізніше 30 календарних днів з дати такого виявлення</w:t>
      </w:r>
      <w:r w:rsidRPr="00F86C79">
        <w:rPr>
          <w:color w:val="auto"/>
          <w:sz w:val="28"/>
          <w:szCs w:val="28"/>
        </w:rPr>
        <w:t>.</w:t>
      </w:r>
      <w:bookmarkEnd w:id="123"/>
      <w:bookmarkEnd w:id="124"/>
    </w:p>
    <w:bookmarkEnd w:id="125"/>
    <w:p w14:paraId="7C882D9C" w14:textId="77777777" w:rsidR="006C290E" w:rsidRPr="00F86C79" w:rsidRDefault="006C290E" w:rsidP="00601221">
      <w:pPr>
        <w:pStyle w:val="Default"/>
        <w:tabs>
          <w:tab w:val="left" w:pos="1134"/>
          <w:tab w:val="left" w:pos="1276"/>
        </w:tabs>
        <w:ind w:right="-1" w:firstLine="709"/>
        <w:outlineLvl w:val="2"/>
        <w:rPr>
          <w:color w:val="auto"/>
          <w:sz w:val="28"/>
          <w:szCs w:val="28"/>
        </w:rPr>
      </w:pPr>
    </w:p>
    <w:p w14:paraId="0F4AA74C" w14:textId="0923BFE1"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Виключення запису про страхового та/або перестрахового брокера з Реєстру посередників з підстав, визначених у пунктах 1-13 частини четвертої статті 82 Закону про страхування та пункті </w:t>
      </w:r>
      <w:r w:rsidR="00EB2431" w:rsidRPr="00F86C79">
        <w:rPr>
          <w:color w:val="auto"/>
          <w:sz w:val="28"/>
          <w:szCs w:val="28"/>
        </w:rPr>
        <w:fldChar w:fldCharType="begin"/>
      </w:r>
      <w:r w:rsidR="00EB2431" w:rsidRPr="00F86C79">
        <w:rPr>
          <w:color w:val="auto"/>
          <w:sz w:val="28"/>
          <w:szCs w:val="28"/>
        </w:rPr>
        <w:instrText xml:space="preserve"> REF _Ref181182638 \r \h </w:instrText>
      </w:r>
      <w:r w:rsidR="00EB2431" w:rsidRPr="00F86C79">
        <w:rPr>
          <w:color w:val="auto"/>
          <w:sz w:val="28"/>
          <w:szCs w:val="28"/>
        </w:rPr>
      </w:r>
      <w:r w:rsidR="00EB2431" w:rsidRPr="00F86C79">
        <w:rPr>
          <w:color w:val="auto"/>
          <w:sz w:val="28"/>
          <w:szCs w:val="28"/>
        </w:rPr>
        <w:fldChar w:fldCharType="separate"/>
      </w:r>
      <w:r w:rsidR="00472494">
        <w:rPr>
          <w:color w:val="auto"/>
          <w:sz w:val="28"/>
          <w:szCs w:val="28"/>
        </w:rPr>
        <w:t>94</w:t>
      </w:r>
      <w:r w:rsidR="00EB2431" w:rsidRPr="00F86C79">
        <w:rPr>
          <w:color w:val="auto"/>
          <w:sz w:val="28"/>
          <w:szCs w:val="28"/>
        </w:rPr>
        <w:fldChar w:fldCharType="end"/>
      </w:r>
      <w:r w:rsidRPr="00F86C79">
        <w:rPr>
          <w:color w:val="auto"/>
          <w:sz w:val="28"/>
          <w:szCs w:val="28"/>
        </w:rPr>
        <w:t xml:space="preserve"> глави </w:t>
      </w:r>
      <w:r w:rsidR="00EB2431" w:rsidRPr="00F86C79">
        <w:rPr>
          <w:color w:val="auto"/>
          <w:sz w:val="28"/>
          <w:szCs w:val="28"/>
        </w:rPr>
        <w:fldChar w:fldCharType="begin"/>
      </w:r>
      <w:r w:rsidR="00EB2431" w:rsidRPr="00F86C79">
        <w:rPr>
          <w:color w:val="auto"/>
          <w:sz w:val="28"/>
          <w:szCs w:val="28"/>
        </w:rPr>
        <w:instrText xml:space="preserve"> REF _Ref181182649 \r \h </w:instrText>
      </w:r>
      <w:r w:rsidR="00EB2431" w:rsidRPr="00F86C79">
        <w:rPr>
          <w:color w:val="auto"/>
          <w:sz w:val="28"/>
          <w:szCs w:val="28"/>
        </w:rPr>
      </w:r>
      <w:r w:rsidR="00EB2431" w:rsidRPr="00F86C79">
        <w:rPr>
          <w:color w:val="auto"/>
          <w:sz w:val="28"/>
          <w:szCs w:val="28"/>
        </w:rPr>
        <w:fldChar w:fldCharType="separate"/>
      </w:r>
      <w:r w:rsidR="00472494">
        <w:rPr>
          <w:color w:val="auto"/>
          <w:sz w:val="28"/>
          <w:szCs w:val="28"/>
        </w:rPr>
        <w:t>11</w:t>
      </w:r>
      <w:r w:rsidR="00EB2431" w:rsidRPr="00F86C79">
        <w:rPr>
          <w:color w:val="auto"/>
          <w:sz w:val="28"/>
          <w:szCs w:val="28"/>
        </w:rPr>
        <w:fldChar w:fldCharType="end"/>
      </w:r>
      <w:r w:rsidRPr="00F86C79">
        <w:rPr>
          <w:color w:val="auto"/>
          <w:sz w:val="28"/>
          <w:szCs w:val="28"/>
        </w:rPr>
        <w:t xml:space="preserve"> розділу III цього Положення, здійснюється лише за наявності документів, що підтверджують такі підстави.</w:t>
      </w:r>
    </w:p>
    <w:p w14:paraId="3E00B832" w14:textId="77777777" w:rsidR="006C290E" w:rsidRPr="00F86C79" w:rsidRDefault="006C290E" w:rsidP="00BE1798">
      <w:pPr>
        <w:pStyle w:val="ac"/>
        <w:rPr>
          <w:sz w:val="28"/>
          <w:szCs w:val="28"/>
        </w:rPr>
      </w:pPr>
    </w:p>
    <w:p w14:paraId="3CA728BC" w14:textId="2155280A" w:rsidR="006C290E" w:rsidRPr="00F86C79" w:rsidRDefault="00E30A9F" w:rsidP="008A2D78">
      <w:pPr>
        <w:pStyle w:val="Default"/>
        <w:numPr>
          <w:ilvl w:val="2"/>
          <w:numId w:val="29"/>
        </w:numPr>
        <w:tabs>
          <w:tab w:val="left" w:pos="1134"/>
          <w:tab w:val="left" w:pos="1276"/>
        </w:tabs>
        <w:ind w:left="0" w:right="-1" w:firstLine="709"/>
        <w:outlineLvl w:val="2"/>
        <w:rPr>
          <w:color w:val="auto"/>
          <w:sz w:val="28"/>
          <w:szCs w:val="28"/>
        </w:rPr>
      </w:pPr>
      <w:bookmarkStart w:id="126" w:name="n358"/>
      <w:bookmarkEnd w:id="126"/>
      <w:r w:rsidRPr="00F86C79">
        <w:rPr>
          <w:color w:val="auto"/>
          <w:sz w:val="28"/>
          <w:szCs w:val="28"/>
        </w:rPr>
        <w:t xml:space="preserve">Датою </w:t>
      </w:r>
      <w:r w:rsidR="006C290E" w:rsidRPr="00F86C79">
        <w:rPr>
          <w:color w:val="auto"/>
          <w:sz w:val="28"/>
          <w:szCs w:val="28"/>
        </w:rPr>
        <w:t>виключення запису про</w:t>
      </w:r>
      <w:r w:rsidR="006C290E" w:rsidRPr="00F86C79">
        <w:rPr>
          <w:color w:val="auto"/>
          <w:sz w:val="28"/>
          <w:szCs w:val="28"/>
          <w:shd w:val="clear" w:color="auto" w:fill="FFFFFF"/>
        </w:rPr>
        <w:t xml:space="preserve"> страхового та/або перестрахового брокера з Реєстру </w:t>
      </w:r>
      <w:r w:rsidR="006C290E" w:rsidRPr="00F86C79">
        <w:rPr>
          <w:color w:val="auto"/>
          <w:sz w:val="28"/>
          <w:szCs w:val="28"/>
        </w:rPr>
        <w:t>посередників</w:t>
      </w:r>
      <w:r w:rsidR="006C290E" w:rsidRPr="00F86C79">
        <w:rPr>
          <w:color w:val="auto"/>
          <w:sz w:val="28"/>
          <w:szCs w:val="28"/>
          <w:shd w:val="clear" w:color="auto" w:fill="FFFFFF"/>
        </w:rPr>
        <w:t xml:space="preserve"> </w:t>
      </w:r>
      <w:r w:rsidRPr="00F86C79">
        <w:rPr>
          <w:color w:val="auto"/>
          <w:sz w:val="28"/>
          <w:szCs w:val="28"/>
          <w:shd w:val="clear" w:color="auto" w:fill="FFFFFF"/>
        </w:rPr>
        <w:t>є</w:t>
      </w:r>
      <w:r w:rsidR="006C290E" w:rsidRPr="00F86C79">
        <w:rPr>
          <w:color w:val="auto"/>
          <w:sz w:val="28"/>
          <w:szCs w:val="28"/>
          <w:shd w:val="clear" w:color="auto" w:fill="FFFFFF"/>
        </w:rPr>
        <w:t xml:space="preserve"> дат</w:t>
      </w:r>
      <w:r w:rsidRPr="00F86C79">
        <w:rPr>
          <w:color w:val="auto"/>
          <w:sz w:val="28"/>
          <w:szCs w:val="28"/>
          <w:shd w:val="clear" w:color="auto" w:fill="FFFFFF"/>
        </w:rPr>
        <w:t>а</w:t>
      </w:r>
      <w:r w:rsidR="006C290E" w:rsidRPr="00F86C79">
        <w:rPr>
          <w:color w:val="auto"/>
          <w:sz w:val="28"/>
          <w:szCs w:val="28"/>
          <w:shd w:val="clear" w:color="auto" w:fill="FFFFFF"/>
        </w:rPr>
        <w:t xml:space="preserve"> прийняття Національним банком </w:t>
      </w:r>
      <w:r w:rsidRPr="00F86C79">
        <w:rPr>
          <w:color w:val="auto"/>
          <w:sz w:val="28"/>
          <w:szCs w:val="28"/>
          <w:shd w:val="clear" w:color="auto" w:fill="FFFFFF"/>
        </w:rPr>
        <w:t>рішен</w:t>
      </w:r>
      <w:r w:rsidR="00AB3784" w:rsidRPr="00F86C79">
        <w:rPr>
          <w:color w:val="auto"/>
          <w:sz w:val="28"/>
          <w:szCs w:val="28"/>
          <w:shd w:val="clear" w:color="auto" w:fill="FFFFFF"/>
        </w:rPr>
        <w:t>ня</w:t>
      </w:r>
      <w:r w:rsidR="006C290E" w:rsidRPr="00F86C79">
        <w:rPr>
          <w:color w:val="auto"/>
          <w:sz w:val="28"/>
          <w:szCs w:val="28"/>
          <w:shd w:val="clear" w:color="auto" w:fill="FFFFFF"/>
        </w:rPr>
        <w:t xml:space="preserve">, </w:t>
      </w:r>
      <w:r w:rsidR="00AB3784" w:rsidRPr="00F86C79">
        <w:rPr>
          <w:color w:val="auto"/>
          <w:sz w:val="28"/>
          <w:szCs w:val="28"/>
          <w:shd w:val="clear" w:color="auto" w:fill="FFFFFF"/>
        </w:rPr>
        <w:t xml:space="preserve">визначеного </w:t>
      </w:r>
      <w:r w:rsidR="006C290E" w:rsidRPr="00F86C79">
        <w:rPr>
          <w:color w:val="auto"/>
          <w:sz w:val="28"/>
          <w:szCs w:val="28"/>
          <w:shd w:val="clear" w:color="auto" w:fill="FFFFFF"/>
        </w:rPr>
        <w:t xml:space="preserve">в </w:t>
      </w:r>
      <w:r w:rsidR="00265027" w:rsidRPr="00F86C79">
        <w:rPr>
          <w:color w:val="auto"/>
          <w:sz w:val="28"/>
          <w:szCs w:val="28"/>
          <w:shd w:val="clear" w:color="auto" w:fill="FFFFFF"/>
        </w:rPr>
        <w:t>пункт</w:t>
      </w:r>
      <w:r w:rsidR="00AB3784" w:rsidRPr="00F86C79">
        <w:rPr>
          <w:color w:val="auto"/>
          <w:sz w:val="28"/>
          <w:szCs w:val="28"/>
          <w:shd w:val="clear" w:color="auto" w:fill="FFFFFF"/>
        </w:rPr>
        <w:t>і</w:t>
      </w:r>
      <w:r w:rsidRPr="00F86C79">
        <w:rPr>
          <w:color w:val="auto"/>
          <w:sz w:val="28"/>
          <w:szCs w:val="28"/>
          <w:shd w:val="clear" w:color="auto" w:fill="FFFFFF"/>
        </w:rPr>
        <w:t xml:space="preserve"> </w:t>
      </w:r>
      <w:r w:rsidRPr="00F86C79">
        <w:rPr>
          <w:color w:val="auto"/>
          <w:sz w:val="28"/>
          <w:szCs w:val="28"/>
          <w:shd w:val="clear" w:color="auto" w:fill="FFFFFF"/>
        </w:rPr>
        <w:fldChar w:fldCharType="begin"/>
      </w:r>
      <w:r w:rsidRPr="00F86C79">
        <w:rPr>
          <w:color w:val="auto"/>
          <w:sz w:val="28"/>
          <w:szCs w:val="28"/>
          <w:shd w:val="clear" w:color="auto" w:fill="FFFFFF"/>
        </w:rPr>
        <w:instrText xml:space="preserve"> REF _Ref182506383 \r \h </w:instrText>
      </w:r>
      <w:r w:rsidR="00AB3784" w:rsidRPr="00F86C79">
        <w:rPr>
          <w:color w:val="auto"/>
          <w:sz w:val="28"/>
          <w:szCs w:val="28"/>
          <w:shd w:val="clear" w:color="auto" w:fill="FFFFFF"/>
        </w:rPr>
        <w:instrText xml:space="preserve"> \* MERGEFORMAT </w:instrText>
      </w:r>
      <w:r w:rsidRPr="00F86C79">
        <w:rPr>
          <w:color w:val="auto"/>
          <w:sz w:val="28"/>
          <w:szCs w:val="28"/>
          <w:shd w:val="clear" w:color="auto" w:fill="FFFFFF"/>
        </w:rPr>
      </w:r>
      <w:r w:rsidRPr="00F86C79">
        <w:rPr>
          <w:color w:val="auto"/>
          <w:sz w:val="28"/>
          <w:szCs w:val="28"/>
          <w:shd w:val="clear" w:color="auto" w:fill="FFFFFF"/>
        </w:rPr>
        <w:fldChar w:fldCharType="separate"/>
      </w:r>
      <w:r w:rsidR="00472494">
        <w:rPr>
          <w:color w:val="auto"/>
          <w:sz w:val="28"/>
          <w:szCs w:val="28"/>
          <w:shd w:val="clear" w:color="auto" w:fill="FFFFFF"/>
        </w:rPr>
        <w:t>97</w:t>
      </w:r>
      <w:r w:rsidRPr="00F86C79">
        <w:rPr>
          <w:color w:val="auto"/>
          <w:sz w:val="28"/>
          <w:szCs w:val="28"/>
          <w:shd w:val="clear" w:color="auto" w:fill="FFFFFF"/>
        </w:rPr>
        <w:fldChar w:fldCharType="end"/>
      </w:r>
      <w:r w:rsidR="006C290E" w:rsidRPr="00F86C79">
        <w:rPr>
          <w:color w:val="auto"/>
          <w:sz w:val="28"/>
          <w:szCs w:val="28"/>
          <w:shd w:val="clear" w:color="auto" w:fill="FFFFFF"/>
        </w:rPr>
        <w:t xml:space="preserve"> глави </w:t>
      </w:r>
      <w:r w:rsidR="00EB2431" w:rsidRPr="00F86C79">
        <w:rPr>
          <w:color w:val="auto"/>
          <w:sz w:val="28"/>
          <w:szCs w:val="28"/>
        </w:rPr>
        <w:fldChar w:fldCharType="begin"/>
      </w:r>
      <w:r w:rsidR="00EB2431" w:rsidRPr="00F86C79">
        <w:rPr>
          <w:color w:val="auto"/>
          <w:sz w:val="28"/>
          <w:szCs w:val="28"/>
        </w:rPr>
        <w:instrText xml:space="preserve"> REF _Ref181182649 \r \h </w:instrText>
      </w:r>
      <w:r w:rsidR="00AB3784" w:rsidRPr="00F86C79">
        <w:rPr>
          <w:color w:val="auto"/>
          <w:sz w:val="28"/>
          <w:szCs w:val="28"/>
        </w:rPr>
        <w:instrText xml:space="preserve"> \* MERGEFORMAT </w:instrText>
      </w:r>
      <w:r w:rsidR="00EB2431" w:rsidRPr="00F86C79">
        <w:rPr>
          <w:color w:val="auto"/>
          <w:sz w:val="28"/>
          <w:szCs w:val="28"/>
        </w:rPr>
      </w:r>
      <w:r w:rsidR="00EB2431" w:rsidRPr="00F86C79">
        <w:rPr>
          <w:color w:val="auto"/>
          <w:sz w:val="28"/>
          <w:szCs w:val="28"/>
        </w:rPr>
        <w:fldChar w:fldCharType="separate"/>
      </w:r>
      <w:r w:rsidR="00472494">
        <w:rPr>
          <w:color w:val="auto"/>
          <w:sz w:val="28"/>
          <w:szCs w:val="28"/>
        </w:rPr>
        <w:t>11</w:t>
      </w:r>
      <w:r w:rsidR="00EB2431" w:rsidRPr="00F86C79">
        <w:rPr>
          <w:color w:val="auto"/>
          <w:sz w:val="28"/>
          <w:szCs w:val="28"/>
        </w:rPr>
        <w:fldChar w:fldCharType="end"/>
      </w:r>
      <w:r w:rsidR="006C290E" w:rsidRPr="00F86C79">
        <w:rPr>
          <w:color w:val="auto"/>
          <w:sz w:val="28"/>
          <w:szCs w:val="28"/>
          <w:shd w:val="clear" w:color="auto" w:fill="FFFFFF"/>
        </w:rPr>
        <w:t xml:space="preserve"> розділу </w:t>
      </w:r>
      <w:r w:rsidR="006C290E" w:rsidRPr="00F86C79">
        <w:rPr>
          <w:color w:val="auto"/>
          <w:sz w:val="28"/>
          <w:szCs w:val="28"/>
        </w:rPr>
        <w:t>III</w:t>
      </w:r>
      <w:r w:rsidR="006C290E" w:rsidRPr="00F86C79">
        <w:rPr>
          <w:color w:val="auto"/>
          <w:sz w:val="28"/>
          <w:szCs w:val="28"/>
          <w:shd w:val="clear" w:color="auto" w:fill="FFFFFF"/>
        </w:rPr>
        <w:t xml:space="preserve"> цього Положення</w:t>
      </w:r>
      <w:r w:rsidR="006C290E" w:rsidRPr="00F86C79">
        <w:rPr>
          <w:color w:val="auto"/>
          <w:sz w:val="28"/>
          <w:szCs w:val="28"/>
        </w:rPr>
        <w:t xml:space="preserve">. </w:t>
      </w:r>
    </w:p>
    <w:p w14:paraId="73D29494" w14:textId="77777777" w:rsidR="006C290E" w:rsidRPr="00F86C79" w:rsidRDefault="006C290E" w:rsidP="003B64D7">
      <w:pPr>
        <w:pStyle w:val="Default"/>
        <w:tabs>
          <w:tab w:val="left" w:pos="1134"/>
          <w:tab w:val="left" w:pos="1276"/>
        </w:tabs>
        <w:ind w:left="709" w:right="-1"/>
        <w:outlineLvl w:val="2"/>
        <w:rPr>
          <w:color w:val="auto"/>
          <w:sz w:val="28"/>
          <w:szCs w:val="28"/>
        </w:rPr>
      </w:pPr>
    </w:p>
    <w:p w14:paraId="709ADB43" w14:textId="55789932"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27" w:name="n359"/>
      <w:bookmarkEnd w:id="127"/>
      <w:r w:rsidRPr="00F86C79">
        <w:rPr>
          <w:color w:val="auto"/>
          <w:sz w:val="28"/>
          <w:szCs w:val="28"/>
        </w:rPr>
        <w:t xml:space="preserve">Національний банк вносить відповідні відомості до Реєстру посередників щодо виключення запису про страхового та/або перестрахового брокера з Реєстру посередників протягом трьох робочих днів з дня прийняття </w:t>
      </w:r>
      <w:r w:rsidR="00E30A9F" w:rsidRPr="00F86C79">
        <w:rPr>
          <w:color w:val="auto"/>
          <w:sz w:val="28"/>
          <w:szCs w:val="28"/>
        </w:rPr>
        <w:t>рішен</w:t>
      </w:r>
      <w:r w:rsidR="00AB3784" w:rsidRPr="00F86C79">
        <w:rPr>
          <w:color w:val="auto"/>
          <w:sz w:val="28"/>
          <w:szCs w:val="28"/>
        </w:rPr>
        <w:t>ня</w:t>
      </w:r>
      <w:r w:rsidRPr="00F86C79">
        <w:rPr>
          <w:color w:val="auto"/>
          <w:sz w:val="28"/>
          <w:szCs w:val="28"/>
        </w:rPr>
        <w:t xml:space="preserve">, </w:t>
      </w:r>
      <w:r w:rsidR="00E30A9F" w:rsidRPr="00F86C79">
        <w:rPr>
          <w:color w:val="auto"/>
          <w:sz w:val="28"/>
          <w:szCs w:val="28"/>
        </w:rPr>
        <w:t>передбаче</w:t>
      </w:r>
      <w:r w:rsidR="00AB3784" w:rsidRPr="00F86C79">
        <w:rPr>
          <w:color w:val="auto"/>
          <w:sz w:val="28"/>
          <w:szCs w:val="28"/>
        </w:rPr>
        <w:t>ного</w:t>
      </w:r>
      <w:r w:rsidR="00E30A9F" w:rsidRPr="00F86C79">
        <w:rPr>
          <w:color w:val="auto"/>
          <w:sz w:val="28"/>
          <w:szCs w:val="28"/>
        </w:rPr>
        <w:t xml:space="preserve"> пункт</w:t>
      </w:r>
      <w:r w:rsidR="00AB3784" w:rsidRPr="00F86C79">
        <w:rPr>
          <w:color w:val="auto"/>
          <w:sz w:val="28"/>
          <w:szCs w:val="28"/>
        </w:rPr>
        <w:t xml:space="preserve">ом </w:t>
      </w:r>
      <w:r w:rsidR="00E30A9F" w:rsidRPr="00F86C79">
        <w:rPr>
          <w:color w:val="auto"/>
          <w:sz w:val="28"/>
          <w:szCs w:val="28"/>
          <w:shd w:val="clear" w:color="auto" w:fill="FFFFFF"/>
        </w:rPr>
        <w:fldChar w:fldCharType="begin"/>
      </w:r>
      <w:r w:rsidR="00E30A9F" w:rsidRPr="00F86C79">
        <w:rPr>
          <w:color w:val="auto"/>
          <w:sz w:val="28"/>
          <w:szCs w:val="28"/>
          <w:shd w:val="clear" w:color="auto" w:fill="FFFFFF"/>
        </w:rPr>
        <w:instrText xml:space="preserve"> REF _Ref182506383 \r \h </w:instrText>
      </w:r>
      <w:r w:rsidR="00900F71" w:rsidRPr="00F86C79">
        <w:rPr>
          <w:color w:val="auto"/>
          <w:sz w:val="28"/>
          <w:szCs w:val="28"/>
          <w:shd w:val="clear" w:color="auto" w:fill="FFFFFF"/>
        </w:rPr>
        <w:instrText xml:space="preserve"> \* MERGEFORMAT </w:instrText>
      </w:r>
      <w:r w:rsidR="00E30A9F" w:rsidRPr="00F86C79">
        <w:rPr>
          <w:color w:val="auto"/>
          <w:sz w:val="28"/>
          <w:szCs w:val="28"/>
          <w:shd w:val="clear" w:color="auto" w:fill="FFFFFF"/>
        </w:rPr>
      </w:r>
      <w:r w:rsidR="00E30A9F" w:rsidRPr="00F86C79">
        <w:rPr>
          <w:color w:val="auto"/>
          <w:sz w:val="28"/>
          <w:szCs w:val="28"/>
          <w:shd w:val="clear" w:color="auto" w:fill="FFFFFF"/>
        </w:rPr>
        <w:fldChar w:fldCharType="separate"/>
      </w:r>
      <w:r w:rsidR="00472494">
        <w:rPr>
          <w:color w:val="auto"/>
          <w:sz w:val="28"/>
          <w:szCs w:val="28"/>
          <w:shd w:val="clear" w:color="auto" w:fill="FFFFFF"/>
        </w:rPr>
        <w:t>97</w:t>
      </w:r>
      <w:r w:rsidR="00E30A9F" w:rsidRPr="00F86C79">
        <w:rPr>
          <w:color w:val="auto"/>
          <w:sz w:val="28"/>
          <w:szCs w:val="28"/>
          <w:shd w:val="clear" w:color="auto" w:fill="FFFFFF"/>
        </w:rPr>
        <w:fldChar w:fldCharType="end"/>
      </w:r>
      <w:r w:rsidRPr="00F86C79">
        <w:rPr>
          <w:color w:val="auto"/>
          <w:sz w:val="28"/>
          <w:szCs w:val="28"/>
        </w:rPr>
        <w:t xml:space="preserve"> глави </w:t>
      </w:r>
      <w:r w:rsidR="00EB2431" w:rsidRPr="00F86C79">
        <w:rPr>
          <w:color w:val="auto"/>
          <w:sz w:val="28"/>
          <w:szCs w:val="28"/>
        </w:rPr>
        <w:fldChar w:fldCharType="begin"/>
      </w:r>
      <w:r w:rsidR="00EB2431" w:rsidRPr="00F86C79">
        <w:rPr>
          <w:color w:val="auto"/>
          <w:sz w:val="28"/>
          <w:szCs w:val="28"/>
        </w:rPr>
        <w:instrText xml:space="preserve"> REF _Ref181182649 \r \h </w:instrText>
      </w:r>
      <w:r w:rsidR="00900F71" w:rsidRPr="00F86C79">
        <w:rPr>
          <w:color w:val="auto"/>
          <w:sz w:val="28"/>
          <w:szCs w:val="28"/>
        </w:rPr>
        <w:instrText xml:space="preserve"> \* MERGEFORMAT </w:instrText>
      </w:r>
      <w:r w:rsidR="00EB2431" w:rsidRPr="00F86C79">
        <w:rPr>
          <w:color w:val="auto"/>
          <w:sz w:val="28"/>
          <w:szCs w:val="28"/>
        </w:rPr>
      </w:r>
      <w:r w:rsidR="00EB2431" w:rsidRPr="00F86C79">
        <w:rPr>
          <w:color w:val="auto"/>
          <w:sz w:val="28"/>
          <w:szCs w:val="28"/>
        </w:rPr>
        <w:fldChar w:fldCharType="separate"/>
      </w:r>
      <w:r w:rsidR="00472494">
        <w:rPr>
          <w:color w:val="auto"/>
          <w:sz w:val="28"/>
          <w:szCs w:val="28"/>
        </w:rPr>
        <w:t>11</w:t>
      </w:r>
      <w:r w:rsidR="00EB2431" w:rsidRPr="00F86C79">
        <w:rPr>
          <w:color w:val="auto"/>
          <w:sz w:val="28"/>
          <w:szCs w:val="28"/>
        </w:rPr>
        <w:fldChar w:fldCharType="end"/>
      </w:r>
      <w:r w:rsidRPr="00F86C79">
        <w:rPr>
          <w:color w:val="auto"/>
          <w:sz w:val="28"/>
          <w:szCs w:val="28"/>
        </w:rPr>
        <w:t xml:space="preserve"> розділу III цього Положення.</w:t>
      </w:r>
    </w:p>
    <w:p w14:paraId="7FDA8FF3" w14:textId="77777777" w:rsidR="006C290E" w:rsidRPr="00F86C79" w:rsidRDefault="006C290E" w:rsidP="00C12B31">
      <w:pPr>
        <w:pStyle w:val="ac"/>
        <w:rPr>
          <w:sz w:val="28"/>
          <w:szCs w:val="28"/>
        </w:rPr>
      </w:pPr>
    </w:p>
    <w:p w14:paraId="7ED14BCB" w14:textId="0EC56979" w:rsidR="003306E2"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Національний банк повідомляє страхового та/або перестрахового брокера про прийняте відповідно до </w:t>
      </w:r>
      <w:r w:rsidR="00197BFD" w:rsidRPr="00F86C79">
        <w:rPr>
          <w:color w:val="auto"/>
          <w:sz w:val="28"/>
          <w:szCs w:val="28"/>
        </w:rPr>
        <w:t>пункт</w:t>
      </w:r>
      <w:r w:rsidR="00AB3784" w:rsidRPr="00F86C79">
        <w:rPr>
          <w:color w:val="auto"/>
          <w:sz w:val="28"/>
          <w:szCs w:val="28"/>
        </w:rPr>
        <w:t xml:space="preserve">у </w:t>
      </w:r>
      <w:r w:rsidR="00197BFD" w:rsidRPr="00F86C79">
        <w:rPr>
          <w:color w:val="auto"/>
          <w:sz w:val="28"/>
          <w:szCs w:val="28"/>
          <w:shd w:val="clear" w:color="auto" w:fill="FFFFFF"/>
        </w:rPr>
        <w:fldChar w:fldCharType="begin"/>
      </w:r>
      <w:r w:rsidR="00197BFD" w:rsidRPr="00F86C79">
        <w:rPr>
          <w:color w:val="auto"/>
          <w:sz w:val="28"/>
          <w:szCs w:val="28"/>
          <w:shd w:val="clear" w:color="auto" w:fill="FFFFFF"/>
        </w:rPr>
        <w:instrText xml:space="preserve"> REF _Ref182506383 \r \h </w:instrText>
      </w:r>
      <w:r w:rsidR="00900F71" w:rsidRPr="00F86C79">
        <w:rPr>
          <w:color w:val="auto"/>
          <w:sz w:val="28"/>
          <w:szCs w:val="28"/>
          <w:shd w:val="clear" w:color="auto" w:fill="FFFFFF"/>
        </w:rPr>
        <w:instrText xml:space="preserve"> \* MERGEFORMAT </w:instrText>
      </w:r>
      <w:r w:rsidR="00197BFD" w:rsidRPr="00F86C79">
        <w:rPr>
          <w:color w:val="auto"/>
          <w:sz w:val="28"/>
          <w:szCs w:val="28"/>
          <w:shd w:val="clear" w:color="auto" w:fill="FFFFFF"/>
        </w:rPr>
      </w:r>
      <w:r w:rsidR="00197BFD" w:rsidRPr="00F86C79">
        <w:rPr>
          <w:color w:val="auto"/>
          <w:sz w:val="28"/>
          <w:szCs w:val="28"/>
          <w:shd w:val="clear" w:color="auto" w:fill="FFFFFF"/>
        </w:rPr>
        <w:fldChar w:fldCharType="separate"/>
      </w:r>
      <w:r w:rsidR="00472494">
        <w:rPr>
          <w:color w:val="auto"/>
          <w:sz w:val="28"/>
          <w:szCs w:val="28"/>
          <w:shd w:val="clear" w:color="auto" w:fill="FFFFFF"/>
        </w:rPr>
        <w:t>97</w:t>
      </w:r>
      <w:r w:rsidR="00197BFD" w:rsidRPr="00F86C79">
        <w:rPr>
          <w:color w:val="auto"/>
          <w:sz w:val="28"/>
          <w:szCs w:val="28"/>
          <w:shd w:val="clear" w:color="auto" w:fill="FFFFFF"/>
        </w:rPr>
        <w:fldChar w:fldCharType="end"/>
      </w:r>
      <w:r w:rsidRPr="00F86C79">
        <w:rPr>
          <w:color w:val="auto"/>
          <w:sz w:val="28"/>
          <w:szCs w:val="28"/>
        </w:rPr>
        <w:t xml:space="preserve"> глави </w:t>
      </w:r>
      <w:r w:rsidR="00EB2431" w:rsidRPr="00F86C79">
        <w:rPr>
          <w:color w:val="auto"/>
          <w:sz w:val="28"/>
          <w:szCs w:val="28"/>
        </w:rPr>
        <w:fldChar w:fldCharType="begin"/>
      </w:r>
      <w:r w:rsidR="00EB2431" w:rsidRPr="00F86C79">
        <w:rPr>
          <w:color w:val="auto"/>
          <w:sz w:val="28"/>
          <w:szCs w:val="28"/>
        </w:rPr>
        <w:instrText xml:space="preserve"> REF _Ref181182649 \r \h </w:instrText>
      </w:r>
      <w:r w:rsidR="00900F71" w:rsidRPr="00F86C79">
        <w:rPr>
          <w:color w:val="auto"/>
          <w:sz w:val="28"/>
          <w:szCs w:val="28"/>
        </w:rPr>
        <w:instrText xml:space="preserve"> \* MERGEFORMAT </w:instrText>
      </w:r>
      <w:r w:rsidR="00EB2431" w:rsidRPr="00F86C79">
        <w:rPr>
          <w:color w:val="auto"/>
          <w:sz w:val="28"/>
          <w:szCs w:val="28"/>
        </w:rPr>
      </w:r>
      <w:r w:rsidR="00EB2431" w:rsidRPr="00F86C79">
        <w:rPr>
          <w:color w:val="auto"/>
          <w:sz w:val="28"/>
          <w:szCs w:val="28"/>
        </w:rPr>
        <w:fldChar w:fldCharType="separate"/>
      </w:r>
      <w:r w:rsidR="00472494">
        <w:rPr>
          <w:color w:val="auto"/>
          <w:sz w:val="28"/>
          <w:szCs w:val="28"/>
        </w:rPr>
        <w:t>11</w:t>
      </w:r>
      <w:r w:rsidR="00EB2431" w:rsidRPr="00F86C79">
        <w:rPr>
          <w:color w:val="auto"/>
          <w:sz w:val="28"/>
          <w:szCs w:val="28"/>
        </w:rPr>
        <w:fldChar w:fldCharType="end"/>
      </w:r>
      <w:r w:rsidRPr="00F86C79">
        <w:rPr>
          <w:color w:val="auto"/>
          <w:sz w:val="28"/>
          <w:szCs w:val="28"/>
        </w:rPr>
        <w:t xml:space="preserve"> розділу III  Положення рішення </w:t>
      </w:r>
      <w:r w:rsidR="004F1F15" w:rsidRPr="00F86C79">
        <w:rPr>
          <w:color w:val="auto"/>
          <w:sz w:val="28"/>
          <w:szCs w:val="28"/>
          <w:shd w:val="clear" w:color="auto" w:fill="FFFFFF"/>
        </w:rPr>
        <w:t xml:space="preserve">шляхом направлення йому невідкладно, але не пізніше </w:t>
      </w:r>
      <w:r w:rsidR="004F1F15" w:rsidRPr="00F86C79">
        <w:rPr>
          <w:color w:val="auto"/>
          <w:sz w:val="28"/>
          <w:szCs w:val="28"/>
        </w:rPr>
        <w:t>наступного</w:t>
      </w:r>
      <w:r w:rsidR="004F1F15" w:rsidRPr="00F86C79">
        <w:rPr>
          <w:color w:val="auto"/>
          <w:sz w:val="28"/>
          <w:szCs w:val="28"/>
          <w:shd w:val="clear" w:color="auto" w:fill="FFFFFF"/>
        </w:rPr>
        <w:t xml:space="preserve"> робочого дня, а за наявності обґрунтованих причин – не пізніше трьох робочих днів після його прийняття</w:t>
      </w:r>
      <w:r w:rsidR="005D4D6A" w:rsidRPr="00F86C79">
        <w:rPr>
          <w:color w:val="auto"/>
          <w:sz w:val="28"/>
          <w:szCs w:val="28"/>
          <w:shd w:val="clear" w:color="auto" w:fill="FFFFFF"/>
        </w:rPr>
        <w:t>,</w:t>
      </w:r>
      <w:r w:rsidR="004F1F15" w:rsidRPr="00F86C79">
        <w:rPr>
          <w:color w:val="auto"/>
          <w:sz w:val="28"/>
          <w:szCs w:val="28"/>
          <w:shd w:val="clear" w:color="auto" w:fill="FFFFFF"/>
        </w:rPr>
        <w:t xml:space="preserve"> на адресу електронної пошти, зазначен</w:t>
      </w:r>
      <w:r w:rsidR="005D4D6A" w:rsidRPr="00F86C79">
        <w:rPr>
          <w:color w:val="auto"/>
          <w:sz w:val="28"/>
          <w:szCs w:val="28"/>
          <w:shd w:val="clear" w:color="auto" w:fill="FFFFFF"/>
        </w:rPr>
        <w:t>ої</w:t>
      </w:r>
      <w:r w:rsidR="004F1F15" w:rsidRPr="00F86C79">
        <w:rPr>
          <w:color w:val="auto"/>
          <w:sz w:val="28"/>
          <w:szCs w:val="28"/>
          <w:shd w:val="clear" w:color="auto" w:fill="FFFFFF"/>
        </w:rPr>
        <w:t xml:space="preserve"> в електронній заявці, листа за підписом керівника з ліцензування</w:t>
      </w:r>
      <w:r w:rsidR="003306E2" w:rsidRPr="00F86C79">
        <w:rPr>
          <w:color w:val="auto"/>
          <w:sz w:val="28"/>
          <w:szCs w:val="28"/>
        </w:rPr>
        <w:t>.</w:t>
      </w:r>
    </w:p>
    <w:p w14:paraId="3E55A7F4" w14:textId="77777777" w:rsidR="004F1F15" w:rsidRPr="00F86C79" w:rsidRDefault="004F1F15" w:rsidP="002D075C">
      <w:pPr>
        <w:pStyle w:val="ac"/>
        <w:rPr>
          <w:sz w:val="28"/>
          <w:szCs w:val="28"/>
        </w:rPr>
      </w:pPr>
    </w:p>
    <w:p w14:paraId="77190332" w14:textId="7BEE4B53" w:rsidR="00D76DF2" w:rsidRPr="00F86C79" w:rsidRDefault="005D4D6A"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shd w:val="clear" w:color="auto" w:fill="FFFFFF"/>
        </w:rPr>
        <w:t>П</w:t>
      </w:r>
      <w:r w:rsidR="00D76DF2" w:rsidRPr="00F86C79">
        <w:rPr>
          <w:color w:val="auto"/>
          <w:sz w:val="28"/>
          <w:szCs w:val="28"/>
          <w:shd w:val="clear" w:color="auto" w:fill="FFFFFF"/>
        </w:rPr>
        <w:t>ерелік страхових посередників, записи про яких виключено з Реєстру посередників через порушення законодавства про реалізацію страхових та перестрахових продуктів з підстав, визначених </w:t>
      </w:r>
      <w:r w:rsidR="00D76DF2" w:rsidRPr="00F86C79">
        <w:rPr>
          <w:color w:val="auto"/>
          <w:sz w:val="28"/>
          <w:szCs w:val="28"/>
        </w:rPr>
        <w:t>пунктами 1</w:t>
      </w:r>
      <w:r w:rsidR="00AD6161" w:rsidRPr="00F86C79">
        <w:rPr>
          <w:color w:val="auto"/>
          <w:sz w:val="28"/>
          <w:szCs w:val="28"/>
        </w:rPr>
        <w:t xml:space="preserve"> </w:t>
      </w:r>
      <w:r w:rsidR="00D76DF2" w:rsidRPr="00F86C79">
        <w:rPr>
          <w:color w:val="auto"/>
          <w:sz w:val="28"/>
          <w:szCs w:val="28"/>
        </w:rPr>
        <w:t>-</w:t>
      </w:r>
      <w:r w:rsidR="00AD6161" w:rsidRPr="00F86C79">
        <w:rPr>
          <w:color w:val="auto"/>
          <w:sz w:val="28"/>
          <w:szCs w:val="28"/>
        </w:rPr>
        <w:t xml:space="preserve"> </w:t>
      </w:r>
      <w:r w:rsidR="00D76DF2" w:rsidRPr="00F86C79">
        <w:rPr>
          <w:color w:val="auto"/>
          <w:sz w:val="28"/>
          <w:szCs w:val="28"/>
        </w:rPr>
        <w:t>4</w:t>
      </w:r>
      <w:r w:rsidR="00D76DF2" w:rsidRPr="00F86C79">
        <w:rPr>
          <w:color w:val="auto"/>
          <w:sz w:val="28"/>
          <w:szCs w:val="28"/>
          <w:shd w:val="clear" w:color="auto" w:fill="FFFFFF"/>
        </w:rPr>
        <w:t> і </w:t>
      </w:r>
      <w:r w:rsidR="00D76DF2" w:rsidRPr="00F86C79">
        <w:rPr>
          <w:color w:val="auto"/>
          <w:sz w:val="28"/>
          <w:szCs w:val="28"/>
        </w:rPr>
        <w:t>7</w:t>
      </w:r>
      <w:r w:rsidR="00AD6161" w:rsidRPr="00F86C79">
        <w:rPr>
          <w:color w:val="auto"/>
          <w:sz w:val="28"/>
          <w:szCs w:val="28"/>
        </w:rPr>
        <w:t xml:space="preserve"> </w:t>
      </w:r>
      <w:r w:rsidR="00D76DF2" w:rsidRPr="00F86C79">
        <w:rPr>
          <w:color w:val="auto"/>
          <w:sz w:val="28"/>
          <w:szCs w:val="28"/>
        </w:rPr>
        <w:t>-</w:t>
      </w:r>
      <w:r w:rsidR="00AD6161" w:rsidRPr="00F86C79">
        <w:rPr>
          <w:color w:val="auto"/>
          <w:sz w:val="28"/>
          <w:szCs w:val="28"/>
        </w:rPr>
        <w:t xml:space="preserve"> </w:t>
      </w:r>
      <w:r w:rsidR="00D76DF2" w:rsidRPr="00F86C79">
        <w:rPr>
          <w:color w:val="auto"/>
          <w:sz w:val="28"/>
          <w:szCs w:val="28"/>
        </w:rPr>
        <w:t>12</w:t>
      </w:r>
      <w:r w:rsidR="00D76DF2" w:rsidRPr="00F86C79">
        <w:rPr>
          <w:color w:val="auto"/>
          <w:sz w:val="28"/>
          <w:szCs w:val="28"/>
          <w:shd w:val="clear" w:color="auto" w:fill="FFFFFF"/>
        </w:rPr>
        <w:t> частини четвертої статті 82 Закону про страхування</w:t>
      </w:r>
      <w:r w:rsidRPr="00F86C79">
        <w:rPr>
          <w:color w:val="auto"/>
          <w:sz w:val="28"/>
          <w:szCs w:val="28"/>
          <w:shd w:val="clear" w:color="auto" w:fill="FFFFFF"/>
        </w:rPr>
        <w:t>,</w:t>
      </w:r>
      <w:r w:rsidRPr="00F86C79">
        <w:rPr>
          <w:color w:val="auto"/>
          <w:sz w:val="28"/>
          <w:szCs w:val="28"/>
        </w:rPr>
        <w:t xml:space="preserve"> </w:t>
      </w:r>
      <w:r w:rsidRPr="00F86C79">
        <w:rPr>
          <w:color w:val="auto"/>
          <w:sz w:val="28"/>
          <w:szCs w:val="28"/>
          <w:shd w:val="clear" w:color="auto" w:fill="FFFFFF"/>
        </w:rPr>
        <w:t>формується</w:t>
      </w:r>
      <w:r w:rsidRPr="00F86C79">
        <w:rPr>
          <w:color w:val="auto"/>
          <w:sz w:val="28"/>
          <w:szCs w:val="28"/>
        </w:rPr>
        <w:t xml:space="preserve"> програмними засобами Реєстру </w:t>
      </w:r>
      <w:r w:rsidRPr="00F86C79">
        <w:rPr>
          <w:color w:val="auto"/>
          <w:sz w:val="28"/>
          <w:szCs w:val="28"/>
          <w:shd w:val="clear" w:color="auto" w:fill="FFFFFF"/>
        </w:rPr>
        <w:t>посередників</w:t>
      </w:r>
      <w:r w:rsidR="00D76DF2" w:rsidRPr="00F86C79">
        <w:rPr>
          <w:color w:val="auto"/>
          <w:sz w:val="28"/>
          <w:szCs w:val="28"/>
          <w:shd w:val="clear" w:color="auto" w:fill="FFFFFF"/>
        </w:rPr>
        <w:t>.</w:t>
      </w:r>
    </w:p>
    <w:p w14:paraId="57B277A0" w14:textId="77777777" w:rsidR="00521312" w:rsidRPr="00F86C79" w:rsidRDefault="00521312" w:rsidP="00521312">
      <w:pPr>
        <w:pStyle w:val="ac"/>
        <w:rPr>
          <w:sz w:val="28"/>
          <w:szCs w:val="28"/>
        </w:rPr>
      </w:pPr>
    </w:p>
    <w:p w14:paraId="7FCC98B9" w14:textId="77777777" w:rsidR="00521312" w:rsidRPr="00F86C79" w:rsidRDefault="00521312" w:rsidP="00521312">
      <w:pPr>
        <w:pStyle w:val="Default"/>
        <w:tabs>
          <w:tab w:val="left" w:pos="1134"/>
          <w:tab w:val="left" w:pos="1276"/>
        </w:tabs>
        <w:ind w:left="709" w:right="-1"/>
        <w:outlineLvl w:val="2"/>
        <w:rPr>
          <w:color w:val="auto"/>
          <w:sz w:val="28"/>
          <w:szCs w:val="28"/>
        </w:rPr>
      </w:pPr>
    </w:p>
    <w:p w14:paraId="159C80EA" w14:textId="77777777" w:rsidR="006C290E" w:rsidRPr="00F86C79" w:rsidRDefault="006C290E" w:rsidP="002D075C">
      <w:pPr>
        <w:pStyle w:val="Default"/>
        <w:tabs>
          <w:tab w:val="left" w:pos="1134"/>
          <w:tab w:val="left" w:pos="1276"/>
        </w:tabs>
        <w:ind w:right="-1"/>
        <w:outlineLvl w:val="2"/>
        <w:rPr>
          <w:color w:val="auto"/>
          <w:sz w:val="28"/>
          <w:szCs w:val="28"/>
        </w:rPr>
      </w:pPr>
    </w:p>
    <w:p w14:paraId="300A4C47" w14:textId="2D233B0C" w:rsidR="006C290E" w:rsidRPr="00F86C79" w:rsidRDefault="006C290E" w:rsidP="00C12B31">
      <w:pPr>
        <w:pStyle w:val="Default"/>
        <w:tabs>
          <w:tab w:val="left" w:pos="1276"/>
        </w:tabs>
        <w:ind w:left="709" w:right="992"/>
        <w:jc w:val="center"/>
        <w:outlineLvl w:val="0"/>
        <w:rPr>
          <w:color w:val="auto"/>
          <w:sz w:val="28"/>
          <w:szCs w:val="28"/>
        </w:rPr>
      </w:pPr>
      <w:r w:rsidRPr="00F86C79">
        <w:rPr>
          <w:color w:val="auto"/>
          <w:sz w:val="28"/>
          <w:szCs w:val="28"/>
        </w:rPr>
        <w:lastRenderedPageBreak/>
        <w:t>IV.   Порядок авторизації страхов</w:t>
      </w:r>
      <w:r w:rsidR="005D4D6A" w:rsidRPr="00F86C79">
        <w:rPr>
          <w:color w:val="auto"/>
          <w:sz w:val="28"/>
          <w:szCs w:val="28"/>
        </w:rPr>
        <w:t>ого</w:t>
      </w:r>
      <w:r w:rsidRPr="00F86C79">
        <w:rPr>
          <w:color w:val="auto"/>
          <w:sz w:val="28"/>
          <w:szCs w:val="28"/>
        </w:rPr>
        <w:t xml:space="preserve"> агент</w:t>
      </w:r>
      <w:r w:rsidR="005D4D6A" w:rsidRPr="00F86C79">
        <w:rPr>
          <w:color w:val="auto"/>
          <w:sz w:val="28"/>
          <w:szCs w:val="28"/>
        </w:rPr>
        <w:t>а</w:t>
      </w:r>
      <w:r w:rsidRPr="00F86C79">
        <w:rPr>
          <w:color w:val="auto"/>
          <w:sz w:val="28"/>
          <w:szCs w:val="28"/>
        </w:rPr>
        <w:t>, додатков</w:t>
      </w:r>
      <w:r w:rsidR="005D4D6A" w:rsidRPr="00F86C79">
        <w:rPr>
          <w:color w:val="auto"/>
          <w:sz w:val="28"/>
          <w:szCs w:val="28"/>
        </w:rPr>
        <w:t>ого</w:t>
      </w:r>
      <w:r w:rsidRPr="00F86C79">
        <w:rPr>
          <w:color w:val="auto"/>
          <w:sz w:val="28"/>
          <w:szCs w:val="28"/>
        </w:rPr>
        <w:t xml:space="preserve"> страхов</w:t>
      </w:r>
      <w:r w:rsidR="005D4D6A" w:rsidRPr="00F86C79">
        <w:rPr>
          <w:color w:val="auto"/>
          <w:sz w:val="28"/>
          <w:szCs w:val="28"/>
        </w:rPr>
        <w:t>ого</w:t>
      </w:r>
      <w:r w:rsidRPr="00F86C79">
        <w:rPr>
          <w:color w:val="auto"/>
          <w:sz w:val="28"/>
          <w:szCs w:val="28"/>
        </w:rPr>
        <w:t xml:space="preserve"> агент</w:t>
      </w:r>
      <w:r w:rsidR="005D4D6A" w:rsidRPr="00F86C79">
        <w:rPr>
          <w:color w:val="auto"/>
          <w:sz w:val="28"/>
          <w:szCs w:val="28"/>
        </w:rPr>
        <w:t>а</w:t>
      </w:r>
      <w:r w:rsidRPr="00F86C79">
        <w:rPr>
          <w:color w:val="auto"/>
          <w:sz w:val="28"/>
          <w:szCs w:val="28"/>
        </w:rPr>
        <w:t>, субагент</w:t>
      </w:r>
      <w:r w:rsidR="005D4D6A" w:rsidRPr="00F86C79">
        <w:rPr>
          <w:color w:val="auto"/>
          <w:sz w:val="28"/>
          <w:szCs w:val="28"/>
        </w:rPr>
        <w:t>а</w:t>
      </w:r>
    </w:p>
    <w:p w14:paraId="161D0D46" w14:textId="77777777" w:rsidR="006C290E" w:rsidRPr="00F86C79" w:rsidRDefault="006C290E" w:rsidP="00C12B31">
      <w:pPr>
        <w:pStyle w:val="Default"/>
        <w:tabs>
          <w:tab w:val="left" w:pos="1134"/>
          <w:tab w:val="left" w:pos="1276"/>
        </w:tabs>
        <w:ind w:left="709" w:right="849"/>
        <w:rPr>
          <w:color w:val="auto"/>
          <w:sz w:val="28"/>
          <w:szCs w:val="28"/>
        </w:rPr>
      </w:pPr>
    </w:p>
    <w:p w14:paraId="7392E2DC" w14:textId="77777777"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bookmarkStart w:id="128" w:name="_Ref181116087"/>
      <w:r w:rsidRPr="00F86C79">
        <w:rPr>
          <w:color w:val="auto"/>
          <w:sz w:val="28"/>
          <w:szCs w:val="28"/>
        </w:rPr>
        <w:t>Реєстрація та внесення запису про страхового агента, додаткового страхового агента, субагента до Реєстру посередників</w:t>
      </w:r>
      <w:bookmarkEnd w:id="128"/>
    </w:p>
    <w:p w14:paraId="6516071C" w14:textId="77777777" w:rsidR="006C290E" w:rsidRPr="00F86C79" w:rsidRDefault="006C290E" w:rsidP="00C12B31">
      <w:pPr>
        <w:pStyle w:val="Default"/>
        <w:tabs>
          <w:tab w:val="left" w:pos="1134"/>
          <w:tab w:val="left" w:pos="1276"/>
        </w:tabs>
        <w:ind w:left="709" w:right="849"/>
        <w:rPr>
          <w:color w:val="auto"/>
          <w:sz w:val="28"/>
          <w:szCs w:val="28"/>
        </w:rPr>
      </w:pPr>
    </w:p>
    <w:p w14:paraId="191B9A4F" w14:textId="212B94CF" w:rsidR="006C290E" w:rsidRPr="00F86C79" w:rsidRDefault="006C290E" w:rsidP="00521312">
      <w:pPr>
        <w:pStyle w:val="Default"/>
        <w:numPr>
          <w:ilvl w:val="2"/>
          <w:numId w:val="29"/>
        </w:numPr>
        <w:ind w:left="0" w:right="-1" w:firstLine="709"/>
        <w:outlineLvl w:val="2"/>
        <w:rPr>
          <w:color w:val="auto"/>
          <w:sz w:val="28"/>
          <w:szCs w:val="28"/>
        </w:rPr>
      </w:pPr>
      <w:bookmarkStart w:id="129" w:name="_Ref185590607"/>
      <w:r w:rsidRPr="00F86C79">
        <w:rPr>
          <w:color w:val="auto"/>
          <w:sz w:val="28"/>
          <w:szCs w:val="28"/>
          <w:shd w:val="clear" w:color="auto" w:fill="FFFFFF"/>
        </w:rPr>
        <w:t>Страховик здійснює реєстрацію та внесення записів про страхов</w:t>
      </w:r>
      <w:r w:rsidR="005D4D6A" w:rsidRPr="00F86C79">
        <w:rPr>
          <w:color w:val="auto"/>
          <w:sz w:val="28"/>
          <w:szCs w:val="28"/>
          <w:shd w:val="clear" w:color="auto" w:fill="FFFFFF"/>
        </w:rPr>
        <w:t>ого</w:t>
      </w:r>
      <w:r w:rsidRPr="00F86C79">
        <w:rPr>
          <w:color w:val="auto"/>
          <w:sz w:val="28"/>
          <w:szCs w:val="28"/>
          <w:shd w:val="clear" w:color="auto" w:fill="FFFFFF"/>
        </w:rPr>
        <w:t xml:space="preserve"> агент</w:t>
      </w:r>
      <w:r w:rsidR="005D4D6A" w:rsidRPr="00F86C79">
        <w:rPr>
          <w:color w:val="auto"/>
          <w:sz w:val="28"/>
          <w:szCs w:val="28"/>
          <w:shd w:val="clear" w:color="auto" w:fill="FFFFFF"/>
        </w:rPr>
        <w:t>а</w:t>
      </w:r>
      <w:r w:rsidRPr="00F86C79">
        <w:rPr>
          <w:color w:val="auto"/>
          <w:sz w:val="28"/>
          <w:szCs w:val="28"/>
          <w:shd w:val="clear" w:color="auto" w:fill="FFFFFF"/>
        </w:rPr>
        <w:t>, додатков</w:t>
      </w:r>
      <w:r w:rsidR="005D4D6A" w:rsidRPr="00F86C79">
        <w:rPr>
          <w:color w:val="auto"/>
          <w:sz w:val="28"/>
          <w:szCs w:val="28"/>
          <w:shd w:val="clear" w:color="auto" w:fill="FFFFFF"/>
        </w:rPr>
        <w:t>ого</w:t>
      </w:r>
      <w:r w:rsidRPr="00F86C79">
        <w:rPr>
          <w:color w:val="auto"/>
          <w:sz w:val="28"/>
          <w:szCs w:val="28"/>
          <w:shd w:val="clear" w:color="auto" w:fill="FFFFFF"/>
        </w:rPr>
        <w:t xml:space="preserve"> </w:t>
      </w:r>
      <w:r w:rsidRPr="00F86C79">
        <w:rPr>
          <w:color w:val="auto"/>
          <w:sz w:val="28"/>
          <w:szCs w:val="28"/>
        </w:rPr>
        <w:t>страхов</w:t>
      </w:r>
      <w:r w:rsidR="005D4D6A" w:rsidRPr="00F86C79">
        <w:rPr>
          <w:color w:val="auto"/>
          <w:sz w:val="28"/>
          <w:szCs w:val="28"/>
        </w:rPr>
        <w:t>ого</w:t>
      </w:r>
      <w:r w:rsidRPr="00F86C79">
        <w:rPr>
          <w:color w:val="auto"/>
          <w:sz w:val="28"/>
          <w:szCs w:val="28"/>
          <w:shd w:val="clear" w:color="auto" w:fill="FFFFFF"/>
        </w:rPr>
        <w:t xml:space="preserve"> агент</w:t>
      </w:r>
      <w:r w:rsidR="005D4D6A" w:rsidRPr="00F86C79">
        <w:rPr>
          <w:color w:val="auto"/>
          <w:sz w:val="28"/>
          <w:szCs w:val="28"/>
          <w:shd w:val="clear" w:color="auto" w:fill="FFFFFF"/>
        </w:rPr>
        <w:t>а</w:t>
      </w:r>
      <w:r w:rsidRPr="00F86C79">
        <w:rPr>
          <w:color w:val="auto"/>
          <w:sz w:val="28"/>
          <w:szCs w:val="28"/>
          <w:shd w:val="clear" w:color="auto" w:fill="FFFFFF"/>
        </w:rPr>
        <w:t>, субагент</w:t>
      </w:r>
      <w:r w:rsidR="005D4D6A" w:rsidRPr="00F86C79">
        <w:rPr>
          <w:color w:val="auto"/>
          <w:sz w:val="28"/>
          <w:szCs w:val="28"/>
          <w:shd w:val="clear" w:color="auto" w:fill="FFFFFF"/>
        </w:rPr>
        <w:t>а</w:t>
      </w:r>
      <w:r w:rsidRPr="00F86C79">
        <w:rPr>
          <w:color w:val="auto"/>
          <w:sz w:val="28"/>
          <w:szCs w:val="28"/>
          <w:shd w:val="clear" w:color="auto" w:fill="FFFFFF"/>
        </w:rPr>
        <w:t xml:space="preserve">, реалізацію страхових продуктів якого здійснює такий посередник, до Реєстру посередників </w:t>
      </w:r>
      <w:r w:rsidR="00B070D3" w:rsidRPr="00F86C79">
        <w:rPr>
          <w:color w:val="auto"/>
          <w:sz w:val="28"/>
          <w:szCs w:val="28"/>
          <w:shd w:val="clear" w:color="auto" w:fill="FFFFFF"/>
        </w:rPr>
        <w:t>шляхом заповнення</w:t>
      </w:r>
      <w:r w:rsidRPr="00F86C79">
        <w:rPr>
          <w:color w:val="auto"/>
          <w:sz w:val="28"/>
          <w:szCs w:val="28"/>
          <w:shd w:val="clear" w:color="auto" w:fill="FFFFFF"/>
        </w:rPr>
        <w:t xml:space="preserve"> електронної заяв</w:t>
      </w:r>
      <w:r w:rsidR="00E50795" w:rsidRPr="00F86C79">
        <w:rPr>
          <w:color w:val="auto"/>
          <w:sz w:val="28"/>
          <w:szCs w:val="28"/>
          <w:shd w:val="clear" w:color="auto" w:fill="FFFFFF"/>
        </w:rPr>
        <w:t>ки</w:t>
      </w:r>
      <w:r w:rsidR="003306E2" w:rsidRPr="00F86C79">
        <w:rPr>
          <w:color w:val="auto"/>
          <w:sz w:val="28"/>
          <w:szCs w:val="28"/>
          <w:shd w:val="clear" w:color="auto" w:fill="FFFFFF"/>
        </w:rPr>
        <w:t xml:space="preserve"> за формою, встановленою додатком </w:t>
      </w:r>
      <w:r w:rsidR="005C4D5C" w:rsidRPr="00F86C79">
        <w:rPr>
          <w:color w:val="auto"/>
          <w:sz w:val="28"/>
          <w:szCs w:val="28"/>
          <w:shd w:val="clear" w:color="auto" w:fill="FFFFFF"/>
        </w:rPr>
        <w:t xml:space="preserve">1 </w:t>
      </w:r>
      <w:r w:rsidR="003306E2" w:rsidRPr="00F86C79">
        <w:rPr>
          <w:color w:val="auto"/>
          <w:sz w:val="28"/>
          <w:szCs w:val="28"/>
          <w:shd w:val="clear" w:color="auto" w:fill="FFFFFF"/>
        </w:rPr>
        <w:t>до Положення,</w:t>
      </w:r>
      <w:r w:rsidRPr="00F86C79">
        <w:rPr>
          <w:color w:val="auto"/>
          <w:sz w:val="28"/>
          <w:szCs w:val="28"/>
          <w:shd w:val="clear" w:color="auto" w:fill="FFFFFF"/>
        </w:rPr>
        <w:t xml:space="preserve"> на підставі наданих страховим агентом, додатковим </w:t>
      </w:r>
      <w:r w:rsidRPr="00F86C79">
        <w:rPr>
          <w:color w:val="auto"/>
          <w:sz w:val="28"/>
          <w:szCs w:val="28"/>
        </w:rPr>
        <w:t>страховим агентом, субагентом страховику інформації (даних) та документів (копій оригіналів документів).</w:t>
      </w:r>
      <w:bookmarkEnd w:id="129"/>
    </w:p>
    <w:p w14:paraId="52FB9A12" w14:textId="77777777" w:rsidR="006C290E" w:rsidRPr="00F86C79" w:rsidRDefault="006C290E" w:rsidP="00585F0E">
      <w:pPr>
        <w:pStyle w:val="Default"/>
        <w:tabs>
          <w:tab w:val="left" w:pos="1134"/>
          <w:tab w:val="left" w:pos="1276"/>
        </w:tabs>
        <w:ind w:left="709" w:right="-1"/>
        <w:outlineLvl w:val="2"/>
        <w:rPr>
          <w:color w:val="auto"/>
          <w:sz w:val="28"/>
          <w:szCs w:val="28"/>
        </w:rPr>
      </w:pPr>
    </w:p>
    <w:p w14:paraId="1952886C"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30" w:name="_Ref180498749"/>
      <w:r w:rsidRPr="00F86C79">
        <w:rPr>
          <w:color w:val="auto"/>
          <w:sz w:val="28"/>
          <w:szCs w:val="28"/>
        </w:rPr>
        <w:t>Страховик має право уповноважити страхового агента на здійснення дій, пов’язаних із</w:t>
      </w:r>
      <w:r w:rsidR="003306E2" w:rsidRPr="00F86C79">
        <w:rPr>
          <w:color w:val="auto"/>
          <w:sz w:val="28"/>
          <w:szCs w:val="28"/>
        </w:rPr>
        <w:t xml:space="preserve"> оформленням електронної заявки для</w:t>
      </w:r>
      <w:r w:rsidRPr="00F86C79">
        <w:rPr>
          <w:color w:val="auto"/>
          <w:sz w:val="28"/>
          <w:szCs w:val="28"/>
        </w:rPr>
        <w:t xml:space="preserve"> внесення записів про своїх субагентів, змін до них та виключення їх з Реєстру посередників відповідно до пункту 2 частини третьої статті 77 Закону про страхування.</w:t>
      </w:r>
      <w:bookmarkEnd w:id="130"/>
    </w:p>
    <w:p w14:paraId="0E484F95" w14:textId="77777777" w:rsidR="006C290E" w:rsidRPr="00F86C79" w:rsidRDefault="006C290E" w:rsidP="00C12B31">
      <w:pPr>
        <w:pStyle w:val="ac"/>
        <w:rPr>
          <w:sz w:val="28"/>
          <w:szCs w:val="28"/>
        </w:rPr>
      </w:pPr>
    </w:p>
    <w:p w14:paraId="0721D163" w14:textId="15D5C6B8" w:rsidR="006C290E" w:rsidRPr="00F86C79" w:rsidRDefault="0001359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Страховик є створювачем реєстрової інформації та публічним реєстратором для с</w:t>
      </w:r>
      <w:r w:rsidR="006C290E" w:rsidRPr="00F86C79">
        <w:rPr>
          <w:color w:val="auto"/>
          <w:sz w:val="28"/>
          <w:szCs w:val="28"/>
        </w:rPr>
        <w:t>трахов</w:t>
      </w:r>
      <w:r w:rsidRPr="00F86C79">
        <w:rPr>
          <w:color w:val="auto"/>
          <w:sz w:val="28"/>
          <w:szCs w:val="28"/>
        </w:rPr>
        <w:t>ого</w:t>
      </w:r>
      <w:r w:rsidR="006C290E" w:rsidRPr="00F86C79">
        <w:rPr>
          <w:color w:val="auto"/>
          <w:sz w:val="28"/>
          <w:szCs w:val="28"/>
        </w:rPr>
        <w:t xml:space="preserve"> агент</w:t>
      </w:r>
      <w:r w:rsidRPr="00F86C79">
        <w:rPr>
          <w:color w:val="auto"/>
          <w:sz w:val="28"/>
          <w:szCs w:val="28"/>
        </w:rPr>
        <w:t>а</w:t>
      </w:r>
      <w:r w:rsidR="006C290E" w:rsidRPr="00F86C79">
        <w:rPr>
          <w:color w:val="auto"/>
          <w:sz w:val="28"/>
          <w:szCs w:val="28"/>
        </w:rPr>
        <w:t xml:space="preserve">, </w:t>
      </w:r>
      <w:r w:rsidRPr="00F86C79">
        <w:rPr>
          <w:color w:val="auto"/>
          <w:sz w:val="28"/>
          <w:szCs w:val="28"/>
        </w:rPr>
        <w:t xml:space="preserve">додаткового </w:t>
      </w:r>
      <w:r w:rsidR="006C290E" w:rsidRPr="00F86C79">
        <w:rPr>
          <w:color w:val="auto"/>
          <w:sz w:val="28"/>
          <w:szCs w:val="28"/>
        </w:rPr>
        <w:t>страхов</w:t>
      </w:r>
      <w:r w:rsidRPr="00F86C79">
        <w:rPr>
          <w:color w:val="auto"/>
          <w:sz w:val="28"/>
          <w:szCs w:val="28"/>
        </w:rPr>
        <w:t>ого</w:t>
      </w:r>
      <w:r w:rsidR="006C290E" w:rsidRPr="00F86C79">
        <w:rPr>
          <w:color w:val="auto"/>
          <w:sz w:val="28"/>
          <w:szCs w:val="28"/>
        </w:rPr>
        <w:t xml:space="preserve"> агент</w:t>
      </w:r>
      <w:r w:rsidRPr="00F86C79">
        <w:rPr>
          <w:color w:val="auto"/>
          <w:sz w:val="28"/>
          <w:szCs w:val="28"/>
        </w:rPr>
        <w:t>а</w:t>
      </w:r>
      <w:r w:rsidR="006C290E" w:rsidRPr="00F86C79">
        <w:rPr>
          <w:color w:val="auto"/>
          <w:sz w:val="28"/>
          <w:szCs w:val="28"/>
        </w:rPr>
        <w:t xml:space="preserve"> та субагент</w:t>
      </w:r>
      <w:r w:rsidRPr="00F86C79">
        <w:rPr>
          <w:color w:val="auto"/>
          <w:sz w:val="28"/>
          <w:szCs w:val="28"/>
        </w:rPr>
        <w:t>а</w:t>
      </w:r>
      <w:r w:rsidR="006C290E" w:rsidRPr="00F86C79">
        <w:rPr>
          <w:color w:val="auto"/>
          <w:sz w:val="28"/>
          <w:szCs w:val="28"/>
        </w:rPr>
        <w:t xml:space="preserve">, а страховий агент у випадку, визначеному в пункті </w:t>
      </w:r>
      <w:r w:rsidR="006C290E" w:rsidRPr="00F86C79">
        <w:rPr>
          <w:color w:val="auto"/>
          <w:sz w:val="28"/>
          <w:szCs w:val="28"/>
        </w:rPr>
        <w:fldChar w:fldCharType="begin"/>
      </w:r>
      <w:r w:rsidR="006C290E" w:rsidRPr="00F86C79">
        <w:rPr>
          <w:color w:val="auto"/>
          <w:sz w:val="28"/>
          <w:szCs w:val="28"/>
        </w:rPr>
        <w:instrText xml:space="preserve"> REF _Ref180498749 \r \h  \* MERGEFORMAT </w:instrText>
      </w:r>
      <w:r w:rsidR="006C290E" w:rsidRPr="00F86C79">
        <w:rPr>
          <w:color w:val="auto"/>
          <w:sz w:val="28"/>
          <w:szCs w:val="28"/>
        </w:rPr>
      </w:r>
      <w:r w:rsidR="006C290E" w:rsidRPr="00F86C79">
        <w:rPr>
          <w:color w:val="auto"/>
          <w:sz w:val="28"/>
          <w:szCs w:val="28"/>
        </w:rPr>
        <w:fldChar w:fldCharType="separate"/>
      </w:r>
      <w:r w:rsidR="00472494">
        <w:rPr>
          <w:color w:val="auto"/>
          <w:sz w:val="28"/>
          <w:szCs w:val="28"/>
        </w:rPr>
        <w:t>104</w:t>
      </w:r>
      <w:r w:rsidR="006C290E" w:rsidRPr="00F86C79">
        <w:rPr>
          <w:color w:val="auto"/>
          <w:sz w:val="28"/>
          <w:szCs w:val="28"/>
        </w:rPr>
        <w:fldChar w:fldCharType="end"/>
      </w:r>
      <w:r w:rsidR="006C290E" w:rsidRPr="00F86C79">
        <w:rPr>
          <w:color w:val="auto"/>
          <w:sz w:val="28"/>
          <w:szCs w:val="28"/>
        </w:rPr>
        <w:t xml:space="preserve"> глави </w:t>
      </w:r>
      <w:r w:rsidR="008C5BBF" w:rsidRPr="00F86C79">
        <w:rPr>
          <w:color w:val="auto"/>
          <w:sz w:val="28"/>
          <w:szCs w:val="28"/>
        </w:rPr>
        <w:fldChar w:fldCharType="begin"/>
      </w:r>
      <w:r w:rsidR="008C5BBF" w:rsidRPr="00F86C79">
        <w:rPr>
          <w:color w:val="auto"/>
          <w:sz w:val="28"/>
          <w:szCs w:val="28"/>
        </w:rPr>
        <w:instrText xml:space="preserve"> REF _Ref181116087 \r \h </w:instrText>
      </w:r>
      <w:r w:rsidR="008C5BBF" w:rsidRPr="00F86C79">
        <w:rPr>
          <w:color w:val="auto"/>
          <w:sz w:val="28"/>
          <w:szCs w:val="28"/>
        </w:rPr>
      </w:r>
      <w:r w:rsidR="008C5BBF" w:rsidRPr="00F86C79">
        <w:rPr>
          <w:color w:val="auto"/>
          <w:sz w:val="28"/>
          <w:szCs w:val="28"/>
        </w:rPr>
        <w:fldChar w:fldCharType="separate"/>
      </w:r>
      <w:r w:rsidR="00472494">
        <w:rPr>
          <w:color w:val="auto"/>
          <w:sz w:val="28"/>
          <w:szCs w:val="28"/>
        </w:rPr>
        <w:t>12</w:t>
      </w:r>
      <w:r w:rsidR="008C5BBF" w:rsidRPr="00F86C79">
        <w:rPr>
          <w:color w:val="auto"/>
          <w:sz w:val="28"/>
          <w:szCs w:val="28"/>
        </w:rPr>
        <w:fldChar w:fldCharType="end"/>
      </w:r>
      <w:r w:rsidR="006C290E" w:rsidRPr="00F86C79">
        <w:rPr>
          <w:color w:val="auto"/>
          <w:sz w:val="28"/>
          <w:szCs w:val="28"/>
        </w:rPr>
        <w:t xml:space="preserve"> розділу IV цього Положення, </w:t>
      </w:r>
      <w:r w:rsidR="005D4D6A" w:rsidRPr="00F86C79">
        <w:rPr>
          <w:color w:val="auto"/>
          <w:sz w:val="28"/>
          <w:szCs w:val="28"/>
        </w:rPr>
        <w:t xml:space="preserve">є </w:t>
      </w:r>
      <w:r w:rsidR="006C290E" w:rsidRPr="00F86C79">
        <w:rPr>
          <w:color w:val="auto"/>
          <w:sz w:val="28"/>
          <w:szCs w:val="28"/>
        </w:rPr>
        <w:t>створювачем реєстрової інформації про свого субагента в Реєстрі посередників, а страховик – публічним реєстратором.</w:t>
      </w:r>
    </w:p>
    <w:p w14:paraId="376A76AB" w14:textId="77777777" w:rsidR="006C290E" w:rsidRPr="00F86C79" w:rsidRDefault="006C290E" w:rsidP="003B64D7">
      <w:pPr>
        <w:pStyle w:val="Default"/>
        <w:tabs>
          <w:tab w:val="left" w:pos="1134"/>
          <w:tab w:val="left" w:pos="1276"/>
        </w:tabs>
        <w:ind w:left="709" w:right="-1"/>
        <w:outlineLvl w:val="2"/>
        <w:rPr>
          <w:color w:val="auto"/>
          <w:sz w:val="28"/>
          <w:szCs w:val="28"/>
        </w:rPr>
      </w:pPr>
    </w:p>
    <w:p w14:paraId="0A573E57"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31" w:name="_Ref180498806"/>
      <w:r w:rsidRPr="00F86C79">
        <w:rPr>
          <w:color w:val="auto"/>
          <w:sz w:val="28"/>
          <w:szCs w:val="28"/>
        </w:rPr>
        <w:t>Страховий агент, додатковий страховий агент, субагент зобов’язані надавати страховику документи (їх копії) для підтвердження:</w:t>
      </w:r>
      <w:bookmarkEnd w:id="131"/>
    </w:p>
    <w:p w14:paraId="4FFF3645" w14:textId="77777777" w:rsidR="006C290E" w:rsidRPr="00F86C79" w:rsidRDefault="006C290E" w:rsidP="00C12B31">
      <w:pPr>
        <w:pStyle w:val="ac"/>
        <w:rPr>
          <w:sz w:val="28"/>
          <w:szCs w:val="28"/>
        </w:rPr>
      </w:pPr>
    </w:p>
    <w:p w14:paraId="0CD1C46B" w14:textId="77777777" w:rsidR="006C290E" w:rsidRPr="00F86C79" w:rsidRDefault="006C290E" w:rsidP="008A2D78">
      <w:pPr>
        <w:pStyle w:val="ac"/>
        <w:numPr>
          <w:ilvl w:val="0"/>
          <w:numId w:val="7"/>
        </w:numPr>
        <w:tabs>
          <w:tab w:val="num"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shd w:val="clear" w:color="auto" w:fill="FFFFFF"/>
        </w:rPr>
        <w:t>інформації, передбаченої частиною першою статті 80 Закону про страхування;</w:t>
      </w:r>
    </w:p>
    <w:p w14:paraId="6668FE0F" w14:textId="77777777" w:rsidR="006C290E" w:rsidRPr="00F86C79" w:rsidRDefault="006C290E" w:rsidP="00C12B31">
      <w:pPr>
        <w:pStyle w:val="ac"/>
        <w:ind w:left="709"/>
        <w:contextualSpacing w:val="0"/>
        <w:jc w:val="both"/>
        <w:rPr>
          <w:rFonts w:ascii="Times New Roman" w:hAnsi="Times New Roman" w:cs="Times New Roman"/>
          <w:sz w:val="28"/>
          <w:szCs w:val="28"/>
        </w:rPr>
      </w:pPr>
    </w:p>
    <w:p w14:paraId="64E76056" w14:textId="2698DF0C" w:rsidR="006C290E" w:rsidRPr="00F86C79" w:rsidRDefault="006C290E" w:rsidP="008A2D78">
      <w:pPr>
        <w:pStyle w:val="ac"/>
        <w:numPr>
          <w:ilvl w:val="0"/>
          <w:numId w:val="7"/>
        </w:numPr>
        <w:tabs>
          <w:tab w:val="num"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shd w:val="clear" w:color="auto" w:fill="FFFFFF"/>
        </w:rPr>
        <w:t xml:space="preserve">інформації про відповідність страхового агента - фізичної особи, страхового агента - фізичної особи - підприємця, субагента - фізичної особи - підприємця та керівників з реалізації страхового агента - фізичної особи - підприємця, страхового агента - юридичної особи, додаткового страхового агента та субагента - юридичної особи </w:t>
      </w:r>
      <w:r w:rsidR="00645AA7" w:rsidRPr="00F86C79">
        <w:rPr>
          <w:rFonts w:ascii="Times New Roman" w:hAnsi="Times New Roman" w:cs="Times New Roman"/>
          <w:sz w:val="28"/>
          <w:szCs w:val="28"/>
        </w:rPr>
        <w:t>вимогам статті 73 Закону про страхування та</w:t>
      </w:r>
      <w:r w:rsidR="00423775" w:rsidRPr="00F86C79">
        <w:rPr>
          <w:rFonts w:ascii="Times New Roman" w:hAnsi="Times New Roman" w:cs="Times New Roman"/>
          <w:sz w:val="28"/>
          <w:szCs w:val="28"/>
        </w:rPr>
        <w:t xml:space="preserve"> </w:t>
      </w:r>
      <w:r w:rsidR="00B7450F" w:rsidRPr="00F86C79">
        <w:rPr>
          <w:rFonts w:ascii="Times New Roman" w:hAnsi="Times New Roman" w:cs="Times New Roman"/>
          <w:sz w:val="28"/>
          <w:szCs w:val="28"/>
        </w:rPr>
        <w:t>їх керівників</w:t>
      </w:r>
      <w:r w:rsidR="00645AA7" w:rsidRPr="00F86C79">
        <w:rPr>
          <w:rFonts w:ascii="Times New Roman" w:hAnsi="Times New Roman" w:cs="Times New Roman"/>
          <w:sz w:val="28"/>
          <w:szCs w:val="28"/>
        </w:rPr>
        <w:t xml:space="preserve"> </w:t>
      </w:r>
      <w:r w:rsidR="005D4D6A" w:rsidRPr="00F86C79">
        <w:rPr>
          <w:rFonts w:ascii="Times New Roman" w:hAnsi="Times New Roman" w:cs="Times New Roman"/>
          <w:sz w:val="28"/>
          <w:szCs w:val="28"/>
        </w:rPr>
        <w:t xml:space="preserve">вимогам </w:t>
      </w:r>
      <w:r w:rsidR="00423775" w:rsidRPr="00F86C79">
        <w:rPr>
          <w:rFonts w:ascii="Times New Roman" w:hAnsi="Times New Roman" w:cs="Times New Roman"/>
          <w:sz w:val="28"/>
          <w:szCs w:val="28"/>
        </w:rPr>
        <w:t xml:space="preserve">пункту </w:t>
      </w:r>
      <w:r w:rsidR="00B7450F" w:rsidRPr="00F86C79">
        <w:rPr>
          <w:rFonts w:ascii="Times New Roman" w:hAnsi="Times New Roman" w:cs="Times New Roman"/>
          <w:sz w:val="28"/>
          <w:szCs w:val="28"/>
        </w:rPr>
        <w:fldChar w:fldCharType="begin"/>
      </w:r>
      <w:r w:rsidR="00B7450F" w:rsidRPr="00F86C79">
        <w:rPr>
          <w:rFonts w:ascii="Times New Roman" w:hAnsi="Times New Roman" w:cs="Times New Roman"/>
          <w:sz w:val="28"/>
          <w:szCs w:val="28"/>
        </w:rPr>
        <w:instrText xml:space="preserve"> REF _Ref184058222 \n \h </w:instrText>
      </w:r>
      <w:r w:rsidR="00B7450F" w:rsidRPr="00F86C79">
        <w:rPr>
          <w:rFonts w:ascii="Times New Roman" w:hAnsi="Times New Roman" w:cs="Times New Roman"/>
          <w:sz w:val="28"/>
          <w:szCs w:val="28"/>
        </w:rPr>
      </w:r>
      <w:r w:rsidR="00B7450F"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23</w:t>
      </w:r>
      <w:r w:rsidR="00B7450F" w:rsidRPr="00F86C79">
        <w:rPr>
          <w:rFonts w:ascii="Times New Roman" w:hAnsi="Times New Roman" w:cs="Times New Roman"/>
          <w:sz w:val="28"/>
          <w:szCs w:val="28"/>
        </w:rPr>
        <w:fldChar w:fldCharType="end"/>
      </w:r>
      <w:r w:rsidR="00423775" w:rsidRPr="00F86C79">
        <w:rPr>
          <w:rFonts w:ascii="Times New Roman" w:hAnsi="Times New Roman" w:cs="Times New Roman"/>
          <w:sz w:val="28"/>
          <w:szCs w:val="28"/>
        </w:rPr>
        <w:t xml:space="preserve"> глави </w:t>
      </w:r>
      <w:r w:rsidR="00423775" w:rsidRPr="00F86C79">
        <w:rPr>
          <w:rFonts w:ascii="Times New Roman" w:hAnsi="Times New Roman" w:cs="Times New Roman"/>
          <w:sz w:val="28"/>
          <w:szCs w:val="28"/>
        </w:rPr>
        <w:fldChar w:fldCharType="begin"/>
      </w:r>
      <w:r w:rsidR="00423775" w:rsidRPr="00F86C79">
        <w:rPr>
          <w:rFonts w:ascii="Times New Roman" w:hAnsi="Times New Roman" w:cs="Times New Roman"/>
          <w:sz w:val="28"/>
          <w:szCs w:val="28"/>
        </w:rPr>
        <w:instrText xml:space="preserve"> REF _Ref182325786 \r \h </w:instrText>
      </w:r>
      <w:r w:rsidR="00423775" w:rsidRPr="00F86C79">
        <w:rPr>
          <w:rFonts w:ascii="Times New Roman" w:hAnsi="Times New Roman" w:cs="Times New Roman"/>
          <w:sz w:val="28"/>
          <w:szCs w:val="28"/>
        </w:rPr>
      </w:r>
      <w:r w:rsidR="00423775"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3</w:t>
      </w:r>
      <w:r w:rsidR="00423775" w:rsidRPr="00F86C79">
        <w:rPr>
          <w:rFonts w:ascii="Times New Roman" w:hAnsi="Times New Roman" w:cs="Times New Roman"/>
          <w:sz w:val="28"/>
          <w:szCs w:val="28"/>
        </w:rPr>
        <w:fldChar w:fldCharType="end"/>
      </w:r>
      <w:r w:rsidR="00423775" w:rsidRPr="00F86C79">
        <w:rPr>
          <w:rFonts w:ascii="Times New Roman" w:hAnsi="Times New Roman" w:cs="Times New Roman"/>
          <w:sz w:val="28"/>
          <w:szCs w:val="28"/>
        </w:rPr>
        <w:t xml:space="preserve"> розділу ІІ </w:t>
      </w:r>
      <w:r w:rsidR="00645AA7" w:rsidRPr="00F86C79">
        <w:rPr>
          <w:rFonts w:ascii="Times New Roman" w:hAnsi="Times New Roman" w:cs="Times New Roman"/>
          <w:sz w:val="28"/>
          <w:szCs w:val="28"/>
        </w:rPr>
        <w:t>Положення</w:t>
      </w:r>
      <w:r w:rsidRPr="00F86C79">
        <w:rPr>
          <w:rFonts w:ascii="Times New Roman" w:hAnsi="Times New Roman" w:cs="Times New Roman"/>
          <w:sz w:val="28"/>
          <w:szCs w:val="28"/>
          <w:shd w:val="clear" w:color="auto" w:fill="FFFFFF"/>
        </w:rPr>
        <w:t>.</w:t>
      </w:r>
    </w:p>
    <w:p w14:paraId="1B67A9BF" w14:textId="77777777" w:rsidR="006C290E" w:rsidRPr="00F86C79" w:rsidRDefault="006C290E" w:rsidP="00C12B31">
      <w:pPr>
        <w:pStyle w:val="ac"/>
        <w:ind w:left="567"/>
        <w:contextualSpacing w:val="0"/>
        <w:rPr>
          <w:rFonts w:ascii="Times New Roman" w:hAnsi="Times New Roman" w:cs="Times New Roman"/>
          <w:sz w:val="28"/>
          <w:szCs w:val="28"/>
        </w:rPr>
      </w:pPr>
    </w:p>
    <w:p w14:paraId="72E7CA71" w14:textId="2E6C1BE2"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shd w:val="clear" w:color="auto" w:fill="FFFFFF"/>
        </w:rPr>
        <w:t xml:space="preserve">Субагент </w:t>
      </w:r>
      <w:r w:rsidRPr="00F86C79">
        <w:rPr>
          <w:color w:val="auto"/>
          <w:sz w:val="28"/>
          <w:szCs w:val="28"/>
        </w:rPr>
        <w:t>для</w:t>
      </w:r>
      <w:r w:rsidRPr="00F86C79">
        <w:rPr>
          <w:color w:val="auto"/>
          <w:sz w:val="28"/>
          <w:szCs w:val="28"/>
          <w:shd w:val="clear" w:color="auto" w:fill="FFFFFF"/>
        </w:rPr>
        <w:t xml:space="preserve"> </w:t>
      </w:r>
      <w:r w:rsidRPr="00F86C79">
        <w:rPr>
          <w:color w:val="auto"/>
          <w:sz w:val="28"/>
          <w:szCs w:val="28"/>
        </w:rPr>
        <w:t xml:space="preserve">підтвердження інформації, вказаної в пункті </w:t>
      </w:r>
      <w:r w:rsidRPr="00F86C79">
        <w:rPr>
          <w:color w:val="auto"/>
          <w:sz w:val="28"/>
          <w:szCs w:val="28"/>
        </w:rPr>
        <w:fldChar w:fldCharType="begin"/>
      </w:r>
      <w:r w:rsidRPr="00F86C79">
        <w:rPr>
          <w:color w:val="auto"/>
          <w:sz w:val="28"/>
          <w:szCs w:val="28"/>
        </w:rPr>
        <w:instrText xml:space="preserve"> REF _Ref180498806 \r \h  \* MERGEFORMAT </w:instrText>
      </w:r>
      <w:r w:rsidRPr="00F86C79">
        <w:rPr>
          <w:color w:val="auto"/>
          <w:sz w:val="28"/>
          <w:szCs w:val="28"/>
        </w:rPr>
      </w:r>
      <w:r w:rsidRPr="00F86C79">
        <w:rPr>
          <w:color w:val="auto"/>
          <w:sz w:val="28"/>
          <w:szCs w:val="28"/>
        </w:rPr>
        <w:fldChar w:fldCharType="separate"/>
      </w:r>
      <w:r w:rsidR="00472494">
        <w:rPr>
          <w:color w:val="auto"/>
          <w:sz w:val="28"/>
          <w:szCs w:val="28"/>
        </w:rPr>
        <w:t>106</w:t>
      </w:r>
      <w:r w:rsidRPr="00F86C79">
        <w:rPr>
          <w:color w:val="auto"/>
          <w:sz w:val="28"/>
          <w:szCs w:val="28"/>
        </w:rPr>
        <w:fldChar w:fldCharType="end"/>
      </w:r>
      <w:r w:rsidRPr="00F86C79">
        <w:rPr>
          <w:color w:val="auto"/>
          <w:sz w:val="28"/>
          <w:szCs w:val="28"/>
        </w:rPr>
        <w:t xml:space="preserve"> глави </w:t>
      </w:r>
      <w:r w:rsidR="008C5BBF" w:rsidRPr="00F86C79">
        <w:rPr>
          <w:color w:val="auto"/>
          <w:sz w:val="28"/>
          <w:szCs w:val="28"/>
        </w:rPr>
        <w:fldChar w:fldCharType="begin"/>
      </w:r>
      <w:r w:rsidR="008C5BBF" w:rsidRPr="00F86C79">
        <w:rPr>
          <w:color w:val="auto"/>
          <w:sz w:val="28"/>
          <w:szCs w:val="28"/>
        </w:rPr>
        <w:instrText xml:space="preserve"> REF _Ref181116087 \r \h </w:instrText>
      </w:r>
      <w:r w:rsidR="008C5BBF" w:rsidRPr="00F86C79">
        <w:rPr>
          <w:color w:val="auto"/>
          <w:sz w:val="28"/>
          <w:szCs w:val="28"/>
        </w:rPr>
      </w:r>
      <w:r w:rsidR="008C5BBF" w:rsidRPr="00F86C79">
        <w:rPr>
          <w:color w:val="auto"/>
          <w:sz w:val="28"/>
          <w:szCs w:val="28"/>
        </w:rPr>
        <w:fldChar w:fldCharType="separate"/>
      </w:r>
      <w:r w:rsidR="00472494">
        <w:rPr>
          <w:color w:val="auto"/>
          <w:sz w:val="28"/>
          <w:szCs w:val="28"/>
        </w:rPr>
        <w:t>12</w:t>
      </w:r>
      <w:r w:rsidR="008C5BBF" w:rsidRPr="00F86C79">
        <w:rPr>
          <w:color w:val="auto"/>
          <w:sz w:val="28"/>
          <w:szCs w:val="28"/>
        </w:rPr>
        <w:fldChar w:fldCharType="end"/>
      </w:r>
      <w:r w:rsidRPr="00F86C79">
        <w:rPr>
          <w:color w:val="auto"/>
          <w:sz w:val="28"/>
          <w:szCs w:val="28"/>
        </w:rPr>
        <w:t xml:space="preserve"> розділу IV цього Положення, </w:t>
      </w:r>
      <w:r w:rsidR="005D4D6A" w:rsidRPr="00F86C79">
        <w:rPr>
          <w:color w:val="auto"/>
          <w:sz w:val="28"/>
          <w:szCs w:val="28"/>
        </w:rPr>
        <w:t xml:space="preserve">зобов’язаний </w:t>
      </w:r>
      <w:r w:rsidRPr="00F86C79">
        <w:rPr>
          <w:color w:val="auto"/>
          <w:sz w:val="28"/>
          <w:szCs w:val="28"/>
        </w:rPr>
        <w:t>надавати документи (їх копії) страховому агенту, з яким він уклав договір.</w:t>
      </w:r>
    </w:p>
    <w:p w14:paraId="414E4AE2" w14:textId="77777777" w:rsidR="006C290E" w:rsidRPr="00F86C79" w:rsidRDefault="006C290E" w:rsidP="00C12B31">
      <w:pPr>
        <w:pStyle w:val="Default"/>
        <w:tabs>
          <w:tab w:val="left" w:pos="1134"/>
          <w:tab w:val="left" w:pos="1276"/>
        </w:tabs>
        <w:ind w:left="709" w:right="-1"/>
        <w:rPr>
          <w:color w:val="auto"/>
          <w:sz w:val="28"/>
          <w:szCs w:val="28"/>
        </w:rPr>
      </w:pPr>
    </w:p>
    <w:p w14:paraId="739BA76D" w14:textId="34953529"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32" w:name="_Ref180498869"/>
      <w:r w:rsidRPr="00F86C79">
        <w:rPr>
          <w:color w:val="auto"/>
          <w:sz w:val="28"/>
          <w:szCs w:val="28"/>
        </w:rPr>
        <w:lastRenderedPageBreak/>
        <w:t>Документ</w:t>
      </w:r>
      <w:r w:rsidR="00484DFC" w:rsidRPr="00F86C79">
        <w:rPr>
          <w:color w:val="auto"/>
          <w:sz w:val="28"/>
          <w:szCs w:val="28"/>
        </w:rPr>
        <w:t>ам</w:t>
      </w:r>
      <w:r w:rsidRPr="00F86C79">
        <w:rPr>
          <w:color w:val="auto"/>
          <w:sz w:val="28"/>
          <w:szCs w:val="28"/>
        </w:rPr>
        <w:t xml:space="preserve">и, що підтверджують інформацію, зазначену в пункті </w:t>
      </w:r>
      <w:r w:rsidRPr="00F86C79">
        <w:rPr>
          <w:color w:val="auto"/>
          <w:sz w:val="28"/>
          <w:szCs w:val="28"/>
        </w:rPr>
        <w:fldChar w:fldCharType="begin"/>
      </w:r>
      <w:r w:rsidRPr="00F86C79">
        <w:rPr>
          <w:color w:val="auto"/>
          <w:sz w:val="28"/>
          <w:szCs w:val="28"/>
        </w:rPr>
        <w:instrText xml:space="preserve"> REF _Ref180498806 \r \h  \* MERGEFORMAT </w:instrText>
      </w:r>
      <w:r w:rsidRPr="00F86C79">
        <w:rPr>
          <w:color w:val="auto"/>
          <w:sz w:val="28"/>
          <w:szCs w:val="28"/>
        </w:rPr>
      </w:r>
      <w:r w:rsidRPr="00F86C79">
        <w:rPr>
          <w:color w:val="auto"/>
          <w:sz w:val="28"/>
          <w:szCs w:val="28"/>
        </w:rPr>
        <w:fldChar w:fldCharType="separate"/>
      </w:r>
      <w:r w:rsidR="00472494">
        <w:rPr>
          <w:color w:val="auto"/>
          <w:sz w:val="28"/>
          <w:szCs w:val="28"/>
        </w:rPr>
        <w:t>106</w:t>
      </w:r>
      <w:r w:rsidRPr="00F86C79">
        <w:rPr>
          <w:color w:val="auto"/>
          <w:sz w:val="28"/>
          <w:szCs w:val="28"/>
        </w:rPr>
        <w:fldChar w:fldCharType="end"/>
      </w:r>
      <w:r w:rsidRPr="00F86C79">
        <w:rPr>
          <w:color w:val="auto"/>
          <w:sz w:val="28"/>
          <w:szCs w:val="28"/>
        </w:rPr>
        <w:t xml:space="preserve"> глави </w:t>
      </w:r>
      <w:r w:rsidR="008C5BBF" w:rsidRPr="00F86C79">
        <w:rPr>
          <w:color w:val="auto"/>
          <w:sz w:val="28"/>
          <w:szCs w:val="28"/>
        </w:rPr>
        <w:fldChar w:fldCharType="begin"/>
      </w:r>
      <w:r w:rsidR="008C5BBF" w:rsidRPr="00F86C79">
        <w:rPr>
          <w:color w:val="auto"/>
          <w:sz w:val="28"/>
          <w:szCs w:val="28"/>
        </w:rPr>
        <w:instrText xml:space="preserve"> REF _Ref181116087 \r \h </w:instrText>
      </w:r>
      <w:r w:rsidR="008C5BBF" w:rsidRPr="00F86C79">
        <w:rPr>
          <w:color w:val="auto"/>
          <w:sz w:val="28"/>
          <w:szCs w:val="28"/>
        </w:rPr>
      </w:r>
      <w:r w:rsidR="008C5BBF" w:rsidRPr="00F86C79">
        <w:rPr>
          <w:color w:val="auto"/>
          <w:sz w:val="28"/>
          <w:szCs w:val="28"/>
        </w:rPr>
        <w:fldChar w:fldCharType="separate"/>
      </w:r>
      <w:r w:rsidR="00472494">
        <w:rPr>
          <w:color w:val="auto"/>
          <w:sz w:val="28"/>
          <w:szCs w:val="28"/>
        </w:rPr>
        <w:t>12</w:t>
      </w:r>
      <w:r w:rsidR="008C5BBF" w:rsidRPr="00F86C79">
        <w:rPr>
          <w:color w:val="auto"/>
          <w:sz w:val="28"/>
          <w:szCs w:val="28"/>
        </w:rPr>
        <w:fldChar w:fldCharType="end"/>
      </w:r>
      <w:r w:rsidRPr="00F86C79">
        <w:rPr>
          <w:color w:val="auto"/>
          <w:sz w:val="28"/>
          <w:szCs w:val="28"/>
        </w:rPr>
        <w:t xml:space="preserve"> розділу IV цього Положення, є:</w:t>
      </w:r>
      <w:bookmarkEnd w:id="132"/>
    </w:p>
    <w:p w14:paraId="3572ECF2" w14:textId="77777777" w:rsidR="006C290E" w:rsidRPr="00F86C79" w:rsidRDefault="006C290E" w:rsidP="00C12B31">
      <w:pPr>
        <w:pStyle w:val="ac"/>
        <w:ind w:left="0" w:firstLine="720"/>
        <w:rPr>
          <w:sz w:val="28"/>
          <w:szCs w:val="28"/>
        </w:rPr>
      </w:pPr>
    </w:p>
    <w:p w14:paraId="14F8CC92" w14:textId="77777777" w:rsidR="006C290E" w:rsidRPr="00F86C79" w:rsidRDefault="006C290E" w:rsidP="008A2D78">
      <w:pPr>
        <w:pStyle w:val="ac"/>
        <w:numPr>
          <w:ilvl w:val="0"/>
          <w:numId w:val="40"/>
        </w:numPr>
        <w:tabs>
          <w:tab w:val="clear" w:pos="1430"/>
          <w:tab w:val="num" w:pos="1276"/>
        </w:tabs>
        <w:ind w:left="0" w:firstLine="720"/>
        <w:contextualSpacing w:val="0"/>
        <w:jc w:val="both"/>
        <w:rPr>
          <w:rFonts w:ascii="Times New Roman" w:hAnsi="Times New Roman" w:cs="Times New Roman"/>
          <w:sz w:val="28"/>
          <w:szCs w:val="28"/>
        </w:rPr>
      </w:pPr>
      <w:r w:rsidRPr="00F86C79">
        <w:rPr>
          <w:rFonts w:ascii="Times New Roman" w:hAnsi="Times New Roman" w:cs="Times New Roman"/>
          <w:sz w:val="28"/>
          <w:szCs w:val="28"/>
        </w:rPr>
        <w:t>паспорт</w:t>
      </w:r>
      <w:r w:rsidR="006F64AE" w:rsidRPr="00F86C79">
        <w:rPr>
          <w:rFonts w:ascii="Times New Roman" w:hAnsi="Times New Roman" w:cs="Times New Roman"/>
          <w:sz w:val="28"/>
          <w:szCs w:val="28"/>
        </w:rPr>
        <w:t>ний документ</w:t>
      </w:r>
      <w:r w:rsidRPr="00F86C79">
        <w:rPr>
          <w:rFonts w:ascii="Times New Roman" w:hAnsi="Times New Roman" w:cs="Times New Roman"/>
          <w:sz w:val="28"/>
          <w:szCs w:val="28"/>
        </w:rPr>
        <w:t>;</w:t>
      </w:r>
    </w:p>
    <w:p w14:paraId="27CCA98C" w14:textId="77777777" w:rsidR="006C290E" w:rsidRPr="00F86C79" w:rsidRDefault="006C290E" w:rsidP="00C12B31">
      <w:pPr>
        <w:pStyle w:val="ac"/>
        <w:contextualSpacing w:val="0"/>
        <w:jc w:val="both"/>
        <w:rPr>
          <w:rFonts w:ascii="Times New Roman" w:hAnsi="Times New Roman" w:cs="Times New Roman"/>
          <w:sz w:val="28"/>
          <w:szCs w:val="28"/>
        </w:rPr>
      </w:pPr>
    </w:p>
    <w:p w14:paraId="719135A6" w14:textId="77777777" w:rsidR="006C290E" w:rsidRPr="00F86C79" w:rsidRDefault="006C290E" w:rsidP="008A2D78">
      <w:pPr>
        <w:pStyle w:val="ac"/>
        <w:numPr>
          <w:ilvl w:val="0"/>
          <w:numId w:val="40"/>
        </w:numPr>
        <w:tabs>
          <w:tab w:val="clear" w:pos="1430"/>
          <w:tab w:val="num" w:pos="1276"/>
        </w:tabs>
        <w:ind w:left="0" w:firstLine="720"/>
        <w:contextualSpacing w:val="0"/>
        <w:jc w:val="both"/>
        <w:rPr>
          <w:rFonts w:ascii="Times New Roman" w:hAnsi="Times New Roman" w:cs="Times New Roman"/>
          <w:sz w:val="28"/>
          <w:szCs w:val="28"/>
        </w:rPr>
      </w:pPr>
      <w:r w:rsidRPr="00F86C79">
        <w:rPr>
          <w:rFonts w:ascii="Times New Roman" w:hAnsi="Times New Roman" w:cs="Times New Roman"/>
          <w:sz w:val="28"/>
          <w:szCs w:val="28"/>
        </w:rPr>
        <w:t>витяг з Єдиного державного реєстру;</w:t>
      </w:r>
    </w:p>
    <w:p w14:paraId="6AC420AE" w14:textId="77777777" w:rsidR="006C290E" w:rsidRPr="00F86C79" w:rsidRDefault="006C290E" w:rsidP="00C12B31">
      <w:pPr>
        <w:pStyle w:val="ac"/>
        <w:rPr>
          <w:rFonts w:ascii="Times New Roman" w:hAnsi="Times New Roman" w:cs="Times New Roman"/>
          <w:sz w:val="28"/>
          <w:szCs w:val="28"/>
        </w:rPr>
      </w:pPr>
    </w:p>
    <w:p w14:paraId="0126AB53" w14:textId="77777777" w:rsidR="006C290E" w:rsidRPr="00F86C79" w:rsidRDefault="006F64AE" w:rsidP="008A2D78">
      <w:pPr>
        <w:pStyle w:val="ac"/>
        <w:numPr>
          <w:ilvl w:val="0"/>
          <w:numId w:val="40"/>
        </w:numPr>
        <w:tabs>
          <w:tab w:val="clear" w:pos="1430"/>
          <w:tab w:val="num" w:pos="1276"/>
        </w:tabs>
        <w:ind w:left="0" w:firstLine="720"/>
        <w:contextualSpacing w:val="0"/>
        <w:jc w:val="both"/>
        <w:rPr>
          <w:rFonts w:ascii="Times New Roman" w:hAnsi="Times New Roman" w:cs="Times New Roman"/>
          <w:sz w:val="28"/>
          <w:szCs w:val="28"/>
        </w:rPr>
      </w:pPr>
      <w:r w:rsidRPr="00F86C79">
        <w:rPr>
          <w:rFonts w:ascii="Times New Roman" w:hAnsi="Times New Roman" w:cs="Times New Roman"/>
          <w:sz w:val="28"/>
          <w:szCs w:val="28"/>
        </w:rPr>
        <w:t>довідка про присвоєння ідентифікаційного</w:t>
      </w:r>
      <w:r w:rsidR="006C290E" w:rsidRPr="00F86C79">
        <w:rPr>
          <w:rFonts w:ascii="Times New Roman" w:hAnsi="Times New Roman" w:cs="Times New Roman"/>
          <w:sz w:val="28"/>
          <w:szCs w:val="28"/>
        </w:rPr>
        <w:t xml:space="preserve"> номер</w:t>
      </w:r>
      <w:r w:rsidRPr="00F86C79">
        <w:rPr>
          <w:rFonts w:ascii="Times New Roman" w:hAnsi="Times New Roman" w:cs="Times New Roman"/>
          <w:sz w:val="28"/>
          <w:szCs w:val="28"/>
        </w:rPr>
        <w:t>у</w:t>
      </w:r>
      <w:r w:rsidR="006C290E" w:rsidRPr="00F86C79">
        <w:rPr>
          <w:rFonts w:ascii="Times New Roman" w:hAnsi="Times New Roman" w:cs="Times New Roman"/>
          <w:sz w:val="28"/>
          <w:szCs w:val="28"/>
        </w:rPr>
        <w:t>;</w:t>
      </w:r>
    </w:p>
    <w:p w14:paraId="43874939" w14:textId="77777777" w:rsidR="006C290E" w:rsidRPr="00F86C79" w:rsidRDefault="006C290E" w:rsidP="00C12B31">
      <w:pPr>
        <w:pStyle w:val="ac"/>
        <w:rPr>
          <w:rFonts w:ascii="Times New Roman" w:hAnsi="Times New Roman" w:cs="Times New Roman"/>
          <w:sz w:val="28"/>
          <w:szCs w:val="28"/>
        </w:rPr>
      </w:pPr>
    </w:p>
    <w:p w14:paraId="3810E0C8" w14:textId="77777777" w:rsidR="006C290E" w:rsidRPr="00F86C79" w:rsidRDefault="006C290E" w:rsidP="008A2D78">
      <w:pPr>
        <w:pStyle w:val="ac"/>
        <w:numPr>
          <w:ilvl w:val="0"/>
          <w:numId w:val="40"/>
        </w:numPr>
        <w:tabs>
          <w:tab w:val="clear" w:pos="1430"/>
          <w:tab w:val="num" w:pos="1276"/>
        </w:tabs>
        <w:ind w:left="0" w:firstLine="720"/>
        <w:contextualSpacing w:val="0"/>
        <w:jc w:val="both"/>
        <w:rPr>
          <w:rFonts w:ascii="Times New Roman" w:hAnsi="Times New Roman" w:cs="Times New Roman"/>
          <w:sz w:val="28"/>
          <w:szCs w:val="28"/>
        </w:rPr>
      </w:pPr>
      <w:r w:rsidRPr="00F86C79">
        <w:rPr>
          <w:rFonts w:ascii="Times New Roman" w:hAnsi="Times New Roman" w:cs="Times New Roman"/>
          <w:sz w:val="28"/>
          <w:szCs w:val="28"/>
        </w:rPr>
        <w:t>витяг із реєстру територіальної громади про задеклароване / зареєстроване місце проживання (перебування) особи;</w:t>
      </w:r>
    </w:p>
    <w:p w14:paraId="7A8C2C20" w14:textId="77777777" w:rsidR="006C290E" w:rsidRPr="00F86C79" w:rsidRDefault="006C290E" w:rsidP="00C12B31">
      <w:pPr>
        <w:pStyle w:val="ac"/>
        <w:rPr>
          <w:rFonts w:ascii="Times New Roman" w:hAnsi="Times New Roman" w:cs="Times New Roman"/>
          <w:sz w:val="28"/>
          <w:szCs w:val="28"/>
        </w:rPr>
      </w:pPr>
    </w:p>
    <w:p w14:paraId="6E85AECC" w14:textId="77777777" w:rsidR="006C290E" w:rsidRPr="00F86C79" w:rsidRDefault="006C290E" w:rsidP="008A2D78">
      <w:pPr>
        <w:pStyle w:val="ac"/>
        <w:numPr>
          <w:ilvl w:val="0"/>
          <w:numId w:val="40"/>
        </w:numPr>
        <w:tabs>
          <w:tab w:val="clear" w:pos="1430"/>
          <w:tab w:val="num" w:pos="1276"/>
        </w:tabs>
        <w:ind w:left="0" w:firstLine="720"/>
        <w:contextualSpacing w:val="0"/>
        <w:jc w:val="both"/>
        <w:rPr>
          <w:rFonts w:ascii="Times New Roman" w:hAnsi="Times New Roman" w:cs="Times New Roman"/>
          <w:sz w:val="28"/>
          <w:szCs w:val="28"/>
        </w:rPr>
      </w:pPr>
      <w:r w:rsidRPr="00F86C79">
        <w:rPr>
          <w:rFonts w:ascii="Times New Roman" w:hAnsi="Times New Roman" w:cs="Times New Roman"/>
          <w:sz w:val="28"/>
          <w:szCs w:val="28"/>
        </w:rPr>
        <w:t xml:space="preserve">документ (довідка, </w:t>
      </w:r>
      <w:r w:rsidR="00423775" w:rsidRPr="00F86C79">
        <w:rPr>
          <w:rFonts w:ascii="Times New Roman" w:hAnsi="Times New Roman" w:cs="Times New Roman"/>
          <w:sz w:val="28"/>
          <w:szCs w:val="28"/>
        </w:rPr>
        <w:t>лист</w:t>
      </w:r>
      <w:r w:rsidRPr="00F86C79">
        <w:rPr>
          <w:rFonts w:ascii="Times New Roman" w:hAnsi="Times New Roman" w:cs="Times New Roman"/>
          <w:sz w:val="28"/>
          <w:szCs w:val="28"/>
        </w:rPr>
        <w:t>) в довільній формі з інформацією про адресу вебсайту</w:t>
      </w:r>
      <w:r w:rsidR="001A77E0" w:rsidRPr="00F86C79">
        <w:rPr>
          <w:rFonts w:ascii="Times New Roman" w:hAnsi="Times New Roman" w:cs="Times New Roman"/>
          <w:sz w:val="28"/>
          <w:szCs w:val="28"/>
        </w:rPr>
        <w:t xml:space="preserve"> (за наявності)</w:t>
      </w:r>
      <w:r w:rsidRPr="00F86C79">
        <w:rPr>
          <w:rFonts w:ascii="Times New Roman" w:hAnsi="Times New Roman" w:cs="Times New Roman"/>
          <w:sz w:val="28"/>
          <w:szCs w:val="28"/>
        </w:rPr>
        <w:t xml:space="preserve"> страхового агента, додаткового страхового агента, субагента;</w:t>
      </w:r>
    </w:p>
    <w:p w14:paraId="198FCCF6" w14:textId="77777777" w:rsidR="006C290E" w:rsidRPr="00F86C79" w:rsidRDefault="006C290E" w:rsidP="00C12B31">
      <w:pPr>
        <w:pStyle w:val="ac"/>
        <w:rPr>
          <w:rFonts w:ascii="Times New Roman" w:hAnsi="Times New Roman" w:cs="Times New Roman"/>
          <w:sz w:val="28"/>
          <w:szCs w:val="28"/>
        </w:rPr>
      </w:pPr>
    </w:p>
    <w:p w14:paraId="3CB6AECB" w14:textId="6368982F" w:rsidR="006C290E" w:rsidRPr="00F86C79" w:rsidRDefault="006C290E" w:rsidP="008A2D78">
      <w:pPr>
        <w:pStyle w:val="ac"/>
        <w:numPr>
          <w:ilvl w:val="0"/>
          <w:numId w:val="40"/>
        </w:numPr>
        <w:tabs>
          <w:tab w:val="clear" w:pos="1430"/>
          <w:tab w:val="num" w:pos="1276"/>
        </w:tabs>
        <w:ind w:left="0" w:firstLine="720"/>
        <w:contextualSpacing w:val="0"/>
        <w:jc w:val="both"/>
        <w:rPr>
          <w:rFonts w:ascii="Times New Roman" w:hAnsi="Times New Roman" w:cs="Times New Roman"/>
          <w:sz w:val="28"/>
          <w:szCs w:val="28"/>
        </w:rPr>
      </w:pPr>
      <w:r w:rsidRPr="00F86C79">
        <w:rPr>
          <w:rFonts w:ascii="Times New Roman" w:hAnsi="Times New Roman" w:cs="Times New Roman"/>
          <w:sz w:val="28"/>
          <w:szCs w:val="28"/>
        </w:rPr>
        <w:t>договір із страховиком</w:t>
      </w:r>
      <w:r w:rsidR="005F455C" w:rsidRPr="00F86C79">
        <w:rPr>
          <w:rFonts w:ascii="Times New Roman" w:hAnsi="Times New Roman" w:cs="Times New Roman"/>
          <w:sz w:val="28"/>
          <w:szCs w:val="28"/>
        </w:rPr>
        <w:t> </w:t>
      </w:r>
      <w:r w:rsidR="00AD6161" w:rsidRPr="00F86C79">
        <w:rPr>
          <w:rFonts w:ascii="Times New Roman" w:hAnsi="Times New Roman" w:cs="Times New Roman"/>
          <w:sz w:val="28"/>
          <w:szCs w:val="28"/>
        </w:rPr>
        <w:t>/</w:t>
      </w:r>
      <w:r w:rsidR="005F455C" w:rsidRPr="00F86C79">
        <w:rPr>
          <w:rFonts w:ascii="Times New Roman" w:hAnsi="Times New Roman" w:cs="Times New Roman"/>
          <w:sz w:val="28"/>
          <w:szCs w:val="28"/>
        </w:rPr>
        <w:t> </w:t>
      </w:r>
      <w:r w:rsidR="00AD6161" w:rsidRPr="00F86C79">
        <w:rPr>
          <w:rFonts w:ascii="Times New Roman" w:hAnsi="Times New Roman" w:cs="Times New Roman"/>
          <w:sz w:val="28"/>
          <w:szCs w:val="28"/>
        </w:rPr>
        <w:t>страховим агентом</w:t>
      </w:r>
      <w:r w:rsidRPr="00F86C79">
        <w:rPr>
          <w:rFonts w:ascii="Times New Roman" w:hAnsi="Times New Roman" w:cs="Times New Roman"/>
          <w:sz w:val="28"/>
          <w:szCs w:val="28"/>
        </w:rPr>
        <w:t>, на підставі якого виникає право здійснювати діяльність з реалізації страхових продуктів від імені та в інтересах страховика, або документ (</w:t>
      </w:r>
      <w:r w:rsidR="00423775" w:rsidRPr="00F86C79">
        <w:rPr>
          <w:rFonts w:ascii="Times New Roman" w:hAnsi="Times New Roman" w:cs="Times New Roman"/>
          <w:sz w:val="28"/>
          <w:szCs w:val="28"/>
        </w:rPr>
        <w:t xml:space="preserve">довідка, </w:t>
      </w:r>
      <w:r w:rsidRPr="00F86C79">
        <w:rPr>
          <w:rFonts w:ascii="Times New Roman" w:hAnsi="Times New Roman" w:cs="Times New Roman"/>
          <w:sz w:val="28"/>
          <w:szCs w:val="28"/>
        </w:rPr>
        <w:t>лист) в довільній формі від страховика</w:t>
      </w:r>
      <w:r w:rsidR="005F455C" w:rsidRPr="00F86C79">
        <w:rPr>
          <w:rFonts w:ascii="Times New Roman" w:hAnsi="Times New Roman" w:cs="Times New Roman"/>
          <w:sz w:val="28"/>
          <w:szCs w:val="28"/>
        </w:rPr>
        <w:t> </w:t>
      </w:r>
      <w:r w:rsidR="003B1D9C" w:rsidRPr="00F86C79">
        <w:rPr>
          <w:rFonts w:ascii="Times New Roman" w:hAnsi="Times New Roman" w:cs="Times New Roman"/>
          <w:sz w:val="28"/>
          <w:szCs w:val="28"/>
        </w:rPr>
        <w:t>/</w:t>
      </w:r>
      <w:r w:rsidR="005F455C" w:rsidRPr="00F86C79">
        <w:rPr>
          <w:rFonts w:ascii="Times New Roman" w:hAnsi="Times New Roman" w:cs="Times New Roman"/>
          <w:sz w:val="28"/>
          <w:szCs w:val="28"/>
        </w:rPr>
        <w:t> </w:t>
      </w:r>
      <w:r w:rsidR="003B1D9C" w:rsidRPr="00F86C79">
        <w:rPr>
          <w:rFonts w:ascii="Times New Roman" w:hAnsi="Times New Roman" w:cs="Times New Roman"/>
          <w:sz w:val="28"/>
          <w:szCs w:val="28"/>
        </w:rPr>
        <w:t>страхового агента</w:t>
      </w:r>
      <w:r w:rsidRPr="00F86C79">
        <w:rPr>
          <w:rFonts w:ascii="Times New Roman" w:hAnsi="Times New Roman" w:cs="Times New Roman"/>
          <w:sz w:val="28"/>
          <w:szCs w:val="28"/>
        </w:rPr>
        <w:t xml:space="preserve"> із переліком страхових продуктів за класами страхування, за якими страховий агент, додатковий страховий агент, субагент має право здійснювати діяльність з реалізації страхових продуктів;</w:t>
      </w:r>
    </w:p>
    <w:p w14:paraId="475C68C7" w14:textId="77777777" w:rsidR="006C290E" w:rsidRPr="00F86C79" w:rsidRDefault="006C290E" w:rsidP="00C12B31">
      <w:pPr>
        <w:pStyle w:val="ac"/>
        <w:rPr>
          <w:rFonts w:ascii="Times New Roman" w:hAnsi="Times New Roman" w:cs="Times New Roman"/>
          <w:sz w:val="28"/>
          <w:szCs w:val="28"/>
        </w:rPr>
      </w:pPr>
    </w:p>
    <w:p w14:paraId="3F2C7BA0" w14:textId="77777777" w:rsidR="006C290E" w:rsidRPr="00F86C79" w:rsidRDefault="006C290E" w:rsidP="008A2D78">
      <w:pPr>
        <w:pStyle w:val="ac"/>
        <w:numPr>
          <w:ilvl w:val="0"/>
          <w:numId w:val="40"/>
        </w:numPr>
        <w:tabs>
          <w:tab w:val="clear" w:pos="1430"/>
          <w:tab w:val="num" w:pos="1276"/>
        </w:tabs>
        <w:ind w:left="0" w:firstLine="720"/>
        <w:contextualSpacing w:val="0"/>
        <w:jc w:val="both"/>
        <w:rPr>
          <w:rFonts w:ascii="Times New Roman" w:hAnsi="Times New Roman" w:cs="Times New Roman"/>
          <w:sz w:val="28"/>
          <w:szCs w:val="28"/>
        </w:rPr>
      </w:pPr>
      <w:r w:rsidRPr="00F86C79">
        <w:rPr>
          <w:rFonts w:ascii="Times New Roman" w:hAnsi="Times New Roman" w:cs="Times New Roman"/>
          <w:sz w:val="28"/>
          <w:szCs w:val="28"/>
        </w:rPr>
        <w:t>договір страхування відповідальності страхового агента, додаткового страхового агента (за наявності);</w:t>
      </w:r>
    </w:p>
    <w:p w14:paraId="288F8118" w14:textId="77777777" w:rsidR="006C290E" w:rsidRPr="00F86C79" w:rsidRDefault="006C290E" w:rsidP="00C12B31">
      <w:pPr>
        <w:pStyle w:val="ac"/>
        <w:rPr>
          <w:rFonts w:ascii="Times New Roman" w:hAnsi="Times New Roman" w:cs="Times New Roman"/>
          <w:sz w:val="28"/>
          <w:szCs w:val="28"/>
        </w:rPr>
      </w:pPr>
    </w:p>
    <w:p w14:paraId="245832A3" w14:textId="77777777" w:rsidR="006C290E" w:rsidRPr="00F86C79" w:rsidRDefault="006C290E" w:rsidP="008A2D78">
      <w:pPr>
        <w:pStyle w:val="ac"/>
        <w:numPr>
          <w:ilvl w:val="0"/>
          <w:numId w:val="40"/>
        </w:numPr>
        <w:tabs>
          <w:tab w:val="clear" w:pos="1430"/>
          <w:tab w:val="num" w:pos="1276"/>
        </w:tabs>
        <w:ind w:left="0" w:firstLine="720"/>
        <w:contextualSpacing w:val="0"/>
        <w:jc w:val="both"/>
        <w:rPr>
          <w:rFonts w:ascii="Times New Roman" w:hAnsi="Times New Roman" w:cs="Times New Roman"/>
          <w:sz w:val="28"/>
          <w:szCs w:val="28"/>
        </w:rPr>
      </w:pPr>
      <w:r w:rsidRPr="00F86C79">
        <w:rPr>
          <w:rFonts w:ascii="Times New Roman" w:hAnsi="Times New Roman" w:cs="Times New Roman"/>
          <w:sz w:val="28"/>
          <w:szCs w:val="28"/>
        </w:rPr>
        <w:t>документ (довідка, лист) в довільній формі, виданий банком, в якому відкритий банківський рахунок, з інформацією про платіжні реквізити поточного рахунку із спеціальним режимом використання страхового агента, додаткового агента для цілей зарахування та перерахування страхових премій, страхових виплат за договорами страхування та винагороди за реалізацію (за наявності);</w:t>
      </w:r>
    </w:p>
    <w:p w14:paraId="669B648A" w14:textId="77777777" w:rsidR="006C290E" w:rsidRPr="00F86C79" w:rsidRDefault="006C290E" w:rsidP="00C12B31">
      <w:pPr>
        <w:pStyle w:val="ac"/>
        <w:rPr>
          <w:rFonts w:ascii="Times New Roman" w:hAnsi="Times New Roman" w:cs="Times New Roman"/>
          <w:sz w:val="28"/>
          <w:szCs w:val="28"/>
        </w:rPr>
      </w:pPr>
    </w:p>
    <w:p w14:paraId="726CED5A" w14:textId="77777777" w:rsidR="006C290E" w:rsidRPr="00F86C79" w:rsidRDefault="006C290E" w:rsidP="008A2D78">
      <w:pPr>
        <w:pStyle w:val="ac"/>
        <w:numPr>
          <w:ilvl w:val="0"/>
          <w:numId w:val="40"/>
        </w:numPr>
        <w:tabs>
          <w:tab w:val="clear" w:pos="1430"/>
          <w:tab w:val="num" w:pos="1276"/>
        </w:tabs>
        <w:ind w:left="0" w:firstLine="720"/>
        <w:contextualSpacing w:val="0"/>
        <w:jc w:val="both"/>
        <w:rPr>
          <w:rFonts w:ascii="Times New Roman" w:hAnsi="Times New Roman" w:cs="Times New Roman"/>
          <w:sz w:val="28"/>
          <w:szCs w:val="28"/>
        </w:rPr>
      </w:pPr>
      <w:r w:rsidRPr="00F86C79">
        <w:rPr>
          <w:rFonts w:ascii="Times New Roman" w:hAnsi="Times New Roman" w:cs="Times New Roman"/>
          <w:sz w:val="28"/>
          <w:szCs w:val="28"/>
        </w:rPr>
        <w:t>положення про відокремлений підрозділ</w:t>
      </w:r>
      <w:r w:rsidR="001A77E0" w:rsidRPr="00F86C79">
        <w:rPr>
          <w:rFonts w:ascii="Times New Roman" w:hAnsi="Times New Roman" w:cs="Times New Roman"/>
          <w:sz w:val="28"/>
          <w:szCs w:val="28"/>
        </w:rPr>
        <w:t xml:space="preserve"> (за наявності)</w:t>
      </w:r>
      <w:r w:rsidRPr="00F86C79">
        <w:rPr>
          <w:rFonts w:ascii="Times New Roman" w:hAnsi="Times New Roman" w:cs="Times New Roman"/>
          <w:sz w:val="28"/>
          <w:szCs w:val="28"/>
        </w:rPr>
        <w:t>, затверджене органом управління юридичної особи – страхового агента, додаткового страхового агента, субагента;</w:t>
      </w:r>
    </w:p>
    <w:p w14:paraId="57DA9320" w14:textId="77777777" w:rsidR="006C290E" w:rsidRPr="00F86C79" w:rsidRDefault="006C290E" w:rsidP="00C12B31">
      <w:pPr>
        <w:pStyle w:val="ac"/>
        <w:rPr>
          <w:rFonts w:ascii="Times New Roman" w:hAnsi="Times New Roman" w:cs="Times New Roman"/>
          <w:sz w:val="28"/>
          <w:szCs w:val="28"/>
        </w:rPr>
      </w:pPr>
    </w:p>
    <w:p w14:paraId="774B0F29" w14:textId="46D89B2E" w:rsidR="006C290E" w:rsidRPr="00F86C79" w:rsidRDefault="006C290E" w:rsidP="008A2D78">
      <w:pPr>
        <w:pStyle w:val="ac"/>
        <w:numPr>
          <w:ilvl w:val="0"/>
          <w:numId w:val="40"/>
        </w:numPr>
        <w:tabs>
          <w:tab w:val="clear" w:pos="1430"/>
          <w:tab w:val="num" w:pos="1276"/>
        </w:tabs>
        <w:ind w:left="0" w:firstLine="720"/>
        <w:contextualSpacing w:val="0"/>
        <w:jc w:val="both"/>
        <w:rPr>
          <w:rFonts w:ascii="Times New Roman" w:hAnsi="Times New Roman" w:cs="Times New Roman"/>
          <w:sz w:val="28"/>
          <w:szCs w:val="28"/>
        </w:rPr>
      </w:pPr>
      <w:r w:rsidRPr="00F86C79">
        <w:rPr>
          <w:rFonts w:ascii="Times New Roman" w:hAnsi="Times New Roman" w:cs="Times New Roman"/>
          <w:sz w:val="28"/>
          <w:szCs w:val="28"/>
        </w:rPr>
        <w:t>наказ про призначення фізичної особи керівником з реалізації страхових продуктів або трудовий або цивільно-правовий договір</w:t>
      </w:r>
      <w:r w:rsidR="004819A5" w:rsidRPr="00F86C79">
        <w:rPr>
          <w:rFonts w:ascii="Times New Roman" w:hAnsi="Times New Roman" w:cs="Times New Roman"/>
          <w:sz w:val="28"/>
          <w:szCs w:val="28"/>
        </w:rPr>
        <w:t>,</w:t>
      </w:r>
      <w:r w:rsidRPr="00F86C79">
        <w:rPr>
          <w:rFonts w:ascii="Times New Roman" w:hAnsi="Times New Roman" w:cs="Times New Roman"/>
          <w:sz w:val="28"/>
          <w:szCs w:val="28"/>
        </w:rPr>
        <w:t xml:space="preserve"> на підставі якого особу призначено керівником з реалізації страхових продуктів;</w:t>
      </w:r>
    </w:p>
    <w:p w14:paraId="15917E40" w14:textId="77777777" w:rsidR="006C290E" w:rsidRPr="00F86C79" w:rsidRDefault="006C290E" w:rsidP="00C12B31">
      <w:pPr>
        <w:pStyle w:val="ac"/>
        <w:rPr>
          <w:rFonts w:ascii="Times New Roman" w:hAnsi="Times New Roman" w:cs="Times New Roman"/>
          <w:sz w:val="28"/>
          <w:szCs w:val="28"/>
        </w:rPr>
      </w:pPr>
    </w:p>
    <w:p w14:paraId="09A51586" w14:textId="3EA32083" w:rsidR="006C290E" w:rsidRPr="00F86C79" w:rsidRDefault="006C290E" w:rsidP="008A2D78">
      <w:pPr>
        <w:pStyle w:val="ac"/>
        <w:numPr>
          <w:ilvl w:val="0"/>
          <w:numId w:val="40"/>
        </w:numPr>
        <w:tabs>
          <w:tab w:val="clear" w:pos="1430"/>
          <w:tab w:val="num" w:pos="1276"/>
        </w:tabs>
        <w:ind w:left="0" w:firstLine="720"/>
        <w:contextualSpacing w:val="0"/>
        <w:jc w:val="both"/>
        <w:rPr>
          <w:rFonts w:ascii="Times New Roman" w:hAnsi="Times New Roman" w:cs="Times New Roman"/>
          <w:sz w:val="28"/>
          <w:szCs w:val="28"/>
        </w:rPr>
      </w:pPr>
      <w:r w:rsidRPr="00F86C79">
        <w:rPr>
          <w:rFonts w:ascii="Times New Roman" w:hAnsi="Times New Roman" w:cs="Times New Roman"/>
          <w:sz w:val="28"/>
          <w:szCs w:val="28"/>
        </w:rPr>
        <w:lastRenderedPageBreak/>
        <w:t>документ (свідоцтво, сертифікат</w:t>
      </w:r>
      <w:r w:rsidR="004819A5" w:rsidRPr="00F86C79">
        <w:rPr>
          <w:rFonts w:ascii="Times New Roman" w:hAnsi="Times New Roman" w:cs="Times New Roman"/>
          <w:sz w:val="28"/>
          <w:szCs w:val="28"/>
        </w:rPr>
        <w:t>, диплом</w:t>
      </w:r>
      <w:r w:rsidRPr="00F86C79">
        <w:rPr>
          <w:rFonts w:ascii="Times New Roman" w:hAnsi="Times New Roman" w:cs="Times New Roman"/>
          <w:sz w:val="28"/>
          <w:szCs w:val="28"/>
        </w:rPr>
        <w:t>), виданий страховиком, страховим посередником та/або суб’єктом надання освітніх послуг про проходження навчання (підвищення кваліфікації) за навчальними програмами;</w:t>
      </w:r>
    </w:p>
    <w:p w14:paraId="1D3778F8" w14:textId="77777777" w:rsidR="006C290E" w:rsidRPr="00F86C79" w:rsidRDefault="006C290E" w:rsidP="00C12B31">
      <w:pPr>
        <w:pStyle w:val="ac"/>
        <w:rPr>
          <w:rFonts w:ascii="Times New Roman" w:hAnsi="Times New Roman" w:cs="Times New Roman"/>
          <w:sz w:val="28"/>
          <w:szCs w:val="28"/>
        </w:rPr>
      </w:pPr>
    </w:p>
    <w:p w14:paraId="742879EA" w14:textId="77777777" w:rsidR="006C290E" w:rsidRPr="00F86C79" w:rsidRDefault="006C290E" w:rsidP="008A2D78">
      <w:pPr>
        <w:pStyle w:val="ac"/>
        <w:numPr>
          <w:ilvl w:val="0"/>
          <w:numId w:val="40"/>
        </w:numPr>
        <w:tabs>
          <w:tab w:val="clear" w:pos="1430"/>
          <w:tab w:val="num" w:pos="1276"/>
        </w:tabs>
        <w:ind w:left="0" w:firstLine="720"/>
        <w:contextualSpacing w:val="0"/>
        <w:jc w:val="both"/>
        <w:rPr>
          <w:rFonts w:ascii="Times New Roman" w:hAnsi="Times New Roman" w:cs="Times New Roman"/>
          <w:sz w:val="28"/>
          <w:szCs w:val="28"/>
        </w:rPr>
      </w:pPr>
      <w:r w:rsidRPr="00F86C79">
        <w:rPr>
          <w:rFonts w:ascii="Times New Roman" w:hAnsi="Times New Roman" w:cs="Times New Roman"/>
          <w:sz w:val="28"/>
          <w:szCs w:val="28"/>
        </w:rPr>
        <w:t>документ (довідка, лист) з інформацією про відсутність або наявність застосованих заходів впливу (про вид заходу впливу, реквізити рішення Національного банку про застосування заходу впливу та в разі оскарження такого рішення – найменування суду та прийняте судом рішення з посиланням на офіційний вебпортал судової влади України, на якому забезпечено безоплатний цілодобовий доступ до Єдиного державного реєстру судових рішень відповідно до Закону України “Про доступ до судових рішень”);</w:t>
      </w:r>
    </w:p>
    <w:p w14:paraId="4FD9EC36" w14:textId="77777777" w:rsidR="00645AA7" w:rsidRPr="00F86C79" w:rsidRDefault="00645AA7" w:rsidP="002D075C">
      <w:pPr>
        <w:pStyle w:val="ac"/>
        <w:rPr>
          <w:rFonts w:ascii="Times New Roman" w:hAnsi="Times New Roman" w:cs="Times New Roman"/>
          <w:sz w:val="28"/>
          <w:szCs w:val="28"/>
        </w:rPr>
      </w:pPr>
    </w:p>
    <w:p w14:paraId="7647A42A" w14:textId="77777777" w:rsidR="00645AA7" w:rsidRPr="00F86C79" w:rsidRDefault="00645AA7" w:rsidP="008A2D78">
      <w:pPr>
        <w:pStyle w:val="ac"/>
        <w:numPr>
          <w:ilvl w:val="0"/>
          <w:numId w:val="40"/>
        </w:numPr>
        <w:tabs>
          <w:tab w:val="clear" w:pos="1430"/>
        </w:tabs>
        <w:ind w:left="0" w:firstLine="709"/>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довідка або інформація (витяг) компетентного органу країни постійного місця проживання та громадянства фізичної особи про те, що немає або є судимість;</w:t>
      </w:r>
    </w:p>
    <w:p w14:paraId="3571C337" w14:textId="77777777" w:rsidR="006C290E" w:rsidRPr="00F86C79" w:rsidRDefault="006C290E" w:rsidP="00C12B31">
      <w:pPr>
        <w:pStyle w:val="ac"/>
        <w:rPr>
          <w:rFonts w:ascii="Times New Roman" w:hAnsi="Times New Roman" w:cs="Times New Roman"/>
          <w:sz w:val="28"/>
          <w:szCs w:val="28"/>
        </w:rPr>
      </w:pPr>
    </w:p>
    <w:p w14:paraId="685AD471" w14:textId="1BD627E5" w:rsidR="00645AA7" w:rsidRPr="00F86C79" w:rsidRDefault="006C290E" w:rsidP="008A2D78">
      <w:pPr>
        <w:pStyle w:val="ac"/>
        <w:numPr>
          <w:ilvl w:val="0"/>
          <w:numId w:val="40"/>
        </w:numPr>
        <w:tabs>
          <w:tab w:val="clear" w:pos="1430"/>
          <w:tab w:val="num" w:pos="1276"/>
        </w:tabs>
        <w:ind w:left="0" w:firstLine="720"/>
        <w:contextualSpacing w:val="0"/>
        <w:jc w:val="both"/>
        <w:rPr>
          <w:sz w:val="28"/>
          <w:szCs w:val="28"/>
        </w:rPr>
      </w:pPr>
      <w:r w:rsidRPr="00F86C79">
        <w:rPr>
          <w:rFonts w:ascii="Times New Roman" w:hAnsi="Times New Roman" w:cs="Times New Roman"/>
          <w:sz w:val="28"/>
          <w:szCs w:val="28"/>
        </w:rPr>
        <w:t>письмове запевнення про те, що страховий агент - фізична особа, страховий агент - фізична особа - підприємець, субагент - фізична особа - підприємець та керівники з реалізації страхового агента - фізичної особи - підприємця, страхового агента - юридичної особи, додаткового страхового агента та субагента - юридичної особи мають</w:t>
      </w:r>
      <w:r w:rsidR="00645AA7" w:rsidRPr="00F86C79">
        <w:rPr>
          <w:rFonts w:ascii="Times New Roman" w:hAnsi="Times New Roman" w:cs="Times New Roman"/>
          <w:sz w:val="28"/>
          <w:szCs w:val="28"/>
        </w:rPr>
        <w:t xml:space="preserve"> повну цивільну дієздатність, бездоганну ділову репутацію та </w:t>
      </w:r>
      <w:r w:rsidR="00B7450F" w:rsidRPr="00F86C79">
        <w:rPr>
          <w:rFonts w:ascii="Times New Roman" w:hAnsi="Times New Roman" w:cs="Times New Roman"/>
          <w:sz w:val="28"/>
          <w:szCs w:val="28"/>
        </w:rPr>
        <w:t>їх кер</w:t>
      </w:r>
      <w:r w:rsidR="00275D6A" w:rsidRPr="00F86C79">
        <w:rPr>
          <w:rFonts w:ascii="Times New Roman" w:hAnsi="Times New Roman" w:cs="Times New Roman"/>
          <w:sz w:val="28"/>
          <w:szCs w:val="28"/>
        </w:rPr>
        <w:t>і</w:t>
      </w:r>
      <w:r w:rsidR="00B7450F" w:rsidRPr="00F86C79">
        <w:rPr>
          <w:rFonts w:ascii="Times New Roman" w:hAnsi="Times New Roman" w:cs="Times New Roman"/>
          <w:sz w:val="28"/>
          <w:szCs w:val="28"/>
        </w:rPr>
        <w:t xml:space="preserve">вники відповідають вимогам </w:t>
      </w:r>
      <w:r w:rsidR="00645AA7" w:rsidRPr="00F86C79">
        <w:rPr>
          <w:rFonts w:ascii="Times New Roman" w:hAnsi="Times New Roman" w:cs="Times New Roman"/>
          <w:sz w:val="28"/>
          <w:szCs w:val="28"/>
        </w:rPr>
        <w:t>пункт</w:t>
      </w:r>
      <w:r w:rsidR="00B7450F" w:rsidRPr="00F86C79">
        <w:rPr>
          <w:rFonts w:ascii="Times New Roman" w:hAnsi="Times New Roman" w:cs="Times New Roman"/>
          <w:sz w:val="28"/>
          <w:szCs w:val="28"/>
        </w:rPr>
        <w:t>у</w:t>
      </w:r>
      <w:r w:rsidR="00645AA7" w:rsidRPr="00F86C79">
        <w:rPr>
          <w:rFonts w:ascii="Times New Roman" w:hAnsi="Times New Roman" w:cs="Times New Roman"/>
          <w:sz w:val="28"/>
          <w:szCs w:val="28"/>
        </w:rPr>
        <w:t xml:space="preserve"> </w:t>
      </w:r>
      <w:r w:rsidR="00B7450F" w:rsidRPr="00F86C79">
        <w:rPr>
          <w:rFonts w:ascii="Times New Roman" w:hAnsi="Times New Roman" w:cs="Times New Roman"/>
          <w:sz w:val="28"/>
          <w:szCs w:val="28"/>
        </w:rPr>
        <w:fldChar w:fldCharType="begin"/>
      </w:r>
      <w:r w:rsidR="00B7450F" w:rsidRPr="00F86C79">
        <w:rPr>
          <w:rFonts w:ascii="Times New Roman" w:hAnsi="Times New Roman" w:cs="Times New Roman"/>
          <w:sz w:val="28"/>
          <w:szCs w:val="28"/>
        </w:rPr>
        <w:instrText xml:space="preserve"> REF _Ref184058222 \n \h </w:instrText>
      </w:r>
      <w:r w:rsidR="00B7450F" w:rsidRPr="00F86C79">
        <w:rPr>
          <w:rFonts w:ascii="Times New Roman" w:hAnsi="Times New Roman" w:cs="Times New Roman"/>
          <w:sz w:val="28"/>
          <w:szCs w:val="28"/>
        </w:rPr>
      </w:r>
      <w:r w:rsidR="00B7450F"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23</w:t>
      </w:r>
      <w:r w:rsidR="00B7450F" w:rsidRPr="00F86C79">
        <w:rPr>
          <w:rFonts w:ascii="Times New Roman" w:hAnsi="Times New Roman" w:cs="Times New Roman"/>
          <w:sz w:val="28"/>
          <w:szCs w:val="28"/>
        </w:rPr>
        <w:fldChar w:fldCharType="end"/>
      </w:r>
      <w:r w:rsidR="00645AA7" w:rsidRPr="00F86C79">
        <w:rPr>
          <w:rFonts w:ascii="Times New Roman" w:hAnsi="Times New Roman" w:cs="Times New Roman"/>
          <w:sz w:val="28"/>
          <w:szCs w:val="28"/>
        </w:rPr>
        <w:t xml:space="preserve"> глави </w:t>
      </w:r>
      <w:r w:rsidR="00645AA7" w:rsidRPr="00F86C79">
        <w:rPr>
          <w:rFonts w:ascii="Times New Roman" w:hAnsi="Times New Roman" w:cs="Times New Roman"/>
          <w:sz w:val="28"/>
          <w:szCs w:val="28"/>
        </w:rPr>
        <w:fldChar w:fldCharType="begin"/>
      </w:r>
      <w:r w:rsidR="00645AA7" w:rsidRPr="00F86C79">
        <w:rPr>
          <w:rFonts w:ascii="Times New Roman" w:hAnsi="Times New Roman" w:cs="Times New Roman"/>
          <w:sz w:val="28"/>
          <w:szCs w:val="28"/>
        </w:rPr>
        <w:instrText xml:space="preserve"> REF _Ref182325786 \r \h  \* MERGEFORMAT </w:instrText>
      </w:r>
      <w:r w:rsidR="00645AA7" w:rsidRPr="00F86C79">
        <w:rPr>
          <w:rFonts w:ascii="Times New Roman" w:hAnsi="Times New Roman" w:cs="Times New Roman"/>
          <w:sz w:val="28"/>
          <w:szCs w:val="28"/>
        </w:rPr>
      </w:r>
      <w:r w:rsidR="00645AA7"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3</w:t>
      </w:r>
      <w:r w:rsidR="00645AA7" w:rsidRPr="00F86C79">
        <w:rPr>
          <w:rFonts w:ascii="Times New Roman" w:hAnsi="Times New Roman" w:cs="Times New Roman"/>
          <w:sz w:val="28"/>
          <w:szCs w:val="28"/>
        </w:rPr>
        <w:fldChar w:fldCharType="end"/>
      </w:r>
      <w:r w:rsidR="00645AA7" w:rsidRPr="00F86C79">
        <w:rPr>
          <w:rFonts w:ascii="Times New Roman" w:hAnsi="Times New Roman" w:cs="Times New Roman"/>
          <w:sz w:val="28"/>
          <w:szCs w:val="28"/>
        </w:rPr>
        <w:t xml:space="preserve"> розділу II Положення.</w:t>
      </w:r>
    </w:p>
    <w:p w14:paraId="7F94ED7B" w14:textId="77777777" w:rsidR="006C290E" w:rsidRPr="00F86C79" w:rsidRDefault="006C290E" w:rsidP="00C12B31">
      <w:pPr>
        <w:pStyle w:val="Default"/>
        <w:tabs>
          <w:tab w:val="left" w:pos="1134"/>
          <w:tab w:val="left" w:pos="1276"/>
        </w:tabs>
        <w:ind w:left="709" w:right="-1"/>
        <w:rPr>
          <w:color w:val="auto"/>
          <w:sz w:val="28"/>
          <w:szCs w:val="28"/>
        </w:rPr>
      </w:pPr>
    </w:p>
    <w:p w14:paraId="0F67803F" w14:textId="10965730"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33" w:name="_Ref185590625"/>
      <w:r w:rsidRPr="00F86C79">
        <w:rPr>
          <w:color w:val="auto"/>
          <w:sz w:val="28"/>
          <w:szCs w:val="28"/>
        </w:rPr>
        <w:t xml:space="preserve">Страховик здійснює реєстрацію та внесення запису про страхового агента, додаткового страхового агента, субагента не пізніше 30 календарних днів </w:t>
      </w:r>
      <w:r w:rsidR="00BD57F1" w:rsidRPr="00F86C79">
        <w:rPr>
          <w:color w:val="auto"/>
          <w:sz w:val="28"/>
          <w:szCs w:val="28"/>
        </w:rPr>
        <w:t xml:space="preserve">у разі </w:t>
      </w:r>
      <w:r w:rsidR="00586865" w:rsidRPr="00F86C79">
        <w:rPr>
          <w:color w:val="auto"/>
          <w:sz w:val="28"/>
          <w:szCs w:val="28"/>
        </w:rPr>
        <w:t xml:space="preserve">подання повного переліку документів та </w:t>
      </w:r>
      <w:r w:rsidRPr="00F86C79">
        <w:rPr>
          <w:color w:val="auto"/>
          <w:sz w:val="28"/>
          <w:szCs w:val="28"/>
        </w:rPr>
        <w:t>відповідності наданих ним документів (їх копій), вимогам</w:t>
      </w:r>
      <w:r w:rsidR="002A11B5" w:rsidRPr="00F86C79">
        <w:rPr>
          <w:color w:val="auto"/>
          <w:sz w:val="28"/>
          <w:szCs w:val="28"/>
        </w:rPr>
        <w:t>,</w:t>
      </w:r>
      <w:r w:rsidRPr="00F86C79">
        <w:rPr>
          <w:color w:val="auto"/>
          <w:sz w:val="28"/>
          <w:szCs w:val="28"/>
        </w:rPr>
        <w:t xml:space="preserve"> передбачени</w:t>
      </w:r>
      <w:r w:rsidR="002A11B5" w:rsidRPr="00F86C79">
        <w:rPr>
          <w:color w:val="auto"/>
          <w:sz w:val="28"/>
          <w:szCs w:val="28"/>
        </w:rPr>
        <w:t>м</w:t>
      </w:r>
      <w:r w:rsidRPr="00F86C79">
        <w:rPr>
          <w:color w:val="auto"/>
          <w:sz w:val="28"/>
          <w:szCs w:val="28"/>
        </w:rPr>
        <w:t xml:space="preserve"> пунктом </w:t>
      </w:r>
      <w:r w:rsidRPr="00F86C79">
        <w:rPr>
          <w:color w:val="auto"/>
          <w:sz w:val="28"/>
          <w:szCs w:val="28"/>
        </w:rPr>
        <w:fldChar w:fldCharType="begin"/>
      </w:r>
      <w:r w:rsidRPr="00F86C79">
        <w:rPr>
          <w:color w:val="auto"/>
          <w:sz w:val="28"/>
          <w:szCs w:val="28"/>
        </w:rPr>
        <w:instrText xml:space="preserve"> REF _Ref180498869 \r \h  \* MERGEFORMAT </w:instrText>
      </w:r>
      <w:r w:rsidRPr="00F86C79">
        <w:rPr>
          <w:color w:val="auto"/>
          <w:sz w:val="28"/>
          <w:szCs w:val="28"/>
        </w:rPr>
      </w:r>
      <w:r w:rsidRPr="00F86C79">
        <w:rPr>
          <w:color w:val="auto"/>
          <w:sz w:val="28"/>
          <w:szCs w:val="28"/>
        </w:rPr>
        <w:fldChar w:fldCharType="separate"/>
      </w:r>
      <w:r w:rsidR="00472494">
        <w:rPr>
          <w:color w:val="auto"/>
          <w:sz w:val="28"/>
          <w:szCs w:val="28"/>
        </w:rPr>
        <w:t>108</w:t>
      </w:r>
      <w:r w:rsidRPr="00F86C79">
        <w:rPr>
          <w:color w:val="auto"/>
          <w:sz w:val="28"/>
          <w:szCs w:val="28"/>
        </w:rPr>
        <w:fldChar w:fldCharType="end"/>
      </w:r>
      <w:r w:rsidRPr="00F86C79">
        <w:rPr>
          <w:color w:val="auto"/>
          <w:sz w:val="28"/>
          <w:szCs w:val="28"/>
        </w:rPr>
        <w:t xml:space="preserve"> глави </w:t>
      </w:r>
      <w:r w:rsidR="008C5BBF" w:rsidRPr="00F86C79">
        <w:rPr>
          <w:color w:val="auto"/>
          <w:sz w:val="28"/>
          <w:szCs w:val="28"/>
        </w:rPr>
        <w:fldChar w:fldCharType="begin"/>
      </w:r>
      <w:r w:rsidR="008C5BBF" w:rsidRPr="00F86C79">
        <w:rPr>
          <w:color w:val="auto"/>
          <w:sz w:val="28"/>
          <w:szCs w:val="28"/>
        </w:rPr>
        <w:instrText xml:space="preserve"> REF _Ref181116087 \r \h </w:instrText>
      </w:r>
      <w:r w:rsidR="008C5BBF" w:rsidRPr="00F86C79">
        <w:rPr>
          <w:color w:val="auto"/>
          <w:sz w:val="28"/>
          <w:szCs w:val="28"/>
        </w:rPr>
      </w:r>
      <w:r w:rsidR="008C5BBF" w:rsidRPr="00F86C79">
        <w:rPr>
          <w:color w:val="auto"/>
          <w:sz w:val="28"/>
          <w:szCs w:val="28"/>
        </w:rPr>
        <w:fldChar w:fldCharType="separate"/>
      </w:r>
      <w:r w:rsidR="00472494">
        <w:rPr>
          <w:color w:val="auto"/>
          <w:sz w:val="28"/>
          <w:szCs w:val="28"/>
        </w:rPr>
        <w:t>12</w:t>
      </w:r>
      <w:r w:rsidR="008C5BBF" w:rsidRPr="00F86C79">
        <w:rPr>
          <w:color w:val="auto"/>
          <w:sz w:val="28"/>
          <w:szCs w:val="28"/>
        </w:rPr>
        <w:fldChar w:fldCharType="end"/>
      </w:r>
      <w:r w:rsidRPr="00F86C79">
        <w:rPr>
          <w:color w:val="auto"/>
          <w:sz w:val="28"/>
          <w:szCs w:val="28"/>
        </w:rPr>
        <w:t xml:space="preserve"> розділу IV цього Положення, вимогам Закону про страхування та цього Положення, </w:t>
      </w:r>
      <w:r w:rsidR="002A11B5" w:rsidRPr="00F86C79">
        <w:rPr>
          <w:color w:val="auto"/>
          <w:sz w:val="28"/>
          <w:szCs w:val="28"/>
        </w:rPr>
        <w:t xml:space="preserve">який </w:t>
      </w:r>
      <w:r w:rsidRPr="00F86C79">
        <w:rPr>
          <w:color w:val="auto"/>
          <w:sz w:val="28"/>
          <w:szCs w:val="28"/>
        </w:rPr>
        <w:t>також містить інформацію, передбачену частиною першою статті 80 Закону про страхування.</w:t>
      </w:r>
      <w:bookmarkEnd w:id="133"/>
    </w:p>
    <w:p w14:paraId="10AFAE68" w14:textId="77777777" w:rsidR="006C290E" w:rsidRPr="00F86C79" w:rsidRDefault="006C290E" w:rsidP="00C12B31">
      <w:pPr>
        <w:pStyle w:val="ac"/>
        <w:rPr>
          <w:sz w:val="28"/>
          <w:szCs w:val="28"/>
        </w:rPr>
      </w:pPr>
    </w:p>
    <w:p w14:paraId="3EC28421"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34" w:name="_Ref180498944"/>
      <w:r w:rsidRPr="00F86C79">
        <w:rPr>
          <w:color w:val="auto"/>
          <w:sz w:val="28"/>
          <w:szCs w:val="28"/>
        </w:rPr>
        <w:t>Страховик має право відмовити у здійсненні реєстраційних дій у разі, якщо:</w:t>
      </w:r>
      <w:bookmarkEnd w:id="134"/>
    </w:p>
    <w:p w14:paraId="4753B03E" w14:textId="77777777" w:rsidR="006C290E" w:rsidRPr="00F86C79" w:rsidRDefault="006C290E" w:rsidP="00C12B31">
      <w:pPr>
        <w:pStyle w:val="ac"/>
        <w:tabs>
          <w:tab w:val="left" w:pos="1276"/>
        </w:tabs>
        <w:ind w:left="142" w:firstLine="578"/>
        <w:rPr>
          <w:sz w:val="28"/>
          <w:szCs w:val="28"/>
        </w:rPr>
      </w:pPr>
    </w:p>
    <w:p w14:paraId="709D1496" w14:textId="619E62B4" w:rsidR="006C290E" w:rsidRPr="00F86C79" w:rsidRDefault="006C290E" w:rsidP="008A2D78">
      <w:pPr>
        <w:pStyle w:val="rvps2"/>
        <w:numPr>
          <w:ilvl w:val="0"/>
          <w:numId w:val="8"/>
        </w:numPr>
        <w:shd w:val="clear" w:color="auto" w:fill="FFFFFF"/>
        <w:tabs>
          <w:tab w:val="left" w:pos="1276"/>
        </w:tabs>
        <w:spacing w:before="0" w:beforeAutospacing="0" w:after="0" w:afterAutospacing="0"/>
        <w:ind w:left="142" w:firstLine="578"/>
        <w:jc w:val="both"/>
        <w:rPr>
          <w:sz w:val="28"/>
          <w:szCs w:val="28"/>
        </w:rPr>
      </w:pPr>
      <w:r w:rsidRPr="00F86C79">
        <w:rPr>
          <w:sz w:val="28"/>
          <w:szCs w:val="28"/>
        </w:rPr>
        <w:t>особою не подано або подано не в повному обсязі документ</w:t>
      </w:r>
      <w:r w:rsidR="002A11B5" w:rsidRPr="00F86C79">
        <w:rPr>
          <w:sz w:val="28"/>
          <w:szCs w:val="28"/>
        </w:rPr>
        <w:t>и</w:t>
      </w:r>
      <w:r w:rsidRPr="00F86C79">
        <w:rPr>
          <w:sz w:val="28"/>
          <w:szCs w:val="28"/>
        </w:rPr>
        <w:t>, визначен</w:t>
      </w:r>
      <w:r w:rsidR="002A11B5" w:rsidRPr="00F86C79">
        <w:rPr>
          <w:sz w:val="28"/>
          <w:szCs w:val="28"/>
        </w:rPr>
        <w:t>і</w:t>
      </w:r>
      <w:r w:rsidRPr="00F86C79">
        <w:rPr>
          <w:sz w:val="28"/>
          <w:szCs w:val="28"/>
        </w:rPr>
        <w:t xml:space="preserve"> пунктом </w:t>
      </w:r>
      <w:r w:rsidRPr="00F86C79">
        <w:rPr>
          <w:sz w:val="28"/>
          <w:szCs w:val="28"/>
        </w:rPr>
        <w:fldChar w:fldCharType="begin"/>
      </w:r>
      <w:r w:rsidRPr="00F86C79">
        <w:rPr>
          <w:sz w:val="28"/>
          <w:szCs w:val="28"/>
        </w:rPr>
        <w:instrText xml:space="preserve"> REF _Ref180498869 \r \h </w:instrText>
      </w:r>
      <w:r w:rsidRPr="00F86C79">
        <w:rPr>
          <w:sz w:val="28"/>
          <w:szCs w:val="28"/>
        </w:rPr>
      </w:r>
      <w:r w:rsidRPr="00F86C79">
        <w:rPr>
          <w:sz w:val="28"/>
          <w:szCs w:val="28"/>
        </w:rPr>
        <w:fldChar w:fldCharType="separate"/>
      </w:r>
      <w:r w:rsidR="00472494">
        <w:rPr>
          <w:sz w:val="28"/>
          <w:szCs w:val="28"/>
        </w:rPr>
        <w:t>108</w:t>
      </w:r>
      <w:r w:rsidRPr="00F86C79">
        <w:rPr>
          <w:sz w:val="28"/>
          <w:szCs w:val="28"/>
        </w:rPr>
        <w:fldChar w:fldCharType="end"/>
      </w:r>
      <w:r w:rsidRPr="00F86C79">
        <w:rPr>
          <w:sz w:val="28"/>
          <w:szCs w:val="28"/>
        </w:rPr>
        <w:t xml:space="preserve"> глави </w:t>
      </w:r>
      <w:r w:rsidR="008C5BBF" w:rsidRPr="00F86C79">
        <w:rPr>
          <w:sz w:val="28"/>
          <w:szCs w:val="28"/>
        </w:rPr>
        <w:fldChar w:fldCharType="begin"/>
      </w:r>
      <w:r w:rsidR="008C5BBF" w:rsidRPr="00F86C79">
        <w:rPr>
          <w:sz w:val="28"/>
          <w:szCs w:val="28"/>
        </w:rPr>
        <w:instrText xml:space="preserve"> REF _Ref181116087 \r \h </w:instrText>
      </w:r>
      <w:r w:rsidR="008C5BBF" w:rsidRPr="00F86C79">
        <w:rPr>
          <w:sz w:val="28"/>
          <w:szCs w:val="28"/>
        </w:rPr>
      </w:r>
      <w:r w:rsidR="008C5BBF" w:rsidRPr="00F86C79">
        <w:rPr>
          <w:sz w:val="28"/>
          <w:szCs w:val="28"/>
        </w:rPr>
        <w:fldChar w:fldCharType="separate"/>
      </w:r>
      <w:r w:rsidR="00472494">
        <w:rPr>
          <w:sz w:val="28"/>
          <w:szCs w:val="28"/>
        </w:rPr>
        <w:t>12</w:t>
      </w:r>
      <w:r w:rsidR="008C5BBF" w:rsidRPr="00F86C79">
        <w:rPr>
          <w:sz w:val="28"/>
          <w:szCs w:val="28"/>
        </w:rPr>
        <w:fldChar w:fldCharType="end"/>
      </w:r>
      <w:r w:rsidRPr="00F86C79">
        <w:rPr>
          <w:sz w:val="28"/>
          <w:szCs w:val="28"/>
        </w:rPr>
        <w:t xml:space="preserve"> розділу IV цього Положення;</w:t>
      </w:r>
    </w:p>
    <w:p w14:paraId="552BA511" w14:textId="77777777" w:rsidR="006C290E" w:rsidRPr="00F86C79" w:rsidRDefault="006C290E" w:rsidP="00C12B31">
      <w:pPr>
        <w:pStyle w:val="rvps2"/>
        <w:shd w:val="clear" w:color="auto" w:fill="FFFFFF"/>
        <w:tabs>
          <w:tab w:val="left" w:pos="1276"/>
        </w:tabs>
        <w:spacing w:before="0" w:beforeAutospacing="0" w:after="0" w:afterAutospacing="0"/>
        <w:ind w:left="720"/>
        <w:jc w:val="both"/>
        <w:rPr>
          <w:sz w:val="28"/>
          <w:szCs w:val="28"/>
        </w:rPr>
      </w:pPr>
    </w:p>
    <w:p w14:paraId="066870A5" w14:textId="1C0DDF15" w:rsidR="006C290E" w:rsidRPr="00F86C79" w:rsidRDefault="006C290E" w:rsidP="008A2D78">
      <w:pPr>
        <w:pStyle w:val="rvps2"/>
        <w:numPr>
          <w:ilvl w:val="0"/>
          <w:numId w:val="8"/>
        </w:numPr>
        <w:shd w:val="clear" w:color="auto" w:fill="FFFFFF"/>
        <w:tabs>
          <w:tab w:val="left" w:pos="1276"/>
        </w:tabs>
        <w:spacing w:before="0" w:beforeAutospacing="0" w:after="0" w:afterAutospacing="0"/>
        <w:ind w:left="142" w:firstLine="578"/>
        <w:jc w:val="both"/>
        <w:rPr>
          <w:sz w:val="28"/>
          <w:szCs w:val="28"/>
        </w:rPr>
      </w:pPr>
      <w:bookmarkStart w:id="135" w:name="n1573"/>
      <w:bookmarkEnd w:id="135"/>
      <w:r w:rsidRPr="00F86C79">
        <w:rPr>
          <w:sz w:val="28"/>
          <w:szCs w:val="28"/>
        </w:rPr>
        <w:t xml:space="preserve">документи (їх копії), визначені пунктом </w:t>
      </w:r>
      <w:r w:rsidRPr="00F86C79">
        <w:rPr>
          <w:sz w:val="28"/>
          <w:szCs w:val="28"/>
        </w:rPr>
        <w:fldChar w:fldCharType="begin"/>
      </w:r>
      <w:r w:rsidRPr="00F86C79">
        <w:rPr>
          <w:sz w:val="28"/>
          <w:szCs w:val="28"/>
        </w:rPr>
        <w:instrText xml:space="preserve"> REF _Ref180498869 \r \h </w:instrText>
      </w:r>
      <w:r w:rsidRPr="00F86C79">
        <w:rPr>
          <w:sz w:val="28"/>
          <w:szCs w:val="28"/>
        </w:rPr>
      </w:r>
      <w:r w:rsidRPr="00F86C79">
        <w:rPr>
          <w:sz w:val="28"/>
          <w:szCs w:val="28"/>
        </w:rPr>
        <w:fldChar w:fldCharType="separate"/>
      </w:r>
      <w:r w:rsidR="00472494">
        <w:rPr>
          <w:sz w:val="28"/>
          <w:szCs w:val="28"/>
        </w:rPr>
        <w:t>108</w:t>
      </w:r>
      <w:r w:rsidRPr="00F86C79">
        <w:rPr>
          <w:sz w:val="28"/>
          <w:szCs w:val="28"/>
        </w:rPr>
        <w:fldChar w:fldCharType="end"/>
      </w:r>
      <w:r w:rsidRPr="00F86C79">
        <w:rPr>
          <w:sz w:val="28"/>
          <w:szCs w:val="28"/>
        </w:rPr>
        <w:t xml:space="preserve"> глави </w:t>
      </w:r>
      <w:r w:rsidR="008C5BBF" w:rsidRPr="00F86C79">
        <w:rPr>
          <w:sz w:val="28"/>
          <w:szCs w:val="28"/>
        </w:rPr>
        <w:fldChar w:fldCharType="begin"/>
      </w:r>
      <w:r w:rsidR="008C5BBF" w:rsidRPr="00F86C79">
        <w:rPr>
          <w:sz w:val="28"/>
          <w:szCs w:val="28"/>
        </w:rPr>
        <w:instrText xml:space="preserve"> REF _Ref181116087 \r \h </w:instrText>
      </w:r>
      <w:r w:rsidR="008C5BBF" w:rsidRPr="00F86C79">
        <w:rPr>
          <w:sz w:val="28"/>
          <w:szCs w:val="28"/>
        </w:rPr>
      </w:r>
      <w:r w:rsidR="008C5BBF" w:rsidRPr="00F86C79">
        <w:rPr>
          <w:sz w:val="28"/>
          <w:szCs w:val="28"/>
        </w:rPr>
        <w:fldChar w:fldCharType="separate"/>
      </w:r>
      <w:r w:rsidR="00472494">
        <w:rPr>
          <w:sz w:val="28"/>
          <w:szCs w:val="28"/>
        </w:rPr>
        <w:t>12</w:t>
      </w:r>
      <w:r w:rsidR="008C5BBF" w:rsidRPr="00F86C79">
        <w:rPr>
          <w:sz w:val="28"/>
          <w:szCs w:val="28"/>
        </w:rPr>
        <w:fldChar w:fldCharType="end"/>
      </w:r>
      <w:r w:rsidRPr="00F86C79">
        <w:rPr>
          <w:sz w:val="28"/>
          <w:szCs w:val="28"/>
        </w:rPr>
        <w:t xml:space="preserve"> розділу IV цього Положення, оформлені з порушенням вимог законодавства України.</w:t>
      </w:r>
      <w:bookmarkStart w:id="136" w:name="n1574"/>
      <w:bookmarkEnd w:id="136"/>
    </w:p>
    <w:p w14:paraId="6FB619E5" w14:textId="77777777" w:rsidR="006C290E" w:rsidRPr="00F86C79" w:rsidRDefault="006C290E" w:rsidP="00C12B31">
      <w:pPr>
        <w:pStyle w:val="rvps2"/>
        <w:shd w:val="clear" w:color="auto" w:fill="FFFFFF"/>
        <w:spacing w:before="0" w:beforeAutospacing="0" w:after="0" w:afterAutospacing="0"/>
        <w:ind w:left="567"/>
        <w:jc w:val="both"/>
        <w:rPr>
          <w:sz w:val="28"/>
          <w:szCs w:val="28"/>
        </w:rPr>
      </w:pPr>
    </w:p>
    <w:p w14:paraId="380C499F" w14:textId="6BE3BD1E"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lastRenderedPageBreak/>
        <w:t>Страховик повідомляє страхового агента, додаткового страхового агента, субагента у довільній формі про виявлені недоліки з посиланням на вимоги законодавства</w:t>
      </w:r>
      <w:r w:rsidR="00275D6A" w:rsidRPr="00F86C79">
        <w:rPr>
          <w:color w:val="auto"/>
          <w:sz w:val="28"/>
          <w:szCs w:val="28"/>
        </w:rPr>
        <w:t xml:space="preserve"> України</w:t>
      </w:r>
      <w:r w:rsidR="002A11B5" w:rsidRPr="00F86C79">
        <w:rPr>
          <w:color w:val="auto"/>
          <w:sz w:val="28"/>
          <w:szCs w:val="28"/>
        </w:rPr>
        <w:t>, які порушено та/або не дотримано</w:t>
      </w:r>
      <w:r w:rsidRPr="00F86C79">
        <w:rPr>
          <w:color w:val="auto"/>
          <w:sz w:val="28"/>
          <w:szCs w:val="28"/>
        </w:rPr>
        <w:t>, способу та строку усунення таких недоліків.</w:t>
      </w:r>
    </w:p>
    <w:p w14:paraId="4A713419" w14:textId="77777777" w:rsidR="006C290E" w:rsidRPr="00F86C79" w:rsidRDefault="006C290E" w:rsidP="00C12B31">
      <w:pPr>
        <w:pStyle w:val="Default"/>
        <w:tabs>
          <w:tab w:val="left" w:pos="1134"/>
          <w:tab w:val="left" w:pos="1276"/>
        </w:tabs>
        <w:ind w:left="709" w:right="-1"/>
        <w:rPr>
          <w:color w:val="auto"/>
          <w:sz w:val="28"/>
          <w:szCs w:val="28"/>
        </w:rPr>
      </w:pPr>
    </w:p>
    <w:p w14:paraId="73E88D07" w14:textId="05006ACA" w:rsidR="006C290E" w:rsidRPr="00F86C79" w:rsidRDefault="006C290E" w:rsidP="00521312">
      <w:pPr>
        <w:pStyle w:val="Default"/>
        <w:numPr>
          <w:ilvl w:val="2"/>
          <w:numId w:val="29"/>
        </w:numPr>
        <w:ind w:left="0" w:right="-1" w:firstLine="709"/>
        <w:outlineLvl w:val="2"/>
        <w:rPr>
          <w:color w:val="auto"/>
          <w:sz w:val="28"/>
          <w:szCs w:val="28"/>
        </w:rPr>
      </w:pPr>
      <w:r w:rsidRPr="00F86C79">
        <w:rPr>
          <w:color w:val="auto"/>
          <w:sz w:val="28"/>
          <w:szCs w:val="28"/>
        </w:rPr>
        <w:t>Страховий агент, додатковий страховий агент, субагент після усунення недоліків</w:t>
      </w:r>
      <w:r w:rsidR="00E625CF" w:rsidRPr="00F86C79">
        <w:rPr>
          <w:color w:val="auto"/>
          <w:sz w:val="28"/>
          <w:szCs w:val="28"/>
        </w:rPr>
        <w:t>, вказаних страховиком,</w:t>
      </w:r>
      <w:r w:rsidRPr="00F86C79">
        <w:rPr>
          <w:color w:val="auto"/>
          <w:sz w:val="28"/>
          <w:szCs w:val="28"/>
        </w:rPr>
        <w:t xml:space="preserve"> має право повторно подати </w:t>
      </w:r>
      <w:r w:rsidR="00E625CF" w:rsidRPr="00F86C79">
        <w:rPr>
          <w:color w:val="auto"/>
          <w:sz w:val="28"/>
          <w:szCs w:val="28"/>
        </w:rPr>
        <w:t>страховику</w:t>
      </w:r>
      <w:r w:rsidR="009F78B6" w:rsidRPr="00F86C79">
        <w:rPr>
          <w:color w:val="auto"/>
          <w:sz w:val="28"/>
          <w:szCs w:val="28"/>
        </w:rPr>
        <w:t xml:space="preserve"> (страховому агенту)</w:t>
      </w:r>
      <w:r w:rsidR="00E625CF" w:rsidRPr="00F86C79">
        <w:rPr>
          <w:color w:val="auto"/>
          <w:sz w:val="28"/>
          <w:szCs w:val="28"/>
        </w:rPr>
        <w:t xml:space="preserve"> </w:t>
      </w:r>
      <w:r w:rsidRPr="00F86C79">
        <w:rPr>
          <w:color w:val="auto"/>
          <w:sz w:val="28"/>
          <w:szCs w:val="28"/>
        </w:rPr>
        <w:t xml:space="preserve">документи, передбачені пунктом </w:t>
      </w:r>
      <w:r w:rsidR="003B1D9C" w:rsidRPr="00F86C79">
        <w:rPr>
          <w:color w:val="auto"/>
          <w:sz w:val="28"/>
          <w:szCs w:val="28"/>
        </w:rPr>
        <w:fldChar w:fldCharType="begin"/>
      </w:r>
      <w:r w:rsidR="003B1D9C" w:rsidRPr="00F86C79">
        <w:rPr>
          <w:color w:val="auto"/>
          <w:sz w:val="28"/>
          <w:szCs w:val="28"/>
        </w:rPr>
        <w:instrText xml:space="preserve"> REF _Ref180498869 \r \h </w:instrText>
      </w:r>
      <w:r w:rsidR="00521312" w:rsidRPr="00F86C79">
        <w:rPr>
          <w:color w:val="auto"/>
          <w:sz w:val="28"/>
          <w:szCs w:val="28"/>
        </w:rPr>
        <w:instrText xml:space="preserve"> \* MERGEFORMAT </w:instrText>
      </w:r>
      <w:r w:rsidR="003B1D9C" w:rsidRPr="00F86C79">
        <w:rPr>
          <w:color w:val="auto"/>
          <w:sz w:val="28"/>
          <w:szCs w:val="28"/>
        </w:rPr>
      </w:r>
      <w:r w:rsidR="003B1D9C" w:rsidRPr="00F86C79">
        <w:rPr>
          <w:color w:val="auto"/>
          <w:sz w:val="28"/>
          <w:szCs w:val="28"/>
        </w:rPr>
        <w:fldChar w:fldCharType="separate"/>
      </w:r>
      <w:r w:rsidR="00472494">
        <w:rPr>
          <w:color w:val="auto"/>
          <w:sz w:val="28"/>
          <w:szCs w:val="28"/>
        </w:rPr>
        <w:t>108</w:t>
      </w:r>
      <w:r w:rsidR="003B1D9C" w:rsidRPr="00F86C79">
        <w:rPr>
          <w:color w:val="auto"/>
          <w:sz w:val="28"/>
          <w:szCs w:val="28"/>
        </w:rPr>
        <w:fldChar w:fldCharType="end"/>
      </w:r>
      <w:r w:rsidRPr="00F86C79">
        <w:rPr>
          <w:color w:val="auto"/>
          <w:sz w:val="28"/>
          <w:szCs w:val="28"/>
        </w:rPr>
        <w:t xml:space="preserve"> глави </w:t>
      </w:r>
      <w:r w:rsidR="008C5BBF" w:rsidRPr="00F86C79">
        <w:rPr>
          <w:color w:val="auto"/>
          <w:sz w:val="28"/>
          <w:szCs w:val="28"/>
        </w:rPr>
        <w:fldChar w:fldCharType="begin"/>
      </w:r>
      <w:r w:rsidR="008C5BBF" w:rsidRPr="00F86C79">
        <w:rPr>
          <w:color w:val="auto"/>
          <w:sz w:val="28"/>
          <w:szCs w:val="28"/>
        </w:rPr>
        <w:instrText xml:space="preserve"> REF _Ref181116087 \r \h </w:instrText>
      </w:r>
      <w:r w:rsidR="00521312" w:rsidRPr="00F86C79">
        <w:rPr>
          <w:color w:val="auto"/>
          <w:sz w:val="28"/>
          <w:szCs w:val="28"/>
        </w:rPr>
        <w:instrText xml:space="preserve"> \* MERGEFORMAT </w:instrText>
      </w:r>
      <w:r w:rsidR="008C5BBF" w:rsidRPr="00F86C79">
        <w:rPr>
          <w:color w:val="auto"/>
          <w:sz w:val="28"/>
          <w:szCs w:val="28"/>
        </w:rPr>
      </w:r>
      <w:r w:rsidR="008C5BBF" w:rsidRPr="00F86C79">
        <w:rPr>
          <w:color w:val="auto"/>
          <w:sz w:val="28"/>
          <w:szCs w:val="28"/>
        </w:rPr>
        <w:fldChar w:fldCharType="separate"/>
      </w:r>
      <w:r w:rsidR="00472494">
        <w:rPr>
          <w:color w:val="auto"/>
          <w:sz w:val="28"/>
          <w:szCs w:val="28"/>
        </w:rPr>
        <w:t>12</w:t>
      </w:r>
      <w:r w:rsidR="008C5BBF" w:rsidRPr="00F86C79">
        <w:rPr>
          <w:color w:val="auto"/>
          <w:sz w:val="28"/>
          <w:szCs w:val="28"/>
        </w:rPr>
        <w:fldChar w:fldCharType="end"/>
      </w:r>
      <w:r w:rsidRPr="00F86C79">
        <w:rPr>
          <w:color w:val="auto"/>
          <w:sz w:val="28"/>
          <w:szCs w:val="28"/>
        </w:rPr>
        <w:t xml:space="preserve"> розділу IV цього Положення</w:t>
      </w:r>
      <w:r w:rsidR="00E625CF" w:rsidRPr="00F86C79">
        <w:rPr>
          <w:color w:val="auto"/>
          <w:sz w:val="28"/>
          <w:szCs w:val="28"/>
        </w:rPr>
        <w:t>, для здійснення страховиком дій, пов’язаних з внесенням запису про такого страхового посередника до Реєстру посередників</w:t>
      </w:r>
      <w:r w:rsidRPr="00F86C79">
        <w:rPr>
          <w:color w:val="auto"/>
          <w:sz w:val="28"/>
          <w:szCs w:val="28"/>
        </w:rPr>
        <w:t>.</w:t>
      </w:r>
    </w:p>
    <w:p w14:paraId="3B773F9A" w14:textId="606EDBD8" w:rsidR="006C290E" w:rsidRPr="00F86C79" w:rsidRDefault="006C290E" w:rsidP="00C12B31">
      <w:pPr>
        <w:pStyle w:val="Default"/>
        <w:tabs>
          <w:tab w:val="left" w:pos="1134"/>
          <w:tab w:val="left" w:pos="1276"/>
        </w:tabs>
        <w:ind w:left="709" w:right="849"/>
        <w:rPr>
          <w:color w:val="auto"/>
          <w:sz w:val="28"/>
          <w:szCs w:val="28"/>
        </w:rPr>
      </w:pPr>
    </w:p>
    <w:p w14:paraId="68CFCCBC" w14:textId="77777777"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bookmarkStart w:id="137" w:name="_Ref181196391"/>
      <w:r w:rsidRPr="00F86C79">
        <w:rPr>
          <w:color w:val="auto"/>
          <w:sz w:val="28"/>
          <w:szCs w:val="28"/>
        </w:rPr>
        <w:t>Внесення змін до запису про страхового агента, додаткового страхового агента, субагента до Реєстру посередників</w:t>
      </w:r>
      <w:bookmarkEnd w:id="137"/>
    </w:p>
    <w:p w14:paraId="06EE47AE" w14:textId="77777777" w:rsidR="006C290E" w:rsidRPr="00F86C79" w:rsidRDefault="006C290E" w:rsidP="00C12B31">
      <w:pPr>
        <w:pStyle w:val="Default"/>
        <w:tabs>
          <w:tab w:val="left" w:pos="1134"/>
          <w:tab w:val="left" w:pos="1276"/>
        </w:tabs>
        <w:ind w:left="709" w:right="849"/>
        <w:outlineLvl w:val="1"/>
        <w:rPr>
          <w:color w:val="auto"/>
          <w:sz w:val="28"/>
          <w:szCs w:val="28"/>
        </w:rPr>
      </w:pPr>
    </w:p>
    <w:p w14:paraId="7E408997"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shd w:val="clear" w:color="auto" w:fill="FFFFFF"/>
        </w:rPr>
        <w:t xml:space="preserve">Страховик </w:t>
      </w:r>
      <w:r w:rsidRPr="00F86C79">
        <w:rPr>
          <w:color w:val="auto"/>
          <w:sz w:val="28"/>
          <w:szCs w:val="28"/>
        </w:rPr>
        <w:t>несе відповідальність за достовірність, актуальність та повноту записів про страхового агента, додаткового страхового агента, субагента, які вніс такий страховик до Реєстру посередників.</w:t>
      </w:r>
    </w:p>
    <w:p w14:paraId="0CEB6C94" w14:textId="77777777" w:rsidR="006C290E" w:rsidRPr="00F86C79" w:rsidRDefault="006C290E" w:rsidP="00C12B31">
      <w:pPr>
        <w:pStyle w:val="Default"/>
        <w:tabs>
          <w:tab w:val="left" w:pos="1134"/>
          <w:tab w:val="left" w:pos="1276"/>
        </w:tabs>
        <w:ind w:left="709" w:right="-1"/>
        <w:rPr>
          <w:color w:val="auto"/>
          <w:sz w:val="28"/>
          <w:szCs w:val="28"/>
        </w:rPr>
      </w:pPr>
    </w:p>
    <w:p w14:paraId="3EB13405" w14:textId="44F873A6"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Страховик зобов’язаний перевіряти наявність у Реєстрі посередників інформаці</w:t>
      </w:r>
      <w:r w:rsidR="00E625CF" w:rsidRPr="00F86C79">
        <w:rPr>
          <w:color w:val="auto"/>
          <w:sz w:val="28"/>
          <w:szCs w:val="28"/>
        </w:rPr>
        <w:t>ї</w:t>
      </w:r>
      <w:r w:rsidRPr="00F86C79">
        <w:rPr>
          <w:color w:val="auto"/>
          <w:sz w:val="28"/>
          <w:szCs w:val="28"/>
        </w:rPr>
        <w:t xml:space="preserve"> про страхового агента, додаткового страхового агента, </w:t>
      </w:r>
      <w:r w:rsidR="00E625CF" w:rsidRPr="00F86C79">
        <w:rPr>
          <w:color w:val="auto"/>
          <w:sz w:val="28"/>
          <w:szCs w:val="28"/>
        </w:rPr>
        <w:t xml:space="preserve">субагента та </w:t>
      </w:r>
      <w:r w:rsidRPr="00F86C79">
        <w:rPr>
          <w:color w:val="auto"/>
          <w:sz w:val="28"/>
          <w:szCs w:val="28"/>
        </w:rPr>
        <w:t>за потреби вносити зміни та актуалізувати таку інформацію.</w:t>
      </w:r>
    </w:p>
    <w:p w14:paraId="2F257DE2" w14:textId="77777777" w:rsidR="006C290E" w:rsidRPr="00F86C79" w:rsidRDefault="006C290E" w:rsidP="00C12B31">
      <w:pPr>
        <w:pStyle w:val="ac"/>
        <w:rPr>
          <w:sz w:val="28"/>
          <w:szCs w:val="28"/>
        </w:rPr>
      </w:pPr>
    </w:p>
    <w:p w14:paraId="4C5B0751" w14:textId="00F1ADE0"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38" w:name="_Ref180499019"/>
      <w:r w:rsidRPr="00F86C79">
        <w:rPr>
          <w:color w:val="auto"/>
          <w:sz w:val="28"/>
          <w:szCs w:val="28"/>
        </w:rPr>
        <w:t xml:space="preserve">Страховий агент, додатковий страховий агент, субагент у разі виникнення змін </w:t>
      </w:r>
      <w:r w:rsidR="00093E6B" w:rsidRPr="00F86C79">
        <w:rPr>
          <w:color w:val="auto"/>
          <w:sz w:val="28"/>
          <w:szCs w:val="28"/>
        </w:rPr>
        <w:t xml:space="preserve">та/або доповнень </w:t>
      </w:r>
      <w:r w:rsidRPr="00F86C79">
        <w:rPr>
          <w:color w:val="auto"/>
          <w:sz w:val="28"/>
          <w:szCs w:val="28"/>
        </w:rPr>
        <w:t>в інформації</w:t>
      </w:r>
      <w:r w:rsidR="00E625CF" w:rsidRPr="00F86C79">
        <w:rPr>
          <w:color w:val="auto"/>
          <w:sz w:val="28"/>
          <w:szCs w:val="28"/>
        </w:rPr>
        <w:t xml:space="preserve"> щодо нього</w:t>
      </w:r>
      <w:r w:rsidRPr="00F86C79">
        <w:rPr>
          <w:color w:val="auto"/>
          <w:sz w:val="28"/>
          <w:szCs w:val="28"/>
        </w:rPr>
        <w:t>, визначеній у частині першій статті 80 Закону про страхування та цим Положенням, або у разі необхідності виправлення такої інформації у зв’язку з виявленою технічною помилкою (опискою, граматичною, арифметичною помилкою, допущеною під час проведення реєстраційних дій), зобов’язаний звернутись до страховика, який вносив запис про реєстрацію такого посередника з метою внесення змін до запису про нього до Реєстру посередників.</w:t>
      </w:r>
      <w:bookmarkEnd w:id="138"/>
    </w:p>
    <w:p w14:paraId="5B347B73" w14:textId="77777777" w:rsidR="006C290E" w:rsidRPr="00F86C79" w:rsidRDefault="006C290E" w:rsidP="00C12B31">
      <w:pPr>
        <w:pStyle w:val="ac"/>
        <w:rPr>
          <w:sz w:val="28"/>
          <w:szCs w:val="28"/>
        </w:rPr>
      </w:pPr>
    </w:p>
    <w:p w14:paraId="0770E07E"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 Мультиагент для внесення змін до запису про нього до Реєстру посередників у разі зміни інформації, передбаченої частин</w:t>
      </w:r>
      <w:r w:rsidR="005E74E3" w:rsidRPr="00F86C79">
        <w:rPr>
          <w:color w:val="auto"/>
          <w:sz w:val="28"/>
          <w:szCs w:val="28"/>
        </w:rPr>
        <w:t xml:space="preserve">ою </w:t>
      </w:r>
      <w:r w:rsidRPr="00F86C79">
        <w:rPr>
          <w:color w:val="auto"/>
          <w:sz w:val="28"/>
          <w:szCs w:val="28"/>
        </w:rPr>
        <w:t>першо</w:t>
      </w:r>
      <w:r w:rsidR="005E74E3" w:rsidRPr="00F86C79">
        <w:rPr>
          <w:color w:val="auto"/>
          <w:sz w:val="28"/>
          <w:szCs w:val="28"/>
        </w:rPr>
        <w:t>ю</w:t>
      </w:r>
      <w:r w:rsidRPr="00F86C79">
        <w:rPr>
          <w:color w:val="auto"/>
          <w:sz w:val="28"/>
          <w:szCs w:val="28"/>
        </w:rPr>
        <w:t xml:space="preserve"> статті 80 Закону про страхування, </w:t>
      </w:r>
      <w:r w:rsidR="005E74E3" w:rsidRPr="00F86C79">
        <w:rPr>
          <w:color w:val="auto"/>
          <w:sz w:val="28"/>
          <w:szCs w:val="28"/>
        </w:rPr>
        <w:t>з</w:t>
      </w:r>
      <w:r w:rsidRPr="00F86C79">
        <w:rPr>
          <w:color w:val="auto"/>
          <w:sz w:val="28"/>
          <w:szCs w:val="28"/>
        </w:rPr>
        <w:t>вер</w:t>
      </w:r>
      <w:r w:rsidR="005E74E3" w:rsidRPr="00F86C79">
        <w:rPr>
          <w:color w:val="auto"/>
          <w:sz w:val="28"/>
          <w:szCs w:val="28"/>
        </w:rPr>
        <w:t>тається</w:t>
      </w:r>
      <w:r w:rsidRPr="00F86C79">
        <w:rPr>
          <w:color w:val="auto"/>
          <w:sz w:val="28"/>
          <w:szCs w:val="28"/>
        </w:rPr>
        <w:t xml:space="preserve"> до того страховика, </w:t>
      </w:r>
      <w:r w:rsidR="005E74E3" w:rsidRPr="00F86C79">
        <w:rPr>
          <w:color w:val="auto"/>
          <w:sz w:val="28"/>
          <w:szCs w:val="28"/>
        </w:rPr>
        <w:t>який вносив запис про такого мультиагента</w:t>
      </w:r>
      <w:r w:rsidRPr="00F86C79">
        <w:rPr>
          <w:color w:val="auto"/>
          <w:sz w:val="28"/>
          <w:szCs w:val="28"/>
        </w:rPr>
        <w:t xml:space="preserve"> до Реєстру посередників, </w:t>
      </w:r>
      <w:r w:rsidR="005E74E3" w:rsidRPr="00F86C79">
        <w:rPr>
          <w:color w:val="auto"/>
          <w:sz w:val="28"/>
          <w:szCs w:val="28"/>
        </w:rPr>
        <w:t>або до страховика, визначеного як публічний реєстратор</w:t>
      </w:r>
      <w:r w:rsidR="00B768CA" w:rsidRPr="00F86C79">
        <w:rPr>
          <w:color w:val="auto"/>
          <w:sz w:val="28"/>
          <w:szCs w:val="28"/>
        </w:rPr>
        <w:t xml:space="preserve"> та створювач засобами</w:t>
      </w:r>
      <w:r w:rsidR="005E74E3" w:rsidRPr="00F86C79">
        <w:rPr>
          <w:color w:val="auto"/>
          <w:sz w:val="28"/>
          <w:szCs w:val="28"/>
        </w:rPr>
        <w:t xml:space="preserve"> програмн</w:t>
      </w:r>
      <w:r w:rsidR="00B768CA" w:rsidRPr="00F86C79">
        <w:rPr>
          <w:color w:val="auto"/>
          <w:sz w:val="28"/>
          <w:szCs w:val="28"/>
        </w:rPr>
        <w:t>ого забезпечення</w:t>
      </w:r>
      <w:r w:rsidR="005E74E3" w:rsidRPr="00F86C79">
        <w:rPr>
          <w:color w:val="auto"/>
          <w:sz w:val="28"/>
          <w:szCs w:val="28"/>
        </w:rPr>
        <w:t xml:space="preserve"> Реєстру посередників для такого мультиагента (у разі позбавлення статусу публічного реєстратора </w:t>
      </w:r>
      <w:r w:rsidR="00B768CA" w:rsidRPr="00F86C79">
        <w:rPr>
          <w:color w:val="auto"/>
          <w:sz w:val="28"/>
          <w:szCs w:val="28"/>
        </w:rPr>
        <w:t xml:space="preserve">та створювача </w:t>
      </w:r>
      <w:r w:rsidR="005E74E3" w:rsidRPr="00F86C79">
        <w:rPr>
          <w:color w:val="auto"/>
          <w:sz w:val="28"/>
          <w:szCs w:val="28"/>
        </w:rPr>
        <w:t>страховика, який вніс інформацію про такого мультиагента до Реєстру посередників)</w:t>
      </w:r>
      <w:r w:rsidRPr="00F86C79">
        <w:rPr>
          <w:color w:val="auto"/>
          <w:sz w:val="28"/>
          <w:szCs w:val="28"/>
        </w:rPr>
        <w:t>.</w:t>
      </w:r>
    </w:p>
    <w:p w14:paraId="106102F7" w14:textId="77777777" w:rsidR="006C290E" w:rsidRPr="00F86C79" w:rsidRDefault="006C290E" w:rsidP="00C12B31">
      <w:pPr>
        <w:pStyle w:val="ac"/>
        <w:rPr>
          <w:sz w:val="28"/>
          <w:szCs w:val="28"/>
        </w:rPr>
      </w:pPr>
    </w:p>
    <w:p w14:paraId="74BB7241" w14:textId="3ABCA54D"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39" w:name="_Ref180499028"/>
      <w:r w:rsidRPr="00F86C79">
        <w:rPr>
          <w:color w:val="auto"/>
          <w:sz w:val="28"/>
          <w:szCs w:val="28"/>
        </w:rPr>
        <w:t xml:space="preserve">Субагент у разі виникнення у нього змін в інформації, визначеній у частині першій статті 80 Закону про страхування та цим Положенням, або у разі </w:t>
      </w:r>
      <w:r w:rsidRPr="00F86C79">
        <w:rPr>
          <w:color w:val="auto"/>
          <w:sz w:val="28"/>
          <w:szCs w:val="28"/>
        </w:rPr>
        <w:lastRenderedPageBreak/>
        <w:t xml:space="preserve">необхідності виправлення такої інформації, має право звернутись до </w:t>
      </w:r>
      <w:r w:rsidR="002F66CA" w:rsidRPr="00F86C79">
        <w:rPr>
          <w:color w:val="auto"/>
          <w:sz w:val="28"/>
          <w:szCs w:val="28"/>
        </w:rPr>
        <w:t>страховика</w:t>
      </w:r>
      <w:r w:rsidR="00064D08" w:rsidRPr="00F86C79">
        <w:rPr>
          <w:color w:val="auto"/>
          <w:sz w:val="28"/>
          <w:szCs w:val="28"/>
        </w:rPr>
        <w:t> </w:t>
      </w:r>
      <w:r w:rsidR="002F66CA" w:rsidRPr="00F86C79">
        <w:rPr>
          <w:color w:val="auto"/>
          <w:sz w:val="28"/>
          <w:szCs w:val="28"/>
        </w:rPr>
        <w:t>/</w:t>
      </w:r>
      <w:r w:rsidR="00064D08" w:rsidRPr="00F86C79">
        <w:rPr>
          <w:color w:val="auto"/>
          <w:sz w:val="28"/>
          <w:szCs w:val="28"/>
        </w:rPr>
        <w:t> </w:t>
      </w:r>
      <w:r w:rsidRPr="00F86C79">
        <w:rPr>
          <w:color w:val="auto"/>
          <w:sz w:val="28"/>
          <w:szCs w:val="28"/>
        </w:rPr>
        <w:t>страхового агента, який вносив запис про реєстрацію субагента, з метою внесення змін до запису про нього до Реєстру посередників.</w:t>
      </w:r>
      <w:bookmarkEnd w:id="139"/>
    </w:p>
    <w:p w14:paraId="561B0E1D" w14:textId="77777777" w:rsidR="006C290E" w:rsidRPr="00F86C79" w:rsidRDefault="006C290E" w:rsidP="00C12B31">
      <w:pPr>
        <w:pStyle w:val="ac"/>
        <w:rPr>
          <w:sz w:val="28"/>
          <w:szCs w:val="28"/>
        </w:rPr>
      </w:pPr>
    </w:p>
    <w:p w14:paraId="66F95AF4" w14:textId="28E5B500"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40" w:name="_Ref180499085"/>
      <w:r w:rsidRPr="00F86C79">
        <w:rPr>
          <w:color w:val="auto"/>
          <w:sz w:val="28"/>
          <w:szCs w:val="28"/>
        </w:rPr>
        <w:t xml:space="preserve">Страховий агент, додатковий страховий агент, субагент у разі виявлення обставин, визначених у пунктах </w:t>
      </w:r>
      <w:r w:rsidRPr="00F86C79">
        <w:rPr>
          <w:color w:val="auto"/>
          <w:sz w:val="28"/>
          <w:szCs w:val="28"/>
        </w:rPr>
        <w:fldChar w:fldCharType="begin"/>
      </w:r>
      <w:r w:rsidRPr="00F86C79">
        <w:rPr>
          <w:color w:val="auto"/>
          <w:sz w:val="28"/>
          <w:szCs w:val="28"/>
        </w:rPr>
        <w:instrText xml:space="preserve"> REF _Ref180499019 \r \h  \* MERGEFORMAT </w:instrText>
      </w:r>
      <w:r w:rsidRPr="00F86C79">
        <w:rPr>
          <w:color w:val="auto"/>
          <w:sz w:val="28"/>
          <w:szCs w:val="28"/>
        </w:rPr>
      </w:r>
      <w:r w:rsidRPr="00F86C79">
        <w:rPr>
          <w:color w:val="auto"/>
          <w:sz w:val="28"/>
          <w:szCs w:val="28"/>
        </w:rPr>
        <w:fldChar w:fldCharType="separate"/>
      </w:r>
      <w:r w:rsidR="00472494">
        <w:rPr>
          <w:color w:val="auto"/>
          <w:sz w:val="28"/>
          <w:szCs w:val="28"/>
        </w:rPr>
        <w:t>115</w:t>
      </w:r>
      <w:r w:rsidRPr="00F86C79">
        <w:rPr>
          <w:color w:val="auto"/>
          <w:sz w:val="28"/>
          <w:szCs w:val="28"/>
        </w:rPr>
        <w:fldChar w:fldCharType="end"/>
      </w:r>
      <w:r w:rsidRPr="00F86C79">
        <w:rPr>
          <w:color w:val="auto"/>
          <w:sz w:val="28"/>
          <w:szCs w:val="28"/>
        </w:rPr>
        <w:t xml:space="preserve"> - </w:t>
      </w:r>
      <w:r w:rsidRPr="00F86C79">
        <w:rPr>
          <w:color w:val="auto"/>
          <w:sz w:val="28"/>
          <w:szCs w:val="28"/>
        </w:rPr>
        <w:fldChar w:fldCharType="begin"/>
      </w:r>
      <w:r w:rsidRPr="00F86C79">
        <w:rPr>
          <w:color w:val="auto"/>
          <w:sz w:val="28"/>
          <w:szCs w:val="28"/>
        </w:rPr>
        <w:instrText xml:space="preserve"> REF _Ref180499028 \r \h  \* MERGEFORMAT </w:instrText>
      </w:r>
      <w:r w:rsidRPr="00F86C79">
        <w:rPr>
          <w:color w:val="auto"/>
          <w:sz w:val="28"/>
          <w:szCs w:val="28"/>
        </w:rPr>
      </w:r>
      <w:r w:rsidRPr="00F86C79">
        <w:rPr>
          <w:color w:val="auto"/>
          <w:sz w:val="28"/>
          <w:szCs w:val="28"/>
        </w:rPr>
        <w:fldChar w:fldCharType="separate"/>
      </w:r>
      <w:r w:rsidR="00472494">
        <w:rPr>
          <w:color w:val="auto"/>
          <w:sz w:val="28"/>
          <w:szCs w:val="28"/>
        </w:rPr>
        <w:t>117</w:t>
      </w:r>
      <w:r w:rsidRPr="00F86C79">
        <w:rPr>
          <w:color w:val="auto"/>
          <w:sz w:val="28"/>
          <w:szCs w:val="28"/>
        </w:rPr>
        <w:fldChar w:fldCharType="end"/>
      </w:r>
      <w:r w:rsidRPr="00F86C79">
        <w:rPr>
          <w:color w:val="auto"/>
          <w:sz w:val="28"/>
          <w:szCs w:val="28"/>
        </w:rPr>
        <w:t xml:space="preserve"> глави </w:t>
      </w:r>
      <w:r w:rsidR="00450DE4" w:rsidRPr="00F86C79">
        <w:rPr>
          <w:color w:val="auto"/>
          <w:sz w:val="28"/>
          <w:szCs w:val="28"/>
        </w:rPr>
        <w:fldChar w:fldCharType="begin"/>
      </w:r>
      <w:r w:rsidR="00450DE4" w:rsidRPr="00F86C79">
        <w:rPr>
          <w:color w:val="auto"/>
          <w:sz w:val="28"/>
          <w:szCs w:val="28"/>
        </w:rPr>
        <w:instrText xml:space="preserve"> REF _Ref181196391 \r \h </w:instrText>
      </w:r>
      <w:r w:rsidR="00450DE4" w:rsidRPr="00F86C79">
        <w:rPr>
          <w:color w:val="auto"/>
          <w:sz w:val="28"/>
          <w:szCs w:val="28"/>
        </w:rPr>
      </w:r>
      <w:r w:rsidR="00450DE4" w:rsidRPr="00F86C79">
        <w:rPr>
          <w:color w:val="auto"/>
          <w:sz w:val="28"/>
          <w:szCs w:val="28"/>
        </w:rPr>
        <w:fldChar w:fldCharType="separate"/>
      </w:r>
      <w:r w:rsidR="00472494">
        <w:rPr>
          <w:color w:val="auto"/>
          <w:sz w:val="28"/>
          <w:szCs w:val="28"/>
        </w:rPr>
        <w:t>13</w:t>
      </w:r>
      <w:r w:rsidR="00450DE4" w:rsidRPr="00F86C79">
        <w:rPr>
          <w:color w:val="auto"/>
          <w:sz w:val="28"/>
          <w:szCs w:val="28"/>
        </w:rPr>
        <w:fldChar w:fldCharType="end"/>
      </w:r>
      <w:r w:rsidRPr="00F86C79">
        <w:rPr>
          <w:color w:val="auto"/>
          <w:sz w:val="28"/>
          <w:szCs w:val="28"/>
        </w:rPr>
        <w:t xml:space="preserve"> розділу IV цього Положення, протягом 10 робочих днів після виникнення змін </w:t>
      </w:r>
      <w:r w:rsidR="00064D08" w:rsidRPr="00F86C79">
        <w:rPr>
          <w:color w:val="auto"/>
          <w:sz w:val="28"/>
          <w:szCs w:val="28"/>
        </w:rPr>
        <w:t xml:space="preserve">в </w:t>
      </w:r>
      <w:r w:rsidRPr="00F86C79">
        <w:rPr>
          <w:color w:val="auto"/>
          <w:sz w:val="28"/>
          <w:szCs w:val="28"/>
        </w:rPr>
        <w:t>інформації, яка міститься в Реєстрі посередників</w:t>
      </w:r>
      <w:r w:rsidR="00064D08" w:rsidRPr="00F86C79">
        <w:rPr>
          <w:color w:val="auto"/>
          <w:sz w:val="28"/>
          <w:szCs w:val="28"/>
        </w:rPr>
        <w:t xml:space="preserve"> про такого страхового посередника</w:t>
      </w:r>
      <w:r w:rsidRPr="00F86C79">
        <w:rPr>
          <w:color w:val="auto"/>
          <w:sz w:val="28"/>
          <w:szCs w:val="28"/>
        </w:rPr>
        <w:t>, зобов</w:t>
      </w:r>
      <w:r w:rsidR="005E0C50" w:rsidRPr="00F86C79">
        <w:rPr>
          <w:color w:val="auto"/>
          <w:sz w:val="28"/>
          <w:szCs w:val="28"/>
        </w:rPr>
        <w:t>’</w:t>
      </w:r>
      <w:r w:rsidRPr="00F86C79">
        <w:rPr>
          <w:color w:val="auto"/>
          <w:sz w:val="28"/>
          <w:szCs w:val="28"/>
        </w:rPr>
        <w:t xml:space="preserve">язаний подати </w:t>
      </w:r>
      <w:r w:rsidR="005E0C50" w:rsidRPr="00F86C79">
        <w:rPr>
          <w:color w:val="auto"/>
          <w:sz w:val="28"/>
          <w:szCs w:val="28"/>
        </w:rPr>
        <w:t>страховику</w:t>
      </w:r>
      <w:r w:rsidR="00064D08" w:rsidRPr="00F86C79">
        <w:rPr>
          <w:color w:val="auto"/>
          <w:sz w:val="28"/>
          <w:szCs w:val="28"/>
        </w:rPr>
        <w:t> </w:t>
      </w:r>
      <w:r w:rsidR="00E0448E" w:rsidRPr="00F86C79">
        <w:rPr>
          <w:color w:val="auto"/>
          <w:sz w:val="28"/>
          <w:szCs w:val="28"/>
        </w:rPr>
        <w:t>/</w:t>
      </w:r>
      <w:r w:rsidR="00064D08" w:rsidRPr="00F86C79">
        <w:rPr>
          <w:color w:val="auto"/>
          <w:sz w:val="28"/>
          <w:szCs w:val="28"/>
        </w:rPr>
        <w:t> </w:t>
      </w:r>
      <w:r w:rsidR="00E0448E" w:rsidRPr="00F86C79">
        <w:rPr>
          <w:color w:val="auto"/>
          <w:sz w:val="28"/>
          <w:szCs w:val="28"/>
        </w:rPr>
        <w:t>страховому агенту</w:t>
      </w:r>
      <w:r w:rsidR="005E0C50" w:rsidRPr="00F86C79">
        <w:rPr>
          <w:color w:val="auto"/>
          <w:sz w:val="28"/>
          <w:szCs w:val="28"/>
        </w:rPr>
        <w:t xml:space="preserve"> </w:t>
      </w:r>
      <w:r w:rsidRPr="00F86C79">
        <w:rPr>
          <w:color w:val="auto"/>
          <w:sz w:val="28"/>
          <w:szCs w:val="28"/>
        </w:rPr>
        <w:t>повідомлення про змін</w:t>
      </w:r>
      <w:r w:rsidR="00064D08" w:rsidRPr="00F86C79">
        <w:rPr>
          <w:color w:val="auto"/>
          <w:sz w:val="28"/>
          <w:szCs w:val="28"/>
        </w:rPr>
        <w:t>и</w:t>
      </w:r>
      <w:r w:rsidRPr="00F86C79">
        <w:rPr>
          <w:color w:val="auto"/>
          <w:sz w:val="28"/>
          <w:szCs w:val="28"/>
        </w:rPr>
        <w:t xml:space="preserve"> у такій інформації у довільній формі.</w:t>
      </w:r>
      <w:bookmarkEnd w:id="140"/>
    </w:p>
    <w:p w14:paraId="07233C7A" w14:textId="77777777" w:rsidR="006C290E" w:rsidRPr="00F86C79" w:rsidRDefault="006C290E" w:rsidP="00C12B31">
      <w:pPr>
        <w:pStyle w:val="ac"/>
        <w:rPr>
          <w:sz w:val="28"/>
          <w:szCs w:val="28"/>
        </w:rPr>
      </w:pPr>
    </w:p>
    <w:p w14:paraId="6DD3D521" w14:textId="47B7ADB8"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41" w:name="_Ref180499239"/>
      <w:bookmarkStart w:id="142" w:name="_Ref185586916"/>
      <w:r w:rsidRPr="00F86C79">
        <w:rPr>
          <w:color w:val="auto"/>
          <w:sz w:val="28"/>
          <w:szCs w:val="28"/>
        </w:rPr>
        <w:t xml:space="preserve">Страховий агент, додатковий страховий агент, субагент зобов’язаний надати копії оригіналів документів відповідно до </w:t>
      </w:r>
      <w:r w:rsidR="00586865" w:rsidRPr="00F86C79">
        <w:rPr>
          <w:color w:val="auto"/>
          <w:sz w:val="28"/>
          <w:szCs w:val="28"/>
        </w:rPr>
        <w:t xml:space="preserve">пункту </w:t>
      </w:r>
      <w:r w:rsidR="00586865" w:rsidRPr="00F86C79">
        <w:rPr>
          <w:color w:val="auto"/>
        </w:rPr>
        <w:fldChar w:fldCharType="begin"/>
      </w:r>
      <w:r w:rsidR="00586865" w:rsidRPr="00F86C79">
        <w:rPr>
          <w:color w:val="auto"/>
          <w:sz w:val="28"/>
          <w:szCs w:val="28"/>
        </w:rPr>
        <w:instrText xml:space="preserve"> REF _Ref180498869 \r \h </w:instrText>
      </w:r>
      <w:r w:rsidR="00E952DA" w:rsidRPr="00F86C79">
        <w:rPr>
          <w:color w:val="auto"/>
          <w:sz w:val="28"/>
          <w:szCs w:val="28"/>
        </w:rPr>
        <w:instrText xml:space="preserve"> \* MERGEFORMAT </w:instrText>
      </w:r>
      <w:r w:rsidR="00586865" w:rsidRPr="00F86C79">
        <w:rPr>
          <w:color w:val="auto"/>
        </w:rPr>
      </w:r>
      <w:r w:rsidR="00586865" w:rsidRPr="00F86C79">
        <w:rPr>
          <w:color w:val="auto"/>
        </w:rPr>
        <w:fldChar w:fldCharType="separate"/>
      </w:r>
      <w:r w:rsidR="00472494">
        <w:rPr>
          <w:color w:val="auto"/>
          <w:sz w:val="28"/>
          <w:szCs w:val="28"/>
        </w:rPr>
        <w:t>108</w:t>
      </w:r>
      <w:r w:rsidR="00586865" w:rsidRPr="00F86C79">
        <w:rPr>
          <w:color w:val="auto"/>
        </w:rPr>
        <w:fldChar w:fldCharType="end"/>
      </w:r>
      <w:r w:rsidRPr="00F86C79">
        <w:rPr>
          <w:color w:val="auto"/>
          <w:sz w:val="28"/>
          <w:szCs w:val="28"/>
        </w:rPr>
        <w:t xml:space="preserve"> глави </w:t>
      </w:r>
      <w:r w:rsidR="00586865" w:rsidRPr="00F86C79">
        <w:rPr>
          <w:color w:val="auto"/>
        </w:rPr>
        <w:fldChar w:fldCharType="begin"/>
      </w:r>
      <w:r w:rsidR="00586865" w:rsidRPr="00F86C79">
        <w:rPr>
          <w:color w:val="auto"/>
          <w:sz w:val="28"/>
          <w:szCs w:val="28"/>
        </w:rPr>
        <w:instrText xml:space="preserve"> REF _Ref181116087 \r \h </w:instrText>
      </w:r>
      <w:r w:rsidR="00E952DA" w:rsidRPr="00F86C79">
        <w:rPr>
          <w:color w:val="auto"/>
          <w:sz w:val="28"/>
          <w:szCs w:val="28"/>
        </w:rPr>
        <w:instrText xml:space="preserve"> \* MERGEFORMAT </w:instrText>
      </w:r>
      <w:r w:rsidR="00586865" w:rsidRPr="00F86C79">
        <w:rPr>
          <w:color w:val="auto"/>
        </w:rPr>
      </w:r>
      <w:r w:rsidR="00586865" w:rsidRPr="00F86C79">
        <w:rPr>
          <w:color w:val="auto"/>
        </w:rPr>
        <w:fldChar w:fldCharType="separate"/>
      </w:r>
      <w:r w:rsidR="00472494">
        <w:rPr>
          <w:color w:val="auto"/>
          <w:sz w:val="28"/>
          <w:szCs w:val="28"/>
        </w:rPr>
        <w:t>12</w:t>
      </w:r>
      <w:r w:rsidR="00586865" w:rsidRPr="00F86C79">
        <w:rPr>
          <w:color w:val="auto"/>
        </w:rPr>
        <w:fldChar w:fldCharType="end"/>
      </w:r>
      <w:r w:rsidRPr="00F86C79">
        <w:rPr>
          <w:color w:val="auto"/>
          <w:sz w:val="28"/>
          <w:szCs w:val="28"/>
        </w:rPr>
        <w:t xml:space="preserve"> розділу IV цього Положення, що підтверджують зміни до інформації, яка міститься в Реєстрі посередників</w:t>
      </w:r>
      <w:bookmarkStart w:id="143" w:name="_Ref182909823"/>
      <w:bookmarkEnd w:id="141"/>
      <w:r w:rsidR="00154DDB" w:rsidRPr="00F86C79">
        <w:rPr>
          <w:color w:val="auto"/>
          <w:sz w:val="28"/>
          <w:szCs w:val="28"/>
        </w:rPr>
        <w:t>.</w:t>
      </w:r>
      <w:bookmarkEnd w:id="142"/>
      <w:bookmarkEnd w:id="143"/>
    </w:p>
    <w:p w14:paraId="72A457C2" w14:textId="77777777" w:rsidR="00154DDB" w:rsidRPr="00F86C79" w:rsidRDefault="00154DDB" w:rsidP="005463EF">
      <w:pPr>
        <w:pStyle w:val="Default"/>
        <w:tabs>
          <w:tab w:val="left" w:pos="1134"/>
          <w:tab w:val="left" w:pos="1276"/>
        </w:tabs>
        <w:ind w:left="709" w:right="-1"/>
        <w:outlineLvl w:val="2"/>
        <w:rPr>
          <w:color w:val="auto"/>
          <w:sz w:val="28"/>
          <w:szCs w:val="28"/>
        </w:rPr>
      </w:pPr>
    </w:p>
    <w:p w14:paraId="25C7A896" w14:textId="536C51C9"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44" w:name="_Ref180500162"/>
      <w:r w:rsidRPr="00F86C79">
        <w:rPr>
          <w:color w:val="auto"/>
          <w:sz w:val="28"/>
          <w:szCs w:val="28"/>
        </w:rPr>
        <w:t xml:space="preserve">Страховик у разі подання страховим агентом, додатковим страховим агентом, субагентом копій документів відповідно до пункту </w:t>
      </w:r>
      <w:r w:rsidR="00CE3F1E" w:rsidRPr="00F86C79">
        <w:rPr>
          <w:color w:val="auto"/>
          <w:sz w:val="28"/>
          <w:szCs w:val="28"/>
        </w:rPr>
        <w:fldChar w:fldCharType="begin"/>
      </w:r>
      <w:r w:rsidR="00CE3F1E" w:rsidRPr="00F86C79">
        <w:rPr>
          <w:color w:val="auto"/>
          <w:sz w:val="28"/>
          <w:szCs w:val="28"/>
        </w:rPr>
        <w:instrText xml:space="preserve"> REF _Ref180499085 \r \h </w:instrText>
      </w:r>
      <w:r w:rsidR="00CE3F1E" w:rsidRPr="00F86C79">
        <w:rPr>
          <w:color w:val="auto"/>
          <w:sz w:val="28"/>
          <w:szCs w:val="28"/>
        </w:rPr>
      </w:r>
      <w:r w:rsidR="00CE3F1E" w:rsidRPr="00F86C79">
        <w:rPr>
          <w:color w:val="auto"/>
          <w:sz w:val="28"/>
          <w:szCs w:val="28"/>
        </w:rPr>
        <w:fldChar w:fldCharType="separate"/>
      </w:r>
      <w:r w:rsidR="00472494">
        <w:rPr>
          <w:color w:val="auto"/>
          <w:sz w:val="28"/>
          <w:szCs w:val="28"/>
        </w:rPr>
        <w:t>118</w:t>
      </w:r>
      <w:r w:rsidR="00CE3F1E" w:rsidRPr="00F86C79">
        <w:rPr>
          <w:color w:val="auto"/>
          <w:sz w:val="28"/>
          <w:szCs w:val="28"/>
        </w:rPr>
        <w:fldChar w:fldCharType="end"/>
      </w:r>
      <w:r w:rsidRPr="00F86C79">
        <w:rPr>
          <w:color w:val="auto"/>
          <w:sz w:val="28"/>
          <w:szCs w:val="28"/>
        </w:rPr>
        <w:t xml:space="preserve"> глави </w:t>
      </w:r>
      <w:r w:rsidR="002621D8" w:rsidRPr="00F86C79">
        <w:rPr>
          <w:color w:val="auto"/>
          <w:sz w:val="28"/>
          <w:szCs w:val="28"/>
        </w:rPr>
        <w:fldChar w:fldCharType="begin"/>
      </w:r>
      <w:r w:rsidR="002621D8" w:rsidRPr="00F86C79">
        <w:rPr>
          <w:color w:val="auto"/>
          <w:sz w:val="28"/>
          <w:szCs w:val="28"/>
        </w:rPr>
        <w:instrText xml:space="preserve"> REF _Ref181196391 \r \h </w:instrText>
      </w:r>
      <w:r w:rsidR="002621D8" w:rsidRPr="00F86C79">
        <w:rPr>
          <w:color w:val="auto"/>
          <w:sz w:val="28"/>
          <w:szCs w:val="28"/>
        </w:rPr>
      </w:r>
      <w:r w:rsidR="002621D8" w:rsidRPr="00F86C79">
        <w:rPr>
          <w:color w:val="auto"/>
          <w:sz w:val="28"/>
          <w:szCs w:val="28"/>
        </w:rPr>
        <w:fldChar w:fldCharType="separate"/>
      </w:r>
      <w:r w:rsidR="00472494">
        <w:rPr>
          <w:color w:val="auto"/>
          <w:sz w:val="28"/>
          <w:szCs w:val="28"/>
        </w:rPr>
        <w:t>13</w:t>
      </w:r>
      <w:r w:rsidR="002621D8" w:rsidRPr="00F86C79">
        <w:rPr>
          <w:color w:val="auto"/>
          <w:sz w:val="28"/>
          <w:szCs w:val="28"/>
        </w:rPr>
        <w:fldChar w:fldCharType="end"/>
      </w:r>
      <w:r w:rsidRPr="00F86C79">
        <w:rPr>
          <w:color w:val="auto"/>
          <w:sz w:val="28"/>
          <w:szCs w:val="28"/>
        </w:rPr>
        <w:t xml:space="preserve"> розділу IV цього Положення, протягом 15 робочих днів із дати подання </w:t>
      </w:r>
      <w:r w:rsidR="00042633" w:rsidRPr="00F86C79">
        <w:rPr>
          <w:color w:val="auto"/>
          <w:sz w:val="28"/>
          <w:szCs w:val="28"/>
        </w:rPr>
        <w:t>документів</w:t>
      </w:r>
      <w:r w:rsidRPr="00F86C79">
        <w:rPr>
          <w:color w:val="auto"/>
          <w:sz w:val="28"/>
          <w:szCs w:val="28"/>
        </w:rPr>
        <w:t xml:space="preserve">, уносить відповідні зміни до запису про страхового посередника </w:t>
      </w:r>
      <w:r w:rsidR="000564C3" w:rsidRPr="00F86C79">
        <w:rPr>
          <w:color w:val="auto"/>
          <w:sz w:val="28"/>
          <w:szCs w:val="28"/>
        </w:rPr>
        <w:t xml:space="preserve">в </w:t>
      </w:r>
      <w:r w:rsidRPr="00F86C79">
        <w:rPr>
          <w:color w:val="auto"/>
          <w:sz w:val="28"/>
          <w:szCs w:val="28"/>
        </w:rPr>
        <w:t>Реєстр</w:t>
      </w:r>
      <w:r w:rsidR="000564C3" w:rsidRPr="00F86C79">
        <w:rPr>
          <w:color w:val="auto"/>
          <w:sz w:val="28"/>
          <w:szCs w:val="28"/>
        </w:rPr>
        <w:t>і</w:t>
      </w:r>
      <w:r w:rsidRPr="00F86C79">
        <w:rPr>
          <w:color w:val="auto"/>
          <w:sz w:val="28"/>
          <w:szCs w:val="28"/>
        </w:rPr>
        <w:t xml:space="preserve"> посередників за умови, що </w:t>
      </w:r>
      <w:r w:rsidR="00042633" w:rsidRPr="00F86C79">
        <w:rPr>
          <w:color w:val="auto"/>
          <w:sz w:val="28"/>
          <w:szCs w:val="28"/>
        </w:rPr>
        <w:t>такі</w:t>
      </w:r>
      <w:r w:rsidRPr="00F86C79">
        <w:rPr>
          <w:color w:val="auto"/>
          <w:sz w:val="28"/>
          <w:szCs w:val="28"/>
        </w:rPr>
        <w:t xml:space="preserve"> копії оригіналів документів подані в повному обсязі</w:t>
      </w:r>
      <w:r w:rsidR="00042633" w:rsidRPr="00F86C79">
        <w:rPr>
          <w:color w:val="auto"/>
          <w:sz w:val="28"/>
          <w:szCs w:val="28"/>
        </w:rPr>
        <w:t xml:space="preserve"> та</w:t>
      </w:r>
      <w:r w:rsidRPr="00F86C79">
        <w:rPr>
          <w:color w:val="auto"/>
          <w:sz w:val="28"/>
          <w:szCs w:val="28"/>
        </w:rPr>
        <w:t xml:space="preserve"> відповідають вимогам законодавства України.</w:t>
      </w:r>
      <w:bookmarkEnd w:id="144"/>
    </w:p>
    <w:p w14:paraId="779B46C0" w14:textId="77777777" w:rsidR="006C290E" w:rsidRPr="00F86C79" w:rsidRDefault="006C290E" w:rsidP="00C12B31">
      <w:pPr>
        <w:pStyle w:val="ac"/>
        <w:rPr>
          <w:sz w:val="28"/>
          <w:szCs w:val="28"/>
        </w:rPr>
      </w:pPr>
    </w:p>
    <w:p w14:paraId="1AF61FCD" w14:textId="09FCDF30"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45" w:name="_Ref180499340"/>
      <w:r w:rsidRPr="00F86C79">
        <w:rPr>
          <w:color w:val="auto"/>
          <w:sz w:val="28"/>
          <w:szCs w:val="28"/>
        </w:rPr>
        <w:t xml:space="preserve">Субагент, за обставин, визначених у пункті </w:t>
      </w:r>
      <w:r w:rsidRPr="00F86C79">
        <w:rPr>
          <w:color w:val="auto"/>
          <w:sz w:val="28"/>
          <w:szCs w:val="28"/>
        </w:rPr>
        <w:fldChar w:fldCharType="begin"/>
      </w:r>
      <w:r w:rsidRPr="00F86C79">
        <w:rPr>
          <w:color w:val="auto"/>
          <w:sz w:val="28"/>
          <w:szCs w:val="28"/>
        </w:rPr>
        <w:instrText xml:space="preserve"> REF _Ref180499028 \r \h  \* MERGEFORMAT </w:instrText>
      </w:r>
      <w:r w:rsidRPr="00F86C79">
        <w:rPr>
          <w:color w:val="auto"/>
          <w:sz w:val="28"/>
          <w:szCs w:val="28"/>
        </w:rPr>
      </w:r>
      <w:r w:rsidRPr="00F86C79">
        <w:rPr>
          <w:color w:val="auto"/>
          <w:sz w:val="28"/>
          <w:szCs w:val="28"/>
        </w:rPr>
        <w:fldChar w:fldCharType="separate"/>
      </w:r>
      <w:r w:rsidR="00472494">
        <w:rPr>
          <w:color w:val="auto"/>
          <w:sz w:val="28"/>
          <w:szCs w:val="28"/>
        </w:rPr>
        <w:t>117</w:t>
      </w:r>
      <w:r w:rsidRPr="00F86C79">
        <w:rPr>
          <w:color w:val="auto"/>
          <w:sz w:val="28"/>
          <w:szCs w:val="28"/>
        </w:rPr>
        <w:fldChar w:fldCharType="end"/>
      </w:r>
      <w:r w:rsidRPr="00F86C79">
        <w:rPr>
          <w:color w:val="auto"/>
          <w:sz w:val="28"/>
          <w:szCs w:val="28"/>
        </w:rPr>
        <w:t xml:space="preserve"> глави </w:t>
      </w:r>
      <w:r w:rsidR="0080707C" w:rsidRPr="00F86C79">
        <w:rPr>
          <w:color w:val="auto"/>
          <w:sz w:val="28"/>
          <w:szCs w:val="28"/>
        </w:rPr>
        <w:fldChar w:fldCharType="begin"/>
      </w:r>
      <w:r w:rsidR="0080707C" w:rsidRPr="00F86C79">
        <w:rPr>
          <w:color w:val="auto"/>
          <w:sz w:val="28"/>
          <w:szCs w:val="28"/>
        </w:rPr>
        <w:instrText xml:space="preserve"> REF _Ref181196391 \r \h </w:instrText>
      </w:r>
      <w:r w:rsidR="0080707C" w:rsidRPr="00F86C79">
        <w:rPr>
          <w:color w:val="auto"/>
          <w:sz w:val="28"/>
          <w:szCs w:val="28"/>
        </w:rPr>
      </w:r>
      <w:r w:rsidR="0080707C" w:rsidRPr="00F86C79">
        <w:rPr>
          <w:color w:val="auto"/>
          <w:sz w:val="28"/>
          <w:szCs w:val="28"/>
        </w:rPr>
        <w:fldChar w:fldCharType="separate"/>
      </w:r>
      <w:r w:rsidR="00472494">
        <w:rPr>
          <w:color w:val="auto"/>
          <w:sz w:val="28"/>
          <w:szCs w:val="28"/>
        </w:rPr>
        <w:t>13</w:t>
      </w:r>
      <w:r w:rsidR="0080707C" w:rsidRPr="00F86C79">
        <w:rPr>
          <w:color w:val="auto"/>
          <w:sz w:val="28"/>
          <w:szCs w:val="28"/>
        </w:rPr>
        <w:fldChar w:fldCharType="end"/>
      </w:r>
      <w:r w:rsidRPr="00F86C79">
        <w:rPr>
          <w:color w:val="auto"/>
          <w:sz w:val="28"/>
          <w:szCs w:val="28"/>
        </w:rPr>
        <w:t xml:space="preserve"> розділу IV цього Положення, подає </w:t>
      </w:r>
      <w:r w:rsidR="000564C3" w:rsidRPr="00F86C79">
        <w:rPr>
          <w:color w:val="auto"/>
          <w:sz w:val="28"/>
          <w:szCs w:val="28"/>
        </w:rPr>
        <w:t xml:space="preserve">страховому агенту </w:t>
      </w:r>
      <w:r w:rsidRPr="00F86C79">
        <w:rPr>
          <w:color w:val="auto"/>
          <w:sz w:val="28"/>
          <w:szCs w:val="28"/>
        </w:rPr>
        <w:t xml:space="preserve">повідомлення </w:t>
      </w:r>
      <w:r w:rsidR="000564C3" w:rsidRPr="00F86C79">
        <w:rPr>
          <w:color w:val="auto"/>
          <w:sz w:val="28"/>
          <w:szCs w:val="28"/>
        </w:rPr>
        <w:t xml:space="preserve">про зміни до інформації, що міститься в Реєстрі посередників, </w:t>
      </w:r>
      <w:r w:rsidRPr="00F86C79">
        <w:rPr>
          <w:color w:val="auto"/>
          <w:sz w:val="28"/>
          <w:szCs w:val="28"/>
        </w:rPr>
        <w:t xml:space="preserve">відповідно до пункту </w:t>
      </w:r>
      <w:r w:rsidRPr="00F86C79">
        <w:rPr>
          <w:color w:val="auto"/>
          <w:sz w:val="28"/>
          <w:szCs w:val="28"/>
        </w:rPr>
        <w:fldChar w:fldCharType="begin"/>
      </w:r>
      <w:r w:rsidRPr="00F86C79">
        <w:rPr>
          <w:color w:val="auto"/>
          <w:sz w:val="28"/>
          <w:szCs w:val="28"/>
        </w:rPr>
        <w:instrText xml:space="preserve"> REF _Ref180499085 \r \h  \* MERGEFORMAT </w:instrText>
      </w:r>
      <w:r w:rsidRPr="00F86C79">
        <w:rPr>
          <w:color w:val="auto"/>
          <w:sz w:val="28"/>
          <w:szCs w:val="28"/>
        </w:rPr>
      </w:r>
      <w:r w:rsidRPr="00F86C79">
        <w:rPr>
          <w:color w:val="auto"/>
          <w:sz w:val="28"/>
          <w:szCs w:val="28"/>
        </w:rPr>
        <w:fldChar w:fldCharType="separate"/>
      </w:r>
      <w:r w:rsidR="00472494">
        <w:rPr>
          <w:color w:val="auto"/>
          <w:sz w:val="28"/>
          <w:szCs w:val="28"/>
        </w:rPr>
        <w:t>118</w:t>
      </w:r>
      <w:r w:rsidRPr="00F86C79">
        <w:rPr>
          <w:color w:val="auto"/>
          <w:sz w:val="28"/>
          <w:szCs w:val="28"/>
        </w:rPr>
        <w:fldChar w:fldCharType="end"/>
      </w:r>
      <w:r w:rsidRPr="00F86C79">
        <w:rPr>
          <w:color w:val="auto"/>
          <w:sz w:val="28"/>
          <w:szCs w:val="28"/>
        </w:rPr>
        <w:t xml:space="preserve"> глави </w:t>
      </w:r>
      <w:r w:rsidR="0080707C" w:rsidRPr="00F86C79">
        <w:rPr>
          <w:color w:val="auto"/>
          <w:sz w:val="28"/>
          <w:szCs w:val="28"/>
        </w:rPr>
        <w:fldChar w:fldCharType="begin"/>
      </w:r>
      <w:r w:rsidR="0080707C" w:rsidRPr="00F86C79">
        <w:rPr>
          <w:color w:val="auto"/>
          <w:sz w:val="28"/>
          <w:szCs w:val="28"/>
        </w:rPr>
        <w:instrText xml:space="preserve"> REF _Ref181196391 \r \h </w:instrText>
      </w:r>
      <w:r w:rsidR="0080707C" w:rsidRPr="00F86C79">
        <w:rPr>
          <w:color w:val="auto"/>
          <w:sz w:val="28"/>
          <w:szCs w:val="28"/>
        </w:rPr>
      </w:r>
      <w:r w:rsidR="0080707C" w:rsidRPr="00F86C79">
        <w:rPr>
          <w:color w:val="auto"/>
          <w:sz w:val="28"/>
          <w:szCs w:val="28"/>
        </w:rPr>
        <w:fldChar w:fldCharType="separate"/>
      </w:r>
      <w:r w:rsidR="00472494">
        <w:rPr>
          <w:color w:val="auto"/>
          <w:sz w:val="28"/>
          <w:szCs w:val="28"/>
        </w:rPr>
        <w:t>13</w:t>
      </w:r>
      <w:r w:rsidR="0080707C" w:rsidRPr="00F86C79">
        <w:rPr>
          <w:color w:val="auto"/>
          <w:sz w:val="28"/>
          <w:szCs w:val="28"/>
        </w:rPr>
        <w:fldChar w:fldCharType="end"/>
      </w:r>
      <w:r w:rsidRPr="00F86C79">
        <w:rPr>
          <w:color w:val="auto"/>
          <w:sz w:val="28"/>
          <w:szCs w:val="28"/>
        </w:rPr>
        <w:t xml:space="preserve"> розділу IV цього Положення та надає копії документів відповідно до пункту </w:t>
      </w:r>
      <w:r w:rsidR="00CE3F1E" w:rsidRPr="00F86C79">
        <w:rPr>
          <w:color w:val="auto"/>
          <w:sz w:val="28"/>
          <w:szCs w:val="28"/>
        </w:rPr>
        <w:fldChar w:fldCharType="begin"/>
      </w:r>
      <w:r w:rsidR="00CE3F1E" w:rsidRPr="00F86C79">
        <w:rPr>
          <w:color w:val="auto"/>
          <w:sz w:val="28"/>
          <w:szCs w:val="28"/>
        </w:rPr>
        <w:instrText xml:space="preserve"> REF _Ref182909823 \r \h </w:instrText>
      </w:r>
      <w:r w:rsidR="00CE3F1E" w:rsidRPr="00F86C79">
        <w:rPr>
          <w:color w:val="auto"/>
          <w:sz w:val="28"/>
          <w:szCs w:val="28"/>
        </w:rPr>
      </w:r>
      <w:r w:rsidR="00CE3F1E" w:rsidRPr="00F86C79">
        <w:rPr>
          <w:color w:val="auto"/>
          <w:sz w:val="28"/>
          <w:szCs w:val="28"/>
        </w:rPr>
        <w:fldChar w:fldCharType="separate"/>
      </w:r>
      <w:r w:rsidR="00472494">
        <w:rPr>
          <w:color w:val="auto"/>
          <w:sz w:val="28"/>
          <w:szCs w:val="28"/>
        </w:rPr>
        <w:t>119</w:t>
      </w:r>
      <w:r w:rsidR="00CE3F1E" w:rsidRPr="00F86C79">
        <w:rPr>
          <w:color w:val="auto"/>
          <w:sz w:val="28"/>
          <w:szCs w:val="28"/>
        </w:rPr>
        <w:fldChar w:fldCharType="end"/>
      </w:r>
      <w:r w:rsidRPr="00F86C79">
        <w:rPr>
          <w:color w:val="auto"/>
          <w:sz w:val="28"/>
          <w:szCs w:val="28"/>
        </w:rPr>
        <w:t xml:space="preserve"> глави 15 розділу IV цього Положення.</w:t>
      </w:r>
      <w:bookmarkEnd w:id="145"/>
      <w:r w:rsidRPr="00F86C79">
        <w:rPr>
          <w:color w:val="auto"/>
          <w:sz w:val="28"/>
          <w:szCs w:val="28"/>
        </w:rPr>
        <w:t xml:space="preserve"> </w:t>
      </w:r>
    </w:p>
    <w:p w14:paraId="6F2EAC40" w14:textId="77777777" w:rsidR="006C290E" w:rsidRPr="00F86C79" w:rsidRDefault="006C290E" w:rsidP="00C12B31">
      <w:pPr>
        <w:pStyle w:val="ac"/>
        <w:rPr>
          <w:sz w:val="28"/>
          <w:szCs w:val="28"/>
        </w:rPr>
      </w:pPr>
    </w:p>
    <w:p w14:paraId="6C92F69A" w14:textId="5BA37332"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Страховий агент, протягом 15 робочих днів із дати подання субагентом повідомлення </w:t>
      </w:r>
      <w:r w:rsidR="000564C3" w:rsidRPr="00F86C79">
        <w:rPr>
          <w:color w:val="auto"/>
          <w:sz w:val="28"/>
          <w:szCs w:val="28"/>
        </w:rPr>
        <w:t xml:space="preserve">про зміни до інформації, що міститься в Реєстрі посередників, </w:t>
      </w:r>
      <w:r w:rsidRPr="00F86C79">
        <w:rPr>
          <w:color w:val="auto"/>
          <w:sz w:val="28"/>
          <w:szCs w:val="28"/>
        </w:rPr>
        <w:t xml:space="preserve">та надання копій документів відповідно до пункту </w:t>
      </w:r>
      <w:r w:rsidRPr="00F86C79">
        <w:rPr>
          <w:color w:val="auto"/>
          <w:sz w:val="28"/>
          <w:szCs w:val="28"/>
        </w:rPr>
        <w:fldChar w:fldCharType="begin"/>
      </w:r>
      <w:r w:rsidRPr="00F86C79">
        <w:rPr>
          <w:color w:val="auto"/>
          <w:sz w:val="28"/>
          <w:szCs w:val="28"/>
        </w:rPr>
        <w:instrText xml:space="preserve"> REF _Ref180499340 \r \h </w:instrText>
      </w:r>
      <w:r w:rsidRPr="00F86C79">
        <w:rPr>
          <w:color w:val="auto"/>
          <w:sz w:val="28"/>
          <w:szCs w:val="28"/>
        </w:rPr>
      </w:r>
      <w:r w:rsidRPr="00F86C79">
        <w:rPr>
          <w:color w:val="auto"/>
          <w:sz w:val="28"/>
          <w:szCs w:val="28"/>
        </w:rPr>
        <w:fldChar w:fldCharType="separate"/>
      </w:r>
      <w:r w:rsidR="00472494">
        <w:rPr>
          <w:color w:val="auto"/>
          <w:sz w:val="28"/>
          <w:szCs w:val="28"/>
        </w:rPr>
        <w:t>121</w:t>
      </w:r>
      <w:r w:rsidRPr="00F86C79">
        <w:rPr>
          <w:color w:val="auto"/>
          <w:sz w:val="28"/>
          <w:szCs w:val="28"/>
        </w:rPr>
        <w:fldChar w:fldCharType="end"/>
      </w:r>
      <w:r w:rsidRPr="00F86C79">
        <w:rPr>
          <w:color w:val="auto"/>
          <w:sz w:val="28"/>
          <w:szCs w:val="28"/>
        </w:rPr>
        <w:t xml:space="preserve"> глави </w:t>
      </w:r>
      <w:r w:rsidR="002621D8" w:rsidRPr="00F86C79">
        <w:rPr>
          <w:color w:val="auto"/>
          <w:sz w:val="28"/>
          <w:szCs w:val="28"/>
        </w:rPr>
        <w:fldChar w:fldCharType="begin"/>
      </w:r>
      <w:r w:rsidR="002621D8" w:rsidRPr="00F86C79">
        <w:rPr>
          <w:color w:val="auto"/>
          <w:sz w:val="28"/>
          <w:szCs w:val="28"/>
        </w:rPr>
        <w:instrText xml:space="preserve"> REF _Ref181196391 \r \h </w:instrText>
      </w:r>
      <w:r w:rsidR="002621D8" w:rsidRPr="00F86C79">
        <w:rPr>
          <w:color w:val="auto"/>
          <w:sz w:val="28"/>
          <w:szCs w:val="28"/>
        </w:rPr>
      </w:r>
      <w:r w:rsidR="002621D8" w:rsidRPr="00F86C79">
        <w:rPr>
          <w:color w:val="auto"/>
          <w:sz w:val="28"/>
          <w:szCs w:val="28"/>
        </w:rPr>
        <w:fldChar w:fldCharType="separate"/>
      </w:r>
      <w:r w:rsidR="00472494">
        <w:rPr>
          <w:color w:val="auto"/>
          <w:sz w:val="28"/>
          <w:szCs w:val="28"/>
        </w:rPr>
        <w:t>13</w:t>
      </w:r>
      <w:r w:rsidR="002621D8" w:rsidRPr="00F86C79">
        <w:rPr>
          <w:color w:val="auto"/>
          <w:sz w:val="28"/>
          <w:szCs w:val="28"/>
        </w:rPr>
        <w:fldChar w:fldCharType="end"/>
      </w:r>
      <w:r w:rsidRPr="00F86C79">
        <w:rPr>
          <w:color w:val="auto"/>
          <w:sz w:val="28"/>
          <w:szCs w:val="28"/>
        </w:rPr>
        <w:t xml:space="preserve"> розділу IV цього Положення, уносить відповідні зміни до запису про страхового посередника </w:t>
      </w:r>
      <w:r w:rsidR="000564C3" w:rsidRPr="00F86C79">
        <w:rPr>
          <w:color w:val="auto"/>
          <w:sz w:val="28"/>
          <w:szCs w:val="28"/>
        </w:rPr>
        <w:t xml:space="preserve">в </w:t>
      </w:r>
      <w:r w:rsidRPr="00F86C79">
        <w:rPr>
          <w:color w:val="auto"/>
          <w:sz w:val="28"/>
          <w:szCs w:val="28"/>
        </w:rPr>
        <w:t>Реєстр</w:t>
      </w:r>
      <w:r w:rsidR="000564C3" w:rsidRPr="00F86C79">
        <w:rPr>
          <w:color w:val="auto"/>
          <w:sz w:val="28"/>
          <w:szCs w:val="28"/>
        </w:rPr>
        <w:t>і</w:t>
      </w:r>
      <w:r w:rsidRPr="00F86C79">
        <w:rPr>
          <w:color w:val="auto"/>
          <w:sz w:val="28"/>
          <w:szCs w:val="28"/>
        </w:rPr>
        <w:t xml:space="preserve"> посередників за умови, що так</w:t>
      </w:r>
      <w:r w:rsidR="000564C3" w:rsidRPr="00F86C79">
        <w:rPr>
          <w:color w:val="auto"/>
          <w:sz w:val="28"/>
          <w:szCs w:val="28"/>
        </w:rPr>
        <w:t>е</w:t>
      </w:r>
      <w:r w:rsidRPr="00F86C79">
        <w:rPr>
          <w:color w:val="auto"/>
          <w:sz w:val="28"/>
          <w:szCs w:val="28"/>
        </w:rPr>
        <w:t xml:space="preserve"> повідомлення та копії документів подані в повному обсязі та відповідають вимогам законодавства України та/або цього Положення.</w:t>
      </w:r>
    </w:p>
    <w:p w14:paraId="5D0B6CC0" w14:textId="77777777" w:rsidR="006C290E" w:rsidRPr="00F86C79" w:rsidRDefault="006C290E" w:rsidP="003B64D7">
      <w:pPr>
        <w:pStyle w:val="Default"/>
        <w:tabs>
          <w:tab w:val="left" w:pos="1134"/>
          <w:tab w:val="left" w:pos="1276"/>
        </w:tabs>
        <w:ind w:left="709" w:right="-1"/>
        <w:outlineLvl w:val="2"/>
        <w:rPr>
          <w:color w:val="auto"/>
          <w:sz w:val="28"/>
          <w:szCs w:val="28"/>
        </w:rPr>
      </w:pPr>
    </w:p>
    <w:p w14:paraId="1A57F6DE" w14:textId="343B6C72"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 Страховий агент за обставин, визначених у пункті </w:t>
      </w:r>
      <w:r w:rsidRPr="00F86C79">
        <w:rPr>
          <w:color w:val="auto"/>
          <w:sz w:val="28"/>
          <w:szCs w:val="28"/>
        </w:rPr>
        <w:fldChar w:fldCharType="begin"/>
      </w:r>
      <w:r w:rsidRPr="00F86C79">
        <w:rPr>
          <w:color w:val="auto"/>
          <w:sz w:val="28"/>
          <w:szCs w:val="28"/>
        </w:rPr>
        <w:instrText xml:space="preserve"> REF _Ref180499028 \r \h </w:instrText>
      </w:r>
      <w:r w:rsidRPr="00F86C79">
        <w:rPr>
          <w:color w:val="auto"/>
          <w:sz w:val="28"/>
          <w:szCs w:val="28"/>
        </w:rPr>
      </w:r>
      <w:r w:rsidRPr="00F86C79">
        <w:rPr>
          <w:color w:val="auto"/>
          <w:sz w:val="28"/>
          <w:szCs w:val="28"/>
        </w:rPr>
        <w:fldChar w:fldCharType="separate"/>
      </w:r>
      <w:r w:rsidR="00472494">
        <w:rPr>
          <w:color w:val="auto"/>
          <w:sz w:val="28"/>
          <w:szCs w:val="28"/>
        </w:rPr>
        <w:t>117</w:t>
      </w:r>
      <w:r w:rsidRPr="00F86C79">
        <w:rPr>
          <w:color w:val="auto"/>
          <w:sz w:val="28"/>
          <w:szCs w:val="28"/>
        </w:rPr>
        <w:fldChar w:fldCharType="end"/>
      </w:r>
      <w:r w:rsidRPr="00F86C79">
        <w:rPr>
          <w:color w:val="auto"/>
          <w:sz w:val="28"/>
          <w:szCs w:val="28"/>
        </w:rPr>
        <w:t xml:space="preserve"> глави </w:t>
      </w:r>
      <w:r w:rsidR="0080707C" w:rsidRPr="00F86C79">
        <w:rPr>
          <w:color w:val="auto"/>
          <w:sz w:val="28"/>
          <w:szCs w:val="28"/>
        </w:rPr>
        <w:fldChar w:fldCharType="begin"/>
      </w:r>
      <w:r w:rsidR="0080707C" w:rsidRPr="00F86C79">
        <w:rPr>
          <w:color w:val="auto"/>
          <w:sz w:val="28"/>
          <w:szCs w:val="28"/>
        </w:rPr>
        <w:instrText xml:space="preserve"> REF _Ref181196391 \r \h </w:instrText>
      </w:r>
      <w:r w:rsidR="0080707C" w:rsidRPr="00F86C79">
        <w:rPr>
          <w:color w:val="auto"/>
          <w:sz w:val="28"/>
          <w:szCs w:val="28"/>
        </w:rPr>
      </w:r>
      <w:r w:rsidR="0080707C" w:rsidRPr="00F86C79">
        <w:rPr>
          <w:color w:val="auto"/>
          <w:sz w:val="28"/>
          <w:szCs w:val="28"/>
        </w:rPr>
        <w:fldChar w:fldCharType="separate"/>
      </w:r>
      <w:r w:rsidR="00472494">
        <w:rPr>
          <w:color w:val="auto"/>
          <w:sz w:val="28"/>
          <w:szCs w:val="28"/>
        </w:rPr>
        <w:t>13</w:t>
      </w:r>
      <w:r w:rsidR="0080707C" w:rsidRPr="00F86C79">
        <w:rPr>
          <w:color w:val="auto"/>
          <w:sz w:val="28"/>
          <w:szCs w:val="28"/>
        </w:rPr>
        <w:fldChar w:fldCharType="end"/>
      </w:r>
      <w:r w:rsidRPr="00F86C79">
        <w:rPr>
          <w:color w:val="auto"/>
          <w:sz w:val="28"/>
          <w:szCs w:val="28"/>
        </w:rPr>
        <w:t xml:space="preserve"> розділу IV цього Положення, є створювачем реєстрової інформації про свого субагента в Реєстрі посередників, а страховик – публічним реєстратором.</w:t>
      </w:r>
    </w:p>
    <w:p w14:paraId="3BA65274" w14:textId="77777777" w:rsidR="006C290E" w:rsidRPr="00F86C79" w:rsidRDefault="006C290E" w:rsidP="00C12B31">
      <w:pPr>
        <w:pStyle w:val="ac"/>
        <w:rPr>
          <w:sz w:val="28"/>
          <w:szCs w:val="28"/>
        </w:rPr>
      </w:pPr>
    </w:p>
    <w:p w14:paraId="76B601A1" w14:textId="35533FCA"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lastRenderedPageBreak/>
        <w:t xml:space="preserve">Страховик повідомляє страхового агента, додаткового страхового агента, субагента про внесення змін до запису </w:t>
      </w:r>
      <w:r w:rsidR="000564C3" w:rsidRPr="00F86C79">
        <w:rPr>
          <w:color w:val="auto"/>
          <w:sz w:val="28"/>
          <w:szCs w:val="28"/>
        </w:rPr>
        <w:t xml:space="preserve">про </w:t>
      </w:r>
      <w:r w:rsidRPr="00F86C79">
        <w:rPr>
          <w:color w:val="auto"/>
          <w:sz w:val="28"/>
          <w:szCs w:val="28"/>
        </w:rPr>
        <w:t>таких посередників у Реєстрі посередників шляхом направлення такому страховому посереднику на адресу його електронної пошти, зазначен</w:t>
      </w:r>
      <w:r w:rsidR="000564C3" w:rsidRPr="00F86C79">
        <w:rPr>
          <w:color w:val="auto"/>
          <w:sz w:val="28"/>
          <w:szCs w:val="28"/>
        </w:rPr>
        <w:t>ої</w:t>
      </w:r>
      <w:r w:rsidRPr="00F86C79">
        <w:rPr>
          <w:color w:val="auto"/>
          <w:sz w:val="28"/>
          <w:szCs w:val="28"/>
        </w:rPr>
        <w:t xml:space="preserve"> у Реєстрі посередників, листа за підписом керівника страховика протягом трьох робочих днів із дня внесення </w:t>
      </w:r>
      <w:r w:rsidR="000564C3" w:rsidRPr="00F86C79">
        <w:rPr>
          <w:color w:val="auto"/>
          <w:sz w:val="28"/>
          <w:szCs w:val="28"/>
        </w:rPr>
        <w:t xml:space="preserve">змін до </w:t>
      </w:r>
      <w:r w:rsidRPr="00F86C79">
        <w:rPr>
          <w:color w:val="auto"/>
          <w:sz w:val="28"/>
          <w:szCs w:val="28"/>
        </w:rPr>
        <w:t>інформації</w:t>
      </w:r>
      <w:r w:rsidR="00E147A6" w:rsidRPr="00F86C79">
        <w:rPr>
          <w:color w:val="auto"/>
          <w:sz w:val="28"/>
          <w:szCs w:val="28"/>
        </w:rPr>
        <w:t xml:space="preserve"> </w:t>
      </w:r>
      <w:r w:rsidR="006241A6" w:rsidRPr="00F86C79">
        <w:rPr>
          <w:color w:val="auto"/>
          <w:sz w:val="28"/>
          <w:szCs w:val="28"/>
        </w:rPr>
        <w:t xml:space="preserve">в Реєстрі </w:t>
      </w:r>
      <w:r w:rsidR="00E147A6" w:rsidRPr="00F86C79">
        <w:rPr>
          <w:color w:val="auto"/>
          <w:sz w:val="28"/>
          <w:szCs w:val="28"/>
        </w:rPr>
        <w:t>посередників</w:t>
      </w:r>
      <w:r w:rsidRPr="00F86C79">
        <w:rPr>
          <w:color w:val="auto"/>
          <w:sz w:val="28"/>
          <w:szCs w:val="28"/>
        </w:rPr>
        <w:t xml:space="preserve">. </w:t>
      </w:r>
    </w:p>
    <w:p w14:paraId="3F69875B" w14:textId="77777777" w:rsidR="006C290E" w:rsidRPr="00F86C79" w:rsidRDefault="006C290E" w:rsidP="00C12B31">
      <w:pPr>
        <w:pStyle w:val="ac"/>
        <w:rPr>
          <w:sz w:val="28"/>
          <w:szCs w:val="28"/>
        </w:rPr>
      </w:pPr>
    </w:p>
    <w:p w14:paraId="4E7A904A" w14:textId="4CEDB01C"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Страховик має право </w:t>
      </w:r>
      <w:r w:rsidR="00502371" w:rsidRPr="00F86C79">
        <w:rPr>
          <w:color w:val="auto"/>
          <w:sz w:val="28"/>
          <w:szCs w:val="28"/>
        </w:rPr>
        <w:t xml:space="preserve">відмовити у здійсненні реєстраційних дій </w:t>
      </w:r>
      <w:r w:rsidRPr="00F86C79">
        <w:rPr>
          <w:color w:val="auto"/>
          <w:sz w:val="28"/>
          <w:szCs w:val="28"/>
        </w:rPr>
        <w:t>страхово</w:t>
      </w:r>
      <w:r w:rsidR="00502371" w:rsidRPr="00F86C79">
        <w:rPr>
          <w:color w:val="auto"/>
          <w:sz w:val="28"/>
          <w:szCs w:val="28"/>
        </w:rPr>
        <w:t>му</w:t>
      </w:r>
      <w:r w:rsidRPr="00F86C79">
        <w:rPr>
          <w:color w:val="auto"/>
          <w:sz w:val="28"/>
          <w:szCs w:val="28"/>
        </w:rPr>
        <w:t xml:space="preserve"> агент</w:t>
      </w:r>
      <w:r w:rsidR="00502371" w:rsidRPr="00F86C79">
        <w:rPr>
          <w:color w:val="auto"/>
          <w:sz w:val="28"/>
          <w:szCs w:val="28"/>
        </w:rPr>
        <w:t>у</w:t>
      </w:r>
      <w:r w:rsidRPr="00F86C79">
        <w:rPr>
          <w:color w:val="auto"/>
          <w:sz w:val="28"/>
          <w:szCs w:val="28"/>
        </w:rPr>
        <w:t xml:space="preserve">, </w:t>
      </w:r>
      <w:r w:rsidR="00502371" w:rsidRPr="00F86C79">
        <w:rPr>
          <w:color w:val="auto"/>
          <w:sz w:val="28"/>
          <w:szCs w:val="28"/>
        </w:rPr>
        <w:t xml:space="preserve">додатковому страховому </w:t>
      </w:r>
      <w:r w:rsidRPr="00F86C79">
        <w:rPr>
          <w:color w:val="auto"/>
          <w:sz w:val="28"/>
          <w:szCs w:val="28"/>
        </w:rPr>
        <w:t>агент</w:t>
      </w:r>
      <w:r w:rsidR="00502371" w:rsidRPr="00F86C79">
        <w:rPr>
          <w:color w:val="auto"/>
          <w:sz w:val="28"/>
          <w:szCs w:val="28"/>
        </w:rPr>
        <w:t>у</w:t>
      </w:r>
      <w:r w:rsidRPr="00F86C79">
        <w:rPr>
          <w:color w:val="auto"/>
          <w:sz w:val="28"/>
          <w:szCs w:val="28"/>
        </w:rPr>
        <w:t xml:space="preserve">, </w:t>
      </w:r>
      <w:r w:rsidR="00502371" w:rsidRPr="00F86C79">
        <w:rPr>
          <w:color w:val="auto"/>
          <w:sz w:val="28"/>
          <w:szCs w:val="28"/>
        </w:rPr>
        <w:t xml:space="preserve">субагенту </w:t>
      </w:r>
      <w:r w:rsidRPr="00F86C79">
        <w:rPr>
          <w:color w:val="auto"/>
          <w:sz w:val="28"/>
          <w:szCs w:val="28"/>
        </w:rPr>
        <w:t xml:space="preserve">(страховий агент за обставин, визначених у пункті </w:t>
      </w:r>
      <w:r w:rsidRPr="00F86C79">
        <w:rPr>
          <w:color w:val="auto"/>
          <w:sz w:val="28"/>
          <w:szCs w:val="28"/>
        </w:rPr>
        <w:fldChar w:fldCharType="begin"/>
      </w:r>
      <w:r w:rsidRPr="00F86C79">
        <w:rPr>
          <w:color w:val="auto"/>
          <w:sz w:val="28"/>
          <w:szCs w:val="28"/>
        </w:rPr>
        <w:instrText xml:space="preserve"> REF _Ref180499028 \r \h  \* MERGEFORMAT </w:instrText>
      </w:r>
      <w:r w:rsidRPr="00F86C79">
        <w:rPr>
          <w:color w:val="auto"/>
          <w:sz w:val="28"/>
          <w:szCs w:val="28"/>
        </w:rPr>
      </w:r>
      <w:r w:rsidRPr="00F86C79">
        <w:rPr>
          <w:color w:val="auto"/>
          <w:sz w:val="28"/>
          <w:szCs w:val="28"/>
        </w:rPr>
        <w:fldChar w:fldCharType="separate"/>
      </w:r>
      <w:r w:rsidR="00472494">
        <w:rPr>
          <w:color w:val="auto"/>
          <w:sz w:val="28"/>
          <w:szCs w:val="28"/>
        </w:rPr>
        <w:t>117</w:t>
      </w:r>
      <w:r w:rsidRPr="00F86C79">
        <w:rPr>
          <w:color w:val="auto"/>
          <w:sz w:val="28"/>
          <w:szCs w:val="28"/>
        </w:rPr>
        <w:fldChar w:fldCharType="end"/>
      </w:r>
      <w:r w:rsidRPr="00F86C79">
        <w:rPr>
          <w:color w:val="auto"/>
          <w:sz w:val="28"/>
          <w:szCs w:val="28"/>
        </w:rPr>
        <w:t xml:space="preserve"> глави </w:t>
      </w:r>
      <w:r w:rsidR="0080707C" w:rsidRPr="00F86C79">
        <w:rPr>
          <w:color w:val="auto"/>
          <w:sz w:val="28"/>
          <w:szCs w:val="28"/>
        </w:rPr>
        <w:fldChar w:fldCharType="begin"/>
      </w:r>
      <w:r w:rsidR="0080707C" w:rsidRPr="00F86C79">
        <w:rPr>
          <w:color w:val="auto"/>
          <w:sz w:val="28"/>
          <w:szCs w:val="28"/>
        </w:rPr>
        <w:instrText xml:space="preserve"> REF _Ref181196391 \r \h </w:instrText>
      </w:r>
      <w:r w:rsidR="0080707C" w:rsidRPr="00F86C79">
        <w:rPr>
          <w:color w:val="auto"/>
          <w:sz w:val="28"/>
          <w:szCs w:val="28"/>
        </w:rPr>
      </w:r>
      <w:r w:rsidR="0080707C" w:rsidRPr="00F86C79">
        <w:rPr>
          <w:color w:val="auto"/>
          <w:sz w:val="28"/>
          <w:szCs w:val="28"/>
        </w:rPr>
        <w:fldChar w:fldCharType="separate"/>
      </w:r>
      <w:r w:rsidR="00472494">
        <w:rPr>
          <w:color w:val="auto"/>
          <w:sz w:val="28"/>
          <w:szCs w:val="28"/>
        </w:rPr>
        <w:t>13</w:t>
      </w:r>
      <w:r w:rsidR="0080707C" w:rsidRPr="00F86C79">
        <w:rPr>
          <w:color w:val="auto"/>
          <w:sz w:val="28"/>
          <w:szCs w:val="28"/>
        </w:rPr>
        <w:fldChar w:fldCharType="end"/>
      </w:r>
      <w:r w:rsidRPr="00F86C79">
        <w:rPr>
          <w:color w:val="auto"/>
          <w:sz w:val="28"/>
          <w:szCs w:val="28"/>
        </w:rPr>
        <w:t xml:space="preserve"> розділу IV цього Положення</w:t>
      </w:r>
      <w:r w:rsidR="0080707C" w:rsidRPr="00F86C79">
        <w:rPr>
          <w:color w:val="auto"/>
          <w:sz w:val="28"/>
          <w:szCs w:val="28"/>
        </w:rPr>
        <w:t xml:space="preserve">, </w:t>
      </w:r>
      <w:r w:rsidR="006241A6" w:rsidRPr="00F86C79">
        <w:rPr>
          <w:color w:val="auto"/>
          <w:sz w:val="28"/>
          <w:szCs w:val="28"/>
        </w:rPr>
        <w:t xml:space="preserve">- </w:t>
      </w:r>
      <w:r w:rsidRPr="00F86C79">
        <w:rPr>
          <w:color w:val="auto"/>
          <w:sz w:val="28"/>
          <w:szCs w:val="28"/>
        </w:rPr>
        <w:t>субагент</w:t>
      </w:r>
      <w:r w:rsidR="00502371" w:rsidRPr="00F86C79">
        <w:rPr>
          <w:color w:val="auto"/>
          <w:sz w:val="28"/>
          <w:szCs w:val="28"/>
        </w:rPr>
        <w:t>у</w:t>
      </w:r>
      <w:r w:rsidRPr="00F86C79">
        <w:rPr>
          <w:color w:val="auto"/>
          <w:sz w:val="28"/>
          <w:szCs w:val="28"/>
        </w:rPr>
        <w:t xml:space="preserve">) </w:t>
      </w:r>
      <w:r w:rsidR="00502371" w:rsidRPr="00F86C79">
        <w:rPr>
          <w:color w:val="auto"/>
          <w:sz w:val="28"/>
          <w:szCs w:val="28"/>
        </w:rPr>
        <w:t xml:space="preserve">про внесення </w:t>
      </w:r>
      <w:r w:rsidR="006241A6" w:rsidRPr="00F86C79">
        <w:rPr>
          <w:color w:val="auto"/>
          <w:sz w:val="28"/>
          <w:szCs w:val="28"/>
        </w:rPr>
        <w:t xml:space="preserve">змін до </w:t>
      </w:r>
      <w:r w:rsidR="00502371" w:rsidRPr="00F86C79">
        <w:rPr>
          <w:color w:val="auto"/>
          <w:sz w:val="28"/>
          <w:szCs w:val="28"/>
        </w:rPr>
        <w:t xml:space="preserve">запису </w:t>
      </w:r>
      <w:r w:rsidR="006241A6" w:rsidRPr="00F86C79">
        <w:rPr>
          <w:color w:val="auto"/>
          <w:sz w:val="28"/>
          <w:szCs w:val="28"/>
        </w:rPr>
        <w:t>в</w:t>
      </w:r>
      <w:r w:rsidR="00502371" w:rsidRPr="00F86C79">
        <w:rPr>
          <w:color w:val="auto"/>
          <w:sz w:val="28"/>
          <w:szCs w:val="28"/>
        </w:rPr>
        <w:t xml:space="preserve"> Реєстр</w:t>
      </w:r>
      <w:r w:rsidR="006241A6" w:rsidRPr="00F86C79">
        <w:rPr>
          <w:color w:val="auto"/>
          <w:sz w:val="28"/>
          <w:szCs w:val="28"/>
        </w:rPr>
        <w:t>і</w:t>
      </w:r>
      <w:r w:rsidR="00502371" w:rsidRPr="00F86C79">
        <w:rPr>
          <w:color w:val="auto"/>
          <w:sz w:val="28"/>
          <w:szCs w:val="28"/>
        </w:rPr>
        <w:t xml:space="preserve"> </w:t>
      </w:r>
      <w:r w:rsidRPr="00F86C79">
        <w:rPr>
          <w:color w:val="auto"/>
          <w:sz w:val="28"/>
          <w:szCs w:val="28"/>
        </w:rPr>
        <w:t>посередників у разі, якщо:</w:t>
      </w:r>
    </w:p>
    <w:p w14:paraId="4EFE45BE" w14:textId="77777777" w:rsidR="006C290E" w:rsidRPr="00F86C79" w:rsidRDefault="006C290E" w:rsidP="00C12B31">
      <w:pPr>
        <w:pStyle w:val="ac"/>
        <w:tabs>
          <w:tab w:val="left" w:pos="1276"/>
        </w:tabs>
        <w:ind w:left="0" w:firstLine="720"/>
        <w:rPr>
          <w:sz w:val="28"/>
          <w:szCs w:val="28"/>
        </w:rPr>
      </w:pPr>
    </w:p>
    <w:p w14:paraId="0BC66238" w14:textId="67443B9A" w:rsidR="006C290E" w:rsidRPr="00F86C79" w:rsidRDefault="006C290E" w:rsidP="008A2D78">
      <w:pPr>
        <w:pStyle w:val="rvps2"/>
        <w:numPr>
          <w:ilvl w:val="0"/>
          <w:numId w:val="41"/>
        </w:numPr>
        <w:shd w:val="clear" w:color="auto" w:fill="FFFFFF"/>
        <w:tabs>
          <w:tab w:val="left" w:pos="1276"/>
        </w:tabs>
        <w:spacing w:before="0" w:beforeAutospacing="0" w:after="0" w:afterAutospacing="0"/>
        <w:ind w:left="0" w:firstLine="720"/>
        <w:jc w:val="both"/>
        <w:rPr>
          <w:sz w:val="28"/>
          <w:szCs w:val="28"/>
        </w:rPr>
      </w:pPr>
      <w:r w:rsidRPr="00F86C79">
        <w:rPr>
          <w:sz w:val="28"/>
          <w:szCs w:val="28"/>
        </w:rPr>
        <w:t>особою не подано або подано не в повному обсязі документ</w:t>
      </w:r>
      <w:r w:rsidR="0080707C" w:rsidRPr="00F86C79">
        <w:rPr>
          <w:sz w:val="28"/>
          <w:szCs w:val="28"/>
        </w:rPr>
        <w:t>и</w:t>
      </w:r>
      <w:r w:rsidRPr="00F86C79">
        <w:rPr>
          <w:sz w:val="28"/>
          <w:szCs w:val="28"/>
        </w:rPr>
        <w:t>, визначен</w:t>
      </w:r>
      <w:r w:rsidR="0080707C" w:rsidRPr="00F86C79">
        <w:rPr>
          <w:sz w:val="28"/>
          <w:szCs w:val="28"/>
        </w:rPr>
        <w:t>і</w:t>
      </w:r>
      <w:r w:rsidRPr="00F86C79">
        <w:rPr>
          <w:sz w:val="28"/>
          <w:szCs w:val="28"/>
        </w:rPr>
        <w:t xml:space="preserve"> пунктом </w:t>
      </w:r>
      <w:r w:rsidR="00CE3F1E" w:rsidRPr="00F86C79">
        <w:rPr>
          <w:sz w:val="28"/>
          <w:szCs w:val="28"/>
        </w:rPr>
        <w:fldChar w:fldCharType="begin"/>
      </w:r>
      <w:r w:rsidR="00CE3F1E" w:rsidRPr="00F86C79">
        <w:rPr>
          <w:sz w:val="28"/>
          <w:szCs w:val="28"/>
        </w:rPr>
        <w:instrText xml:space="preserve"> REF _Ref182909823 \r \h </w:instrText>
      </w:r>
      <w:r w:rsidR="00CE3F1E" w:rsidRPr="00F86C79">
        <w:rPr>
          <w:sz w:val="28"/>
          <w:szCs w:val="28"/>
        </w:rPr>
      </w:r>
      <w:r w:rsidR="00CE3F1E" w:rsidRPr="00F86C79">
        <w:rPr>
          <w:sz w:val="28"/>
          <w:szCs w:val="28"/>
        </w:rPr>
        <w:fldChar w:fldCharType="separate"/>
      </w:r>
      <w:r w:rsidR="00472494">
        <w:rPr>
          <w:sz w:val="28"/>
          <w:szCs w:val="28"/>
        </w:rPr>
        <w:t>119</w:t>
      </w:r>
      <w:r w:rsidR="00CE3F1E" w:rsidRPr="00F86C79">
        <w:rPr>
          <w:sz w:val="28"/>
          <w:szCs w:val="28"/>
        </w:rPr>
        <w:fldChar w:fldCharType="end"/>
      </w:r>
      <w:r w:rsidR="00CE3F1E" w:rsidRPr="00F86C79">
        <w:rPr>
          <w:sz w:val="28"/>
          <w:szCs w:val="28"/>
        </w:rPr>
        <w:t xml:space="preserve"> </w:t>
      </w:r>
      <w:r w:rsidRPr="00F86C79">
        <w:rPr>
          <w:sz w:val="28"/>
          <w:szCs w:val="28"/>
        </w:rPr>
        <w:t xml:space="preserve">глави </w:t>
      </w:r>
      <w:r w:rsidR="0080707C" w:rsidRPr="00F86C79">
        <w:rPr>
          <w:sz w:val="28"/>
          <w:szCs w:val="28"/>
        </w:rPr>
        <w:fldChar w:fldCharType="begin"/>
      </w:r>
      <w:r w:rsidR="0080707C" w:rsidRPr="00F86C79">
        <w:rPr>
          <w:sz w:val="28"/>
          <w:szCs w:val="28"/>
        </w:rPr>
        <w:instrText xml:space="preserve"> REF _Ref181196391 \r \h </w:instrText>
      </w:r>
      <w:r w:rsidR="0080707C" w:rsidRPr="00F86C79">
        <w:rPr>
          <w:sz w:val="28"/>
          <w:szCs w:val="28"/>
        </w:rPr>
      </w:r>
      <w:r w:rsidR="0080707C" w:rsidRPr="00F86C79">
        <w:rPr>
          <w:sz w:val="28"/>
          <w:szCs w:val="28"/>
        </w:rPr>
        <w:fldChar w:fldCharType="separate"/>
      </w:r>
      <w:r w:rsidR="00472494">
        <w:rPr>
          <w:sz w:val="28"/>
          <w:szCs w:val="28"/>
        </w:rPr>
        <w:t>13</w:t>
      </w:r>
      <w:r w:rsidR="0080707C" w:rsidRPr="00F86C79">
        <w:rPr>
          <w:sz w:val="28"/>
          <w:szCs w:val="28"/>
        </w:rPr>
        <w:fldChar w:fldCharType="end"/>
      </w:r>
      <w:r w:rsidRPr="00F86C79">
        <w:rPr>
          <w:sz w:val="28"/>
          <w:szCs w:val="28"/>
        </w:rPr>
        <w:t xml:space="preserve"> розділу IV цього Положення;</w:t>
      </w:r>
    </w:p>
    <w:p w14:paraId="54B2A9CD" w14:textId="77777777" w:rsidR="006C290E" w:rsidRPr="00F86C79" w:rsidRDefault="006C290E" w:rsidP="00C12B31">
      <w:pPr>
        <w:pStyle w:val="rvps2"/>
        <w:shd w:val="clear" w:color="auto" w:fill="FFFFFF"/>
        <w:tabs>
          <w:tab w:val="left" w:pos="1276"/>
        </w:tabs>
        <w:spacing w:before="0" w:beforeAutospacing="0" w:after="0" w:afterAutospacing="0"/>
        <w:ind w:left="720"/>
        <w:jc w:val="both"/>
        <w:rPr>
          <w:sz w:val="28"/>
          <w:szCs w:val="28"/>
        </w:rPr>
      </w:pPr>
    </w:p>
    <w:p w14:paraId="652904CC" w14:textId="124D4431" w:rsidR="006C290E" w:rsidRPr="00F86C79" w:rsidRDefault="006C290E" w:rsidP="008A2D78">
      <w:pPr>
        <w:pStyle w:val="rvps2"/>
        <w:numPr>
          <w:ilvl w:val="0"/>
          <w:numId w:val="41"/>
        </w:numPr>
        <w:shd w:val="clear" w:color="auto" w:fill="FFFFFF"/>
        <w:tabs>
          <w:tab w:val="left" w:pos="1276"/>
        </w:tabs>
        <w:spacing w:before="0" w:beforeAutospacing="0" w:after="0" w:afterAutospacing="0"/>
        <w:ind w:left="0" w:firstLine="720"/>
        <w:jc w:val="both"/>
        <w:rPr>
          <w:sz w:val="28"/>
          <w:szCs w:val="28"/>
        </w:rPr>
      </w:pPr>
      <w:r w:rsidRPr="00F86C79">
        <w:rPr>
          <w:sz w:val="28"/>
          <w:szCs w:val="28"/>
        </w:rPr>
        <w:t xml:space="preserve">документи (їх копії), визначені пунктом </w:t>
      </w:r>
      <w:r w:rsidR="00CE3F1E" w:rsidRPr="00F86C79">
        <w:rPr>
          <w:sz w:val="28"/>
          <w:szCs w:val="28"/>
        </w:rPr>
        <w:fldChar w:fldCharType="begin"/>
      </w:r>
      <w:r w:rsidR="00CE3F1E" w:rsidRPr="00F86C79">
        <w:rPr>
          <w:sz w:val="28"/>
          <w:szCs w:val="28"/>
        </w:rPr>
        <w:instrText xml:space="preserve"> REF _Ref182909823 \r \h </w:instrText>
      </w:r>
      <w:r w:rsidR="00CE3F1E" w:rsidRPr="00F86C79">
        <w:rPr>
          <w:sz w:val="28"/>
          <w:szCs w:val="28"/>
        </w:rPr>
      </w:r>
      <w:r w:rsidR="00CE3F1E" w:rsidRPr="00F86C79">
        <w:rPr>
          <w:sz w:val="28"/>
          <w:szCs w:val="28"/>
        </w:rPr>
        <w:fldChar w:fldCharType="separate"/>
      </w:r>
      <w:r w:rsidR="00472494">
        <w:rPr>
          <w:sz w:val="28"/>
          <w:szCs w:val="28"/>
        </w:rPr>
        <w:t>119</w:t>
      </w:r>
      <w:r w:rsidR="00CE3F1E" w:rsidRPr="00F86C79">
        <w:rPr>
          <w:sz w:val="28"/>
          <w:szCs w:val="28"/>
        </w:rPr>
        <w:fldChar w:fldCharType="end"/>
      </w:r>
      <w:r w:rsidRPr="00F86C79">
        <w:rPr>
          <w:sz w:val="28"/>
          <w:szCs w:val="28"/>
        </w:rPr>
        <w:t xml:space="preserve"> глави </w:t>
      </w:r>
      <w:r w:rsidR="0080707C" w:rsidRPr="00F86C79">
        <w:rPr>
          <w:sz w:val="28"/>
          <w:szCs w:val="28"/>
        </w:rPr>
        <w:fldChar w:fldCharType="begin"/>
      </w:r>
      <w:r w:rsidR="0080707C" w:rsidRPr="00F86C79">
        <w:rPr>
          <w:sz w:val="28"/>
          <w:szCs w:val="28"/>
        </w:rPr>
        <w:instrText xml:space="preserve"> REF _Ref181196391 \r \h </w:instrText>
      </w:r>
      <w:r w:rsidR="0080707C" w:rsidRPr="00F86C79">
        <w:rPr>
          <w:sz w:val="28"/>
          <w:szCs w:val="28"/>
        </w:rPr>
      </w:r>
      <w:r w:rsidR="0080707C" w:rsidRPr="00F86C79">
        <w:rPr>
          <w:sz w:val="28"/>
          <w:szCs w:val="28"/>
        </w:rPr>
        <w:fldChar w:fldCharType="separate"/>
      </w:r>
      <w:r w:rsidR="00472494">
        <w:rPr>
          <w:sz w:val="28"/>
          <w:szCs w:val="28"/>
        </w:rPr>
        <w:t>13</w:t>
      </w:r>
      <w:r w:rsidR="0080707C" w:rsidRPr="00F86C79">
        <w:rPr>
          <w:sz w:val="28"/>
          <w:szCs w:val="28"/>
        </w:rPr>
        <w:fldChar w:fldCharType="end"/>
      </w:r>
      <w:r w:rsidRPr="00F86C79">
        <w:rPr>
          <w:sz w:val="28"/>
          <w:szCs w:val="28"/>
        </w:rPr>
        <w:t xml:space="preserve"> розділу IV цього Положення, оформлені з порушенням вимог законодавства України.</w:t>
      </w:r>
    </w:p>
    <w:p w14:paraId="71A9F274" w14:textId="77777777" w:rsidR="006C290E" w:rsidRPr="00F86C79" w:rsidRDefault="006C290E" w:rsidP="00C12B31">
      <w:pPr>
        <w:pStyle w:val="rvps2"/>
        <w:shd w:val="clear" w:color="auto" w:fill="FFFFFF"/>
        <w:spacing w:before="0" w:beforeAutospacing="0" w:after="0" w:afterAutospacing="0"/>
        <w:ind w:left="567"/>
        <w:jc w:val="both"/>
        <w:rPr>
          <w:sz w:val="28"/>
          <w:szCs w:val="28"/>
        </w:rPr>
      </w:pPr>
    </w:p>
    <w:p w14:paraId="1FC73F02" w14:textId="59F84340"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Страховик повідомляє страхового агента, додаткового страхового агента, субагента у довільній формі про виявлені недоліки з посиланням на вимоги законодавства</w:t>
      </w:r>
      <w:r w:rsidR="00BB01F7" w:rsidRPr="00F86C79">
        <w:rPr>
          <w:color w:val="auto"/>
          <w:sz w:val="28"/>
          <w:szCs w:val="28"/>
        </w:rPr>
        <w:t xml:space="preserve"> України</w:t>
      </w:r>
      <w:r w:rsidR="006241A6" w:rsidRPr="00F86C79">
        <w:rPr>
          <w:color w:val="auto"/>
          <w:sz w:val="28"/>
          <w:szCs w:val="28"/>
        </w:rPr>
        <w:t>, які порушено та/або не дотримано</w:t>
      </w:r>
      <w:r w:rsidRPr="00F86C79">
        <w:rPr>
          <w:color w:val="auto"/>
          <w:sz w:val="28"/>
          <w:szCs w:val="28"/>
        </w:rPr>
        <w:t>, способу та строку усунення таких недоліків.</w:t>
      </w:r>
    </w:p>
    <w:p w14:paraId="39C8F4BC" w14:textId="77777777" w:rsidR="006C290E" w:rsidRPr="00F86C79" w:rsidRDefault="006C290E" w:rsidP="002D075C">
      <w:pPr>
        <w:pStyle w:val="Default"/>
        <w:ind w:left="709" w:right="-1"/>
        <w:rPr>
          <w:color w:val="auto"/>
          <w:sz w:val="28"/>
          <w:szCs w:val="28"/>
        </w:rPr>
      </w:pPr>
    </w:p>
    <w:p w14:paraId="6D61B54C" w14:textId="5848ACEB"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Страховий агент, додатковий страховий агент, субагент після усунення недоліків, що стали підставою для </w:t>
      </w:r>
      <w:r w:rsidR="00502371" w:rsidRPr="00F86C79">
        <w:rPr>
          <w:color w:val="auto"/>
          <w:sz w:val="28"/>
          <w:szCs w:val="28"/>
        </w:rPr>
        <w:t>відмови у здійсненні реєстраційних дій</w:t>
      </w:r>
      <w:r w:rsidR="00363AB0" w:rsidRPr="00F86C79">
        <w:rPr>
          <w:color w:val="auto"/>
          <w:sz w:val="28"/>
          <w:szCs w:val="28"/>
        </w:rPr>
        <w:t xml:space="preserve"> </w:t>
      </w:r>
      <w:r w:rsidRPr="00F86C79">
        <w:rPr>
          <w:color w:val="auto"/>
          <w:sz w:val="28"/>
          <w:szCs w:val="28"/>
        </w:rPr>
        <w:t>страховиком</w:t>
      </w:r>
      <w:r w:rsidR="00363AB0" w:rsidRPr="00F86C79">
        <w:rPr>
          <w:color w:val="auto"/>
          <w:sz w:val="28"/>
          <w:szCs w:val="28"/>
        </w:rPr>
        <w:t>,</w:t>
      </w:r>
      <w:r w:rsidRPr="00F86C79">
        <w:rPr>
          <w:color w:val="auto"/>
          <w:sz w:val="28"/>
          <w:szCs w:val="28"/>
        </w:rPr>
        <w:t xml:space="preserve"> має право повторно подати </w:t>
      </w:r>
      <w:r w:rsidR="00CE3F1E" w:rsidRPr="00F86C79">
        <w:rPr>
          <w:color w:val="auto"/>
          <w:sz w:val="28"/>
          <w:szCs w:val="28"/>
        </w:rPr>
        <w:t>страховику</w:t>
      </w:r>
      <w:r w:rsidR="009F78B6" w:rsidRPr="00F86C79">
        <w:rPr>
          <w:color w:val="auto"/>
          <w:sz w:val="28"/>
          <w:szCs w:val="28"/>
        </w:rPr>
        <w:t> </w:t>
      </w:r>
      <w:r w:rsidR="00CE3F1E" w:rsidRPr="00F86C79">
        <w:rPr>
          <w:color w:val="auto"/>
          <w:sz w:val="28"/>
          <w:szCs w:val="28"/>
        </w:rPr>
        <w:t>/</w:t>
      </w:r>
      <w:r w:rsidR="009F78B6" w:rsidRPr="00F86C79">
        <w:rPr>
          <w:color w:val="auto"/>
          <w:sz w:val="28"/>
          <w:szCs w:val="28"/>
        </w:rPr>
        <w:t> </w:t>
      </w:r>
      <w:r w:rsidR="00CE3F1E" w:rsidRPr="00F86C79">
        <w:rPr>
          <w:color w:val="auto"/>
          <w:sz w:val="28"/>
          <w:szCs w:val="28"/>
        </w:rPr>
        <w:t>страхово</w:t>
      </w:r>
      <w:r w:rsidR="009F78B6" w:rsidRPr="00F86C79">
        <w:rPr>
          <w:color w:val="auto"/>
          <w:sz w:val="28"/>
          <w:szCs w:val="28"/>
        </w:rPr>
        <w:t>му</w:t>
      </w:r>
      <w:r w:rsidR="00CE3F1E" w:rsidRPr="00F86C79">
        <w:rPr>
          <w:color w:val="auto"/>
          <w:sz w:val="28"/>
          <w:szCs w:val="28"/>
        </w:rPr>
        <w:t xml:space="preserve"> агенту </w:t>
      </w:r>
      <w:r w:rsidRPr="00F86C79">
        <w:rPr>
          <w:color w:val="auto"/>
          <w:sz w:val="28"/>
          <w:szCs w:val="28"/>
        </w:rPr>
        <w:t>документи, передбачені пункт</w:t>
      </w:r>
      <w:r w:rsidR="00B31507" w:rsidRPr="00F86C79">
        <w:rPr>
          <w:color w:val="auto"/>
          <w:sz w:val="28"/>
          <w:szCs w:val="28"/>
        </w:rPr>
        <w:t>ами</w:t>
      </w:r>
      <w:r w:rsidRPr="00F86C79">
        <w:rPr>
          <w:color w:val="auto"/>
          <w:sz w:val="28"/>
          <w:szCs w:val="28"/>
        </w:rPr>
        <w:t xml:space="preserve"> </w:t>
      </w:r>
      <w:r w:rsidR="00B31507" w:rsidRPr="00F86C79">
        <w:rPr>
          <w:color w:val="auto"/>
          <w:sz w:val="28"/>
          <w:szCs w:val="28"/>
        </w:rPr>
        <w:fldChar w:fldCharType="begin"/>
      </w:r>
      <w:r w:rsidR="00B31507" w:rsidRPr="00F86C79">
        <w:rPr>
          <w:color w:val="auto"/>
          <w:sz w:val="28"/>
          <w:szCs w:val="28"/>
        </w:rPr>
        <w:instrText xml:space="preserve"> REF _Ref180499085 \r \h </w:instrText>
      </w:r>
      <w:r w:rsidR="002E52CD" w:rsidRPr="00F86C79">
        <w:rPr>
          <w:color w:val="auto"/>
          <w:sz w:val="28"/>
          <w:szCs w:val="28"/>
        </w:rPr>
        <w:instrText xml:space="preserve"> \* MERGEFORMAT </w:instrText>
      </w:r>
      <w:r w:rsidR="00B31507" w:rsidRPr="00F86C79">
        <w:rPr>
          <w:color w:val="auto"/>
          <w:sz w:val="28"/>
          <w:szCs w:val="28"/>
        </w:rPr>
      </w:r>
      <w:r w:rsidR="00B31507" w:rsidRPr="00F86C79">
        <w:rPr>
          <w:color w:val="auto"/>
          <w:sz w:val="28"/>
          <w:szCs w:val="28"/>
        </w:rPr>
        <w:fldChar w:fldCharType="separate"/>
      </w:r>
      <w:r w:rsidR="00472494">
        <w:rPr>
          <w:color w:val="auto"/>
          <w:sz w:val="28"/>
          <w:szCs w:val="28"/>
        </w:rPr>
        <w:t>118</w:t>
      </w:r>
      <w:r w:rsidR="00B31507" w:rsidRPr="00F86C79">
        <w:rPr>
          <w:color w:val="auto"/>
          <w:sz w:val="28"/>
          <w:szCs w:val="28"/>
        </w:rPr>
        <w:fldChar w:fldCharType="end"/>
      </w:r>
      <w:r w:rsidR="00B31507" w:rsidRPr="00F86C79">
        <w:rPr>
          <w:color w:val="auto"/>
          <w:sz w:val="28"/>
          <w:szCs w:val="28"/>
        </w:rPr>
        <w:t xml:space="preserve">, </w:t>
      </w:r>
      <w:r w:rsidR="00CE3F1E" w:rsidRPr="00F86C79">
        <w:rPr>
          <w:color w:val="auto"/>
          <w:sz w:val="28"/>
          <w:szCs w:val="28"/>
        </w:rPr>
        <w:fldChar w:fldCharType="begin"/>
      </w:r>
      <w:r w:rsidR="00CE3F1E" w:rsidRPr="00F86C79">
        <w:rPr>
          <w:color w:val="auto"/>
          <w:sz w:val="28"/>
          <w:szCs w:val="28"/>
        </w:rPr>
        <w:instrText xml:space="preserve"> REF _Ref182909823 \r \h </w:instrText>
      </w:r>
      <w:r w:rsidR="002E52CD" w:rsidRPr="00F86C79">
        <w:rPr>
          <w:color w:val="auto"/>
          <w:sz w:val="28"/>
          <w:szCs w:val="28"/>
        </w:rPr>
        <w:instrText xml:space="preserve"> \* MERGEFORMAT </w:instrText>
      </w:r>
      <w:r w:rsidR="00CE3F1E" w:rsidRPr="00F86C79">
        <w:rPr>
          <w:color w:val="auto"/>
          <w:sz w:val="28"/>
          <w:szCs w:val="28"/>
        </w:rPr>
      </w:r>
      <w:r w:rsidR="00CE3F1E" w:rsidRPr="00F86C79">
        <w:rPr>
          <w:color w:val="auto"/>
          <w:sz w:val="28"/>
          <w:szCs w:val="28"/>
        </w:rPr>
        <w:fldChar w:fldCharType="separate"/>
      </w:r>
      <w:r w:rsidR="00472494">
        <w:rPr>
          <w:color w:val="auto"/>
          <w:sz w:val="28"/>
          <w:szCs w:val="28"/>
        </w:rPr>
        <w:t>119</w:t>
      </w:r>
      <w:r w:rsidR="00CE3F1E" w:rsidRPr="00F86C79">
        <w:rPr>
          <w:color w:val="auto"/>
          <w:sz w:val="28"/>
          <w:szCs w:val="28"/>
        </w:rPr>
        <w:fldChar w:fldCharType="end"/>
      </w:r>
      <w:r w:rsidR="00CE3F1E" w:rsidRPr="00F86C79">
        <w:rPr>
          <w:color w:val="auto"/>
          <w:sz w:val="28"/>
          <w:szCs w:val="28"/>
        </w:rPr>
        <w:t xml:space="preserve"> </w:t>
      </w:r>
      <w:r w:rsidRPr="00F86C79">
        <w:rPr>
          <w:color w:val="auto"/>
          <w:sz w:val="28"/>
          <w:szCs w:val="28"/>
        </w:rPr>
        <w:t xml:space="preserve">глави </w:t>
      </w:r>
      <w:r w:rsidR="00B31507" w:rsidRPr="00F86C79">
        <w:rPr>
          <w:color w:val="auto"/>
          <w:sz w:val="28"/>
          <w:szCs w:val="28"/>
        </w:rPr>
        <w:fldChar w:fldCharType="begin"/>
      </w:r>
      <w:r w:rsidR="00B31507" w:rsidRPr="00F86C79">
        <w:rPr>
          <w:color w:val="auto"/>
          <w:sz w:val="28"/>
          <w:szCs w:val="28"/>
        </w:rPr>
        <w:instrText xml:space="preserve"> REF _Ref181196391 \r \h </w:instrText>
      </w:r>
      <w:r w:rsidR="002E52CD" w:rsidRPr="00F86C79">
        <w:rPr>
          <w:color w:val="auto"/>
          <w:sz w:val="28"/>
          <w:szCs w:val="28"/>
        </w:rPr>
        <w:instrText xml:space="preserve"> \* MERGEFORMAT </w:instrText>
      </w:r>
      <w:r w:rsidR="00B31507" w:rsidRPr="00F86C79">
        <w:rPr>
          <w:color w:val="auto"/>
          <w:sz w:val="28"/>
          <w:szCs w:val="28"/>
        </w:rPr>
      </w:r>
      <w:r w:rsidR="00B31507" w:rsidRPr="00F86C79">
        <w:rPr>
          <w:color w:val="auto"/>
          <w:sz w:val="28"/>
          <w:szCs w:val="28"/>
        </w:rPr>
        <w:fldChar w:fldCharType="separate"/>
      </w:r>
      <w:r w:rsidR="00472494">
        <w:rPr>
          <w:color w:val="auto"/>
          <w:sz w:val="28"/>
          <w:szCs w:val="28"/>
        </w:rPr>
        <w:t>13</w:t>
      </w:r>
      <w:r w:rsidR="00B31507" w:rsidRPr="00F86C79">
        <w:rPr>
          <w:color w:val="auto"/>
          <w:sz w:val="28"/>
          <w:szCs w:val="28"/>
        </w:rPr>
        <w:fldChar w:fldCharType="end"/>
      </w:r>
      <w:r w:rsidRPr="00F86C79">
        <w:rPr>
          <w:color w:val="auto"/>
          <w:sz w:val="28"/>
          <w:szCs w:val="28"/>
        </w:rPr>
        <w:t xml:space="preserve"> розділу IV цього Положення</w:t>
      </w:r>
      <w:r w:rsidR="009F78B6" w:rsidRPr="00F86C79">
        <w:rPr>
          <w:color w:val="auto"/>
          <w:sz w:val="28"/>
          <w:szCs w:val="28"/>
        </w:rPr>
        <w:t xml:space="preserve"> для здійснення страховиком дій, пов’язаних з внесенням змін до запису про такого страхового посередника в Реєстрі посередників</w:t>
      </w:r>
      <w:r w:rsidRPr="00F86C79">
        <w:rPr>
          <w:color w:val="auto"/>
          <w:sz w:val="28"/>
          <w:szCs w:val="28"/>
        </w:rPr>
        <w:t>.</w:t>
      </w:r>
    </w:p>
    <w:p w14:paraId="58751F1E" w14:textId="77777777" w:rsidR="006C290E" w:rsidRPr="00F86C79" w:rsidRDefault="006C290E" w:rsidP="00C12B31">
      <w:pPr>
        <w:pStyle w:val="ac"/>
        <w:rPr>
          <w:sz w:val="28"/>
          <w:szCs w:val="28"/>
        </w:rPr>
      </w:pPr>
    </w:p>
    <w:p w14:paraId="20379B24"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46" w:name="_Ref180500038"/>
      <w:r w:rsidRPr="00F86C79">
        <w:rPr>
          <w:color w:val="auto"/>
          <w:sz w:val="28"/>
          <w:szCs w:val="28"/>
        </w:rPr>
        <w:t>Страховий агент, додатковий страховий агент, субагент має право звернутися до Національного банку щодо внесення змін до запису в Реєстрі посередників про такого посередника, у тому числі про субагента, з яким співпрацює страховий агент, за наявності таких підстав:</w:t>
      </w:r>
      <w:bookmarkEnd w:id="146"/>
    </w:p>
    <w:p w14:paraId="1047745F" w14:textId="77777777" w:rsidR="006C290E" w:rsidRPr="00F86C79" w:rsidRDefault="006C290E" w:rsidP="00C12B31">
      <w:pPr>
        <w:pStyle w:val="ac"/>
        <w:rPr>
          <w:sz w:val="28"/>
          <w:szCs w:val="28"/>
        </w:rPr>
      </w:pPr>
    </w:p>
    <w:p w14:paraId="20480E25" w14:textId="716BFBBB" w:rsidR="006C290E" w:rsidRPr="00F86C79" w:rsidRDefault="006C290E" w:rsidP="008A2D78">
      <w:pPr>
        <w:pStyle w:val="ac"/>
        <w:numPr>
          <w:ilvl w:val="0"/>
          <w:numId w:val="42"/>
        </w:numPr>
        <w:tabs>
          <w:tab w:val="clear" w:pos="1430"/>
          <w:tab w:val="num" w:pos="1276"/>
        </w:tabs>
        <w:ind w:left="0" w:firstLine="710"/>
        <w:contextualSpacing w:val="0"/>
        <w:jc w:val="both"/>
        <w:rPr>
          <w:rFonts w:ascii="Times New Roman" w:hAnsi="Times New Roman" w:cs="Times New Roman"/>
          <w:sz w:val="28"/>
          <w:szCs w:val="28"/>
        </w:rPr>
      </w:pPr>
      <w:r w:rsidRPr="00F86C79">
        <w:rPr>
          <w:rFonts w:ascii="Times New Roman" w:hAnsi="Times New Roman" w:cs="Times New Roman"/>
          <w:sz w:val="28"/>
          <w:szCs w:val="28"/>
        </w:rPr>
        <w:t xml:space="preserve">страховик, який здійснив реєстрацію страхового агента, додаткового страхового агента, </w:t>
      </w:r>
      <w:r w:rsidR="007658BE" w:rsidRPr="00F86C79">
        <w:rPr>
          <w:rFonts w:ascii="Times New Roman" w:hAnsi="Times New Roman" w:cs="Times New Roman"/>
          <w:sz w:val="28"/>
          <w:szCs w:val="28"/>
        </w:rPr>
        <w:t xml:space="preserve">субагента </w:t>
      </w:r>
      <w:r w:rsidRPr="00F86C79">
        <w:rPr>
          <w:rFonts w:ascii="Times New Roman" w:hAnsi="Times New Roman" w:cs="Times New Roman"/>
          <w:sz w:val="28"/>
          <w:szCs w:val="28"/>
        </w:rPr>
        <w:t xml:space="preserve">не вніс зміни до </w:t>
      </w:r>
      <w:r w:rsidRPr="00F86C79">
        <w:rPr>
          <w:rFonts w:ascii="Times New Roman" w:hAnsi="Times New Roman" w:cs="Times New Roman"/>
          <w:sz w:val="28"/>
          <w:szCs w:val="28"/>
          <w:shd w:val="clear" w:color="auto" w:fill="FFFFFF"/>
        </w:rPr>
        <w:t>запису в Реєстрі посередників про страхового агента, додаткового страхового агента, субагента та не повідомив такого страхового посередника про причини невнесення таких змін у строки</w:t>
      </w:r>
      <w:r w:rsidR="009F78B6" w:rsidRPr="00F86C79">
        <w:rPr>
          <w:rFonts w:ascii="Times New Roman" w:hAnsi="Times New Roman" w:cs="Times New Roman"/>
          <w:sz w:val="28"/>
          <w:szCs w:val="28"/>
          <w:shd w:val="clear" w:color="auto" w:fill="FFFFFF"/>
        </w:rPr>
        <w:t>,</w:t>
      </w:r>
      <w:r w:rsidRPr="00F86C79">
        <w:rPr>
          <w:rFonts w:ascii="Times New Roman" w:hAnsi="Times New Roman" w:cs="Times New Roman"/>
          <w:sz w:val="28"/>
          <w:szCs w:val="28"/>
          <w:shd w:val="clear" w:color="auto" w:fill="FFFFFF"/>
        </w:rPr>
        <w:t xml:space="preserve"> передбачені цим Положенням;</w:t>
      </w:r>
    </w:p>
    <w:p w14:paraId="07536CAC" w14:textId="77777777" w:rsidR="006C290E" w:rsidRPr="00F86C79" w:rsidRDefault="006C290E" w:rsidP="00C12B31">
      <w:pPr>
        <w:pStyle w:val="ac"/>
        <w:ind w:left="710"/>
        <w:contextualSpacing w:val="0"/>
        <w:jc w:val="both"/>
        <w:rPr>
          <w:rFonts w:ascii="Times New Roman" w:hAnsi="Times New Roman" w:cs="Times New Roman"/>
          <w:sz w:val="28"/>
          <w:szCs w:val="28"/>
        </w:rPr>
      </w:pPr>
    </w:p>
    <w:p w14:paraId="267CC40C" w14:textId="77777777" w:rsidR="006C290E" w:rsidRPr="00F86C79" w:rsidRDefault="006C290E" w:rsidP="008A2D78">
      <w:pPr>
        <w:pStyle w:val="ac"/>
        <w:numPr>
          <w:ilvl w:val="0"/>
          <w:numId w:val="42"/>
        </w:numPr>
        <w:tabs>
          <w:tab w:val="clear" w:pos="1430"/>
          <w:tab w:val="num" w:pos="1276"/>
        </w:tabs>
        <w:ind w:left="0" w:firstLine="710"/>
        <w:contextualSpacing w:val="0"/>
        <w:jc w:val="both"/>
        <w:rPr>
          <w:rFonts w:ascii="Times New Roman" w:hAnsi="Times New Roman" w:cs="Times New Roman"/>
          <w:sz w:val="28"/>
          <w:szCs w:val="28"/>
        </w:rPr>
      </w:pPr>
      <w:r w:rsidRPr="00F86C79">
        <w:rPr>
          <w:rFonts w:ascii="Times New Roman" w:hAnsi="Times New Roman" w:cs="Times New Roman"/>
          <w:sz w:val="28"/>
          <w:szCs w:val="28"/>
        </w:rPr>
        <w:lastRenderedPageBreak/>
        <w:t>виникнення у страховика, який здійснив реєстрацію страхового агента, додаткового страхового агента, субагента обставин непереборної сили (</w:t>
      </w:r>
      <w:r w:rsidRPr="00F86C79">
        <w:rPr>
          <w:rFonts w:ascii="Times New Roman" w:hAnsi="Times New Roman" w:cs="Times New Roman"/>
          <w:sz w:val="28"/>
          <w:szCs w:val="28"/>
          <w:shd w:val="clear" w:color="auto" w:fill="FFFFFF"/>
        </w:rPr>
        <w:t>форс-мажорних обставин</w:t>
      </w:r>
      <w:r w:rsidRPr="00F86C79">
        <w:rPr>
          <w:rFonts w:ascii="Times New Roman" w:hAnsi="Times New Roman" w:cs="Times New Roman"/>
          <w:sz w:val="28"/>
          <w:szCs w:val="28"/>
        </w:rPr>
        <w:t>)</w:t>
      </w:r>
      <w:r w:rsidR="00B31507" w:rsidRPr="00F86C79">
        <w:rPr>
          <w:rFonts w:ascii="Times New Roman" w:hAnsi="Times New Roman" w:cs="Times New Roman"/>
          <w:sz w:val="28"/>
          <w:szCs w:val="28"/>
        </w:rPr>
        <w:t>,</w:t>
      </w:r>
      <w:r w:rsidRPr="00F86C79">
        <w:rPr>
          <w:rFonts w:ascii="Times New Roman" w:hAnsi="Times New Roman" w:cs="Times New Roman"/>
          <w:sz w:val="28"/>
          <w:szCs w:val="28"/>
        </w:rPr>
        <w:t xml:space="preserve"> за яких він не може здійснити реєстраційні дії щодо свого страхового посередника;</w:t>
      </w:r>
    </w:p>
    <w:p w14:paraId="1B79D7BA" w14:textId="77777777" w:rsidR="006C290E" w:rsidRPr="00F86C79" w:rsidRDefault="006C290E" w:rsidP="00C12B31">
      <w:pPr>
        <w:pStyle w:val="ac"/>
        <w:rPr>
          <w:rFonts w:ascii="Times New Roman" w:hAnsi="Times New Roman" w:cs="Times New Roman"/>
          <w:sz w:val="28"/>
          <w:szCs w:val="28"/>
        </w:rPr>
      </w:pPr>
    </w:p>
    <w:p w14:paraId="2C55CC78" w14:textId="77777777" w:rsidR="006C290E" w:rsidRPr="00F86C79" w:rsidRDefault="006C290E" w:rsidP="008A2D78">
      <w:pPr>
        <w:pStyle w:val="ac"/>
        <w:numPr>
          <w:ilvl w:val="0"/>
          <w:numId w:val="42"/>
        </w:numPr>
        <w:tabs>
          <w:tab w:val="clear" w:pos="1430"/>
          <w:tab w:val="num" w:pos="1276"/>
        </w:tabs>
        <w:ind w:left="0" w:firstLine="710"/>
        <w:contextualSpacing w:val="0"/>
        <w:jc w:val="both"/>
        <w:rPr>
          <w:rFonts w:ascii="Times New Roman" w:hAnsi="Times New Roman" w:cs="Times New Roman"/>
          <w:sz w:val="28"/>
          <w:szCs w:val="28"/>
        </w:rPr>
      </w:pPr>
      <w:r w:rsidRPr="00F86C79">
        <w:rPr>
          <w:rFonts w:ascii="Times New Roman" w:hAnsi="Times New Roman" w:cs="Times New Roman"/>
          <w:sz w:val="28"/>
          <w:szCs w:val="28"/>
        </w:rPr>
        <w:t xml:space="preserve">прийняття Національним банком </w:t>
      </w:r>
      <w:r w:rsidRPr="00F86C79">
        <w:rPr>
          <w:rFonts w:ascii="Times New Roman" w:hAnsi="Times New Roman" w:cs="Times New Roman"/>
          <w:sz w:val="28"/>
          <w:szCs w:val="28"/>
          <w:shd w:val="clear" w:color="auto" w:fill="FFFFFF"/>
        </w:rPr>
        <w:t>рішення про відкликання ліцензії з підстав, визначених частиною другою статті 123 Закону про страхування, страховику</w:t>
      </w:r>
      <w:r w:rsidRPr="00F86C79">
        <w:rPr>
          <w:rFonts w:ascii="Times New Roman" w:hAnsi="Times New Roman" w:cs="Times New Roman"/>
          <w:sz w:val="28"/>
          <w:szCs w:val="28"/>
        </w:rPr>
        <w:t>, який здійснив реєстрацію страхового агента, додаткового страхового агента, субагента</w:t>
      </w:r>
      <w:r w:rsidR="005E74E3" w:rsidRPr="00F86C79">
        <w:rPr>
          <w:rFonts w:ascii="Times New Roman" w:hAnsi="Times New Roman" w:cs="Times New Roman"/>
          <w:sz w:val="28"/>
          <w:szCs w:val="28"/>
          <w:shd w:val="clear" w:color="auto" w:fill="FFFFFF"/>
        </w:rPr>
        <w:t>.</w:t>
      </w:r>
    </w:p>
    <w:p w14:paraId="7291DF86" w14:textId="77777777" w:rsidR="006C290E" w:rsidRPr="00F86C79" w:rsidRDefault="006C290E" w:rsidP="00C12B31">
      <w:pPr>
        <w:pStyle w:val="ac"/>
        <w:ind w:left="0" w:firstLine="567"/>
        <w:contextualSpacing w:val="0"/>
        <w:rPr>
          <w:rFonts w:ascii="Times New Roman" w:hAnsi="Times New Roman" w:cs="Times New Roman"/>
          <w:sz w:val="28"/>
          <w:szCs w:val="28"/>
        </w:rPr>
      </w:pPr>
    </w:p>
    <w:p w14:paraId="6138FFE7" w14:textId="6B95E4D8"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47" w:name="_Ref180500425"/>
      <w:r w:rsidRPr="00F86C79">
        <w:rPr>
          <w:color w:val="auto"/>
          <w:sz w:val="28"/>
          <w:szCs w:val="28"/>
          <w:shd w:val="clear" w:color="auto" w:fill="FFFFFF"/>
        </w:rPr>
        <w:t>Страховий агент, додатковий страховий агент</w:t>
      </w:r>
      <w:r w:rsidR="00585F0E" w:rsidRPr="00F86C79">
        <w:rPr>
          <w:color w:val="auto"/>
          <w:sz w:val="28"/>
          <w:szCs w:val="28"/>
          <w:shd w:val="clear" w:color="auto" w:fill="FFFFFF"/>
        </w:rPr>
        <w:t>, субагент</w:t>
      </w:r>
      <w:r w:rsidRPr="00F86C79">
        <w:rPr>
          <w:color w:val="auto"/>
          <w:sz w:val="28"/>
          <w:szCs w:val="28"/>
        </w:rPr>
        <w:t xml:space="preserve"> у разі настання підстав, визначених у пункті </w:t>
      </w:r>
      <w:r w:rsidRPr="00F86C79">
        <w:rPr>
          <w:color w:val="auto"/>
          <w:sz w:val="28"/>
          <w:szCs w:val="28"/>
        </w:rPr>
        <w:fldChar w:fldCharType="begin"/>
      </w:r>
      <w:r w:rsidRPr="00F86C79">
        <w:rPr>
          <w:color w:val="auto"/>
          <w:sz w:val="28"/>
          <w:szCs w:val="28"/>
        </w:rPr>
        <w:instrText xml:space="preserve"> REF _Ref180500038 \r \h </w:instrText>
      </w:r>
      <w:r w:rsidRPr="00F86C79">
        <w:rPr>
          <w:color w:val="auto"/>
          <w:sz w:val="28"/>
          <w:szCs w:val="28"/>
        </w:rPr>
      </w:r>
      <w:r w:rsidRPr="00F86C79">
        <w:rPr>
          <w:color w:val="auto"/>
          <w:sz w:val="28"/>
          <w:szCs w:val="28"/>
        </w:rPr>
        <w:fldChar w:fldCharType="separate"/>
      </w:r>
      <w:r w:rsidR="00472494">
        <w:rPr>
          <w:color w:val="auto"/>
          <w:sz w:val="28"/>
          <w:szCs w:val="28"/>
        </w:rPr>
        <w:t>128</w:t>
      </w:r>
      <w:r w:rsidRPr="00F86C79">
        <w:rPr>
          <w:color w:val="auto"/>
          <w:sz w:val="28"/>
          <w:szCs w:val="28"/>
        </w:rPr>
        <w:fldChar w:fldCharType="end"/>
      </w:r>
      <w:r w:rsidRPr="00F86C79">
        <w:rPr>
          <w:color w:val="auto"/>
          <w:sz w:val="28"/>
          <w:szCs w:val="28"/>
        </w:rPr>
        <w:t xml:space="preserve"> глави </w:t>
      </w:r>
      <w:r w:rsidR="004003FB" w:rsidRPr="00F86C79">
        <w:rPr>
          <w:color w:val="auto"/>
          <w:sz w:val="28"/>
          <w:szCs w:val="28"/>
        </w:rPr>
        <w:fldChar w:fldCharType="begin"/>
      </w:r>
      <w:r w:rsidR="004003FB" w:rsidRPr="00F86C79">
        <w:rPr>
          <w:color w:val="auto"/>
          <w:sz w:val="28"/>
          <w:szCs w:val="28"/>
        </w:rPr>
        <w:instrText xml:space="preserve"> REF _Ref181196391 \r \h </w:instrText>
      </w:r>
      <w:r w:rsidR="004003FB" w:rsidRPr="00F86C79">
        <w:rPr>
          <w:color w:val="auto"/>
          <w:sz w:val="28"/>
          <w:szCs w:val="28"/>
        </w:rPr>
      </w:r>
      <w:r w:rsidR="004003FB" w:rsidRPr="00F86C79">
        <w:rPr>
          <w:color w:val="auto"/>
          <w:sz w:val="28"/>
          <w:szCs w:val="28"/>
        </w:rPr>
        <w:fldChar w:fldCharType="separate"/>
      </w:r>
      <w:r w:rsidR="00472494">
        <w:rPr>
          <w:color w:val="auto"/>
          <w:sz w:val="28"/>
          <w:szCs w:val="28"/>
        </w:rPr>
        <w:t>13</w:t>
      </w:r>
      <w:r w:rsidR="004003FB" w:rsidRPr="00F86C79">
        <w:rPr>
          <w:color w:val="auto"/>
          <w:sz w:val="28"/>
          <w:szCs w:val="28"/>
        </w:rPr>
        <w:fldChar w:fldCharType="end"/>
      </w:r>
      <w:r w:rsidRPr="00F86C79">
        <w:rPr>
          <w:color w:val="auto"/>
          <w:sz w:val="28"/>
          <w:szCs w:val="28"/>
        </w:rPr>
        <w:t xml:space="preserve"> розділу IV цього Положення, протягом 15 робочих днів після їх виникнення зобов</w:t>
      </w:r>
      <w:r w:rsidR="00CE3F1E" w:rsidRPr="00F86C79">
        <w:rPr>
          <w:color w:val="auto"/>
          <w:sz w:val="28"/>
          <w:szCs w:val="28"/>
        </w:rPr>
        <w:t>’</w:t>
      </w:r>
      <w:r w:rsidRPr="00F86C79">
        <w:rPr>
          <w:color w:val="auto"/>
          <w:sz w:val="28"/>
          <w:szCs w:val="28"/>
        </w:rPr>
        <w:t xml:space="preserve">язаний подати </w:t>
      </w:r>
      <w:r w:rsidR="00655A6F" w:rsidRPr="00F86C79">
        <w:rPr>
          <w:color w:val="auto"/>
          <w:sz w:val="28"/>
          <w:szCs w:val="28"/>
        </w:rPr>
        <w:t xml:space="preserve">до Національного банку </w:t>
      </w:r>
      <w:r w:rsidRPr="00F86C79">
        <w:rPr>
          <w:color w:val="auto"/>
          <w:sz w:val="28"/>
          <w:szCs w:val="28"/>
        </w:rPr>
        <w:t>відповідно до вимог цього Положення</w:t>
      </w:r>
      <w:r w:rsidR="009520A0" w:rsidRPr="00F86C79">
        <w:rPr>
          <w:color w:val="auto"/>
          <w:sz w:val="28"/>
          <w:szCs w:val="28"/>
        </w:rPr>
        <w:t xml:space="preserve"> </w:t>
      </w:r>
      <w:r w:rsidR="009520A0" w:rsidRPr="00F86C79">
        <w:rPr>
          <w:color w:val="auto"/>
          <w:sz w:val="28"/>
          <w:szCs w:val="28"/>
          <w:shd w:val="clear" w:color="auto" w:fill="FFFFFF"/>
        </w:rPr>
        <w:t>на офіційну електронну поштову скриньку Національного банку nbu@bank.gov.ua або іншими засобами електронного зв’язку, які використовуються Національним банком для електронного документообігу</w:t>
      </w:r>
      <w:r w:rsidRPr="00F86C79">
        <w:rPr>
          <w:color w:val="auto"/>
          <w:sz w:val="28"/>
          <w:szCs w:val="28"/>
        </w:rPr>
        <w:t>:</w:t>
      </w:r>
      <w:bookmarkEnd w:id="147"/>
    </w:p>
    <w:p w14:paraId="62BE343B" w14:textId="77777777" w:rsidR="006C290E" w:rsidRPr="00F86C79" w:rsidRDefault="006C290E" w:rsidP="00C12B31">
      <w:pPr>
        <w:pStyle w:val="Default"/>
        <w:tabs>
          <w:tab w:val="left" w:pos="1134"/>
          <w:tab w:val="left" w:pos="1276"/>
        </w:tabs>
        <w:ind w:left="709" w:right="-1"/>
        <w:rPr>
          <w:color w:val="auto"/>
          <w:sz w:val="28"/>
          <w:szCs w:val="28"/>
        </w:rPr>
      </w:pPr>
    </w:p>
    <w:p w14:paraId="35E6AA2E" w14:textId="77777777" w:rsidR="006C290E" w:rsidRPr="00F86C79" w:rsidRDefault="00502371" w:rsidP="008A2D78">
      <w:pPr>
        <w:pStyle w:val="rvps2"/>
        <w:numPr>
          <w:ilvl w:val="0"/>
          <w:numId w:val="9"/>
        </w:numPr>
        <w:shd w:val="clear" w:color="auto" w:fill="FFFFFF"/>
        <w:tabs>
          <w:tab w:val="num" w:pos="1276"/>
        </w:tabs>
        <w:spacing w:before="0" w:beforeAutospacing="0" w:after="0" w:afterAutospacing="0"/>
        <w:ind w:left="0" w:firstLine="709"/>
        <w:jc w:val="both"/>
        <w:rPr>
          <w:sz w:val="28"/>
          <w:szCs w:val="28"/>
          <w:shd w:val="clear" w:color="auto" w:fill="FFFFFF"/>
        </w:rPr>
      </w:pPr>
      <w:r w:rsidRPr="00F86C79">
        <w:rPr>
          <w:sz w:val="28"/>
          <w:szCs w:val="28"/>
          <w:shd w:val="clear" w:color="auto" w:fill="FFFFFF"/>
        </w:rPr>
        <w:t>п</w:t>
      </w:r>
      <w:r w:rsidR="006C290E" w:rsidRPr="00F86C79">
        <w:rPr>
          <w:sz w:val="28"/>
          <w:szCs w:val="28"/>
          <w:shd w:val="clear" w:color="auto" w:fill="FFFFFF"/>
        </w:rPr>
        <w:t>овідомлення</w:t>
      </w:r>
      <w:r w:rsidR="003D31C1" w:rsidRPr="00F86C79">
        <w:rPr>
          <w:sz w:val="28"/>
          <w:szCs w:val="28"/>
          <w:shd w:val="clear" w:color="auto" w:fill="FFFFFF"/>
        </w:rPr>
        <w:t xml:space="preserve"> у довільній формі</w:t>
      </w:r>
      <w:r w:rsidR="00D70062" w:rsidRPr="00F86C79">
        <w:rPr>
          <w:sz w:val="28"/>
          <w:szCs w:val="28"/>
          <w:shd w:val="clear" w:color="auto" w:fill="FFFFFF"/>
        </w:rPr>
        <w:t xml:space="preserve"> </w:t>
      </w:r>
      <w:r w:rsidR="003D31C1" w:rsidRPr="00F86C79">
        <w:rPr>
          <w:sz w:val="28"/>
          <w:szCs w:val="28"/>
          <w:shd w:val="clear" w:color="auto" w:fill="FFFFFF"/>
        </w:rPr>
        <w:t xml:space="preserve">про </w:t>
      </w:r>
      <w:r w:rsidR="006C290E" w:rsidRPr="00F86C79">
        <w:rPr>
          <w:sz w:val="28"/>
          <w:szCs w:val="28"/>
          <w:shd w:val="clear" w:color="auto" w:fill="FFFFFF"/>
        </w:rPr>
        <w:t xml:space="preserve">зміни </w:t>
      </w:r>
      <w:r w:rsidR="003D31C1" w:rsidRPr="00F86C79">
        <w:rPr>
          <w:sz w:val="28"/>
          <w:szCs w:val="28"/>
          <w:shd w:val="clear" w:color="auto" w:fill="FFFFFF"/>
        </w:rPr>
        <w:t xml:space="preserve">у </w:t>
      </w:r>
      <w:r w:rsidR="006C290E" w:rsidRPr="00F86C79">
        <w:rPr>
          <w:sz w:val="28"/>
          <w:szCs w:val="28"/>
          <w:shd w:val="clear" w:color="auto" w:fill="FFFFFF"/>
        </w:rPr>
        <w:t>інформації про страхового агента, додаткового страхового агента</w:t>
      </w:r>
      <w:r w:rsidR="00585F0E" w:rsidRPr="00F86C79">
        <w:rPr>
          <w:sz w:val="28"/>
          <w:szCs w:val="28"/>
          <w:shd w:val="clear" w:color="auto" w:fill="FFFFFF"/>
        </w:rPr>
        <w:t>, субагент</w:t>
      </w:r>
      <w:r w:rsidR="003D31C1" w:rsidRPr="00F86C79">
        <w:rPr>
          <w:sz w:val="28"/>
          <w:szCs w:val="28"/>
          <w:shd w:val="clear" w:color="auto" w:fill="FFFFFF"/>
        </w:rPr>
        <w:t>а</w:t>
      </w:r>
      <w:r w:rsidR="006C290E" w:rsidRPr="00F86C79">
        <w:rPr>
          <w:sz w:val="28"/>
          <w:szCs w:val="28"/>
          <w:shd w:val="clear" w:color="auto" w:fill="FFFFFF"/>
        </w:rPr>
        <w:t xml:space="preserve"> в Реєстрі посередників, передбаченої частиною першою статті 80 Закону про страхування;</w:t>
      </w:r>
    </w:p>
    <w:p w14:paraId="6D1B6C04" w14:textId="77777777" w:rsidR="006C290E" w:rsidRPr="00F86C79" w:rsidRDefault="006C290E" w:rsidP="00C12B31">
      <w:pPr>
        <w:pStyle w:val="rvps2"/>
        <w:shd w:val="clear" w:color="auto" w:fill="FFFFFF"/>
        <w:spacing w:before="0" w:beforeAutospacing="0" w:after="0" w:afterAutospacing="0"/>
        <w:ind w:left="709"/>
        <w:jc w:val="both"/>
        <w:rPr>
          <w:sz w:val="28"/>
          <w:szCs w:val="28"/>
          <w:shd w:val="clear" w:color="auto" w:fill="FFFFFF"/>
        </w:rPr>
      </w:pPr>
    </w:p>
    <w:p w14:paraId="500BD654" w14:textId="0E794399" w:rsidR="006C290E" w:rsidRPr="00F86C79" w:rsidRDefault="006C290E" w:rsidP="008A2D78">
      <w:pPr>
        <w:pStyle w:val="rvps2"/>
        <w:numPr>
          <w:ilvl w:val="0"/>
          <w:numId w:val="9"/>
        </w:numPr>
        <w:shd w:val="clear" w:color="auto" w:fill="FFFFFF"/>
        <w:tabs>
          <w:tab w:val="num" w:pos="1276"/>
        </w:tabs>
        <w:spacing w:before="0" w:beforeAutospacing="0" w:after="0" w:afterAutospacing="0"/>
        <w:ind w:left="0" w:firstLine="709"/>
        <w:jc w:val="both"/>
        <w:rPr>
          <w:sz w:val="28"/>
          <w:szCs w:val="28"/>
        </w:rPr>
      </w:pPr>
      <w:r w:rsidRPr="00F86C79">
        <w:rPr>
          <w:sz w:val="28"/>
          <w:szCs w:val="28"/>
        </w:rPr>
        <w:t xml:space="preserve">копії </w:t>
      </w:r>
      <w:r w:rsidR="009520A0" w:rsidRPr="00F86C79">
        <w:rPr>
          <w:sz w:val="28"/>
          <w:szCs w:val="28"/>
        </w:rPr>
        <w:t xml:space="preserve">оригіналів </w:t>
      </w:r>
      <w:r w:rsidRPr="00F86C79">
        <w:rPr>
          <w:sz w:val="28"/>
          <w:szCs w:val="28"/>
        </w:rPr>
        <w:t>документів, що підтверджують:</w:t>
      </w:r>
    </w:p>
    <w:p w14:paraId="712A3E89" w14:textId="54E16DB3" w:rsidR="006C290E" w:rsidRPr="00F86C79" w:rsidRDefault="006C290E" w:rsidP="00C12B31">
      <w:pPr>
        <w:pStyle w:val="ac"/>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 xml:space="preserve">зміни до інформації, яка міститься в Реєстрі посередників, про які зазначено в </w:t>
      </w:r>
      <w:r w:rsidR="00CE3F1E" w:rsidRPr="00F86C79">
        <w:rPr>
          <w:rFonts w:ascii="Times New Roman" w:hAnsi="Times New Roman" w:cs="Times New Roman"/>
          <w:sz w:val="28"/>
          <w:szCs w:val="28"/>
        </w:rPr>
        <w:t>повідомленні</w:t>
      </w:r>
      <w:r w:rsidRPr="00F86C79">
        <w:rPr>
          <w:rFonts w:ascii="Times New Roman" w:hAnsi="Times New Roman" w:cs="Times New Roman"/>
          <w:sz w:val="28"/>
          <w:szCs w:val="28"/>
        </w:rPr>
        <w:t>, подан</w:t>
      </w:r>
      <w:r w:rsidR="00CE3F1E" w:rsidRPr="00F86C79">
        <w:rPr>
          <w:rFonts w:ascii="Times New Roman" w:hAnsi="Times New Roman" w:cs="Times New Roman"/>
          <w:sz w:val="28"/>
          <w:szCs w:val="28"/>
        </w:rPr>
        <w:t>ому</w:t>
      </w:r>
      <w:r w:rsidRPr="00F86C79">
        <w:rPr>
          <w:rFonts w:ascii="Times New Roman" w:hAnsi="Times New Roman" w:cs="Times New Roman"/>
          <w:sz w:val="28"/>
          <w:szCs w:val="28"/>
        </w:rPr>
        <w:t xml:space="preserve"> відповідно до пункту </w:t>
      </w:r>
      <w:r w:rsidR="00890224" w:rsidRPr="00F86C79">
        <w:rPr>
          <w:rFonts w:ascii="Times New Roman" w:hAnsi="Times New Roman" w:cs="Times New Roman"/>
          <w:sz w:val="28"/>
          <w:szCs w:val="28"/>
        </w:rPr>
        <w:fldChar w:fldCharType="begin"/>
      </w:r>
      <w:r w:rsidR="00890224" w:rsidRPr="00F86C79">
        <w:rPr>
          <w:rFonts w:ascii="Times New Roman" w:hAnsi="Times New Roman" w:cs="Times New Roman"/>
          <w:sz w:val="28"/>
          <w:szCs w:val="28"/>
        </w:rPr>
        <w:instrText xml:space="preserve"> REF _Ref180499085 \r \h </w:instrText>
      </w:r>
      <w:r w:rsidR="00890224" w:rsidRPr="00F86C79">
        <w:rPr>
          <w:rFonts w:ascii="Times New Roman" w:hAnsi="Times New Roman" w:cs="Times New Roman"/>
          <w:sz w:val="28"/>
          <w:szCs w:val="28"/>
        </w:rPr>
      </w:r>
      <w:r w:rsidR="00890224"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118</w:t>
      </w:r>
      <w:r w:rsidR="00890224" w:rsidRPr="00F86C79">
        <w:rPr>
          <w:rFonts w:ascii="Times New Roman" w:hAnsi="Times New Roman" w:cs="Times New Roman"/>
          <w:sz w:val="28"/>
          <w:szCs w:val="28"/>
        </w:rPr>
        <w:fldChar w:fldCharType="end"/>
      </w:r>
      <w:r w:rsidRPr="00F86C79">
        <w:rPr>
          <w:rFonts w:ascii="Times New Roman" w:hAnsi="Times New Roman" w:cs="Times New Roman"/>
          <w:sz w:val="28"/>
          <w:szCs w:val="28"/>
        </w:rPr>
        <w:t xml:space="preserve"> глави </w:t>
      </w:r>
      <w:r w:rsidR="00890224" w:rsidRPr="00F86C79">
        <w:rPr>
          <w:rFonts w:ascii="Times New Roman" w:hAnsi="Times New Roman" w:cs="Times New Roman"/>
          <w:sz w:val="28"/>
          <w:szCs w:val="28"/>
        </w:rPr>
        <w:fldChar w:fldCharType="begin"/>
      </w:r>
      <w:r w:rsidR="00890224" w:rsidRPr="00F86C79">
        <w:rPr>
          <w:rFonts w:ascii="Times New Roman" w:hAnsi="Times New Roman" w:cs="Times New Roman"/>
          <w:sz w:val="28"/>
          <w:szCs w:val="28"/>
        </w:rPr>
        <w:instrText xml:space="preserve"> REF _Ref181196391 \r \h </w:instrText>
      </w:r>
      <w:r w:rsidR="00890224" w:rsidRPr="00F86C79">
        <w:rPr>
          <w:rFonts w:ascii="Times New Roman" w:hAnsi="Times New Roman" w:cs="Times New Roman"/>
          <w:sz w:val="28"/>
          <w:szCs w:val="28"/>
        </w:rPr>
      </w:r>
      <w:r w:rsidR="00890224"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13</w:t>
      </w:r>
      <w:r w:rsidR="00890224" w:rsidRPr="00F86C79">
        <w:rPr>
          <w:rFonts w:ascii="Times New Roman" w:hAnsi="Times New Roman" w:cs="Times New Roman"/>
          <w:sz w:val="28"/>
          <w:szCs w:val="28"/>
        </w:rPr>
        <w:fldChar w:fldCharType="end"/>
      </w:r>
      <w:r w:rsidRPr="00F86C79">
        <w:rPr>
          <w:rFonts w:ascii="Times New Roman" w:hAnsi="Times New Roman" w:cs="Times New Roman"/>
          <w:sz w:val="28"/>
          <w:szCs w:val="28"/>
        </w:rPr>
        <w:t xml:space="preserve"> розділу IV цього Положення;</w:t>
      </w:r>
    </w:p>
    <w:p w14:paraId="7CAE0ECB" w14:textId="6FD29931" w:rsidR="006C290E" w:rsidRPr="00F86C79" w:rsidRDefault="006C290E" w:rsidP="00C12B31">
      <w:pPr>
        <w:pStyle w:val="ac"/>
        <w:ind w:left="0" w:firstLine="709"/>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 xml:space="preserve">наявність підстав для звернення до Національного банку, передбачених у </w:t>
      </w:r>
      <w:r w:rsidRPr="00F86C79">
        <w:rPr>
          <w:rFonts w:ascii="Times New Roman" w:hAnsi="Times New Roman" w:cs="Times New Roman"/>
          <w:sz w:val="28"/>
          <w:szCs w:val="28"/>
        </w:rPr>
        <w:t xml:space="preserve">пункті </w:t>
      </w:r>
      <w:r w:rsidRPr="00F86C79">
        <w:rPr>
          <w:rFonts w:ascii="Times New Roman" w:hAnsi="Times New Roman" w:cs="Times New Roman"/>
          <w:sz w:val="28"/>
          <w:szCs w:val="28"/>
        </w:rPr>
        <w:fldChar w:fldCharType="begin"/>
      </w:r>
      <w:r w:rsidRPr="00F86C79">
        <w:rPr>
          <w:rFonts w:ascii="Times New Roman" w:hAnsi="Times New Roman" w:cs="Times New Roman"/>
          <w:sz w:val="28"/>
          <w:szCs w:val="28"/>
        </w:rPr>
        <w:instrText xml:space="preserve"> REF _Ref180500038 \r \h  \* MERGEFORMAT </w:instrText>
      </w:r>
      <w:r w:rsidRPr="00F86C79">
        <w:rPr>
          <w:rFonts w:ascii="Times New Roman" w:hAnsi="Times New Roman" w:cs="Times New Roman"/>
          <w:sz w:val="28"/>
          <w:szCs w:val="28"/>
        </w:rPr>
      </w:r>
      <w:r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128</w:t>
      </w:r>
      <w:r w:rsidRPr="00F86C79">
        <w:rPr>
          <w:rFonts w:ascii="Times New Roman" w:hAnsi="Times New Roman" w:cs="Times New Roman"/>
          <w:sz w:val="28"/>
          <w:szCs w:val="28"/>
        </w:rPr>
        <w:fldChar w:fldCharType="end"/>
      </w:r>
      <w:r w:rsidRPr="00F86C79">
        <w:rPr>
          <w:rFonts w:ascii="Times New Roman" w:hAnsi="Times New Roman" w:cs="Times New Roman"/>
          <w:sz w:val="28"/>
          <w:szCs w:val="28"/>
        </w:rPr>
        <w:t xml:space="preserve"> глави </w:t>
      </w:r>
      <w:r w:rsidR="00890224" w:rsidRPr="00F86C79">
        <w:rPr>
          <w:rFonts w:ascii="Times New Roman" w:hAnsi="Times New Roman" w:cs="Times New Roman"/>
          <w:sz w:val="28"/>
          <w:szCs w:val="28"/>
        </w:rPr>
        <w:fldChar w:fldCharType="begin"/>
      </w:r>
      <w:r w:rsidR="00890224" w:rsidRPr="00F86C79">
        <w:rPr>
          <w:rFonts w:ascii="Times New Roman" w:hAnsi="Times New Roman" w:cs="Times New Roman"/>
          <w:sz w:val="28"/>
          <w:szCs w:val="28"/>
        </w:rPr>
        <w:instrText xml:space="preserve"> REF _Ref181196391 \r \h </w:instrText>
      </w:r>
      <w:r w:rsidR="00890224" w:rsidRPr="00F86C79">
        <w:rPr>
          <w:rFonts w:ascii="Times New Roman" w:hAnsi="Times New Roman" w:cs="Times New Roman"/>
          <w:sz w:val="28"/>
          <w:szCs w:val="28"/>
        </w:rPr>
      </w:r>
      <w:r w:rsidR="00890224"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13</w:t>
      </w:r>
      <w:r w:rsidR="00890224" w:rsidRPr="00F86C79">
        <w:rPr>
          <w:rFonts w:ascii="Times New Roman" w:hAnsi="Times New Roman" w:cs="Times New Roman"/>
          <w:sz w:val="28"/>
          <w:szCs w:val="28"/>
        </w:rPr>
        <w:fldChar w:fldCharType="end"/>
      </w:r>
      <w:r w:rsidRPr="00F86C79">
        <w:rPr>
          <w:rFonts w:ascii="Times New Roman" w:hAnsi="Times New Roman" w:cs="Times New Roman"/>
          <w:sz w:val="28"/>
          <w:szCs w:val="28"/>
        </w:rPr>
        <w:t xml:space="preserve"> розділу IV цього Положення</w:t>
      </w:r>
      <w:r w:rsidRPr="00F86C79">
        <w:rPr>
          <w:rFonts w:ascii="Times New Roman" w:hAnsi="Times New Roman" w:cs="Times New Roman"/>
          <w:sz w:val="28"/>
          <w:szCs w:val="28"/>
          <w:shd w:val="clear" w:color="auto" w:fill="FFFFFF"/>
        </w:rPr>
        <w:t>.</w:t>
      </w:r>
    </w:p>
    <w:p w14:paraId="3C7A79DB" w14:textId="77777777" w:rsidR="006C290E" w:rsidRPr="00F86C79" w:rsidRDefault="006C290E" w:rsidP="00C12B31">
      <w:pPr>
        <w:pStyle w:val="ac"/>
        <w:ind w:left="0" w:firstLine="709"/>
        <w:contextualSpacing w:val="0"/>
        <w:jc w:val="both"/>
        <w:rPr>
          <w:rFonts w:ascii="Times New Roman" w:hAnsi="Times New Roman" w:cs="Times New Roman"/>
          <w:sz w:val="28"/>
          <w:szCs w:val="28"/>
        </w:rPr>
      </w:pPr>
    </w:p>
    <w:p w14:paraId="41A1A6FE" w14:textId="01237815"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48" w:name="_Ref180500445"/>
      <w:r w:rsidRPr="00F86C79">
        <w:rPr>
          <w:color w:val="auto"/>
          <w:sz w:val="28"/>
          <w:szCs w:val="28"/>
        </w:rPr>
        <w:t>Національний банк у разі подання страховим агентом, додатковим страховим агентом</w:t>
      </w:r>
      <w:r w:rsidR="00585F0E" w:rsidRPr="00F86C79">
        <w:rPr>
          <w:color w:val="auto"/>
          <w:sz w:val="28"/>
          <w:szCs w:val="28"/>
        </w:rPr>
        <w:t>, субагентом</w:t>
      </w:r>
      <w:r w:rsidRPr="00F86C79">
        <w:rPr>
          <w:color w:val="auto"/>
          <w:sz w:val="28"/>
          <w:szCs w:val="28"/>
        </w:rPr>
        <w:t xml:space="preserve"> документів, визначених пунктом </w:t>
      </w:r>
      <w:r w:rsidRPr="00F86C79">
        <w:rPr>
          <w:color w:val="auto"/>
          <w:sz w:val="28"/>
          <w:szCs w:val="28"/>
        </w:rPr>
        <w:fldChar w:fldCharType="begin"/>
      </w:r>
      <w:r w:rsidRPr="00F86C79">
        <w:rPr>
          <w:color w:val="auto"/>
          <w:sz w:val="28"/>
          <w:szCs w:val="28"/>
        </w:rPr>
        <w:instrText xml:space="preserve"> REF _Ref180500425 \r \h </w:instrText>
      </w:r>
      <w:r w:rsidRPr="00F86C79">
        <w:rPr>
          <w:color w:val="auto"/>
          <w:sz w:val="28"/>
          <w:szCs w:val="28"/>
        </w:rPr>
      </w:r>
      <w:r w:rsidRPr="00F86C79">
        <w:rPr>
          <w:color w:val="auto"/>
          <w:sz w:val="28"/>
          <w:szCs w:val="28"/>
        </w:rPr>
        <w:fldChar w:fldCharType="separate"/>
      </w:r>
      <w:r w:rsidR="00472494">
        <w:rPr>
          <w:color w:val="auto"/>
          <w:sz w:val="28"/>
          <w:szCs w:val="28"/>
        </w:rPr>
        <w:t>129</w:t>
      </w:r>
      <w:r w:rsidRPr="00F86C79">
        <w:rPr>
          <w:color w:val="auto"/>
          <w:sz w:val="28"/>
          <w:szCs w:val="28"/>
        </w:rPr>
        <w:fldChar w:fldCharType="end"/>
      </w:r>
      <w:r w:rsidRPr="00F86C79">
        <w:rPr>
          <w:color w:val="auto"/>
          <w:sz w:val="28"/>
          <w:szCs w:val="28"/>
        </w:rPr>
        <w:t xml:space="preserve"> глави </w:t>
      </w:r>
      <w:r w:rsidR="007D5C3A" w:rsidRPr="00F86C79">
        <w:rPr>
          <w:color w:val="auto"/>
          <w:sz w:val="28"/>
          <w:szCs w:val="28"/>
        </w:rPr>
        <w:fldChar w:fldCharType="begin"/>
      </w:r>
      <w:r w:rsidR="007D5C3A" w:rsidRPr="00F86C79">
        <w:rPr>
          <w:color w:val="auto"/>
          <w:sz w:val="28"/>
          <w:szCs w:val="28"/>
        </w:rPr>
        <w:instrText xml:space="preserve"> REF _Ref181196391 \r \h </w:instrText>
      </w:r>
      <w:r w:rsidR="007D5C3A" w:rsidRPr="00F86C79">
        <w:rPr>
          <w:color w:val="auto"/>
          <w:sz w:val="28"/>
          <w:szCs w:val="28"/>
        </w:rPr>
      </w:r>
      <w:r w:rsidR="007D5C3A" w:rsidRPr="00F86C79">
        <w:rPr>
          <w:color w:val="auto"/>
          <w:sz w:val="28"/>
          <w:szCs w:val="28"/>
        </w:rPr>
        <w:fldChar w:fldCharType="separate"/>
      </w:r>
      <w:r w:rsidR="00472494">
        <w:rPr>
          <w:color w:val="auto"/>
          <w:sz w:val="28"/>
          <w:szCs w:val="28"/>
        </w:rPr>
        <w:t>13</w:t>
      </w:r>
      <w:r w:rsidR="007D5C3A" w:rsidRPr="00F86C79">
        <w:rPr>
          <w:color w:val="auto"/>
          <w:sz w:val="28"/>
          <w:szCs w:val="28"/>
        </w:rPr>
        <w:fldChar w:fldCharType="end"/>
      </w:r>
      <w:r w:rsidR="007D5C3A" w:rsidRPr="00F86C79">
        <w:rPr>
          <w:color w:val="auto"/>
          <w:sz w:val="28"/>
          <w:szCs w:val="28"/>
        </w:rPr>
        <w:t xml:space="preserve"> </w:t>
      </w:r>
      <w:r w:rsidRPr="00F86C79">
        <w:rPr>
          <w:color w:val="auto"/>
          <w:sz w:val="28"/>
          <w:szCs w:val="28"/>
        </w:rPr>
        <w:t>розділу I</w:t>
      </w:r>
      <w:r w:rsidRPr="00F86C79">
        <w:rPr>
          <w:color w:val="auto"/>
          <w:sz w:val="28"/>
          <w:szCs w:val="28"/>
          <w:shd w:val="clear" w:color="auto" w:fill="FFFFFF"/>
        </w:rPr>
        <w:t>V цього Положення</w:t>
      </w:r>
      <w:r w:rsidRPr="00F86C79">
        <w:rPr>
          <w:color w:val="auto"/>
          <w:sz w:val="28"/>
          <w:szCs w:val="28"/>
        </w:rPr>
        <w:t xml:space="preserve">, протягом 15 робочих днів із дати їх подання уносить відповідні зміни до запису про такого страхового посередника </w:t>
      </w:r>
      <w:r w:rsidR="009F78B6" w:rsidRPr="00F86C79">
        <w:rPr>
          <w:color w:val="auto"/>
          <w:sz w:val="28"/>
          <w:szCs w:val="28"/>
        </w:rPr>
        <w:t xml:space="preserve">в </w:t>
      </w:r>
      <w:r w:rsidRPr="00F86C79">
        <w:rPr>
          <w:color w:val="auto"/>
          <w:sz w:val="28"/>
          <w:szCs w:val="28"/>
        </w:rPr>
        <w:t>Реєстр</w:t>
      </w:r>
      <w:r w:rsidR="009F78B6" w:rsidRPr="00F86C79">
        <w:rPr>
          <w:color w:val="auto"/>
          <w:sz w:val="28"/>
          <w:szCs w:val="28"/>
        </w:rPr>
        <w:t>і</w:t>
      </w:r>
      <w:r w:rsidRPr="00F86C79">
        <w:rPr>
          <w:color w:val="auto"/>
          <w:sz w:val="28"/>
          <w:szCs w:val="28"/>
        </w:rPr>
        <w:t xml:space="preserve"> посередників за умов</w:t>
      </w:r>
      <w:r w:rsidR="003D31C1" w:rsidRPr="00F86C79">
        <w:rPr>
          <w:color w:val="auto"/>
          <w:sz w:val="28"/>
          <w:szCs w:val="28"/>
        </w:rPr>
        <w:t>и</w:t>
      </w:r>
      <w:r w:rsidRPr="00F86C79">
        <w:rPr>
          <w:color w:val="auto"/>
          <w:sz w:val="28"/>
          <w:szCs w:val="28"/>
        </w:rPr>
        <w:t>, що так</w:t>
      </w:r>
      <w:r w:rsidR="009F78B6" w:rsidRPr="00F86C79">
        <w:rPr>
          <w:color w:val="auto"/>
          <w:sz w:val="28"/>
          <w:szCs w:val="28"/>
        </w:rPr>
        <w:t>е</w:t>
      </w:r>
      <w:r w:rsidRPr="00F86C79">
        <w:rPr>
          <w:color w:val="auto"/>
          <w:sz w:val="28"/>
          <w:szCs w:val="28"/>
        </w:rPr>
        <w:t xml:space="preserve"> повідомлення та копії документів подані в повному обсязі та відповідають вимогам законодавства України.</w:t>
      </w:r>
      <w:bookmarkEnd w:id="148"/>
    </w:p>
    <w:p w14:paraId="71902F58" w14:textId="08F49B6B" w:rsidR="006C290E" w:rsidRPr="00F86C79" w:rsidRDefault="006C290E" w:rsidP="00C12B31">
      <w:pPr>
        <w:pStyle w:val="Default"/>
        <w:tabs>
          <w:tab w:val="left" w:pos="1134"/>
          <w:tab w:val="left" w:pos="1276"/>
        </w:tabs>
        <w:ind w:right="-1" w:firstLine="709"/>
        <w:rPr>
          <w:color w:val="auto"/>
          <w:sz w:val="28"/>
          <w:szCs w:val="28"/>
        </w:rPr>
      </w:pPr>
      <w:r w:rsidRPr="00F86C79">
        <w:rPr>
          <w:color w:val="auto"/>
          <w:sz w:val="28"/>
          <w:szCs w:val="28"/>
        </w:rPr>
        <w:t xml:space="preserve">Національний банк за обставин, визначених у абзаці першому пункту </w:t>
      </w:r>
      <w:r w:rsidRPr="00F86C79">
        <w:rPr>
          <w:color w:val="auto"/>
          <w:sz w:val="28"/>
          <w:szCs w:val="28"/>
        </w:rPr>
        <w:fldChar w:fldCharType="begin"/>
      </w:r>
      <w:r w:rsidRPr="00F86C79">
        <w:rPr>
          <w:color w:val="auto"/>
          <w:sz w:val="28"/>
          <w:szCs w:val="28"/>
        </w:rPr>
        <w:instrText xml:space="preserve"> REF _Ref180500445 \r \h  \* MERGEFORMAT </w:instrText>
      </w:r>
      <w:r w:rsidRPr="00F86C79">
        <w:rPr>
          <w:color w:val="auto"/>
          <w:sz w:val="28"/>
          <w:szCs w:val="28"/>
        </w:rPr>
      </w:r>
      <w:r w:rsidRPr="00F86C79">
        <w:rPr>
          <w:color w:val="auto"/>
          <w:sz w:val="28"/>
          <w:szCs w:val="28"/>
        </w:rPr>
        <w:fldChar w:fldCharType="separate"/>
      </w:r>
      <w:r w:rsidR="00472494">
        <w:rPr>
          <w:color w:val="auto"/>
          <w:sz w:val="28"/>
          <w:szCs w:val="28"/>
        </w:rPr>
        <w:t>130</w:t>
      </w:r>
      <w:r w:rsidRPr="00F86C79">
        <w:rPr>
          <w:color w:val="auto"/>
          <w:sz w:val="28"/>
          <w:szCs w:val="28"/>
        </w:rPr>
        <w:fldChar w:fldCharType="end"/>
      </w:r>
      <w:r w:rsidRPr="00F86C79">
        <w:rPr>
          <w:color w:val="auto"/>
          <w:sz w:val="28"/>
          <w:szCs w:val="28"/>
        </w:rPr>
        <w:t xml:space="preserve"> глави </w:t>
      </w:r>
      <w:r w:rsidR="00895B97" w:rsidRPr="00F86C79">
        <w:rPr>
          <w:color w:val="auto"/>
          <w:sz w:val="28"/>
          <w:szCs w:val="28"/>
        </w:rPr>
        <w:fldChar w:fldCharType="begin"/>
      </w:r>
      <w:r w:rsidR="00895B97" w:rsidRPr="00F86C79">
        <w:rPr>
          <w:color w:val="auto"/>
          <w:sz w:val="28"/>
          <w:szCs w:val="28"/>
        </w:rPr>
        <w:instrText xml:space="preserve"> REF _Ref181196391 \r \h </w:instrText>
      </w:r>
      <w:r w:rsidR="00895B97" w:rsidRPr="00F86C79">
        <w:rPr>
          <w:color w:val="auto"/>
          <w:sz w:val="28"/>
          <w:szCs w:val="28"/>
        </w:rPr>
      </w:r>
      <w:r w:rsidR="00895B97" w:rsidRPr="00F86C79">
        <w:rPr>
          <w:color w:val="auto"/>
          <w:sz w:val="28"/>
          <w:szCs w:val="28"/>
        </w:rPr>
        <w:fldChar w:fldCharType="separate"/>
      </w:r>
      <w:r w:rsidR="00472494">
        <w:rPr>
          <w:color w:val="auto"/>
          <w:sz w:val="28"/>
          <w:szCs w:val="28"/>
        </w:rPr>
        <w:t>13</w:t>
      </w:r>
      <w:r w:rsidR="00895B97" w:rsidRPr="00F86C79">
        <w:rPr>
          <w:color w:val="auto"/>
          <w:sz w:val="28"/>
          <w:szCs w:val="28"/>
        </w:rPr>
        <w:fldChar w:fldCharType="end"/>
      </w:r>
      <w:r w:rsidRPr="00F86C79">
        <w:rPr>
          <w:color w:val="auto"/>
          <w:sz w:val="28"/>
          <w:szCs w:val="28"/>
        </w:rPr>
        <w:t xml:space="preserve"> розділу IV цього Положення</w:t>
      </w:r>
      <w:r w:rsidR="00895B97" w:rsidRPr="00F86C79">
        <w:rPr>
          <w:color w:val="auto"/>
          <w:sz w:val="28"/>
          <w:szCs w:val="28"/>
        </w:rPr>
        <w:t>,</w:t>
      </w:r>
      <w:r w:rsidRPr="00F86C79">
        <w:rPr>
          <w:color w:val="auto"/>
          <w:sz w:val="28"/>
          <w:szCs w:val="28"/>
        </w:rPr>
        <w:t xml:space="preserve"> є створювачем та публічним реєстратором.</w:t>
      </w:r>
    </w:p>
    <w:p w14:paraId="43753157" w14:textId="77777777" w:rsidR="006C290E" w:rsidRPr="00F86C79" w:rsidRDefault="006C290E" w:rsidP="00C12B31">
      <w:pPr>
        <w:pStyle w:val="ac"/>
        <w:rPr>
          <w:sz w:val="28"/>
          <w:szCs w:val="28"/>
        </w:rPr>
      </w:pPr>
    </w:p>
    <w:p w14:paraId="01F29F84" w14:textId="4CF1D42C"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 Національний банк </w:t>
      </w:r>
      <w:r w:rsidR="003D31C1" w:rsidRPr="00F86C79">
        <w:rPr>
          <w:color w:val="auto"/>
          <w:sz w:val="28"/>
          <w:szCs w:val="28"/>
          <w:shd w:val="clear" w:color="auto" w:fill="FFFFFF"/>
        </w:rPr>
        <w:t xml:space="preserve">протягом трьох робочих днів </w:t>
      </w:r>
      <w:r w:rsidRPr="00F86C79">
        <w:rPr>
          <w:color w:val="auto"/>
          <w:sz w:val="28"/>
          <w:szCs w:val="28"/>
        </w:rPr>
        <w:t>повідомляє страхового агента, додаткового страхового агента, субагента про здійснення відповідних реєстраційних дій</w:t>
      </w:r>
      <w:r w:rsidR="003D31C1" w:rsidRPr="00F86C79">
        <w:rPr>
          <w:color w:val="auto"/>
          <w:sz w:val="28"/>
          <w:szCs w:val="28"/>
          <w:shd w:val="clear" w:color="auto" w:fill="FFFFFF"/>
        </w:rPr>
        <w:t xml:space="preserve"> шляхом направлення йому на адресу електронної </w:t>
      </w:r>
      <w:r w:rsidR="003D31C1" w:rsidRPr="00F86C79">
        <w:rPr>
          <w:color w:val="auto"/>
          <w:sz w:val="28"/>
          <w:szCs w:val="28"/>
          <w:shd w:val="clear" w:color="auto" w:fill="FFFFFF"/>
        </w:rPr>
        <w:lastRenderedPageBreak/>
        <w:t>пошти, зазначен</w:t>
      </w:r>
      <w:r w:rsidR="000468E5" w:rsidRPr="00F86C79">
        <w:rPr>
          <w:color w:val="auto"/>
          <w:sz w:val="28"/>
          <w:szCs w:val="28"/>
          <w:shd w:val="clear" w:color="auto" w:fill="FFFFFF"/>
        </w:rPr>
        <w:t>у</w:t>
      </w:r>
      <w:r w:rsidR="003D31C1" w:rsidRPr="00F86C79">
        <w:rPr>
          <w:color w:val="auto"/>
          <w:sz w:val="28"/>
          <w:szCs w:val="28"/>
          <w:shd w:val="clear" w:color="auto" w:fill="FFFFFF"/>
        </w:rPr>
        <w:t xml:space="preserve"> в </w:t>
      </w:r>
      <w:r w:rsidR="00D70062" w:rsidRPr="00F86C79">
        <w:rPr>
          <w:color w:val="auto"/>
          <w:sz w:val="28"/>
          <w:szCs w:val="28"/>
          <w:shd w:val="clear" w:color="auto" w:fill="FFFFFF"/>
        </w:rPr>
        <w:t>Реєстрі посередників</w:t>
      </w:r>
      <w:r w:rsidR="003D31C1" w:rsidRPr="00F86C79">
        <w:rPr>
          <w:color w:val="auto"/>
          <w:sz w:val="28"/>
          <w:szCs w:val="28"/>
          <w:shd w:val="clear" w:color="auto" w:fill="FFFFFF"/>
        </w:rPr>
        <w:t>, листа за підписом керівника з ліцензування.</w:t>
      </w:r>
    </w:p>
    <w:p w14:paraId="53DE3450" w14:textId="77777777" w:rsidR="006C290E" w:rsidRPr="00F86C79" w:rsidRDefault="006C290E" w:rsidP="003B64D7">
      <w:pPr>
        <w:pStyle w:val="Default"/>
        <w:tabs>
          <w:tab w:val="left" w:pos="1134"/>
          <w:tab w:val="left" w:pos="1276"/>
        </w:tabs>
        <w:ind w:left="709" w:right="-1"/>
        <w:outlineLvl w:val="2"/>
        <w:rPr>
          <w:color w:val="auto"/>
          <w:sz w:val="28"/>
          <w:szCs w:val="28"/>
        </w:rPr>
      </w:pPr>
    </w:p>
    <w:p w14:paraId="0E89C519" w14:textId="0871C7D4"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Національний банк у разі не</w:t>
      </w:r>
      <w:r w:rsidR="000468E5" w:rsidRPr="00F86C79">
        <w:rPr>
          <w:color w:val="auto"/>
          <w:sz w:val="28"/>
          <w:szCs w:val="28"/>
        </w:rPr>
        <w:t>викон</w:t>
      </w:r>
      <w:r w:rsidRPr="00F86C79">
        <w:rPr>
          <w:color w:val="auto"/>
          <w:sz w:val="28"/>
          <w:szCs w:val="28"/>
        </w:rPr>
        <w:t xml:space="preserve">ання страховим агентом, додатковим страховим агентом, субагентом вимог, передбачених у пункті </w:t>
      </w:r>
      <w:r w:rsidRPr="00F86C79">
        <w:rPr>
          <w:color w:val="auto"/>
          <w:sz w:val="28"/>
          <w:szCs w:val="28"/>
        </w:rPr>
        <w:fldChar w:fldCharType="begin"/>
      </w:r>
      <w:r w:rsidRPr="00F86C79">
        <w:rPr>
          <w:color w:val="auto"/>
          <w:sz w:val="28"/>
          <w:szCs w:val="28"/>
        </w:rPr>
        <w:instrText xml:space="preserve"> REF _Ref180500445 \r \h  \* MERGEFORMAT </w:instrText>
      </w:r>
      <w:r w:rsidRPr="00F86C79">
        <w:rPr>
          <w:color w:val="auto"/>
          <w:sz w:val="28"/>
          <w:szCs w:val="28"/>
        </w:rPr>
      </w:r>
      <w:r w:rsidRPr="00F86C79">
        <w:rPr>
          <w:color w:val="auto"/>
          <w:sz w:val="28"/>
          <w:szCs w:val="28"/>
        </w:rPr>
        <w:fldChar w:fldCharType="separate"/>
      </w:r>
      <w:r w:rsidR="00472494">
        <w:rPr>
          <w:color w:val="auto"/>
          <w:sz w:val="28"/>
          <w:szCs w:val="28"/>
        </w:rPr>
        <w:t>130</w:t>
      </w:r>
      <w:r w:rsidRPr="00F86C79">
        <w:rPr>
          <w:color w:val="auto"/>
          <w:sz w:val="28"/>
          <w:szCs w:val="28"/>
        </w:rPr>
        <w:fldChar w:fldCharType="end"/>
      </w:r>
      <w:r w:rsidRPr="00F86C79">
        <w:rPr>
          <w:color w:val="auto"/>
          <w:sz w:val="28"/>
          <w:szCs w:val="28"/>
        </w:rPr>
        <w:t xml:space="preserve"> глави </w:t>
      </w:r>
      <w:r w:rsidR="00895B97" w:rsidRPr="00F86C79">
        <w:rPr>
          <w:color w:val="auto"/>
          <w:sz w:val="28"/>
          <w:szCs w:val="28"/>
        </w:rPr>
        <w:fldChar w:fldCharType="begin"/>
      </w:r>
      <w:r w:rsidR="00895B97" w:rsidRPr="00F86C79">
        <w:rPr>
          <w:color w:val="auto"/>
          <w:sz w:val="28"/>
          <w:szCs w:val="28"/>
        </w:rPr>
        <w:instrText xml:space="preserve"> REF _Ref181196391 \r \h </w:instrText>
      </w:r>
      <w:r w:rsidR="00895B97" w:rsidRPr="00F86C79">
        <w:rPr>
          <w:color w:val="auto"/>
          <w:sz w:val="28"/>
          <w:szCs w:val="28"/>
        </w:rPr>
      </w:r>
      <w:r w:rsidR="00895B97" w:rsidRPr="00F86C79">
        <w:rPr>
          <w:color w:val="auto"/>
          <w:sz w:val="28"/>
          <w:szCs w:val="28"/>
        </w:rPr>
        <w:fldChar w:fldCharType="separate"/>
      </w:r>
      <w:r w:rsidR="00472494">
        <w:rPr>
          <w:color w:val="auto"/>
          <w:sz w:val="28"/>
          <w:szCs w:val="28"/>
        </w:rPr>
        <w:t>13</w:t>
      </w:r>
      <w:r w:rsidR="00895B97" w:rsidRPr="00F86C79">
        <w:rPr>
          <w:color w:val="auto"/>
          <w:sz w:val="28"/>
          <w:szCs w:val="28"/>
        </w:rPr>
        <w:fldChar w:fldCharType="end"/>
      </w:r>
      <w:r w:rsidRPr="00F86C79">
        <w:rPr>
          <w:color w:val="auto"/>
          <w:sz w:val="28"/>
          <w:szCs w:val="28"/>
        </w:rPr>
        <w:t xml:space="preserve"> розділу IV цього Положення,</w:t>
      </w:r>
      <w:r w:rsidR="00601024" w:rsidRPr="00F86C79">
        <w:rPr>
          <w:color w:val="auto"/>
          <w:sz w:val="28"/>
          <w:szCs w:val="28"/>
        </w:rPr>
        <w:t xml:space="preserve"> повідомляє про це </w:t>
      </w:r>
      <w:r w:rsidR="00D70062" w:rsidRPr="00F86C79">
        <w:rPr>
          <w:color w:val="auto"/>
          <w:sz w:val="28"/>
          <w:szCs w:val="28"/>
          <w:shd w:val="clear" w:color="auto" w:fill="FFFFFF"/>
        </w:rPr>
        <w:t xml:space="preserve">шляхом направлення </w:t>
      </w:r>
      <w:r w:rsidR="000468E5" w:rsidRPr="00F86C79">
        <w:rPr>
          <w:color w:val="auto"/>
          <w:sz w:val="28"/>
          <w:szCs w:val="28"/>
          <w:shd w:val="clear" w:color="auto" w:fill="FFFFFF"/>
        </w:rPr>
        <w:t xml:space="preserve">страховому посереднику </w:t>
      </w:r>
      <w:r w:rsidR="00D70062" w:rsidRPr="00F86C79">
        <w:rPr>
          <w:color w:val="auto"/>
          <w:sz w:val="28"/>
          <w:szCs w:val="28"/>
          <w:shd w:val="clear" w:color="auto" w:fill="FFFFFF"/>
        </w:rPr>
        <w:t>на адресу електронної пошти, зазначен</w:t>
      </w:r>
      <w:r w:rsidR="000468E5" w:rsidRPr="00F86C79">
        <w:rPr>
          <w:color w:val="auto"/>
          <w:sz w:val="28"/>
          <w:szCs w:val="28"/>
          <w:shd w:val="clear" w:color="auto" w:fill="FFFFFF"/>
        </w:rPr>
        <w:t>у</w:t>
      </w:r>
      <w:r w:rsidR="00D70062" w:rsidRPr="00F86C79">
        <w:rPr>
          <w:color w:val="auto"/>
          <w:sz w:val="28"/>
          <w:szCs w:val="28"/>
          <w:shd w:val="clear" w:color="auto" w:fill="FFFFFF"/>
        </w:rPr>
        <w:t xml:space="preserve"> в Реєстрі посередників, листа за підписом керівника з ліцензування, </w:t>
      </w:r>
      <w:r w:rsidR="00601024" w:rsidRPr="00F86C79">
        <w:rPr>
          <w:color w:val="auto"/>
          <w:sz w:val="28"/>
          <w:szCs w:val="28"/>
        </w:rPr>
        <w:t xml:space="preserve">із зазначенням права такого страхового посередника подати </w:t>
      </w:r>
      <w:r w:rsidR="000468E5" w:rsidRPr="00F86C79">
        <w:rPr>
          <w:color w:val="auto"/>
          <w:sz w:val="28"/>
          <w:szCs w:val="28"/>
        </w:rPr>
        <w:t xml:space="preserve">додаткові </w:t>
      </w:r>
      <w:r w:rsidR="00601024" w:rsidRPr="00F86C79">
        <w:rPr>
          <w:color w:val="auto"/>
          <w:sz w:val="28"/>
          <w:szCs w:val="28"/>
        </w:rPr>
        <w:t>та/або виправлені документ</w:t>
      </w:r>
      <w:r w:rsidR="009520A0" w:rsidRPr="00F86C79">
        <w:rPr>
          <w:color w:val="auto"/>
          <w:sz w:val="28"/>
          <w:szCs w:val="28"/>
        </w:rPr>
        <w:t>и</w:t>
      </w:r>
      <w:r w:rsidR="00601024" w:rsidRPr="00F86C79">
        <w:rPr>
          <w:color w:val="auto"/>
          <w:sz w:val="28"/>
          <w:szCs w:val="28"/>
        </w:rPr>
        <w:t xml:space="preserve"> у строк, визначений у такому повідомленні Національним банком. Такий</w:t>
      </w:r>
      <w:r w:rsidR="00521312" w:rsidRPr="00F86C79">
        <w:rPr>
          <w:color w:val="auto"/>
          <w:sz w:val="28"/>
          <w:szCs w:val="28"/>
        </w:rPr>
        <w:t xml:space="preserve"> строк повинен бути не менше  п’</w:t>
      </w:r>
      <w:r w:rsidR="00601024" w:rsidRPr="00F86C79">
        <w:rPr>
          <w:color w:val="auto"/>
          <w:sz w:val="28"/>
          <w:szCs w:val="28"/>
        </w:rPr>
        <w:t>яти робочих днів.</w:t>
      </w:r>
    </w:p>
    <w:p w14:paraId="565B0701" w14:textId="77777777" w:rsidR="006C290E" w:rsidRPr="00F86C79" w:rsidRDefault="006C290E" w:rsidP="00C12B31">
      <w:pPr>
        <w:pStyle w:val="Default"/>
        <w:tabs>
          <w:tab w:val="left" w:pos="1134"/>
          <w:tab w:val="left" w:pos="1276"/>
        </w:tabs>
        <w:ind w:left="709" w:right="849"/>
        <w:rPr>
          <w:color w:val="auto"/>
          <w:sz w:val="28"/>
          <w:szCs w:val="28"/>
        </w:rPr>
      </w:pPr>
    </w:p>
    <w:p w14:paraId="7D2890AB" w14:textId="77777777"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bookmarkStart w:id="149" w:name="_Ref181259988"/>
      <w:r w:rsidRPr="00F86C79">
        <w:rPr>
          <w:color w:val="auto"/>
          <w:sz w:val="28"/>
          <w:szCs w:val="28"/>
        </w:rPr>
        <w:t>Виключення запису про страхового агента, додаткового страхового агента, субагента з Реєстру посередників</w:t>
      </w:r>
      <w:bookmarkEnd w:id="149"/>
    </w:p>
    <w:p w14:paraId="1842F220" w14:textId="77777777" w:rsidR="006C290E" w:rsidRPr="00F86C79" w:rsidRDefault="006C290E" w:rsidP="00C12B31">
      <w:pPr>
        <w:pStyle w:val="Default"/>
        <w:tabs>
          <w:tab w:val="left" w:pos="1134"/>
          <w:tab w:val="left" w:pos="1276"/>
        </w:tabs>
        <w:ind w:left="709" w:right="849"/>
        <w:rPr>
          <w:color w:val="auto"/>
          <w:sz w:val="28"/>
          <w:szCs w:val="28"/>
        </w:rPr>
      </w:pPr>
    </w:p>
    <w:p w14:paraId="5B4F6ECB"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Право на здійснення діяльності з реалізації страхових продуктів у страхового агента, додаткового страхового агента, субагента припиняється з дня виключення запису про такого страхового посередника з Реєстру посередників.</w:t>
      </w:r>
    </w:p>
    <w:p w14:paraId="115A524B" w14:textId="77777777" w:rsidR="006C290E" w:rsidRPr="00F86C79" w:rsidRDefault="006C290E" w:rsidP="00C12B31">
      <w:pPr>
        <w:pStyle w:val="Default"/>
        <w:tabs>
          <w:tab w:val="left" w:pos="1134"/>
          <w:tab w:val="left" w:pos="1276"/>
        </w:tabs>
        <w:ind w:left="709" w:right="-1"/>
        <w:rPr>
          <w:color w:val="auto"/>
          <w:sz w:val="28"/>
          <w:szCs w:val="28"/>
        </w:rPr>
      </w:pPr>
    </w:p>
    <w:p w14:paraId="5113B3FA" w14:textId="79E10F35"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50" w:name="_Ref180500499"/>
      <w:r w:rsidRPr="00F86C79">
        <w:rPr>
          <w:color w:val="auto"/>
          <w:sz w:val="28"/>
          <w:szCs w:val="28"/>
        </w:rPr>
        <w:t xml:space="preserve">Страховик за наявності підстав, визначених пунктами 1-9 частини четвертої статті 82 Закону про страхування здійснює виключення запису з Реєстру посередників про страхового агента, додаткового страхового агента, субагента протягом </w:t>
      </w:r>
      <w:r w:rsidR="009520A0" w:rsidRPr="00F86C79">
        <w:rPr>
          <w:color w:val="auto"/>
          <w:sz w:val="28"/>
          <w:szCs w:val="28"/>
        </w:rPr>
        <w:t xml:space="preserve">10 </w:t>
      </w:r>
      <w:r w:rsidRPr="00F86C79">
        <w:rPr>
          <w:color w:val="auto"/>
          <w:sz w:val="28"/>
          <w:szCs w:val="28"/>
        </w:rPr>
        <w:t>робочих днів з дня виявлення таких підстав.</w:t>
      </w:r>
      <w:bookmarkEnd w:id="150"/>
    </w:p>
    <w:p w14:paraId="7BEC6884" w14:textId="77777777" w:rsidR="006C290E" w:rsidRPr="00F86C79" w:rsidRDefault="006C290E" w:rsidP="00C12B31">
      <w:pPr>
        <w:pStyle w:val="ac"/>
        <w:rPr>
          <w:sz w:val="28"/>
          <w:szCs w:val="28"/>
        </w:rPr>
      </w:pPr>
    </w:p>
    <w:p w14:paraId="377282F8" w14:textId="1561B83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Страховик протягом </w:t>
      </w:r>
      <w:r w:rsidR="00674735" w:rsidRPr="00F86C79">
        <w:rPr>
          <w:color w:val="auto"/>
          <w:sz w:val="28"/>
          <w:szCs w:val="28"/>
        </w:rPr>
        <w:t xml:space="preserve">трьох </w:t>
      </w:r>
      <w:r w:rsidRPr="00F86C79">
        <w:rPr>
          <w:color w:val="auto"/>
          <w:sz w:val="28"/>
          <w:szCs w:val="28"/>
        </w:rPr>
        <w:t xml:space="preserve">робочих днів з дня виключення страхового агента, додаткового страхового агента, субагента з Реєстру посередників відповідно до пункту </w:t>
      </w:r>
      <w:r w:rsidRPr="00F86C79">
        <w:rPr>
          <w:color w:val="auto"/>
          <w:sz w:val="28"/>
          <w:szCs w:val="28"/>
        </w:rPr>
        <w:fldChar w:fldCharType="begin"/>
      </w:r>
      <w:r w:rsidRPr="00F86C79">
        <w:rPr>
          <w:color w:val="auto"/>
          <w:sz w:val="28"/>
          <w:szCs w:val="28"/>
        </w:rPr>
        <w:instrText xml:space="preserve"> REF _Ref180500499 \r \h  \* MERGEFORMAT </w:instrText>
      </w:r>
      <w:r w:rsidRPr="00F86C79">
        <w:rPr>
          <w:color w:val="auto"/>
          <w:sz w:val="28"/>
          <w:szCs w:val="28"/>
        </w:rPr>
      </w:r>
      <w:r w:rsidRPr="00F86C79">
        <w:rPr>
          <w:color w:val="auto"/>
          <w:sz w:val="28"/>
          <w:szCs w:val="28"/>
        </w:rPr>
        <w:fldChar w:fldCharType="separate"/>
      </w:r>
      <w:r w:rsidR="00472494">
        <w:rPr>
          <w:color w:val="auto"/>
          <w:sz w:val="28"/>
          <w:szCs w:val="28"/>
        </w:rPr>
        <w:t>134</w:t>
      </w:r>
      <w:r w:rsidRPr="00F86C79">
        <w:rPr>
          <w:color w:val="auto"/>
          <w:sz w:val="28"/>
          <w:szCs w:val="28"/>
        </w:rPr>
        <w:fldChar w:fldCharType="end"/>
      </w:r>
      <w:r w:rsidRPr="00F86C79">
        <w:rPr>
          <w:color w:val="auto"/>
          <w:sz w:val="28"/>
          <w:szCs w:val="28"/>
        </w:rPr>
        <w:t xml:space="preserve"> глави </w:t>
      </w:r>
      <w:r w:rsidR="00550FE4" w:rsidRPr="00F86C79">
        <w:rPr>
          <w:color w:val="auto"/>
          <w:sz w:val="28"/>
          <w:szCs w:val="28"/>
        </w:rPr>
        <w:fldChar w:fldCharType="begin"/>
      </w:r>
      <w:r w:rsidR="00550FE4" w:rsidRPr="00F86C79">
        <w:rPr>
          <w:color w:val="auto"/>
          <w:sz w:val="28"/>
          <w:szCs w:val="28"/>
        </w:rPr>
        <w:instrText xml:space="preserve"> REF _Ref181259988 \r \h </w:instrText>
      </w:r>
      <w:r w:rsidR="00550FE4" w:rsidRPr="00F86C79">
        <w:rPr>
          <w:color w:val="auto"/>
          <w:sz w:val="28"/>
          <w:szCs w:val="28"/>
        </w:rPr>
      </w:r>
      <w:r w:rsidR="00550FE4" w:rsidRPr="00F86C79">
        <w:rPr>
          <w:color w:val="auto"/>
          <w:sz w:val="28"/>
          <w:szCs w:val="28"/>
        </w:rPr>
        <w:fldChar w:fldCharType="separate"/>
      </w:r>
      <w:r w:rsidR="00472494">
        <w:rPr>
          <w:color w:val="auto"/>
          <w:sz w:val="28"/>
          <w:szCs w:val="28"/>
        </w:rPr>
        <w:t>14</w:t>
      </w:r>
      <w:r w:rsidR="00550FE4" w:rsidRPr="00F86C79">
        <w:rPr>
          <w:color w:val="auto"/>
          <w:sz w:val="28"/>
          <w:szCs w:val="28"/>
        </w:rPr>
        <w:fldChar w:fldCharType="end"/>
      </w:r>
      <w:r w:rsidRPr="00F86C79">
        <w:rPr>
          <w:color w:val="auto"/>
          <w:sz w:val="28"/>
          <w:szCs w:val="28"/>
        </w:rPr>
        <w:t xml:space="preserve"> розділу IV цього Положення, </w:t>
      </w:r>
      <w:r w:rsidR="00601024" w:rsidRPr="00F86C79">
        <w:rPr>
          <w:color w:val="auto"/>
          <w:sz w:val="28"/>
          <w:szCs w:val="28"/>
        </w:rPr>
        <w:t xml:space="preserve">зобов’язаний повідомити Національний банк </w:t>
      </w:r>
      <w:r w:rsidRPr="00F86C79">
        <w:rPr>
          <w:color w:val="auto"/>
          <w:sz w:val="28"/>
          <w:szCs w:val="28"/>
        </w:rPr>
        <w:t xml:space="preserve">та страхового посередника про виключення </w:t>
      </w:r>
      <w:r w:rsidR="007E359B" w:rsidRPr="00F86C79">
        <w:rPr>
          <w:color w:val="auto"/>
          <w:sz w:val="28"/>
          <w:szCs w:val="28"/>
        </w:rPr>
        <w:t xml:space="preserve">страхового посередника </w:t>
      </w:r>
      <w:r w:rsidRPr="00F86C79">
        <w:rPr>
          <w:color w:val="auto"/>
          <w:sz w:val="28"/>
          <w:szCs w:val="28"/>
        </w:rPr>
        <w:t>з Реєстру посередників із зазначенням підстави виключення згідно із пунктами 1-9 частини четвертої статті 82 Закону про страхування та наданням документів (їх копій), що підтверджують настання таких підстав.</w:t>
      </w:r>
    </w:p>
    <w:p w14:paraId="3F17370A" w14:textId="77777777" w:rsidR="006C290E" w:rsidRPr="00F86C79" w:rsidRDefault="006C290E" w:rsidP="00C12B31">
      <w:pPr>
        <w:pStyle w:val="ac"/>
        <w:rPr>
          <w:sz w:val="28"/>
          <w:szCs w:val="28"/>
        </w:rPr>
      </w:pPr>
      <w:bookmarkStart w:id="151" w:name="n365"/>
      <w:bookmarkEnd w:id="151"/>
    </w:p>
    <w:p w14:paraId="78A75764"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52" w:name="_Ref180500523"/>
      <w:r w:rsidRPr="00F86C79">
        <w:rPr>
          <w:color w:val="auto"/>
          <w:sz w:val="28"/>
          <w:szCs w:val="28"/>
        </w:rPr>
        <w:t xml:space="preserve">Страховик має право уповноважити страхового агента на здійснення дій, пов’язаних з виключенням записів про субагентів </w:t>
      </w:r>
      <w:r w:rsidR="00E36562" w:rsidRPr="00F86C79">
        <w:rPr>
          <w:color w:val="auto"/>
          <w:sz w:val="28"/>
          <w:szCs w:val="28"/>
        </w:rPr>
        <w:t xml:space="preserve">такого страхового агента </w:t>
      </w:r>
      <w:r w:rsidRPr="00F86C79">
        <w:rPr>
          <w:color w:val="auto"/>
          <w:sz w:val="28"/>
          <w:szCs w:val="28"/>
        </w:rPr>
        <w:t>з Реєстру посередників відповідно до пункту 2 частини третьої статті 77 Закону про страхування.</w:t>
      </w:r>
      <w:bookmarkEnd w:id="152"/>
      <w:r w:rsidRPr="00F86C79">
        <w:rPr>
          <w:color w:val="auto"/>
          <w:sz w:val="28"/>
          <w:szCs w:val="28"/>
        </w:rPr>
        <w:t xml:space="preserve"> </w:t>
      </w:r>
    </w:p>
    <w:p w14:paraId="46D09296" w14:textId="77777777" w:rsidR="006C290E" w:rsidRPr="00F86C79" w:rsidRDefault="006C290E" w:rsidP="00C12B31">
      <w:pPr>
        <w:pStyle w:val="ac"/>
        <w:rPr>
          <w:sz w:val="28"/>
          <w:szCs w:val="28"/>
        </w:rPr>
      </w:pPr>
    </w:p>
    <w:p w14:paraId="4A9456B0" w14:textId="59993F83"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Страховий агент у випадку, визначеному в пункті </w:t>
      </w:r>
      <w:r w:rsidRPr="00F86C79">
        <w:rPr>
          <w:color w:val="auto"/>
          <w:sz w:val="28"/>
          <w:szCs w:val="28"/>
        </w:rPr>
        <w:fldChar w:fldCharType="begin"/>
      </w:r>
      <w:r w:rsidRPr="00F86C79">
        <w:rPr>
          <w:color w:val="auto"/>
          <w:sz w:val="28"/>
          <w:szCs w:val="28"/>
        </w:rPr>
        <w:instrText xml:space="preserve"> REF _Ref180500523 \r \h  \* MERGEFORMAT </w:instrText>
      </w:r>
      <w:r w:rsidRPr="00F86C79">
        <w:rPr>
          <w:color w:val="auto"/>
          <w:sz w:val="28"/>
          <w:szCs w:val="28"/>
        </w:rPr>
      </w:r>
      <w:r w:rsidRPr="00F86C79">
        <w:rPr>
          <w:color w:val="auto"/>
          <w:sz w:val="28"/>
          <w:szCs w:val="28"/>
        </w:rPr>
        <w:fldChar w:fldCharType="separate"/>
      </w:r>
      <w:r w:rsidR="00472494">
        <w:rPr>
          <w:color w:val="auto"/>
          <w:sz w:val="28"/>
          <w:szCs w:val="28"/>
        </w:rPr>
        <w:t>136</w:t>
      </w:r>
      <w:r w:rsidRPr="00F86C79">
        <w:rPr>
          <w:color w:val="auto"/>
          <w:sz w:val="28"/>
          <w:szCs w:val="28"/>
        </w:rPr>
        <w:fldChar w:fldCharType="end"/>
      </w:r>
      <w:r w:rsidRPr="00F86C79">
        <w:rPr>
          <w:color w:val="auto"/>
          <w:sz w:val="28"/>
          <w:szCs w:val="28"/>
        </w:rPr>
        <w:t xml:space="preserve"> глави </w:t>
      </w:r>
      <w:r w:rsidR="00550FE4" w:rsidRPr="00F86C79">
        <w:rPr>
          <w:color w:val="auto"/>
          <w:sz w:val="28"/>
          <w:szCs w:val="28"/>
        </w:rPr>
        <w:fldChar w:fldCharType="begin"/>
      </w:r>
      <w:r w:rsidR="00550FE4" w:rsidRPr="00F86C79">
        <w:rPr>
          <w:color w:val="auto"/>
          <w:sz w:val="28"/>
          <w:szCs w:val="28"/>
        </w:rPr>
        <w:instrText xml:space="preserve"> REF _Ref181259988 \r \h </w:instrText>
      </w:r>
      <w:r w:rsidR="00550FE4" w:rsidRPr="00F86C79">
        <w:rPr>
          <w:color w:val="auto"/>
          <w:sz w:val="28"/>
          <w:szCs w:val="28"/>
        </w:rPr>
      </w:r>
      <w:r w:rsidR="00550FE4" w:rsidRPr="00F86C79">
        <w:rPr>
          <w:color w:val="auto"/>
          <w:sz w:val="28"/>
          <w:szCs w:val="28"/>
        </w:rPr>
        <w:fldChar w:fldCharType="separate"/>
      </w:r>
      <w:r w:rsidR="00472494">
        <w:rPr>
          <w:color w:val="auto"/>
          <w:sz w:val="28"/>
          <w:szCs w:val="28"/>
        </w:rPr>
        <w:t>14</w:t>
      </w:r>
      <w:r w:rsidR="00550FE4" w:rsidRPr="00F86C79">
        <w:rPr>
          <w:color w:val="auto"/>
          <w:sz w:val="28"/>
          <w:szCs w:val="28"/>
        </w:rPr>
        <w:fldChar w:fldCharType="end"/>
      </w:r>
      <w:r w:rsidRPr="00F86C79">
        <w:rPr>
          <w:color w:val="auto"/>
          <w:sz w:val="28"/>
          <w:szCs w:val="28"/>
        </w:rPr>
        <w:t xml:space="preserve"> розділу IV цього Положення, буде створювачем реєстрової інформації про свого субагента в Реєстрі посередників, а страховик – публічним реєстратором.</w:t>
      </w:r>
    </w:p>
    <w:p w14:paraId="37CE81BE" w14:textId="77777777" w:rsidR="006C290E" w:rsidRPr="00F86C79" w:rsidRDefault="006C290E" w:rsidP="00C12B31">
      <w:pPr>
        <w:pStyle w:val="ac"/>
        <w:rPr>
          <w:sz w:val="28"/>
          <w:szCs w:val="28"/>
        </w:rPr>
      </w:pPr>
    </w:p>
    <w:p w14:paraId="08542DC5" w14:textId="190B0030" w:rsidR="00142D2D" w:rsidRPr="00F86C79" w:rsidRDefault="008915B4" w:rsidP="008A2D78">
      <w:pPr>
        <w:pStyle w:val="Default"/>
        <w:numPr>
          <w:ilvl w:val="2"/>
          <w:numId w:val="29"/>
        </w:numPr>
        <w:ind w:left="0" w:right="-1" w:firstLine="709"/>
        <w:outlineLvl w:val="2"/>
        <w:rPr>
          <w:color w:val="auto"/>
          <w:sz w:val="28"/>
          <w:szCs w:val="28"/>
        </w:rPr>
      </w:pPr>
      <w:bookmarkStart w:id="153" w:name="_Ref184059275"/>
      <w:bookmarkStart w:id="154" w:name="_Ref180500851"/>
      <w:r w:rsidRPr="00F86C79">
        <w:rPr>
          <w:color w:val="auto"/>
          <w:sz w:val="28"/>
          <w:szCs w:val="28"/>
        </w:rPr>
        <w:lastRenderedPageBreak/>
        <w:t xml:space="preserve">Національний банк здійснює виключення страхового агента, додаткового страхового агента та субагента, який звертається до Національного банку з метою виключення запису про нього з Реєстру посередників (далі – заявник для виключення агента) на підставі поданої такою особою заяви про виключення запису про нього з Реєстру посередників. Заявою для виключення страхового агента, додаткового страхового агента та субагента </w:t>
      </w:r>
      <w:r w:rsidR="00142D2D" w:rsidRPr="00F86C79">
        <w:rPr>
          <w:color w:val="auto"/>
          <w:sz w:val="28"/>
          <w:szCs w:val="28"/>
        </w:rPr>
        <w:t xml:space="preserve">у розумінні цього Положення </w:t>
      </w:r>
      <w:r w:rsidRPr="00F86C79">
        <w:rPr>
          <w:color w:val="auto"/>
          <w:sz w:val="28"/>
          <w:szCs w:val="28"/>
        </w:rPr>
        <w:t xml:space="preserve">є </w:t>
      </w:r>
      <w:r w:rsidRPr="00F86C79">
        <w:rPr>
          <w:color w:val="auto"/>
          <w:sz w:val="28"/>
          <w:szCs w:val="28"/>
          <w:shd w:val="clear" w:color="auto" w:fill="FFFFFF"/>
        </w:rPr>
        <w:t>електронна заявка</w:t>
      </w:r>
      <w:r w:rsidR="00142D2D" w:rsidRPr="00F86C79">
        <w:rPr>
          <w:color w:val="auto"/>
          <w:sz w:val="28"/>
          <w:szCs w:val="28"/>
          <w:shd w:val="clear" w:color="auto" w:fill="FFFFFF"/>
        </w:rPr>
        <w:t xml:space="preserve">, подана за формою, встановленою додатком </w:t>
      </w:r>
      <w:r w:rsidR="00B32BBC" w:rsidRPr="00F86C79">
        <w:rPr>
          <w:color w:val="auto"/>
          <w:sz w:val="28"/>
          <w:szCs w:val="28"/>
          <w:shd w:val="clear" w:color="auto" w:fill="FFFFFF"/>
        </w:rPr>
        <w:t xml:space="preserve">1 </w:t>
      </w:r>
      <w:r w:rsidR="00142D2D" w:rsidRPr="00F86C79">
        <w:rPr>
          <w:color w:val="auto"/>
          <w:sz w:val="28"/>
          <w:szCs w:val="28"/>
          <w:shd w:val="clear" w:color="auto" w:fill="FFFFFF"/>
        </w:rPr>
        <w:t xml:space="preserve">до Положення, у формі електронного документа та/або електронної копії оригіналу документа в паперовій формі, підписаного шляхом накладання КЕП, </w:t>
      </w:r>
      <w:r w:rsidR="000F7FC0" w:rsidRPr="00F86C79">
        <w:rPr>
          <w:color w:val="auto"/>
          <w:sz w:val="28"/>
          <w:szCs w:val="28"/>
          <w:shd w:val="clear" w:color="auto" w:fill="FFFFFF"/>
        </w:rPr>
        <w:t xml:space="preserve">надісланого </w:t>
      </w:r>
      <w:r w:rsidR="00142D2D" w:rsidRPr="00F86C79">
        <w:rPr>
          <w:color w:val="auto"/>
          <w:sz w:val="28"/>
          <w:szCs w:val="28"/>
          <w:shd w:val="clear" w:color="auto" w:fill="FFFFFF"/>
        </w:rPr>
        <w:t>електронним повідомленням на офіційну електронну поштову скриньку Національного банку nbu@bank.gov.ua або іншими засобами електронного зв’язку, які використовуються Національним банком для електронного документообігу.</w:t>
      </w:r>
      <w:bookmarkEnd w:id="153"/>
    </w:p>
    <w:p w14:paraId="206C8695" w14:textId="77777777" w:rsidR="008915B4" w:rsidRPr="00F86C79" w:rsidRDefault="008915B4" w:rsidP="008915B4">
      <w:pPr>
        <w:pStyle w:val="Default"/>
        <w:ind w:left="709" w:right="-1"/>
        <w:outlineLvl w:val="2"/>
        <w:rPr>
          <w:color w:val="auto"/>
          <w:sz w:val="28"/>
          <w:szCs w:val="28"/>
        </w:rPr>
      </w:pPr>
    </w:p>
    <w:p w14:paraId="7E73B574" w14:textId="77777777" w:rsidR="008915B4" w:rsidRPr="00F86C79" w:rsidRDefault="008915B4" w:rsidP="008A2D78">
      <w:pPr>
        <w:pStyle w:val="Default"/>
        <w:numPr>
          <w:ilvl w:val="2"/>
          <w:numId w:val="60"/>
        </w:numPr>
        <w:ind w:left="0" w:right="-1" w:firstLine="709"/>
        <w:outlineLvl w:val="2"/>
        <w:rPr>
          <w:color w:val="auto"/>
          <w:sz w:val="28"/>
          <w:szCs w:val="28"/>
          <w:shd w:val="clear" w:color="auto" w:fill="FFFFFF"/>
        </w:rPr>
      </w:pPr>
      <w:r w:rsidRPr="00F86C79">
        <w:rPr>
          <w:color w:val="auto"/>
          <w:sz w:val="28"/>
          <w:szCs w:val="28"/>
          <w:shd w:val="clear" w:color="auto" w:fill="FFFFFF"/>
        </w:rPr>
        <w:t xml:space="preserve">Національний банк повідомляє заявника для виключення агента про початок </w:t>
      </w:r>
      <w:r w:rsidRPr="00F86C79">
        <w:rPr>
          <w:color w:val="auto"/>
          <w:sz w:val="28"/>
          <w:szCs w:val="28"/>
        </w:rPr>
        <w:t>адміністративного</w:t>
      </w:r>
      <w:r w:rsidRPr="00F86C79">
        <w:rPr>
          <w:color w:val="auto"/>
          <w:sz w:val="28"/>
          <w:szCs w:val="28"/>
          <w:shd w:val="clear" w:color="auto" w:fill="FFFFFF"/>
        </w:rPr>
        <w:t xml:space="preserve"> провадження невідкладно, але не пізніше </w:t>
      </w:r>
      <w:r w:rsidRPr="00F86C79">
        <w:rPr>
          <w:color w:val="auto"/>
          <w:sz w:val="28"/>
          <w:szCs w:val="28"/>
        </w:rPr>
        <w:t>наступного</w:t>
      </w:r>
      <w:r w:rsidRPr="00F86C79">
        <w:rPr>
          <w:color w:val="auto"/>
          <w:sz w:val="28"/>
          <w:szCs w:val="28"/>
          <w:shd w:val="clear" w:color="auto" w:fill="FFFFFF"/>
        </w:rPr>
        <w:t xml:space="preserve"> робочого дня, а за наявності обґрунтованих причин – не пізніше трьох робочих днів після його початку.</w:t>
      </w:r>
    </w:p>
    <w:p w14:paraId="38050D3D" w14:textId="77777777" w:rsidR="008915B4" w:rsidRPr="00F86C79" w:rsidRDefault="008915B4" w:rsidP="000F2349">
      <w:pPr>
        <w:pStyle w:val="ac"/>
        <w:rPr>
          <w:sz w:val="28"/>
          <w:szCs w:val="28"/>
        </w:rPr>
      </w:pPr>
    </w:p>
    <w:p w14:paraId="34D9BECB" w14:textId="09AEC704"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Національний банк здійснює виключення запису про страхового агента, додаткового страхового агента та субагента з Реєстру посередників з підстав, визначених пунктами 10-14 частини четвертої статті 82 Закону про страхування та пунктом </w:t>
      </w:r>
      <w:r w:rsidRPr="00F86C79">
        <w:rPr>
          <w:color w:val="auto"/>
          <w:sz w:val="28"/>
          <w:szCs w:val="28"/>
        </w:rPr>
        <w:fldChar w:fldCharType="begin"/>
      </w:r>
      <w:r w:rsidRPr="00F86C79">
        <w:rPr>
          <w:color w:val="auto"/>
          <w:sz w:val="28"/>
          <w:szCs w:val="28"/>
        </w:rPr>
        <w:instrText xml:space="preserve"> REF _Ref180500838 \r \h  \* MERGEFORMAT </w:instrText>
      </w:r>
      <w:r w:rsidRPr="00F86C79">
        <w:rPr>
          <w:color w:val="auto"/>
          <w:sz w:val="28"/>
          <w:szCs w:val="28"/>
        </w:rPr>
      </w:r>
      <w:r w:rsidRPr="00F86C79">
        <w:rPr>
          <w:color w:val="auto"/>
          <w:sz w:val="28"/>
          <w:szCs w:val="28"/>
        </w:rPr>
        <w:fldChar w:fldCharType="separate"/>
      </w:r>
      <w:r w:rsidR="00472494">
        <w:rPr>
          <w:color w:val="auto"/>
          <w:sz w:val="28"/>
          <w:szCs w:val="28"/>
        </w:rPr>
        <w:t>141</w:t>
      </w:r>
      <w:r w:rsidRPr="00F86C79">
        <w:rPr>
          <w:color w:val="auto"/>
          <w:sz w:val="28"/>
          <w:szCs w:val="28"/>
        </w:rPr>
        <w:fldChar w:fldCharType="end"/>
      </w:r>
      <w:r w:rsidRPr="00F86C79">
        <w:rPr>
          <w:color w:val="auto"/>
          <w:sz w:val="28"/>
          <w:szCs w:val="28"/>
        </w:rPr>
        <w:t xml:space="preserve"> глави </w:t>
      </w:r>
      <w:r w:rsidR="00550FE4" w:rsidRPr="00F86C79">
        <w:rPr>
          <w:color w:val="auto"/>
          <w:sz w:val="28"/>
          <w:szCs w:val="28"/>
        </w:rPr>
        <w:fldChar w:fldCharType="begin"/>
      </w:r>
      <w:r w:rsidR="00550FE4" w:rsidRPr="00F86C79">
        <w:rPr>
          <w:color w:val="auto"/>
          <w:sz w:val="28"/>
          <w:szCs w:val="28"/>
        </w:rPr>
        <w:instrText xml:space="preserve"> REF _Ref181259988 \r \h </w:instrText>
      </w:r>
      <w:r w:rsidR="00550FE4" w:rsidRPr="00F86C79">
        <w:rPr>
          <w:color w:val="auto"/>
          <w:sz w:val="28"/>
          <w:szCs w:val="28"/>
        </w:rPr>
      </w:r>
      <w:r w:rsidR="00550FE4" w:rsidRPr="00F86C79">
        <w:rPr>
          <w:color w:val="auto"/>
          <w:sz w:val="28"/>
          <w:szCs w:val="28"/>
        </w:rPr>
        <w:fldChar w:fldCharType="separate"/>
      </w:r>
      <w:r w:rsidR="00472494">
        <w:rPr>
          <w:color w:val="auto"/>
          <w:sz w:val="28"/>
          <w:szCs w:val="28"/>
        </w:rPr>
        <w:t>14</w:t>
      </w:r>
      <w:r w:rsidR="00550FE4" w:rsidRPr="00F86C79">
        <w:rPr>
          <w:color w:val="auto"/>
          <w:sz w:val="28"/>
          <w:szCs w:val="28"/>
        </w:rPr>
        <w:fldChar w:fldCharType="end"/>
      </w:r>
      <w:r w:rsidRPr="00F86C79">
        <w:rPr>
          <w:color w:val="auto"/>
          <w:sz w:val="28"/>
          <w:szCs w:val="28"/>
        </w:rPr>
        <w:t xml:space="preserve"> розділу </w:t>
      </w:r>
      <w:r w:rsidR="00550FE4" w:rsidRPr="00F86C79">
        <w:rPr>
          <w:color w:val="auto"/>
          <w:sz w:val="28"/>
          <w:szCs w:val="28"/>
        </w:rPr>
        <w:t>І</w:t>
      </w:r>
      <w:r w:rsidRPr="00F86C79">
        <w:rPr>
          <w:color w:val="auto"/>
          <w:sz w:val="28"/>
          <w:szCs w:val="28"/>
        </w:rPr>
        <w:t>V цього Положення.</w:t>
      </w:r>
      <w:bookmarkEnd w:id="154"/>
    </w:p>
    <w:p w14:paraId="20793F39" w14:textId="4039D334" w:rsidR="006C290E" w:rsidRPr="00F86C79" w:rsidRDefault="006C290E" w:rsidP="00C12B31">
      <w:pPr>
        <w:pStyle w:val="Default"/>
        <w:tabs>
          <w:tab w:val="left" w:pos="1134"/>
          <w:tab w:val="left" w:pos="1276"/>
        </w:tabs>
        <w:ind w:right="-1" w:firstLine="709"/>
        <w:rPr>
          <w:color w:val="auto"/>
          <w:sz w:val="28"/>
          <w:szCs w:val="28"/>
        </w:rPr>
      </w:pPr>
      <w:r w:rsidRPr="00F86C79">
        <w:rPr>
          <w:color w:val="auto"/>
          <w:sz w:val="28"/>
          <w:szCs w:val="28"/>
        </w:rPr>
        <w:t>Національний банк за обставин, визначених у пункт</w:t>
      </w:r>
      <w:r w:rsidR="003237BD" w:rsidRPr="00F86C79">
        <w:rPr>
          <w:color w:val="auto"/>
          <w:sz w:val="28"/>
          <w:szCs w:val="28"/>
        </w:rPr>
        <w:t>і</w:t>
      </w:r>
      <w:r w:rsidRPr="00F86C79">
        <w:rPr>
          <w:color w:val="auto"/>
          <w:sz w:val="28"/>
          <w:szCs w:val="28"/>
        </w:rPr>
        <w:t xml:space="preserve"> </w:t>
      </w:r>
      <w:r w:rsidRPr="00F86C79">
        <w:rPr>
          <w:color w:val="auto"/>
          <w:sz w:val="28"/>
          <w:szCs w:val="28"/>
        </w:rPr>
        <w:fldChar w:fldCharType="begin"/>
      </w:r>
      <w:r w:rsidRPr="00F86C79">
        <w:rPr>
          <w:color w:val="auto"/>
          <w:sz w:val="28"/>
          <w:szCs w:val="28"/>
        </w:rPr>
        <w:instrText xml:space="preserve"> REF _Ref180500851 \r \h  \* MERGEFORMAT </w:instrText>
      </w:r>
      <w:r w:rsidRPr="00F86C79">
        <w:rPr>
          <w:color w:val="auto"/>
          <w:sz w:val="28"/>
          <w:szCs w:val="28"/>
        </w:rPr>
      </w:r>
      <w:r w:rsidRPr="00F86C79">
        <w:rPr>
          <w:color w:val="auto"/>
          <w:sz w:val="28"/>
          <w:szCs w:val="28"/>
        </w:rPr>
        <w:fldChar w:fldCharType="separate"/>
      </w:r>
      <w:r w:rsidR="00472494">
        <w:rPr>
          <w:color w:val="auto"/>
          <w:sz w:val="28"/>
          <w:szCs w:val="28"/>
        </w:rPr>
        <w:t>138</w:t>
      </w:r>
      <w:r w:rsidRPr="00F86C79">
        <w:rPr>
          <w:color w:val="auto"/>
          <w:sz w:val="28"/>
          <w:szCs w:val="28"/>
        </w:rPr>
        <w:fldChar w:fldCharType="end"/>
      </w:r>
      <w:r w:rsidRPr="00F86C79">
        <w:rPr>
          <w:color w:val="auto"/>
          <w:sz w:val="28"/>
          <w:szCs w:val="28"/>
        </w:rPr>
        <w:t xml:space="preserve"> глави </w:t>
      </w:r>
      <w:r w:rsidR="00550FE4" w:rsidRPr="00F86C79">
        <w:rPr>
          <w:color w:val="auto"/>
          <w:sz w:val="28"/>
          <w:szCs w:val="28"/>
        </w:rPr>
        <w:fldChar w:fldCharType="begin"/>
      </w:r>
      <w:r w:rsidR="00550FE4" w:rsidRPr="00F86C79">
        <w:rPr>
          <w:color w:val="auto"/>
          <w:sz w:val="28"/>
          <w:szCs w:val="28"/>
        </w:rPr>
        <w:instrText xml:space="preserve"> REF _Ref181259988 \r \h </w:instrText>
      </w:r>
      <w:r w:rsidR="00550FE4" w:rsidRPr="00F86C79">
        <w:rPr>
          <w:color w:val="auto"/>
          <w:sz w:val="28"/>
          <w:szCs w:val="28"/>
        </w:rPr>
      </w:r>
      <w:r w:rsidR="00550FE4" w:rsidRPr="00F86C79">
        <w:rPr>
          <w:color w:val="auto"/>
          <w:sz w:val="28"/>
          <w:szCs w:val="28"/>
        </w:rPr>
        <w:fldChar w:fldCharType="separate"/>
      </w:r>
      <w:r w:rsidR="00472494">
        <w:rPr>
          <w:color w:val="auto"/>
          <w:sz w:val="28"/>
          <w:szCs w:val="28"/>
        </w:rPr>
        <w:t>14</w:t>
      </w:r>
      <w:r w:rsidR="00550FE4" w:rsidRPr="00F86C79">
        <w:rPr>
          <w:color w:val="auto"/>
          <w:sz w:val="28"/>
          <w:szCs w:val="28"/>
        </w:rPr>
        <w:fldChar w:fldCharType="end"/>
      </w:r>
      <w:r w:rsidRPr="00F86C79">
        <w:rPr>
          <w:color w:val="auto"/>
          <w:sz w:val="28"/>
          <w:szCs w:val="28"/>
        </w:rPr>
        <w:t xml:space="preserve"> розділу IV цього Положення є створювачем та публічним реєстратором.</w:t>
      </w:r>
    </w:p>
    <w:p w14:paraId="667B4080" w14:textId="77777777" w:rsidR="006C290E" w:rsidRPr="00F86C79" w:rsidRDefault="006C290E" w:rsidP="00C12B31">
      <w:pPr>
        <w:pStyle w:val="ac"/>
        <w:rPr>
          <w:sz w:val="28"/>
          <w:szCs w:val="28"/>
        </w:rPr>
      </w:pPr>
    </w:p>
    <w:p w14:paraId="216663B1" w14:textId="2983CFB8"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55" w:name="_Ref180500838"/>
      <w:r w:rsidRPr="00F86C79">
        <w:rPr>
          <w:color w:val="auto"/>
          <w:sz w:val="28"/>
          <w:szCs w:val="28"/>
        </w:rPr>
        <w:t>Додатков</w:t>
      </w:r>
      <w:r w:rsidR="003237BD" w:rsidRPr="00F86C79">
        <w:rPr>
          <w:color w:val="auto"/>
          <w:sz w:val="28"/>
          <w:szCs w:val="28"/>
        </w:rPr>
        <w:t>ою</w:t>
      </w:r>
      <w:r w:rsidRPr="00F86C79">
        <w:rPr>
          <w:color w:val="auto"/>
          <w:sz w:val="28"/>
          <w:szCs w:val="28"/>
        </w:rPr>
        <w:t xml:space="preserve"> підстав</w:t>
      </w:r>
      <w:r w:rsidR="003237BD" w:rsidRPr="00F86C79">
        <w:rPr>
          <w:color w:val="auto"/>
          <w:sz w:val="28"/>
          <w:szCs w:val="28"/>
        </w:rPr>
        <w:t>ою</w:t>
      </w:r>
      <w:r w:rsidRPr="00F86C79">
        <w:rPr>
          <w:color w:val="auto"/>
          <w:sz w:val="28"/>
          <w:szCs w:val="28"/>
        </w:rPr>
        <w:t xml:space="preserve"> для виключення запису про страхового агента, додаткового страхового агента</w:t>
      </w:r>
      <w:r w:rsidR="00674735" w:rsidRPr="00F86C79">
        <w:rPr>
          <w:color w:val="auto"/>
          <w:sz w:val="28"/>
          <w:szCs w:val="28"/>
        </w:rPr>
        <w:t xml:space="preserve">, </w:t>
      </w:r>
      <w:r w:rsidRPr="00F86C79">
        <w:rPr>
          <w:color w:val="auto"/>
          <w:sz w:val="28"/>
          <w:szCs w:val="28"/>
        </w:rPr>
        <w:t>субагента з Реєстру посередників, ніж ті, що передбачені частиною четвертою статті 82 Закону про страхування, мож</w:t>
      </w:r>
      <w:r w:rsidR="003237BD" w:rsidRPr="00F86C79">
        <w:rPr>
          <w:color w:val="auto"/>
          <w:sz w:val="28"/>
          <w:szCs w:val="28"/>
        </w:rPr>
        <w:t>е</w:t>
      </w:r>
      <w:r w:rsidRPr="00F86C79">
        <w:rPr>
          <w:color w:val="auto"/>
          <w:sz w:val="28"/>
          <w:szCs w:val="28"/>
        </w:rPr>
        <w:t xml:space="preserve"> бути:</w:t>
      </w:r>
      <w:bookmarkEnd w:id="155"/>
    </w:p>
    <w:p w14:paraId="700B3412" w14:textId="77777777" w:rsidR="001A2889" w:rsidRPr="00F86C79" w:rsidRDefault="001A2889" w:rsidP="002D075C">
      <w:pPr>
        <w:pStyle w:val="Default"/>
        <w:tabs>
          <w:tab w:val="left" w:pos="1134"/>
          <w:tab w:val="left" w:pos="1276"/>
        </w:tabs>
        <w:ind w:left="709" w:right="-1"/>
        <w:outlineLvl w:val="2"/>
        <w:rPr>
          <w:color w:val="auto"/>
          <w:sz w:val="28"/>
          <w:szCs w:val="28"/>
        </w:rPr>
      </w:pPr>
    </w:p>
    <w:p w14:paraId="78D98E45" w14:textId="77777777" w:rsidR="006C290E" w:rsidRPr="00F86C79" w:rsidRDefault="006C290E" w:rsidP="008A2D78">
      <w:pPr>
        <w:pStyle w:val="ac"/>
        <w:numPr>
          <w:ilvl w:val="0"/>
          <w:numId w:val="10"/>
        </w:numPr>
        <w:tabs>
          <w:tab w:val="num"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 xml:space="preserve">відсутність у </w:t>
      </w:r>
      <w:r w:rsidRPr="00F86C79">
        <w:rPr>
          <w:rFonts w:ascii="Times New Roman" w:hAnsi="Times New Roman" w:cs="Times New Roman"/>
          <w:sz w:val="28"/>
          <w:szCs w:val="28"/>
          <w:shd w:val="clear" w:color="auto" w:fill="FFFFFF"/>
        </w:rPr>
        <w:t>страхового агента, додаткового страхового агента договірних відносин із страховиками, реалізацію страхових продуктів яких здійснює такий страховий посередник більше ніж 12 місяців з дати припинення дії останнього договору зі страховиком;</w:t>
      </w:r>
    </w:p>
    <w:p w14:paraId="4D33F775" w14:textId="77777777" w:rsidR="006C290E" w:rsidRPr="00F86C79" w:rsidRDefault="006C290E" w:rsidP="00C12B31">
      <w:pPr>
        <w:pStyle w:val="ac"/>
        <w:ind w:left="709"/>
        <w:contextualSpacing w:val="0"/>
        <w:rPr>
          <w:rFonts w:ascii="Times New Roman" w:hAnsi="Times New Roman" w:cs="Times New Roman"/>
          <w:sz w:val="28"/>
          <w:szCs w:val="28"/>
        </w:rPr>
      </w:pPr>
    </w:p>
    <w:p w14:paraId="5DA93039" w14:textId="2483E6D5" w:rsidR="00EA3514" w:rsidRPr="00F86C79" w:rsidRDefault="006C290E" w:rsidP="008A2D78">
      <w:pPr>
        <w:pStyle w:val="ac"/>
        <w:numPr>
          <w:ilvl w:val="0"/>
          <w:numId w:val="10"/>
        </w:numPr>
        <w:tabs>
          <w:tab w:val="num"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 xml:space="preserve">відкликання ліцензії страховику, </w:t>
      </w:r>
      <w:r w:rsidRPr="00F86C79">
        <w:rPr>
          <w:rFonts w:ascii="Times New Roman" w:hAnsi="Times New Roman" w:cs="Times New Roman"/>
          <w:sz w:val="28"/>
          <w:szCs w:val="28"/>
          <w:shd w:val="clear" w:color="auto" w:fill="FFFFFF"/>
        </w:rPr>
        <w:t>реалізацію страхових продуктів якого здійснює страховий агент, додатковий страховий агент</w:t>
      </w:r>
      <w:r w:rsidR="00934C11" w:rsidRPr="00F86C79">
        <w:rPr>
          <w:rFonts w:ascii="Times New Roman" w:hAnsi="Times New Roman" w:cs="Times New Roman"/>
          <w:sz w:val="28"/>
          <w:szCs w:val="28"/>
          <w:shd w:val="clear" w:color="auto" w:fill="FFFFFF"/>
        </w:rPr>
        <w:t>,</w:t>
      </w:r>
      <w:r w:rsidRPr="00F86C79">
        <w:rPr>
          <w:rFonts w:ascii="Times New Roman" w:hAnsi="Times New Roman" w:cs="Times New Roman"/>
          <w:sz w:val="28"/>
          <w:szCs w:val="28"/>
          <w:shd w:val="clear" w:color="auto" w:fill="FFFFFF"/>
        </w:rPr>
        <w:t xml:space="preserve"> </w:t>
      </w:r>
      <w:r w:rsidR="003237BD" w:rsidRPr="00F86C79">
        <w:rPr>
          <w:rFonts w:ascii="Times New Roman" w:hAnsi="Times New Roman" w:cs="Times New Roman"/>
          <w:sz w:val="28"/>
          <w:szCs w:val="28"/>
          <w:shd w:val="clear" w:color="auto" w:fill="FFFFFF"/>
        </w:rPr>
        <w:t>якщо</w:t>
      </w:r>
      <w:r w:rsidRPr="00F86C79">
        <w:rPr>
          <w:rFonts w:ascii="Times New Roman" w:hAnsi="Times New Roman" w:cs="Times New Roman"/>
          <w:sz w:val="28"/>
          <w:szCs w:val="28"/>
          <w:shd w:val="clear" w:color="auto" w:fill="FFFFFF"/>
        </w:rPr>
        <w:t xml:space="preserve"> у такого страхового посередника відсутні </w:t>
      </w:r>
      <w:r w:rsidR="003237BD" w:rsidRPr="00F86C79">
        <w:rPr>
          <w:rFonts w:ascii="Times New Roman" w:hAnsi="Times New Roman" w:cs="Times New Roman"/>
          <w:sz w:val="28"/>
          <w:szCs w:val="28"/>
          <w:shd w:val="clear" w:color="auto" w:fill="FFFFFF"/>
        </w:rPr>
        <w:t xml:space="preserve">договірні відносини з </w:t>
      </w:r>
      <w:r w:rsidRPr="00F86C79">
        <w:rPr>
          <w:rFonts w:ascii="Times New Roman" w:hAnsi="Times New Roman" w:cs="Times New Roman"/>
          <w:sz w:val="28"/>
          <w:szCs w:val="28"/>
          <w:shd w:val="clear" w:color="auto" w:fill="FFFFFF"/>
        </w:rPr>
        <w:t>інш</w:t>
      </w:r>
      <w:r w:rsidR="003237BD" w:rsidRPr="00F86C79">
        <w:rPr>
          <w:rFonts w:ascii="Times New Roman" w:hAnsi="Times New Roman" w:cs="Times New Roman"/>
          <w:sz w:val="28"/>
          <w:szCs w:val="28"/>
          <w:shd w:val="clear" w:color="auto" w:fill="FFFFFF"/>
        </w:rPr>
        <w:t>им</w:t>
      </w:r>
      <w:r w:rsidRPr="00F86C79">
        <w:rPr>
          <w:rFonts w:ascii="Times New Roman" w:hAnsi="Times New Roman" w:cs="Times New Roman"/>
          <w:sz w:val="28"/>
          <w:szCs w:val="28"/>
          <w:shd w:val="clear" w:color="auto" w:fill="FFFFFF"/>
        </w:rPr>
        <w:t xml:space="preserve"> страховик</w:t>
      </w:r>
      <w:r w:rsidR="003237BD" w:rsidRPr="00F86C79">
        <w:rPr>
          <w:rFonts w:ascii="Times New Roman" w:hAnsi="Times New Roman" w:cs="Times New Roman"/>
          <w:sz w:val="28"/>
          <w:szCs w:val="28"/>
          <w:shd w:val="clear" w:color="auto" w:fill="FFFFFF"/>
        </w:rPr>
        <w:t>ом</w:t>
      </w:r>
      <w:r w:rsidRPr="00F86C79">
        <w:rPr>
          <w:rFonts w:ascii="Times New Roman" w:hAnsi="Times New Roman" w:cs="Times New Roman"/>
          <w:sz w:val="28"/>
          <w:szCs w:val="28"/>
          <w:shd w:val="clear" w:color="auto" w:fill="FFFFFF"/>
        </w:rPr>
        <w:t>и</w:t>
      </w:r>
      <w:r w:rsidR="003237BD" w:rsidRPr="00F86C79">
        <w:rPr>
          <w:rFonts w:ascii="Times New Roman" w:hAnsi="Times New Roman" w:cs="Times New Roman"/>
          <w:sz w:val="28"/>
          <w:szCs w:val="28"/>
          <w:shd w:val="clear" w:color="auto" w:fill="FFFFFF"/>
        </w:rPr>
        <w:t>про реалізацію страхових продуктів такого страховика</w:t>
      </w:r>
      <w:r w:rsidR="00EA3514" w:rsidRPr="00F86C79">
        <w:rPr>
          <w:rFonts w:ascii="Times New Roman" w:hAnsi="Times New Roman" w:cs="Times New Roman"/>
          <w:sz w:val="28"/>
          <w:szCs w:val="28"/>
          <w:shd w:val="clear" w:color="auto" w:fill="FFFFFF"/>
        </w:rPr>
        <w:t>;</w:t>
      </w:r>
    </w:p>
    <w:p w14:paraId="3EABEA0D" w14:textId="77777777" w:rsidR="00EA3514" w:rsidRPr="00F86C79" w:rsidRDefault="00EA3514" w:rsidP="000F2349">
      <w:pPr>
        <w:pStyle w:val="ac"/>
        <w:rPr>
          <w:rFonts w:ascii="Times New Roman" w:hAnsi="Times New Roman" w:cs="Times New Roman"/>
          <w:sz w:val="28"/>
          <w:szCs w:val="28"/>
          <w:shd w:val="clear" w:color="auto" w:fill="FFFFFF"/>
        </w:rPr>
      </w:pPr>
    </w:p>
    <w:p w14:paraId="643ECB6A" w14:textId="326CC702" w:rsidR="00EA3514" w:rsidRPr="00F86C79" w:rsidRDefault="00EA3514" w:rsidP="008A2D78">
      <w:pPr>
        <w:pStyle w:val="ac"/>
        <w:numPr>
          <w:ilvl w:val="0"/>
          <w:numId w:val="10"/>
        </w:numPr>
        <w:tabs>
          <w:tab w:val="clear" w:pos="1571"/>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наявність інформації, зазначен</w:t>
      </w:r>
      <w:r w:rsidR="00275D6A" w:rsidRPr="00F86C79">
        <w:rPr>
          <w:rFonts w:ascii="Times New Roman" w:hAnsi="Times New Roman" w:cs="Times New Roman"/>
          <w:sz w:val="28"/>
          <w:szCs w:val="28"/>
        </w:rPr>
        <w:t>ої</w:t>
      </w:r>
      <w:r w:rsidRPr="00F86C79">
        <w:rPr>
          <w:rFonts w:ascii="Times New Roman" w:hAnsi="Times New Roman" w:cs="Times New Roman"/>
          <w:sz w:val="28"/>
          <w:szCs w:val="28"/>
        </w:rPr>
        <w:t xml:space="preserve"> у пункт</w:t>
      </w:r>
      <w:r w:rsidR="00CC4110" w:rsidRPr="00F86C79">
        <w:rPr>
          <w:rFonts w:ascii="Times New Roman" w:hAnsi="Times New Roman" w:cs="Times New Roman"/>
          <w:sz w:val="28"/>
          <w:szCs w:val="28"/>
        </w:rPr>
        <w:t xml:space="preserve">ах </w:t>
      </w:r>
      <w:r w:rsidR="00CC4110" w:rsidRPr="00F86C79">
        <w:rPr>
          <w:rFonts w:ascii="Times New Roman" w:hAnsi="Times New Roman" w:cs="Times New Roman"/>
          <w:sz w:val="28"/>
          <w:szCs w:val="28"/>
        </w:rPr>
        <w:fldChar w:fldCharType="begin"/>
      </w:r>
      <w:r w:rsidR="00CC4110" w:rsidRPr="00F86C79">
        <w:rPr>
          <w:rFonts w:ascii="Times New Roman" w:hAnsi="Times New Roman" w:cs="Times New Roman"/>
          <w:sz w:val="28"/>
          <w:szCs w:val="28"/>
        </w:rPr>
        <w:instrText xml:space="preserve"> REF _Ref184056021 \n \h  \* MERGEFORMAT </w:instrText>
      </w:r>
      <w:r w:rsidR="00CC4110" w:rsidRPr="00F86C79">
        <w:rPr>
          <w:rFonts w:ascii="Times New Roman" w:hAnsi="Times New Roman" w:cs="Times New Roman"/>
          <w:sz w:val="28"/>
          <w:szCs w:val="28"/>
        </w:rPr>
      </w:r>
      <w:r w:rsidR="00CC4110"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23</w:t>
      </w:r>
      <w:r w:rsidR="00CC4110" w:rsidRPr="00F86C79">
        <w:rPr>
          <w:rFonts w:ascii="Times New Roman" w:hAnsi="Times New Roman" w:cs="Times New Roman"/>
          <w:sz w:val="28"/>
          <w:szCs w:val="28"/>
        </w:rPr>
        <w:fldChar w:fldCharType="end"/>
      </w:r>
      <w:r w:rsidR="00CC4110" w:rsidRPr="00F86C79">
        <w:rPr>
          <w:rFonts w:ascii="Times New Roman" w:hAnsi="Times New Roman" w:cs="Times New Roman"/>
          <w:sz w:val="28"/>
          <w:szCs w:val="28"/>
        </w:rPr>
        <w:t>,</w:t>
      </w:r>
      <w:r w:rsidRPr="00F86C79">
        <w:rPr>
          <w:rFonts w:ascii="Times New Roman" w:hAnsi="Times New Roman" w:cs="Times New Roman"/>
          <w:sz w:val="28"/>
          <w:szCs w:val="28"/>
        </w:rPr>
        <w:t xml:space="preserve"> </w:t>
      </w:r>
      <w:r w:rsidR="0054499A" w:rsidRPr="00F86C79">
        <w:rPr>
          <w:rFonts w:ascii="Times New Roman" w:hAnsi="Times New Roman" w:cs="Times New Roman"/>
          <w:sz w:val="28"/>
          <w:szCs w:val="28"/>
        </w:rPr>
        <w:t>24</w:t>
      </w:r>
      <w:r w:rsidRPr="00F86C79">
        <w:rPr>
          <w:rFonts w:ascii="Times New Roman" w:hAnsi="Times New Roman" w:cs="Times New Roman"/>
          <w:sz w:val="28"/>
          <w:szCs w:val="28"/>
        </w:rPr>
        <w:t xml:space="preserve"> глави </w:t>
      </w:r>
      <w:r w:rsidRPr="00F86C79">
        <w:rPr>
          <w:rFonts w:ascii="Times New Roman" w:hAnsi="Times New Roman" w:cs="Times New Roman"/>
          <w:sz w:val="28"/>
          <w:szCs w:val="28"/>
        </w:rPr>
        <w:fldChar w:fldCharType="begin"/>
      </w:r>
      <w:r w:rsidRPr="00F86C79">
        <w:rPr>
          <w:rFonts w:ascii="Times New Roman" w:hAnsi="Times New Roman" w:cs="Times New Roman"/>
          <w:sz w:val="28"/>
          <w:szCs w:val="28"/>
        </w:rPr>
        <w:instrText xml:space="preserve"> REF _Ref182325786 \r \h  \* MERGEFORMAT </w:instrText>
      </w:r>
      <w:r w:rsidRPr="00F86C79">
        <w:rPr>
          <w:rFonts w:ascii="Times New Roman" w:hAnsi="Times New Roman" w:cs="Times New Roman"/>
          <w:sz w:val="28"/>
          <w:szCs w:val="28"/>
        </w:rPr>
      </w:r>
      <w:r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3</w:t>
      </w:r>
      <w:r w:rsidRPr="00F86C79">
        <w:rPr>
          <w:rFonts w:ascii="Times New Roman" w:hAnsi="Times New Roman" w:cs="Times New Roman"/>
          <w:sz w:val="28"/>
          <w:szCs w:val="28"/>
        </w:rPr>
        <w:fldChar w:fldCharType="end"/>
      </w:r>
      <w:r w:rsidRPr="00F86C79">
        <w:rPr>
          <w:rFonts w:ascii="Times New Roman" w:hAnsi="Times New Roman" w:cs="Times New Roman"/>
          <w:sz w:val="28"/>
          <w:szCs w:val="28"/>
        </w:rPr>
        <w:t xml:space="preserve"> розділу II Положення.</w:t>
      </w:r>
    </w:p>
    <w:p w14:paraId="580E816A" w14:textId="77777777" w:rsidR="006C290E" w:rsidRPr="00F86C79" w:rsidRDefault="006C290E" w:rsidP="000F2349">
      <w:pPr>
        <w:jc w:val="both"/>
      </w:pPr>
    </w:p>
    <w:p w14:paraId="3F87AC87" w14:textId="3F04495B" w:rsidR="00A348C2" w:rsidRPr="00F86C79" w:rsidRDefault="00A348C2" w:rsidP="008A2D78">
      <w:pPr>
        <w:pStyle w:val="rvps2"/>
        <w:numPr>
          <w:ilvl w:val="2"/>
          <w:numId w:val="29"/>
        </w:numPr>
        <w:shd w:val="clear" w:color="auto" w:fill="FFFFFF"/>
        <w:spacing w:before="0" w:beforeAutospacing="0" w:after="0" w:afterAutospacing="0"/>
        <w:ind w:left="0" w:firstLine="709"/>
        <w:jc w:val="both"/>
        <w:rPr>
          <w:sz w:val="28"/>
          <w:szCs w:val="28"/>
        </w:rPr>
      </w:pPr>
      <w:bookmarkStart w:id="156" w:name="_Ref183802674"/>
      <w:r w:rsidRPr="00F86C79">
        <w:rPr>
          <w:sz w:val="28"/>
          <w:szCs w:val="28"/>
        </w:rPr>
        <w:t>Перевірка відповідності страхового агента, додаткового страхового агента, субагента вимогам, передбаченим Законом про страхування та ц</w:t>
      </w:r>
      <w:r w:rsidR="00A42ADB" w:rsidRPr="00F86C79">
        <w:rPr>
          <w:sz w:val="28"/>
          <w:szCs w:val="28"/>
        </w:rPr>
        <w:t>им</w:t>
      </w:r>
      <w:r w:rsidRPr="00F86C79">
        <w:rPr>
          <w:sz w:val="28"/>
          <w:szCs w:val="28"/>
        </w:rPr>
        <w:t xml:space="preserve"> Положення</w:t>
      </w:r>
      <w:r w:rsidR="00A42ADB" w:rsidRPr="00F86C79">
        <w:rPr>
          <w:sz w:val="28"/>
          <w:szCs w:val="28"/>
        </w:rPr>
        <w:t>м</w:t>
      </w:r>
      <w:r w:rsidRPr="00F86C79">
        <w:rPr>
          <w:sz w:val="28"/>
          <w:szCs w:val="28"/>
        </w:rPr>
        <w:t xml:space="preserve">, включає </w:t>
      </w:r>
      <w:r w:rsidR="00A42ADB" w:rsidRPr="00F86C79">
        <w:rPr>
          <w:sz w:val="28"/>
          <w:szCs w:val="28"/>
        </w:rPr>
        <w:t>проведення</w:t>
      </w:r>
      <w:r w:rsidRPr="00F86C79">
        <w:rPr>
          <w:sz w:val="28"/>
          <w:szCs w:val="28"/>
        </w:rPr>
        <w:t xml:space="preserve"> Національним банком </w:t>
      </w:r>
      <w:r w:rsidR="00A42ADB" w:rsidRPr="00F86C79">
        <w:rPr>
          <w:sz w:val="28"/>
          <w:szCs w:val="28"/>
        </w:rPr>
        <w:t xml:space="preserve">аналізу </w:t>
      </w:r>
      <w:r w:rsidRPr="00F86C79">
        <w:rPr>
          <w:sz w:val="28"/>
          <w:szCs w:val="28"/>
        </w:rPr>
        <w:t xml:space="preserve">поданих страховим агентом, додатковим страховим агентом, субагентом документів та інформації, а також їх зіставлення з даними, отриманими Національним банком з інших офіційних джерел, запитування додаткових документів та пояснень для оцінки відповідності такого </w:t>
      </w:r>
      <w:r w:rsidR="00A42ADB" w:rsidRPr="00F86C79">
        <w:rPr>
          <w:sz w:val="28"/>
          <w:szCs w:val="28"/>
        </w:rPr>
        <w:t>страхового посередника</w:t>
      </w:r>
      <w:r w:rsidRPr="00F86C79">
        <w:rPr>
          <w:sz w:val="28"/>
          <w:szCs w:val="28"/>
        </w:rPr>
        <w:t>.</w:t>
      </w:r>
      <w:bookmarkEnd w:id="156"/>
    </w:p>
    <w:p w14:paraId="52F29BE5" w14:textId="77777777" w:rsidR="00A348C2" w:rsidRPr="00F86C79" w:rsidRDefault="00A348C2" w:rsidP="002D075C">
      <w:pPr>
        <w:pStyle w:val="ac"/>
        <w:ind w:left="709"/>
        <w:contextualSpacing w:val="0"/>
        <w:jc w:val="both"/>
        <w:rPr>
          <w:rFonts w:ascii="Times New Roman" w:hAnsi="Times New Roman" w:cs="Times New Roman"/>
          <w:sz w:val="28"/>
          <w:szCs w:val="28"/>
        </w:rPr>
      </w:pPr>
    </w:p>
    <w:p w14:paraId="40538CC3" w14:textId="17BA5F5B" w:rsidR="00CC4110" w:rsidRPr="00F86C79" w:rsidRDefault="00CC4110" w:rsidP="008A2D78">
      <w:pPr>
        <w:pStyle w:val="rvps2"/>
        <w:numPr>
          <w:ilvl w:val="2"/>
          <w:numId w:val="29"/>
        </w:numPr>
        <w:shd w:val="clear" w:color="auto" w:fill="FFFFFF"/>
        <w:spacing w:before="0" w:beforeAutospacing="0" w:after="0" w:afterAutospacing="0"/>
        <w:ind w:left="0" w:firstLine="709"/>
        <w:jc w:val="both"/>
        <w:rPr>
          <w:sz w:val="28"/>
          <w:szCs w:val="28"/>
          <w:shd w:val="clear" w:color="auto" w:fill="FFFFFF"/>
        </w:rPr>
      </w:pPr>
      <w:r w:rsidRPr="00F86C79">
        <w:rPr>
          <w:sz w:val="28"/>
          <w:szCs w:val="28"/>
        </w:rPr>
        <w:t xml:space="preserve">Обставини, зазначені у </w:t>
      </w:r>
      <w:r w:rsidR="002E1B16" w:rsidRPr="00F86C79">
        <w:rPr>
          <w:sz w:val="28"/>
          <w:szCs w:val="28"/>
        </w:rPr>
        <w:t xml:space="preserve">пунтах 10-14 частини четвертої статті 82 Закону про страхування та </w:t>
      </w:r>
      <w:r w:rsidRPr="00F86C79">
        <w:rPr>
          <w:sz w:val="28"/>
          <w:szCs w:val="28"/>
        </w:rPr>
        <w:t xml:space="preserve">пункті </w:t>
      </w:r>
      <w:r w:rsidRPr="00F86C79">
        <w:rPr>
          <w:sz w:val="28"/>
          <w:szCs w:val="28"/>
        </w:rPr>
        <w:fldChar w:fldCharType="begin"/>
      </w:r>
      <w:r w:rsidRPr="00F86C79">
        <w:rPr>
          <w:sz w:val="28"/>
          <w:szCs w:val="28"/>
        </w:rPr>
        <w:instrText xml:space="preserve"> REF _Ref180500838 \n \h </w:instrText>
      </w:r>
      <w:r w:rsidR="000B2BF7" w:rsidRPr="00F86C79">
        <w:rPr>
          <w:sz w:val="28"/>
          <w:szCs w:val="28"/>
        </w:rPr>
        <w:instrText xml:space="preserve"> \* MERGEFORMAT </w:instrText>
      </w:r>
      <w:r w:rsidRPr="00F86C79">
        <w:rPr>
          <w:sz w:val="28"/>
          <w:szCs w:val="28"/>
        </w:rPr>
      </w:r>
      <w:r w:rsidRPr="00F86C79">
        <w:rPr>
          <w:sz w:val="28"/>
          <w:szCs w:val="28"/>
        </w:rPr>
        <w:fldChar w:fldCharType="separate"/>
      </w:r>
      <w:r w:rsidR="00472494">
        <w:rPr>
          <w:sz w:val="28"/>
          <w:szCs w:val="28"/>
        </w:rPr>
        <w:t>141</w:t>
      </w:r>
      <w:r w:rsidRPr="00F86C79">
        <w:rPr>
          <w:sz w:val="28"/>
          <w:szCs w:val="28"/>
        </w:rPr>
        <w:fldChar w:fldCharType="end"/>
      </w:r>
      <w:r w:rsidRPr="00F86C79">
        <w:rPr>
          <w:sz w:val="28"/>
          <w:szCs w:val="28"/>
        </w:rPr>
        <w:t xml:space="preserve"> глави </w:t>
      </w:r>
      <w:r w:rsidRPr="00F86C79">
        <w:rPr>
          <w:sz w:val="28"/>
          <w:szCs w:val="28"/>
        </w:rPr>
        <w:fldChar w:fldCharType="begin"/>
      </w:r>
      <w:r w:rsidRPr="00F86C79">
        <w:rPr>
          <w:sz w:val="28"/>
          <w:szCs w:val="28"/>
        </w:rPr>
        <w:instrText xml:space="preserve"> REF _Ref181259988 \n \h </w:instrText>
      </w:r>
      <w:r w:rsidR="000B2BF7" w:rsidRPr="00F86C79">
        <w:rPr>
          <w:sz w:val="28"/>
          <w:szCs w:val="28"/>
        </w:rPr>
        <w:instrText xml:space="preserve"> \* MERGEFORMAT </w:instrText>
      </w:r>
      <w:r w:rsidRPr="00F86C79">
        <w:rPr>
          <w:sz w:val="28"/>
          <w:szCs w:val="28"/>
        </w:rPr>
      </w:r>
      <w:r w:rsidRPr="00F86C79">
        <w:rPr>
          <w:sz w:val="28"/>
          <w:szCs w:val="28"/>
        </w:rPr>
        <w:fldChar w:fldCharType="separate"/>
      </w:r>
      <w:r w:rsidR="00472494">
        <w:rPr>
          <w:sz w:val="28"/>
          <w:szCs w:val="28"/>
        </w:rPr>
        <w:t>14</w:t>
      </w:r>
      <w:r w:rsidRPr="00F86C79">
        <w:rPr>
          <w:sz w:val="28"/>
          <w:szCs w:val="28"/>
        </w:rPr>
        <w:fldChar w:fldCharType="end"/>
      </w:r>
      <w:r w:rsidRPr="00F86C79">
        <w:rPr>
          <w:sz w:val="28"/>
          <w:szCs w:val="28"/>
        </w:rPr>
        <w:t xml:space="preserve"> розділу III Положення, фіксуються шляхом </w:t>
      </w:r>
      <w:r w:rsidRPr="00F86C79">
        <w:rPr>
          <w:sz w:val="28"/>
          <w:szCs w:val="28"/>
          <w:shd w:val="clear" w:color="auto" w:fill="FFFFFF"/>
        </w:rPr>
        <w:t xml:space="preserve">складення </w:t>
      </w:r>
      <w:r w:rsidRPr="00F86C79">
        <w:rPr>
          <w:sz w:val="28"/>
          <w:szCs w:val="28"/>
        </w:rPr>
        <w:t>довідки/доповідної записки</w:t>
      </w:r>
      <w:r w:rsidRPr="00F86C79">
        <w:rPr>
          <w:sz w:val="28"/>
          <w:szCs w:val="28"/>
          <w:shd w:val="clear" w:color="auto" w:fill="FFFFFF"/>
        </w:rPr>
        <w:t xml:space="preserve">, в якій зафіксовані обставини, що можуть бути підставою для прийняття Національним банком рішення </w:t>
      </w:r>
      <w:r w:rsidR="00A42ADB" w:rsidRPr="00F86C79">
        <w:rPr>
          <w:sz w:val="28"/>
          <w:szCs w:val="28"/>
          <w:shd w:val="clear" w:color="auto" w:fill="FFFFFF"/>
        </w:rPr>
        <w:t xml:space="preserve">про </w:t>
      </w:r>
      <w:r w:rsidR="00A42ADB" w:rsidRPr="00F86C79">
        <w:rPr>
          <w:sz w:val="28"/>
          <w:szCs w:val="28"/>
        </w:rPr>
        <w:t>виключення запису про страхового агента, додаткового страхового агента, субагента з Реєстру посередників</w:t>
      </w:r>
      <w:r w:rsidRPr="00F86C79">
        <w:rPr>
          <w:sz w:val="28"/>
          <w:szCs w:val="28"/>
          <w:shd w:val="clear" w:color="auto" w:fill="FFFFFF"/>
        </w:rPr>
        <w:t xml:space="preserve">. Днем початку адміністративного провадження у разі виявлення </w:t>
      </w:r>
      <w:r w:rsidRPr="00F86C79">
        <w:rPr>
          <w:sz w:val="28"/>
          <w:szCs w:val="28"/>
        </w:rPr>
        <w:t xml:space="preserve">обставин, зазначених у пункті </w:t>
      </w:r>
      <w:r w:rsidRPr="00F86C79">
        <w:rPr>
          <w:sz w:val="28"/>
          <w:szCs w:val="28"/>
        </w:rPr>
        <w:fldChar w:fldCharType="begin"/>
      </w:r>
      <w:r w:rsidRPr="00F86C79">
        <w:rPr>
          <w:sz w:val="28"/>
          <w:szCs w:val="28"/>
        </w:rPr>
        <w:instrText xml:space="preserve"> REF _Ref180500838 \n \h </w:instrText>
      </w:r>
      <w:r w:rsidR="000B2BF7" w:rsidRPr="00F86C79">
        <w:rPr>
          <w:sz w:val="28"/>
          <w:szCs w:val="28"/>
        </w:rPr>
        <w:instrText xml:space="preserve"> \* MERGEFORMAT </w:instrText>
      </w:r>
      <w:r w:rsidRPr="00F86C79">
        <w:rPr>
          <w:sz w:val="28"/>
          <w:szCs w:val="28"/>
        </w:rPr>
      </w:r>
      <w:r w:rsidRPr="00F86C79">
        <w:rPr>
          <w:sz w:val="28"/>
          <w:szCs w:val="28"/>
        </w:rPr>
        <w:fldChar w:fldCharType="separate"/>
      </w:r>
      <w:r w:rsidR="00472494">
        <w:rPr>
          <w:sz w:val="28"/>
          <w:szCs w:val="28"/>
        </w:rPr>
        <w:t>141</w:t>
      </w:r>
      <w:r w:rsidRPr="00F86C79">
        <w:rPr>
          <w:sz w:val="28"/>
          <w:szCs w:val="28"/>
        </w:rPr>
        <w:fldChar w:fldCharType="end"/>
      </w:r>
      <w:r w:rsidRPr="00F86C79">
        <w:rPr>
          <w:sz w:val="28"/>
          <w:szCs w:val="28"/>
        </w:rPr>
        <w:t xml:space="preserve"> глави </w:t>
      </w:r>
      <w:r w:rsidRPr="00F86C79">
        <w:rPr>
          <w:sz w:val="28"/>
          <w:szCs w:val="28"/>
        </w:rPr>
        <w:fldChar w:fldCharType="begin"/>
      </w:r>
      <w:r w:rsidRPr="00F86C79">
        <w:rPr>
          <w:sz w:val="28"/>
          <w:szCs w:val="28"/>
        </w:rPr>
        <w:instrText xml:space="preserve"> REF _Ref181259988 \n \h </w:instrText>
      </w:r>
      <w:r w:rsidR="000B2BF7" w:rsidRPr="00F86C79">
        <w:rPr>
          <w:sz w:val="28"/>
          <w:szCs w:val="28"/>
        </w:rPr>
        <w:instrText xml:space="preserve"> \* MERGEFORMAT </w:instrText>
      </w:r>
      <w:r w:rsidRPr="00F86C79">
        <w:rPr>
          <w:sz w:val="28"/>
          <w:szCs w:val="28"/>
        </w:rPr>
      </w:r>
      <w:r w:rsidRPr="00F86C79">
        <w:rPr>
          <w:sz w:val="28"/>
          <w:szCs w:val="28"/>
        </w:rPr>
        <w:fldChar w:fldCharType="separate"/>
      </w:r>
      <w:r w:rsidR="00472494">
        <w:rPr>
          <w:sz w:val="28"/>
          <w:szCs w:val="28"/>
        </w:rPr>
        <w:t>14</w:t>
      </w:r>
      <w:r w:rsidRPr="00F86C79">
        <w:rPr>
          <w:sz w:val="28"/>
          <w:szCs w:val="28"/>
        </w:rPr>
        <w:fldChar w:fldCharType="end"/>
      </w:r>
      <w:r w:rsidRPr="00F86C79">
        <w:rPr>
          <w:sz w:val="28"/>
          <w:szCs w:val="28"/>
        </w:rPr>
        <w:t xml:space="preserve"> розділу III Положення</w:t>
      </w:r>
      <w:r w:rsidR="00A42ADB" w:rsidRPr="00F86C79">
        <w:rPr>
          <w:sz w:val="28"/>
          <w:szCs w:val="28"/>
        </w:rPr>
        <w:t>,</w:t>
      </w:r>
      <w:r w:rsidRPr="00F86C79">
        <w:rPr>
          <w:sz w:val="28"/>
          <w:szCs w:val="28"/>
          <w:shd w:val="clear" w:color="auto" w:fill="FFFFFF"/>
        </w:rPr>
        <w:t xml:space="preserve"> є день складення довідки</w:t>
      </w:r>
      <w:r w:rsidR="00A42ADB" w:rsidRPr="00F86C79">
        <w:rPr>
          <w:sz w:val="28"/>
          <w:szCs w:val="28"/>
          <w:shd w:val="clear" w:color="auto" w:fill="FFFFFF"/>
        </w:rPr>
        <w:t> </w:t>
      </w:r>
      <w:r w:rsidRPr="00F86C79">
        <w:rPr>
          <w:sz w:val="28"/>
          <w:szCs w:val="28"/>
          <w:shd w:val="clear" w:color="auto" w:fill="FFFFFF"/>
        </w:rPr>
        <w:t>/</w:t>
      </w:r>
      <w:r w:rsidR="00A42ADB" w:rsidRPr="00F86C79">
        <w:rPr>
          <w:sz w:val="28"/>
          <w:szCs w:val="28"/>
          <w:shd w:val="clear" w:color="auto" w:fill="FFFFFF"/>
        </w:rPr>
        <w:t> </w:t>
      </w:r>
      <w:r w:rsidRPr="00F86C79">
        <w:rPr>
          <w:sz w:val="28"/>
          <w:szCs w:val="28"/>
          <w:shd w:val="clear" w:color="auto" w:fill="FFFFFF"/>
        </w:rPr>
        <w:t>доповідної записки у порядку, визначеному</w:t>
      </w:r>
      <w:r w:rsidR="00FA698A" w:rsidRPr="00F86C79">
        <w:rPr>
          <w:sz w:val="28"/>
          <w:szCs w:val="28"/>
          <w:shd w:val="clear" w:color="auto" w:fill="FFFFFF"/>
        </w:rPr>
        <w:t xml:space="preserve"> у пункті 61 розділу</w:t>
      </w:r>
      <w:r w:rsidRPr="00F86C79">
        <w:rPr>
          <w:sz w:val="28"/>
          <w:szCs w:val="28"/>
          <w:shd w:val="clear" w:color="auto" w:fill="FFFFFF"/>
        </w:rPr>
        <w:t xml:space="preserve"> </w:t>
      </w:r>
      <w:r w:rsidR="00FA698A" w:rsidRPr="00F86C79">
        <w:rPr>
          <w:sz w:val="28"/>
          <w:szCs w:val="28"/>
          <w:shd w:val="clear" w:color="auto" w:fill="FFFFFF"/>
        </w:rPr>
        <w:t xml:space="preserve">V </w:t>
      </w:r>
      <w:r w:rsidRPr="00F86C79">
        <w:rPr>
          <w:sz w:val="28"/>
          <w:szCs w:val="28"/>
          <w:shd w:val="clear" w:color="auto" w:fill="FFFFFF"/>
        </w:rPr>
        <w:t>Положення № 200</w:t>
      </w:r>
      <w:r w:rsidR="009D2E54" w:rsidRPr="00F86C79">
        <w:rPr>
          <w:sz w:val="28"/>
          <w:szCs w:val="28"/>
          <w:shd w:val="clear" w:color="auto" w:fill="FFFFFF"/>
        </w:rPr>
        <w:t>.</w:t>
      </w:r>
    </w:p>
    <w:p w14:paraId="604BF63F" w14:textId="77777777" w:rsidR="00CC4110" w:rsidRPr="00F86C79" w:rsidRDefault="00CC4110" w:rsidP="0070648A">
      <w:pPr>
        <w:pStyle w:val="ac"/>
        <w:ind w:left="0" w:firstLine="709"/>
        <w:rPr>
          <w:sz w:val="28"/>
          <w:szCs w:val="28"/>
        </w:rPr>
      </w:pPr>
    </w:p>
    <w:p w14:paraId="5D32ADD2" w14:textId="77777777" w:rsidR="006C290E" w:rsidRPr="00F86C79" w:rsidRDefault="00CA28B4" w:rsidP="008A2D78">
      <w:pPr>
        <w:pStyle w:val="Default"/>
        <w:numPr>
          <w:ilvl w:val="2"/>
          <w:numId w:val="29"/>
        </w:numPr>
        <w:tabs>
          <w:tab w:val="left" w:pos="1134"/>
          <w:tab w:val="left" w:pos="1276"/>
        </w:tabs>
        <w:ind w:left="0" w:right="-1" w:firstLine="709"/>
        <w:outlineLvl w:val="2"/>
        <w:rPr>
          <w:color w:val="auto"/>
          <w:sz w:val="28"/>
          <w:szCs w:val="28"/>
        </w:rPr>
      </w:pPr>
      <w:bookmarkStart w:id="157" w:name="_Ref180500918"/>
      <w:r w:rsidRPr="00F86C79">
        <w:rPr>
          <w:color w:val="auto"/>
          <w:sz w:val="28"/>
          <w:szCs w:val="28"/>
        </w:rPr>
        <w:t xml:space="preserve">Комітет з питань нагляду </w:t>
      </w:r>
      <w:r w:rsidR="00E70ACC" w:rsidRPr="00F86C79">
        <w:rPr>
          <w:color w:val="auto"/>
          <w:sz w:val="28"/>
          <w:szCs w:val="28"/>
        </w:rPr>
        <w:t xml:space="preserve">приймає </w:t>
      </w:r>
      <w:r w:rsidR="006C290E" w:rsidRPr="00F86C79">
        <w:rPr>
          <w:color w:val="auto"/>
          <w:sz w:val="28"/>
          <w:szCs w:val="28"/>
        </w:rPr>
        <w:t>рішення про виключення запису про страхового агента, додаткового страхового агента</w:t>
      </w:r>
      <w:r w:rsidR="00674735" w:rsidRPr="00F86C79">
        <w:rPr>
          <w:color w:val="auto"/>
          <w:sz w:val="28"/>
          <w:szCs w:val="28"/>
        </w:rPr>
        <w:t xml:space="preserve">, </w:t>
      </w:r>
      <w:r w:rsidR="006C290E" w:rsidRPr="00F86C79">
        <w:rPr>
          <w:color w:val="auto"/>
          <w:sz w:val="28"/>
          <w:szCs w:val="28"/>
        </w:rPr>
        <w:t>субагента з Реєстру посередників</w:t>
      </w:r>
      <w:r w:rsidR="005D66D7" w:rsidRPr="00F86C79">
        <w:rPr>
          <w:color w:val="auto"/>
          <w:sz w:val="28"/>
          <w:szCs w:val="28"/>
        </w:rPr>
        <w:t xml:space="preserve"> </w:t>
      </w:r>
      <w:r w:rsidR="006C290E" w:rsidRPr="00F86C79">
        <w:rPr>
          <w:color w:val="auto"/>
          <w:sz w:val="28"/>
          <w:szCs w:val="28"/>
        </w:rPr>
        <w:t>не пізніше 30 календарних днів</w:t>
      </w:r>
      <w:r w:rsidR="00EB1C6A" w:rsidRPr="00F86C79">
        <w:rPr>
          <w:color w:val="auto"/>
          <w:sz w:val="28"/>
          <w:szCs w:val="28"/>
        </w:rPr>
        <w:t xml:space="preserve"> із дня</w:t>
      </w:r>
      <w:r w:rsidR="006C290E" w:rsidRPr="00F86C79">
        <w:rPr>
          <w:color w:val="auto"/>
          <w:sz w:val="28"/>
          <w:szCs w:val="28"/>
        </w:rPr>
        <w:t xml:space="preserve"> виявлення Національним банком інформації, що свідчить про наявність хоча б однієї з підстав, визначених у пунктах 10-13 частини четвертої статті 82 Закону про страхування</w:t>
      </w:r>
      <w:bookmarkEnd w:id="157"/>
      <w:r w:rsidR="00EB1C6A" w:rsidRPr="00F86C79">
        <w:rPr>
          <w:color w:val="auto"/>
          <w:sz w:val="28"/>
          <w:szCs w:val="28"/>
        </w:rPr>
        <w:t>.</w:t>
      </w:r>
    </w:p>
    <w:p w14:paraId="7C433072" w14:textId="77777777" w:rsidR="008915B4" w:rsidRPr="00F86C79" w:rsidRDefault="008915B4" w:rsidP="008915B4">
      <w:pPr>
        <w:pStyle w:val="ac"/>
        <w:ind w:left="0" w:firstLine="709"/>
        <w:contextualSpacing w:val="0"/>
        <w:jc w:val="both"/>
        <w:rPr>
          <w:rFonts w:ascii="Times New Roman" w:hAnsi="Times New Roman" w:cs="Times New Roman"/>
          <w:sz w:val="28"/>
          <w:szCs w:val="28"/>
        </w:rPr>
      </w:pPr>
    </w:p>
    <w:p w14:paraId="38A6797B" w14:textId="14D9A371" w:rsidR="008915B4" w:rsidRPr="00F86C79" w:rsidRDefault="001D3DE6" w:rsidP="008A2D78">
      <w:pPr>
        <w:pStyle w:val="Default"/>
        <w:numPr>
          <w:ilvl w:val="2"/>
          <w:numId w:val="29"/>
        </w:numPr>
        <w:tabs>
          <w:tab w:val="left" w:pos="1134"/>
          <w:tab w:val="left" w:pos="1276"/>
        </w:tabs>
        <w:ind w:left="0" w:right="-1" w:firstLine="709"/>
        <w:outlineLvl w:val="2"/>
        <w:rPr>
          <w:color w:val="auto"/>
          <w:sz w:val="28"/>
          <w:szCs w:val="28"/>
        </w:rPr>
      </w:pPr>
      <w:bookmarkStart w:id="158" w:name="_Ref185258254"/>
      <w:r w:rsidRPr="00F86C79">
        <w:rPr>
          <w:color w:val="auto"/>
          <w:sz w:val="28"/>
          <w:szCs w:val="28"/>
        </w:rPr>
        <w:t>Керівник з ліцензування</w:t>
      </w:r>
      <w:r w:rsidR="008915B4" w:rsidRPr="00F86C79">
        <w:rPr>
          <w:color w:val="auto"/>
          <w:sz w:val="28"/>
          <w:szCs w:val="28"/>
        </w:rPr>
        <w:t xml:space="preserve"> </w:t>
      </w:r>
      <w:r w:rsidRPr="00F86C79">
        <w:rPr>
          <w:color w:val="auto"/>
          <w:sz w:val="28"/>
          <w:szCs w:val="28"/>
        </w:rPr>
        <w:t>приймає</w:t>
      </w:r>
      <w:r w:rsidR="008915B4" w:rsidRPr="00F86C79">
        <w:rPr>
          <w:color w:val="auto"/>
          <w:sz w:val="28"/>
          <w:szCs w:val="28"/>
        </w:rPr>
        <w:t xml:space="preserve"> рішення про виключення запису про страхового агента, додаткового страхового агента, субагента з Реєстру посередників не пізніше 30 календарних днів із дня отримання електронної заявки</w:t>
      </w:r>
      <w:r w:rsidR="00142D2D" w:rsidRPr="00F86C79">
        <w:rPr>
          <w:color w:val="auto"/>
          <w:sz w:val="28"/>
          <w:szCs w:val="28"/>
        </w:rPr>
        <w:t xml:space="preserve"> відповідно до пункту </w:t>
      </w:r>
      <w:r w:rsidR="00142D2D" w:rsidRPr="00F86C79">
        <w:rPr>
          <w:color w:val="auto"/>
          <w:sz w:val="28"/>
          <w:szCs w:val="28"/>
        </w:rPr>
        <w:fldChar w:fldCharType="begin"/>
      </w:r>
      <w:r w:rsidR="00142D2D" w:rsidRPr="00F86C79">
        <w:rPr>
          <w:color w:val="auto"/>
          <w:sz w:val="28"/>
          <w:szCs w:val="28"/>
        </w:rPr>
        <w:instrText xml:space="preserve"> REF _Ref184059275 \n \h  \* MERGEFORMAT </w:instrText>
      </w:r>
      <w:r w:rsidR="00142D2D" w:rsidRPr="00F86C79">
        <w:rPr>
          <w:color w:val="auto"/>
          <w:sz w:val="28"/>
          <w:szCs w:val="28"/>
        </w:rPr>
      </w:r>
      <w:r w:rsidR="00142D2D" w:rsidRPr="00F86C79">
        <w:rPr>
          <w:color w:val="auto"/>
          <w:sz w:val="28"/>
          <w:szCs w:val="28"/>
        </w:rPr>
        <w:fldChar w:fldCharType="separate"/>
      </w:r>
      <w:r w:rsidR="00472494">
        <w:rPr>
          <w:color w:val="auto"/>
          <w:sz w:val="28"/>
          <w:szCs w:val="28"/>
        </w:rPr>
        <w:t>138</w:t>
      </w:r>
      <w:r w:rsidR="00142D2D" w:rsidRPr="00F86C79">
        <w:rPr>
          <w:color w:val="auto"/>
          <w:sz w:val="28"/>
          <w:szCs w:val="28"/>
        </w:rPr>
        <w:fldChar w:fldCharType="end"/>
      </w:r>
      <w:r w:rsidR="00142D2D" w:rsidRPr="00F86C79">
        <w:rPr>
          <w:color w:val="auto"/>
          <w:sz w:val="28"/>
          <w:szCs w:val="28"/>
        </w:rPr>
        <w:t xml:space="preserve"> глави </w:t>
      </w:r>
      <w:r w:rsidR="00142D2D" w:rsidRPr="00F86C79">
        <w:rPr>
          <w:color w:val="auto"/>
          <w:sz w:val="28"/>
          <w:szCs w:val="28"/>
        </w:rPr>
        <w:fldChar w:fldCharType="begin"/>
      </w:r>
      <w:r w:rsidR="00142D2D" w:rsidRPr="00F86C79">
        <w:rPr>
          <w:color w:val="auto"/>
          <w:sz w:val="28"/>
          <w:szCs w:val="28"/>
        </w:rPr>
        <w:instrText xml:space="preserve"> REF _Ref181259988 \r \h  \* MERGEFORMAT </w:instrText>
      </w:r>
      <w:r w:rsidR="00142D2D" w:rsidRPr="00F86C79">
        <w:rPr>
          <w:color w:val="auto"/>
          <w:sz w:val="28"/>
          <w:szCs w:val="28"/>
        </w:rPr>
      </w:r>
      <w:r w:rsidR="00142D2D" w:rsidRPr="00F86C79">
        <w:rPr>
          <w:color w:val="auto"/>
          <w:sz w:val="28"/>
          <w:szCs w:val="28"/>
        </w:rPr>
        <w:fldChar w:fldCharType="separate"/>
      </w:r>
      <w:r w:rsidR="00472494">
        <w:rPr>
          <w:color w:val="auto"/>
          <w:sz w:val="28"/>
          <w:szCs w:val="28"/>
        </w:rPr>
        <w:t>14</w:t>
      </w:r>
      <w:r w:rsidR="00142D2D" w:rsidRPr="00F86C79">
        <w:rPr>
          <w:color w:val="auto"/>
          <w:sz w:val="28"/>
          <w:szCs w:val="28"/>
        </w:rPr>
        <w:fldChar w:fldCharType="end"/>
      </w:r>
      <w:r w:rsidR="00142D2D" w:rsidRPr="00F86C79">
        <w:rPr>
          <w:color w:val="auto"/>
          <w:sz w:val="28"/>
          <w:szCs w:val="28"/>
        </w:rPr>
        <w:t xml:space="preserve"> розділу IV </w:t>
      </w:r>
      <w:r w:rsidRPr="00F86C79">
        <w:rPr>
          <w:color w:val="auto"/>
          <w:sz w:val="28"/>
          <w:szCs w:val="28"/>
        </w:rPr>
        <w:t xml:space="preserve">цього Положення та/або за наявності хоча б однієї з підстав, визначених у пункті </w:t>
      </w:r>
      <w:r w:rsidRPr="00F86C79">
        <w:rPr>
          <w:color w:val="auto"/>
          <w:sz w:val="28"/>
          <w:szCs w:val="28"/>
        </w:rPr>
        <w:fldChar w:fldCharType="begin"/>
      </w:r>
      <w:r w:rsidRPr="00F86C79">
        <w:rPr>
          <w:color w:val="auto"/>
          <w:sz w:val="28"/>
          <w:szCs w:val="28"/>
        </w:rPr>
        <w:instrText xml:space="preserve"> REF _Ref180500838 \r \h  \* MERGEFORMAT </w:instrText>
      </w:r>
      <w:r w:rsidRPr="00F86C79">
        <w:rPr>
          <w:color w:val="auto"/>
          <w:sz w:val="28"/>
          <w:szCs w:val="28"/>
        </w:rPr>
      </w:r>
      <w:r w:rsidRPr="00F86C79">
        <w:rPr>
          <w:color w:val="auto"/>
          <w:sz w:val="28"/>
          <w:szCs w:val="28"/>
        </w:rPr>
        <w:fldChar w:fldCharType="separate"/>
      </w:r>
      <w:r w:rsidR="00472494">
        <w:rPr>
          <w:color w:val="auto"/>
          <w:sz w:val="28"/>
          <w:szCs w:val="28"/>
        </w:rPr>
        <w:t>141</w:t>
      </w:r>
      <w:r w:rsidRPr="00F86C79">
        <w:rPr>
          <w:color w:val="auto"/>
          <w:sz w:val="28"/>
          <w:szCs w:val="28"/>
        </w:rPr>
        <w:fldChar w:fldCharType="end"/>
      </w:r>
      <w:r w:rsidRPr="00F86C79">
        <w:rPr>
          <w:color w:val="auto"/>
          <w:sz w:val="28"/>
          <w:szCs w:val="28"/>
        </w:rPr>
        <w:t xml:space="preserve"> глави </w:t>
      </w:r>
      <w:r w:rsidRPr="00F86C79">
        <w:rPr>
          <w:color w:val="auto"/>
          <w:sz w:val="28"/>
          <w:szCs w:val="28"/>
        </w:rPr>
        <w:fldChar w:fldCharType="begin"/>
      </w:r>
      <w:r w:rsidRPr="00F86C79">
        <w:rPr>
          <w:color w:val="auto"/>
          <w:sz w:val="28"/>
          <w:szCs w:val="28"/>
        </w:rPr>
        <w:instrText xml:space="preserve"> REF _Ref181259988 \r \h  \* MERGEFORMAT </w:instrText>
      </w:r>
      <w:r w:rsidRPr="00F86C79">
        <w:rPr>
          <w:color w:val="auto"/>
          <w:sz w:val="28"/>
          <w:szCs w:val="28"/>
        </w:rPr>
      </w:r>
      <w:r w:rsidRPr="00F86C79">
        <w:rPr>
          <w:color w:val="auto"/>
          <w:sz w:val="28"/>
          <w:szCs w:val="28"/>
        </w:rPr>
        <w:fldChar w:fldCharType="separate"/>
      </w:r>
      <w:r w:rsidR="00472494">
        <w:rPr>
          <w:color w:val="auto"/>
          <w:sz w:val="28"/>
          <w:szCs w:val="28"/>
        </w:rPr>
        <w:t>14</w:t>
      </w:r>
      <w:r w:rsidRPr="00F86C79">
        <w:rPr>
          <w:color w:val="auto"/>
          <w:sz w:val="28"/>
          <w:szCs w:val="28"/>
        </w:rPr>
        <w:fldChar w:fldCharType="end"/>
      </w:r>
      <w:r w:rsidRPr="00F86C79">
        <w:rPr>
          <w:color w:val="auto"/>
          <w:sz w:val="28"/>
          <w:szCs w:val="28"/>
        </w:rPr>
        <w:t xml:space="preserve"> розділу IV цього Положення</w:t>
      </w:r>
      <w:r w:rsidR="008915B4" w:rsidRPr="00F86C79">
        <w:rPr>
          <w:color w:val="auto"/>
          <w:sz w:val="28"/>
          <w:szCs w:val="28"/>
        </w:rPr>
        <w:t>.</w:t>
      </w:r>
      <w:bookmarkEnd w:id="158"/>
      <w:r w:rsidR="008915B4" w:rsidRPr="00F86C79">
        <w:rPr>
          <w:color w:val="auto"/>
          <w:sz w:val="28"/>
          <w:szCs w:val="28"/>
        </w:rPr>
        <w:t xml:space="preserve">  </w:t>
      </w:r>
    </w:p>
    <w:p w14:paraId="658F2518" w14:textId="77777777" w:rsidR="00EB1C6A" w:rsidRPr="00F86C79" w:rsidRDefault="00EB1C6A" w:rsidP="000F2349">
      <w:pPr>
        <w:pStyle w:val="Default"/>
        <w:tabs>
          <w:tab w:val="left" w:pos="1134"/>
          <w:tab w:val="left" w:pos="1276"/>
        </w:tabs>
        <w:ind w:right="-1"/>
        <w:rPr>
          <w:color w:val="auto"/>
          <w:sz w:val="28"/>
          <w:szCs w:val="28"/>
        </w:rPr>
      </w:pPr>
    </w:p>
    <w:p w14:paraId="3F8EF983" w14:textId="3818CD7D" w:rsidR="00EB1C6A" w:rsidRPr="00F86C79" w:rsidRDefault="00771FFD" w:rsidP="008A2D78">
      <w:pPr>
        <w:pStyle w:val="Default"/>
        <w:numPr>
          <w:ilvl w:val="2"/>
          <w:numId w:val="29"/>
        </w:numPr>
        <w:tabs>
          <w:tab w:val="left" w:pos="1134"/>
          <w:tab w:val="left" w:pos="1276"/>
        </w:tabs>
        <w:ind w:left="0" w:right="-1" w:firstLine="709"/>
        <w:rPr>
          <w:color w:val="auto"/>
          <w:sz w:val="28"/>
          <w:szCs w:val="28"/>
        </w:rPr>
      </w:pPr>
      <w:r w:rsidRPr="00F86C79">
        <w:rPr>
          <w:color w:val="auto"/>
          <w:sz w:val="28"/>
          <w:szCs w:val="28"/>
        </w:rPr>
        <w:t>Національний банк</w:t>
      </w:r>
      <w:r w:rsidR="00EB1C6A" w:rsidRPr="00F86C79">
        <w:rPr>
          <w:color w:val="auto"/>
          <w:sz w:val="28"/>
          <w:szCs w:val="28"/>
          <w:shd w:val="clear" w:color="auto" w:fill="FFFFFF"/>
        </w:rPr>
        <w:t xml:space="preserve"> в письмовій формі повідомляє </w:t>
      </w:r>
      <w:r w:rsidR="00EB1C6A" w:rsidRPr="00F86C79">
        <w:rPr>
          <w:color w:val="auto"/>
          <w:sz w:val="28"/>
          <w:szCs w:val="28"/>
        </w:rPr>
        <w:t xml:space="preserve">про виключення запису про страхового агента, додаткового страхового агента, субагента з Реєстру посередників </w:t>
      </w:r>
      <w:r w:rsidR="00A1088D" w:rsidRPr="00F86C79">
        <w:rPr>
          <w:color w:val="auto"/>
          <w:sz w:val="28"/>
          <w:szCs w:val="28"/>
        </w:rPr>
        <w:t xml:space="preserve">не пізніше 30 календарних днів </w:t>
      </w:r>
      <w:r w:rsidR="00EB1C6A" w:rsidRPr="00F86C79">
        <w:rPr>
          <w:color w:val="auto"/>
          <w:sz w:val="28"/>
          <w:szCs w:val="28"/>
        </w:rPr>
        <w:t xml:space="preserve">із дня отримання </w:t>
      </w:r>
      <w:r w:rsidR="00A77A27" w:rsidRPr="00F86C79">
        <w:rPr>
          <w:color w:val="auto"/>
          <w:sz w:val="28"/>
          <w:szCs w:val="28"/>
        </w:rPr>
        <w:t xml:space="preserve">заяви </w:t>
      </w:r>
      <w:r w:rsidR="00EB1C6A" w:rsidRPr="00F86C79">
        <w:rPr>
          <w:color w:val="auto"/>
          <w:sz w:val="28"/>
          <w:szCs w:val="28"/>
        </w:rPr>
        <w:t xml:space="preserve">від такого страхового посередника та/або </w:t>
      </w:r>
      <w:r w:rsidR="00A77A27" w:rsidRPr="00F86C79">
        <w:rPr>
          <w:color w:val="auto"/>
          <w:sz w:val="28"/>
          <w:szCs w:val="28"/>
        </w:rPr>
        <w:t xml:space="preserve">за наявності </w:t>
      </w:r>
      <w:r w:rsidR="00EB1C6A" w:rsidRPr="00F86C79">
        <w:rPr>
          <w:color w:val="auto"/>
          <w:sz w:val="28"/>
          <w:szCs w:val="28"/>
        </w:rPr>
        <w:t xml:space="preserve">хоча б однієї з підстав, визначених </w:t>
      </w:r>
      <w:r w:rsidR="00A1088D" w:rsidRPr="00F86C79">
        <w:rPr>
          <w:color w:val="auto"/>
          <w:sz w:val="28"/>
          <w:szCs w:val="28"/>
        </w:rPr>
        <w:t xml:space="preserve">у </w:t>
      </w:r>
      <w:r w:rsidR="00EB1C6A" w:rsidRPr="00F86C79">
        <w:rPr>
          <w:color w:val="auto"/>
          <w:sz w:val="28"/>
          <w:szCs w:val="28"/>
        </w:rPr>
        <w:t xml:space="preserve">пункті </w:t>
      </w:r>
      <w:r w:rsidR="00EB1C6A" w:rsidRPr="00F86C79">
        <w:rPr>
          <w:color w:val="auto"/>
          <w:sz w:val="28"/>
          <w:szCs w:val="28"/>
        </w:rPr>
        <w:fldChar w:fldCharType="begin"/>
      </w:r>
      <w:r w:rsidR="00EB1C6A" w:rsidRPr="00F86C79">
        <w:rPr>
          <w:color w:val="auto"/>
          <w:sz w:val="28"/>
          <w:szCs w:val="28"/>
        </w:rPr>
        <w:instrText xml:space="preserve"> REF _Ref180500838 \r \h  \* MERGEFORMAT </w:instrText>
      </w:r>
      <w:r w:rsidR="00EB1C6A" w:rsidRPr="00F86C79">
        <w:rPr>
          <w:color w:val="auto"/>
          <w:sz w:val="28"/>
          <w:szCs w:val="28"/>
        </w:rPr>
      </w:r>
      <w:r w:rsidR="00EB1C6A" w:rsidRPr="00F86C79">
        <w:rPr>
          <w:color w:val="auto"/>
          <w:sz w:val="28"/>
          <w:szCs w:val="28"/>
        </w:rPr>
        <w:fldChar w:fldCharType="separate"/>
      </w:r>
      <w:r w:rsidR="00472494">
        <w:rPr>
          <w:color w:val="auto"/>
          <w:sz w:val="28"/>
          <w:szCs w:val="28"/>
        </w:rPr>
        <w:t>141</w:t>
      </w:r>
      <w:r w:rsidR="00EB1C6A" w:rsidRPr="00F86C79">
        <w:rPr>
          <w:color w:val="auto"/>
          <w:sz w:val="28"/>
          <w:szCs w:val="28"/>
        </w:rPr>
        <w:fldChar w:fldCharType="end"/>
      </w:r>
      <w:r w:rsidR="00EB1C6A" w:rsidRPr="00F86C79">
        <w:rPr>
          <w:color w:val="auto"/>
          <w:sz w:val="28"/>
          <w:szCs w:val="28"/>
        </w:rPr>
        <w:t xml:space="preserve"> глави </w:t>
      </w:r>
      <w:r w:rsidR="00EB1C6A" w:rsidRPr="00F86C79">
        <w:rPr>
          <w:color w:val="auto"/>
          <w:sz w:val="28"/>
          <w:szCs w:val="28"/>
        </w:rPr>
        <w:fldChar w:fldCharType="begin"/>
      </w:r>
      <w:r w:rsidR="00EB1C6A" w:rsidRPr="00F86C79">
        <w:rPr>
          <w:color w:val="auto"/>
          <w:sz w:val="28"/>
          <w:szCs w:val="28"/>
        </w:rPr>
        <w:instrText xml:space="preserve"> REF _Ref181259988 \r \h  \* MERGEFORMAT </w:instrText>
      </w:r>
      <w:r w:rsidR="00EB1C6A" w:rsidRPr="00F86C79">
        <w:rPr>
          <w:color w:val="auto"/>
          <w:sz w:val="28"/>
          <w:szCs w:val="28"/>
        </w:rPr>
      </w:r>
      <w:r w:rsidR="00EB1C6A" w:rsidRPr="00F86C79">
        <w:rPr>
          <w:color w:val="auto"/>
          <w:sz w:val="28"/>
          <w:szCs w:val="28"/>
        </w:rPr>
        <w:fldChar w:fldCharType="separate"/>
      </w:r>
      <w:r w:rsidR="00472494">
        <w:rPr>
          <w:color w:val="auto"/>
          <w:sz w:val="28"/>
          <w:szCs w:val="28"/>
        </w:rPr>
        <w:t>14</w:t>
      </w:r>
      <w:r w:rsidR="00EB1C6A" w:rsidRPr="00F86C79">
        <w:rPr>
          <w:color w:val="auto"/>
          <w:sz w:val="28"/>
          <w:szCs w:val="28"/>
        </w:rPr>
        <w:fldChar w:fldCharType="end"/>
      </w:r>
      <w:r w:rsidR="00EB1C6A" w:rsidRPr="00F86C79">
        <w:rPr>
          <w:color w:val="auto"/>
          <w:sz w:val="28"/>
          <w:szCs w:val="28"/>
        </w:rPr>
        <w:t xml:space="preserve"> розділу IV цього Положення.</w:t>
      </w:r>
    </w:p>
    <w:p w14:paraId="6B06F0BA" w14:textId="77777777" w:rsidR="006C290E" w:rsidRPr="00F86C79" w:rsidRDefault="006C290E" w:rsidP="00C12B31">
      <w:pPr>
        <w:pStyle w:val="Default"/>
        <w:tabs>
          <w:tab w:val="left" w:pos="1134"/>
          <w:tab w:val="left" w:pos="1276"/>
        </w:tabs>
        <w:ind w:left="709" w:right="-1"/>
        <w:rPr>
          <w:color w:val="auto"/>
          <w:sz w:val="28"/>
          <w:szCs w:val="28"/>
        </w:rPr>
      </w:pPr>
    </w:p>
    <w:p w14:paraId="044DFD1F" w14:textId="01708BE8"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Виключення запису про страхового агента, додаткового страхового агента та субагента з Реєстру посередників з підстав, визначених у пунктах 10-13 частини четвертої статті 82 Закону про страхування та пункті </w:t>
      </w:r>
      <w:r w:rsidRPr="00F86C79">
        <w:rPr>
          <w:color w:val="auto"/>
          <w:sz w:val="28"/>
          <w:szCs w:val="28"/>
        </w:rPr>
        <w:fldChar w:fldCharType="begin"/>
      </w:r>
      <w:r w:rsidRPr="00F86C79">
        <w:rPr>
          <w:color w:val="auto"/>
          <w:sz w:val="28"/>
          <w:szCs w:val="28"/>
        </w:rPr>
        <w:instrText xml:space="preserve"> REF _Ref180500838 \r \h  \* MERGEFORMAT </w:instrText>
      </w:r>
      <w:r w:rsidRPr="00F86C79">
        <w:rPr>
          <w:color w:val="auto"/>
          <w:sz w:val="28"/>
          <w:szCs w:val="28"/>
        </w:rPr>
      </w:r>
      <w:r w:rsidRPr="00F86C79">
        <w:rPr>
          <w:color w:val="auto"/>
          <w:sz w:val="28"/>
          <w:szCs w:val="28"/>
        </w:rPr>
        <w:fldChar w:fldCharType="separate"/>
      </w:r>
      <w:r w:rsidR="00472494">
        <w:rPr>
          <w:color w:val="auto"/>
          <w:sz w:val="28"/>
          <w:szCs w:val="28"/>
        </w:rPr>
        <w:t>141</w:t>
      </w:r>
      <w:r w:rsidRPr="00F86C79">
        <w:rPr>
          <w:color w:val="auto"/>
          <w:sz w:val="28"/>
          <w:szCs w:val="28"/>
        </w:rPr>
        <w:fldChar w:fldCharType="end"/>
      </w:r>
      <w:r w:rsidRPr="00F86C79">
        <w:rPr>
          <w:color w:val="auto"/>
          <w:sz w:val="28"/>
          <w:szCs w:val="28"/>
        </w:rPr>
        <w:t xml:space="preserve"> глави </w:t>
      </w:r>
      <w:r w:rsidR="00E07C2E" w:rsidRPr="00F86C79">
        <w:rPr>
          <w:color w:val="auto"/>
          <w:sz w:val="28"/>
          <w:szCs w:val="28"/>
        </w:rPr>
        <w:fldChar w:fldCharType="begin"/>
      </w:r>
      <w:r w:rsidR="00E07C2E" w:rsidRPr="00F86C79">
        <w:rPr>
          <w:color w:val="auto"/>
          <w:sz w:val="28"/>
          <w:szCs w:val="28"/>
        </w:rPr>
        <w:instrText xml:space="preserve"> REF _Ref181259988 \r \h </w:instrText>
      </w:r>
      <w:r w:rsidR="00E07C2E" w:rsidRPr="00F86C79">
        <w:rPr>
          <w:color w:val="auto"/>
          <w:sz w:val="28"/>
          <w:szCs w:val="28"/>
        </w:rPr>
      </w:r>
      <w:r w:rsidR="00E07C2E" w:rsidRPr="00F86C79">
        <w:rPr>
          <w:color w:val="auto"/>
          <w:sz w:val="28"/>
          <w:szCs w:val="28"/>
        </w:rPr>
        <w:fldChar w:fldCharType="separate"/>
      </w:r>
      <w:r w:rsidR="00472494">
        <w:rPr>
          <w:color w:val="auto"/>
          <w:sz w:val="28"/>
          <w:szCs w:val="28"/>
        </w:rPr>
        <w:t>14</w:t>
      </w:r>
      <w:r w:rsidR="00E07C2E" w:rsidRPr="00F86C79">
        <w:rPr>
          <w:color w:val="auto"/>
          <w:sz w:val="28"/>
          <w:szCs w:val="28"/>
        </w:rPr>
        <w:fldChar w:fldCharType="end"/>
      </w:r>
      <w:r w:rsidRPr="00F86C79">
        <w:rPr>
          <w:color w:val="auto"/>
          <w:sz w:val="28"/>
          <w:szCs w:val="28"/>
        </w:rPr>
        <w:t xml:space="preserve"> </w:t>
      </w:r>
      <w:r w:rsidRPr="00F86C79">
        <w:rPr>
          <w:color w:val="auto"/>
          <w:sz w:val="28"/>
          <w:szCs w:val="28"/>
        </w:rPr>
        <w:lastRenderedPageBreak/>
        <w:t xml:space="preserve">розділу IV цього Положення, здійснюється лише за наявності документів, що підтверджують такі підстави. </w:t>
      </w:r>
    </w:p>
    <w:p w14:paraId="3EF430F4" w14:textId="77777777" w:rsidR="006C290E" w:rsidRPr="00F86C79" w:rsidRDefault="006C290E" w:rsidP="00C12B31">
      <w:pPr>
        <w:pStyle w:val="ac"/>
        <w:rPr>
          <w:sz w:val="28"/>
          <w:szCs w:val="28"/>
        </w:rPr>
      </w:pPr>
    </w:p>
    <w:p w14:paraId="3906DE4D" w14:textId="01AD0E76"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Дата виключення запису про страхового агента, додаткового страхового агента та субагента з Реєстру посередників </w:t>
      </w:r>
      <w:r w:rsidR="00383C2A" w:rsidRPr="00F86C79">
        <w:rPr>
          <w:color w:val="auto"/>
          <w:sz w:val="28"/>
          <w:szCs w:val="28"/>
          <w:shd w:val="clear" w:color="auto" w:fill="FFFFFF"/>
        </w:rPr>
        <w:t>є дат</w:t>
      </w:r>
      <w:r w:rsidR="00196C54" w:rsidRPr="00F86C79">
        <w:rPr>
          <w:color w:val="auto"/>
          <w:sz w:val="28"/>
          <w:szCs w:val="28"/>
          <w:shd w:val="clear" w:color="auto" w:fill="FFFFFF"/>
        </w:rPr>
        <w:t>ою</w:t>
      </w:r>
      <w:r w:rsidR="00383C2A" w:rsidRPr="00F86C79">
        <w:rPr>
          <w:color w:val="auto"/>
          <w:sz w:val="28"/>
          <w:szCs w:val="28"/>
          <w:shd w:val="clear" w:color="auto" w:fill="FFFFFF"/>
        </w:rPr>
        <w:t xml:space="preserve"> прийняття Національним банком рішення, визначеного в </w:t>
      </w:r>
      <w:r w:rsidR="001D3DE6" w:rsidRPr="00F86C79">
        <w:rPr>
          <w:color w:val="auto"/>
          <w:sz w:val="28"/>
          <w:szCs w:val="28"/>
          <w:shd w:val="clear" w:color="auto" w:fill="FFFFFF"/>
        </w:rPr>
        <w:t>пункт</w:t>
      </w:r>
      <w:r w:rsidR="00196C54" w:rsidRPr="00F86C79">
        <w:rPr>
          <w:color w:val="auto"/>
          <w:sz w:val="28"/>
          <w:szCs w:val="28"/>
          <w:shd w:val="clear" w:color="auto" w:fill="FFFFFF"/>
        </w:rPr>
        <w:t>ах</w:t>
      </w:r>
      <w:r w:rsidR="001D3DE6" w:rsidRPr="00F86C79">
        <w:rPr>
          <w:color w:val="auto"/>
          <w:sz w:val="28"/>
          <w:szCs w:val="28"/>
          <w:shd w:val="clear" w:color="auto" w:fill="FFFFFF"/>
        </w:rPr>
        <w:t xml:space="preserve"> </w:t>
      </w:r>
      <w:r w:rsidR="00383C2A" w:rsidRPr="00F86C79">
        <w:rPr>
          <w:color w:val="auto"/>
          <w:sz w:val="28"/>
          <w:szCs w:val="28"/>
          <w:shd w:val="clear" w:color="auto" w:fill="FFFFFF"/>
        </w:rPr>
        <w:fldChar w:fldCharType="begin"/>
      </w:r>
      <w:r w:rsidR="00383C2A" w:rsidRPr="00F86C79">
        <w:rPr>
          <w:color w:val="auto"/>
          <w:sz w:val="28"/>
          <w:szCs w:val="28"/>
          <w:shd w:val="clear" w:color="auto" w:fill="FFFFFF"/>
        </w:rPr>
        <w:instrText xml:space="preserve"> REF _Ref180500918 \n \h </w:instrText>
      </w:r>
      <w:r w:rsidR="000B2BF7" w:rsidRPr="00F86C79">
        <w:rPr>
          <w:color w:val="auto"/>
          <w:sz w:val="28"/>
          <w:szCs w:val="28"/>
          <w:shd w:val="clear" w:color="auto" w:fill="FFFFFF"/>
        </w:rPr>
        <w:instrText xml:space="preserve"> \* MERGEFORMAT </w:instrText>
      </w:r>
      <w:r w:rsidR="00383C2A" w:rsidRPr="00F86C79">
        <w:rPr>
          <w:color w:val="auto"/>
          <w:sz w:val="28"/>
          <w:szCs w:val="28"/>
          <w:shd w:val="clear" w:color="auto" w:fill="FFFFFF"/>
        </w:rPr>
      </w:r>
      <w:r w:rsidR="00383C2A" w:rsidRPr="00F86C79">
        <w:rPr>
          <w:color w:val="auto"/>
          <w:sz w:val="28"/>
          <w:szCs w:val="28"/>
          <w:shd w:val="clear" w:color="auto" w:fill="FFFFFF"/>
        </w:rPr>
        <w:fldChar w:fldCharType="separate"/>
      </w:r>
      <w:r w:rsidR="00472494">
        <w:rPr>
          <w:color w:val="auto"/>
          <w:sz w:val="28"/>
          <w:szCs w:val="28"/>
          <w:shd w:val="clear" w:color="auto" w:fill="FFFFFF"/>
        </w:rPr>
        <w:t>144</w:t>
      </w:r>
      <w:r w:rsidR="00383C2A" w:rsidRPr="00F86C79">
        <w:rPr>
          <w:color w:val="auto"/>
          <w:sz w:val="28"/>
          <w:szCs w:val="28"/>
          <w:shd w:val="clear" w:color="auto" w:fill="FFFFFF"/>
        </w:rPr>
        <w:fldChar w:fldCharType="end"/>
      </w:r>
      <w:r w:rsidR="00383C2A" w:rsidRPr="00F86C79">
        <w:rPr>
          <w:color w:val="auto"/>
          <w:sz w:val="28"/>
          <w:szCs w:val="28"/>
          <w:shd w:val="clear" w:color="auto" w:fill="FFFFFF"/>
        </w:rPr>
        <w:t xml:space="preserve"> </w:t>
      </w:r>
      <w:r w:rsidR="00FF5560" w:rsidRPr="00F86C79">
        <w:rPr>
          <w:color w:val="auto"/>
          <w:sz w:val="28"/>
          <w:szCs w:val="28"/>
          <w:shd w:val="clear" w:color="auto" w:fill="FFFFFF"/>
        </w:rPr>
        <w:t xml:space="preserve">та </w:t>
      </w:r>
      <w:r w:rsidR="001D3DE6" w:rsidRPr="00F86C79">
        <w:rPr>
          <w:color w:val="auto"/>
          <w:sz w:val="28"/>
          <w:szCs w:val="28"/>
          <w:shd w:val="clear" w:color="auto" w:fill="FFFFFF"/>
        </w:rPr>
        <w:fldChar w:fldCharType="begin"/>
      </w:r>
      <w:r w:rsidR="001D3DE6" w:rsidRPr="00F86C79">
        <w:rPr>
          <w:color w:val="auto"/>
          <w:sz w:val="28"/>
          <w:szCs w:val="28"/>
          <w:shd w:val="clear" w:color="auto" w:fill="FFFFFF"/>
        </w:rPr>
        <w:instrText xml:space="preserve"> REF _Ref185258254 \r \h </w:instrText>
      </w:r>
      <w:r w:rsidR="001D3DE6" w:rsidRPr="00F86C79">
        <w:rPr>
          <w:color w:val="auto"/>
          <w:sz w:val="28"/>
          <w:szCs w:val="28"/>
          <w:shd w:val="clear" w:color="auto" w:fill="FFFFFF"/>
        </w:rPr>
      </w:r>
      <w:r w:rsidR="001D3DE6" w:rsidRPr="00F86C79">
        <w:rPr>
          <w:color w:val="auto"/>
          <w:sz w:val="28"/>
          <w:szCs w:val="28"/>
          <w:shd w:val="clear" w:color="auto" w:fill="FFFFFF"/>
        </w:rPr>
        <w:fldChar w:fldCharType="separate"/>
      </w:r>
      <w:r w:rsidR="00472494">
        <w:rPr>
          <w:color w:val="auto"/>
          <w:sz w:val="28"/>
          <w:szCs w:val="28"/>
          <w:shd w:val="clear" w:color="auto" w:fill="FFFFFF"/>
        </w:rPr>
        <w:t>145</w:t>
      </w:r>
      <w:r w:rsidR="001D3DE6" w:rsidRPr="00F86C79">
        <w:rPr>
          <w:color w:val="auto"/>
          <w:sz w:val="28"/>
          <w:szCs w:val="28"/>
          <w:shd w:val="clear" w:color="auto" w:fill="FFFFFF"/>
        </w:rPr>
        <w:fldChar w:fldCharType="end"/>
      </w:r>
      <w:r w:rsidR="00FF5560" w:rsidRPr="00F86C79">
        <w:rPr>
          <w:color w:val="auto"/>
          <w:sz w:val="28"/>
          <w:szCs w:val="28"/>
          <w:shd w:val="clear" w:color="auto" w:fill="FFFFFF"/>
        </w:rPr>
        <w:t xml:space="preserve"> </w:t>
      </w:r>
      <w:r w:rsidR="00383C2A" w:rsidRPr="00F86C79">
        <w:rPr>
          <w:color w:val="auto"/>
          <w:sz w:val="28"/>
          <w:szCs w:val="28"/>
          <w:shd w:val="clear" w:color="auto" w:fill="FFFFFF"/>
        </w:rPr>
        <w:t xml:space="preserve">глави </w:t>
      </w:r>
      <w:r w:rsidR="00EB1C6A" w:rsidRPr="00F86C79">
        <w:rPr>
          <w:color w:val="auto"/>
          <w:sz w:val="28"/>
          <w:szCs w:val="28"/>
        </w:rPr>
        <w:fldChar w:fldCharType="begin"/>
      </w:r>
      <w:r w:rsidR="00EB1C6A" w:rsidRPr="00F86C79">
        <w:rPr>
          <w:color w:val="auto"/>
          <w:sz w:val="28"/>
          <w:szCs w:val="28"/>
          <w:shd w:val="clear" w:color="auto" w:fill="FFFFFF"/>
        </w:rPr>
        <w:instrText xml:space="preserve"> REF _Ref181259988 \n \h </w:instrText>
      </w:r>
      <w:r w:rsidR="000B2BF7" w:rsidRPr="00F86C79">
        <w:rPr>
          <w:color w:val="auto"/>
          <w:sz w:val="28"/>
          <w:szCs w:val="28"/>
        </w:rPr>
        <w:instrText xml:space="preserve"> \* MERGEFORMAT </w:instrText>
      </w:r>
      <w:r w:rsidR="00EB1C6A" w:rsidRPr="00F86C79">
        <w:rPr>
          <w:color w:val="auto"/>
          <w:sz w:val="28"/>
          <w:szCs w:val="28"/>
        </w:rPr>
      </w:r>
      <w:r w:rsidR="00EB1C6A" w:rsidRPr="00F86C79">
        <w:rPr>
          <w:color w:val="auto"/>
          <w:sz w:val="28"/>
          <w:szCs w:val="28"/>
        </w:rPr>
        <w:fldChar w:fldCharType="separate"/>
      </w:r>
      <w:r w:rsidR="00472494">
        <w:rPr>
          <w:color w:val="auto"/>
          <w:sz w:val="28"/>
          <w:szCs w:val="28"/>
          <w:shd w:val="clear" w:color="auto" w:fill="FFFFFF"/>
        </w:rPr>
        <w:t>14</w:t>
      </w:r>
      <w:r w:rsidR="00EB1C6A" w:rsidRPr="00F86C79">
        <w:rPr>
          <w:color w:val="auto"/>
          <w:sz w:val="28"/>
          <w:szCs w:val="28"/>
        </w:rPr>
        <w:fldChar w:fldCharType="end"/>
      </w:r>
      <w:r w:rsidR="00383C2A" w:rsidRPr="00F86C79">
        <w:rPr>
          <w:color w:val="auto"/>
          <w:sz w:val="28"/>
          <w:szCs w:val="28"/>
          <w:shd w:val="clear" w:color="auto" w:fill="FFFFFF"/>
        </w:rPr>
        <w:t xml:space="preserve"> розділу </w:t>
      </w:r>
      <w:r w:rsidR="00383C2A" w:rsidRPr="00F86C79">
        <w:rPr>
          <w:color w:val="auto"/>
          <w:sz w:val="28"/>
          <w:szCs w:val="28"/>
        </w:rPr>
        <w:t>III</w:t>
      </w:r>
      <w:r w:rsidR="00383C2A" w:rsidRPr="00F86C79">
        <w:rPr>
          <w:color w:val="auto"/>
          <w:sz w:val="28"/>
          <w:szCs w:val="28"/>
          <w:shd w:val="clear" w:color="auto" w:fill="FFFFFF"/>
        </w:rPr>
        <w:t xml:space="preserve"> цього Положенн</w:t>
      </w:r>
      <w:r w:rsidR="00CC4110" w:rsidRPr="00F86C79">
        <w:rPr>
          <w:color w:val="auto"/>
          <w:sz w:val="28"/>
          <w:szCs w:val="28"/>
        </w:rPr>
        <w:t>я</w:t>
      </w:r>
      <w:r w:rsidRPr="00F86C79">
        <w:rPr>
          <w:color w:val="auto"/>
          <w:sz w:val="28"/>
          <w:szCs w:val="28"/>
        </w:rPr>
        <w:t>.</w:t>
      </w:r>
    </w:p>
    <w:p w14:paraId="578B0BC2" w14:textId="77777777" w:rsidR="006C290E" w:rsidRPr="00F86C79" w:rsidRDefault="006C290E" w:rsidP="003B64D7">
      <w:pPr>
        <w:pStyle w:val="Default"/>
        <w:tabs>
          <w:tab w:val="left" w:pos="1134"/>
          <w:tab w:val="left" w:pos="1276"/>
        </w:tabs>
        <w:ind w:left="709" w:right="-1"/>
        <w:outlineLvl w:val="2"/>
        <w:rPr>
          <w:color w:val="auto"/>
          <w:sz w:val="28"/>
          <w:szCs w:val="28"/>
        </w:rPr>
      </w:pPr>
    </w:p>
    <w:p w14:paraId="0C4EFEE0" w14:textId="5D8AA01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Національний банк вносить відповідні відомості до Реєстру посередників щодо виключення запису про страхового агента, додаткового страхового агента та субагента з Реєстру посередників протягом трьох робочих днів з дня прийняття рішення, передбаченого</w:t>
      </w:r>
      <w:r w:rsidR="00196C54" w:rsidRPr="00F86C79">
        <w:rPr>
          <w:color w:val="auto"/>
          <w:sz w:val="28"/>
          <w:szCs w:val="28"/>
        </w:rPr>
        <w:t xml:space="preserve"> в</w:t>
      </w:r>
      <w:r w:rsidRPr="00F86C79">
        <w:rPr>
          <w:color w:val="auto"/>
          <w:sz w:val="28"/>
          <w:szCs w:val="28"/>
        </w:rPr>
        <w:t xml:space="preserve"> </w:t>
      </w:r>
      <w:r w:rsidR="00FF5560" w:rsidRPr="00F86C79">
        <w:rPr>
          <w:color w:val="auto"/>
          <w:sz w:val="28"/>
          <w:szCs w:val="28"/>
        </w:rPr>
        <w:t xml:space="preserve">пунктах </w:t>
      </w:r>
      <w:r w:rsidRPr="00F86C79">
        <w:rPr>
          <w:color w:val="auto"/>
          <w:sz w:val="28"/>
          <w:szCs w:val="28"/>
        </w:rPr>
        <w:fldChar w:fldCharType="begin"/>
      </w:r>
      <w:r w:rsidRPr="00F86C79">
        <w:rPr>
          <w:color w:val="auto"/>
          <w:sz w:val="28"/>
          <w:szCs w:val="28"/>
        </w:rPr>
        <w:instrText xml:space="preserve"> REF _Ref180500918 \r \h  \* MERGEFORMAT </w:instrText>
      </w:r>
      <w:r w:rsidRPr="00F86C79">
        <w:rPr>
          <w:color w:val="auto"/>
          <w:sz w:val="28"/>
          <w:szCs w:val="28"/>
        </w:rPr>
      </w:r>
      <w:r w:rsidRPr="00F86C79">
        <w:rPr>
          <w:color w:val="auto"/>
          <w:sz w:val="28"/>
          <w:szCs w:val="28"/>
        </w:rPr>
        <w:fldChar w:fldCharType="separate"/>
      </w:r>
      <w:r w:rsidR="00472494">
        <w:rPr>
          <w:color w:val="auto"/>
          <w:sz w:val="28"/>
          <w:szCs w:val="28"/>
        </w:rPr>
        <w:t>144</w:t>
      </w:r>
      <w:r w:rsidRPr="00F86C79">
        <w:rPr>
          <w:color w:val="auto"/>
          <w:sz w:val="28"/>
          <w:szCs w:val="28"/>
        </w:rPr>
        <w:fldChar w:fldCharType="end"/>
      </w:r>
      <w:r w:rsidR="00C16914" w:rsidRPr="00F86C79">
        <w:rPr>
          <w:color w:val="auto"/>
          <w:sz w:val="28"/>
          <w:szCs w:val="28"/>
        </w:rPr>
        <w:t xml:space="preserve"> та </w:t>
      </w:r>
      <w:r w:rsidR="00C16914" w:rsidRPr="00F86C79">
        <w:rPr>
          <w:color w:val="auto"/>
          <w:sz w:val="28"/>
          <w:szCs w:val="28"/>
        </w:rPr>
        <w:fldChar w:fldCharType="begin"/>
      </w:r>
      <w:r w:rsidR="00C16914" w:rsidRPr="00F86C79">
        <w:rPr>
          <w:color w:val="auto"/>
          <w:sz w:val="28"/>
          <w:szCs w:val="28"/>
        </w:rPr>
        <w:instrText xml:space="preserve"> REF _Ref185258254 \r \h </w:instrText>
      </w:r>
      <w:r w:rsidR="00C16914" w:rsidRPr="00F86C79">
        <w:rPr>
          <w:color w:val="auto"/>
          <w:sz w:val="28"/>
          <w:szCs w:val="28"/>
        </w:rPr>
      </w:r>
      <w:r w:rsidR="00C16914" w:rsidRPr="00F86C79">
        <w:rPr>
          <w:color w:val="auto"/>
          <w:sz w:val="28"/>
          <w:szCs w:val="28"/>
        </w:rPr>
        <w:fldChar w:fldCharType="separate"/>
      </w:r>
      <w:r w:rsidR="00472494">
        <w:rPr>
          <w:color w:val="auto"/>
          <w:sz w:val="28"/>
          <w:szCs w:val="28"/>
        </w:rPr>
        <w:t>145</w:t>
      </w:r>
      <w:r w:rsidR="00C16914" w:rsidRPr="00F86C79">
        <w:rPr>
          <w:color w:val="auto"/>
          <w:sz w:val="28"/>
          <w:szCs w:val="28"/>
        </w:rPr>
        <w:fldChar w:fldCharType="end"/>
      </w:r>
      <w:r w:rsidR="00C16914" w:rsidRPr="00F86C79">
        <w:rPr>
          <w:color w:val="auto"/>
          <w:sz w:val="28"/>
          <w:szCs w:val="28"/>
        </w:rPr>
        <w:t xml:space="preserve"> </w:t>
      </w:r>
      <w:r w:rsidRPr="00F86C79">
        <w:rPr>
          <w:color w:val="auto"/>
          <w:sz w:val="28"/>
          <w:szCs w:val="28"/>
        </w:rPr>
        <w:t xml:space="preserve">глави </w:t>
      </w:r>
      <w:r w:rsidR="00E07C2E" w:rsidRPr="00F86C79">
        <w:rPr>
          <w:color w:val="auto"/>
          <w:sz w:val="28"/>
          <w:szCs w:val="28"/>
        </w:rPr>
        <w:fldChar w:fldCharType="begin"/>
      </w:r>
      <w:r w:rsidR="00E07C2E" w:rsidRPr="00F86C79">
        <w:rPr>
          <w:color w:val="auto"/>
          <w:sz w:val="28"/>
          <w:szCs w:val="28"/>
        </w:rPr>
        <w:instrText xml:space="preserve"> REF _Ref181259988 \r \h </w:instrText>
      </w:r>
      <w:r w:rsidR="00E07C2E" w:rsidRPr="00F86C79">
        <w:rPr>
          <w:color w:val="auto"/>
          <w:sz w:val="28"/>
          <w:szCs w:val="28"/>
        </w:rPr>
      </w:r>
      <w:r w:rsidR="00E07C2E" w:rsidRPr="00F86C79">
        <w:rPr>
          <w:color w:val="auto"/>
          <w:sz w:val="28"/>
          <w:szCs w:val="28"/>
        </w:rPr>
        <w:fldChar w:fldCharType="separate"/>
      </w:r>
      <w:r w:rsidR="00472494">
        <w:rPr>
          <w:color w:val="auto"/>
          <w:sz w:val="28"/>
          <w:szCs w:val="28"/>
        </w:rPr>
        <w:t>14</w:t>
      </w:r>
      <w:r w:rsidR="00E07C2E" w:rsidRPr="00F86C79">
        <w:rPr>
          <w:color w:val="auto"/>
          <w:sz w:val="28"/>
          <w:szCs w:val="28"/>
        </w:rPr>
        <w:fldChar w:fldCharType="end"/>
      </w:r>
      <w:r w:rsidRPr="00F86C79">
        <w:rPr>
          <w:color w:val="auto"/>
          <w:sz w:val="28"/>
          <w:szCs w:val="28"/>
        </w:rPr>
        <w:t xml:space="preserve"> розділу IV цього Положення. </w:t>
      </w:r>
    </w:p>
    <w:p w14:paraId="4D949258" w14:textId="77777777" w:rsidR="006C290E" w:rsidRPr="00F86C79" w:rsidRDefault="006C290E" w:rsidP="00C12B31">
      <w:pPr>
        <w:pStyle w:val="ac"/>
        <w:rPr>
          <w:sz w:val="28"/>
          <w:szCs w:val="28"/>
        </w:rPr>
      </w:pPr>
    </w:p>
    <w:p w14:paraId="57BF11EF" w14:textId="4378B708"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Національний банк повідомляє страхового агента, додаткового страхового агента</w:t>
      </w:r>
      <w:r w:rsidR="00196C54" w:rsidRPr="00F86C79">
        <w:rPr>
          <w:color w:val="auto"/>
          <w:sz w:val="28"/>
          <w:szCs w:val="28"/>
        </w:rPr>
        <w:t>,</w:t>
      </w:r>
      <w:r w:rsidRPr="00F86C79">
        <w:rPr>
          <w:color w:val="auto"/>
          <w:sz w:val="28"/>
          <w:szCs w:val="28"/>
        </w:rPr>
        <w:t xml:space="preserve"> субагента про прийняте відповідно до пункт</w:t>
      </w:r>
      <w:r w:rsidR="00C16914" w:rsidRPr="00F86C79">
        <w:rPr>
          <w:color w:val="auto"/>
          <w:sz w:val="28"/>
          <w:szCs w:val="28"/>
        </w:rPr>
        <w:t>ів</w:t>
      </w:r>
      <w:r w:rsidRPr="00F86C79">
        <w:rPr>
          <w:color w:val="auto"/>
          <w:sz w:val="28"/>
          <w:szCs w:val="28"/>
        </w:rPr>
        <w:t xml:space="preserve"> </w:t>
      </w:r>
      <w:r w:rsidRPr="00F86C79">
        <w:rPr>
          <w:color w:val="auto"/>
          <w:sz w:val="28"/>
          <w:szCs w:val="28"/>
        </w:rPr>
        <w:fldChar w:fldCharType="begin"/>
      </w:r>
      <w:r w:rsidRPr="00F86C79">
        <w:rPr>
          <w:color w:val="auto"/>
          <w:sz w:val="28"/>
          <w:szCs w:val="28"/>
        </w:rPr>
        <w:instrText xml:space="preserve"> REF _Ref180500918 \r \h  \* MERGEFORMAT </w:instrText>
      </w:r>
      <w:r w:rsidRPr="00F86C79">
        <w:rPr>
          <w:color w:val="auto"/>
          <w:sz w:val="28"/>
          <w:szCs w:val="28"/>
        </w:rPr>
      </w:r>
      <w:r w:rsidRPr="00F86C79">
        <w:rPr>
          <w:color w:val="auto"/>
          <w:sz w:val="28"/>
          <w:szCs w:val="28"/>
        </w:rPr>
        <w:fldChar w:fldCharType="separate"/>
      </w:r>
      <w:r w:rsidR="00472494">
        <w:rPr>
          <w:color w:val="auto"/>
          <w:sz w:val="28"/>
          <w:szCs w:val="28"/>
        </w:rPr>
        <w:t>144</w:t>
      </w:r>
      <w:r w:rsidRPr="00F86C79">
        <w:rPr>
          <w:color w:val="auto"/>
          <w:sz w:val="28"/>
          <w:szCs w:val="28"/>
        </w:rPr>
        <w:fldChar w:fldCharType="end"/>
      </w:r>
      <w:r w:rsidR="00C16914" w:rsidRPr="00F86C79">
        <w:rPr>
          <w:color w:val="auto"/>
          <w:sz w:val="28"/>
          <w:szCs w:val="28"/>
        </w:rPr>
        <w:t xml:space="preserve"> та </w:t>
      </w:r>
      <w:r w:rsidR="00C16914" w:rsidRPr="00F86C79">
        <w:rPr>
          <w:color w:val="auto"/>
          <w:sz w:val="28"/>
          <w:szCs w:val="28"/>
        </w:rPr>
        <w:fldChar w:fldCharType="begin"/>
      </w:r>
      <w:r w:rsidR="00C16914" w:rsidRPr="00F86C79">
        <w:rPr>
          <w:color w:val="auto"/>
          <w:sz w:val="28"/>
          <w:szCs w:val="28"/>
        </w:rPr>
        <w:instrText xml:space="preserve"> REF _Ref185258254 \r \h </w:instrText>
      </w:r>
      <w:r w:rsidR="00C16914" w:rsidRPr="00F86C79">
        <w:rPr>
          <w:color w:val="auto"/>
          <w:sz w:val="28"/>
          <w:szCs w:val="28"/>
        </w:rPr>
      </w:r>
      <w:r w:rsidR="00C16914" w:rsidRPr="00F86C79">
        <w:rPr>
          <w:color w:val="auto"/>
          <w:sz w:val="28"/>
          <w:szCs w:val="28"/>
        </w:rPr>
        <w:fldChar w:fldCharType="separate"/>
      </w:r>
      <w:r w:rsidR="00472494">
        <w:rPr>
          <w:color w:val="auto"/>
          <w:sz w:val="28"/>
          <w:szCs w:val="28"/>
        </w:rPr>
        <w:t>145</w:t>
      </w:r>
      <w:r w:rsidR="00C16914" w:rsidRPr="00F86C79">
        <w:rPr>
          <w:color w:val="auto"/>
          <w:sz w:val="28"/>
          <w:szCs w:val="28"/>
        </w:rPr>
        <w:fldChar w:fldCharType="end"/>
      </w:r>
      <w:r w:rsidRPr="00F86C79">
        <w:rPr>
          <w:color w:val="auto"/>
          <w:sz w:val="28"/>
          <w:szCs w:val="28"/>
        </w:rPr>
        <w:t xml:space="preserve"> глави </w:t>
      </w:r>
      <w:r w:rsidR="00E07C2E" w:rsidRPr="00F86C79">
        <w:rPr>
          <w:color w:val="auto"/>
          <w:sz w:val="28"/>
          <w:szCs w:val="28"/>
        </w:rPr>
        <w:fldChar w:fldCharType="begin"/>
      </w:r>
      <w:r w:rsidR="00E07C2E" w:rsidRPr="00F86C79">
        <w:rPr>
          <w:color w:val="auto"/>
          <w:sz w:val="28"/>
          <w:szCs w:val="28"/>
        </w:rPr>
        <w:instrText xml:space="preserve"> REF _Ref181259988 \r \h </w:instrText>
      </w:r>
      <w:r w:rsidR="00E07C2E" w:rsidRPr="00F86C79">
        <w:rPr>
          <w:color w:val="auto"/>
          <w:sz w:val="28"/>
          <w:szCs w:val="28"/>
        </w:rPr>
      </w:r>
      <w:r w:rsidR="00E07C2E" w:rsidRPr="00F86C79">
        <w:rPr>
          <w:color w:val="auto"/>
          <w:sz w:val="28"/>
          <w:szCs w:val="28"/>
        </w:rPr>
        <w:fldChar w:fldCharType="separate"/>
      </w:r>
      <w:r w:rsidR="00472494">
        <w:rPr>
          <w:color w:val="auto"/>
          <w:sz w:val="28"/>
          <w:szCs w:val="28"/>
        </w:rPr>
        <w:t>14</w:t>
      </w:r>
      <w:r w:rsidR="00E07C2E" w:rsidRPr="00F86C79">
        <w:rPr>
          <w:color w:val="auto"/>
          <w:sz w:val="28"/>
          <w:szCs w:val="28"/>
        </w:rPr>
        <w:fldChar w:fldCharType="end"/>
      </w:r>
      <w:r w:rsidR="001626BD" w:rsidRPr="00F86C79">
        <w:rPr>
          <w:color w:val="auto"/>
          <w:sz w:val="28"/>
          <w:szCs w:val="28"/>
        </w:rPr>
        <w:t xml:space="preserve"> </w:t>
      </w:r>
      <w:r w:rsidRPr="00F86C79">
        <w:rPr>
          <w:color w:val="auto"/>
          <w:sz w:val="28"/>
          <w:szCs w:val="28"/>
        </w:rPr>
        <w:t xml:space="preserve">розділу </w:t>
      </w:r>
      <w:r w:rsidR="00196C54" w:rsidRPr="00F86C79">
        <w:rPr>
          <w:color w:val="auto"/>
          <w:sz w:val="28"/>
          <w:szCs w:val="28"/>
        </w:rPr>
        <w:t>І</w:t>
      </w:r>
      <w:r w:rsidRPr="00F86C79">
        <w:rPr>
          <w:color w:val="auto"/>
          <w:sz w:val="28"/>
          <w:szCs w:val="28"/>
        </w:rPr>
        <w:t xml:space="preserve">V цього Положення рішення, шляхом направлення такому страховому посереднику </w:t>
      </w:r>
      <w:r w:rsidR="00FB4E71" w:rsidRPr="00F86C79">
        <w:rPr>
          <w:color w:val="auto"/>
          <w:sz w:val="28"/>
          <w:szCs w:val="28"/>
        </w:rPr>
        <w:t xml:space="preserve">невідкладно, але не пізніше наступного робочого дня з дня прийняття рішення, а за наявності обґрунтованих причин - не пізніше трьох  робочих днів із дня його прийняття, </w:t>
      </w:r>
      <w:r w:rsidRPr="00F86C79">
        <w:rPr>
          <w:color w:val="auto"/>
          <w:sz w:val="28"/>
          <w:szCs w:val="28"/>
        </w:rPr>
        <w:t>на адресу електронної пошти, зазначен</w:t>
      </w:r>
      <w:r w:rsidR="00196C54" w:rsidRPr="00F86C79">
        <w:rPr>
          <w:color w:val="auto"/>
          <w:sz w:val="28"/>
          <w:szCs w:val="28"/>
        </w:rPr>
        <w:t>у</w:t>
      </w:r>
      <w:r w:rsidRPr="00F86C79">
        <w:rPr>
          <w:color w:val="auto"/>
          <w:sz w:val="28"/>
          <w:szCs w:val="28"/>
        </w:rPr>
        <w:t xml:space="preserve"> у Реєстрі посередників, листа за підписом керівника з ліцензування.</w:t>
      </w:r>
    </w:p>
    <w:p w14:paraId="581FE11A" w14:textId="77777777" w:rsidR="006C290E" w:rsidRPr="00F86C79" w:rsidRDefault="006C290E" w:rsidP="00C12B31">
      <w:pPr>
        <w:pStyle w:val="Default"/>
        <w:tabs>
          <w:tab w:val="left" w:pos="1276"/>
        </w:tabs>
        <w:ind w:left="709" w:right="992"/>
        <w:rPr>
          <w:color w:val="auto"/>
          <w:sz w:val="28"/>
          <w:szCs w:val="28"/>
        </w:rPr>
      </w:pPr>
    </w:p>
    <w:p w14:paraId="5A0B9622" w14:textId="51D05200" w:rsidR="006C290E" w:rsidRPr="00F86C79" w:rsidRDefault="006C290E" w:rsidP="00C12B31">
      <w:pPr>
        <w:pStyle w:val="Default"/>
        <w:tabs>
          <w:tab w:val="left" w:pos="1276"/>
        </w:tabs>
        <w:ind w:left="709" w:right="992"/>
        <w:jc w:val="center"/>
        <w:outlineLvl w:val="0"/>
        <w:rPr>
          <w:color w:val="auto"/>
          <w:sz w:val="28"/>
          <w:szCs w:val="28"/>
        </w:rPr>
      </w:pPr>
      <w:r w:rsidRPr="00F86C79">
        <w:rPr>
          <w:color w:val="auto"/>
          <w:sz w:val="28"/>
          <w:szCs w:val="28"/>
        </w:rPr>
        <w:t xml:space="preserve">V.   Порядок повідомлення страховим </w:t>
      </w:r>
      <w:r w:rsidR="007471E6" w:rsidRPr="00F86C79">
        <w:rPr>
          <w:color w:val="auto"/>
          <w:sz w:val="28"/>
          <w:szCs w:val="28"/>
        </w:rPr>
        <w:t xml:space="preserve">та/або </w:t>
      </w:r>
      <w:r w:rsidRPr="00F86C79">
        <w:rPr>
          <w:color w:val="auto"/>
          <w:sz w:val="28"/>
          <w:szCs w:val="28"/>
        </w:rPr>
        <w:t>перестраховим брокер</w:t>
      </w:r>
      <w:r w:rsidR="00E07C2E" w:rsidRPr="00F86C79">
        <w:rPr>
          <w:color w:val="auto"/>
          <w:sz w:val="28"/>
          <w:szCs w:val="28"/>
        </w:rPr>
        <w:t>ом</w:t>
      </w:r>
      <w:r w:rsidR="007471E6" w:rsidRPr="00F86C79">
        <w:rPr>
          <w:color w:val="auto"/>
          <w:sz w:val="28"/>
          <w:szCs w:val="28"/>
        </w:rPr>
        <w:t> </w:t>
      </w:r>
      <w:r w:rsidRPr="00F86C79">
        <w:rPr>
          <w:color w:val="auto"/>
          <w:sz w:val="28"/>
          <w:szCs w:val="28"/>
        </w:rPr>
        <w:t>-</w:t>
      </w:r>
      <w:r w:rsidR="007471E6" w:rsidRPr="00F86C79">
        <w:rPr>
          <w:color w:val="auto"/>
          <w:sz w:val="28"/>
          <w:szCs w:val="28"/>
        </w:rPr>
        <w:t> </w:t>
      </w:r>
      <w:r w:rsidRPr="00F86C79">
        <w:rPr>
          <w:color w:val="auto"/>
          <w:sz w:val="28"/>
          <w:szCs w:val="28"/>
        </w:rPr>
        <w:t>нерезидент</w:t>
      </w:r>
      <w:r w:rsidR="00E07C2E" w:rsidRPr="00F86C79">
        <w:rPr>
          <w:color w:val="auto"/>
          <w:sz w:val="28"/>
          <w:szCs w:val="28"/>
        </w:rPr>
        <w:t>ом</w:t>
      </w:r>
      <w:r w:rsidRPr="00F86C79">
        <w:rPr>
          <w:color w:val="auto"/>
          <w:sz w:val="28"/>
          <w:szCs w:val="28"/>
        </w:rPr>
        <w:t xml:space="preserve"> та страховим агент</w:t>
      </w:r>
      <w:r w:rsidR="00E07C2E" w:rsidRPr="00F86C79">
        <w:rPr>
          <w:color w:val="auto"/>
          <w:sz w:val="28"/>
          <w:szCs w:val="28"/>
        </w:rPr>
        <w:t>ом</w:t>
      </w:r>
      <w:r w:rsidR="007471E6" w:rsidRPr="00F86C79">
        <w:rPr>
          <w:color w:val="auto"/>
          <w:sz w:val="28"/>
          <w:szCs w:val="28"/>
        </w:rPr>
        <w:t> - </w:t>
      </w:r>
      <w:r w:rsidRPr="00F86C79">
        <w:rPr>
          <w:color w:val="auto"/>
          <w:sz w:val="28"/>
          <w:szCs w:val="28"/>
        </w:rPr>
        <w:t>нерезидент</w:t>
      </w:r>
      <w:r w:rsidR="00E07C2E" w:rsidRPr="00F86C79">
        <w:rPr>
          <w:color w:val="auto"/>
          <w:sz w:val="28"/>
          <w:szCs w:val="28"/>
        </w:rPr>
        <w:t>ом</w:t>
      </w:r>
    </w:p>
    <w:p w14:paraId="098B8194" w14:textId="77777777" w:rsidR="006C290E" w:rsidRPr="00F86C79" w:rsidRDefault="006C290E" w:rsidP="00C12B31">
      <w:pPr>
        <w:pStyle w:val="Default"/>
        <w:tabs>
          <w:tab w:val="left" w:pos="1134"/>
          <w:tab w:val="left" w:pos="1276"/>
        </w:tabs>
        <w:ind w:right="849"/>
        <w:rPr>
          <w:color w:val="auto"/>
          <w:sz w:val="28"/>
          <w:szCs w:val="28"/>
        </w:rPr>
      </w:pPr>
    </w:p>
    <w:p w14:paraId="47F6BB78" w14:textId="62C191E1"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bookmarkStart w:id="159" w:name="_Ref181260929"/>
      <w:r w:rsidRPr="00F86C79">
        <w:rPr>
          <w:color w:val="auto"/>
          <w:sz w:val="28"/>
          <w:szCs w:val="28"/>
        </w:rPr>
        <w:t xml:space="preserve">Порядок повідомлення страховим </w:t>
      </w:r>
      <w:r w:rsidR="007471E6" w:rsidRPr="00F86C79">
        <w:rPr>
          <w:color w:val="auto"/>
          <w:sz w:val="28"/>
          <w:szCs w:val="28"/>
        </w:rPr>
        <w:t xml:space="preserve">та/або </w:t>
      </w:r>
      <w:r w:rsidRPr="00F86C79">
        <w:rPr>
          <w:color w:val="auto"/>
          <w:sz w:val="28"/>
          <w:szCs w:val="28"/>
        </w:rPr>
        <w:t>перестраховим брокером</w:t>
      </w:r>
      <w:r w:rsidR="007471E6" w:rsidRPr="00F86C79">
        <w:rPr>
          <w:color w:val="auto"/>
          <w:sz w:val="28"/>
          <w:szCs w:val="28"/>
        </w:rPr>
        <w:t> </w:t>
      </w:r>
      <w:r w:rsidRPr="00F86C79">
        <w:rPr>
          <w:color w:val="auto"/>
          <w:sz w:val="28"/>
          <w:szCs w:val="28"/>
        </w:rPr>
        <w:t>-</w:t>
      </w:r>
      <w:r w:rsidR="007471E6" w:rsidRPr="00F86C79">
        <w:rPr>
          <w:color w:val="auto"/>
          <w:sz w:val="28"/>
          <w:szCs w:val="28"/>
        </w:rPr>
        <w:t> </w:t>
      </w:r>
      <w:r w:rsidRPr="00F86C79">
        <w:rPr>
          <w:color w:val="auto"/>
          <w:sz w:val="28"/>
          <w:szCs w:val="28"/>
        </w:rPr>
        <w:t>нерезидентом та страховим агентом</w:t>
      </w:r>
      <w:r w:rsidR="00196C54" w:rsidRPr="00F86C79">
        <w:rPr>
          <w:color w:val="auto"/>
          <w:sz w:val="28"/>
          <w:szCs w:val="28"/>
        </w:rPr>
        <w:t> - </w:t>
      </w:r>
      <w:r w:rsidRPr="00F86C79">
        <w:rPr>
          <w:color w:val="auto"/>
          <w:sz w:val="28"/>
          <w:szCs w:val="28"/>
        </w:rPr>
        <w:t>нерезидентом про намір здійснювати діяльність на території України</w:t>
      </w:r>
      <w:bookmarkEnd w:id="159"/>
    </w:p>
    <w:p w14:paraId="5F82C6FB" w14:textId="77777777" w:rsidR="006C290E" w:rsidRPr="00F86C79" w:rsidRDefault="006C290E" w:rsidP="00C12B31">
      <w:pPr>
        <w:pStyle w:val="Default"/>
        <w:tabs>
          <w:tab w:val="left" w:pos="1134"/>
          <w:tab w:val="left" w:pos="1276"/>
        </w:tabs>
        <w:ind w:left="709" w:right="849"/>
        <w:rPr>
          <w:color w:val="auto"/>
          <w:sz w:val="28"/>
          <w:szCs w:val="28"/>
        </w:rPr>
      </w:pPr>
    </w:p>
    <w:p w14:paraId="3718639A" w14:textId="06C489B3"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60" w:name="_Ref180500997"/>
      <w:r w:rsidRPr="00F86C79">
        <w:rPr>
          <w:color w:val="auto"/>
          <w:sz w:val="28"/>
          <w:szCs w:val="28"/>
        </w:rPr>
        <w:t>Страхов</w:t>
      </w:r>
      <w:r w:rsidR="00196C54" w:rsidRPr="00F86C79">
        <w:rPr>
          <w:color w:val="auto"/>
          <w:sz w:val="28"/>
          <w:szCs w:val="28"/>
        </w:rPr>
        <w:t>ий</w:t>
      </w:r>
      <w:r w:rsidRPr="00F86C79">
        <w:rPr>
          <w:color w:val="auto"/>
          <w:sz w:val="28"/>
          <w:szCs w:val="28"/>
        </w:rPr>
        <w:t xml:space="preserve"> </w:t>
      </w:r>
      <w:r w:rsidR="007471E6" w:rsidRPr="00F86C79">
        <w:rPr>
          <w:color w:val="auto"/>
          <w:sz w:val="28"/>
          <w:szCs w:val="28"/>
        </w:rPr>
        <w:t xml:space="preserve">та/або </w:t>
      </w:r>
      <w:r w:rsidRPr="00F86C79">
        <w:rPr>
          <w:color w:val="auto"/>
          <w:sz w:val="28"/>
          <w:szCs w:val="28"/>
        </w:rPr>
        <w:t>перестрахов</w:t>
      </w:r>
      <w:r w:rsidR="00196C54" w:rsidRPr="00F86C79">
        <w:rPr>
          <w:color w:val="auto"/>
          <w:sz w:val="28"/>
          <w:szCs w:val="28"/>
        </w:rPr>
        <w:t>ий</w:t>
      </w:r>
      <w:r w:rsidRPr="00F86C79">
        <w:rPr>
          <w:color w:val="auto"/>
          <w:sz w:val="28"/>
          <w:szCs w:val="28"/>
        </w:rPr>
        <w:t xml:space="preserve"> брокер</w:t>
      </w:r>
      <w:r w:rsidR="00196C54" w:rsidRPr="00F86C79">
        <w:rPr>
          <w:color w:val="auto"/>
          <w:sz w:val="28"/>
          <w:szCs w:val="28"/>
        </w:rPr>
        <w:t> </w:t>
      </w:r>
      <w:r w:rsidRPr="00F86C79">
        <w:rPr>
          <w:color w:val="auto"/>
          <w:sz w:val="28"/>
          <w:szCs w:val="28"/>
        </w:rPr>
        <w:t>-</w:t>
      </w:r>
      <w:r w:rsidR="00196C54" w:rsidRPr="00F86C79">
        <w:rPr>
          <w:color w:val="auto"/>
          <w:sz w:val="28"/>
          <w:szCs w:val="28"/>
        </w:rPr>
        <w:t> </w:t>
      </w:r>
      <w:r w:rsidRPr="00F86C79">
        <w:rPr>
          <w:color w:val="auto"/>
          <w:sz w:val="28"/>
          <w:szCs w:val="28"/>
        </w:rPr>
        <w:t>нерезидент</w:t>
      </w:r>
      <w:r w:rsidR="007471E6" w:rsidRPr="00F86C79">
        <w:rPr>
          <w:color w:val="auto"/>
          <w:sz w:val="28"/>
          <w:szCs w:val="28"/>
        </w:rPr>
        <w:t>,</w:t>
      </w:r>
      <w:r w:rsidRPr="00F86C79">
        <w:rPr>
          <w:color w:val="auto"/>
          <w:sz w:val="28"/>
          <w:szCs w:val="28"/>
        </w:rPr>
        <w:t xml:space="preserve"> страхов</w:t>
      </w:r>
      <w:r w:rsidR="00196C54" w:rsidRPr="00F86C79">
        <w:rPr>
          <w:color w:val="auto"/>
          <w:sz w:val="28"/>
          <w:szCs w:val="28"/>
        </w:rPr>
        <w:t>ий</w:t>
      </w:r>
      <w:r w:rsidRPr="00F86C79">
        <w:rPr>
          <w:color w:val="auto"/>
          <w:sz w:val="28"/>
          <w:szCs w:val="28"/>
        </w:rPr>
        <w:t xml:space="preserve"> агент</w:t>
      </w:r>
      <w:r w:rsidR="00196C54" w:rsidRPr="00F86C79">
        <w:rPr>
          <w:color w:val="auto"/>
          <w:sz w:val="28"/>
          <w:szCs w:val="28"/>
        </w:rPr>
        <w:t> </w:t>
      </w:r>
      <w:r w:rsidRPr="00F86C79">
        <w:rPr>
          <w:color w:val="auto"/>
          <w:sz w:val="28"/>
          <w:szCs w:val="28"/>
        </w:rPr>
        <w:t>-</w:t>
      </w:r>
      <w:r w:rsidR="00196C54" w:rsidRPr="00F86C79">
        <w:rPr>
          <w:color w:val="auto"/>
          <w:sz w:val="28"/>
          <w:szCs w:val="28"/>
        </w:rPr>
        <w:t xml:space="preserve"> </w:t>
      </w:r>
      <w:r w:rsidRPr="00F86C79">
        <w:rPr>
          <w:color w:val="auto"/>
          <w:sz w:val="28"/>
          <w:szCs w:val="28"/>
        </w:rPr>
        <w:t xml:space="preserve">нерезидент перед початком здійснення на території України </w:t>
      </w:r>
      <w:r w:rsidR="00196C54" w:rsidRPr="00F86C79">
        <w:rPr>
          <w:color w:val="auto"/>
          <w:sz w:val="28"/>
          <w:szCs w:val="28"/>
        </w:rPr>
        <w:t xml:space="preserve">діяльності </w:t>
      </w:r>
      <w:r w:rsidRPr="00F86C79">
        <w:rPr>
          <w:color w:val="auto"/>
          <w:sz w:val="28"/>
          <w:szCs w:val="28"/>
        </w:rPr>
        <w:t>з реалізації страхових та/або перестрахових продуктів зобов’язан</w:t>
      </w:r>
      <w:r w:rsidR="00196C54" w:rsidRPr="00F86C79">
        <w:rPr>
          <w:color w:val="auto"/>
          <w:sz w:val="28"/>
          <w:szCs w:val="28"/>
        </w:rPr>
        <w:t>ий</w:t>
      </w:r>
      <w:r w:rsidRPr="00F86C79">
        <w:rPr>
          <w:color w:val="auto"/>
          <w:sz w:val="28"/>
          <w:szCs w:val="28"/>
        </w:rPr>
        <w:t xml:space="preserve"> </w:t>
      </w:r>
      <w:r w:rsidR="00073277" w:rsidRPr="00F86C79">
        <w:rPr>
          <w:color w:val="auto"/>
          <w:sz w:val="28"/>
          <w:szCs w:val="28"/>
        </w:rPr>
        <w:t>надіслати</w:t>
      </w:r>
      <w:r w:rsidR="007F2E01" w:rsidRPr="00F86C79">
        <w:rPr>
          <w:color w:val="auto"/>
          <w:sz w:val="28"/>
          <w:szCs w:val="28"/>
        </w:rPr>
        <w:t xml:space="preserve"> до</w:t>
      </w:r>
      <w:r w:rsidRPr="00F86C79">
        <w:rPr>
          <w:color w:val="auto"/>
          <w:sz w:val="28"/>
          <w:szCs w:val="28"/>
        </w:rPr>
        <w:t xml:space="preserve"> Національн</w:t>
      </w:r>
      <w:r w:rsidR="007F2E01" w:rsidRPr="00F86C79">
        <w:rPr>
          <w:color w:val="auto"/>
          <w:sz w:val="28"/>
          <w:szCs w:val="28"/>
        </w:rPr>
        <w:t>ого</w:t>
      </w:r>
      <w:r w:rsidRPr="00F86C79">
        <w:rPr>
          <w:color w:val="auto"/>
          <w:sz w:val="28"/>
          <w:szCs w:val="28"/>
        </w:rPr>
        <w:t xml:space="preserve"> банк</w:t>
      </w:r>
      <w:r w:rsidR="007F2E01" w:rsidRPr="00F86C79">
        <w:rPr>
          <w:color w:val="auto"/>
          <w:sz w:val="28"/>
          <w:szCs w:val="28"/>
        </w:rPr>
        <w:t>у повідомлення</w:t>
      </w:r>
      <w:r w:rsidRPr="00F86C79">
        <w:rPr>
          <w:color w:val="auto"/>
          <w:sz w:val="28"/>
          <w:szCs w:val="28"/>
        </w:rPr>
        <w:t xml:space="preserve"> </w:t>
      </w:r>
      <w:r w:rsidR="007F2E01" w:rsidRPr="00F86C79">
        <w:rPr>
          <w:color w:val="auto"/>
          <w:sz w:val="28"/>
          <w:szCs w:val="28"/>
        </w:rPr>
        <w:t xml:space="preserve">страхового </w:t>
      </w:r>
      <w:r w:rsidR="007471E6" w:rsidRPr="00F86C79">
        <w:rPr>
          <w:color w:val="auto"/>
          <w:sz w:val="28"/>
          <w:szCs w:val="28"/>
        </w:rPr>
        <w:t xml:space="preserve">та/або </w:t>
      </w:r>
      <w:r w:rsidR="007F2E01" w:rsidRPr="00F86C79">
        <w:rPr>
          <w:color w:val="auto"/>
          <w:sz w:val="28"/>
          <w:szCs w:val="28"/>
        </w:rPr>
        <w:t>перестрахового брокера - нерезидента</w:t>
      </w:r>
      <w:r w:rsidR="007471E6" w:rsidRPr="00F86C79">
        <w:rPr>
          <w:color w:val="auto"/>
          <w:sz w:val="28"/>
          <w:szCs w:val="28"/>
        </w:rPr>
        <w:t>,</w:t>
      </w:r>
      <w:r w:rsidR="007F2E01" w:rsidRPr="00F86C79">
        <w:rPr>
          <w:color w:val="auto"/>
          <w:sz w:val="28"/>
          <w:szCs w:val="28"/>
        </w:rPr>
        <w:t xml:space="preserve"> страхового агента - нерезидента </w:t>
      </w:r>
      <w:r w:rsidRPr="00F86C79">
        <w:rPr>
          <w:color w:val="auto"/>
          <w:sz w:val="28"/>
          <w:szCs w:val="28"/>
        </w:rPr>
        <w:t>про намір здійснювати діяльність на території України за формою</w:t>
      </w:r>
      <w:r w:rsidR="00E07C2E" w:rsidRPr="00F86C79">
        <w:rPr>
          <w:color w:val="auto"/>
          <w:sz w:val="28"/>
          <w:szCs w:val="28"/>
        </w:rPr>
        <w:t>,</w:t>
      </w:r>
      <w:r w:rsidRPr="00F86C79">
        <w:rPr>
          <w:color w:val="auto"/>
          <w:sz w:val="28"/>
          <w:szCs w:val="28"/>
        </w:rPr>
        <w:t xml:space="preserve"> встановленою додатком </w:t>
      </w:r>
      <w:r w:rsidR="00BF4C07" w:rsidRPr="00F86C79">
        <w:rPr>
          <w:color w:val="auto"/>
          <w:sz w:val="28"/>
          <w:szCs w:val="28"/>
        </w:rPr>
        <w:t xml:space="preserve">4 </w:t>
      </w:r>
      <w:r w:rsidRPr="00F86C79">
        <w:rPr>
          <w:color w:val="auto"/>
          <w:sz w:val="28"/>
          <w:szCs w:val="28"/>
        </w:rPr>
        <w:t>до цього Положення.</w:t>
      </w:r>
      <w:bookmarkEnd w:id="160"/>
    </w:p>
    <w:p w14:paraId="3DB1CB4F" w14:textId="77777777" w:rsidR="006C290E" w:rsidRPr="00F86C79" w:rsidRDefault="006C290E" w:rsidP="00C12B31">
      <w:pPr>
        <w:pStyle w:val="Default"/>
        <w:tabs>
          <w:tab w:val="left" w:pos="1134"/>
          <w:tab w:val="left" w:pos="1276"/>
        </w:tabs>
        <w:ind w:left="709" w:right="-1"/>
        <w:rPr>
          <w:color w:val="auto"/>
          <w:sz w:val="28"/>
          <w:szCs w:val="28"/>
        </w:rPr>
      </w:pPr>
    </w:p>
    <w:p w14:paraId="68D170A9" w14:textId="71B2EC2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61" w:name="n343"/>
      <w:bookmarkEnd w:id="161"/>
      <w:r w:rsidRPr="00F86C79">
        <w:rPr>
          <w:color w:val="auto"/>
          <w:sz w:val="28"/>
          <w:szCs w:val="28"/>
        </w:rPr>
        <w:t xml:space="preserve">Національний банк включає інформацію </w:t>
      </w:r>
      <w:r w:rsidR="00196C54" w:rsidRPr="00F86C79">
        <w:rPr>
          <w:color w:val="auto"/>
          <w:sz w:val="28"/>
          <w:szCs w:val="28"/>
        </w:rPr>
        <w:t xml:space="preserve">про страхового </w:t>
      </w:r>
      <w:r w:rsidR="007471E6" w:rsidRPr="00F86C79">
        <w:rPr>
          <w:color w:val="auto"/>
          <w:sz w:val="28"/>
          <w:szCs w:val="28"/>
        </w:rPr>
        <w:t xml:space="preserve">та/або </w:t>
      </w:r>
      <w:r w:rsidR="00196C54" w:rsidRPr="00F86C79">
        <w:rPr>
          <w:color w:val="auto"/>
          <w:sz w:val="28"/>
          <w:szCs w:val="28"/>
        </w:rPr>
        <w:t>перестрахового брокера – нерезидента, страхового агента -</w:t>
      </w:r>
      <w:r w:rsidR="007471E6" w:rsidRPr="00F86C79">
        <w:rPr>
          <w:color w:val="auto"/>
          <w:sz w:val="28"/>
          <w:szCs w:val="28"/>
        </w:rPr>
        <w:t xml:space="preserve"> </w:t>
      </w:r>
      <w:r w:rsidR="00196C54" w:rsidRPr="00F86C79">
        <w:rPr>
          <w:color w:val="auto"/>
          <w:sz w:val="28"/>
          <w:szCs w:val="28"/>
        </w:rPr>
        <w:t xml:space="preserve">нерезидента </w:t>
      </w:r>
      <w:r w:rsidRPr="00F86C79">
        <w:rPr>
          <w:color w:val="auto"/>
          <w:sz w:val="28"/>
          <w:szCs w:val="28"/>
        </w:rPr>
        <w:t xml:space="preserve">до переліку та оприлюднює </w:t>
      </w:r>
      <w:r w:rsidR="00D0691A" w:rsidRPr="00F86C79">
        <w:rPr>
          <w:color w:val="auto"/>
          <w:sz w:val="28"/>
          <w:szCs w:val="28"/>
        </w:rPr>
        <w:t xml:space="preserve">оновлений </w:t>
      </w:r>
      <w:r w:rsidRPr="00F86C79">
        <w:rPr>
          <w:color w:val="auto"/>
          <w:sz w:val="28"/>
          <w:szCs w:val="28"/>
        </w:rPr>
        <w:t xml:space="preserve">перелік на сторінці офіційного Інтернет-представництва Національного банку протягом п’яти робочих днів із дня, </w:t>
      </w:r>
      <w:r w:rsidRPr="00F86C79">
        <w:rPr>
          <w:color w:val="auto"/>
          <w:sz w:val="28"/>
          <w:szCs w:val="28"/>
        </w:rPr>
        <w:lastRenderedPageBreak/>
        <w:t xml:space="preserve">наступного за днем отримання повідомлення, зазначеного у пункті </w:t>
      </w:r>
      <w:r w:rsidRPr="00F86C79">
        <w:rPr>
          <w:color w:val="auto"/>
          <w:sz w:val="28"/>
          <w:szCs w:val="28"/>
        </w:rPr>
        <w:fldChar w:fldCharType="begin"/>
      </w:r>
      <w:r w:rsidRPr="00F86C79">
        <w:rPr>
          <w:color w:val="auto"/>
          <w:sz w:val="28"/>
          <w:szCs w:val="28"/>
        </w:rPr>
        <w:instrText xml:space="preserve"> REF _Ref180500997 \r \h  \* MERGEFORMAT </w:instrText>
      </w:r>
      <w:r w:rsidRPr="00F86C79">
        <w:rPr>
          <w:color w:val="auto"/>
          <w:sz w:val="28"/>
          <w:szCs w:val="28"/>
        </w:rPr>
      </w:r>
      <w:r w:rsidRPr="00F86C79">
        <w:rPr>
          <w:color w:val="auto"/>
          <w:sz w:val="28"/>
          <w:szCs w:val="28"/>
        </w:rPr>
        <w:fldChar w:fldCharType="separate"/>
      </w:r>
      <w:r w:rsidR="00472494">
        <w:rPr>
          <w:color w:val="auto"/>
          <w:sz w:val="28"/>
          <w:szCs w:val="28"/>
        </w:rPr>
        <w:t>151</w:t>
      </w:r>
      <w:r w:rsidRPr="00F86C79">
        <w:rPr>
          <w:color w:val="auto"/>
          <w:sz w:val="28"/>
          <w:szCs w:val="28"/>
        </w:rPr>
        <w:fldChar w:fldCharType="end"/>
      </w:r>
      <w:r w:rsidRPr="00F86C79">
        <w:rPr>
          <w:color w:val="auto"/>
          <w:sz w:val="28"/>
          <w:szCs w:val="28"/>
        </w:rPr>
        <w:t xml:space="preserve"> глави </w:t>
      </w:r>
      <w:r w:rsidR="00E07C2E" w:rsidRPr="00F86C79">
        <w:rPr>
          <w:color w:val="auto"/>
          <w:sz w:val="28"/>
          <w:szCs w:val="28"/>
        </w:rPr>
        <w:fldChar w:fldCharType="begin"/>
      </w:r>
      <w:r w:rsidR="00E07C2E" w:rsidRPr="00F86C79">
        <w:rPr>
          <w:color w:val="auto"/>
          <w:sz w:val="28"/>
          <w:szCs w:val="28"/>
        </w:rPr>
        <w:instrText xml:space="preserve"> REF _Ref181260929 \r \h </w:instrText>
      </w:r>
      <w:r w:rsidR="00E07C2E" w:rsidRPr="00F86C79">
        <w:rPr>
          <w:color w:val="auto"/>
          <w:sz w:val="28"/>
          <w:szCs w:val="28"/>
        </w:rPr>
      </w:r>
      <w:r w:rsidR="00E07C2E" w:rsidRPr="00F86C79">
        <w:rPr>
          <w:color w:val="auto"/>
          <w:sz w:val="28"/>
          <w:szCs w:val="28"/>
        </w:rPr>
        <w:fldChar w:fldCharType="separate"/>
      </w:r>
      <w:r w:rsidR="00472494">
        <w:rPr>
          <w:color w:val="auto"/>
          <w:sz w:val="28"/>
          <w:szCs w:val="28"/>
        </w:rPr>
        <w:t>15</w:t>
      </w:r>
      <w:r w:rsidR="00E07C2E" w:rsidRPr="00F86C79">
        <w:rPr>
          <w:color w:val="auto"/>
          <w:sz w:val="28"/>
          <w:szCs w:val="28"/>
        </w:rPr>
        <w:fldChar w:fldCharType="end"/>
      </w:r>
      <w:r w:rsidRPr="00F86C79">
        <w:rPr>
          <w:color w:val="auto"/>
          <w:sz w:val="28"/>
          <w:szCs w:val="28"/>
        </w:rPr>
        <w:t xml:space="preserve"> розділу V цього Положення.</w:t>
      </w:r>
    </w:p>
    <w:p w14:paraId="45DBF0DD" w14:textId="77777777" w:rsidR="006C290E" w:rsidRPr="00F86C79" w:rsidRDefault="006C290E" w:rsidP="00C12B31">
      <w:pPr>
        <w:pStyle w:val="ac"/>
        <w:rPr>
          <w:sz w:val="28"/>
          <w:szCs w:val="28"/>
        </w:rPr>
      </w:pPr>
    </w:p>
    <w:p w14:paraId="21B43696" w14:textId="0A7DC16D"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62" w:name="n448"/>
      <w:bookmarkStart w:id="163" w:name="n344"/>
      <w:bookmarkEnd w:id="162"/>
      <w:bookmarkEnd w:id="163"/>
      <w:r w:rsidRPr="00F86C79">
        <w:rPr>
          <w:color w:val="auto"/>
          <w:sz w:val="28"/>
          <w:szCs w:val="28"/>
        </w:rPr>
        <w:t>Страхов</w:t>
      </w:r>
      <w:r w:rsidR="0079338C" w:rsidRPr="00F86C79">
        <w:rPr>
          <w:color w:val="auto"/>
          <w:sz w:val="28"/>
          <w:szCs w:val="28"/>
        </w:rPr>
        <w:t>ий</w:t>
      </w:r>
      <w:r w:rsidRPr="00F86C79">
        <w:rPr>
          <w:color w:val="auto"/>
          <w:sz w:val="28"/>
          <w:szCs w:val="28"/>
        </w:rPr>
        <w:t xml:space="preserve"> </w:t>
      </w:r>
      <w:r w:rsidR="007471E6" w:rsidRPr="00F86C79">
        <w:rPr>
          <w:color w:val="auto"/>
          <w:sz w:val="28"/>
          <w:szCs w:val="28"/>
        </w:rPr>
        <w:t xml:space="preserve">та/або </w:t>
      </w:r>
      <w:r w:rsidRPr="00F86C79">
        <w:rPr>
          <w:color w:val="auto"/>
          <w:sz w:val="28"/>
          <w:szCs w:val="28"/>
        </w:rPr>
        <w:t>перестрахов</w:t>
      </w:r>
      <w:r w:rsidR="0079338C" w:rsidRPr="00F86C79">
        <w:rPr>
          <w:color w:val="auto"/>
          <w:sz w:val="28"/>
          <w:szCs w:val="28"/>
        </w:rPr>
        <w:t>ий</w:t>
      </w:r>
      <w:r w:rsidRPr="00F86C79">
        <w:rPr>
          <w:color w:val="auto"/>
          <w:sz w:val="28"/>
          <w:szCs w:val="28"/>
        </w:rPr>
        <w:t xml:space="preserve"> брокер</w:t>
      </w:r>
      <w:r w:rsidR="0079338C" w:rsidRPr="00F86C79">
        <w:rPr>
          <w:color w:val="auto"/>
          <w:sz w:val="28"/>
          <w:szCs w:val="28"/>
        </w:rPr>
        <w:t> </w:t>
      </w:r>
      <w:r w:rsidRPr="00F86C79">
        <w:rPr>
          <w:color w:val="auto"/>
          <w:sz w:val="28"/>
          <w:szCs w:val="28"/>
        </w:rPr>
        <w:t>-</w:t>
      </w:r>
      <w:r w:rsidR="0079338C" w:rsidRPr="00F86C79">
        <w:rPr>
          <w:color w:val="auto"/>
          <w:sz w:val="28"/>
          <w:szCs w:val="28"/>
        </w:rPr>
        <w:t> </w:t>
      </w:r>
      <w:r w:rsidRPr="00F86C79">
        <w:rPr>
          <w:color w:val="auto"/>
          <w:sz w:val="28"/>
          <w:szCs w:val="28"/>
        </w:rPr>
        <w:t xml:space="preserve">нерезидент після </w:t>
      </w:r>
      <w:r w:rsidR="0079338C" w:rsidRPr="00F86C79">
        <w:rPr>
          <w:color w:val="auto"/>
          <w:sz w:val="28"/>
          <w:szCs w:val="28"/>
        </w:rPr>
        <w:t xml:space="preserve">отримання </w:t>
      </w:r>
      <w:r w:rsidRPr="00F86C79">
        <w:rPr>
          <w:color w:val="auto"/>
          <w:sz w:val="28"/>
          <w:szCs w:val="28"/>
        </w:rPr>
        <w:t>повідомлення Національного банку</w:t>
      </w:r>
      <w:r w:rsidR="0079338C" w:rsidRPr="00F86C79">
        <w:rPr>
          <w:color w:val="auto"/>
          <w:sz w:val="28"/>
          <w:szCs w:val="28"/>
        </w:rPr>
        <w:t xml:space="preserve"> про включення його до переліку, </w:t>
      </w:r>
      <w:r w:rsidRPr="00F86C79">
        <w:rPr>
          <w:color w:val="auto"/>
          <w:sz w:val="28"/>
          <w:szCs w:val="28"/>
        </w:rPr>
        <w:t xml:space="preserve"> з дня включення ма</w:t>
      </w:r>
      <w:r w:rsidR="0079338C" w:rsidRPr="00F86C79">
        <w:rPr>
          <w:color w:val="auto"/>
          <w:sz w:val="28"/>
          <w:szCs w:val="28"/>
        </w:rPr>
        <w:t>є</w:t>
      </w:r>
      <w:r w:rsidRPr="00F86C79">
        <w:rPr>
          <w:color w:val="auto"/>
          <w:sz w:val="28"/>
          <w:szCs w:val="28"/>
        </w:rPr>
        <w:t xml:space="preserve"> право здійснювати діяльність з реалізації страхових та/або перестрахових продуктів на території України за напрямами, визначеними </w:t>
      </w:r>
      <w:r w:rsidR="0079338C" w:rsidRPr="00F86C79">
        <w:rPr>
          <w:color w:val="auto"/>
          <w:sz w:val="28"/>
          <w:szCs w:val="28"/>
        </w:rPr>
        <w:t xml:space="preserve">підпунктами 1 – 3 </w:t>
      </w:r>
      <w:r w:rsidRPr="00F86C79">
        <w:rPr>
          <w:color w:val="auto"/>
          <w:sz w:val="28"/>
          <w:szCs w:val="28"/>
        </w:rPr>
        <w:t>частин</w:t>
      </w:r>
      <w:r w:rsidR="0079338C" w:rsidRPr="00F86C79">
        <w:rPr>
          <w:color w:val="auto"/>
          <w:sz w:val="28"/>
          <w:szCs w:val="28"/>
        </w:rPr>
        <w:t>и</w:t>
      </w:r>
      <w:r w:rsidRPr="00F86C79">
        <w:rPr>
          <w:color w:val="auto"/>
          <w:sz w:val="28"/>
          <w:szCs w:val="28"/>
        </w:rPr>
        <w:t xml:space="preserve"> першо</w:t>
      </w:r>
      <w:r w:rsidR="0079338C" w:rsidRPr="00F86C79">
        <w:rPr>
          <w:color w:val="auto"/>
          <w:sz w:val="28"/>
          <w:szCs w:val="28"/>
        </w:rPr>
        <w:t>ї</w:t>
      </w:r>
      <w:r w:rsidRPr="00F86C79">
        <w:rPr>
          <w:color w:val="auto"/>
          <w:sz w:val="28"/>
          <w:szCs w:val="28"/>
        </w:rPr>
        <w:t xml:space="preserve"> та </w:t>
      </w:r>
      <w:r w:rsidR="0079338C" w:rsidRPr="00F86C79">
        <w:rPr>
          <w:color w:val="auto"/>
          <w:sz w:val="28"/>
          <w:szCs w:val="28"/>
        </w:rPr>
        <w:t xml:space="preserve">частиною другою </w:t>
      </w:r>
      <w:r w:rsidRPr="00F86C79">
        <w:rPr>
          <w:color w:val="auto"/>
          <w:sz w:val="28"/>
          <w:szCs w:val="28"/>
        </w:rPr>
        <w:t>статті 71 Закону про страхування.</w:t>
      </w:r>
    </w:p>
    <w:p w14:paraId="199EEC57" w14:textId="77777777" w:rsidR="006C290E" w:rsidRPr="00F86C79" w:rsidRDefault="006C290E" w:rsidP="00C12B31">
      <w:pPr>
        <w:pStyle w:val="ac"/>
        <w:rPr>
          <w:sz w:val="28"/>
          <w:szCs w:val="28"/>
        </w:rPr>
      </w:pPr>
    </w:p>
    <w:p w14:paraId="00DD82E7" w14:textId="7590CC35"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Страхов</w:t>
      </w:r>
      <w:r w:rsidR="0079338C" w:rsidRPr="00F86C79">
        <w:rPr>
          <w:color w:val="auto"/>
          <w:sz w:val="28"/>
          <w:szCs w:val="28"/>
        </w:rPr>
        <w:t>ий</w:t>
      </w:r>
      <w:r w:rsidRPr="00F86C79">
        <w:rPr>
          <w:color w:val="auto"/>
          <w:sz w:val="28"/>
          <w:szCs w:val="28"/>
        </w:rPr>
        <w:t xml:space="preserve"> агент</w:t>
      </w:r>
      <w:r w:rsidR="0079338C" w:rsidRPr="00F86C79">
        <w:rPr>
          <w:color w:val="auto"/>
          <w:sz w:val="28"/>
          <w:szCs w:val="28"/>
        </w:rPr>
        <w:t> </w:t>
      </w:r>
      <w:r w:rsidRPr="00F86C79">
        <w:rPr>
          <w:color w:val="auto"/>
          <w:sz w:val="28"/>
          <w:szCs w:val="28"/>
        </w:rPr>
        <w:t>-</w:t>
      </w:r>
      <w:r w:rsidR="0079338C" w:rsidRPr="00F86C79">
        <w:rPr>
          <w:color w:val="auto"/>
          <w:sz w:val="28"/>
          <w:szCs w:val="28"/>
        </w:rPr>
        <w:t xml:space="preserve"> </w:t>
      </w:r>
      <w:r w:rsidRPr="00F86C79">
        <w:rPr>
          <w:color w:val="auto"/>
          <w:sz w:val="28"/>
          <w:szCs w:val="28"/>
        </w:rPr>
        <w:t xml:space="preserve">нерезидент після </w:t>
      </w:r>
      <w:r w:rsidR="0079338C" w:rsidRPr="00F86C79">
        <w:rPr>
          <w:color w:val="auto"/>
          <w:sz w:val="28"/>
          <w:szCs w:val="28"/>
        </w:rPr>
        <w:t xml:space="preserve">отримання </w:t>
      </w:r>
      <w:r w:rsidRPr="00F86C79">
        <w:rPr>
          <w:color w:val="auto"/>
          <w:sz w:val="28"/>
          <w:szCs w:val="28"/>
        </w:rPr>
        <w:t>повідомлення Національного банку</w:t>
      </w:r>
      <w:r w:rsidR="0079338C" w:rsidRPr="00F86C79">
        <w:rPr>
          <w:color w:val="auto"/>
          <w:sz w:val="28"/>
          <w:szCs w:val="28"/>
        </w:rPr>
        <w:t xml:space="preserve"> про включення його до переліку,</w:t>
      </w:r>
      <w:r w:rsidRPr="00F86C79">
        <w:rPr>
          <w:color w:val="auto"/>
          <w:sz w:val="28"/>
          <w:szCs w:val="28"/>
        </w:rPr>
        <w:t xml:space="preserve"> з дня включення ма</w:t>
      </w:r>
      <w:r w:rsidR="0079338C" w:rsidRPr="00F86C79">
        <w:rPr>
          <w:color w:val="auto"/>
          <w:sz w:val="28"/>
          <w:szCs w:val="28"/>
        </w:rPr>
        <w:t>є</w:t>
      </w:r>
      <w:r w:rsidRPr="00F86C79">
        <w:rPr>
          <w:color w:val="auto"/>
          <w:sz w:val="28"/>
          <w:szCs w:val="28"/>
        </w:rPr>
        <w:t xml:space="preserve"> право здійснювати діяльність з реалізації страхових продуктів на території України за напрямами, визначеними </w:t>
      </w:r>
      <w:r w:rsidR="007F2E01" w:rsidRPr="00F86C79">
        <w:rPr>
          <w:color w:val="auto"/>
          <w:sz w:val="28"/>
          <w:szCs w:val="28"/>
        </w:rPr>
        <w:t xml:space="preserve">підпунктами 1 – 3 </w:t>
      </w:r>
      <w:r w:rsidRPr="00F86C79">
        <w:rPr>
          <w:color w:val="auto"/>
          <w:sz w:val="28"/>
          <w:szCs w:val="28"/>
        </w:rPr>
        <w:t>частин</w:t>
      </w:r>
      <w:r w:rsidR="007F2E01" w:rsidRPr="00F86C79">
        <w:rPr>
          <w:color w:val="auto"/>
          <w:sz w:val="28"/>
          <w:szCs w:val="28"/>
        </w:rPr>
        <w:t>и</w:t>
      </w:r>
      <w:r w:rsidRPr="00F86C79">
        <w:rPr>
          <w:color w:val="auto"/>
          <w:sz w:val="28"/>
          <w:szCs w:val="28"/>
        </w:rPr>
        <w:t xml:space="preserve"> першо</w:t>
      </w:r>
      <w:r w:rsidR="007F2E01" w:rsidRPr="00F86C79">
        <w:rPr>
          <w:color w:val="auto"/>
          <w:sz w:val="28"/>
          <w:szCs w:val="28"/>
        </w:rPr>
        <w:t>ї</w:t>
      </w:r>
      <w:r w:rsidRPr="00F86C79">
        <w:rPr>
          <w:color w:val="auto"/>
          <w:sz w:val="28"/>
          <w:szCs w:val="28"/>
        </w:rPr>
        <w:t xml:space="preserve"> статті 71 Закону про страхування.</w:t>
      </w:r>
    </w:p>
    <w:p w14:paraId="4CF37B5C" w14:textId="77777777" w:rsidR="006C290E" w:rsidRPr="00F86C79" w:rsidRDefault="006C290E" w:rsidP="00C12B31">
      <w:pPr>
        <w:pStyle w:val="Default"/>
        <w:tabs>
          <w:tab w:val="left" w:pos="1134"/>
          <w:tab w:val="left" w:pos="1276"/>
        </w:tabs>
        <w:ind w:left="709" w:right="849"/>
        <w:rPr>
          <w:color w:val="auto"/>
          <w:sz w:val="28"/>
          <w:szCs w:val="28"/>
        </w:rPr>
      </w:pPr>
    </w:p>
    <w:p w14:paraId="33D04F0B" w14:textId="5552B053"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bookmarkStart w:id="164" w:name="_Ref184116782"/>
      <w:r w:rsidRPr="00F86C79">
        <w:rPr>
          <w:color w:val="auto"/>
          <w:sz w:val="28"/>
          <w:szCs w:val="28"/>
        </w:rPr>
        <w:t xml:space="preserve">Внесення змін до інформації, яка міститься у повідомленні страхового </w:t>
      </w:r>
      <w:r w:rsidR="007471E6" w:rsidRPr="00F86C79">
        <w:rPr>
          <w:color w:val="auto"/>
          <w:sz w:val="28"/>
          <w:szCs w:val="28"/>
        </w:rPr>
        <w:t xml:space="preserve">та/або </w:t>
      </w:r>
      <w:r w:rsidRPr="00F86C79">
        <w:rPr>
          <w:color w:val="auto"/>
          <w:sz w:val="28"/>
          <w:szCs w:val="28"/>
        </w:rPr>
        <w:t>перестрахового брокера</w:t>
      </w:r>
      <w:r w:rsidR="007471E6" w:rsidRPr="00F86C79">
        <w:rPr>
          <w:color w:val="auto"/>
          <w:sz w:val="28"/>
          <w:szCs w:val="28"/>
        </w:rPr>
        <w:t> </w:t>
      </w:r>
      <w:r w:rsidRPr="00F86C79">
        <w:rPr>
          <w:color w:val="auto"/>
          <w:sz w:val="28"/>
          <w:szCs w:val="28"/>
        </w:rPr>
        <w:t>-</w:t>
      </w:r>
      <w:r w:rsidR="007471E6" w:rsidRPr="00F86C79">
        <w:rPr>
          <w:color w:val="auto"/>
          <w:sz w:val="28"/>
          <w:szCs w:val="28"/>
        </w:rPr>
        <w:t xml:space="preserve"> </w:t>
      </w:r>
      <w:r w:rsidRPr="00F86C79">
        <w:rPr>
          <w:color w:val="auto"/>
          <w:sz w:val="28"/>
          <w:szCs w:val="28"/>
        </w:rPr>
        <w:t>нерезидента</w:t>
      </w:r>
      <w:r w:rsidR="005B5136" w:rsidRPr="00F86C79">
        <w:rPr>
          <w:color w:val="auto"/>
          <w:sz w:val="28"/>
          <w:szCs w:val="28"/>
        </w:rPr>
        <w:t>,</w:t>
      </w:r>
      <w:r w:rsidRPr="00F86C79">
        <w:rPr>
          <w:color w:val="auto"/>
          <w:sz w:val="28"/>
          <w:szCs w:val="28"/>
        </w:rPr>
        <w:t xml:space="preserve"> страхового агента</w:t>
      </w:r>
      <w:r w:rsidR="007471E6" w:rsidRPr="00F86C79">
        <w:rPr>
          <w:color w:val="auto"/>
          <w:sz w:val="28"/>
          <w:szCs w:val="28"/>
        </w:rPr>
        <w:t> -  </w:t>
      </w:r>
      <w:r w:rsidRPr="00F86C79">
        <w:rPr>
          <w:color w:val="auto"/>
          <w:sz w:val="28"/>
          <w:szCs w:val="28"/>
        </w:rPr>
        <w:t>нерезидента</w:t>
      </w:r>
      <w:bookmarkEnd w:id="164"/>
      <w:r w:rsidR="005B5136" w:rsidRPr="00F86C79">
        <w:rPr>
          <w:color w:val="auto"/>
          <w:sz w:val="28"/>
          <w:szCs w:val="28"/>
        </w:rPr>
        <w:t>, виключення з переліку</w:t>
      </w:r>
      <w:r w:rsidRPr="00F86C79">
        <w:rPr>
          <w:color w:val="auto"/>
          <w:sz w:val="28"/>
          <w:szCs w:val="28"/>
        </w:rPr>
        <w:t xml:space="preserve"> </w:t>
      </w:r>
    </w:p>
    <w:p w14:paraId="59751709" w14:textId="77777777" w:rsidR="006C290E" w:rsidRPr="00F86C79" w:rsidRDefault="006C290E" w:rsidP="00C12B31">
      <w:pPr>
        <w:pStyle w:val="Default"/>
        <w:tabs>
          <w:tab w:val="left" w:pos="1134"/>
          <w:tab w:val="left" w:pos="1276"/>
        </w:tabs>
        <w:ind w:left="709" w:right="849"/>
        <w:rPr>
          <w:color w:val="auto"/>
          <w:sz w:val="28"/>
          <w:szCs w:val="28"/>
        </w:rPr>
      </w:pPr>
    </w:p>
    <w:p w14:paraId="7C019D64" w14:textId="50458706"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65" w:name="n345"/>
      <w:bookmarkEnd w:id="165"/>
      <w:r w:rsidRPr="00F86C79">
        <w:rPr>
          <w:color w:val="auto"/>
          <w:sz w:val="28"/>
          <w:szCs w:val="28"/>
        </w:rPr>
        <w:t xml:space="preserve">Страховий </w:t>
      </w:r>
      <w:r w:rsidR="007471E6" w:rsidRPr="00F86C79">
        <w:rPr>
          <w:color w:val="auto"/>
          <w:sz w:val="28"/>
          <w:szCs w:val="28"/>
        </w:rPr>
        <w:t xml:space="preserve">та/або </w:t>
      </w:r>
      <w:r w:rsidRPr="00F86C79">
        <w:rPr>
          <w:color w:val="auto"/>
          <w:sz w:val="28"/>
          <w:szCs w:val="28"/>
        </w:rPr>
        <w:t>перестраховий брокер</w:t>
      </w:r>
      <w:r w:rsidR="007471E6" w:rsidRPr="00F86C79">
        <w:rPr>
          <w:color w:val="auto"/>
          <w:sz w:val="28"/>
          <w:szCs w:val="28"/>
        </w:rPr>
        <w:t> – </w:t>
      </w:r>
      <w:r w:rsidRPr="00F86C79">
        <w:rPr>
          <w:color w:val="auto"/>
          <w:sz w:val="28"/>
          <w:szCs w:val="28"/>
        </w:rPr>
        <w:t>нерезидент</w:t>
      </w:r>
      <w:r w:rsidR="007471E6" w:rsidRPr="00F86C79">
        <w:rPr>
          <w:color w:val="auto"/>
          <w:sz w:val="28"/>
          <w:szCs w:val="28"/>
        </w:rPr>
        <w:t>,</w:t>
      </w:r>
      <w:r w:rsidRPr="00F86C79">
        <w:rPr>
          <w:color w:val="auto"/>
          <w:sz w:val="28"/>
          <w:szCs w:val="28"/>
        </w:rPr>
        <w:t xml:space="preserve"> страховий агент</w:t>
      </w:r>
      <w:r w:rsidR="007471E6" w:rsidRPr="00F86C79">
        <w:rPr>
          <w:color w:val="auto"/>
          <w:sz w:val="28"/>
          <w:szCs w:val="28"/>
        </w:rPr>
        <w:t> </w:t>
      </w:r>
      <w:r w:rsidRPr="00F86C79">
        <w:rPr>
          <w:color w:val="auto"/>
          <w:sz w:val="28"/>
          <w:szCs w:val="28"/>
        </w:rPr>
        <w:t>-</w:t>
      </w:r>
      <w:r w:rsidR="007471E6" w:rsidRPr="00F86C79">
        <w:rPr>
          <w:color w:val="auto"/>
          <w:sz w:val="28"/>
          <w:szCs w:val="28"/>
        </w:rPr>
        <w:t> </w:t>
      </w:r>
      <w:r w:rsidRPr="00F86C79">
        <w:rPr>
          <w:color w:val="auto"/>
          <w:sz w:val="28"/>
          <w:szCs w:val="28"/>
        </w:rPr>
        <w:t>нерезидент у разі зміни інформації, яка міститься у поданому ним повідомленні про намір здійснювати діяльність на території України</w:t>
      </w:r>
      <w:r w:rsidR="007471E6" w:rsidRPr="00F86C79">
        <w:rPr>
          <w:color w:val="auto"/>
          <w:sz w:val="28"/>
          <w:szCs w:val="28"/>
        </w:rPr>
        <w:t>,</w:t>
      </w:r>
      <w:r w:rsidRPr="00F86C79">
        <w:rPr>
          <w:color w:val="auto"/>
          <w:sz w:val="28"/>
          <w:szCs w:val="28"/>
        </w:rPr>
        <w:t xml:space="preserve"> протягом одного місяця з дня настання таких змін повідомляє у довільній формі про відповідні зміни Національний банк.</w:t>
      </w:r>
    </w:p>
    <w:p w14:paraId="64FFFF76" w14:textId="77777777" w:rsidR="006C290E" w:rsidRPr="00F86C79" w:rsidRDefault="006C290E" w:rsidP="00C12B31">
      <w:pPr>
        <w:pStyle w:val="Default"/>
        <w:tabs>
          <w:tab w:val="left" w:pos="1134"/>
          <w:tab w:val="left" w:pos="1276"/>
        </w:tabs>
        <w:ind w:left="709" w:right="-1"/>
        <w:rPr>
          <w:color w:val="auto"/>
          <w:sz w:val="28"/>
          <w:szCs w:val="28"/>
        </w:rPr>
      </w:pPr>
    </w:p>
    <w:p w14:paraId="4BF82EB4" w14:textId="29549DE8"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66" w:name="n346"/>
      <w:bookmarkEnd w:id="166"/>
      <w:r w:rsidRPr="00F86C79">
        <w:rPr>
          <w:color w:val="auto"/>
          <w:sz w:val="28"/>
          <w:szCs w:val="28"/>
        </w:rPr>
        <w:t xml:space="preserve">Страховий </w:t>
      </w:r>
      <w:r w:rsidR="007471E6" w:rsidRPr="00F86C79">
        <w:rPr>
          <w:color w:val="auto"/>
          <w:sz w:val="28"/>
          <w:szCs w:val="28"/>
        </w:rPr>
        <w:t xml:space="preserve">та/або </w:t>
      </w:r>
      <w:r w:rsidRPr="00F86C79">
        <w:rPr>
          <w:color w:val="auto"/>
          <w:sz w:val="28"/>
          <w:szCs w:val="28"/>
        </w:rPr>
        <w:t>перестраховий брокер</w:t>
      </w:r>
      <w:r w:rsidR="007471E6" w:rsidRPr="00F86C79">
        <w:rPr>
          <w:color w:val="auto"/>
          <w:sz w:val="28"/>
          <w:szCs w:val="28"/>
        </w:rPr>
        <w:t> </w:t>
      </w:r>
      <w:r w:rsidRPr="00F86C79">
        <w:rPr>
          <w:color w:val="auto"/>
          <w:sz w:val="28"/>
          <w:szCs w:val="28"/>
        </w:rPr>
        <w:t>-</w:t>
      </w:r>
      <w:r w:rsidR="007471E6" w:rsidRPr="00F86C79">
        <w:rPr>
          <w:color w:val="auto"/>
          <w:sz w:val="28"/>
          <w:szCs w:val="28"/>
        </w:rPr>
        <w:t> </w:t>
      </w:r>
      <w:r w:rsidRPr="00F86C79">
        <w:rPr>
          <w:color w:val="auto"/>
          <w:sz w:val="28"/>
          <w:szCs w:val="28"/>
        </w:rPr>
        <w:t>нерезидент або страховий агент</w:t>
      </w:r>
      <w:r w:rsidR="007471E6" w:rsidRPr="00F86C79">
        <w:rPr>
          <w:color w:val="auto"/>
          <w:sz w:val="28"/>
          <w:szCs w:val="28"/>
        </w:rPr>
        <w:t> </w:t>
      </w:r>
      <w:r w:rsidRPr="00F86C79">
        <w:rPr>
          <w:color w:val="auto"/>
          <w:sz w:val="28"/>
          <w:szCs w:val="28"/>
        </w:rPr>
        <w:t>-</w:t>
      </w:r>
      <w:r w:rsidR="007471E6" w:rsidRPr="00F86C79">
        <w:rPr>
          <w:color w:val="auto"/>
          <w:sz w:val="28"/>
          <w:szCs w:val="28"/>
        </w:rPr>
        <w:t> </w:t>
      </w:r>
      <w:r w:rsidRPr="00F86C79">
        <w:rPr>
          <w:color w:val="auto"/>
          <w:sz w:val="28"/>
          <w:szCs w:val="28"/>
        </w:rPr>
        <w:t>нерезидент у разі прийняття рішення про припинення діяльності на території України протягом одного місяця з дня прийняття рішення повідомляє у довільній формі про таке рішення Національний банк.</w:t>
      </w:r>
    </w:p>
    <w:p w14:paraId="0B248B42" w14:textId="77777777" w:rsidR="006C290E" w:rsidRPr="00F86C79" w:rsidRDefault="006C290E" w:rsidP="00C12B31">
      <w:pPr>
        <w:pStyle w:val="ac"/>
        <w:rPr>
          <w:sz w:val="28"/>
          <w:szCs w:val="28"/>
        </w:rPr>
      </w:pPr>
    </w:p>
    <w:p w14:paraId="13FF0A9E" w14:textId="1E92C25A"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67" w:name="n347"/>
      <w:bookmarkEnd w:id="167"/>
      <w:r w:rsidRPr="00F86C79">
        <w:rPr>
          <w:color w:val="auto"/>
          <w:sz w:val="28"/>
          <w:szCs w:val="28"/>
        </w:rPr>
        <w:t>Національний банк оприлюднює на сторінці офіційного Інтернет-представництва Національного банку протягом одного місяця з дня отримання повідомлення</w:t>
      </w:r>
      <w:r w:rsidR="00E51C55" w:rsidRPr="00F86C79">
        <w:rPr>
          <w:color w:val="auto"/>
          <w:sz w:val="28"/>
          <w:szCs w:val="28"/>
        </w:rPr>
        <w:t xml:space="preserve"> від страхового </w:t>
      </w:r>
      <w:r w:rsidR="007471E6" w:rsidRPr="00F86C79">
        <w:rPr>
          <w:color w:val="auto"/>
          <w:sz w:val="28"/>
          <w:szCs w:val="28"/>
        </w:rPr>
        <w:t xml:space="preserve">та/або </w:t>
      </w:r>
      <w:r w:rsidR="00E51C55" w:rsidRPr="00F86C79">
        <w:rPr>
          <w:color w:val="auto"/>
          <w:sz w:val="28"/>
          <w:szCs w:val="28"/>
        </w:rPr>
        <w:t>перестрахового брокера</w:t>
      </w:r>
      <w:r w:rsidR="007471E6" w:rsidRPr="00F86C79">
        <w:rPr>
          <w:color w:val="auto"/>
          <w:sz w:val="28"/>
          <w:szCs w:val="28"/>
        </w:rPr>
        <w:t> </w:t>
      </w:r>
      <w:r w:rsidR="00E07C2E" w:rsidRPr="00F86C79">
        <w:rPr>
          <w:color w:val="auto"/>
          <w:sz w:val="28"/>
          <w:szCs w:val="28"/>
        </w:rPr>
        <w:t>-нерезидента</w:t>
      </w:r>
      <w:r w:rsidR="00E51C55" w:rsidRPr="00F86C79">
        <w:rPr>
          <w:color w:val="auto"/>
          <w:sz w:val="28"/>
          <w:szCs w:val="28"/>
        </w:rPr>
        <w:t xml:space="preserve"> або страхового агента</w:t>
      </w:r>
      <w:r w:rsidR="007471E6" w:rsidRPr="00F86C79">
        <w:rPr>
          <w:color w:val="auto"/>
          <w:sz w:val="28"/>
          <w:szCs w:val="28"/>
        </w:rPr>
        <w:t> - </w:t>
      </w:r>
      <w:r w:rsidR="00E51C55" w:rsidRPr="00F86C79">
        <w:rPr>
          <w:color w:val="auto"/>
          <w:sz w:val="28"/>
          <w:szCs w:val="28"/>
        </w:rPr>
        <w:t xml:space="preserve">нерезидента та/або уповноваженого органу зі здійснення нагляду за такими страховими посередниками у країні їх реєстрації, інформацію про зміни в інформації про </w:t>
      </w:r>
      <w:r w:rsidR="005B5136" w:rsidRPr="00F86C79">
        <w:rPr>
          <w:color w:val="auto"/>
          <w:sz w:val="28"/>
          <w:szCs w:val="28"/>
        </w:rPr>
        <w:t xml:space="preserve">страхового </w:t>
      </w:r>
      <w:r w:rsidR="00E51C55" w:rsidRPr="00F86C79">
        <w:rPr>
          <w:color w:val="auto"/>
          <w:sz w:val="28"/>
          <w:szCs w:val="28"/>
        </w:rPr>
        <w:t>посередника</w:t>
      </w:r>
      <w:r w:rsidR="005B5136" w:rsidRPr="00F86C79">
        <w:rPr>
          <w:color w:val="auto"/>
          <w:sz w:val="28"/>
          <w:szCs w:val="28"/>
        </w:rPr>
        <w:t> </w:t>
      </w:r>
      <w:r w:rsidR="008B486B" w:rsidRPr="00F86C79">
        <w:rPr>
          <w:color w:val="auto"/>
          <w:sz w:val="28"/>
          <w:szCs w:val="28"/>
        </w:rPr>
        <w:t>/</w:t>
      </w:r>
      <w:r w:rsidR="005B5136" w:rsidRPr="00F86C79">
        <w:rPr>
          <w:color w:val="auto"/>
          <w:sz w:val="28"/>
          <w:szCs w:val="28"/>
        </w:rPr>
        <w:t> </w:t>
      </w:r>
      <w:r w:rsidR="00E51C55" w:rsidRPr="00F86C79">
        <w:rPr>
          <w:color w:val="auto"/>
          <w:sz w:val="28"/>
          <w:szCs w:val="28"/>
        </w:rPr>
        <w:t xml:space="preserve"> припинення діяльності такого посередника як суб’єкта господарювання</w:t>
      </w:r>
      <w:r w:rsidR="005B5136" w:rsidRPr="00F86C79">
        <w:rPr>
          <w:color w:val="auto"/>
          <w:sz w:val="28"/>
          <w:szCs w:val="28"/>
        </w:rPr>
        <w:t> </w:t>
      </w:r>
      <w:r w:rsidR="008B486B" w:rsidRPr="00F86C79">
        <w:rPr>
          <w:color w:val="auto"/>
          <w:sz w:val="28"/>
          <w:szCs w:val="28"/>
        </w:rPr>
        <w:t>/</w:t>
      </w:r>
      <w:r w:rsidR="005B5136" w:rsidRPr="00F86C79">
        <w:rPr>
          <w:color w:val="auto"/>
          <w:sz w:val="28"/>
          <w:szCs w:val="28"/>
        </w:rPr>
        <w:t> </w:t>
      </w:r>
      <w:r w:rsidR="00E51C55" w:rsidRPr="00F86C79">
        <w:rPr>
          <w:color w:val="auto"/>
          <w:sz w:val="28"/>
          <w:szCs w:val="28"/>
        </w:rPr>
        <w:t>припинення діяльності такого посередника на території України</w:t>
      </w:r>
      <w:r w:rsidRPr="00F86C79">
        <w:rPr>
          <w:color w:val="auto"/>
          <w:sz w:val="28"/>
          <w:szCs w:val="28"/>
        </w:rPr>
        <w:t>.</w:t>
      </w:r>
    </w:p>
    <w:p w14:paraId="3A47063F" w14:textId="77777777" w:rsidR="006C290E" w:rsidRPr="00F86C79" w:rsidRDefault="006C290E" w:rsidP="00C12B31">
      <w:pPr>
        <w:pStyle w:val="ac"/>
        <w:rPr>
          <w:sz w:val="28"/>
          <w:szCs w:val="28"/>
        </w:rPr>
      </w:pPr>
    </w:p>
    <w:p w14:paraId="51C7773A" w14:textId="4806740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68" w:name="n449"/>
      <w:bookmarkStart w:id="169" w:name="n348"/>
      <w:bookmarkStart w:id="170" w:name="n349"/>
      <w:bookmarkEnd w:id="168"/>
      <w:bookmarkEnd w:id="169"/>
      <w:bookmarkEnd w:id="170"/>
      <w:r w:rsidRPr="00F86C79">
        <w:rPr>
          <w:color w:val="auto"/>
          <w:sz w:val="28"/>
          <w:szCs w:val="28"/>
        </w:rPr>
        <w:t xml:space="preserve">Страховики мають право укладати договори страхування та/або перестрахування за участю страхових </w:t>
      </w:r>
      <w:r w:rsidR="00317737" w:rsidRPr="00F86C79">
        <w:rPr>
          <w:color w:val="auto"/>
          <w:sz w:val="28"/>
          <w:szCs w:val="28"/>
        </w:rPr>
        <w:t xml:space="preserve">та/або </w:t>
      </w:r>
      <w:r w:rsidRPr="00F86C79">
        <w:rPr>
          <w:color w:val="auto"/>
          <w:sz w:val="28"/>
          <w:szCs w:val="28"/>
        </w:rPr>
        <w:t>перестрахових брокерів-</w:t>
      </w:r>
      <w:r w:rsidRPr="00F86C79">
        <w:rPr>
          <w:color w:val="auto"/>
          <w:sz w:val="28"/>
          <w:szCs w:val="28"/>
        </w:rPr>
        <w:lastRenderedPageBreak/>
        <w:t>нерезидентів або страхових агентів</w:t>
      </w:r>
      <w:r w:rsidR="00317737" w:rsidRPr="00F86C79">
        <w:rPr>
          <w:color w:val="auto"/>
          <w:sz w:val="28"/>
          <w:szCs w:val="28"/>
        </w:rPr>
        <w:t> </w:t>
      </w:r>
      <w:r w:rsidRPr="00F86C79">
        <w:rPr>
          <w:color w:val="auto"/>
          <w:sz w:val="28"/>
          <w:szCs w:val="28"/>
        </w:rPr>
        <w:t>-</w:t>
      </w:r>
      <w:r w:rsidR="00317737" w:rsidRPr="00F86C79">
        <w:rPr>
          <w:color w:val="auto"/>
          <w:sz w:val="28"/>
          <w:szCs w:val="28"/>
        </w:rPr>
        <w:t> </w:t>
      </w:r>
      <w:r w:rsidRPr="00F86C79">
        <w:rPr>
          <w:color w:val="auto"/>
          <w:sz w:val="28"/>
          <w:szCs w:val="28"/>
        </w:rPr>
        <w:t xml:space="preserve">нерезидентів, які повідомили Національний банк про намір здійснювати діяльність на території України, а також отримувати </w:t>
      </w:r>
      <w:r w:rsidR="00E36562" w:rsidRPr="00F86C79">
        <w:rPr>
          <w:color w:val="auto"/>
          <w:sz w:val="28"/>
          <w:szCs w:val="28"/>
        </w:rPr>
        <w:t xml:space="preserve">від таких страхових посередників </w:t>
      </w:r>
      <w:r w:rsidRPr="00F86C79">
        <w:rPr>
          <w:color w:val="auto"/>
          <w:sz w:val="28"/>
          <w:szCs w:val="28"/>
        </w:rPr>
        <w:t>інші посередницькі послуги, передбачені Законом про страхування та цим Положенням.</w:t>
      </w:r>
    </w:p>
    <w:p w14:paraId="6C35CBD4" w14:textId="77777777" w:rsidR="006C290E" w:rsidRPr="00F86C79" w:rsidRDefault="006C290E" w:rsidP="00C12B31">
      <w:pPr>
        <w:pStyle w:val="Default"/>
        <w:tabs>
          <w:tab w:val="left" w:pos="1134"/>
          <w:tab w:val="left" w:pos="1276"/>
        </w:tabs>
        <w:ind w:left="709" w:right="849"/>
        <w:rPr>
          <w:color w:val="auto"/>
          <w:sz w:val="28"/>
          <w:szCs w:val="28"/>
        </w:rPr>
      </w:pPr>
    </w:p>
    <w:p w14:paraId="66D96319" w14:textId="77777777" w:rsidR="006C290E" w:rsidRPr="00F86C79" w:rsidRDefault="006C290E" w:rsidP="00C12B31">
      <w:pPr>
        <w:pStyle w:val="Default"/>
        <w:tabs>
          <w:tab w:val="left" w:pos="1134"/>
          <w:tab w:val="left" w:pos="1276"/>
        </w:tabs>
        <w:ind w:left="709" w:right="849"/>
        <w:jc w:val="center"/>
        <w:outlineLvl w:val="0"/>
        <w:rPr>
          <w:color w:val="auto"/>
          <w:sz w:val="28"/>
          <w:szCs w:val="28"/>
        </w:rPr>
      </w:pPr>
      <w:r w:rsidRPr="00F86C79">
        <w:rPr>
          <w:color w:val="auto"/>
          <w:sz w:val="28"/>
          <w:szCs w:val="28"/>
        </w:rPr>
        <w:t>VI.   Порядок та вимоги щодо розкриття інформації в переліку працівників з реалізації страховика та страхового посередника</w:t>
      </w:r>
    </w:p>
    <w:p w14:paraId="3CBBA341" w14:textId="77777777" w:rsidR="006C290E" w:rsidRPr="00F86C79" w:rsidRDefault="006C290E" w:rsidP="00C12B31">
      <w:pPr>
        <w:pStyle w:val="Default"/>
        <w:tabs>
          <w:tab w:val="left" w:pos="1134"/>
          <w:tab w:val="left" w:pos="1276"/>
        </w:tabs>
        <w:ind w:left="709" w:right="849"/>
        <w:rPr>
          <w:color w:val="auto"/>
          <w:sz w:val="28"/>
          <w:szCs w:val="28"/>
        </w:rPr>
      </w:pPr>
    </w:p>
    <w:p w14:paraId="0572C10B" w14:textId="77777777"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bookmarkStart w:id="171" w:name="_Ref181261265"/>
      <w:r w:rsidRPr="00F86C79">
        <w:rPr>
          <w:color w:val="auto"/>
          <w:sz w:val="28"/>
          <w:szCs w:val="28"/>
        </w:rPr>
        <w:t>Порядок та вимоги щодо розкриття інформації в переліку працівників з реалізації страховика</w:t>
      </w:r>
      <w:bookmarkEnd w:id="171"/>
    </w:p>
    <w:p w14:paraId="1E6480F7" w14:textId="77777777" w:rsidR="006C290E" w:rsidRPr="00F86C79" w:rsidRDefault="006C290E" w:rsidP="00C12B31">
      <w:pPr>
        <w:pStyle w:val="Default"/>
        <w:tabs>
          <w:tab w:val="left" w:pos="1134"/>
          <w:tab w:val="left" w:pos="1276"/>
        </w:tabs>
        <w:ind w:left="709" w:right="849"/>
        <w:rPr>
          <w:color w:val="auto"/>
          <w:sz w:val="28"/>
          <w:szCs w:val="28"/>
        </w:rPr>
      </w:pPr>
    </w:p>
    <w:p w14:paraId="10B43F87" w14:textId="6FB99A9D"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Страховик зобов’язаний вести перелік працівників з реалізації, які виконують трудові обов’язки з реалізації страхових та/або перестрахових продуктів такого страховика, та розміщувати такий перелік на власному вебсайті. </w:t>
      </w:r>
    </w:p>
    <w:p w14:paraId="6DF5CF91" w14:textId="77777777" w:rsidR="006C290E" w:rsidRPr="00F86C79" w:rsidRDefault="006C290E" w:rsidP="00C12B31"/>
    <w:p w14:paraId="0A28F05B" w14:textId="513C9E8D"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Страховик здійснює внесення записів до переліку</w:t>
      </w:r>
      <w:r w:rsidR="0031016C" w:rsidRPr="00F86C79">
        <w:rPr>
          <w:color w:val="auto"/>
          <w:sz w:val="28"/>
          <w:szCs w:val="28"/>
        </w:rPr>
        <w:t xml:space="preserve"> </w:t>
      </w:r>
      <w:r w:rsidRPr="00F86C79">
        <w:rPr>
          <w:color w:val="auto"/>
          <w:sz w:val="28"/>
          <w:szCs w:val="28"/>
        </w:rPr>
        <w:t>працівників з реалізації про</w:t>
      </w:r>
      <w:r w:rsidR="00093E6B" w:rsidRPr="00F86C79">
        <w:rPr>
          <w:color w:val="auto"/>
          <w:sz w:val="28"/>
          <w:szCs w:val="28"/>
        </w:rPr>
        <w:t xml:space="preserve"> осіб</w:t>
      </w:r>
      <w:r w:rsidRPr="00F86C79">
        <w:rPr>
          <w:color w:val="auto"/>
          <w:sz w:val="28"/>
          <w:szCs w:val="28"/>
        </w:rPr>
        <w:t>, які виконують трудові обов’язки з реалізації страхових та/або перестрахових продуктів такого страховика</w:t>
      </w:r>
      <w:r w:rsidR="005B5136" w:rsidRPr="00F86C79">
        <w:rPr>
          <w:color w:val="auto"/>
          <w:sz w:val="28"/>
          <w:szCs w:val="28"/>
        </w:rPr>
        <w:t>,</w:t>
      </w:r>
      <w:r w:rsidRPr="00F86C79">
        <w:rPr>
          <w:color w:val="auto"/>
          <w:sz w:val="28"/>
          <w:szCs w:val="28"/>
        </w:rPr>
        <w:t xml:space="preserve"> на підставі наданої таки</w:t>
      </w:r>
      <w:r w:rsidR="00093E6B" w:rsidRPr="00F86C79">
        <w:rPr>
          <w:color w:val="auto"/>
          <w:sz w:val="28"/>
          <w:szCs w:val="28"/>
        </w:rPr>
        <w:t>м</w:t>
      </w:r>
      <w:r w:rsidRPr="00F86C79">
        <w:rPr>
          <w:color w:val="auto"/>
          <w:sz w:val="28"/>
          <w:szCs w:val="28"/>
        </w:rPr>
        <w:t xml:space="preserve"> працівником та/або наявної у страховика</w:t>
      </w:r>
      <w:r w:rsidR="00093E6B" w:rsidRPr="00F86C79">
        <w:rPr>
          <w:color w:val="auto"/>
          <w:sz w:val="28"/>
          <w:szCs w:val="28"/>
        </w:rPr>
        <w:t xml:space="preserve"> інформації</w:t>
      </w:r>
      <w:r w:rsidRPr="00F86C79">
        <w:rPr>
          <w:color w:val="auto"/>
          <w:sz w:val="28"/>
          <w:szCs w:val="28"/>
        </w:rPr>
        <w:t xml:space="preserve">, що підтверджує відповідність таких осіб вимогам, передбаченим </w:t>
      </w:r>
      <w:r w:rsidR="008979BA" w:rsidRPr="00F86C79">
        <w:rPr>
          <w:color w:val="auto"/>
          <w:sz w:val="28"/>
          <w:szCs w:val="28"/>
        </w:rPr>
        <w:t>пунктами 1 – 3 частини першої статті 73, статтями 83, 84 Закону про страхування</w:t>
      </w:r>
      <w:r w:rsidRPr="00F86C79">
        <w:rPr>
          <w:color w:val="auto"/>
          <w:sz w:val="28"/>
          <w:szCs w:val="28"/>
        </w:rPr>
        <w:t>.</w:t>
      </w:r>
    </w:p>
    <w:p w14:paraId="5F997E24" w14:textId="77777777" w:rsidR="006C290E" w:rsidRPr="00F86C79" w:rsidRDefault="006C290E" w:rsidP="00C12B31">
      <w:pPr>
        <w:pStyle w:val="ac"/>
        <w:rPr>
          <w:sz w:val="28"/>
          <w:szCs w:val="28"/>
        </w:rPr>
      </w:pPr>
    </w:p>
    <w:p w14:paraId="1E8915EE" w14:textId="1B6BE1CD" w:rsidR="006C290E" w:rsidRPr="00F86C79" w:rsidRDefault="008B486B"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Ке</w:t>
      </w:r>
      <w:r w:rsidR="001A34B4" w:rsidRPr="00F86C79">
        <w:rPr>
          <w:color w:val="auto"/>
          <w:sz w:val="28"/>
          <w:szCs w:val="28"/>
        </w:rPr>
        <w:t>рі</w:t>
      </w:r>
      <w:r w:rsidRPr="00F86C79">
        <w:rPr>
          <w:color w:val="auto"/>
          <w:sz w:val="28"/>
          <w:szCs w:val="28"/>
        </w:rPr>
        <w:t xml:space="preserve">вники </w:t>
      </w:r>
      <w:r w:rsidR="005B5136" w:rsidRPr="00F86C79">
        <w:rPr>
          <w:color w:val="auto"/>
          <w:sz w:val="28"/>
          <w:szCs w:val="28"/>
        </w:rPr>
        <w:t xml:space="preserve">з реалізації </w:t>
      </w:r>
      <w:r w:rsidRPr="00F86C79">
        <w:rPr>
          <w:color w:val="auto"/>
          <w:sz w:val="28"/>
          <w:szCs w:val="28"/>
        </w:rPr>
        <w:t>та/або п</w:t>
      </w:r>
      <w:r w:rsidR="006C290E" w:rsidRPr="00F86C79">
        <w:rPr>
          <w:color w:val="auto"/>
          <w:sz w:val="28"/>
          <w:szCs w:val="28"/>
        </w:rPr>
        <w:t xml:space="preserve">рацівники з реалізації страховика мають право здійснювати діяльність з реалізації страхових </w:t>
      </w:r>
      <w:r w:rsidR="005B5136" w:rsidRPr="00F86C79">
        <w:rPr>
          <w:color w:val="auto"/>
          <w:sz w:val="28"/>
          <w:szCs w:val="28"/>
        </w:rPr>
        <w:t xml:space="preserve">та/або перестрахових </w:t>
      </w:r>
      <w:r w:rsidR="006C290E" w:rsidRPr="00F86C79">
        <w:rPr>
          <w:color w:val="auto"/>
          <w:sz w:val="28"/>
          <w:szCs w:val="28"/>
        </w:rPr>
        <w:t>продуктів з дати внесення інформації про них до переліку</w:t>
      </w:r>
      <w:r w:rsidR="0031016C" w:rsidRPr="00F86C79">
        <w:rPr>
          <w:color w:val="auto"/>
          <w:sz w:val="28"/>
          <w:szCs w:val="28"/>
        </w:rPr>
        <w:t xml:space="preserve"> працівників реалізації страховика</w:t>
      </w:r>
      <w:r w:rsidR="006C290E" w:rsidRPr="00F86C79">
        <w:rPr>
          <w:color w:val="auto"/>
          <w:sz w:val="28"/>
          <w:szCs w:val="28"/>
        </w:rPr>
        <w:t>.</w:t>
      </w:r>
    </w:p>
    <w:p w14:paraId="0C1AFFB1" w14:textId="77777777" w:rsidR="006C290E" w:rsidRPr="00F86C79" w:rsidRDefault="006C290E" w:rsidP="00C12B31">
      <w:pPr>
        <w:pStyle w:val="ac"/>
        <w:rPr>
          <w:sz w:val="28"/>
          <w:szCs w:val="28"/>
        </w:rPr>
      </w:pPr>
    </w:p>
    <w:p w14:paraId="02CFCD92" w14:textId="37424E11"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Страховик зобов’язаний забезпечувати організацію навчання своїх керівників </w:t>
      </w:r>
      <w:r w:rsidR="005B5136" w:rsidRPr="00F86C79">
        <w:rPr>
          <w:color w:val="auto"/>
          <w:sz w:val="28"/>
          <w:szCs w:val="28"/>
        </w:rPr>
        <w:t xml:space="preserve">з реалізації </w:t>
      </w:r>
      <w:r w:rsidRPr="00F86C79">
        <w:rPr>
          <w:color w:val="auto"/>
          <w:sz w:val="28"/>
          <w:szCs w:val="28"/>
        </w:rPr>
        <w:t xml:space="preserve">та працівників з реалізації, а також підвищення їхньої кваліфікації у порядку, визначеному цим Положенням, здійснювати контроль за відповідністю таких осіб вимогам, передбаченим </w:t>
      </w:r>
      <w:r w:rsidR="009334F8" w:rsidRPr="00F86C79">
        <w:rPr>
          <w:color w:val="auto"/>
          <w:sz w:val="28"/>
          <w:szCs w:val="28"/>
        </w:rPr>
        <w:t xml:space="preserve">пунктами 1 – 3 частини першої статті 73, </w:t>
      </w:r>
      <w:r w:rsidRPr="00F86C79">
        <w:rPr>
          <w:color w:val="auto"/>
          <w:sz w:val="28"/>
          <w:szCs w:val="28"/>
        </w:rPr>
        <w:t>статтями 83, 84 Закону про страхування протягом усього строку дії трудових відносин з такими особами та їх перебування у переліку працівників з реалізації</w:t>
      </w:r>
      <w:r w:rsidR="0031016C" w:rsidRPr="00F86C79">
        <w:rPr>
          <w:color w:val="auto"/>
          <w:sz w:val="28"/>
          <w:szCs w:val="28"/>
        </w:rPr>
        <w:t xml:space="preserve"> страховика</w:t>
      </w:r>
      <w:r w:rsidRPr="00F86C79">
        <w:rPr>
          <w:color w:val="auto"/>
          <w:sz w:val="28"/>
          <w:szCs w:val="28"/>
        </w:rPr>
        <w:t>.</w:t>
      </w:r>
    </w:p>
    <w:p w14:paraId="790E0A37" w14:textId="77777777" w:rsidR="006C290E" w:rsidRPr="00F86C79" w:rsidRDefault="006C290E" w:rsidP="00C12B31">
      <w:pPr>
        <w:pStyle w:val="ac"/>
        <w:rPr>
          <w:sz w:val="28"/>
          <w:szCs w:val="28"/>
        </w:rPr>
      </w:pPr>
    </w:p>
    <w:p w14:paraId="2AAAD852" w14:textId="309B8053"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72" w:name="_Ref180501050"/>
      <w:r w:rsidRPr="00F86C79">
        <w:rPr>
          <w:color w:val="auto"/>
          <w:sz w:val="28"/>
          <w:szCs w:val="28"/>
        </w:rPr>
        <w:t>Перелік працівників з реалізації</w:t>
      </w:r>
      <w:r w:rsidR="0031016C" w:rsidRPr="00F86C79">
        <w:rPr>
          <w:color w:val="auto"/>
          <w:sz w:val="28"/>
          <w:szCs w:val="28"/>
        </w:rPr>
        <w:t xml:space="preserve"> </w:t>
      </w:r>
      <w:r w:rsidRPr="00F86C79">
        <w:rPr>
          <w:color w:val="auto"/>
          <w:sz w:val="28"/>
          <w:szCs w:val="28"/>
        </w:rPr>
        <w:t>страховика повинен містити:</w:t>
      </w:r>
      <w:bookmarkEnd w:id="172"/>
    </w:p>
    <w:p w14:paraId="77398166" w14:textId="77777777" w:rsidR="006C290E" w:rsidRPr="00F86C79" w:rsidRDefault="006C290E" w:rsidP="00C12B31">
      <w:pPr>
        <w:pStyle w:val="ac"/>
        <w:rPr>
          <w:sz w:val="28"/>
          <w:szCs w:val="28"/>
        </w:rPr>
      </w:pPr>
    </w:p>
    <w:p w14:paraId="74262E6C" w14:textId="7F3874D7" w:rsidR="006C290E" w:rsidRPr="00F86C79" w:rsidRDefault="006C290E" w:rsidP="008A2D78">
      <w:pPr>
        <w:pStyle w:val="ac"/>
        <w:numPr>
          <w:ilvl w:val="0"/>
          <w:numId w:val="11"/>
        </w:numPr>
        <w:tabs>
          <w:tab w:val="num" w:pos="1276"/>
        </w:tabs>
        <w:ind w:left="0" w:firstLine="709"/>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прізвище, ім’я</w:t>
      </w:r>
      <w:r w:rsidR="0031016C" w:rsidRPr="00F86C79">
        <w:rPr>
          <w:rFonts w:ascii="Times New Roman" w:hAnsi="Times New Roman" w:cs="Times New Roman"/>
          <w:sz w:val="28"/>
          <w:szCs w:val="28"/>
          <w:shd w:val="clear" w:color="auto" w:fill="FFFFFF"/>
        </w:rPr>
        <w:t>,</w:t>
      </w:r>
      <w:r w:rsidRPr="00F86C79">
        <w:rPr>
          <w:rFonts w:ascii="Times New Roman" w:hAnsi="Times New Roman" w:cs="Times New Roman"/>
          <w:sz w:val="28"/>
          <w:szCs w:val="28"/>
          <w:shd w:val="clear" w:color="auto" w:fill="FFFFFF"/>
        </w:rPr>
        <w:t xml:space="preserve"> по батькові (за наявності) та посад</w:t>
      </w:r>
      <w:r w:rsidR="00093E6B" w:rsidRPr="00F86C79">
        <w:rPr>
          <w:rFonts w:ascii="Times New Roman" w:hAnsi="Times New Roman" w:cs="Times New Roman"/>
          <w:sz w:val="28"/>
          <w:szCs w:val="28"/>
          <w:shd w:val="clear" w:color="auto" w:fill="FFFFFF"/>
        </w:rPr>
        <w:t>у</w:t>
      </w:r>
      <w:r w:rsidRPr="00F86C79">
        <w:rPr>
          <w:rFonts w:ascii="Times New Roman" w:hAnsi="Times New Roman" w:cs="Times New Roman"/>
          <w:sz w:val="28"/>
          <w:szCs w:val="28"/>
          <w:shd w:val="clear" w:color="auto" w:fill="FFFFFF"/>
        </w:rPr>
        <w:t xml:space="preserve"> </w:t>
      </w:r>
      <w:r w:rsidR="0031016C" w:rsidRPr="00F86C79">
        <w:rPr>
          <w:rFonts w:ascii="Times New Roman" w:hAnsi="Times New Roman" w:cs="Times New Roman"/>
          <w:sz w:val="28"/>
          <w:szCs w:val="28"/>
          <w:shd w:val="clear" w:color="auto" w:fill="FFFFFF"/>
        </w:rPr>
        <w:t xml:space="preserve">керівників з реалізації та </w:t>
      </w:r>
      <w:r w:rsidRPr="00F86C79">
        <w:rPr>
          <w:rFonts w:ascii="Times New Roman" w:hAnsi="Times New Roman" w:cs="Times New Roman"/>
          <w:sz w:val="28"/>
          <w:szCs w:val="28"/>
          <w:shd w:val="clear" w:color="auto" w:fill="FFFFFF"/>
        </w:rPr>
        <w:t xml:space="preserve">працівників з реалізації; </w:t>
      </w:r>
    </w:p>
    <w:p w14:paraId="77CFD58C" w14:textId="77777777" w:rsidR="006C290E" w:rsidRPr="00F86C79" w:rsidRDefault="006C290E" w:rsidP="00C12B31">
      <w:pPr>
        <w:pStyle w:val="ac"/>
        <w:ind w:left="709"/>
        <w:contextualSpacing w:val="0"/>
        <w:jc w:val="both"/>
        <w:rPr>
          <w:rFonts w:ascii="Times New Roman" w:hAnsi="Times New Roman" w:cs="Times New Roman"/>
          <w:sz w:val="28"/>
          <w:szCs w:val="28"/>
          <w:shd w:val="clear" w:color="auto" w:fill="FFFFFF"/>
        </w:rPr>
      </w:pPr>
    </w:p>
    <w:p w14:paraId="7B4066D9" w14:textId="3F28D3F1" w:rsidR="006C290E" w:rsidRPr="00F86C79" w:rsidRDefault="006C290E" w:rsidP="008A2D78">
      <w:pPr>
        <w:pStyle w:val="ac"/>
        <w:numPr>
          <w:ilvl w:val="0"/>
          <w:numId w:val="11"/>
        </w:numPr>
        <w:tabs>
          <w:tab w:val="num" w:pos="1276"/>
        </w:tabs>
        <w:ind w:left="0" w:firstLine="709"/>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lastRenderedPageBreak/>
        <w:t xml:space="preserve">інформацію про підтвердження необхідного рівня знань </w:t>
      </w:r>
      <w:r w:rsidR="007670A9" w:rsidRPr="00F86C79">
        <w:rPr>
          <w:rFonts w:ascii="Times New Roman" w:hAnsi="Times New Roman" w:cs="Times New Roman"/>
          <w:sz w:val="28"/>
          <w:szCs w:val="28"/>
          <w:shd w:val="clear" w:color="auto" w:fill="FFFFFF"/>
        </w:rPr>
        <w:t xml:space="preserve">керівників з реалізації та </w:t>
      </w:r>
      <w:r w:rsidR="00093E6B" w:rsidRPr="00F86C79">
        <w:rPr>
          <w:rFonts w:ascii="Times New Roman" w:hAnsi="Times New Roman" w:cs="Times New Roman"/>
          <w:sz w:val="28"/>
          <w:szCs w:val="28"/>
          <w:shd w:val="clear" w:color="auto" w:fill="FFFFFF"/>
        </w:rPr>
        <w:t xml:space="preserve">працівників з реалізації страховика </w:t>
      </w:r>
      <w:r w:rsidRPr="00F86C79">
        <w:rPr>
          <w:rFonts w:ascii="Times New Roman" w:hAnsi="Times New Roman" w:cs="Times New Roman"/>
          <w:sz w:val="28"/>
          <w:szCs w:val="28"/>
          <w:shd w:val="clear" w:color="auto" w:fill="FFFFFF"/>
        </w:rPr>
        <w:t>відповідно до статей 83 і 84 Закону про страхування, дат</w:t>
      </w:r>
      <w:r w:rsidR="00093E6B" w:rsidRPr="00F86C79">
        <w:rPr>
          <w:rFonts w:ascii="Times New Roman" w:hAnsi="Times New Roman" w:cs="Times New Roman"/>
          <w:sz w:val="28"/>
          <w:szCs w:val="28"/>
          <w:shd w:val="clear" w:color="auto" w:fill="FFFFFF"/>
        </w:rPr>
        <w:t>у</w:t>
      </w:r>
      <w:r w:rsidRPr="00F86C79">
        <w:rPr>
          <w:rFonts w:ascii="Times New Roman" w:hAnsi="Times New Roman" w:cs="Times New Roman"/>
          <w:sz w:val="28"/>
          <w:szCs w:val="28"/>
          <w:shd w:val="clear" w:color="auto" w:fill="FFFFFF"/>
        </w:rPr>
        <w:t xml:space="preserve"> такого підтвердження;</w:t>
      </w:r>
    </w:p>
    <w:p w14:paraId="70B690EF" w14:textId="77777777" w:rsidR="006C290E" w:rsidRPr="00F86C79" w:rsidRDefault="006C290E" w:rsidP="00C12B31">
      <w:pPr>
        <w:pStyle w:val="ac"/>
        <w:jc w:val="both"/>
        <w:rPr>
          <w:rFonts w:ascii="Times New Roman" w:hAnsi="Times New Roman" w:cs="Times New Roman"/>
          <w:sz w:val="28"/>
          <w:szCs w:val="28"/>
          <w:shd w:val="clear" w:color="auto" w:fill="FFFFFF"/>
        </w:rPr>
      </w:pPr>
    </w:p>
    <w:p w14:paraId="26E315A4" w14:textId="1002BA8F" w:rsidR="006C290E" w:rsidRPr="00F86C79" w:rsidRDefault="006C290E" w:rsidP="008A2D78">
      <w:pPr>
        <w:pStyle w:val="ac"/>
        <w:numPr>
          <w:ilvl w:val="0"/>
          <w:numId w:val="11"/>
        </w:numPr>
        <w:tabs>
          <w:tab w:val="num" w:pos="1276"/>
        </w:tabs>
        <w:ind w:left="0" w:firstLine="709"/>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 xml:space="preserve">інформацію про відповідність </w:t>
      </w:r>
      <w:r w:rsidR="007670A9" w:rsidRPr="00F86C79">
        <w:rPr>
          <w:rFonts w:ascii="Times New Roman" w:hAnsi="Times New Roman" w:cs="Times New Roman"/>
          <w:sz w:val="28"/>
          <w:szCs w:val="28"/>
          <w:shd w:val="clear" w:color="auto" w:fill="FFFFFF"/>
        </w:rPr>
        <w:t xml:space="preserve">керівників з реалізації та </w:t>
      </w:r>
      <w:r w:rsidRPr="00F86C79">
        <w:rPr>
          <w:rFonts w:ascii="Times New Roman" w:hAnsi="Times New Roman" w:cs="Times New Roman"/>
          <w:sz w:val="28"/>
          <w:szCs w:val="28"/>
          <w:shd w:val="clear" w:color="auto" w:fill="FFFFFF"/>
        </w:rPr>
        <w:t>працівників з реалізації</w:t>
      </w:r>
      <w:r w:rsidRPr="00F86C79">
        <w:rPr>
          <w:rFonts w:ascii="Times New Roman" w:hAnsi="Times New Roman" w:cs="Times New Roman"/>
          <w:sz w:val="28"/>
          <w:szCs w:val="28"/>
        </w:rPr>
        <w:t xml:space="preserve"> вимогам, передбаченим підпунктами 1 та 3 частини першої статті 73 Закону про страхування</w:t>
      </w:r>
      <w:r w:rsidR="007670A9" w:rsidRPr="00F86C79">
        <w:rPr>
          <w:rFonts w:ascii="Times New Roman" w:hAnsi="Times New Roman" w:cs="Times New Roman"/>
          <w:sz w:val="28"/>
          <w:szCs w:val="28"/>
        </w:rPr>
        <w:t>;</w:t>
      </w:r>
      <w:r w:rsidR="008B486B" w:rsidRPr="00F86C79">
        <w:rPr>
          <w:rFonts w:ascii="Times New Roman" w:hAnsi="Times New Roman" w:cs="Times New Roman"/>
          <w:sz w:val="28"/>
          <w:szCs w:val="28"/>
        </w:rPr>
        <w:t xml:space="preserve"> </w:t>
      </w:r>
    </w:p>
    <w:p w14:paraId="70C1EEF2" w14:textId="77777777" w:rsidR="006C290E" w:rsidRPr="00F86C79" w:rsidRDefault="006C290E" w:rsidP="00C12B31">
      <w:pPr>
        <w:pStyle w:val="ac"/>
        <w:jc w:val="both"/>
        <w:rPr>
          <w:rFonts w:ascii="Times New Roman" w:hAnsi="Times New Roman" w:cs="Times New Roman"/>
          <w:sz w:val="28"/>
          <w:szCs w:val="28"/>
          <w:shd w:val="clear" w:color="auto" w:fill="FFFFFF"/>
        </w:rPr>
      </w:pPr>
    </w:p>
    <w:p w14:paraId="5AF8A6DC" w14:textId="59348D00" w:rsidR="006C290E" w:rsidRPr="00F86C79" w:rsidRDefault="006C290E" w:rsidP="008A2D78">
      <w:pPr>
        <w:pStyle w:val="ac"/>
        <w:numPr>
          <w:ilvl w:val="0"/>
          <w:numId w:val="11"/>
        </w:numPr>
        <w:tabs>
          <w:tab w:val="num" w:pos="1276"/>
        </w:tabs>
        <w:ind w:left="0" w:firstLine="709"/>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 xml:space="preserve">перелік страхових продуктів за класами страхування, за якими </w:t>
      </w:r>
      <w:r w:rsidR="007670A9" w:rsidRPr="00F86C79">
        <w:rPr>
          <w:rFonts w:ascii="Times New Roman" w:hAnsi="Times New Roman" w:cs="Times New Roman"/>
          <w:sz w:val="28"/>
          <w:szCs w:val="28"/>
          <w:shd w:val="clear" w:color="auto" w:fill="FFFFFF"/>
        </w:rPr>
        <w:t xml:space="preserve">керівник з реалізації та </w:t>
      </w:r>
      <w:r w:rsidRPr="00F86C79">
        <w:rPr>
          <w:rFonts w:ascii="Times New Roman" w:hAnsi="Times New Roman" w:cs="Times New Roman"/>
          <w:sz w:val="28"/>
          <w:szCs w:val="28"/>
          <w:shd w:val="clear" w:color="auto" w:fill="FFFFFF"/>
        </w:rPr>
        <w:t>працівник з реалізації має право здійснювати діяльність з реалізації страхових продуктів такого страховика.</w:t>
      </w:r>
    </w:p>
    <w:p w14:paraId="102623F6" w14:textId="77777777" w:rsidR="006C290E" w:rsidRPr="00F86C79" w:rsidRDefault="006C290E" w:rsidP="00C12B31">
      <w:pPr>
        <w:pStyle w:val="ac"/>
        <w:ind w:left="567"/>
        <w:contextualSpacing w:val="0"/>
        <w:rPr>
          <w:rFonts w:ascii="Times New Roman" w:hAnsi="Times New Roman" w:cs="Times New Roman"/>
          <w:sz w:val="28"/>
          <w:szCs w:val="28"/>
          <w:shd w:val="clear" w:color="auto" w:fill="FFFFFF"/>
        </w:rPr>
      </w:pPr>
    </w:p>
    <w:p w14:paraId="223E4646" w14:textId="6A693540"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shd w:val="clear" w:color="auto" w:fill="FFFFFF"/>
        </w:rPr>
      </w:pPr>
      <w:bookmarkStart w:id="173" w:name="n1447"/>
      <w:bookmarkEnd w:id="173"/>
      <w:r w:rsidRPr="00F86C79">
        <w:rPr>
          <w:color w:val="auto"/>
          <w:sz w:val="28"/>
          <w:szCs w:val="28"/>
        </w:rPr>
        <w:t>Докумен</w:t>
      </w:r>
      <w:r w:rsidR="00655A6F" w:rsidRPr="00F86C79">
        <w:rPr>
          <w:color w:val="auto"/>
          <w:sz w:val="28"/>
          <w:szCs w:val="28"/>
        </w:rPr>
        <w:t>там</w:t>
      </w:r>
      <w:r w:rsidRPr="00F86C79">
        <w:rPr>
          <w:color w:val="auto"/>
          <w:sz w:val="28"/>
          <w:szCs w:val="28"/>
        </w:rPr>
        <w:t xml:space="preserve">и, що підтверджують інформацію, зазначену в пункті </w:t>
      </w:r>
      <w:r w:rsidRPr="00F86C79">
        <w:rPr>
          <w:color w:val="auto"/>
          <w:sz w:val="28"/>
          <w:szCs w:val="28"/>
        </w:rPr>
        <w:fldChar w:fldCharType="begin"/>
      </w:r>
      <w:r w:rsidRPr="00F86C79">
        <w:rPr>
          <w:color w:val="auto"/>
          <w:sz w:val="28"/>
          <w:szCs w:val="28"/>
        </w:rPr>
        <w:instrText xml:space="preserve"> REF _Ref180501050 \r \h </w:instrText>
      </w:r>
      <w:r w:rsidRPr="00F86C79">
        <w:rPr>
          <w:color w:val="auto"/>
          <w:sz w:val="28"/>
          <w:szCs w:val="28"/>
        </w:rPr>
      </w:r>
      <w:r w:rsidRPr="00F86C79">
        <w:rPr>
          <w:color w:val="auto"/>
          <w:sz w:val="28"/>
          <w:szCs w:val="28"/>
        </w:rPr>
        <w:fldChar w:fldCharType="separate"/>
      </w:r>
      <w:r w:rsidR="00472494">
        <w:rPr>
          <w:color w:val="auto"/>
          <w:sz w:val="28"/>
          <w:szCs w:val="28"/>
        </w:rPr>
        <w:t>163</w:t>
      </w:r>
      <w:r w:rsidRPr="00F86C79">
        <w:rPr>
          <w:color w:val="auto"/>
          <w:sz w:val="28"/>
          <w:szCs w:val="28"/>
        </w:rPr>
        <w:fldChar w:fldCharType="end"/>
      </w:r>
      <w:r w:rsidRPr="00F86C79">
        <w:rPr>
          <w:color w:val="auto"/>
          <w:sz w:val="28"/>
          <w:szCs w:val="28"/>
        </w:rPr>
        <w:t xml:space="preserve"> глави </w:t>
      </w:r>
      <w:r w:rsidR="009414D8" w:rsidRPr="00F86C79">
        <w:rPr>
          <w:color w:val="auto"/>
          <w:sz w:val="28"/>
          <w:szCs w:val="28"/>
        </w:rPr>
        <w:fldChar w:fldCharType="begin"/>
      </w:r>
      <w:r w:rsidR="009414D8" w:rsidRPr="00F86C79">
        <w:rPr>
          <w:color w:val="auto"/>
          <w:sz w:val="28"/>
          <w:szCs w:val="28"/>
        </w:rPr>
        <w:instrText xml:space="preserve"> REF _Ref181261265 \r \h </w:instrText>
      </w:r>
      <w:r w:rsidR="009414D8" w:rsidRPr="00F86C79">
        <w:rPr>
          <w:color w:val="auto"/>
          <w:sz w:val="28"/>
          <w:szCs w:val="28"/>
        </w:rPr>
      </w:r>
      <w:r w:rsidR="009414D8" w:rsidRPr="00F86C79">
        <w:rPr>
          <w:color w:val="auto"/>
          <w:sz w:val="28"/>
          <w:szCs w:val="28"/>
        </w:rPr>
        <w:fldChar w:fldCharType="separate"/>
      </w:r>
      <w:r w:rsidR="00472494">
        <w:rPr>
          <w:color w:val="auto"/>
          <w:sz w:val="28"/>
          <w:szCs w:val="28"/>
        </w:rPr>
        <w:t>17</w:t>
      </w:r>
      <w:r w:rsidR="009414D8" w:rsidRPr="00F86C79">
        <w:rPr>
          <w:color w:val="auto"/>
          <w:sz w:val="28"/>
          <w:szCs w:val="28"/>
        </w:rPr>
        <w:fldChar w:fldCharType="end"/>
      </w:r>
      <w:r w:rsidRPr="00F86C79">
        <w:rPr>
          <w:color w:val="auto"/>
          <w:sz w:val="28"/>
          <w:szCs w:val="28"/>
        </w:rPr>
        <w:t xml:space="preserve"> розділу VI цього Положення, є:</w:t>
      </w:r>
    </w:p>
    <w:p w14:paraId="4A1A9DDB" w14:textId="77777777" w:rsidR="006C290E" w:rsidRPr="00F86C79" w:rsidRDefault="006C290E" w:rsidP="00C12B31">
      <w:pPr>
        <w:pStyle w:val="Default"/>
        <w:tabs>
          <w:tab w:val="left" w:pos="1134"/>
          <w:tab w:val="left" w:pos="1276"/>
        </w:tabs>
        <w:ind w:left="709" w:right="-1"/>
        <w:rPr>
          <w:color w:val="auto"/>
          <w:sz w:val="28"/>
          <w:szCs w:val="28"/>
          <w:shd w:val="clear" w:color="auto" w:fill="FFFFFF"/>
        </w:rPr>
      </w:pPr>
    </w:p>
    <w:p w14:paraId="7A26BDC3" w14:textId="77777777" w:rsidR="006C290E" w:rsidRPr="00F86C79" w:rsidRDefault="006C290E" w:rsidP="008A2D78">
      <w:pPr>
        <w:pStyle w:val="ac"/>
        <w:numPr>
          <w:ilvl w:val="0"/>
          <w:numId w:val="12"/>
        </w:numPr>
        <w:tabs>
          <w:tab w:val="num"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паспорт</w:t>
      </w:r>
      <w:r w:rsidR="006F64AE" w:rsidRPr="00F86C79">
        <w:rPr>
          <w:rFonts w:ascii="Times New Roman" w:hAnsi="Times New Roman" w:cs="Times New Roman"/>
          <w:sz w:val="28"/>
          <w:szCs w:val="28"/>
        </w:rPr>
        <w:t>ний документ</w:t>
      </w:r>
      <w:r w:rsidRPr="00F86C79">
        <w:rPr>
          <w:rFonts w:ascii="Times New Roman" w:hAnsi="Times New Roman" w:cs="Times New Roman"/>
          <w:sz w:val="28"/>
          <w:szCs w:val="28"/>
        </w:rPr>
        <w:t>;</w:t>
      </w:r>
    </w:p>
    <w:p w14:paraId="3B4ACE90" w14:textId="77777777" w:rsidR="006C290E" w:rsidRPr="00F86C79" w:rsidRDefault="006C290E" w:rsidP="00C12B31">
      <w:pPr>
        <w:pStyle w:val="ac"/>
        <w:ind w:left="709"/>
        <w:contextualSpacing w:val="0"/>
        <w:jc w:val="both"/>
        <w:rPr>
          <w:rFonts w:ascii="Times New Roman" w:hAnsi="Times New Roman" w:cs="Times New Roman"/>
          <w:sz w:val="28"/>
          <w:szCs w:val="28"/>
        </w:rPr>
      </w:pPr>
    </w:p>
    <w:p w14:paraId="2CEE30E2" w14:textId="6F43C20B" w:rsidR="006C290E" w:rsidRPr="00F86C79" w:rsidRDefault="006C290E" w:rsidP="008A2D78">
      <w:pPr>
        <w:pStyle w:val="ac"/>
        <w:numPr>
          <w:ilvl w:val="0"/>
          <w:numId w:val="12"/>
        </w:numPr>
        <w:tabs>
          <w:tab w:val="num"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 xml:space="preserve">наказ про призначення особи </w:t>
      </w:r>
      <w:r w:rsidR="007670A9" w:rsidRPr="00F86C79">
        <w:rPr>
          <w:rFonts w:ascii="Times New Roman" w:hAnsi="Times New Roman" w:cs="Times New Roman"/>
          <w:sz w:val="28"/>
          <w:szCs w:val="28"/>
        </w:rPr>
        <w:t xml:space="preserve">керівником з реалізації або </w:t>
      </w:r>
      <w:r w:rsidRPr="00F86C79">
        <w:rPr>
          <w:rFonts w:ascii="Times New Roman" w:hAnsi="Times New Roman" w:cs="Times New Roman"/>
          <w:sz w:val="28"/>
          <w:szCs w:val="28"/>
        </w:rPr>
        <w:t>працівником з реалізації або трудовий або цивільно-правовий договір</w:t>
      </w:r>
      <w:r w:rsidR="009414D8" w:rsidRPr="00F86C79">
        <w:rPr>
          <w:rFonts w:ascii="Times New Roman" w:hAnsi="Times New Roman" w:cs="Times New Roman"/>
          <w:sz w:val="28"/>
          <w:szCs w:val="28"/>
        </w:rPr>
        <w:t>,</w:t>
      </w:r>
      <w:r w:rsidRPr="00F86C79">
        <w:rPr>
          <w:rFonts w:ascii="Times New Roman" w:hAnsi="Times New Roman" w:cs="Times New Roman"/>
          <w:sz w:val="28"/>
          <w:szCs w:val="28"/>
        </w:rPr>
        <w:t xml:space="preserve"> на підставі якого особу призначено </w:t>
      </w:r>
      <w:r w:rsidR="007670A9" w:rsidRPr="00F86C79">
        <w:rPr>
          <w:rFonts w:ascii="Times New Roman" w:hAnsi="Times New Roman" w:cs="Times New Roman"/>
          <w:sz w:val="28"/>
          <w:szCs w:val="28"/>
        </w:rPr>
        <w:t xml:space="preserve">керівником з реалізації або </w:t>
      </w:r>
      <w:r w:rsidR="00093E6B" w:rsidRPr="00F86C79">
        <w:rPr>
          <w:rFonts w:ascii="Times New Roman" w:hAnsi="Times New Roman" w:cs="Times New Roman"/>
          <w:sz w:val="28"/>
          <w:szCs w:val="28"/>
        </w:rPr>
        <w:t xml:space="preserve">працівником </w:t>
      </w:r>
      <w:r w:rsidRPr="00F86C79">
        <w:rPr>
          <w:rFonts w:ascii="Times New Roman" w:hAnsi="Times New Roman" w:cs="Times New Roman"/>
          <w:sz w:val="28"/>
          <w:szCs w:val="28"/>
        </w:rPr>
        <w:t>з реалізації;</w:t>
      </w:r>
    </w:p>
    <w:p w14:paraId="48D62611" w14:textId="77777777" w:rsidR="006C290E" w:rsidRPr="00F86C79" w:rsidRDefault="006C290E" w:rsidP="00C12B31">
      <w:pPr>
        <w:pStyle w:val="ac"/>
        <w:ind w:left="709"/>
        <w:contextualSpacing w:val="0"/>
        <w:jc w:val="both"/>
        <w:rPr>
          <w:rFonts w:ascii="Times New Roman" w:hAnsi="Times New Roman" w:cs="Times New Roman"/>
          <w:sz w:val="28"/>
          <w:szCs w:val="28"/>
        </w:rPr>
      </w:pPr>
    </w:p>
    <w:p w14:paraId="5A7F3D74" w14:textId="0BE3F456" w:rsidR="006C290E" w:rsidRPr="00F86C79" w:rsidRDefault="006C290E" w:rsidP="008A2D78">
      <w:pPr>
        <w:pStyle w:val="ac"/>
        <w:numPr>
          <w:ilvl w:val="0"/>
          <w:numId w:val="12"/>
        </w:numPr>
        <w:tabs>
          <w:tab w:val="num"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документ (свідоцтво, сертифікат</w:t>
      </w:r>
      <w:r w:rsidR="007670A9" w:rsidRPr="00F86C79">
        <w:rPr>
          <w:rFonts w:ascii="Times New Roman" w:hAnsi="Times New Roman" w:cs="Times New Roman"/>
          <w:sz w:val="28"/>
          <w:szCs w:val="28"/>
        </w:rPr>
        <w:t>, диплом</w:t>
      </w:r>
      <w:r w:rsidRPr="00F86C79">
        <w:rPr>
          <w:rFonts w:ascii="Times New Roman" w:hAnsi="Times New Roman" w:cs="Times New Roman"/>
          <w:sz w:val="28"/>
          <w:szCs w:val="28"/>
        </w:rPr>
        <w:t>), виданий страховиком та/або суб’єктом надання освітніх послуг на рівнях професійної освіти, про проходження навчання (підвищення кваліфікації) за навчальними програмами та підтвердження необхідного рівня знань відповідно до статей 83 і 84 Закону про страхування;</w:t>
      </w:r>
    </w:p>
    <w:p w14:paraId="5E657ED4" w14:textId="77777777" w:rsidR="006C290E" w:rsidRPr="00F86C79" w:rsidRDefault="006C290E" w:rsidP="00C12B31">
      <w:pPr>
        <w:pStyle w:val="ac"/>
        <w:rPr>
          <w:rFonts w:ascii="Times New Roman" w:hAnsi="Times New Roman" w:cs="Times New Roman"/>
          <w:sz w:val="28"/>
          <w:szCs w:val="28"/>
        </w:rPr>
      </w:pPr>
    </w:p>
    <w:p w14:paraId="76BF763C" w14:textId="157805D4" w:rsidR="006C290E" w:rsidRPr="00F86C79" w:rsidRDefault="006C290E" w:rsidP="008A2D78">
      <w:pPr>
        <w:pStyle w:val="rvps2"/>
        <w:numPr>
          <w:ilvl w:val="0"/>
          <w:numId w:val="12"/>
        </w:numPr>
        <w:shd w:val="clear" w:color="auto" w:fill="FFFFFF"/>
        <w:tabs>
          <w:tab w:val="num" w:pos="993"/>
          <w:tab w:val="num" w:pos="1276"/>
        </w:tabs>
        <w:spacing w:before="0" w:beforeAutospacing="0" w:after="0" w:afterAutospacing="0"/>
        <w:ind w:left="0" w:firstLine="709"/>
        <w:jc w:val="both"/>
        <w:rPr>
          <w:sz w:val="28"/>
          <w:szCs w:val="28"/>
        </w:rPr>
      </w:pPr>
      <w:r w:rsidRPr="00F86C79">
        <w:rPr>
          <w:sz w:val="28"/>
          <w:szCs w:val="28"/>
        </w:rPr>
        <w:t xml:space="preserve">письмове запевнення </w:t>
      </w:r>
      <w:r w:rsidR="007670A9" w:rsidRPr="00F86C79">
        <w:rPr>
          <w:sz w:val="28"/>
          <w:szCs w:val="28"/>
        </w:rPr>
        <w:t xml:space="preserve">керівника з реалізації та працівника з релізації </w:t>
      </w:r>
      <w:r w:rsidRPr="00F86C79">
        <w:rPr>
          <w:sz w:val="28"/>
          <w:szCs w:val="28"/>
        </w:rPr>
        <w:t xml:space="preserve">про те, що </w:t>
      </w:r>
      <w:r w:rsidR="007670A9" w:rsidRPr="00F86C79">
        <w:rPr>
          <w:sz w:val="28"/>
          <w:szCs w:val="28"/>
        </w:rPr>
        <w:t>він</w:t>
      </w:r>
      <w:r w:rsidRPr="00F86C79">
        <w:rPr>
          <w:sz w:val="28"/>
          <w:szCs w:val="28"/>
        </w:rPr>
        <w:t xml:space="preserve"> ма</w:t>
      </w:r>
      <w:r w:rsidR="00093E6B" w:rsidRPr="00F86C79">
        <w:rPr>
          <w:sz w:val="28"/>
          <w:szCs w:val="28"/>
        </w:rPr>
        <w:t>є</w:t>
      </w:r>
      <w:r w:rsidR="00195B84" w:rsidRPr="00F86C79">
        <w:rPr>
          <w:sz w:val="28"/>
          <w:szCs w:val="28"/>
        </w:rPr>
        <w:t xml:space="preserve"> </w:t>
      </w:r>
      <w:r w:rsidRPr="00F86C79">
        <w:rPr>
          <w:sz w:val="28"/>
          <w:szCs w:val="28"/>
        </w:rPr>
        <w:t>повну цивільну дієздатніст</w:t>
      </w:r>
      <w:r w:rsidR="007670A9" w:rsidRPr="00F86C79">
        <w:rPr>
          <w:sz w:val="28"/>
          <w:szCs w:val="28"/>
        </w:rPr>
        <w:t>ь</w:t>
      </w:r>
      <w:r w:rsidR="00195B84" w:rsidRPr="00F86C79">
        <w:rPr>
          <w:sz w:val="28"/>
          <w:szCs w:val="28"/>
        </w:rPr>
        <w:t xml:space="preserve"> та </w:t>
      </w:r>
      <w:r w:rsidRPr="00F86C79">
        <w:rPr>
          <w:sz w:val="28"/>
          <w:szCs w:val="28"/>
        </w:rPr>
        <w:t>бездоганну ділову репутацію</w:t>
      </w:r>
      <w:r w:rsidR="00900F71" w:rsidRPr="00F86C79">
        <w:rPr>
          <w:sz w:val="28"/>
          <w:szCs w:val="28"/>
        </w:rPr>
        <w:t>.</w:t>
      </w:r>
    </w:p>
    <w:p w14:paraId="2A27D93A" w14:textId="77777777" w:rsidR="006C290E" w:rsidRPr="00F86C79" w:rsidRDefault="006C290E" w:rsidP="00C12B31">
      <w:pPr>
        <w:pStyle w:val="rvps2"/>
        <w:shd w:val="clear" w:color="auto" w:fill="FFFFFF"/>
        <w:tabs>
          <w:tab w:val="num" w:pos="993"/>
        </w:tabs>
        <w:spacing w:before="0" w:beforeAutospacing="0" w:after="0" w:afterAutospacing="0"/>
        <w:ind w:firstLine="567"/>
        <w:rPr>
          <w:sz w:val="28"/>
          <w:szCs w:val="28"/>
        </w:rPr>
      </w:pPr>
    </w:p>
    <w:p w14:paraId="55C5629B" w14:textId="6949FC25"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Страховик здійснює внесення запису до переліку працівників з реалізації про </w:t>
      </w:r>
      <w:r w:rsidR="001376A6" w:rsidRPr="00F86C79">
        <w:rPr>
          <w:color w:val="auto"/>
          <w:sz w:val="28"/>
          <w:szCs w:val="28"/>
        </w:rPr>
        <w:t xml:space="preserve">керівника з реалізації та </w:t>
      </w:r>
      <w:r w:rsidRPr="00F86C79">
        <w:rPr>
          <w:color w:val="auto"/>
          <w:sz w:val="28"/>
          <w:szCs w:val="28"/>
        </w:rPr>
        <w:t>працівник</w:t>
      </w:r>
      <w:r w:rsidR="001376A6" w:rsidRPr="00F86C79">
        <w:rPr>
          <w:color w:val="auto"/>
          <w:sz w:val="28"/>
          <w:szCs w:val="28"/>
        </w:rPr>
        <w:t>а</w:t>
      </w:r>
      <w:r w:rsidRPr="00F86C79">
        <w:rPr>
          <w:color w:val="auto"/>
          <w:sz w:val="28"/>
          <w:szCs w:val="28"/>
        </w:rPr>
        <w:t xml:space="preserve"> з реалізації не пізніше 10 робочих днів із дня призначення так</w:t>
      </w:r>
      <w:r w:rsidR="001376A6" w:rsidRPr="00F86C79">
        <w:rPr>
          <w:color w:val="auto"/>
          <w:sz w:val="28"/>
          <w:szCs w:val="28"/>
        </w:rPr>
        <w:t>ої</w:t>
      </w:r>
      <w:r w:rsidRPr="00F86C79">
        <w:rPr>
          <w:color w:val="auto"/>
          <w:sz w:val="28"/>
          <w:szCs w:val="28"/>
        </w:rPr>
        <w:t xml:space="preserve"> ос</w:t>
      </w:r>
      <w:r w:rsidR="001376A6" w:rsidRPr="00F86C79">
        <w:rPr>
          <w:color w:val="auto"/>
          <w:sz w:val="28"/>
          <w:szCs w:val="28"/>
        </w:rPr>
        <w:t>оби</w:t>
      </w:r>
      <w:r w:rsidRPr="00F86C79">
        <w:rPr>
          <w:color w:val="auto"/>
          <w:sz w:val="28"/>
          <w:szCs w:val="28"/>
        </w:rPr>
        <w:t xml:space="preserve"> на посаду та/або укладення трудового або цивільно-правового договору та надання так</w:t>
      </w:r>
      <w:r w:rsidR="001376A6" w:rsidRPr="00F86C79">
        <w:rPr>
          <w:color w:val="auto"/>
          <w:sz w:val="28"/>
          <w:szCs w:val="28"/>
        </w:rPr>
        <w:t>ою</w:t>
      </w:r>
      <w:r w:rsidRPr="00F86C79">
        <w:rPr>
          <w:color w:val="auto"/>
          <w:sz w:val="28"/>
          <w:szCs w:val="28"/>
        </w:rPr>
        <w:t xml:space="preserve"> особ</w:t>
      </w:r>
      <w:r w:rsidR="001376A6" w:rsidRPr="00F86C79">
        <w:rPr>
          <w:color w:val="auto"/>
          <w:sz w:val="28"/>
          <w:szCs w:val="28"/>
        </w:rPr>
        <w:t>ою</w:t>
      </w:r>
      <w:r w:rsidRPr="00F86C79">
        <w:rPr>
          <w:color w:val="auto"/>
          <w:sz w:val="28"/>
          <w:szCs w:val="28"/>
        </w:rPr>
        <w:t xml:space="preserve"> документів (їх копій), передбачених пунктом </w:t>
      </w:r>
      <w:r w:rsidR="009414D8" w:rsidRPr="00F86C79">
        <w:rPr>
          <w:color w:val="auto"/>
          <w:sz w:val="28"/>
          <w:szCs w:val="28"/>
        </w:rPr>
        <w:fldChar w:fldCharType="begin"/>
      </w:r>
      <w:r w:rsidR="009414D8" w:rsidRPr="00F86C79">
        <w:rPr>
          <w:color w:val="auto"/>
          <w:sz w:val="28"/>
          <w:szCs w:val="28"/>
        </w:rPr>
        <w:instrText xml:space="preserve"> REF _Ref180501393 \r \h </w:instrText>
      </w:r>
      <w:r w:rsidR="009414D8" w:rsidRPr="00F86C79">
        <w:rPr>
          <w:color w:val="auto"/>
          <w:sz w:val="28"/>
          <w:szCs w:val="28"/>
        </w:rPr>
      </w:r>
      <w:r w:rsidR="009414D8" w:rsidRPr="00F86C79">
        <w:rPr>
          <w:color w:val="auto"/>
          <w:sz w:val="28"/>
          <w:szCs w:val="28"/>
        </w:rPr>
        <w:fldChar w:fldCharType="separate"/>
      </w:r>
      <w:r w:rsidR="00472494">
        <w:rPr>
          <w:color w:val="auto"/>
          <w:sz w:val="28"/>
          <w:szCs w:val="28"/>
        </w:rPr>
        <w:t>182</w:t>
      </w:r>
      <w:r w:rsidR="009414D8" w:rsidRPr="00F86C79">
        <w:rPr>
          <w:color w:val="auto"/>
          <w:sz w:val="28"/>
          <w:szCs w:val="28"/>
        </w:rPr>
        <w:fldChar w:fldCharType="end"/>
      </w:r>
      <w:r w:rsidRPr="00F86C79">
        <w:rPr>
          <w:color w:val="auto"/>
          <w:sz w:val="28"/>
          <w:szCs w:val="28"/>
        </w:rPr>
        <w:t xml:space="preserve"> глави </w:t>
      </w:r>
      <w:r w:rsidR="009414D8" w:rsidRPr="00F86C79">
        <w:rPr>
          <w:color w:val="auto"/>
          <w:sz w:val="28"/>
          <w:szCs w:val="28"/>
        </w:rPr>
        <w:fldChar w:fldCharType="begin"/>
      </w:r>
      <w:r w:rsidR="009414D8" w:rsidRPr="00F86C79">
        <w:rPr>
          <w:color w:val="auto"/>
          <w:sz w:val="28"/>
          <w:szCs w:val="28"/>
        </w:rPr>
        <w:instrText xml:space="preserve"> REF _Ref181261429 \r \h </w:instrText>
      </w:r>
      <w:r w:rsidR="009414D8" w:rsidRPr="00F86C79">
        <w:rPr>
          <w:color w:val="auto"/>
          <w:sz w:val="28"/>
          <w:szCs w:val="28"/>
        </w:rPr>
      </w:r>
      <w:r w:rsidR="009414D8" w:rsidRPr="00F86C79">
        <w:rPr>
          <w:color w:val="auto"/>
          <w:sz w:val="28"/>
          <w:szCs w:val="28"/>
        </w:rPr>
        <w:fldChar w:fldCharType="separate"/>
      </w:r>
      <w:r w:rsidR="00472494">
        <w:rPr>
          <w:color w:val="auto"/>
          <w:sz w:val="28"/>
          <w:szCs w:val="28"/>
        </w:rPr>
        <w:t>19</w:t>
      </w:r>
      <w:r w:rsidR="009414D8" w:rsidRPr="00F86C79">
        <w:rPr>
          <w:color w:val="auto"/>
          <w:sz w:val="28"/>
          <w:szCs w:val="28"/>
        </w:rPr>
        <w:fldChar w:fldCharType="end"/>
      </w:r>
      <w:r w:rsidRPr="00F86C79">
        <w:rPr>
          <w:color w:val="auto"/>
          <w:sz w:val="28"/>
          <w:szCs w:val="28"/>
        </w:rPr>
        <w:t xml:space="preserve"> розділу VI цього Положення, а також вносить протягом 10 робочих днів із дня виникнення змін до інформації такі зміни до переліку працівників з реалізації.</w:t>
      </w:r>
    </w:p>
    <w:p w14:paraId="1064BAAA" w14:textId="77777777" w:rsidR="006C290E" w:rsidRPr="00F86C79" w:rsidRDefault="006C290E" w:rsidP="00C12B31">
      <w:pPr>
        <w:pStyle w:val="ac"/>
        <w:rPr>
          <w:sz w:val="28"/>
          <w:szCs w:val="28"/>
        </w:rPr>
      </w:pPr>
    </w:p>
    <w:p w14:paraId="0359C3E2"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Cтраховик у разі здійснення ним діяльності у якості страхового агента іншого страховика</w:t>
      </w:r>
      <w:r w:rsidR="00093E6B" w:rsidRPr="00F86C79">
        <w:rPr>
          <w:color w:val="auto"/>
          <w:sz w:val="28"/>
          <w:szCs w:val="28"/>
        </w:rPr>
        <w:t xml:space="preserve"> у випадках, передбачених цим Положенням</w:t>
      </w:r>
      <w:r w:rsidRPr="00F86C79">
        <w:rPr>
          <w:color w:val="auto"/>
          <w:sz w:val="28"/>
          <w:szCs w:val="28"/>
        </w:rPr>
        <w:t xml:space="preserve">, зобов’язаний надати інформацію про своїх керівників та/або працівників з реалізації страховика у порядку, визначеному внутрішніми політиками (процедурами, </w:t>
      </w:r>
      <w:r w:rsidRPr="00F86C79">
        <w:rPr>
          <w:color w:val="auto"/>
          <w:sz w:val="28"/>
          <w:szCs w:val="28"/>
        </w:rPr>
        <w:lastRenderedPageBreak/>
        <w:t>положеннями) щодо порядку взаємодії та співпраці із страховими агентами страховика</w:t>
      </w:r>
      <w:r w:rsidR="009414D8" w:rsidRPr="00F86C79">
        <w:rPr>
          <w:color w:val="auto"/>
          <w:sz w:val="28"/>
          <w:szCs w:val="28"/>
        </w:rPr>
        <w:t>,</w:t>
      </w:r>
      <w:r w:rsidRPr="00F86C79">
        <w:rPr>
          <w:color w:val="auto"/>
          <w:sz w:val="28"/>
          <w:szCs w:val="28"/>
        </w:rPr>
        <w:t xml:space="preserve"> реалізацію страхових продуктів якого здійснює такий страховик.</w:t>
      </w:r>
    </w:p>
    <w:p w14:paraId="25BC6A74" w14:textId="77777777" w:rsidR="006C290E" w:rsidRPr="00F86C79" w:rsidRDefault="006C290E" w:rsidP="00C12B31">
      <w:pPr>
        <w:pStyle w:val="ac"/>
        <w:rPr>
          <w:sz w:val="28"/>
          <w:szCs w:val="28"/>
        </w:rPr>
      </w:pPr>
    </w:p>
    <w:p w14:paraId="484CA434" w14:textId="18D85345"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Страховик </w:t>
      </w:r>
      <w:r w:rsidR="00093E6B" w:rsidRPr="00F86C79">
        <w:rPr>
          <w:color w:val="auto"/>
          <w:sz w:val="28"/>
          <w:szCs w:val="28"/>
        </w:rPr>
        <w:t xml:space="preserve">у разі здійснення ним діяльності у якості страхового агента іншого страховика, у випадках, передбачених цим Положенням, </w:t>
      </w:r>
      <w:r w:rsidRPr="00F86C79">
        <w:rPr>
          <w:color w:val="auto"/>
          <w:sz w:val="28"/>
          <w:szCs w:val="28"/>
        </w:rPr>
        <w:t xml:space="preserve">зобов’язаний на власному вебсайті вести перелік </w:t>
      </w:r>
      <w:r w:rsidR="00C72A05" w:rsidRPr="00F86C79">
        <w:rPr>
          <w:color w:val="auto"/>
          <w:sz w:val="28"/>
          <w:szCs w:val="28"/>
        </w:rPr>
        <w:t xml:space="preserve">працівників з реалізації, які реалізують страхові продукти страховика, </w:t>
      </w:r>
      <w:r w:rsidR="00317EE4" w:rsidRPr="00F86C79">
        <w:rPr>
          <w:color w:val="auto"/>
          <w:sz w:val="28"/>
          <w:szCs w:val="28"/>
        </w:rPr>
        <w:t>страховим агентом якого є</w:t>
      </w:r>
      <w:r w:rsidR="001376A6" w:rsidRPr="00F86C79">
        <w:rPr>
          <w:color w:val="auto"/>
          <w:sz w:val="28"/>
          <w:szCs w:val="28"/>
        </w:rPr>
        <w:t xml:space="preserve"> такий страховик</w:t>
      </w:r>
      <w:r w:rsidR="00317EE4" w:rsidRPr="00F86C79">
        <w:rPr>
          <w:color w:val="auto"/>
          <w:sz w:val="28"/>
          <w:szCs w:val="28"/>
        </w:rPr>
        <w:t xml:space="preserve">, </w:t>
      </w:r>
      <w:r w:rsidRPr="00F86C79">
        <w:rPr>
          <w:color w:val="auto"/>
          <w:sz w:val="28"/>
          <w:szCs w:val="28"/>
        </w:rPr>
        <w:t xml:space="preserve">у порядку, визначеному для ведення переліку працівників </w:t>
      </w:r>
      <w:r w:rsidR="001376A6" w:rsidRPr="00F86C79">
        <w:rPr>
          <w:color w:val="auto"/>
          <w:sz w:val="28"/>
          <w:szCs w:val="28"/>
        </w:rPr>
        <w:t xml:space="preserve">з реалізації </w:t>
      </w:r>
      <w:r w:rsidRPr="00F86C79">
        <w:rPr>
          <w:color w:val="auto"/>
          <w:sz w:val="28"/>
          <w:szCs w:val="28"/>
        </w:rPr>
        <w:t>страховими агентами-юридичними особами.</w:t>
      </w:r>
    </w:p>
    <w:p w14:paraId="3F444458" w14:textId="77777777" w:rsidR="006C290E" w:rsidRPr="00F86C79" w:rsidRDefault="006C290E" w:rsidP="00C12B31">
      <w:pPr>
        <w:pStyle w:val="Default"/>
        <w:tabs>
          <w:tab w:val="left" w:pos="1134"/>
          <w:tab w:val="left" w:pos="1276"/>
        </w:tabs>
        <w:ind w:left="709" w:right="849"/>
        <w:rPr>
          <w:color w:val="auto"/>
          <w:sz w:val="28"/>
          <w:szCs w:val="28"/>
        </w:rPr>
      </w:pPr>
    </w:p>
    <w:p w14:paraId="38FEBB90" w14:textId="51F6FBE6"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bookmarkStart w:id="174" w:name="_Ref181261913"/>
      <w:r w:rsidRPr="00F86C79">
        <w:rPr>
          <w:color w:val="auto"/>
          <w:sz w:val="28"/>
          <w:szCs w:val="28"/>
        </w:rPr>
        <w:t>Порядок та вимоги щодо розкриття інформації в переліку працівників з реалізації страховими посередниками, крім страхових та</w:t>
      </w:r>
      <w:r w:rsidR="001376A6" w:rsidRPr="00F86C79">
        <w:rPr>
          <w:color w:val="auto"/>
          <w:sz w:val="28"/>
          <w:szCs w:val="28"/>
        </w:rPr>
        <w:t>/або</w:t>
      </w:r>
      <w:r w:rsidRPr="00F86C79">
        <w:rPr>
          <w:color w:val="auto"/>
          <w:sz w:val="28"/>
          <w:szCs w:val="28"/>
        </w:rPr>
        <w:t xml:space="preserve"> перестрахових брокерів</w:t>
      </w:r>
      <w:bookmarkEnd w:id="174"/>
    </w:p>
    <w:p w14:paraId="1F6E43C1" w14:textId="77777777" w:rsidR="006C290E" w:rsidRPr="00F86C79" w:rsidRDefault="006C290E" w:rsidP="00C12B31">
      <w:pPr>
        <w:pStyle w:val="Default"/>
        <w:tabs>
          <w:tab w:val="left" w:pos="1134"/>
          <w:tab w:val="left" w:pos="1276"/>
        </w:tabs>
        <w:ind w:left="709" w:right="849"/>
        <w:rPr>
          <w:color w:val="auto"/>
          <w:sz w:val="28"/>
          <w:szCs w:val="28"/>
        </w:rPr>
      </w:pPr>
    </w:p>
    <w:p w14:paraId="6429FEAE"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75" w:name="_Ref180501291"/>
      <w:r w:rsidRPr="00F86C79">
        <w:rPr>
          <w:color w:val="auto"/>
          <w:sz w:val="28"/>
          <w:szCs w:val="28"/>
        </w:rPr>
        <w:t xml:space="preserve">Страховий агент - фізична особа – підприємець, що має найманих працівників, страховий агент - юридична особа, субагент - фізична особа – підприємець, що має найманих працівників, субагент - юридична особа зобов’язані вести перелік своїх працівників з реалізації та надавати </w:t>
      </w:r>
      <w:r w:rsidR="00E36562" w:rsidRPr="00F86C79">
        <w:rPr>
          <w:color w:val="auto"/>
          <w:sz w:val="28"/>
          <w:szCs w:val="28"/>
        </w:rPr>
        <w:t>його</w:t>
      </w:r>
      <w:r w:rsidR="000871AD" w:rsidRPr="00F86C79">
        <w:rPr>
          <w:color w:val="auto"/>
          <w:sz w:val="28"/>
          <w:szCs w:val="28"/>
        </w:rPr>
        <w:t xml:space="preserve"> </w:t>
      </w:r>
      <w:r w:rsidRPr="00F86C79">
        <w:rPr>
          <w:color w:val="auto"/>
          <w:sz w:val="28"/>
          <w:szCs w:val="28"/>
        </w:rPr>
        <w:t>страховику, страхові продукти якого реалізує такий посередник.</w:t>
      </w:r>
      <w:bookmarkEnd w:id="175"/>
      <w:r w:rsidRPr="00F86C79">
        <w:rPr>
          <w:color w:val="auto"/>
          <w:sz w:val="28"/>
          <w:szCs w:val="28"/>
        </w:rPr>
        <w:t> </w:t>
      </w:r>
    </w:p>
    <w:p w14:paraId="3A1C4290" w14:textId="77777777" w:rsidR="006C290E" w:rsidRPr="00F86C79" w:rsidRDefault="006C290E" w:rsidP="00C12B31">
      <w:pPr>
        <w:pStyle w:val="Default"/>
        <w:tabs>
          <w:tab w:val="left" w:pos="1134"/>
          <w:tab w:val="left" w:pos="1276"/>
        </w:tabs>
        <w:ind w:left="709" w:right="-1"/>
        <w:rPr>
          <w:color w:val="auto"/>
          <w:sz w:val="28"/>
          <w:szCs w:val="28"/>
        </w:rPr>
      </w:pPr>
    </w:p>
    <w:p w14:paraId="6932509F" w14:textId="62AA7A0A"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Перелік працівників з реалізації страхового агента та субагента можуть надаватися страховиком шляхом розміщення у своєму переліку актуальних посилань на переліки працівників з реалізації таких страхових посередників, що ведуться таким страховим агентом та субагентом на їх власних вебсайтах</w:t>
      </w:r>
      <w:r w:rsidR="001A77E0" w:rsidRPr="00F86C79">
        <w:rPr>
          <w:color w:val="auto"/>
          <w:sz w:val="28"/>
          <w:szCs w:val="28"/>
        </w:rPr>
        <w:t xml:space="preserve"> (за наявності)</w:t>
      </w:r>
      <w:r w:rsidRPr="00F86C79">
        <w:rPr>
          <w:color w:val="auto"/>
          <w:sz w:val="28"/>
          <w:szCs w:val="28"/>
        </w:rPr>
        <w:t>.</w:t>
      </w:r>
    </w:p>
    <w:p w14:paraId="4A4BDA73" w14:textId="77777777" w:rsidR="006C290E" w:rsidRPr="00F86C79" w:rsidRDefault="006C290E" w:rsidP="00C12B31">
      <w:pPr>
        <w:pStyle w:val="ac"/>
        <w:rPr>
          <w:sz w:val="28"/>
          <w:szCs w:val="28"/>
        </w:rPr>
      </w:pPr>
    </w:p>
    <w:p w14:paraId="5B083CD3" w14:textId="127C07BE"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Додатков</w:t>
      </w:r>
      <w:r w:rsidR="001847AE" w:rsidRPr="00F86C79">
        <w:rPr>
          <w:color w:val="auto"/>
          <w:sz w:val="28"/>
          <w:szCs w:val="28"/>
        </w:rPr>
        <w:t>ий</w:t>
      </w:r>
      <w:r w:rsidRPr="00F86C79">
        <w:rPr>
          <w:color w:val="auto"/>
          <w:sz w:val="28"/>
          <w:szCs w:val="28"/>
        </w:rPr>
        <w:t xml:space="preserve"> страхов</w:t>
      </w:r>
      <w:r w:rsidR="001847AE" w:rsidRPr="00F86C79">
        <w:rPr>
          <w:color w:val="auto"/>
          <w:sz w:val="28"/>
          <w:szCs w:val="28"/>
        </w:rPr>
        <w:t>ий</w:t>
      </w:r>
      <w:r w:rsidRPr="00F86C79">
        <w:rPr>
          <w:color w:val="auto"/>
          <w:sz w:val="28"/>
          <w:szCs w:val="28"/>
        </w:rPr>
        <w:t xml:space="preserve"> агент, страхов</w:t>
      </w:r>
      <w:r w:rsidR="001847AE" w:rsidRPr="00F86C79">
        <w:rPr>
          <w:color w:val="auto"/>
          <w:sz w:val="28"/>
          <w:szCs w:val="28"/>
        </w:rPr>
        <w:t>ий</w:t>
      </w:r>
      <w:r w:rsidRPr="00F86C79">
        <w:rPr>
          <w:color w:val="auto"/>
          <w:sz w:val="28"/>
          <w:szCs w:val="28"/>
        </w:rPr>
        <w:t xml:space="preserve"> агент - фізичн</w:t>
      </w:r>
      <w:r w:rsidR="001847AE" w:rsidRPr="00F86C79">
        <w:rPr>
          <w:color w:val="auto"/>
          <w:sz w:val="28"/>
          <w:szCs w:val="28"/>
        </w:rPr>
        <w:t>а</w:t>
      </w:r>
      <w:r w:rsidRPr="00F86C79">
        <w:rPr>
          <w:color w:val="auto"/>
          <w:sz w:val="28"/>
          <w:szCs w:val="28"/>
        </w:rPr>
        <w:t xml:space="preserve"> особ</w:t>
      </w:r>
      <w:r w:rsidR="001847AE" w:rsidRPr="00F86C79">
        <w:rPr>
          <w:color w:val="auto"/>
          <w:sz w:val="28"/>
          <w:szCs w:val="28"/>
        </w:rPr>
        <w:t>а</w:t>
      </w:r>
      <w:r w:rsidRPr="00F86C79">
        <w:rPr>
          <w:color w:val="auto"/>
          <w:sz w:val="28"/>
          <w:szCs w:val="28"/>
        </w:rPr>
        <w:t xml:space="preserve"> – підприєм</w:t>
      </w:r>
      <w:r w:rsidR="001847AE" w:rsidRPr="00F86C79">
        <w:rPr>
          <w:color w:val="auto"/>
          <w:sz w:val="28"/>
          <w:szCs w:val="28"/>
        </w:rPr>
        <w:t>ець</w:t>
      </w:r>
      <w:r w:rsidRPr="00F86C79">
        <w:rPr>
          <w:color w:val="auto"/>
          <w:sz w:val="28"/>
          <w:szCs w:val="28"/>
        </w:rPr>
        <w:t xml:space="preserve">, </w:t>
      </w:r>
      <w:r w:rsidR="002E624D" w:rsidRPr="00F86C79">
        <w:rPr>
          <w:color w:val="auto"/>
          <w:sz w:val="28"/>
          <w:szCs w:val="28"/>
        </w:rPr>
        <w:t>фізичн</w:t>
      </w:r>
      <w:r w:rsidR="001847AE" w:rsidRPr="00F86C79">
        <w:rPr>
          <w:color w:val="auto"/>
          <w:sz w:val="28"/>
          <w:szCs w:val="28"/>
        </w:rPr>
        <w:t>а</w:t>
      </w:r>
      <w:r w:rsidR="002E624D" w:rsidRPr="00F86C79">
        <w:rPr>
          <w:color w:val="auto"/>
          <w:sz w:val="28"/>
          <w:szCs w:val="28"/>
        </w:rPr>
        <w:t xml:space="preserve"> особ</w:t>
      </w:r>
      <w:r w:rsidR="001847AE" w:rsidRPr="00F86C79">
        <w:rPr>
          <w:color w:val="auto"/>
          <w:sz w:val="28"/>
          <w:szCs w:val="28"/>
        </w:rPr>
        <w:t>а</w:t>
      </w:r>
      <w:r w:rsidR="002E624D" w:rsidRPr="00F86C79">
        <w:rPr>
          <w:color w:val="auto"/>
          <w:sz w:val="28"/>
          <w:szCs w:val="28"/>
        </w:rPr>
        <w:t xml:space="preserve"> та юридичн</w:t>
      </w:r>
      <w:r w:rsidR="001847AE" w:rsidRPr="00F86C79">
        <w:rPr>
          <w:color w:val="auto"/>
          <w:sz w:val="28"/>
          <w:szCs w:val="28"/>
        </w:rPr>
        <w:t>а</w:t>
      </w:r>
      <w:r w:rsidR="002E624D" w:rsidRPr="00F86C79">
        <w:rPr>
          <w:color w:val="auto"/>
          <w:sz w:val="28"/>
          <w:szCs w:val="28"/>
        </w:rPr>
        <w:t xml:space="preserve"> особ</w:t>
      </w:r>
      <w:r w:rsidR="001847AE" w:rsidRPr="00F86C79">
        <w:rPr>
          <w:color w:val="auto"/>
          <w:sz w:val="28"/>
          <w:szCs w:val="28"/>
        </w:rPr>
        <w:t>а</w:t>
      </w:r>
      <w:r w:rsidR="002E624D" w:rsidRPr="00F86C79">
        <w:rPr>
          <w:color w:val="auto"/>
          <w:sz w:val="28"/>
          <w:szCs w:val="28"/>
        </w:rPr>
        <w:t xml:space="preserve">, </w:t>
      </w:r>
      <w:r w:rsidRPr="00F86C79">
        <w:rPr>
          <w:color w:val="auto"/>
          <w:sz w:val="28"/>
          <w:szCs w:val="28"/>
        </w:rPr>
        <w:t>що не ма</w:t>
      </w:r>
      <w:r w:rsidR="001847AE" w:rsidRPr="00F86C79">
        <w:rPr>
          <w:color w:val="auto"/>
          <w:sz w:val="28"/>
          <w:szCs w:val="28"/>
        </w:rPr>
        <w:t>є</w:t>
      </w:r>
      <w:r w:rsidRPr="00F86C79">
        <w:rPr>
          <w:color w:val="auto"/>
          <w:sz w:val="28"/>
          <w:szCs w:val="28"/>
        </w:rPr>
        <w:t xml:space="preserve"> найманих працівників</w:t>
      </w:r>
      <w:r w:rsidR="001376A6" w:rsidRPr="00F86C79">
        <w:rPr>
          <w:color w:val="auto"/>
          <w:sz w:val="28"/>
          <w:szCs w:val="28"/>
        </w:rPr>
        <w:t>,</w:t>
      </w:r>
      <w:r w:rsidR="002E624D" w:rsidRPr="00F86C79">
        <w:rPr>
          <w:color w:val="auto"/>
          <w:sz w:val="28"/>
          <w:szCs w:val="28"/>
        </w:rPr>
        <w:t xml:space="preserve"> </w:t>
      </w:r>
      <w:r w:rsidRPr="00F86C79">
        <w:rPr>
          <w:color w:val="auto"/>
          <w:sz w:val="28"/>
          <w:szCs w:val="28"/>
        </w:rPr>
        <w:t>не вед</w:t>
      </w:r>
      <w:r w:rsidR="001847AE" w:rsidRPr="00F86C79">
        <w:rPr>
          <w:color w:val="auto"/>
          <w:sz w:val="28"/>
          <w:szCs w:val="28"/>
        </w:rPr>
        <w:t>е</w:t>
      </w:r>
      <w:r w:rsidRPr="00F86C79">
        <w:rPr>
          <w:color w:val="auto"/>
          <w:sz w:val="28"/>
          <w:szCs w:val="28"/>
        </w:rPr>
        <w:t xml:space="preserve"> перелік працівників з реалізації.</w:t>
      </w:r>
    </w:p>
    <w:p w14:paraId="66125CB1" w14:textId="77777777" w:rsidR="006C290E" w:rsidRPr="00F86C79" w:rsidRDefault="006C290E" w:rsidP="00C12B31">
      <w:pPr>
        <w:pStyle w:val="ac"/>
        <w:rPr>
          <w:sz w:val="28"/>
          <w:szCs w:val="28"/>
        </w:rPr>
      </w:pPr>
    </w:p>
    <w:p w14:paraId="697ADDAC" w14:textId="19AA01B1" w:rsidR="006C290E" w:rsidRPr="00F86C79" w:rsidRDefault="00093E6B"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П</w:t>
      </w:r>
      <w:r w:rsidR="006C290E" w:rsidRPr="00F86C79">
        <w:rPr>
          <w:color w:val="auto"/>
          <w:sz w:val="28"/>
          <w:szCs w:val="28"/>
        </w:rPr>
        <w:t>рацівник з реалізації страхового агента та субагента ма</w:t>
      </w:r>
      <w:r w:rsidR="001847AE" w:rsidRPr="00F86C79">
        <w:rPr>
          <w:color w:val="auto"/>
          <w:sz w:val="28"/>
          <w:szCs w:val="28"/>
        </w:rPr>
        <w:t>є</w:t>
      </w:r>
      <w:r w:rsidR="006C290E" w:rsidRPr="00F86C79">
        <w:rPr>
          <w:color w:val="auto"/>
          <w:sz w:val="28"/>
          <w:szCs w:val="28"/>
        </w:rPr>
        <w:t xml:space="preserve"> право здійснювати діяльність з реалізації страхових продуктів з дати внесення інформації про н</w:t>
      </w:r>
      <w:r w:rsidR="001847AE" w:rsidRPr="00F86C79">
        <w:rPr>
          <w:color w:val="auto"/>
          <w:sz w:val="28"/>
          <w:szCs w:val="28"/>
        </w:rPr>
        <w:t>ього</w:t>
      </w:r>
      <w:r w:rsidR="006C290E" w:rsidRPr="00F86C79">
        <w:rPr>
          <w:color w:val="auto"/>
          <w:sz w:val="28"/>
          <w:szCs w:val="28"/>
        </w:rPr>
        <w:t xml:space="preserve"> до відповідного переліку.</w:t>
      </w:r>
    </w:p>
    <w:p w14:paraId="2996F47D" w14:textId="77777777" w:rsidR="006C290E" w:rsidRPr="00F86C79" w:rsidRDefault="006C290E" w:rsidP="00C12B31">
      <w:pPr>
        <w:pStyle w:val="ac"/>
        <w:rPr>
          <w:sz w:val="28"/>
          <w:szCs w:val="28"/>
        </w:rPr>
      </w:pPr>
    </w:p>
    <w:p w14:paraId="1F2E338F" w14:textId="48A01EC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Страховик зобов’язаний забезпечувати організацію навчання (підвищення кваліфікації) керівників з реалізації та/або працівників з реалізації страхового агента та субагента у порядку, визначеному цим Положенням, та здійснювати контроль за відповідністю таких осіб вимогам, передбаченим </w:t>
      </w:r>
      <w:r w:rsidR="003E3F5B" w:rsidRPr="00F86C79">
        <w:rPr>
          <w:color w:val="auto"/>
          <w:sz w:val="28"/>
          <w:szCs w:val="28"/>
        </w:rPr>
        <w:t xml:space="preserve">пунктів 1 – 3 частини першої статті </w:t>
      </w:r>
      <w:r w:rsidRPr="00F86C79">
        <w:rPr>
          <w:color w:val="auto"/>
          <w:sz w:val="28"/>
          <w:szCs w:val="28"/>
        </w:rPr>
        <w:t xml:space="preserve">73, </w:t>
      </w:r>
      <w:r w:rsidR="003E3F5B" w:rsidRPr="00F86C79">
        <w:rPr>
          <w:color w:val="auto"/>
          <w:sz w:val="28"/>
          <w:szCs w:val="28"/>
        </w:rPr>
        <w:t xml:space="preserve">статтями </w:t>
      </w:r>
      <w:r w:rsidRPr="00F86C79">
        <w:rPr>
          <w:color w:val="auto"/>
          <w:sz w:val="28"/>
          <w:szCs w:val="28"/>
        </w:rPr>
        <w:t>83, 84 Закону</w:t>
      </w:r>
      <w:r w:rsidR="001847AE" w:rsidRPr="00F86C79">
        <w:rPr>
          <w:color w:val="auto"/>
          <w:sz w:val="28"/>
          <w:szCs w:val="28"/>
        </w:rPr>
        <w:t xml:space="preserve"> про страхування</w:t>
      </w:r>
      <w:r w:rsidRPr="00F86C79">
        <w:rPr>
          <w:color w:val="auto"/>
          <w:sz w:val="28"/>
          <w:szCs w:val="28"/>
        </w:rPr>
        <w:t xml:space="preserve"> протягом усього строку здійснення діяльності </w:t>
      </w:r>
      <w:r w:rsidR="00093E6B" w:rsidRPr="00F86C79">
        <w:rPr>
          <w:color w:val="auto"/>
          <w:sz w:val="28"/>
          <w:szCs w:val="28"/>
        </w:rPr>
        <w:t xml:space="preserve">або </w:t>
      </w:r>
      <w:r w:rsidRPr="00F86C79">
        <w:rPr>
          <w:color w:val="auto"/>
          <w:sz w:val="28"/>
          <w:szCs w:val="28"/>
        </w:rPr>
        <w:t xml:space="preserve">виконання трудових обов’язків такими особами та їх перебування у </w:t>
      </w:r>
      <w:r w:rsidR="001847AE" w:rsidRPr="00F86C79">
        <w:rPr>
          <w:color w:val="auto"/>
          <w:sz w:val="28"/>
          <w:szCs w:val="28"/>
        </w:rPr>
        <w:t xml:space="preserve">Реєстрі посередників </w:t>
      </w:r>
      <w:r w:rsidR="005A7F1A" w:rsidRPr="00F86C79">
        <w:rPr>
          <w:color w:val="auto"/>
          <w:sz w:val="28"/>
          <w:szCs w:val="28"/>
        </w:rPr>
        <w:t>або</w:t>
      </w:r>
      <w:r w:rsidR="001847AE" w:rsidRPr="00F86C79">
        <w:rPr>
          <w:color w:val="auto"/>
          <w:sz w:val="28"/>
          <w:szCs w:val="28"/>
        </w:rPr>
        <w:t xml:space="preserve"> </w:t>
      </w:r>
      <w:r w:rsidRPr="00F86C79">
        <w:rPr>
          <w:color w:val="auto"/>
          <w:sz w:val="28"/>
          <w:szCs w:val="28"/>
        </w:rPr>
        <w:t>перелік</w:t>
      </w:r>
      <w:r w:rsidR="00093E6B" w:rsidRPr="00F86C79">
        <w:rPr>
          <w:color w:val="auto"/>
          <w:sz w:val="28"/>
          <w:szCs w:val="28"/>
        </w:rPr>
        <w:t>у</w:t>
      </w:r>
      <w:r w:rsidRPr="00F86C79">
        <w:rPr>
          <w:color w:val="auto"/>
          <w:sz w:val="28"/>
          <w:szCs w:val="28"/>
        </w:rPr>
        <w:t xml:space="preserve"> працівників з реалізації.</w:t>
      </w:r>
    </w:p>
    <w:p w14:paraId="4A7CA7C0" w14:textId="77777777" w:rsidR="006C290E" w:rsidRPr="00F86C79" w:rsidRDefault="006C290E" w:rsidP="00C12B31">
      <w:pPr>
        <w:pStyle w:val="ac"/>
        <w:rPr>
          <w:sz w:val="28"/>
          <w:szCs w:val="28"/>
        </w:rPr>
      </w:pPr>
    </w:p>
    <w:p w14:paraId="2B3C506F" w14:textId="41C9A072"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76" w:name="_Ref180501200"/>
      <w:r w:rsidRPr="00F86C79">
        <w:rPr>
          <w:color w:val="auto"/>
          <w:sz w:val="28"/>
          <w:szCs w:val="28"/>
        </w:rPr>
        <w:t xml:space="preserve">Перелік працівників з реалізації, які виконують трудові обов’язки з реалізації страхових та/або перестрахових продуктів страхового агента або субагента, </w:t>
      </w:r>
      <w:r w:rsidR="005A7F1A" w:rsidRPr="00F86C79">
        <w:rPr>
          <w:color w:val="auto"/>
          <w:sz w:val="28"/>
          <w:szCs w:val="28"/>
        </w:rPr>
        <w:t xml:space="preserve">повинен </w:t>
      </w:r>
      <w:r w:rsidRPr="00F86C79">
        <w:rPr>
          <w:color w:val="auto"/>
          <w:sz w:val="28"/>
          <w:szCs w:val="28"/>
        </w:rPr>
        <w:t>містити:</w:t>
      </w:r>
      <w:bookmarkEnd w:id="176"/>
    </w:p>
    <w:p w14:paraId="43E68A71" w14:textId="77777777" w:rsidR="006C290E" w:rsidRPr="00F86C79" w:rsidRDefault="006C290E" w:rsidP="00C12B31">
      <w:pPr>
        <w:pStyle w:val="ac"/>
        <w:rPr>
          <w:sz w:val="28"/>
          <w:szCs w:val="28"/>
        </w:rPr>
      </w:pPr>
    </w:p>
    <w:p w14:paraId="7E59DBE7" w14:textId="7743AC81" w:rsidR="006C290E" w:rsidRPr="00F86C79" w:rsidRDefault="006C290E" w:rsidP="008A2D78">
      <w:pPr>
        <w:pStyle w:val="ac"/>
        <w:numPr>
          <w:ilvl w:val="0"/>
          <w:numId w:val="43"/>
        </w:numPr>
        <w:tabs>
          <w:tab w:val="clear" w:pos="1430"/>
          <w:tab w:val="num" w:pos="1276"/>
        </w:tabs>
        <w:ind w:left="0" w:firstLine="710"/>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прізвище, власне ім’я</w:t>
      </w:r>
      <w:r w:rsidR="001847AE" w:rsidRPr="00F86C79">
        <w:rPr>
          <w:rFonts w:ascii="Times New Roman" w:hAnsi="Times New Roman" w:cs="Times New Roman"/>
          <w:sz w:val="28"/>
          <w:szCs w:val="28"/>
          <w:shd w:val="clear" w:color="auto" w:fill="FFFFFF"/>
        </w:rPr>
        <w:t>,</w:t>
      </w:r>
      <w:r w:rsidRPr="00F86C79">
        <w:rPr>
          <w:rFonts w:ascii="Times New Roman" w:hAnsi="Times New Roman" w:cs="Times New Roman"/>
          <w:sz w:val="28"/>
          <w:szCs w:val="28"/>
          <w:shd w:val="clear" w:color="auto" w:fill="FFFFFF"/>
        </w:rPr>
        <w:t xml:space="preserve"> по батькові (за наявності) та посаду працівник</w:t>
      </w:r>
      <w:r w:rsidR="001847AE" w:rsidRPr="00F86C79">
        <w:rPr>
          <w:rFonts w:ascii="Times New Roman" w:hAnsi="Times New Roman" w:cs="Times New Roman"/>
          <w:sz w:val="28"/>
          <w:szCs w:val="28"/>
          <w:shd w:val="clear" w:color="auto" w:fill="FFFFFF"/>
        </w:rPr>
        <w:t>а</w:t>
      </w:r>
      <w:r w:rsidRPr="00F86C79">
        <w:rPr>
          <w:rFonts w:ascii="Times New Roman" w:hAnsi="Times New Roman" w:cs="Times New Roman"/>
          <w:sz w:val="28"/>
          <w:szCs w:val="28"/>
          <w:shd w:val="clear" w:color="auto" w:fill="FFFFFF"/>
        </w:rPr>
        <w:t xml:space="preserve"> з реалізації; </w:t>
      </w:r>
    </w:p>
    <w:p w14:paraId="5856185D" w14:textId="77777777" w:rsidR="006C290E" w:rsidRPr="00F86C79" w:rsidRDefault="006C290E" w:rsidP="00C12B31">
      <w:pPr>
        <w:pStyle w:val="ac"/>
        <w:ind w:left="710"/>
        <w:contextualSpacing w:val="0"/>
        <w:jc w:val="both"/>
        <w:rPr>
          <w:rFonts w:ascii="Times New Roman" w:hAnsi="Times New Roman" w:cs="Times New Roman"/>
          <w:sz w:val="28"/>
          <w:szCs w:val="28"/>
          <w:shd w:val="clear" w:color="auto" w:fill="FFFFFF"/>
        </w:rPr>
      </w:pPr>
    </w:p>
    <w:p w14:paraId="79F193E7" w14:textId="7F8BA8C5" w:rsidR="006C290E" w:rsidRPr="00F86C79" w:rsidRDefault="006C290E" w:rsidP="008A2D78">
      <w:pPr>
        <w:pStyle w:val="ac"/>
        <w:numPr>
          <w:ilvl w:val="0"/>
          <w:numId w:val="43"/>
        </w:numPr>
        <w:tabs>
          <w:tab w:val="clear" w:pos="1430"/>
          <w:tab w:val="num" w:pos="1276"/>
        </w:tabs>
        <w:ind w:left="0" w:firstLine="710"/>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інформаці</w:t>
      </w:r>
      <w:r w:rsidR="00093E6B" w:rsidRPr="00F86C79">
        <w:rPr>
          <w:rFonts w:ascii="Times New Roman" w:hAnsi="Times New Roman" w:cs="Times New Roman"/>
          <w:sz w:val="28"/>
          <w:szCs w:val="28"/>
          <w:shd w:val="clear" w:color="auto" w:fill="FFFFFF"/>
        </w:rPr>
        <w:t>ю</w:t>
      </w:r>
      <w:r w:rsidRPr="00F86C79">
        <w:rPr>
          <w:rFonts w:ascii="Times New Roman" w:hAnsi="Times New Roman" w:cs="Times New Roman"/>
          <w:sz w:val="28"/>
          <w:szCs w:val="28"/>
          <w:shd w:val="clear" w:color="auto" w:fill="FFFFFF"/>
        </w:rPr>
        <w:t xml:space="preserve"> про підтвердження необхідного рівня знань відповідно до статей 83 і 84 Закону про страхування працівник</w:t>
      </w:r>
      <w:r w:rsidR="001847AE" w:rsidRPr="00F86C79">
        <w:rPr>
          <w:rFonts w:ascii="Times New Roman" w:hAnsi="Times New Roman" w:cs="Times New Roman"/>
          <w:sz w:val="28"/>
          <w:szCs w:val="28"/>
          <w:shd w:val="clear" w:color="auto" w:fill="FFFFFF"/>
        </w:rPr>
        <w:t>а</w:t>
      </w:r>
      <w:r w:rsidRPr="00F86C79">
        <w:rPr>
          <w:rFonts w:ascii="Times New Roman" w:hAnsi="Times New Roman" w:cs="Times New Roman"/>
          <w:sz w:val="28"/>
          <w:szCs w:val="28"/>
          <w:shd w:val="clear" w:color="auto" w:fill="FFFFFF"/>
        </w:rPr>
        <w:t xml:space="preserve"> з реалізації, дат</w:t>
      </w:r>
      <w:r w:rsidR="005A7F1A" w:rsidRPr="00F86C79">
        <w:rPr>
          <w:rFonts w:ascii="Times New Roman" w:hAnsi="Times New Roman" w:cs="Times New Roman"/>
          <w:sz w:val="28"/>
          <w:szCs w:val="28"/>
          <w:shd w:val="clear" w:color="auto" w:fill="FFFFFF"/>
        </w:rPr>
        <w:t>у</w:t>
      </w:r>
      <w:r w:rsidRPr="00F86C79">
        <w:rPr>
          <w:rFonts w:ascii="Times New Roman" w:hAnsi="Times New Roman" w:cs="Times New Roman"/>
          <w:sz w:val="28"/>
          <w:szCs w:val="28"/>
          <w:shd w:val="clear" w:color="auto" w:fill="FFFFFF"/>
        </w:rPr>
        <w:t xml:space="preserve"> такого підтвердження;</w:t>
      </w:r>
    </w:p>
    <w:p w14:paraId="43C4093E" w14:textId="77777777" w:rsidR="006C290E" w:rsidRPr="00F86C79" w:rsidRDefault="006C290E" w:rsidP="00C12B31">
      <w:pPr>
        <w:pStyle w:val="ac"/>
        <w:rPr>
          <w:rFonts w:ascii="Times New Roman" w:hAnsi="Times New Roman" w:cs="Times New Roman"/>
          <w:sz w:val="28"/>
          <w:szCs w:val="28"/>
          <w:shd w:val="clear" w:color="auto" w:fill="FFFFFF"/>
        </w:rPr>
      </w:pPr>
    </w:p>
    <w:p w14:paraId="52A360F8" w14:textId="574433C3" w:rsidR="006C290E" w:rsidRPr="00F86C79" w:rsidRDefault="006C290E" w:rsidP="008A2D78">
      <w:pPr>
        <w:pStyle w:val="ac"/>
        <w:numPr>
          <w:ilvl w:val="0"/>
          <w:numId w:val="43"/>
        </w:numPr>
        <w:tabs>
          <w:tab w:val="clear" w:pos="1430"/>
          <w:tab w:val="num" w:pos="1276"/>
        </w:tabs>
        <w:ind w:left="0" w:firstLine="710"/>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інформаці</w:t>
      </w:r>
      <w:r w:rsidR="00093E6B" w:rsidRPr="00F86C79">
        <w:rPr>
          <w:rFonts w:ascii="Times New Roman" w:hAnsi="Times New Roman" w:cs="Times New Roman"/>
          <w:sz w:val="28"/>
          <w:szCs w:val="28"/>
          <w:shd w:val="clear" w:color="auto" w:fill="FFFFFF"/>
        </w:rPr>
        <w:t>ю</w:t>
      </w:r>
      <w:r w:rsidRPr="00F86C79">
        <w:rPr>
          <w:rFonts w:ascii="Times New Roman" w:hAnsi="Times New Roman" w:cs="Times New Roman"/>
          <w:sz w:val="28"/>
          <w:szCs w:val="28"/>
          <w:shd w:val="clear" w:color="auto" w:fill="FFFFFF"/>
        </w:rPr>
        <w:t xml:space="preserve"> про відповідність працівник</w:t>
      </w:r>
      <w:r w:rsidR="001847AE" w:rsidRPr="00F86C79">
        <w:rPr>
          <w:rFonts w:ascii="Times New Roman" w:hAnsi="Times New Roman" w:cs="Times New Roman"/>
          <w:sz w:val="28"/>
          <w:szCs w:val="28"/>
          <w:shd w:val="clear" w:color="auto" w:fill="FFFFFF"/>
        </w:rPr>
        <w:t>а</w:t>
      </w:r>
      <w:r w:rsidRPr="00F86C79">
        <w:rPr>
          <w:rFonts w:ascii="Times New Roman" w:hAnsi="Times New Roman" w:cs="Times New Roman"/>
          <w:sz w:val="28"/>
          <w:szCs w:val="28"/>
          <w:shd w:val="clear" w:color="auto" w:fill="FFFFFF"/>
        </w:rPr>
        <w:t xml:space="preserve"> з реалізації</w:t>
      </w:r>
      <w:r w:rsidRPr="00F86C79">
        <w:rPr>
          <w:rFonts w:ascii="Times New Roman" w:hAnsi="Times New Roman" w:cs="Times New Roman"/>
          <w:sz w:val="28"/>
          <w:szCs w:val="28"/>
        </w:rPr>
        <w:t xml:space="preserve"> вимогам, передбаченим підпунктами 1</w:t>
      </w:r>
      <w:r w:rsidR="005A7F1A" w:rsidRPr="00F86C79">
        <w:rPr>
          <w:rFonts w:ascii="Times New Roman" w:hAnsi="Times New Roman" w:cs="Times New Roman"/>
          <w:sz w:val="28"/>
          <w:szCs w:val="28"/>
        </w:rPr>
        <w:t>,</w:t>
      </w:r>
      <w:r w:rsidRPr="00F86C79">
        <w:rPr>
          <w:rFonts w:ascii="Times New Roman" w:hAnsi="Times New Roman" w:cs="Times New Roman"/>
          <w:sz w:val="28"/>
          <w:szCs w:val="28"/>
        </w:rPr>
        <w:t xml:space="preserve"> 3 частини першої статті 73  Закону</w:t>
      </w:r>
      <w:r w:rsidR="001847AE" w:rsidRPr="00F86C79">
        <w:rPr>
          <w:rFonts w:ascii="Times New Roman" w:hAnsi="Times New Roman" w:cs="Times New Roman"/>
          <w:sz w:val="28"/>
          <w:szCs w:val="28"/>
        </w:rPr>
        <w:t xml:space="preserve"> про страхування</w:t>
      </w:r>
      <w:r w:rsidRPr="00F86C79">
        <w:rPr>
          <w:rFonts w:ascii="Times New Roman" w:hAnsi="Times New Roman" w:cs="Times New Roman"/>
          <w:sz w:val="28"/>
          <w:szCs w:val="28"/>
        </w:rPr>
        <w:t>;</w:t>
      </w:r>
    </w:p>
    <w:p w14:paraId="60CBF4F1" w14:textId="77777777" w:rsidR="006C290E" w:rsidRPr="00F86C79" w:rsidRDefault="006C290E" w:rsidP="00C12B31">
      <w:pPr>
        <w:pStyle w:val="ac"/>
        <w:rPr>
          <w:rFonts w:ascii="Times New Roman" w:hAnsi="Times New Roman" w:cs="Times New Roman"/>
          <w:sz w:val="28"/>
          <w:szCs w:val="28"/>
          <w:shd w:val="clear" w:color="auto" w:fill="FFFFFF"/>
        </w:rPr>
      </w:pPr>
    </w:p>
    <w:p w14:paraId="0B809C25" w14:textId="77777777" w:rsidR="006C290E" w:rsidRPr="00F86C79" w:rsidRDefault="006C290E" w:rsidP="008A2D78">
      <w:pPr>
        <w:pStyle w:val="ac"/>
        <w:numPr>
          <w:ilvl w:val="0"/>
          <w:numId w:val="43"/>
        </w:numPr>
        <w:tabs>
          <w:tab w:val="clear" w:pos="1430"/>
          <w:tab w:val="num" w:pos="1276"/>
        </w:tabs>
        <w:ind w:left="0" w:firstLine="710"/>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найменування та код у Єдиному державному реєстрі підприємств та організацій України страховиків, реалізацію страхових та/або перестрахових продуктів яких здійснює страховий агент або субагент;</w:t>
      </w:r>
    </w:p>
    <w:p w14:paraId="5FF2DBB5" w14:textId="77777777" w:rsidR="006C290E" w:rsidRPr="00F86C79" w:rsidRDefault="006C290E" w:rsidP="00C12B31">
      <w:pPr>
        <w:pStyle w:val="ac"/>
        <w:rPr>
          <w:rFonts w:ascii="Times New Roman" w:hAnsi="Times New Roman" w:cs="Times New Roman"/>
          <w:sz w:val="28"/>
          <w:szCs w:val="28"/>
          <w:shd w:val="clear" w:color="auto" w:fill="FFFFFF"/>
        </w:rPr>
      </w:pPr>
    </w:p>
    <w:p w14:paraId="02E3854D" w14:textId="7578F91E" w:rsidR="006C290E" w:rsidRPr="00F86C79" w:rsidRDefault="006C290E" w:rsidP="008A2D78">
      <w:pPr>
        <w:pStyle w:val="ac"/>
        <w:numPr>
          <w:ilvl w:val="0"/>
          <w:numId w:val="43"/>
        </w:numPr>
        <w:tabs>
          <w:tab w:val="clear" w:pos="1430"/>
          <w:tab w:val="num" w:pos="1276"/>
        </w:tabs>
        <w:ind w:left="0" w:firstLine="710"/>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перелік страхових продуктів за класами страхування страховиків, за якими керівник з реалізації та/або працівник з реалізації має право здійснювати діяльність з реалізації страхових продуктів.</w:t>
      </w:r>
    </w:p>
    <w:p w14:paraId="6D7D8694" w14:textId="77777777" w:rsidR="006C290E" w:rsidRPr="00F86C79" w:rsidRDefault="006C290E" w:rsidP="00C12B31">
      <w:pPr>
        <w:pStyle w:val="ac"/>
        <w:ind w:left="567"/>
        <w:contextualSpacing w:val="0"/>
        <w:rPr>
          <w:rFonts w:ascii="Times New Roman" w:hAnsi="Times New Roman" w:cs="Times New Roman"/>
          <w:sz w:val="28"/>
          <w:szCs w:val="28"/>
          <w:shd w:val="clear" w:color="auto" w:fill="FFFFFF"/>
        </w:rPr>
      </w:pPr>
    </w:p>
    <w:p w14:paraId="03A0D109" w14:textId="76C9135E"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shd w:val="clear" w:color="auto" w:fill="FFFFFF"/>
        </w:rPr>
      </w:pPr>
      <w:r w:rsidRPr="00F86C79">
        <w:rPr>
          <w:color w:val="auto"/>
          <w:sz w:val="28"/>
          <w:szCs w:val="28"/>
        </w:rPr>
        <w:t xml:space="preserve"> </w:t>
      </w:r>
      <w:bookmarkStart w:id="177" w:name="_Ref180501327"/>
      <w:r w:rsidRPr="00F86C79">
        <w:rPr>
          <w:color w:val="auto"/>
          <w:sz w:val="28"/>
          <w:szCs w:val="28"/>
        </w:rPr>
        <w:t>Документ</w:t>
      </w:r>
      <w:r w:rsidR="001847AE" w:rsidRPr="00F86C79">
        <w:rPr>
          <w:color w:val="auto"/>
          <w:sz w:val="28"/>
          <w:szCs w:val="28"/>
        </w:rPr>
        <w:t>ам</w:t>
      </w:r>
      <w:r w:rsidRPr="00F86C79">
        <w:rPr>
          <w:color w:val="auto"/>
          <w:sz w:val="28"/>
          <w:szCs w:val="28"/>
        </w:rPr>
        <w:t xml:space="preserve">и, що підтверджують інформацію, зазначену в пункті </w:t>
      </w:r>
      <w:r w:rsidRPr="00F86C79">
        <w:rPr>
          <w:color w:val="auto"/>
          <w:sz w:val="28"/>
          <w:szCs w:val="28"/>
        </w:rPr>
        <w:fldChar w:fldCharType="begin"/>
      </w:r>
      <w:r w:rsidRPr="00F86C79">
        <w:rPr>
          <w:color w:val="auto"/>
          <w:sz w:val="28"/>
          <w:szCs w:val="28"/>
        </w:rPr>
        <w:instrText xml:space="preserve"> REF _Ref180501200 \r \h </w:instrText>
      </w:r>
      <w:r w:rsidRPr="00F86C79">
        <w:rPr>
          <w:color w:val="auto"/>
          <w:sz w:val="28"/>
          <w:szCs w:val="28"/>
        </w:rPr>
      </w:r>
      <w:r w:rsidRPr="00F86C79">
        <w:rPr>
          <w:color w:val="auto"/>
          <w:sz w:val="28"/>
          <w:szCs w:val="28"/>
        </w:rPr>
        <w:fldChar w:fldCharType="separate"/>
      </w:r>
      <w:r w:rsidR="00472494">
        <w:rPr>
          <w:color w:val="auto"/>
          <w:sz w:val="28"/>
          <w:szCs w:val="28"/>
        </w:rPr>
        <w:t>173</w:t>
      </w:r>
      <w:r w:rsidRPr="00F86C79">
        <w:rPr>
          <w:color w:val="auto"/>
          <w:sz w:val="28"/>
          <w:szCs w:val="28"/>
        </w:rPr>
        <w:fldChar w:fldCharType="end"/>
      </w:r>
      <w:r w:rsidRPr="00F86C79">
        <w:rPr>
          <w:color w:val="auto"/>
          <w:sz w:val="28"/>
          <w:szCs w:val="28"/>
        </w:rPr>
        <w:t xml:space="preserve"> глави </w:t>
      </w:r>
      <w:r w:rsidR="00AD30AC" w:rsidRPr="00F86C79">
        <w:rPr>
          <w:color w:val="auto"/>
          <w:sz w:val="28"/>
          <w:szCs w:val="28"/>
        </w:rPr>
        <w:fldChar w:fldCharType="begin"/>
      </w:r>
      <w:r w:rsidR="00AD30AC" w:rsidRPr="00F86C79">
        <w:rPr>
          <w:color w:val="auto"/>
          <w:sz w:val="28"/>
          <w:szCs w:val="28"/>
        </w:rPr>
        <w:instrText xml:space="preserve"> REF _Ref181261913 \r \h </w:instrText>
      </w:r>
      <w:r w:rsidR="002E624D" w:rsidRPr="00F86C79">
        <w:rPr>
          <w:color w:val="auto"/>
          <w:sz w:val="28"/>
          <w:szCs w:val="28"/>
        </w:rPr>
        <w:instrText xml:space="preserve"> \* MERGEFORMAT </w:instrText>
      </w:r>
      <w:r w:rsidR="00AD30AC" w:rsidRPr="00F86C79">
        <w:rPr>
          <w:color w:val="auto"/>
          <w:sz w:val="28"/>
          <w:szCs w:val="28"/>
        </w:rPr>
      </w:r>
      <w:r w:rsidR="00AD30AC" w:rsidRPr="00F86C79">
        <w:rPr>
          <w:color w:val="auto"/>
          <w:sz w:val="28"/>
          <w:szCs w:val="28"/>
        </w:rPr>
        <w:fldChar w:fldCharType="separate"/>
      </w:r>
      <w:r w:rsidR="00472494">
        <w:rPr>
          <w:color w:val="auto"/>
          <w:sz w:val="28"/>
          <w:szCs w:val="28"/>
        </w:rPr>
        <w:t>18</w:t>
      </w:r>
      <w:r w:rsidR="00AD30AC" w:rsidRPr="00F86C79">
        <w:rPr>
          <w:color w:val="auto"/>
          <w:sz w:val="28"/>
          <w:szCs w:val="28"/>
        </w:rPr>
        <w:fldChar w:fldCharType="end"/>
      </w:r>
      <w:r w:rsidRPr="00F86C79">
        <w:rPr>
          <w:color w:val="auto"/>
          <w:sz w:val="28"/>
          <w:szCs w:val="28"/>
        </w:rPr>
        <w:t xml:space="preserve"> розділу VI цього Положення, є:</w:t>
      </w:r>
      <w:bookmarkEnd w:id="177"/>
    </w:p>
    <w:p w14:paraId="4B7FF4A6" w14:textId="77777777" w:rsidR="006C290E" w:rsidRPr="00F86C79" w:rsidRDefault="006C290E" w:rsidP="00C12B31">
      <w:pPr>
        <w:pStyle w:val="Default"/>
        <w:tabs>
          <w:tab w:val="left" w:pos="1134"/>
          <w:tab w:val="left" w:pos="1276"/>
        </w:tabs>
        <w:ind w:left="709" w:right="-1"/>
        <w:rPr>
          <w:color w:val="auto"/>
          <w:sz w:val="28"/>
          <w:szCs w:val="28"/>
          <w:shd w:val="clear" w:color="auto" w:fill="FFFFFF"/>
        </w:rPr>
      </w:pPr>
    </w:p>
    <w:p w14:paraId="06D96EDB" w14:textId="77777777" w:rsidR="006C290E" w:rsidRPr="00F86C79" w:rsidRDefault="006C290E" w:rsidP="008A2D78">
      <w:pPr>
        <w:pStyle w:val="ac"/>
        <w:numPr>
          <w:ilvl w:val="0"/>
          <w:numId w:val="13"/>
        </w:numPr>
        <w:tabs>
          <w:tab w:val="num"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паспорт</w:t>
      </w:r>
      <w:r w:rsidR="006F64AE" w:rsidRPr="00F86C79">
        <w:rPr>
          <w:rFonts w:ascii="Times New Roman" w:hAnsi="Times New Roman" w:cs="Times New Roman"/>
          <w:sz w:val="28"/>
          <w:szCs w:val="28"/>
        </w:rPr>
        <w:t>ний документ</w:t>
      </w:r>
      <w:r w:rsidRPr="00F86C79">
        <w:rPr>
          <w:rFonts w:ascii="Times New Roman" w:hAnsi="Times New Roman" w:cs="Times New Roman"/>
          <w:sz w:val="28"/>
          <w:szCs w:val="28"/>
        </w:rPr>
        <w:t>;</w:t>
      </w:r>
    </w:p>
    <w:p w14:paraId="48F5918B" w14:textId="77777777" w:rsidR="006C290E" w:rsidRPr="00F86C79" w:rsidRDefault="006C290E" w:rsidP="0098008A"/>
    <w:p w14:paraId="0FDD6C0C" w14:textId="77777777" w:rsidR="006C290E" w:rsidRPr="00F86C79" w:rsidRDefault="006C290E" w:rsidP="008A2D78">
      <w:pPr>
        <w:pStyle w:val="ac"/>
        <w:numPr>
          <w:ilvl w:val="0"/>
          <w:numId w:val="13"/>
        </w:numPr>
        <w:tabs>
          <w:tab w:val="num"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витяг з Єдиного державного реєстру;</w:t>
      </w:r>
    </w:p>
    <w:p w14:paraId="3C86C713" w14:textId="77777777" w:rsidR="006C290E" w:rsidRPr="00F86C79" w:rsidRDefault="006C290E" w:rsidP="00C12B31">
      <w:pPr>
        <w:pStyle w:val="ac"/>
        <w:rPr>
          <w:rFonts w:ascii="Times New Roman" w:hAnsi="Times New Roman" w:cs="Times New Roman"/>
          <w:sz w:val="28"/>
          <w:szCs w:val="28"/>
        </w:rPr>
      </w:pPr>
    </w:p>
    <w:p w14:paraId="198FFF05" w14:textId="386952BB" w:rsidR="006C290E" w:rsidRPr="00F86C79" w:rsidRDefault="006C290E" w:rsidP="008A2D78">
      <w:pPr>
        <w:pStyle w:val="ac"/>
        <w:numPr>
          <w:ilvl w:val="0"/>
          <w:numId w:val="13"/>
        </w:numPr>
        <w:tabs>
          <w:tab w:val="num"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 xml:space="preserve">договір із страховиком, на підставі якого виникає право здійснювати діяльність з реалізації страхових продуктів від імені та в інтересах страховика, або документ (лист, довідка) в довільній формі від страховика із переліком страхових </w:t>
      </w:r>
      <w:r w:rsidR="001847AE" w:rsidRPr="00F86C79">
        <w:rPr>
          <w:rFonts w:ascii="Times New Roman" w:hAnsi="Times New Roman" w:cs="Times New Roman"/>
          <w:sz w:val="28"/>
          <w:szCs w:val="28"/>
        </w:rPr>
        <w:t xml:space="preserve">продуктів </w:t>
      </w:r>
      <w:r w:rsidRPr="00F86C79">
        <w:rPr>
          <w:rFonts w:ascii="Times New Roman" w:hAnsi="Times New Roman" w:cs="Times New Roman"/>
          <w:sz w:val="28"/>
          <w:szCs w:val="28"/>
        </w:rPr>
        <w:t>за класами страхування, за якими страховий агент, субагент має право здійснювати діяльність з реалізації страхових продуктів такого страховика;</w:t>
      </w:r>
    </w:p>
    <w:p w14:paraId="4437117F" w14:textId="77777777" w:rsidR="00093E6B" w:rsidRPr="00F86C79" w:rsidRDefault="00093E6B" w:rsidP="00093E6B">
      <w:pPr>
        <w:pStyle w:val="ac"/>
        <w:rPr>
          <w:rFonts w:ascii="Times New Roman" w:hAnsi="Times New Roman" w:cs="Times New Roman"/>
          <w:sz w:val="28"/>
          <w:szCs w:val="28"/>
        </w:rPr>
      </w:pPr>
    </w:p>
    <w:p w14:paraId="0FA71533" w14:textId="529AD15C" w:rsidR="006C290E" w:rsidRPr="00F86C79" w:rsidRDefault="006C290E" w:rsidP="008A2D78">
      <w:pPr>
        <w:pStyle w:val="ac"/>
        <w:numPr>
          <w:ilvl w:val="0"/>
          <w:numId w:val="13"/>
        </w:numPr>
        <w:tabs>
          <w:tab w:val="num"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наказ про призначення особи працівником з реалізації страхових продуктів або трудовий або цивільно-правовий договір</w:t>
      </w:r>
      <w:r w:rsidR="001E6D3D" w:rsidRPr="00F86C79">
        <w:rPr>
          <w:rFonts w:ascii="Times New Roman" w:hAnsi="Times New Roman" w:cs="Times New Roman"/>
          <w:sz w:val="28"/>
          <w:szCs w:val="28"/>
        </w:rPr>
        <w:t>,</w:t>
      </w:r>
      <w:r w:rsidRPr="00F86C79">
        <w:rPr>
          <w:rFonts w:ascii="Times New Roman" w:hAnsi="Times New Roman" w:cs="Times New Roman"/>
          <w:sz w:val="28"/>
          <w:szCs w:val="28"/>
        </w:rPr>
        <w:t xml:space="preserve"> на підставі якого особу призначено </w:t>
      </w:r>
      <w:r w:rsidR="00093E6B" w:rsidRPr="00F86C79">
        <w:rPr>
          <w:rFonts w:ascii="Times New Roman" w:hAnsi="Times New Roman" w:cs="Times New Roman"/>
          <w:sz w:val="28"/>
          <w:szCs w:val="28"/>
        </w:rPr>
        <w:t xml:space="preserve">працівником </w:t>
      </w:r>
      <w:r w:rsidRPr="00F86C79">
        <w:rPr>
          <w:rFonts w:ascii="Times New Roman" w:hAnsi="Times New Roman" w:cs="Times New Roman"/>
          <w:sz w:val="28"/>
          <w:szCs w:val="28"/>
        </w:rPr>
        <w:t>з реалізації;</w:t>
      </w:r>
    </w:p>
    <w:p w14:paraId="17E4F3C3" w14:textId="77777777" w:rsidR="006C290E" w:rsidRPr="00F86C79" w:rsidRDefault="006C290E" w:rsidP="00C12B31">
      <w:pPr>
        <w:pStyle w:val="ac"/>
        <w:ind w:left="709"/>
        <w:contextualSpacing w:val="0"/>
        <w:jc w:val="both"/>
        <w:rPr>
          <w:rFonts w:ascii="Times New Roman" w:hAnsi="Times New Roman" w:cs="Times New Roman"/>
          <w:sz w:val="28"/>
          <w:szCs w:val="28"/>
        </w:rPr>
      </w:pPr>
    </w:p>
    <w:p w14:paraId="45683617" w14:textId="7E24CFF1" w:rsidR="006C290E" w:rsidRPr="00F86C79" w:rsidRDefault="006C290E" w:rsidP="008A2D78">
      <w:pPr>
        <w:pStyle w:val="ac"/>
        <w:numPr>
          <w:ilvl w:val="0"/>
          <w:numId w:val="13"/>
        </w:numPr>
        <w:tabs>
          <w:tab w:val="num"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lastRenderedPageBreak/>
        <w:t>документ (свідоцтво, сертифікат</w:t>
      </w:r>
      <w:r w:rsidR="001E6D3D" w:rsidRPr="00F86C79">
        <w:rPr>
          <w:rFonts w:ascii="Times New Roman" w:hAnsi="Times New Roman" w:cs="Times New Roman"/>
          <w:sz w:val="28"/>
          <w:szCs w:val="28"/>
        </w:rPr>
        <w:t>, диплом</w:t>
      </w:r>
      <w:r w:rsidRPr="00F86C79">
        <w:rPr>
          <w:rFonts w:ascii="Times New Roman" w:hAnsi="Times New Roman" w:cs="Times New Roman"/>
          <w:sz w:val="28"/>
          <w:szCs w:val="28"/>
        </w:rPr>
        <w:t>), виданий страховиком та/або суб’єктом надання освітніх послуг на рівнях професійної освіти, про проходження навчання (підвищення кваліфікації) за навчальними програмами та підтвердження необхідного рівня знань відповідно до статей 83 і 84 Закону про страхування;</w:t>
      </w:r>
    </w:p>
    <w:p w14:paraId="49EFD750" w14:textId="77777777" w:rsidR="006C290E" w:rsidRPr="00F86C79" w:rsidRDefault="006C290E" w:rsidP="00C12B31">
      <w:pPr>
        <w:pStyle w:val="ac"/>
        <w:rPr>
          <w:rFonts w:ascii="Times New Roman" w:hAnsi="Times New Roman" w:cs="Times New Roman"/>
          <w:sz w:val="28"/>
          <w:szCs w:val="28"/>
        </w:rPr>
      </w:pPr>
    </w:p>
    <w:p w14:paraId="1123F26E" w14:textId="0C7D8AD6" w:rsidR="00195B84" w:rsidRPr="00F86C79" w:rsidRDefault="006C290E" w:rsidP="008A2D78">
      <w:pPr>
        <w:pStyle w:val="ac"/>
        <w:numPr>
          <w:ilvl w:val="0"/>
          <w:numId w:val="13"/>
        </w:numPr>
        <w:tabs>
          <w:tab w:val="num"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письмове запевнення про те, що працівник з реалізації ма</w:t>
      </w:r>
      <w:r w:rsidR="00093E6B" w:rsidRPr="00F86C79">
        <w:rPr>
          <w:rFonts w:ascii="Times New Roman" w:hAnsi="Times New Roman" w:cs="Times New Roman"/>
          <w:sz w:val="28"/>
          <w:szCs w:val="28"/>
        </w:rPr>
        <w:t>є</w:t>
      </w:r>
      <w:r w:rsidR="00195B84" w:rsidRPr="00F86C79">
        <w:rPr>
          <w:rFonts w:ascii="Times New Roman" w:hAnsi="Times New Roman" w:cs="Times New Roman"/>
          <w:sz w:val="28"/>
          <w:szCs w:val="28"/>
        </w:rPr>
        <w:t xml:space="preserve"> </w:t>
      </w:r>
      <w:r w:rsidRPr="00F86C79">
        <w:rPr>
          <w:rFonts w:ascii="Times New Roman" w:hAnsi="Times New Roman" w:cs="Times New Roman"/>
          <w:sz w:val="28"/>
          <w:szCs w:val="28"/>
        </w:rPr>
        <w:t>повну цивільну дієздатність</w:t>
      </w:r>
      <w:r w:rsidR="00195B84" w:rsidRPr="00F86C79">
        <w:rPr>
          <w:rFonts w:ascii="Times New Roman" w:hAnsi="Times New Roman" w:cs="Times New Roman"/>
          <w:sz w:val="28"/>
          <w:szCs w:val="28"/>
        </w:rPr>
        <w:t xml:space="preserve"> та </w:t>
      </w:r>
      <w:r w:rsidRPr="00F86C79">
        <w:rPr>
          <w:rFonts w:ascii="Times New Roman" w:hAnsi="Times New Roman" w:cs="Times New Roman"/>
          <w:sz w:val="28"/>
          <w:szCs w:val="28"/>
        </w:rPr>
        <w:t>бездоганну ділову репутацію</w:t>
      </w:r>
      <w:r w:rsidR="00195B84" w:rsidRPr="00F86C79">
        <w:rPr>
          <w:rFonts w:ascii="Times New Roman" w:hAnsi="Times New Roman" w:cs="Times New Roman"/>
          <w:sz w:val="28"/>
          <w:szCs w:val="28"/>
        </w:rPr>
        <w:t>.</w:t>
      </w:r>
    </w:p>
    <w:p w14:paraId="2B181BB0" w14:textId="77777777" w:rsidR="006C290E" w:rsidRPr="00F86C79" w:rsidRDefault="006C290E" w:rsidP="000F2349">
      <w:pPr>
        <w:pStyle w:val="rvps2"/>
        <w:shd w:val="clear" w:color="auto" w:fill="FFFFFF"/>
        <w:tabs>
          <w:tab w:val="num" w:pos="993"/>
        </w:tabs>
        <w:spacing w:before="0" w:beforeAutospacing="0" w:after="0" w:afterAutospacing="0"/>
        <w:ind w:firstLine="709"/>
        <w:rPr>
          <w:rFonts w:eastAsiaTheme="minorHAnsi"/>
          <w:sz w:val="28"/>
          <w:szCs w:val="28"/>
          <w:lang w:eastAsia="en-US"/>
        </w:rPr>
      </w:pPr>
    </w:p>
    <w:p w14:paraId="56EAEB7A" w14:textId="5CBAB906"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Особ</w:t>
      </w:r>
      <w:r w:rsidR="001E6D3D" w:rsidRPr="00F86C79">
        <w:rPr>
          <w:color w:val="auto"/>
          <w:sz w:val="28"/>
          <w:szCs w:val="28"/>
        </w:rPr>
        <w:t>а</w:t>
      </w:r>
      <w:r w:rsidRPr="00F86C79">
        <w:rPr>
          <w:color w:val="auto"/>
          <w:sz w:val="28"/>
          <w:szCs w:val="28"/>
        </w:rPr>
        <w:t>, зазначен</w:t>
      </w:r>
      <w:r w:rsidR="001E6D3D" w:rsidRPr="00F86C79">
        <w:rPr>
          <w:color w:val="auto"/>
          <w:sz w:val="28"/>
          <w:szCs w:val="28"/>
        </w:rPr>
        <w:t>а</w:t>
      </w:r>
      <w:r w:rsidRPr="00F86C79">
        <w:rPr>
          <w:color w:val="auto"/>
          <w:sz w:val="28"/>
          <w:szCs w:val="28"/>
        </w:rPr>
        <w:t xml:space="preserve"> у пункті </w:t>
      </w:r>
      <w:r w:rsidRPr="00F86C79">
        <w:rPr>
          <w:color w:val="auto"/>
          <w:sz w:val="28"/>
          <w:szCs w:val="28"/>
        </w:rPr>
        <w:fldChar w:fldCharType="begin"/>
      </w:r>
      <w:r w:rsidRPr="00F86C79">
        <w:rPr>
          <w:color w:val="auto"/>
          <w:sz w:val="28"/>
          <w:szCs w:val="28"/>
        </w:rPr>
        <w:instrText xml:space="preserve"> REF _Ref180501291 \r \h  \* MERGEFORMAT </w:instrText>
      </w:r>
      <w:r w:rsidRPr="00F86C79">
        <w:rPr>
          <w:color w:val="auto"/>
          <w:sz w:val="28"/>
          <w:szCs w:val="28"/>
        </w:rPr>
      </w:r>
      <w:r w:rsidRPr="00F86C79">
        <w:rPr>
          <w:color w:val="auto"/>
          <w:sz w:val="28"/>
          <w:szCs w:val="28"/>
        </w:rPr>
        <w:fldChar w:fldCharType="separate"/>
      </w:r>
      <w:r w:rsidR="00472494">
        <w:rPr>
          <w:color w:val="auto"/>
          <w:sz w:val="28"/>
          <w:szCs w:val="28"/>
        </w:rPr>
        <w:t>168</w:t>
      </w:r>
      <w:r w:rsidRPr="00F86C79">
        <w:rPr>
          <w:color w:val="auto"/>
          <w:sz w:val="28"/>
          <w:szCs w:val="28"/>
        </w:rPr>
        <w:fldChar w:fldCharType="end"/>
      </w:r>
      <w:r w:rsidRPr="00F86C79">
        <w:rPr>
          <w:color w:val="auto"/>
          <w:sz w:val="28"/>
          <w:szCs w:val="28"/>
        </w:rPr>
        <w:t xml:space="preserve"> глави </w:t>
      </w:r>
      <w:r w:rsidR="009D54BB" w:rsidRPr="00F86C79">
        <w:rPr>
          <w:color w:val="auto"/>
          <w:sz w:val="28"/>
          <w:szCs w:val="28"/>
        </w:rPr>
        <w:fldChar w:fldCharType="begin"/>
      </w:r>
      <w:r w:rsidR="009D54BB" w:rsidRPr="00F86C79">
        <w:rPr>
          <w:color w:val="auto"/>
          <w:sz w:val="28"/>
          <w:szCs w:val="28"/>
        </w:rPr>
        <w:instrText xml:space="preserve"> REF _Ref181261913 \r \h </w:instrText>
      </w:r>
      <w:r w:rsidR="000B2BF7" w:rsidRPr="00F86C79">
        <w:rPr>
          <w:color w:val="auto"/>
          <w:sz w:val="28"/>
          <w:szCs w:val="28"/>
        </w:rPr>
        <w:instrText xml:space="preserve"> \* MERGEFORMAT </w:instrText>
      </w:r>
      <w:r w:rsidR="009D54BB" w:rsidRPr="00F86C79">
        <w:rPr>
          <w:color w:val="auto"/>
          <w:sz w:val="28"/>
          <w:szCs w:val="28"/>
        </w:rPr>
      </w:r>
      <w:r w:rsidR="009D54BB" w:rsidRPr="00F86C79">
        <w:rPr>
          <w:color w:val="auto"/>
          <w:sz w:val="28"/>
          <w:szCs w:val="28"/>
        </w:rPr>
        <w:fldChar w:fldCharType="separate"/>
      </w:r>
      <w:r w:rsidR="00472494">
        <w:rPr>
          <w:color w:val="auto"/>
          <w:sz w:val="28"/>
          <w:szCs w:val="28"/>
        </w:rPr>
        <w:t>18</w:t>
      </w:r>
      <w:r w:rsidR="009D54BB" w:rsidRPr="00F86C79">
        <w:rPr>
          <w:color w:val="auto"/>
          <w:sz w:val="28"/>
          <w:szCs w:val="28"/>
        </w:rPr>
        <w:fldChar w:fldCharType="end"/>
      </w:r>
      <w:r w:rsidRPr="00F86C79">
        <w:rPr>
          <w:color w:val="auto"/>
          <w:sz w:val="28"/>
          <w:szCs w:val="28"/>
        </w:rPr>
        <w:t xml:space="preserve"> розділу VI цього Положення, здійсню</w:t>
      </w:r>
      <w:r w:rsidR="001E6D3D" w:rsidRPr="00F86C79">
        <w:rPr>
          <w:color w:val="auto"/>
          <w:sz w:val="28"/>
          <w:szCs w:val="28"/>
        </w:rPr>
        <w:t>є</w:t>
      </w:r>
      <w:r w:rsidRPr="00F86C79">
        <w:rPr>
          <w:color w:val="auto"/>
          <w:sz w:val="28"/>
          <w:szCs w:val="28"/>
        </w:rPr>
        <w:t xml:space="preserve"> внесення запису до переліку працівників з реалізації про працівник</w:t>
      </w:r>
      <w:r w:rsidR="001E6D3D" w:rsidRPr="00F86C79">
        <w:rPr>
          <w:color w:val="auto"/>
          <w:sz w:val="28"/>
          <w:szCs w:val="28"/>
        </w:rPr>
        <w:t>а</w:t>
      </w:r>
      <w:r w:rsidRPr="00F86C79">
        <w:rPr>
          <w:color w:val="auto"/>
          <w:sz w:val="28"/>
          <w:szCs w:val="28"/>
        </w:rPr>
        <w:t xml:space="preserve"> з реалізації не пізніше 10 робочих днів із дня призначення так</w:t>
      </w:r>
      <w:r w:rsidR="001E6D3D" w:rsidRPr="00F86C79">
        <w:rPr>
          <w:color w:val="auto"/>
          <w:sz w:val="28"/>
          <w:szCs w:val="28"/>
        </w:rPr>
        <w:t>ої</w:t>
      </w:r>
      <w:r w:rsidRPr="00F86C79">
        <w:rPr>
          <w:color w:val="auto"/>
          <w:sz w:val="28"/>
          <w:szCs w:val="28"/>
        </w:rPr>
        <w:t xml:space="preserve"> ос</w:t>
      </w:r>
      <w:r w:rsidR="001E6D3D" w:rsidRPr="00F86C79">
        <w:rPr>
          <w:color w:val="auto"/>
          <w:sz w:val="28"/>
          <w:szCs w:val="28"/>
        </w:rPr>
        <w:t>оби</w:t>
      </w:r>
      <w:r w:rsidRPr="00F86C79">
        <w:rPr>
          <w:color w:val="auto"/>
          <w:sz w:val="28"/>
          <w:szCs w:val="28"/>
        </w:rPr>
        <w:t xml:space="preserve"> на посаду та/або укладення трудового або цивільно-правового договору та наданням так</w:t>
      </w:r>
      <w:r w:rsidR="001E6D3D" w:rsidRPr="00F86C79">
        <w:rPr>
          <w:color w:val="auto"/>
          <w:sz w:val="28"/>
          <w:szCs w:val="28"/>
        </w:rPr>
        <w:t>ою</w:t>
      </w:r>
      <w:r w:rsidRPr="00F86C79">
        <w:rPr>
          <w:color w:val="auto"/>
          <w:sz w:val="28"/>
          <w:szCs w:val="28"/>
        </w:rPr>
        <w:t xml:space="preserve"> особ</w:t>
      </w:r>
      <w:r w:rsidR="001E6D3D" w:rsidRPr="00F86C79">
        <w:rPr>
          <w:color w:val="auto"/>
          <w:sz w:val="28"/>
          <w:szCs w:val="28"/>
        </w:rPr>
        <w:t>ою</w:t>
      </w:r>
      <w:r w:rsidRPr="00F86C79">
        <w:rPr>
          <w:color w:val="auto"/>
          <w:sz w:val="28"/>
          <w:szCs w:val="28"/>
        </w:rPr>
        <w:t xml:space="preserve"> документів (їх копій), передбачених пунктом </w:t>
      </w:r>
      <w:r w:rsidRPr="00F86C79">
        <w:rPr>
          <w:color w:val="auto"/>
          <w:sz w:val="28"/>
          <w:szCs w:val="28"/>
        </w:rPr>
        <w:fldChar w:fldCharType="begin"/>
      </w:r>
      <w:r w:rsidRPr="00F86C79">
        <w:rPr>
          <w:color w:val="auto"/>
          <w:sz w:val="28"/>
          <w:szCs w:val="28"/>
        </w:rPr>
        <w:instrText xml:space="preserve"> REF _Ref180501327 \r \h  \* MERGEFORMAT </w:instrText>
      </w:r>
      <w:r w:rsidRPr="00F86C79">
        <w:rPr>
          <w:color w:val="auto"/>
          <w:sz w:val="28"/>
          <w:szCs w:val="28"/>
        </w:rPr>
      </w:r>
      <w:r w:rsidRPr="00F86C79">
        <w:rPr>
          <w:color w:val="auto"/>
          <w:sz w:val="28"/>
          <w:szCs w:val="28"/>
        </w:rPr>
        <w:fldChar w:fldCharType="separate"/>
      </w:r>
      <w:r w:rsidR="00472494">
        <w:rPr>
          <w:color w:val="auto"/>
          <w:sz w:val="28"/>
          <w:szCs w:val="28"/>
        </w:rPr>
        <w:t>174</w:t>
      </w:r>
      <w:r w:rsidRPr="00F86C79">
        <w:rPr>
          <w:color w:val="auto"/>
          <w:sz w:val="28"/>
          <w:szCs w:val="28"/>
        </w:rPr>
        <w:fldChar w:fldCharType="end"/>
      </w:r>
      <w:r w:rsidRPr="00F86C79">
        <w:rPr>
          <w:color w:val="auto"/>
          <w:sz w:val="28"/>
          <w:szCs w:val="28"/>
        </w:rPr>
        <w:t xml:space="preserve"> глави </w:t>
      </w:r>
      <w:r w:rsidR="009D54BB" w:rsidRPr="00F86C79">
        <w:rPr>
          <w:color w:val="auto"/>
          <w:sz w:val="28"/>
          <w:szCs w:val="28"/>
        </w:rPr>
        <w:fldChar w:fldCharType="begin"/>
      </w:r>
      <w:r w:rsidR="009D54BB" w:rsidRPr="00F86C79">
        <w:rPr>
          <w:color w:val="auto"/>
          <w:sz w:val="28"/>
          <w:szCs w:val="28"/>
        </w:rPr>
        <w:instrText xml:space="preserve"> REF _Ref181261913 \r \h </w:instrText>
      </w:r>
      <w:r w:rsidR="009D54BB" w:rsidRPr="00F86C79">
        <w:rPr>
          <w:color w:val="auto"/>
          <w:sz w:val="28"/>
          <w:szCs w:val="28"/>
        </w:rPr>
      </w:r>
      <w:r w:rsidR="009D54BB" w:rsidRPr="00F86C79">
        <w:rPr>
          <w:color w:val="auto"/>
          <w:sz w:val="28"/>
          <w:szCs w:val="28"/>
        </w:rPr>
        <w:fldChar w:fldCharType="separate"/>
      </w:r>
      <w:r w:rsidR="00472494">
        <w:rPr>
          <w:color w:val="auto"/>
          <w:sz w:val="28"/>
          <w:szCs w:val="28"/>
        </w:rPr>
        <w:t>18</w:t>
      </w:r>
      <w:r w:rsidR="009D54BB" w:rsidRPr="00F86C79">
        <w:rPr>
          <w:color w:val="auto"/>
          <w:sz w:val="28"/>
          <w:szCs w:val="28"/>
        </w:rPr>
        <w:fldChar w:fldCharType="end"/>
      </w:r>
      <w:r w:rsidRPr="00F86C79">
        <w:rPr>
          <w:color w:val="auto"/>
          <w:sz w:val="28"/>
          <w:szCs w:val="28"/>
        </w:rPr>
        <w:t xml:space="preserve"> розділу VI цього Положення, а також вносить протягом 10 робочих днів із дня виникнення змін до інформації такі зміни до переліку працівників з реалізації.</w:t>
      </w:r>
    </w:p>
    <w:p w14:paraId="0D589E89" w14:textId="77777777" w:rsidR="006C290E" w:rsidRPr="00F86C79" w:rsidRDefault="006C290E" w:rsidP="00C12B31">
      <w:pPr>
        <w:pStyle w:val="ac"/>
        <w:rPr>
          <w:sz w:val="28"/>
          <w:szCs w:val="28"/>
        </w:rPr>
      </w:pPr>
    </w:p>
    <w:p w14:paraId="1BC6A0E0" w14:textId="740D76E4"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Страховий агент та субагент зобов’язаний надати інформацію про своїх керівників </w:t>
      </w:r>
      <w:r w:rsidR="001E6D3D" w:rsidRPr="00F86C79">
        <w:rPr>
          <w:color w:val="auto"/>
          <w:sz w:val="28"/>
          <w:szCs w:val="28"/>
        </w:rPr>
        <w:t xml:space="preserve">з реалізації </w:t>
      </w:r>
      <w:r w:rsidRPr="00F86C79">
        <w:rPr>
          <w:color w:val="auto"/>
          <w:sz w:val="28"/>
          <w:szCs w:val="28"/>
        </w:rPr>
        <w:t>та/або працівників з реалізації у порядку, визначеному внутрішніми політиками (процедурами, положеннями) щодо порядку взаємодії та співпраці із страховими агентами та субагентами страховика, реалізацію страхових продуктів якого здійснює такий посередник.</w:t>
      </w:r>
    </w:p>
    <w:p w14:paraId="2E166035" w14:textId="77777777" w:rsidR="006C290E" w:rsidRPr="00F86C79" w:rsidRDefault="006C290E" w:rsidP="00C12B31">
      <w:pPr>
        <w:pStyle w:val="Default"/>
        <w:tabs>
          <w:tab w:val="left" w:pos="1134"/>
          <w:tab w:val="left" w:pos="1276"/>
        </w:tabs>
        <w:ind w:left="709" w:right="849"/>
        <w:rPr>
          <w:color w:val="auto"/>
          <w:sz w:val="28"/>
          <w:szCs w:val="28"/>
        </w:rPr>
      </w:pPr>
      <w:bookmarkStart w:id="178" w:name="n1438"/>
      <w:bookmarkEnd w:id="178"/>
    </w:p>
    <w:p w14:paraId="2B7598E3" w14:textId="035C4B77"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bookmarkStart w:id="179" w:name="_Ref181261429"/>
      <w:r w:rsidRPr="00F86C79">
        <w:rPr>
          <w:color w:val="auto"/>
          <w:sz w:val="28"/>
          <w:szCs w:val="28"/>
        </w:rPr>
        <w:t>Порядок та вимоги щодо розкриття інформації в переліку працівників з реалізації страховим та/або перестраховим брокер</w:t>
      </w:r>
      <w:r w:rsidR="00C5771A" w:rsidRPr="00F86C79">
        <w:rPr>
          <w:color w:val="auto"/>
          <w:sz w:val="28"/>
          <w:szCs w:val="28"/>
        </w:rPr>
        <w:t>ом</w:t>
      </w:r>
      <w:bookmarkEnd w:id="179"/>
    </w:p>
    <w:p w14:paraId="597708D1" w14:textId="77777777" w:rsidR="006C290E" w:rsidRPr="00F86C79" w:rsidRDefault="006C290E" w:rsidP="00C12B31">
      <w:pPr>
        <w:pStyle w:val="Default"/>
        <w:tabs>
          <w:tab w:val="left" w:pos="1134"/>
          <w:tab w:val="left" w:pos="1276"/>
        </w:tabs>
        <w:ind w:left="709" w:right="849"/>
        <w:rPr>
          <w:color w:val="auto"/>
          <w:sz w:val="28"/>
          <w:szCs w:val="28"/>
        </w:rPr>
      </w:pPr>
    </w:p>
    <w:p w14:paraId="469A1749" w14:textId="30933304"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bookmarkStart w:id="180" w:name="n1455"/>
      <w:bookmarkEnd w:id="180"/>
      <w:r w:rsidRPr="00F86C79">
        <w:rPr>
          <w:color w:val="auto"/>
          <w:sz w:val="28"/>
          <w:szCs w:val="28"/>
        </w:rPr>
        <w:t>Страховий брокер, крім фізичн</w:t>
      </w:r>
      <w:r w:rsidR="00C5771A" w:rsidRPr="00F86C79">
        <w:rPr>
          <w:color w:val="auto"/>
          <w:sz w:val="28"/>
          <w:szCs w:val="28"/>
        </w:rPr>
        <w:t>ої</w:t>
      </w:r>
      <w:r w:rsidRPr="00F86C79">
        <w:rPr>
          <w:color w:val="auto"/>
          <w:sz w:val="28"/>
          <w:szCs w:val="28"/>
        </w:rPr>
        <w:t xml:space="preserve"> ос</w:t>
      </w:r>
      <w:r w:rsidR="00C5771A" w:rsidRPr="00F86C79">
        <w:rPr>
          <w:color w:val="auto"/>
          <w:sz w:val="28"/>
          <w:szCs w:val="28"/>
        </w:rPr>
        <w:t>оби</w:t>
      </w:r>
      <w:r w:rsidRPr="00F86C79">
        <w:rPr>
          <w:color w:val="auto"/>
          <w:sz w:val="28"/>
          <w:szCs w:val="28"/>
        </w:rPr>
        <w:t xml:space="preserve"> – підприємц</w:t>
      </w:r>
      <w:r w:rsidR="00C5771A" w:rsidRPr="00F86C79">
        <w:rPr>
          <w:color w:val="auto"/>
          <w:sz w:val="28"/>
          <w:szCs w:val="28"/>
        </w:rPr>
        <w:t>я</w:t>
      </w:r>
      <w:r w:rsidRPr="00F86C79">
        <w:rPr>
          <w:color w:val="auto"/>
          <w:sz w:val="28"/>
          <w:szCs w:val="28"/>
        </w:rPr>
        <w:t>, що не ма</w:t>
      </w:r>
      <w:r w:rsidR="00C5771A" w:rsidRPr="00F86C79">
        <w:rPr>
          <w:color w:val="auto"/>
          <w:sz w:val="28"/>
          <w:szCs w:val="28"/>
        </w:rPr>
        <w:t>є</w:t>
      </w:r>
      <w:r w:rsidRPr="00F86C79">
        <w:rPr>
          <w:color w:val="auto"/>
          <w:sz w:val="28"/>
          <w:szCs w:val="28"/>
        </w:rPr>
        <w:t xml:space="preserve"> найманих працівників, перестрахов</w:t>
      </w:r>
      <w:r w:rsidR="00C5771A" w:rsidRPr="00F86C79">
        <w:rPr>
          <w:color w:val="auto"/>
          <w:sz w:val="28"/>
          <w:szCs w:val="28"/>
        </w:rPr>
        <w:t>ий</w:t>
      </w:r>
      <w:r w:rsidRPr="00F86C79">
        <w:rPr>
          <w:color w:val="auto"/>
          <w:sz w:val="28"/>
          <w:szCs w:val="28"/>
        </w:rPr>
        <w:t xml:space="preserve"> брокер</w:t>
      </w:r>
      <w:r w:rsidR="00C5771A" w:rsidRPr="00F86C79">
        <w:rPr>
          <w:color w:val="auto"/>
          <w:sz w:val="28"/>
          <w:szCs w:val="28"/>
        </w:rPr>
        <w:t>, страховий та перестраховий брокер</w:t>
      </w:r>
      <w:r w:rsidRPr="00F86C79">
        <w:rPr>
          <w:color w:val="auto"/>
          <w:sz w:val="28"/>
          <w:szCs w:val="28"/>
        </w:rPr>
        <w:t xml:space="preserve"> (далі – брокер</w:t>
      </w:r>
      <w:r w:rsidR="00C5771A" w:rsidRPr="00F86C79">
        <w:rPr>
          <w:color w:val="auto"/>
          <w:sz w:val="28"/>
          <w:szCs w:val="28"/>
        </w:rPr>
        <w:t>, що має працівників</w:t>
      </w:r>
      <w:r w:rsidRPr="00F86C79">
        <w:rPr>
          <w:color w:val="auto"/>
          <w:sz w:val="28"/>
          <w:szCs w:val="28"/>
        </w:rPr>
        <w:t>) зобов’язан</w:t>
      </w:r>
      <w:r w:rsidR="00C5771A" w:rsidRPr="00F86C79">
        <w:rPr>
          <w:color w:val="auto"/>
          <w:sz w:val="28"/>
          <w:szCs w:val="28"/>
        </w:rPr>
        <w:t>ий</w:t>
      </w:r>
      <w:r w:rsidRPr="00F86C79">
        <w:rPr>
          <w:color w:val="auto"/>
          <w:sz w:val="28"/>
          <w:szCs w:val="28"/>
        </w:rPr>
        <w:t xml:space="preserve"> вести перелік своїх працівників з реалізації.</w:t>
      </w:r>
    </w:p>
    <w:p w14:paraId="207C31CD" w14:textId="77777777" w:rsidR="006C290E" w:rsidRPr="00F86C79" w:rsidRDefault="006C290E" w:rsidP="00C12B31">
      <w:pPr>
        <w:pStyle w:val="Default"/>
        <w:tabs>
          <w:tab w:val="left" w:pos="1134"/>
          <w:tab w:val="left" w:pos="1276"/>
        </w:tabs>
        <w:ind w:left="709" w:right="-1"/>
        <w:rPr>
          <w:color w:val="auto"/>
          <w:sz w:val="28"/>
          <w:szCs w:val="28"/>
        </w:rPr>
      </w:pPr>
    </w:p>
    <w:p w14:paraId="578F36A0" w14:textId="1C14500C"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Страхов</w:t>
      </w:r>
      <w:r w:rsidR="00C5771A" w:rsidRPr="00F86C79">
        <w:rPr>
          <w:color w:val="auto"/>
          <w:sz w:val="28"/>
          <w:szCs w:val="28"/>
        </w:rPr>
        <w:t>ий</w:t>
      </w:r>
      <w:r w:rsidRPr="00F86C79">
        <w:rPr>
          <w:color w:val="auto"/>
          <w:sz w:val="28"/>
          <w:szCs w:val="28"/>
        </w:rPr>
        <w:t xml:space="preserve"> брокер - фізичн</w:t>
      </w:r>
      <w:r w:rsidR="00C5771A" w:rsidRPr="00F86C79">
        <w:rPr>
          <w:color w:val="auto"/>
          <w:sz w:val="28"/>
          <w:szCs w:val="28"/>
        </w:rPr>
        <w:t>а</w:t>
      </w:r>
      <w:r w:rsidRPr="00F86C79">
        <w:rPr>
          <w:color w:val="auto"/>
          <w:sz w:val="28"/>
          <w:szCs w:val="28"/>
        </w:rPr>
        <w:t xml:space="preserve"> особ</w:t>
      </w:r>
      <w:r w:rsidR="00C5771A" w:rsidRPr="00F86C79">
        <w:rPr>
          <w:color w:val="auto"/>
          <w:sz w:val="28"/>
          <w:szCs w:val="28"/>
        </w:rPr>
        <w:t>а</w:t>
      </w:r>
      <w:r w:rsidRPr="00F86C79">
        <w:rPr>
          <w:color w:val="auto"/>
          <w:sz w:val="28"/>
          <w:szCs w:val="28"/>
        </w:rPr>
        <w:t xml:space="preserve"> – підприємі</w:t>
      </w:r>
      <w:r w:rsidR="00C5771A" w:rsidRPr="00F86C79">
        <w:rPr>
          <w:color w:val="auto"/>
          <w:sz w:val="28"/>
          <w:szCs w:val="28"/>
        </w:rPr>
        <w:t>ець</w:t>
      </w:r>
      <w:r w:rsidRPr="00F86C79">
        <w:rPr>
          <w:color w:val="auto"/>
          <w:sz w:val="28"/>
          <w:szCs w:val="28"/>
        </w:rPr>
        <w:t xml:space="preserve">, </w:t>
      </w:r>
      <w:r w:rsidR="00DB6751" w:rsidRPr="00F86C79">
        <w:rPr>
          <w:color w:val="auto"/>
          <w:sz w:val="28"/>
          <w:szCs w:val="28"/>
        </w:rPr>
        <w:t>юридичн</w:t>
      </w:r>
      <w:r w:rsidR="00C5771A" w:rsidRPr="00F86C79">
        <w:rPr>
          <w:color w:val="auto"/>
          <w:sz w:val="28"/>
          <w:szCs w:val="28"/>
        </w:rPr>
        <w:t>а</w:t>
      </w:r>
      <w:r w:rsidR="00DB6751" w:rsidRPr="00F86C79">
        <w:rPr>
          <w:color w:val="auto"/>
          <w:sz w:val="28"/>
          <w:szCs w:val="28"/>
        </w:rPr>
        <w:t xml:space="preserve"> особ</w:t>
      </w:r>
      <w:r w:rsidR="00C5771A" w:rsidRPr="00F86C79">
        <w:rPr>
          <w:color w:val="auto"/>
          <w:sz w:val="28"/>
          <w:szCs w:val="28"/>
        </w:rPr>
        <w:t>а</w:t>
      </w:r>
      <w:r w:rsidR="00DB6751" w:rsidRPr="00F86C79">
        <w:rPr>
          <w:color w:val="auto"/>
          <w:sz w:val="28"/>
          <w:szCs w:val="28"/>
        </w:rPr>
        <w:t xml:space="preserve">, </w:t>
      </w:r>
      <w:r w:rsidRPr="00F86C79">
        <w:rPr>
          <w:color w:val="auto"/>
          <w:sz w:val="28"/>
          <w:szCs w:val="28"/>
        </w:rPr>
        <w:t>що не ма</w:t>
      </w:r>
      <w:r w:rsidR="00C5771A" w:rsidRPr="00F86C79">
        <w:rPr>
          <w:color w:val="auto"/>
          <w:sz w:val="28"/>
          <w:szCs w:val="28"/>
        </w:rPr>
        <w:t>є</w:t>
      </w:r>
      <w:r w:rsidRPr="00F86C79">
        <w:rPr>
          <w:color w:val="auto"/>
          <w:sz w:val="28"/>
          <w:szCs w:val="28"/>
        </w:rPr>
        <w:t xml:space="preserve"> найманих працівників, не вед</w:t>
      </w:r>
      <w:r w:rsidR="00C5771A" w:rsidRPr="00F86C79">
        <w:rPr>
          <w:color w:val="auto"/>
          <w:sz w:val="28"/>
          <w:szCs w:val="28"/>
        </w:rPr>
        <w:t>е</w:t>
      </w:r>
      <w:r w:rsidRPr="00F86C79">
        <w:rPr>
          <w:color w:val="auto"/>
          <w:sz w:val="28"/>
          <w:szCs w:val="28"/>
        </w:rPr>
        <w:t xml:space="preserve"> перелік  працівників з реалізації.</w:t>
      </w:r>
    </w:p>
    <w:p w14:paraId="2C2F77F6" w14:textId="77777777" w:rsidR="006C290E" w:rsidRPr="00F86C79" w:rsidRDefault="006C290E" w:rsidP="00C12B31">
      <w:pPr>
        <w:pStyle w:val="ac"/>
        <w:rPr>
          <w:sz w:val="28"/>
          <w:szCs w:val="28"/>
        </w:rPr>
      </w:pPr>
    </w:p>
    <w:p w14:paraId="3419D80F" w14:textId="524F8F89" w:rsidR="006C290E" w:rsidRPr="00F86C79" w:rsidRDefault="00093E6B"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П</w:t>
      </w:r>
      <w:r w:rsidR="006C290E" w:rsidRPr="00F86C79">
        <w:rPr>
          <w:color w:val="auto"/>
          <w:sz w:val="28"/>
          <w:szCs w:val="28"/>
        </w:rPr>
        <w:t>рацівники з реалізації брокер</w:t>
      </w:r>
      <w:r w:rsidR="00C5771A" w:rsidRPr="00F86C79">
        <w:rPr>
          <w:color w:val="auto"/>
          <w:sz w:val="28"/>
          <w:szCs w:val="28"/>
        </w:rPr>
        <w:t>а, що має працівників,</w:t>
      </w:r>
      <w:r w:rsidR="006C290E" w:rsidRPr="00F86C79">
        <w:rPr>
          <w:color w:val="auto"/>
          <w:sz w:val="28"/>
          <w:szCs w:val="28"/>
        </w:rPr>
        <w:t xml:space="preserve"> мають право здійснювати діяльність з реалізації страхових</w:t>
      </w:r>
      <w:r w:rsidR="00C5771A" w:rsidRPr="00F86C79">
        <w:rPr>
          <w:color w:val="auto"/>
          <w:sz w:val="28"/>
          <w:szCs w:val="28"/>
        </w:rPr>
        <w:t xml:space="preserve"> та/або перестрахових</w:t>
      </w:r>
      <w:r w:rsidR="006C290E" w:rsidRPr="00F86C79">
        <w:rPr>
          <w:color w:val="auto"/>
          <w:sz w:val="28"/>
          <w:szCs w:val="28"/>
        </w:rPr>
        <w:t xml:space="preserve"> продуктів з дати внесення інформації про них до відповідного переліку.</w:t>
      </w:r>
    </w:p>
    <w:p w14:paraId="5E827A0F" w14:textId="77777777" w:rsidR="006C290E" w:rsidRPr="00F86C79" w:rsidRDefault="006C290E" w:rsidP="00C12B31">
      <w:pPr>
        <w:pStyle w:val="ac"/>
        <w:rPr>
          <w:sz w:val="28"/>
          <w:szCs w:val="28"/>
        </w:rPr>
      </w:pPr>
    </w:p>
    <w:p w14:paraId="4E917DA5" w14:textId="316478EF"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Брокер</w:t>
      </w:r>
      <w:r w:rsidR="005A7F1A" w:rsidRPr="00F86C79">
        <w:rPr>
          <w:color w:val="auto"/>
          <w:sz w:val="28"/>
          <w:szCs w:val="28"/>
        </w:rPr>
        <w:t>, що має працівників,</w:t>
      </w:r>
      <w:r w:rsidRPr="00F86C79">
        <w:rPr>
          <w:color w:val="auto"/>
          <w:sz w:val="28"/>
          <w:szCs w:val="28"/>
        </w:rPr>
        <w:t xml:space="preserve"> зобов’язан</w:t>
      </w:r>
      <w:r w:rsidR="005A7F1A" w:rsidRPr="00F86C79">
        <w:rPr>
          <w:color w:val="auto"/>
          <w:sz w:val="28"/>
          <w:szCs w:val="28"/>
        </w:rPr>
        <w:t>ий</w:t>
      </w:r>
      <w:r w:rsidRPr="00F86C79">
        <w:rPr>
          <w:color w:val="auto"/>
          <w:sz w:val="28"/>
          <w:szCs w:val="28"/>
        </w:rPr>
        <w:t xml:space="preserve"> забезпечувати організацію навчання (підвищення кваліфікації) своїх керівників з реалізації та/або працівників з реалізації у порядку, визначеному цим Положенням, та здійснювати контроль за відповідністю таких осіб вимогам, передбаченим </w:t>
      </w:r>
      <w:r w:rsidRPr="00F86C79">
        <w:rPr>
          <w:color w:val="auto"/>
          <w:sz w:val="28"/>
          <w:szCs w:val="28"/>
        </w:rPr>
        <w:lastRenderedPageBreak/>
        <w:t xml:space="preserve">статтями 73, 83, 84 Закону протягом усього строку здійснення діяльності (виконання трудових обов’язків) такими особами та </w:t>
      </w:r>
      <w:r w:rsidR="005A7F1A" w:rsidRPr="00F86C79">
        <w:rPr>
          <w:color w:val="auto"/>
          <w:sz w:val="28"/>
          <w:szCs w:val="28"/>
        </w:rPr>
        <w:t xml:space="preserve">їх </w:t>
      </w:r>
      <w:r w:rsidRPr="00F86C79">
        <w:rPr>
          <w:color w:val="auto"/>
          <w:sz w:val="28"/>
          <w:szCs w:val="28"/>
        </w:rPr>
        <w:t xml:space="preserve">перебування </w:t>
      </w:r>
      <w:r w:rsidR="005A7F1A" w:rsidRPr="00F86C79">
        <w:rPr>
          <w:color w:val="auto"/>
          <w:sz w:val="28"/>
          <w:szCs w:val="28"/>
        </w:rPr>
        <w:t xml:space="preserve">у Реєстрі посередників або переліку </w:t>
      </w:r>
      <w:r w:rsidRPr="00F86C79">
        <w:rPr>
          <w:color w:val="auto"/>
          <w:sz w:val="28"/>
          <w:szCs w:val="28"/>
        </w:rPr>
        <w:t>працівників з реалізації.</w:t>
      </w:r>
    </w:p>
    <w:p w14:paraId="3E8E07DF" w14:textId="77777777" w:rsidR="006C290E" w:rsidRPr="00F86C79" w:rsidRDefault="006C290E" w:rsidP="00C12B31">
      <w:pPr>
        <w:pStyle w:val="ac"/>
        <w:rPr>
          <w:sz w:val="28"/>
          <w:szCs w:val="28"/>
        </w:rPr>
      </w:pPr>
    </w:p>
    <w:p w14:paraId="69D0C330" w14:textId="3050F387" w:rsidR="006C290E" w:rsidRPr="00F86C79" w:rsidRDefault="006C290E" w:rsidP="008A2D78">
      <w:pPr>
        <w:pStyle w:val="Default"/>
        <w:numPr>
          <w:ilvl w:val="2"/>
          <w:numId w:val="29"/>
        </w:numPr>
        <w:ind w:left="0" w:right="-1" w:firstLine="709"/>
        <w:outlineLvl w:val="2"/>
        <w:rPr>
          <w:color w:val="auto"/>
          <w:sz w:val="28"/>
          <w:szCs w:val="28"/>
        </w:rPr>
      </w:pPr>
      <w:bookmarkStart w:id="181" w:name="_Ref180501356"/>
      <w:r w:rsidRPr="00F86C79">
        <w:rPr>
          <w:color w:val="auto"/>
          <w:sz w:val="28"/>
          <w:szCs w:val="28"/>
        </w:rPr>
        <w:t>Перелік працівників з реалізації, які</w:t>
      </w:r>
      <w:r w:rsidR="005A7F1A" w:rsidRPr="00F86C79">
        <w:rPr>
          <w:color w:val="auto"/>
          <w:sz w:val="28"/>
          <w:szCs w:val="28"/>
        </w:rPr>
        <w:t xml:space="preserve"> </w:t>
      </w:r>
      <w:r w:rsidRPr="00F86C79">
        <w:rPr>
          <w:color w:val="auto"/>
          <w:sz w:val="28"/>
          <w:szCs w:val="28"/>
        </w:rPr>
        <w:t>виконують трудові обов’язки з реалізації страхових та/або перестрахових продуктів брокерів</w:t>
      </w:r>
      <w:r w:rsidR="005A7F1A" w:rsidRPr="00F86C79">
        <w:rPr>
          <w:color w:val="auto"/>
          <w:sz w:val="28"/>
          <w:szCs w:val="28"/>
        </w:rPr>
        <w:t>, що мають працівників,</w:t>
      </w:r>
      <w:r w:rsidRPr="00F86C79">
        <w:rPr>
          <w:color w:val="auto"/>
          <w:sz w:val="28"/>
          <w:szCs w:val="28"/>
        </w:rPr>
        <w:t xml:space="preserve"> </w:t>
      </w:r>
      <w:r w:rsidR="005A7F1A" w:rsidRPr="00F86C79">
        <w:rPr>
          <w:color w:val="auto"/>
          <w:sz w:val="28"/>
          <w:szCs w:val="28"/>
        </w:rPr>
        <w:t xml:space="preserve">повинен </w:t>
      </w:r>
      <w:r w:rsidRPr="00F86C79">
        <w:rPr>
          <w:color w:val="auto"/>
          <w:sz w:val="28"/>
          <w:szCs w:val="28"/>
        </w:rPr>
        <w:t>містити:</w:t>
      </w:r>
      <w:bookmarkEnd w:id="181"/>
    </w:p>
    <w:p w14:paraId="08DCE5BA" w14:textId="77777777" w:rsidR="006C290E" w:rsidRPr="00F86C79" w:rsidRDefault="006C290E" w:rsidP="00C12B31">
      <w:pPr>
        <w:pStyle w:val="ac"/>
        <w:jc w:val="both"/>
        <w:rPr>
          <w:sz w:val="28"/>
          <w:szCs w:val="28"/>
        </w:rPr>
      </w:pPr>
    </w:p>
    <w:p w14:paraId="1D65C985" w14:textId="0B97E967" w:rsidR="006C290E" w:rsidRPr="00F86C79" w:rsidRDefault="006C290E" w:rsidP="008A2D78">
      <w:pPr>
        <w:pStyle w:val="ac"/>
        <w:numPr>
          <w:ilvl w:val="0"/>
          <w:numId w:val="44"/>
        </w:numPr>
        <w:tabs>
          <w:tab w:val="clear" w:pos="1430"/>
          <w:tab w:val="num" w:pos="1276"/>
        </w:tabs>
        <w:ind w:left="0" w:firstLine="710"/>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прізвище, власне ім’я</w:t>
      </w:r>
      <w:r w:rsidR="005A7F1A" w:rsidRPr="00F86C79">
        <w:rPr>
          <w:rFonts w:ascii="Times New Roman" w:hAnsi="Times New Roman" w:cs="Times New Roman"/>
          <w:sz w:val="28"/>
          <w:szCs w:val="28"/>
          <w:shd w:val="clear" w:color="auto" w:fill="FFFFFF"/>
        </w:rPr>
        <w:t>,</w:t>
      </w:r>
      <w:r w:rsidRPr="00F86C79">
        <w:rPr>
          <w:rFonts w:ascii="Times New Roman" w:hAnsi="Times New Roman" w:cs="Times New Roman"/>
          <w:sz w:val="28"/>
          <w:szCs w:val="28"/>
          <w:shd w:val="clear" w:color="auto" w:fill="FFFFFF"/>
        </w:rPr>
        <w:t xml:space="preserve"> по батькові (за наявності) та посаду працівник</w:t>
      </w:r>
      <w:r w:rsidR="005A7F1A" w:rsidRPr="00F86C79">
        <w:rPr>
          <w:rFonts w:ascii="Times New Roman" w:hAnsi="Times New Roman" w:cs="Times New Roman"/>
          <w:sz w:val="28"/>
          <w:szCs w:val="28"/>
          <w:shd w:val="clear" w:color="auto" w:fill="FFFFFF"/>
        </w:rPr>
        <w:t>а</w:t>
      </w:r>
      <w:r w:rsidRPr="00F86C79">
        <w:rPr>
          <w:rFonts w:ascii="Times New Roman" w:hAnsi="Times New Roman" w:cs="Times New Roman"/>
          <w:sz w:val="28"/>
          <w:szCs w:val="28"/>
          <w:shd w:val="clear" w:color="auto" w:fill="FFFFFF"/>
        </w:rPr>
        <w:t xml:space="preserve"> з реалізації; </w:t>
      </w:r>
    </w:p>
    <w:p w14:paraId="64F0A897" w14:textId="77777777" w:rsidR="006C290E" w:rsidRPr="00F86C79" w:rsidRDefault="006C290E" w:rsidP="00C12B31">
      <w:pPr>
        <w:pStyle w:val="ac"/>
        <w:ind w:left="710"/>
        <w:contextualSpacing w:val="0"/>
        <w:jc w:val="both"/>
        <w:rPr>
          <w:rFonts w:ascii="Times New Roman" w:hAnsi="Times New Roman" w:cs="Times New Roman"/>
          <w:sz w:val="28"/>
          <w:szCs w:val="28"/>
          <w:shd w:val="clear" w:color="auto" w:fill="FFFFFF"/>
        </w:rPr>
      </w:pPr>
    </w:p>
    <w:p w14:paraId="7F808850" w14:textId="7046387D" w:rsidR="006C290E" w:rsidRPr="00F86C79" w:rsidRDefault="006C290E" w:rsidP="008A2D78">
      <w:pPr>
        <w:pStyle w:val="ac"/>
        <w:numPr>
          <w:ilvl w:val="0"/>
          <w:numId w:val="44"/>
        </w:numPr>
        <w:tabs>
          <w:tab w:val="clear" w:pos="1430"/>
        </w:tabs>
        <w:ind w:left="0" w:firstLine="710"/>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інформаці</w:t>
      </w:r>
      <w:r w:rsidR="005A7F1A" w:rsidRPr="00F86C79">
        <w:rPr>
          <w:rFonts w:ascii="Times New Roman" w:hAnsi="Times New Roman" w:cs="Times New Roman"/>
          <w:sz w:val="28"/>
          <w:szCs w:val="28"/>
          <w:shd w:val="clear" w:color="auto" w:fill="FFFFFF"/>
        </w:rPr>
        <w:t>ю</w:t>
      </w:r>
      <w:r w:rsidRPr="00F86C79">
        <w:rPr>
          <w:rFonts w:ascii="Times New Roman" w:hAnsi="Times New Roman" w:cs="Times New Roman"/>
          <w:sz w:val="28"/>
          <w:szCs w:val="28"/>
          <w:shd w:val="clear" w:color="auto" w:fill="FFFFFF"/>
        </w:rPr>
        <w:t xml:space="preserve"> про підтвердження необхідного рівня знань відповідно до статей 83 і 84 Закону про страхування працівник</w:t>
      </w:r>
      <w:r w:rsidR="005A7F1A" w:rsidRPr="00F86C79">
        <w:rPr>
          <w:rFonts w:ascii="Times New Roman" w:hAnsi="Times New Roman" w:cs="Times New Roman"/>
          <w:sz w:val="28"/>
          <w:szCs w:val="28"/>
          <w:shd w:val="clear" w:color="auto" w:fill="FFFFFF"/>
        </w:rPr>
        <w:t>а</w:t>
      </w:r>
      <w:r w:rsidRPr="00F86C79">
        <w:rPr>
          <w:rFonts w:ascii="Times New Roman" w:hAnsi="Times New Roman" w:cs="Times New Roman"/>
          <w:sz w:val="28"/>
          <w:szCs w:val="28"/>
          <w:shd w:val="clear" w:color="auto" w:fill="FFFFFF"/>
        </w:rPr>
        <w:t xml:space="preserve"> з реалізації, дат</w:t>
      </w:r>
      <w:r w:rsidR="005A7F1A" w:rsidRPr="00F86C79">
        <w:rPr>
          <w:rFonts w:ascii="Times New Roman" w:hAnsi="Times New Roman" w:cs="Times New Roman"/>
          <w:sz w:val="28"/>
          <w:szCs w:val="28"/>
          <w:shd w:val="clear" w:color="auto" w:fill="FFFFFF"/>
        </w:rPr>
        <w:t>у</w:t>
      </w:r>
      <w:r w:rsidRPr="00F86C79">
        <w:rPr>
          <w:rFonts w:ascii="Times New Roman" w:hAnsi="Times New Roman" w:cs="Times New Roman"/>
          <w:sz w:val="28"/>
          <w:szCs w:val="28"/>
          <w:shd w:val="clear" w:color="auto" w:fill="FFFFFF"/>
        </w:rPr>
        <w:t xml:space="preserve"> такого підтвердження;</w:t>
      </w:r>
    </w:p>
    <w:p w14:paraId="00FA4EA4" w14:textId="77777777" w:rsidR="006C290E" w:rsidRPr="00F86C79" w:rsidRDefault="006C290E" w:rsidP="00C12B31">
      <w:pPr>
        <w:pStyle w:val="ac"/>
        <w:rPr>
          <w:rFonts w:ascii="Times New Roman" w:hAnsi="Times New Roman" w:cs="Times New Roman"/>
          <w:sz w:val="28"/>
          <w:szCs w:val="28"/>
          <w:shd w:val="clear" w:color="auto" w:fill="FFFFFF"/>
        </w:rPr>
      </w:pPr>
    </w:p>
    <w:p w14:paraId="1DA79A82" w14:textId="75A2F701" w:rsidR="006C290E" w:rsidRPr="00F86C79" w:rsidRDefault="006C290E" w:rsidP="008A2D78">
      <w:pPr>
        <w:pStyle w:val="ac"/>
        <w:numPr>
          <w:ilvl w:val="0"/>
          <w:numId w:val="44"/>
        </w:numPr>
        <w:tabs>
          <w:tab w:val="clear" w:pos="1430"/>
          <w:tab w:val="num" w:pos="1276"/>
        </w:tabs>
        <w:ind w:left="0" w:firstLine="710"/>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інформаці</w:t>
      </w:r>
      <w:r w:rsidR="005A7F1A" w:rsidRPr="00F86C79">
        <w:rPr>
          <w:rFonts w:ascii="Times New Roman" w:hAnsi="Times New Roman" w:cs="Times New Roman"/>
          <w:sz w:val="28"/>
          <w:szCs w:val="28"/>
          <w:shd w:val="clear" w:color="auto" w:fill="FFFFFF"/>
        </w:rPr>
        <w:t>ю</w:t>
      </w:r>
      <w:r w:rsidRPr="00F86C79">
        <w:rPr>
          <w:rFonts w:ascii="Times New Roman" w:hAnsi="Times New Roman" w:cs="Times New Roman"/>
          <w:sz w:val="28"/>
          <w:szCs w:val="28"/>
          <w:shd w:val="clear" w:color="auto" w:fill="FFFFFF"/>
        </w:rPr>
        <w:t xml:space="preserve"> про відповідність працівник</w:t>
      </w:r>
      <w:r w:rsidR="005A7F1A" w:rsidRPr="00F86C79">
        <w:rPr>
          <w:rFonts w:ascii="Times New Roman" w:hAnsi="Times New Roman" w:cs="Times New Roman"/>
          <w:sz w:val="28"/>
          <w:szCs w:val="28"/>
          <w:shd w:val="clear" w:color="auto" w:fill="FFFFFF"/>
        </w:rPr>
        <w:t>а</w:t>
      </w:r>
      <w:r w:rsidRPr="00F86C79">
        <w:rPr>
          <w:rFonts w:ascii="Times New Roman" w:hAnsi="Times New Roman" w:cs="Times New Roman"/>
          <w:sz w:val="28"/>
          <w:szCs w:val="28"/>
          <w:shd w:val="clear" w:color="auto" w:fill="FFFFFF"/>
        </w:rPr>
        <w:t xml:space="preserve"> з реалізації</w:t>
      </w:r>
      <w:r w:rsidRPr="00F86C79">
        <w:rPr>
          <w:rFonts w:ascii="Times New Roman" w:hAnsi="Times New Roman" w:cs="Times New Roman"/>
          <w:sz w:val="28"/>
          <w:szCs w:val="28"/>
        </w:rPr>
        <w:t xml:space="preserve"> вимогам, передбаченим</w:t>
      </w:r>
      <w:r w:rsidR="005A7F1A" w:rsidRPr="00F86C79">
        <w:rPr>
          <w:rFonts w:ascii="Times New Roman" w:hAnsi="Times New Roman" w:cs="Times New Roman"/>
          <w:sz w:val="28"/>
          <w:szCs w:val="28"/>
        </w:rPr>
        <w:t xml:space="preserve"> </w:t>
      </w:r>
      <w:r w:rsidRPr="00F86C79">
        <w:rPr>
          <w:rFonts w:ascii="Times New Roman" w:hAnsi="Times New Roman" w:cs="Times New Roman"/>
          <w:sz w:val="28"/>
          <w:szCs w:val="28"/>
        </w:rPr>
        <w:t>підпунктами 1</w:t>
      </w:r>
      <w:r w:rsidR="005A7F1A" w:rsidRPr="00F86C79">
        <w:rPr>
          <w:rFonts w:ascii="Times New Roman" w:hAnsi="Times New Roman" w:cs="Times New Roman"/>
          <w:sz w:val="28"/>
          <w:szCs w:val="28"/>
        </w:rPr>
        <w:t>,</w:t>
      </w:r>
      <w:r w:rsidRPr="00F86C79">
        <w:rPr>
          <w:rFonts w:ascii="Times New Roman" w:hAnsi="Times New Roman" w:cs="Times New Roman"/>
          <w:sz w:val="28"/>
          <w:szCs w:val="28"/>
        </w:rPr>
        <w:t xml:space="preserve"> 3 частини першої статті 73 Закону</w:t>
      </w:r>
      <w:r w:rsidR="009D54BB" w:rsidRPr="00F86C79">
        <w:rPr>
          <w:rFonts w:ascii="Times New Roman" w:hAnsi="Times New Roman" w:cs="Times New Roman"/>
          <w:sz w:val="28"/>
          <w:szCs w:val="28"/>
        </w:rPr>
        <w:t xml:space="preserve"> про страхування</w:t>
      </w:r>
      <w:r w:rsidRPr="00F86C79">
        <w:rPr>
          <w:rFonts w:ascii="Times New Roman" w:hAnsi="Times New Roman" w:cs="Times New Roman"/>
          <w:sz w:val="28"/>
          <w:szCs w:val="28"/>
        </w:rPr>
        <w:t>;</w:t>
      </w:r>
    </w:p>
    <w:p w14:paraId="41DF3828" w14:textId="77777777" w:rsidR="006C290E" w:rsidRPr="00F86C79" w:rsidRDefault="006C290E" w:rsidP="00C12B31">
      <w:pPr>
        <w:pStyle w:val="ac"/>
        <w:rPr>
          <w:rFonts w:ascii="Times New Roman" w:hAnsi="Times New Roman" w:cs="Times New Roman"/>
          <w:sz w:val="28"/>
          <w:szCs w:val="28"/>
          <w:shd w:val="clear" w:color="auto" w:fill="FFFFFF"/>
        </w:rPr>
      </w:pPr>
    </w:p>
    <w:p w14:paraId="2B7A2E16" w14:textId="7C6CBBD9" w:rsidR="006C290E" w:rsidRPr="00F86C79" w:rsidRDefault="006C290E" w:rsidP="008A2D78">
      <w:pPr>
        <w:pStyle w:val="ac"/>
        <w:numPr>
          <w:ilvl w:val="0"/>
          <w:numId w:val="44"/>
        </w:numPr>
        <w:tabs>
          <w:tab w:val="clear" w:pos="1430"/>
          <w:tab w:val="num" w:pos="1276"/>
        </w:tabs>
        <w:ind w:left="0" w:firstLine="710"/>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найменування та код у Єдиному державному реєстрі підприємств та організацій України страховиків, реалізацію страхових та/або перестрахових продуктів яких здійснює брокер</w:t>
      </w:r>
      <w:r w:rsidR="005A7F1A" w:rsidRPr="00F86C79">
        <w:rPr>
          <w:rFonts w:ascii="Times New Roman" w:hAnsi="Times New Roman" w:cs="Times New Roman"/>
          <w:sz w:val="28"/>
          <w:szCs w:val="28"/>
          <w:shd w:val="clear" w:color="auto" w:fill="FFFFFF"/>
        </w:rPr>
        <w:t>, що має працівників</w:t>
      </w:r>
      <w:r w:rsidRPr="00F86C79">
        <w:rPr>
          <w:rFonts w:ascii="Times New Roman" w:hAnsi="Times New Roman" w:cs="Times New Roman"/>
          <w:sz w:val="28"/>
          <w:szCs w:val="28"/>
          <w:shd w:val="clear" w:color="auto" w:fill="FFFFFF"/>
        </w:rPr>
        <w:t>;</w:t>
      </w:r>
    </w:p>
    <w:p w14:paraId="0946D22B" w14:textId="77777777" w:rsidR="006C290E" w:rsidRPr="00F86C79" w:rsidRDefault="006C290E" w:rsidP="00C12B31">
      <w:pPr>
        <w:pStyle w:val="ac"/>
        <w:rPr>
          <w:rFonts w:ascii="Times New Roman" w:hAnsi="Times New Roman" w:cs="Times New Roman"/>
          <w:sz w:val="28"/>
          <w:szCs w:val="28"/>
          <w:shd w:val="clear" w:color="auto" w:fill="FFFFFF"/>
        </w:rPr>
      </w:pPr>
    </w:p>
    <w:p w14:paraId="7CF97CBB" w14:textId="07EAD61B" w:rsidR="006C290E" w:rsidRPr="00F86C79" w:rsidRDefault="006C290E" w:rsidP="008A2D78">
      <w:pPr>
        <w:pStyle w:val="ac"/>
        <w:numPr>
          <w:ilvl w:val="0"/>
          <w:numId w:val="44"/>
        </w:numPr>
        <w:tabs>
          <w:tab w:val="clear" w:pos="1430"/>
          <w:tab w:val="num" w:pos="1276"/>
        </w:tabs>
        <w:ind w:left="0" w:firstLine="710"/>
        <w:contextualSpacing w:val="0"/>
        <w:jc w:val="both"/>
        <w:rPr>
          <w:rFonts w:ascii="Times New Roman" w:hAnsi="Times New Roman" w:cs="Times New Roman"/>
          <w:sz w:val="28"/>
          <w:szCs w:val="28"/>
          <w:shd w:val="clear" w:color="auto" w:fill="FFFFFF"/>
        </w:rPr>
      </w:pPr>
      <w:r w:rsidRPr="00F86C79">
        <w:rPr>
          <w:rFonts w:ascii="Times New Roman" w:hAnsi="Times New Roman" w:cs="Times New Roman"/>
          <w:sz w:val="28"/>
          <w:szCs w:val="28"/>
          <w:shd w:val="clear" w:color="auto" w:fill="FFFFFF"/>
        </w:rPr>
        <w:t>перелік страхових та/або перестрахових продуктів за класами страхування, за якими працівник з реалізації має право здійснювати діяльність з реалізації страхових та/або перестрахових продуктів.</w:t>
      </w:r>
    </w:p>
    <w:p w14:paraId="0A330C38" w14:textId="77777777" w:rsidR="006C290E" w:rsidRPr="00F86C79" w:rsidRDefault="006C290E" w:rsidP="00C12B31">
      <w:pPr>
        <w:pStyle w:val="ac"/>
        <w:ind w:left="567"/>
        <w:contextualSpacing w:val="0"/>
        <w:jc w:val="both"/>
        <w:rPr>
          <w:rFonts w:ascii="Times New Roman" w:hAnsi="Times New Roman" w:cs="Times New Roman"/>
          <w:sz w:val="28"/>
          <w:szCs w:val="28"/>
          <w:shd w:val="clear" w:color="auto" w:fill="FFFFFF"/>
        </w:rPr>
      </w:pPr>
    </w:p>
    <w:p w14:paraId="6368849A" w14:textId="0FBE0DB9" w:rsidR="006C290E" w:rsidRPr="00F86C79" w:rsidRDefault="006C290E" w:rsidP="008A2D78">
      <w:pPr>
        <w:pStyle w:val="Default"/>
        <w:numPr>
          <w:ilvl w:val="2"/>
          <w:numId w:val="29"/>
        </w:numPr>
        <w:ind w:left="0" w:right="-1" w:firstLine="709"/>
        <w:outlineLvl w:val="2"/>
        <w:rPr>
          <w:color w:val="auto"/>
          <w:sz w:val="28"/>
          <w:szCs w:val="28"/>
          <w:shd w:val="clear" w:color="auto" w:fill="FFFFFF"/>
        </w:rPr>
      </w:pPr>
      <w:r w:rsidRPr="00F86C79">
        <w:rPr>
          <w:color w:val="auto"/>
          <w:sz w:val="28"/>
          <w:szCs w:val="28"/>
        </w:rPr>
        <w:t xml:space="preserve"> </w:t>
      </w:r>
      <w:bookmarkStart w:id="182" w:name="_Ref180501393"/>
      <w:r w:rsidRPr="00F86C79">
        <w:rPr>
          <w:color w:val="auto"/>
          <w:sz w:val="28"/>
          <w:szCs w:val="28"/>
        </w:rPr>
        <w:t xml:space="preserve">Документи, що підтверджують інформацію, зазначену в пункті </w:t>
      </w:r>
      <w:r w:rsidRPr="00F86C79">
        <w:rPr>
          <w:color w:val="auto"/>
          <w:sz w:val="28"/>
          <w:szCs w:val="28"/>
        </w:rPr>
        <w:fldChar w:fldCharType="begin"/>
      </w:r>
      <w:r w:rsidRPr="00F86C79">
        <w:rPr>
          <w:color w:val="auto"/>
          <w:sz w:val="28"/>
          <w:szCs w:val="28"/>
        </w:rPr>
        <w:instrText xml:space="preserve"> REF _Ref180501356 \r \h  \* MERGEFORMAT </w:instrText>
      </w:r>
      <w:r w:rsidRPr="00F86C79">
        <w:rPr>
          <w:color w:val="auto"/>
          <w:sz w:val="28"/>
          <w:szCs w:val="28"/>
        </w:rPr>
      </w:r>
      <w:r w:rsidRPr="00F86C79">
        <w:rPr>
          <w:color w:val="auto"/>
          <w:sz w:val="28"/>
          <w:szCs w:val="28"/>
        </w:rPr>
        <w:fldChar w:fldCharType="separate"/>
      </w:r>
      <w:r w:rsidR="00472494">
        <w:rPr>
          <w:color w:val="auto"/>
          <w:sz w:val="28"/>
          <w:szCs w:val="28"/>
        </w:rPr>
        <w:t>181</w:t>
      </w:r>
      <w:r w:rsidRPr="00F86C79">
        <w:rPr>
          <w:color w:val="auto"/>
          <w:sz w:val="28"/>
          <w:szCs w:val="28"/>
        </w:rPr>
        <w:fldChar w:fldCharType="end"/>
      </w:r>
      <w:r w:rsidRPr="00F86C79">
        <w:rPr>
          <w:color w:val="auto"/>
          <w:sz w:val="28"/>
          <w:szCs w:val="28"/>
        </w:rPr>
        <w:t xml:space="preserve"> глави </w:t>
      </w:r>
      <w:r w:rsidR="009D54BB" w:rsidRPr="00F86C79">
        <w:rPr>
          <w:color w:val="auto"/>
          <w:sz w:val="28"/>
          <w:szCs w:val="28"/>
        </w:rPr>
        <w:fldChar w:fldCharType="begin"/>
      </w:r>
      <w:r w:rsidR="009D54BB" w:rsidRPr="00F86C79">
        <w:rPr>
          <w:color w:val="auto"/>
          <w:sz w:val="28"/>
          <w:szCs w:val="28"/>
        </w:rPr>
        <w:instrText xml:space="preserve"> REF _Ref181261429 \r \h </w:instrText>
      </w:r>
      <w:r w:rsidR="006F7D20" w:rsidRPr="00F86C79">
        <w:rPr>
          <w:color w:val="auto"/>
          <w:sz w:val="28"/>
          <w:szCs w:val="28"/>
        </w:rPr>
        <w:instrText xml:space="preserve"> \* MERGEFORMAT </w:instrText>
      </w:r>
      <w:r w:rsidR="009D54BB" w:rsidRPr="00F86C79">
        <w:rPr>
          <w:color w:val="auto"/>
          <w:sz w:val="28"/>
          <w:szCs w:val="28"/>
        </w:rPr>
      </w:r>
      <w:r w:rsidR="009D54BB" w:rsidRPr="00F86C79">
        <w:rPr>
          <w:color w:val="auto"/>
          <w:sz w:val="28"/>
          <w:szCs w:val="28"/>
        </w:rPr>
        <w:fldChar w:fldCharType="separate"/>
      </w:r>
      <w:r w:rsidR="00472494">
        <w:rPr>
          <w:color w:val="auto"/>
          <w:sz w:val="28"/>
          <w:szCs w:val="28"/>
        </w:rPr>
        <w:t>19</w:t>
      </w:r>
      <w:r w:rsidR="009D54BB" w:rsidRPr="00F86C79">
        <w:rPr>
          <w:color w:val="auto"/>
          <w:sz w:val="28"/>
          <w:szCs w:val="28"/>
        </w:rPr>
        <w:fldChar w:fldCharType="end"/>
      </w:r>
      <w:r w:rsidRPr="00F86C79">
        <w:rPr>
          <w:color w:val="auto"/>
          <w:sz w:val="28"/>
          <w:szCs w:val="28"/>
        </w:rPr>
        <w:t xml:space="preserve"> розділу VI цього Положення, </w:t>
      </w:r>
      <w:r w:rsidR="002E624D" w:rsidRPr="00F86C79">
        <w:rPr>
          <w:color w:val="auto"/>
          <w:sz w:val="28"/>
          <w:szCs w:val="28"/>
        </w:rPr>
        <w:t xml:space="preserve">і </w:t>
      </w:r>
      <w:r w:rsidR="005A7F1A" w:rsidRPr="00F86C79">
        <w:rPr>
          <w:color w:val="auto"/>
          <w:sz w:val="28"/>
          <w:szCs w:val="28"/>
        </w:rPr>
        <w:t>які повинні</w:t>
      </w:r>
      <w:r w:rsidR="002E624D" w:rsidRPr="00F86C79">
        <w:rPr>
          <w:color w:val="auto"/>
          <w:sz w:val="28"/>
          <w:szCs w:val="28"/>
        </w:rPr>
        <w:t xml:space="preserve"> перевірятися брокером</w:t>
      </w:r>
      <w:r w:rsidR="005A7F1A" w:rsidRPr="00F86C79">
        <w:rPr>
          <w:color w:val="auto"/>
          <w:sz w:val="28"/>
          <w:szCs w:val="28"/>
        </w:rPr>
        <w:t>, що має працівників,</w:t>
      </w:r>
      <w:r w:rsidR="002E624D" w:rsidRPr="00F86C79">
        <w:rPr>
          <w:color w:val="auto"/>
          <w:sz w:val="28"/>
          <w:szCs w:val="28"/>
        </w:rPr>
        <w:t xml:space="preserve"> для включення</w:t>
      </w:r>
      <w:r w:rsidR="005A7F1A" w:rsidRPr="00F86C79">
        <w:rPr>
          <w:color w:val="auto"/>
          <w:sz w:val="28"/>
          <w:szCs w:val="28"/>
        </w:rPr>
        <w:t xml:space="preserve"> особи</w:t>
      </w:r>
      <w:r w:rsidR="002E624D" w:rsidRPr="00F86C79">
        <w:rPr>
          <w:color w:val="auto"/>
          <w:sz w:val="28"/>
          <w:szCs w:val="28"/>
        </w:rPr>
        <w:t xml:space="preserve"> до переліку працівників з реалізації </w:t>
      </w:r>
      <w:r w:rsidR="005A7F1A" w:rsidRPr="00F86C79">
        <w:rPr>
          <w:color w:val="auto"/>
          <w:sz w:val="28"/>
          <w:szCs w:val="28"/>
        </w:rPr>
        <w:t xml:space="preserve">такого </w:t>
      </w:r>
      <w:r w:rsidR="002E624D" w:rsidRPr="00F86C79">
        <w:rPr>
          <w:color w:val="auto"/>
          <w:sz w:val="28"/>
          <w:szCs w:val="28"/>
        </w:rPr>
        <w:t xml:space="preserve">брокера </w:t>
      </w:r>
      <w:r w:rsidRPr="00F86C79">
        <w:rPr>
          <w:color w:val="auto"/>
          <w:sz w:val="28"/>
          <w:szCs w:val="28"/>
        </w:rPr>
        <w:t>є:</w:t>
      </w:r>
      <w:bookmarkEnd w:id="182"/>
    </w:p>
    <w:p w14:paraId="3BB3F3FE" w14:textId="77777777" w:rsidR="006C290E" w:rsidRPr="00F86C79" w:rsidRDefault="006C290E" w:rsidP="00C12B31">
      <w:pPr>
        <w:pStyle w:val="Default"/>
        <w:tabs>
          <w:tab w:val="left" w:pos="1134"/>
          <w:tab w:val="left" w:pos="1276"/>
        </w:tabs>
        <w:ind w:left="709" w:right="-1"/>
        <w:rPr>
          <w:color w:val="auto"/>
          <w:sz w:val="28"/>
          <w:szCs w:val="28"/>
          <w:shd w:val="clear" w:color="auto" w:fill="FFFFFF"/>
        </w:rPr>
      </w:pPr>
    </w:p>
    <w:p w14:paraId="01A42E45" w14:textId="77777777" w:rsidR="006C290E" w:rsidRPr="00F86C79" w:rsidRDefault="002E624D" w:rsidP="008A2D78">
      <w:pPr>
        <w:pStyle w:val="ac"/>
        <w:numPr>
          <w:ilvl w:val="0"/>
          <w:numId w:val="14"/>
        </w:numPr>
        <w:tabs>
          <w:tab w:val="num"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п</w:t>
      </w:r>
      <w:r w:rsidR="006C290E" w:rsidRPr="00F86C79">
        <w:rPr>
          <w:rFonts w:ascii="Times New Roman" w:hAnsi="Times New Roman" w:cs="Times New Roman"/>
          <w:sz w:val="28"/>
          <w:szCs w:val="28"/>
        </w:rPr>
        <w:t>аспорт</w:t>
      </w:r>
      <w:r w:rsidR="006F64AE" w:rsidRPr="00F86C79">
        <w:rPr>
          <w:rFonts w:ascii="Times New Roman" w:hAnsi="Times New Roman" w:cs="Times New Roman"/>
          <w:sz w:val="28"/>
          <w:szCs w:val="28"/>
        </w:rPr>
        <w:t>ний</w:t>
      </w:r>
      <w:r w:rsidRPr="00F86C79">
        <w:rPr>
          <w:rFonts w:ascii="Times New Roman" w:hAnsi="Times New Roman" w:cs="Times New Roman"/>
          <w:sz w:val="28"/>
          <w:szCs w:val="28"/>
        </w:rPr>
        <w:t xml:space="preserve"> документ</w:t>
      </w:r>
      <w:r w:rsidR="006C290E" w:rsidRPr="00F86C79">
        <w:rPr>
          <w:rFonts w:ascii="Times New Roman" w:hAnsi="Times New Roman" w:cs="Times New Roman"/>
          <w:sz w:val="28"/>
          <w:szCs w:val="28"/>
        </w:rPr>
        <w:t>;</w:t>
      </w:r>
    </w:p>
    <w:p w14:paraId="128FBC20" w14:textId="77777777" w:rsidR="006C290E" w:rsidRPr="00F86C79" w:rsidRDefault="006C290E" w:rsidP="00C12B31">
      <w:pPr>
        <w:pStyle w:val="ac"/>
        <w:ind w:left="709"/>
        <w:contextualSpacing w:val="0"/>
        <w:jc w:val="both"/>
        <w:rPr>
          <w:rFonts w:ascii="Times New Roman" w:hAnsi="Times New Roman" w:cs="Times New Roman"/>
          <w:sz w:val="28"/>
          <w:szCs w:val="28"/>
        </w:rPr>
      </w:pPr>
    </w:p>
    <w:p w14:paraId="52064537" w14:textId="77777777" w:rsidR="006C290E" w:rsidRPr="00F86C79" w:rsidRDefault="006C290E" w:rsidP="008A2D78">
      <w:pPr>
        <w:pStyle w:val="ac"/>
        <w:numPr>
          <w:ilvl w:val="0"/>
          <w:numId w:val="14"/>
        </w:numPr>
        <w:tabs>
          <w:tab w:val="num"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витяг з Єдиного державного реєстру;</w:t>
      </w:r>
    </w:p>
    <w:p w14:paraId="559A1E8E" w14:textId="77777777" w:rsidR="006C290E" w:rsidRPr="00F86C79" w:rsidRDefault="006C290E" w:rsidP="00C12B31">
      <w:pPr>
        <w:pStyle w:val="ac"/>
        <w:ind w:left="709"/>
        <w:contextualSpacing w:val="0"/>
        <w:jc w:val="both"/>
        <w:rPr>
          <w:rFonts w:ascii="Times New Roman" w:hAnsi="Times New Roman" w:cs="Times New Roman"/>
          <w:sz w:val="28"/>
          <w:szCs w:val="28"/>
        </w:rPr>
      </w:pPr>
    </w:p>
    <w:p w14:paraId="149303AE" w14:textId="77777777" w:rsidR="006C290E" w:rsidRPr="00F86C79" w:rsidRDefault="006C290E" w:rsidP="008A2D78">
      <w:pPr>
        <w:pStyle w:val="ac"/>
        <w:numPr>
          <w:ilvl w:val="0"/>
          <w:numId w:val="14"/>
        </w:numPr>
        <w:tabs>
          <w:tab w:val="num"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договір із страховиком, на підставі якого виникає право здійснювати діяльність з реалізації страхових та/або перестрахових продуктів від імені та в інтересах страховика, або документ (лист, довідка) в довільній формі від страховика із переліком страхових та/або перестрахових продуктів за класами страхування, за якими брокер має право здійснювати діяльність з реалізації страхових та/або перестрахових продуктів такого страховика;</w:t>
      </w:r>
    </w:p>
    <w:p w14:paraId="6700F8BC" w14:textId="77777777" w:rsidR="006C290E" w:rsidRPr="00F86C79" w:rsidRDefault="006C290E" w:rsidP="00C12B31">
      <w:pPr>
        <w:pStyle w:val="ac"/>
        <w:rPr>
          <w:rFonts w:ascii="Times New Roman" w:hAnsi="Times New Roman" w:cs="Times New Roman"/>
          <w:sz w:val="28"/>
          <w:szCs w:val="28"/>
        </w:rPr>
      </w:pPr>
    </w:p>
    <w:p w14:paraId="2B532BED" w14:textId="1406410E" w:rsidR="006C290E" w:rsidRPr="00F86C79" w:rsidRDefault="006C290E" w:rsidP="008A2D78">
      <w:pPr>
        <w:pStyle w:val="ac"/>
        <w:numPr>
          <w:ilvl w:val="0"/>
          <w:numId w:val="14"/>
        </w:numPr>
        <w:tabs>
          <w:tab w:val="num"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наказ про призначення особи працівником з реалізації страхових та/або перестрахових продуктів або трудовий або цивільно-правовий договір</w:t>
      </w:r>
      <w:r w:rsidR="00E040EA" w:rsidRPr="00F86C79">
        <w:rPr>
          <w:rFonts w:ascii="Times New Roman" w:hAnsi="Times New Roman" w:cs="Times New Roman"/>
          <w:sz w:val="28"/>
          <w:szCs w:val="28"/>
        </w:rPr>
        <w:t>,</w:t>
      </w:r>
      <w:r w:rsidRPr="00F86C79">
        <w:rPr>
          <w:rFonts w:ascii="Times New Roman" w:hAnsi="Times New Roman" w:cs="Times New Roman"/>
          <w:sz w:val="28"/>
          <w:szCs w:val="28"/>
        </w:rPr>
        <w:t xml:space="preserve"> на підставі якого особу призначено </w:t>
      </w:r>
      <w:r w:rsidR="00E040EA" w:rsidRPr="00F86C79">
        <w:rPr>
          <w:rFonts w:ascii="Times New Roman" w:hAnsi="Times New Roman" w:cs="Times New Roman"/>
          <w:sz w:val="28"/>
          <w:szCs w:val="28"/>
        </w:rPr>
        <w:t xml:space="preserve">працівником </w:t>
      </w:r>
      <w:r w:rsidRPr="00F86C79">
        <w:rPr>
          <w:rFonts w:ascii="Times New Roman" w:hAnsi="Times New Roman" w:cs="Times New Roman"/>
          <w:sz w:val="28"/>
          <w:szCs w:val="28"/>
        </w:rPr>
        <w:t>з реалізації;</w:t>
      </w:r>
    </w:p>
    <w:p w14:paraId="30C8DE98" w14:textId="77777777" w:rsidR="006C290E" w:rsidRPr="00F86C79" w:rsidRDefault="006C290E" w:rsidP="00C12B31">
      <w:pPr>
        <w:pStyle w:val="ac"/>
        <w:rPr>
          <w:rFonts w:ascii="Times New Roman" w:hAnsi="Times New Roman" w:cs="Times New Roman"/>
          <w:sz w:val="28"/>
          <w:szCs w:val="28"/>
        </w:rPr>
      </w:pPr>
    </w:p>
    <w:p w14:paraId="2510293D" w14:textId="07FF7672" w:rsidR="006C290E" w:rsidRPr="00F86C79" w:rsidRDefault="006C290E" w:rsidP="008A2D78">
      <w:pPr>
        <w:pStyle w:val="ac"/>
        <w:numPr>
          <w:ilvl w:val="0"/>
          <w:numId w:val="14"/>
        </w:numPr>
        <w:tabs>
          <w:tab w:val="num" w:pos="1276"/>
        </w:tabs>
        <w:ind w:left="0" w:firstLine="709"/>
        <w:contextualSpacing w:val="0"/>
        <w:jc w:val="both"/>
        <w:rPr>
          <w:rFonts w:ascii="Times New Roman" w:hAnsi="Times New Roman" w:cs="Times New Roman"/>
          <w:sz w:val="28"/>
          <w:szCs w:val="28"/>
        </w:rPr>
      </w:pPr>
      <w:r w:rsidRPr="00F86C79">
        <w:rPr>
          <w:rFonts w:ascii="Times New Roman" w:hAnsi="Times New Roman" w:cs="Times New Roman"/>
          <w:sz w:val="28"/>
          <w:szCs w:val="28"/>
        </w:rPr>
        <w:t>документ (свідоцтво, сертифікат</w:t>
      </w:r>
      <w:r w:rsidR="00E040EA" w:rsidRPr="00F86C79">
        <w:rPr>
          <w:rFonts w:ascii="Times New Roman" w:hAnsi="Times New Roman" w:cs="Times New Roman"/>
          <w:sz w:val="28"/>
          <w:szCs w:val="28"/>
        </w:rPr>
        <w:t>, диплом</w:t>
      </w:r>
      <w:r w:rsidRPr="00F86C79">
        <w:rPr>
          <w:rFonts w:ascii="Times New Roman" w:hAnsi="Times New Roman" w:cs="Times New Roman"/>
          <w:sz w:val="28"/>
          <w:szCs w:val="28"/>
        </w:rPr>
        <w:t>), виданий страховиком та/або суб’єктом надання освітніх послуг на рівнях професійної освіти, про проходження навчання (підвищення кваліфікації) за навчальними програмами та підтвердження необхідного рівня знань відповідно до статей 83 і 84 Закону про страхування;</w:t>
      </w:r>
    </w:p>
    <w:p w14:paraId="780ACF97" w14:textId="77777777" w:rsidR="006C290E" w:rsidRPr="00F86C79" w:rsidRDefault="006C290E" w:rsidP="00C12B31">
      <w:pPr>
        <w:pStyle w:val="ac"/>
        <w:rPr>
          <w:rFonts w:ascii="Times New Roman" w:hAnsi="Times New Roman" w:cs="Times New Roman"/>
          <w:sz w:val="28"/>
          <w:szCs w:val="28"/>
        </w:rPr>
      </w:pPr>
    </w:p>
    <w:p w14:paraId="51CACA2B" w14:textId="4EFA637E" w:rsidR="002E624D" w:rsidRPr="00F86C79" w:rsidRDefault="006C290E" w:rsidP="008A2D78">
      <w:pPr>
        <w:pStyle w:val="ac"/>
        <w:numPr>
          <w:ilvl w:val="0"/>
          <w:numId w:val="14"/>
        </w:numPr>
        <w:shd w:val="clear" w:color="auto" w:fill="FFFFFF"/>
        <w:tabs>
          <w:tab w:val="num" w:pos="1276"/>
        </w:tabs>
        <w:ind w:left="0" w:firstLine="709"/>
        <w:contextualSpacing w:val="0"/>
        <w:jc w:val="both"/>
        <w:rPr>
          <w:sz w:val="28"/>
          <w:szCs w:val="28"/>
        </w:rPr>
      </w:pPr>
      <w:r w:rsidRPr="00F86C79">
        <w:rPr>
          <w:rFonts w:ascii="Times New Roman" w:hAnsi="Times New Roman" w:cs="Times New Roman"/>
          <w:sz w:val="28"/>
          <w:szCs w:val="28"/>
        </w:rPr>
        <w:t>письмове запевнення про те, що працівник з реалізації ма</w:t>
      </w:r>
      <w:r w:rsidR="00093E6B" w:rsidRPr="00F86C79">
        <w:rPr>
          <w:rFonts w:ascii="Times New Roman" w:hAnsi="Times New Roman" w:cs="Times New Roman"/>
          <w:sz w:val="28"/>
          <w:szCs w:val="28"/>
        </w:rPr>
        <w:t>є</w:t>
      </w:r>
      <w:r w:rsidR="000A29CC" w:rsidRPr="00F86C79">
        <w:rPr>
          <w:rFonts w:ascii="Times New Roman" w:hAnsi="Times New Roman" w:cs="Times New Roman"/>
          <w:sz w:val="28"/>
          <w:szCs w:val="28"/>
        </w:rPr>
        <w:t xml:space="preserve"> </w:t>
      </w:r>
      <w:r w:rsidRPr="00F86C79">
        <w:rPr>
          <w:rFonts w:ascii="Times New Roman" w:hAnsi="Times New Roman" w:cs="Times New Roman"/>
          <w:sz w:val="28"/>
          <w:szCs w:val="28"/>
        </w:rPr>
        <w:t>повну цивільну дієздатність</w:t>
      </w:r>
      <w:r w:rsidR="000A29CC" w:rsidRPr="00F86C79">
        <w:rPr>
          <w:rFonts w:ascii="Times New Roman" w:hAnsi="Times New Roman" w:cs="Times New Roman"/>
          <w:sz w:val="28"/>
          <w:szCs w:val="28"/>
        </w:rPr>
        <w:t xml:space="preserve"> та </w:t>
      </w:r>
      <w:r w:rsidRPr="00F86C79">
        <w:rPr>
          <w:rFonts w:ascii="Times New Roman" w:hAnsi="Times New Roman" w:cs="Times New Roman"/>
          <w:sz w:val="28"/>
          <w:szCs w:val="28"/>
        </w:rPr>
        <w:t>бездоганну ділову репутацію</w:t>
      </w:r>
      <w:r w:rsidR="000A29CC" w:rsidRPr="00F86C79">
        <w:rPr>
          <w:rFonts w:ascii="Times New Roman" w:hAnsi="Times New Roman" w:cs="Times New Roman"/>
          <w:sz w:val="28"/>
          <w:szCs w:val="28"/>
        </w:rPr>
        <w:t>.</w:t>
      </w:r>
    </w:p>
    <w:p w14:paraId="6BBAA644" w14:textId="77777777" w:rsidR="006C290E" w:rsidRPr="00F86C79" w:rsidRDefault="006C290E" w:rsidP="002D075C">
      <w:pPr>
        <w:pStyle w:val="Default"/>
        <w:tabs>
          <w:tab w:val="left" w:pos="1134"/>
          <w:tab w:val="left" w:pos="1276"/>
        </w:tabs>
        <w:ind w:right="-1"/>
        <w:rPr>
          <w:color w:val="auto"/>
          <w:sz w:val="28"/>
          <w:szCs w:val="28"/>
        </w:rPr>
      </w:pPr>
    </w:p>
    <w:p w14:paraId="728965F4" w14:textId="75B52EC4"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Брокер</w:t>
      </w:r>
      <w:r w:rsidR="00E040EA" w:rsidRPr="00F86C79">
        <w:rPr>
          <w:color w:val="auto"/>
          <w:sz w:val="28"/>
          <w:szCs w:val="28"/>
        </w:rPr>
        <w:t>, що має працівників,</w:t>
      </w:r>
      <w:r w:rsidRPr="00F86C79">
        <w:rPr>
          <w:color w:val="auto"/>
          <w:sz w:val="28"/>
          <w:szCs w:val="28"/>
        </w:rPr>
        <w:t xml:space="preserve"> здійсню</w:t>
      </w:r>
      <w:r w:rsidR="00E040EA" w:rsidRPr="00F86C79">
        <w:rPr>
          <w:color w:val="auto"/>
          <w:sz w:val="28"/>
          <w:szCs w:val="28"/>
        </w:rPr>
        <w:t>є</w:t>
      </w:r>
      <w:r w:rsidRPr="00F86C79">
        <w:rPr>
          <w:color w:val="auto"/>
          <w:sz w:val="28"/>
          <w:szCs w:val="28"/>
        </w:rPr>
        <w:t xml:space="preserve"> внесення запису до переліку працівників з реалізації про працівник</w:t>
      </w:r>
      <w:r w:rsidR="00E040EA" w:rsidRPr="00F86C79">
        <w:rPr>
          <w:color w:val="auto"/>
          <w:sz w:val="28"/>
          <w:szCs w:val="28"/>
        </w:rPr>
        <w:t>а</w:t>
      </w:r>
      <w:r w:rsidRPr="00F86C79">
        <w:rPr>
          <w:color w:val="auto"/>
          <w:sz w:val="28"/>
          <w:szCs w:val="28"/>
        </w:rPr>
        <w:t xml:space="preserve"> з реалізації не пізніше 10 робочих днів із дня призначення так</w:t>
      </w:r>
      <w:r w:rsidR="00E040EA" w:rsidRPr="00F86C79">
        <w:rPr>
          <w:color w:val="auto"/>
          <w:sz w:val="28"/>
          <w:szCs w:val="28"/>
        </w:rPr>
        <w:t>ої</w:t>
      </w:r>
      <w:r w:rsidRPr="00F86C79">
        <w:rPr>
          <w:color w:val="auto"/>
          <w:sz w:val="28"/>
          <w:szCs w:val="28"/>
        </w:rPr>
        <w:t xml:space="preserve"> ос</w:t>
      </w:r>
      <w:r w:rsidR="00E040EA" w:rsidRPr="00F86C79">
        <w:rPr>
          <w:color w:val="auto"/>
          <w:sz w:val="28"/>
          <w:szCs w:val="28"/>
        </w:rPr>
        <w:t>оби</w:t>
      </w:r>
      <w:r w:rsidRPr="00F86C79">
        <w:rPr>
          <w:color w:val="auto"/>
          <w:sz w:val="28"/>
          <w:szCs w:val="28"/>
        </w:rPr>
        <w:t xml:space="preserve"> на посаду та/або укладення трудового або цивільно-правового договору та надання так</w:t>
      </w:r>
      <w:r w:rsidR="00E040EA" w:rsidRPr="00F86C79">
        <w:rPr>
          <w:color w:val="auto"/>
          <w:sz w:val="28"/>
          <w:szCs w:val="28"/>
        </w:rPr>
        <w:t>ою</w:t>
      </w:r>
      <w:r w:rsidRPr="00F86C79">
        <w:rPr>
          <w:color w:val="auto"/>
          <w:sz w:val="28"/>
          <w:szCs w:val="28"/>
        </w:rPr>
        <w:t xml:space="preserve"> особ</w:t>
      </w:r>
      <w:r w:rsidR="00E040EA" w:rsidRPr="00F86C79">
        <w:rPr>
          <w:color w:val="auto"/>
          <w:sz w:val="28"/>
          <w:szCs w:val="28"/>
        </w:rPr>
        <w:t>ою</w:t>
      </w:r>
      <w:r w:rsidRPr="00F86C79">
        <w:rPr>
          <w:color w:val="auto"/>
          <w:sz w:val="28"/>
          <w:szCs w:val="28"/>
        </w:rPr>
        <w:t xml:space="preserve"> документів (їх копій), передбачених пунктом </w:t>
      </w:r>
      <w:r w:rsidRPr="00F86C79">
        <w:rPr>
          <w:color w:val="auto"/>
          <w:sz w:val="28"/>
          <w:szCs w:val="28"/>
        </w:rPr>
        <w:fldChar w:fldCharType="begin"/>
      </w:r>
      <w:r w:rsidRPr="00F86C79">
        <w:rPr>
          <w:color w:val="auto"/>
          <w:sz w:val="28"/>
          <w:szCs w:val="28"/>
        </w:rPr>
        <w:instrText xml:space="preserve"> REF _Ref180501393 \r \h  \* MERGEFORMAT </w:instrText>
      </w:r>
      <w:r w:rsidRPr="00F86C79">
        <w:rPr>
          <w:color w:val="auto"/>
          <w:sz w:val="28"/>
          <w:szCs w:val="28"/>
        </w:rPr>
      </w:r>
      <w:r w:rsidRPr="00F86C79">
        <w:rPr>
          <w:color w:val="auto"/>
          <w:sz w:val="28"/>
          <w:szCs w:val="28"/>
        </w:rPr>
        <w:fldChar w:fldCharType="separate"/>
      </w:r>
      <w:r w:rsidR="00472494">
        <w:rPr>
          <w:color w:val="auto"/>
          <w:sz w:val="28"/>
          <w:szCs w:val="28"/>
        </w:rPr>
        <w:t>182</w:t>
      </w:r>
      <w:r w:rsidRPr="00F86C79">
        <w:rPr>
          <w:color w:val="auto"/>
          <w:sz w:val="28"/>
          <w:szCs w:val="28"/>
        </w:rPr>
        <w:fldChar w:fldCharType="end"/>
      </w:r>
      <w:r w:rsidRPr="00F86C79">
        <w:rPr>
          <w:color w:val="auto"/>
          <w:sz w:val="28"/>
          <w:szCs w:val="28"/>
        </w:rPr>
        <w:t xml:space="preserve"> глави </w:t>
      </w:r>
      <w:r w:rsidR="005F3802" w:rsidRPr="00F86C79">
        <w:rPr>
          <w:color w:val="auto"/>
          <w:sz w:val="28"/>
          <w:szCs w:val="28"/>
        </w:rPr>
        <w:fldChar w:fldCharType="begin"/>
      </w:r>
      <w:r w:rsidR="005F3802" w:rsidRPr="00F86C79">
        <w:rPr>
          <w:color w:val="auto"/>
          <w:sz w:val="28"/>
          <w:szCs w:val="28"/>
        </w:rPr>
        <w:instrText xml:space="preserve"> REF _Ref181261429 \r \h </w:instrText>
      </w:r>
      <w:r w:rsidR="005F3802" w:rsidRPr="00F86C79">
        <w:rPr>
          <w:color w:val="auto"/>
          <w:sz w:val="28"/>
          <w:szCs w:val="28"/>
        </w:rPr>
      </w:r>
      <w:r w:rsidR="005F3802" w:rsidRPr="00F86C79">
        <w:rPr>
          <w:color w:val="auto"/>
          <w:sz w:val="28"/>
          <w:szCs w:val="28"/>
        </w:rPr>
        <w:fldChar w:fldCharType="separate"/>
      </w:r>
      <w:r w:rsidR="00472494">
        <w:rPr>
          <w:color w:val="auto"/>
          <w:sz w:val="28"/>
          <w:szCs w:val="28"/>
        </w:rPr>
        <w:t>19</w:t>
      </w:r>
      <w:r w:rsidR="005F3802" w:rsidRPr="00F86C79">
        <w:rPr>
          <w:color w:val="auto"/>
          <w:sz w:val="28"/>
          <w:szCs w:val="28"/>
        </w:rPr>
        <w:fldChar w:fldCharType="end"/>
      </w:r>
      <w:r w:rsidRPr="00F86C79">
        <w:rPr>
          <w:color w:val="auto"/>
          <w:sz w:val="28"/>
          <w:szCs w:val="28"/>
        </w:rPr>
        <w:t xml:space="preserve"> розділу VI цього Положення, а також вносить протягом 10 робочих днів із дня виникнення змін до інформації такі зміни до переліку працівників з реалізації.</w:t>
      </w:r>
    </w:p>
    <w:p w14:paraId="1C19272C" w14:textId="77777777" w:rsidR="006C290E" w:rsidRPr="00F86C79" w:rsidRDefault="006C290E" w:rsidP="00C12B31">
      <w:pPr>
        <w:pStyle w:val="Default"/>
        <w:tabs>
          <w:tab w:val="left" w:pos="1276"/>
        </w:tabs>
        <w:ind w:left="709" w:right="992"/>
        <w:rPr>
          <w:color w:val="auto"/>
          <w:sz w:val="28"/>
          <w:szCs w:val="28"/>
        </w:rPr>
      </w:pPr>
    </w:p>
    <w:p w14:paraId="0C007B42" w14:textId="77777777" w:rsidR="006C290E" w:rsidRPr="00F86C79" w:rsidRDefault="006C290E" w:rsidP="00C12B31">
      <w:pPr>
        <w:pStyle w:val="Default"/>
        <w:tabs>
          <w:tab w:val="left" w:pos="1276"/>
        </w:tabs>
        <w:ind w:left="709" w:right="992"/>
        <w:jc w:val="center"/>
        <w:outlineLvl w:val="0"/>
        <w:rPr>
          <w:color w:val="auto"/>
          <w:sz w:val="28"/>
          <w:szCs w:val="28"/>
        </w:rPr>
      </w:pPr>
      <w:r w:rsidRPr="00F86C79">
        <w:rPr>
          <w:color w:val="auto"/>
          <w:sz w:val="28"/>
          <w:szCs w:val="28"/>
        </w:rPr>
        <w:t>VIІ.   Особливості здійснення страховим посередник</w:t>
      </w:r>
      <w:r w:rsidR="005F3802" w:rsidRPr="00F86C79">
        <w:rPr>
          <w:color w:val="auto"/>
          <w:sz w:val="28"/>
          <w:szCs w:val="28"/>
        </w:rPr>
        <w:t>ом</w:t>
      </w:r>
      <w:r w:rsidRPr="00F86C79">
        <w:rPr>
          <w:color w:val="auto"/>
          <w:sz w:val="28"/>
          <w:szCs w:val="28"/>
        </w:rPr>
        <w:t xml:space="preserve"> діяльності з надання посередницьких послуг на ринку страхування</w:t>
      </w:r>
    </w:p>
    <w:p w14:paraId="09855644" w14:textId="77777777" w:rsidR="006C290E" w:rsidRPr="00F86C79" w:rsidRDefault="006C290E" w:rsidP="00C12B31">
      <w:pPr>
        <w:pStyle w:val="Default"/>
        <w:tabs>
          <w:tab w:val="left" w:pos="1276"/>
        </w:tabs>
        <w:ind w:left="709" w:right="992"/>
        <w:rPr>
          <w:color w:val="auto"/>
          <w:sz w:val="28"/>
          <w:szCs w:val="28"/>
        </w:rPr>
      </w:pPr>
    </w:p>
    <w:p w14:paraId="5B4B2686" w14:textId="77777777" w:rsidR="006C290E" w:rsidRPr="00F86C79" w:rsidRDefault="006C290E" w:rsidP="008A2D78">
      <w:pPr>
        <w:pStyle w:val="Default"/>
        <w:numPr>
          <w:ilvl w:val="0"/>
          <w:numId w:val="3"/>
        </w:numPr>
        <w:tabs>
          <w:tab w:val="left" w:pos="1134"/>
          <w:tab w:val="left" w:pos="1276"/>
        </w:tabs>
        <w:ind w:right="849"/>
        <w:jc w:val="center"/>
        <w:outlineLvl w:val="1"/>
        <w:rPr>
          <w:color w:val="auto"/>
          <w:sz w:val="28"/>
          <w:szCs w:val="28"/>
        </w:rPr>
      </w:pPr>
      <w:r w:rsidRPr="00F86C79">
        <w:rPr>
          <w:color w:val="auto"/>
          <w:sz w:val="28"/>
          <w:szCs w:val="28"/>
        </w:rPr>
        <w:t xml:space="preserve">Особливості </w:t>
      </w:r>
      <w:r w:rsidR="00093E6B" w:rsidRPr="00F86C79">
        <w:rPr>
          <w:color w:val="auto"/>
          <w:sz w:val="28"/>
          <w:szCs w:val="28"/>
        </w:rPr>
        <w:t xml:space="preserve">залучення </w:t>
      </w:r>
      <w:r w:rsidRPr="00F86C79">
        <w:rPr>
          <w:color w:val="auto"/>
          <w:sz w:val="28"/>
          <w:szCs w:val="28"/>
        </w:rPr>
        <w:t xml:space="preserve">страхового посередника </w:t>
      </w:r>
      <w:r w:rsidR="00093E6B" w:rsidRPr="00F86C79">
        <w:rPr>
          <w:color w:val="auto"/>
          <w:sz w:val="28"/>
          <w:szCs w:val="28"/>
        </w:rPr>
        <w:t>до укладення</w:t>
      </w:r>
      <w:r w:rsidRPr="00F86C79">
        <w:rPr>
          <w:color w:val="auto"/>
          <w:sz w:val="28"/>
          <w:szCs w:val="28"/>
        </w:rPr>
        <w:t xml:space="preserve"> договор</w:t>
      </w:r>
      <w:r w:rsidR="00093E6B" w:rsidRPr="00F86C79">
        <w:rPr>
          <w:color w:val="auto"/>
          <w:sz w:val="28"/>
          <w:szCs w:val="28"/>
        </w:rPr>
        <w:t>у</w:t>
      </w:r>
      <w:r w:rsidRPr="00F86C79">
        <w:rPr>
          <w:color w:val="auto"/>
          <w:sz w:val="28"/>
          <w:szCs w:val="28"/>
        </w:rPr>
        <w:t xml:space="preserve"> страхування </w:t>
      </w:r>
      <w:r w:rsidR="00093E6B" w:rsidRPr="00F86C79">
        <w:rPr>
          <w:color w:val="auto"/>
          <w:sz w:val="28"/>
          <w:szCs w:val="28"/>
        </w:rPr>
        <w:t xml:space="preserve">та оформлення взаємовідносин страховика із страховим посередником </w:t>
      </w:r>
    </w:p>
    <w:p w14:paraId="6D11C8E1" w14:textId="77777777" w:rsidR="006C290E" w:rsidRPr="00F86C79" w:rsidRDefault="006C290E" w:rsidP="00C12B31">
      <w:pPr>
        <w:pStyle w:val="Default"/>
        <w:tabs>
          <w:tab w:val="left" w:pos="1134"/>
          <w:tab w:val="left" w:pos="1276"/>
        </w:tabs>
        <w:ind w:right="849"/>
        <w:rPr>
          <w:color w:val="auto"/>
          <w:sz w:val="28"/>
          <w:szCs w:val="28"/>
        </w:rPr>
      </w:pPr>
    </w:p>
    <w:p w14:paraId="5E5456A6"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Страховик у разі укладання договору страхування за посередництвом кількох страхових посередників зобов’язаний у договорі страхування зазначити інформацію про всіх страхових посередників, за посередництвом яких був укладений такий договір страхування.</w:t>
      </w:r>
    </w:p>
    <w:p w14:paraId="648D0255" w14:textId="77777777" w:rsidR="006C290E" w:rsidRPr="00F86C79" w:rsidRDefault="006C290E" w:rsidP="00C12B31">
      <w:pPr>
        <w:pStyle w:val="ac"/>
        <w:rPr>
          <w:sz w:val="28"/>
          <w:szCs w:val="28"/>
        </w:rPr>
      </w:pPr>
    </w:p>
    <w:p w14:paraId="109F6387" w14:textId="5B9011F4"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Зазначення в договорі страхування інформації про страхового посередника, якщо він укладається за посередництвом такої особи, може </w:t>
      </w:r>
      <w:r w:rsidR="00E040EA" w:rsidRPr="00F86C79">
        <w:rPr>
          <w:color w:val="auto"/>
          <w:sz w:val="28"/>
          <w:szCs w:val="28"/>
        </w:rPr>
        <w:t>здійснюватись</w:t>
      </w:r>
      <w:r w:rsidRPr="00F86C79">
        <w:rPr>
          <w:color w:val="auto"/>
          <w:sz w:val="28"/>
          <w:szCs w:val="28"/>
        </w:rPr>
        <w:t xml:space="preserve"> у довільній формі, визначеній та погодженій сторонами в договорі страхування</w:t>
      </w:r>
      <w:r w:rsidR="00E040EA" w:rsidRPr="00F86C79">
        <w:rPr>
          <w:color w:val="auto"/>
          <w:sz w:val="28"/>
          <w:szCs w:val="28"/>
        </w:rPr>
        <w:t>. І</w:t>
      </w:r>
      <w:r w:rsidRPr="00F86C79">
        <w:rPr>
          <w:color w:val="auto"/>
          <w:sz w:val="28"/>
          <w:szCs w:val="28"/>
        </w:rPr>
        <w:t>нформація про страхового посередника в договорі страхування</w:t>
      </w:r>
      <w:r w:rsidR="00E040EA" w:rsidRPr="00F86C79">
        <w:rPr>
          <w:color w:val="auto"/>
          <w:sz w:val="28"/>
          <w:szCs w:val="28"/>
        </w:rPr>
        <w:t>, укладеному зі споживачем, повинна</w:t>
      </w:r>
      <w:r w:rsidRPr="00F86C79">
        <w:rPr>
          <w:color w:val="auto"/>
          <w:sz w:val="28"/>
          <w:szCs w:val="28"/>
        </w:rPr>
        <w:t xml:space="preserve"> містит</w:t>
      </w:r>
      <w:r w:rsidR="00E040EA" w:rsidRPr="00F86C79">
        <w:rPr>
          <w:color w:val="auto"/>
          <w:sz w:val="28"/>
          <w:szCs w:val="28"/>
        </w:rPr>
        <w:t>и</w:t>
      </w:r>
      <w:r w:rsidRPr="00F86C79">
        <w:rPr>
          <w:color w:val="auto"/>
          <w:sz w:val="28"/>
          <w:szCs w:val="28"/>
        </w:rPr>
        <w:t xml:space="preserve"> обов’язкові відомості, передбачені Положенням про особливості укладення договорів страхування зі споживачами, затвердженим Постановою Правління Національного банку України від 20 грудня 2023 року № 175.</w:t>
      </w:r>
    </w:p>
    <w:p w14:paraId="4DB9F40E" w14:textId="77777777" w:rsidR="006C290E" w:rsidRPr="00F86C79" w:rsidRDefault="006C290E" w:rsidP="00C12B31">
      <w:pPr>
        <w:pStyle w:val="ac"/>
        <w:rPr>
          <w:sz w:val="28"/>
          <w:szCs w:val="28"/>
        </w:rPr>
      </w:pPr>
    </w:p>
    <w:p w14:paraId="71D497E5" w14:textId="1929E3D3" w:rsidR="006C290E" w:rsidRPr="00F86C79" w:rsidRDefault="00093E6B"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Порядок заміни с</w:t>
      </w:r>
      <w:r w:rsidR="006C290E" w:rsidRPr="00F86C79">
        <w:rPr>
          <w:color w:val="auto"/>
          <w:sz w:val="28"/>
          <w:szCs w:val="28"/>
        </w:rPr>
        <w:t>траховик</w:t>
      </w:r>
      <w:r w:rsidRPr="00F86C79">
        <w:rPr>
          <w:color w:val="auto"/>
          <w:sz w:val="28"/>
          <w:szCs w:val="28"/>
        </w:rPr>
        <w:t>ом</w:t>
      </w:r>
      <w:r w:rsidR="006C290E" w:rsidRPr="00F86C79">
        <w:rPr>
          <w:color w:val="auto"/>
          <w:sz w:val="28"/>
          <w:szCs w:val="28"/>
        </w:rPr>
        <w:t xml:space="preserve"> інформаці</w:t>
      </w:r>
      <w:r w:rsidRPr="00F86C79">
        <w:rPr>
          <w:color w:val="auto"/>
          <w:sz w:val="28"/>
          <w:szCs w:val="28"/>
        </w:rPr>
        <w:t>ї</w:t>
      </w:r>
      <w:r w:rsidR="006C290E" w:rsidRPr="00F86C79">
        <w:rPr>
          <w:color w:val="auto"/>
          <w:sz w:val="28"/>
          <w:szCs w:val="28"/>
        </w:rPr>
        <w:t xml:space="preserve"> про страхового посередника </w:t>
      </w:r>
      <w:r w:rsidRPr="00F86C79">
        <w:rPr>
          <w:color w:val="auto"/>
          <w:sz w:val="28"/>
          <w:szCs w:val="28"/>
        </w:rPr>
        <w:t>у договорі страхування</w:t>
      </w:r>
      <w:r w:rsidR="006C290E" w:rsidRPr="00F86C79">
        <w:rPr>
          <w:color w:val="auto"/>
          <w:sz w:val="28"/>
          <w:szCs w:val="28"/>
        </w:rPr>
        <w:t xml:space="preserve">, </w:t>
      </w:r>
      <w:r w:rsidRPr="00F86C79">
        <w:rPr>
          <w:color w:val="auto"/>
          <w:sz w:val="28"/>
          <w:szCs w:val="28"/>
        </w:rPr>
        <w:t xml:space="preserve">який був укладений </w:t>
      </w:r>
      <w:r w:rsidR="006C290E" w:rsidRPr="00F86C79">
        <w:rPr>
          <w:color w:val="auto"/>
          <w:sz w:val="28"/>
          <w:szCs w:val="28"/>
        </w:rPr>
        <w:t>за</w:t>
      </w:r>
      <w:r w:rsidRPr="00F86C79">
        <w:rPr>
          <w:color w:val="auto"/>
          <w:sz w:val="28"/>
          <w:szCs w:val="28"/>
        </w:rPr>
        <w:t xml:space="preserve"> його </w:t>
      </w:r>
      <w:r w:rsidR="006C290E" w:rsidRPr="00F86C79">
        <w:rPr>
          <w:color w:val="auto"/>
          <w:sz w:val="28"/>
          <w:szCs w:val="28"/>
        </w:rPr>
        <w:t>посередництвом, після його укладення</w:t>
      </w:r>
      <w:r w:rsidRPr="00F86C79">
        <w:rPr>
          <w:color w:val="auto"/>
          <w:sz w:val="28"/>
          <w:szCs w:val="28"/>
        </w:rPr>
        <w:t xml:space="preserve"> та</w:t>
      </w:r>
      <w:r w:rsidR="006C290E" w:rsidRPr="00F86C79">
        <w:rPr>
          <w:color w:val="auto"/>
          <w:sz w:val="28"/>
          <w:szCs w:val="28"/>
        </w:rPr>
        <w:t xml:space="preserve"> протягом строку дії договору страхування</w:t>
      </w:r>
      <w:r w:rsidRPr="00F86C79">
        <w:rPr>
          <w:color w:val="auto"/>
          <w:sz w:val="28"/>
          <w:szCs w:val="28"/>
        </w:rPr>
        <w:t xml:space="preserve"> визначається в договорі страхування за домовленістю сторін</w:t>
      </w:r>
      <w:r w:rsidR="006C290E" w:rsidRPr="00F86C79">
        <w:rPr>
          <w:color w:val="auto"/>
          <w:sz w:val="28"/>
          <w:szCs w:val="28"/>
        </w:rPr>
        <w:t xml:space="preserve">. </w:t>
      </w:r>
    </w:p>
    <w:p w14:paraId="03D43218" w14:textId="77777777" w:rsidR="006C290E" w:rsidRPr="00F86C79" w:rsidRDefault="006C290E" w:rsidP="00C12B31">
      <w:pPr>
        <w:pStyle w:val="ac"/>
        <w:rPr>
          <w:sz w:val="28"/>
          <w:szCs w:val="28"/>
        </w:rPr>
      </w:pPr>
    </w:p>
    <w:p w14:paraId="7E92669B"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Страховик у разі заміни страхового посередника під час дії договору страхування зобов’язаний актуалізувати інформацію про страхового посередника, що має міститися в договорі страхування </w:t>
      </w:r>
      <w:r w:rsidR="00093E6B" w:rsidRPr="00F86C79">
        <w:rPr>
          <w:color w:val="auto"/>
          <w:sz w:val="28"/>
          <w:szCs w:val="28"/>
        </w:rPr>
        <w:t xml:space="preserve">у спосіб та строки, визначені у </w:t>
      </w:r>
      <w:r w:rsidRPr="00F86C79">
        <w:rPr>
          <w:color w:val="auto"/>
          <w:sz w:val="28"/>
          <w:szCs w:val="28"/>
        </w:rPr>
        <w:t>договор</w:t>
      </w:r>
      <w:r w:rsidR="00093E6B" w:rsidRPr="00F86C79">
        <w:rPr>
          <w:color w:val="auto"/>
          <w:sz w:val="28"/>
          <w:szCs w:val="28"/>
        </w:rPr>
        <w:t>і</w:t>
      </w:r>
      <w:r w:rsidRPr="00F86C79">
        <w:rPr>
          <w:color w:val="auto"/>
          <w:sz w:val="28"/>
          <w:szCs w:val="28"/>
        </w:rPr>
        <w:t xml:space="preserve"> страхування </w:t>
      </w:r>
      <w:r w:rsidR="00093E6B" w:rsidRPr="00F86C79">
        <w:rPr>
          <w:color w:val="auto"/>
          <w:sz w:val="28"/>
          <w:szCs w:val="28"/>
        </w:rPr>
        <w:t>за домовленістю сторін</w:t>
      </w:r>
      <w:r w:rsidRPr="00F86C79">
        <w:rPr>
          <w:color w:val="auto"/>
          <w:sz w:val="28"/>
          <w:szCs w:val="28"/>
        </w:rPr>
        <w:t xml:space="preserve">. </w:t>
      </w:r>
    </w:p>
    <w:p w14:paraId="517748BC" w14:textId="77777777" w:rsidR="006C290E" w:rsidRPr="00F86C79" w:rsidRDefault="006C290E" w:rsidP="00C12B31">
      <w:pPr>
        <w:pStyle w:val="Default"/>
        <w:tabs>
          <w:tab w:val="left" w:pos="1134"/>
          <w:tab w:val="left" w:pos="1276"/>
        </w:tabs>
        <w:ind w:left="709" w:right="-1"/>
        <w:rPr>
          <w:color w:val="auto"/>
          <w:sz w:val="28"/>
          <w:szCs w:val="28"/>
        </w:rPr>
      </w:pPr>
    </w:p>
    <w:p w14:paraId="682E3B05" w14:textId="1E2FF65B" w:rsidR="00093E6B"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Страховик </w:t>
      </w:r>
      <w:r w:rsidR="00FA721B" w:rsidRPr="00F86C79">
        <w:rPr>
          <w:color w:val="auto"/>
          <w:sz w:val="28"/>
          <w:szCs w:val="28"/>
        </w:rPr>
        <w:t xml:space="preserve">має право </w:t>
      </w:r>
      <w:r w:rsidRPr="00F86C79">
        <w:rPr>
          <w:color w:val="auto"/>
          <w:sz w:val="28"/>
          <w:szCs w:val="28"/>
        </w:rPr>
        <w:t>залучати більше ніж одного страхового посередника (страхового агента, додаткового страхового агента, субагента) для реалізації одного страхового продукту в межах одного договору страхування, за умови, що</w:t>
      </w:r>
      <w:r w:rsidR="00093E6B" w:rsidRPr="00F86C79">
        <w:rPr>
          <w:color w:val="auto"/>
          <w:sz w:val="28"/>
          <w:szCs w:val="28"/>
        </w:rPr>
        <w:t>:</w:t>
      </w:r>
    </w:p>
    <w:p w14:paraId="509B3024" w14:textId="77777777" w:rsidR="00093E6B" w:rsidRPr="00F86C79" w:rsidRDefault="00093E6B" w:rsidP="00601221">
      <w:pPr>
        <w:pStyle w:val="Default"/>
        <w:tabs>
          <w:tab w:val="left" w:pos="1134"/>
          <w:tab w:val="left" w:pos="1276"/>
        </w:tabs>
        <w:ind w:left="709" w:right="-1"/>
        <w:rPr>
          <w:color w:val="auto"/>
          <w:sz w:val="28"/>
          <w:szCs w:val="28"/>
        </w:rPr>
      </w:pPr>
    </w:p>
    <w:p w14:paraId="6C92C28C" w14:textId="77777777" w:rsidR="00093E6B" w:rsidRPr="00F86C79" w:rsidRDefault="006C290E" w:rsidP="008A2D78">
      <w:pPr>
        <w:pStyle w:val="Default"/>
        <w:numPr>
          <w:ilvl w:val="0"/>
          <w:numId w:val="53"/>
        </w:numPr>
        <w:tabs>
          <w:tab w:val="left" w:pos="1276"/>
        </w:tabs>
        <w:ind w:left="0" w:right="-1" w:firstLine="709"/>
        <w:outlineLvl w:val="2"/>
        <w:rPr>
          <w:color w:val="auto"/>
          <w:sz w:val="28"/>
          <w:szCs w:val="28"/>
        </w:rPr>
      </w:pPr>
      <w:r w:rsidRPr="00F86C79">
        <w:rPr>
          <w:color w:val="auto"/>
          <w:sz w:val="28"/>
          <w:szCs w:val="28"/>
        </w:rPr>
        <w:t>страхові посередники виконують різні види діяльності в межах напрямів діяльності, визначених у частині першій статті 71 Закону про страхування</w:t>
      </w:r>
      <w:r w:rsidR="00093E6B" w:rsidRPr="00F86C79">
        <w:rPr>
          <w:color w:val="auto"/>
          <w:sz w:val="28"/>
          <w:szCs w:val="28"/>
        </w:rPr>
        <w:t>;</w:t>
      </w:r>
    </w:p>
    <w:p w14:paraId="553E5D29" w14:textId="77777777" w:rsidR="00093E6B" w:rsidRPr="00F86C79" w:rsidRDefault="00093E6B" w:rsidP="00601221">
      <w:pPr>
        <w:pStyle w:val="Default"/>
        <w:tabs>
          <w:tab w:val="left" w:pos="1276"/>
        </w:tabs>
        <w:ind w:left="709" w:right="-1"/>
        <w:rPr>
          <w:color w:val="auto"/>
          <w:sz w:val="28"/>
          <w:szCs w:val="28"/>
        </w:rPr>
      </w:pPr>
    </w:p>
    <w:p w14:paraId="5488C1BD" w14:textId="77777777" w:rsidR="006C290E" w:rsidRPr="00F86C79" w:rsidRDefault="00093E6B" w:rsidP="008A2D78">
      <w:pPr>
        <w:pStyle w:val="Default"/>
        <w:numPr>
          <w:ilvl w:val="0"/>
          <w:numId w:val="53"/>
        </w:numPr>
        <w:tabs>
          <w:tab w:val="left" w:pos="1276"/>
        </w:tabs>
        <w:ind w:left="0" w:right="-1" w:firstLine="709"/>
        <w:outlineLvl w:val="2"/>
        <w:rPr>
          <w:color w:val="auto"/>
          <w:sz w:val="28"/>
          <w:szCs w:val="28"/>
        </w:rPr>
      </w:pPr>
      <w:r w:rsidRPr="00F86C79">
        <w:rPr>
          <w:color w:val="auto"/>
          <w:sz w:val="28"/>
          <w:szCs w:val="28"/>
        </w:rPr>
        <w:t>про це зазначено у договорі, на підставі якого виникають повноваження такого посередника</w:t>
      </w:r>
      <w:r w:rsidR="006C290E" w:rsidRPr="00F86C79">
        <w:rPr>
          <w:color w:val="auto"/>
          <w:sz w:val="28"/>
          <w:szCs w:val="28"/>
        </w:rPr>
        <w:t>.</w:t>
      </w:r>
    </w:p>
    <w:p w14:paraId="1D7D5351" w14:textId="77777777" w:rsidR="006C290E" w:rsidRPr="00F86C79" w:rsidRDefault="006C290E" w:rsidP="00C12B31">
      <w:pPr>
        <w:pStyle w:val="Default"/>
        <w:tabs>
          <w:tab w:val="left" w:pos="1134"/>
          <w:tab w:val="left" w:pos="1276"/>
        </w:tabs>
        <w:ind w:left="709" w:right="-1"/>
        <w:rPr>
          <w:color w:val="auto"/>
          <w:sz w:val="28"/>
          <w:szCs w:val="28"/>
        </w:rPr>
      </w:pPr>
    </w:p>
    <w:p w14:paraId="6BF2143A" w14:textId="03E7AFFF"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Взаємовідносини страховика із страховим агентом, додатковим страховим агентом повинні мати реальний характер, бути підтверджені належним чином оформленими первинними бухгалтерськими документами, спричинювати реальні зміни майнового стану страховика, та бу</w:t>
      </w:r>
      <w:r w:rsidR="005F3802" w:rsidRPr="00F86C79">
        <w:rPr>
          <w:color w:val="auto"/>
          <w:sz w:val="28"/>
          <w:szCs w:val="28"/>
        </w:rPr>
        <w:t>т</w:t>
      </w:r>
      <w:r w:rsidRPr="00F86C79">
        <w:rPr>
          <w:color w:val="auto"/>
          <w:sz w:val="28"/>
          <w:szCs w:val="28"/>
        </w:rPr>
        <w:t>и належним чином відображен</w:t>
      </w:r>
      <w:r w:rsidR="00E040EA" w:rsidRPr="00F86C79">
        <w:rPr>
          <w:color w:val="auto"/>
          <w:sz w:val="28"/>
          <w:szCs w:val="28"/>
        </w:rPr>
        <w:t>ими</w:t>
      </w:r>
      <w:r w:rsidRPr="00F86C79">
        <w:rPr>
          <w:color w:val="auto"/>
          <w:sz w:val="28"/>
          <w:szCs w:val="28"/>
        </w:rPr>
        <w:t xml:space="preserve"> у звітності страховика</w:t>
      </w:r>
      <w:r w:rsidR="00A12C66" w:rsidRPr="00F86C79">
        <w:rPr>
          <w:color w:val="auto"/>
          <w:sz w:val="28"/>
          <w:szCs w:val="28"/>
        </w:rPr>
        <w:t>, уключаючи податкову звітність</w:t>
      </w:r>
      <w:r w:rsidRPr="00F86C79">
        <w:rPr>
          <w:color w:val="auto"/>
          <w:sz w:val="28"/>
          <w:szCs w:val="28"/>
        </w:rPr>
        <w:t>.</w:t>
      </w:r>
    </w:p>
    <w:p w14:paraId="40FEF20D" w14:textId="77777777" w:rsidR="006C290E" w:rsidRPr="00F86C79" w:rsidRDefault="006C290E" w:rsidP="00C12B31">
      <w:pPr>
        <w:pStyle w:val="Default"/>
        <w:tabs>
          <w:tab w:val="left" w:pos="1134"/>
          <w:tab w:val="left" w:pos="1276"/>
        </w:tabs>
        <w:ind w:left="709" w:right="849"/>
        <w:rPr>
          <w:color w:val="auto"/>
          <w:sz w:val="28"/>
          <w:szCs w:val="28"/>
        </w:rPr>
      </w:pPr>
    </w:p>
    <w:p w14:paraId="0F98B5AA" w14:textId="77777777"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r w:rsidRPr="00F86C79">
        <w:rPr>
          <w:color w:val="auto"/>
          <w:sz w:val="28"/>
          <w:szCs w:val="28"/>
        </w:rPr>
        <w:t>Особливості здійснення діяльності з надання посередницьких послуг на ринку страхування</w:t>
      </w:r>
    </w:p>
    <w:p w14:paraId="707E0589" w14:textId="77777777" w:rsidR="006C290E" w:rsidRPr="00F86C79" w:rsidRDefault="006C290E" w:rsidP="00C12B31">
      <w:pPr>
        <w:pStyle w:val="Default"/>
        <w:tabs>
          <w:tab w:val="left" w:pos="1134"/>
          <w:tab w:val="left" w:pos="1276"/>
        </w:tabs>
        <w:ind w:left="709" w:right="849"/>
        <w:rPr>
          <w:color w:val="auto"/>
          <w:sz w:val="28"/>
          <w:szCs w:val="28"/>
        </w:rPr>
      </w:pPr>
    </w:p>
    <w:p w14:paraId="2DA73D40"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Страховий агент додатково до напрямів діяльності з реалізації страхових продуктів, визначених частиною першою статті 71 Закону про страхування, може здійснювати діяльність з управління своїми субагентами, з якими укладено відповідні договори.</w:t>
      </w:r>
    </w:p>
    <w:p w14:paraId="03E58A0F" w14:textId="77777777" w:rsidR="006C290E" w:rsidRPr="00F86C79" w:rsidRDefault="006C290E" w:rsidP="00C12B31">
      <w:pPr>
        <w:pStyle w:val="Default"/>
        <w:tabs>
          <w:tab w:val="left" w:pos="1134"/>
          <w:tab w:val="left" w:pos="1276"/>
        </w:tabs>
        <w:ind w:left="709" w:right="-1"/>
        <w:rPr>
          <w:color w:val="auto"/>
          <w:sz w:val="28"/>
          <w:szCs w:val="28"/>
        </w:rPr>
      </w:pPr>
    </w:p>
    <w:p w14:paraId="17EE11B5"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Діяльність страховика з надання супровідних послуг, уключаючи надання посередницьких та допоміжних </w:t>
      </w:r>
      <w:r w:rsidR="00A12C66" w:rsidRPr="00F86C79">
        <w:rPr>
          <w:color w:val="auto"/>
          <w:sz w:val="28"/>
          <w:szCs w:val="28"/>
        </w:rPr>
        <w:t xml:space="preserve">[діяльності щодо визначення розміру збитків, надання допомоги (асистуючих послуг)] </w:t>
      </w:r>
      <w:r w:rsidRPr="00F86C79">
        <w:rPr>
          <w:color w:val="auto"/>
          <w:sz w:val="28"/>
          <w:szCs w:val="28"/>
        </w:rPr>
        <w:t>послуг є такою, що не пов’язана із здійсненням діяльності і</w:t>
      </w:r>
      <w:r w:rsidR="007122BB" w:rsidRPr="00F86C79">
        <w:rPr>
          <w:color w:val="auto"/>
          <w:sz w:val="28"/>
          <w:szCs w:val="28"/>
        </w:rPr>
        <w:t>з</w:t>
      </w:r>
      <w:r w:rsidRPr="00F86C79">
        <w:rPr>
          <w:color w:val="auto"/>
          <w:sz w:val="28"/>
          <w:szCs w:val="28"/>
        </w:rPr>
        <w:t xml:space="preserve"> страхування та виконанням ключових функцій страховика.</w:t>
      </w:r>
    </w:p>
    <w:p w14:paraId="2329FF55" w14:textId="77777777" w:rsidR="006C290E" w:rsidRPr="00F86C79" w:rsidRDefault="006C290E" w:rsidP="005C268C">
      <w:pPr>
        <w:pStyle w:val="ac"/>
        <w:rPr>
          <w:sz w:val="28"/>
          <w:szCs w:val="28"/>
        </w:rPr>
      </w:pPr>
    </w:p>
    <w:p w14:paraId="1D352AA9"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Вимоги статті 18 Закону України “Про фінансові послуги та фінансові компанії”, статті 33 Закону про страхування та Положення про авторизацію надавачів фінансових послуг та умови здійснення ними діяльності з надання фінансових послуг, затвердженого постановою Правління Національного банку України від 29 грудня 2023 року № 199 (зі змінами), щодо аутсорсингу не поширюються на діяльність з надання супровідних послуг.</w:t>
      </w:r>
    </w:p>
    <w:p w14:paraId="1BB25383" w14:textId="77777777" w:rsidR="006C290E" w:rsidRPr="00F86C79" w:rsidRDefault="006C290E" w:rsidP="005C268C">
      <w:pPr>
        <w:pStyle w:val="Default"/>
        <w:tabs>
          <w:tab w:val="left" w:pos="1134"/>
          <w:tab w:val="left" w:pos="1276"/>
        </w:tabs>
        <w:ind w:left="709" w:right="849"/>
        <w:rPr>
          <w:color w:val="auto"/>
          <w:sz w:val="28"/>
          <w:szCs w:val="28"/>
        </w:rPr>
      </w:pPr>
    </w:p>
    <w:p w14:paraId="233A9252" w14:textId="77777777"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r w:rsidRPr="00F86C79">
        <w:rPr>
          <w:color w:val="auto"/>
          <w:sz w:val="28"/>
          <w:szCs w:val="28"/>
        </w:rPr>
        <w:t>Особливості зберігання страховиками договорів страхування, укладених за участі страхового посередника</w:t>
      </w:r>
    </w:p>
    <w:p w14:paraId="190C2371" w14:textId="77777777" w:rsidR="006C290E" w:rsidRPr="00F86C79" w:rsidRDefault="006C290E" w:rsidP="005C268C">
      <w:pPr>
        <w:pStyle w:val="Default"/>
        <w:tabs>
          <w:tab w:val="left" w:pos="1134"/>
          <w:tab w:val="left" w:pos="1276"/>
        </w:tabs>
        <w:ind w:left="709" w:right="849"/>
        <w:rPr>
          <w:color w:val="auto"/>
          <w:sz w:val="28"/>
          <w:szCs w:val="28"/>
        </w:rPr>
      </w:pPr>
    </w:p>
    <w:p w14:paraId="01B85CC1" w14:textId="6A577611"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Страховик у разі укладання договорів страхування (перестрахування) за участю страхових посередників </w:t>
      </w:r>
      <w:r w:rsidR="003B7E7C" w:rsidRPr="00F86C79">
        <w:rPr>
          <w:color w:val="auto"/>
          <w:sz w:val="28"/>
          <w:szCs w:val="28"/>
        </w:rPr>
        <w:t xml:space="preserve">зобов’язаний </w:t>
      </w:r>
      <w:r w:rsidRPr="00F86C79">
        <w:rPr>
          <w:color w:val="auto"/>
          <w:sz w:val="28"/>
          <w:szCs w:val="28"/>
        </w:rPr>
        <w:t xml:space="preserve">забезпечити дотримання вимог щодо </w:t>
      </w:r>
      <w:r w:rsidR="00057290" w:rsidRPr="00F86C79">
        <w:rPr>
          <w:color w:val="auto"/>
          <w:sz w:val="28"/>
          <w:szCs w:val="28"/>
        </w:rPr>
        <w:t xml:space="preserve">зберігання </w:t>
      </w:r>
      <w:r w:rsidRPr="00F86C79">
        <w:rPr>
          <w:color w:val="auto"/>
          <w:sz w:val="28"/>
          <w:szCs w:val="28"/>
        </w:rPr>
        <w:t>інформації в інформаційних системах страховика, а також передавання інформації про кожний такий договір до інформаційних систем страховика:</w:t>
      </w:r>
    </w:p>
    <w:p w14:paraId="18CAFC28" w14:textId="77777777" w:rsidR="006C290E" w:rsidRPr="00F86C79" w:rsidRDefault="006C290E" w:rsidP="006069CA">
      <w:pPr>
        <w:pStyle w:val="Default"/>
        <w:tabs>
          <w:tab w:val="left" w:pos="1134"/>
          <w:tab w:val="left" w:pos="1276"/>
        </w:tabs>
        <w:ind w:left="709" w:right="-1"/>
        <w:rPr>
          <w:color w:val="auto"/>
          <w:sz w:val="28"/>
          <w:szCs w:val="28"/>
        </w:rPr>
      </w:pPr>
    </w:p>
    <w:p w14:paraId="3E384C2C" w14:textId="397CFF0B" w:rsidR="006C290E" w:rsidRPr="00F86C79" w:rsidRDefault="006C290E" w:rsidP="008A2D78">
      <w:pPr>
        <w:pStyle w:val="ac"/>
        <w:numPr>
          <w:ilvl w:val="0"/>
          <w:numId w:val="45"/>
        </w:numPr>
        <w:tabs>
          <w:tab w:val="num"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 xml:space="preserve">у порядку, установленому Положенням про порядок обліку страховиком договорів, пов'язаних зі здійсненням діяльності із страхування, та вимоги до захисту інформації страховика, затвердженого </w:t>
      </w:r>
      <w:r w:rsidRPr="00F86C79">
        <w:rPr>
          <w:rFonts w:ascii="Times New Roman" w:hAnsi="Times New Roman" w:cs="Times New Roman"/>
          <w:bCs/>
          <w:sz w:val="28"/>
          <w:szCs w:val="28"/>
          <w:shd w:val="clear" w:color="auto" w:fill="FFFFFF"/>
        </w:rPr>
        <w:t>постановою Правління Національного банку України від 29 грудня 2023 року № 204 (зі змінами</w:t>
      </w:r>
      <w:r w:rsidR="00521312" w:rsidRPr="00F86C79">
        <w:rPr>
          <w:rFonts w:ascii="Times New Roman" w:hAnsi="Times New Roman" w:cs="Times New Roman"/>
          <w:bCs/>
          <w:sz w:val="28"/>
          <w:szCs w:val="28"/>
          <w:shd w:val="clear" w:color="auto" w:fill="FFFFFF"/>
        </w:rPr>
        <w:t>) (</w:t>
      </w:r>
      <w:r w:rsidR="003B7E7C" w:rsidRPr="00F86C79">
        <w:rPr>
          <w:rFonts w:ascii="Times New Roman" w:hAnsi="Times New Roman" w:cs="Times New Roman"/>
          <w:bCs/>
          <w:sz w:val="28"/>
          <w:szCs w:val="28"/>
          <w:shd w:val="clear" w:color="auto" w:fill="FFFFFF"/>
        </w:rPr>
        <w:t>далі – Положення № 204)</w:t>
      </w:r>
      <w:r w:rsidRPr="00F86C79">
        <w:rPr>
          <w:rFonts w:ascii="Times New Roman" w:hAnsi="Times New Roman" w:cs="Times New Roman"/>
          <w:sz w:val="28"/>
          <w:szCs w:val="28"/>
        </w:rPr>
        <w:t>;</w:t>
      </w:r>
    </w:p>
    <w:p w14:paraId="10CF02F6" w14:textId="77777777" w:rsidR="006C290E" w:rsidRPr="00F86C79" w:rsidRDefault="006C290E" w:rsidP="006069CA">
      <w:pPr>
        <w:pStyle w:val="ac"/>
        <w:ind w:left="709"/>
        <w:jc w:val="both"/>
        <w:rPr>
          <w:rFonts w:ascii="Times New Roman" w:hAnsi="Times New Roman" w:cs="Times New Roman"/>
          <w:sz w:val="28"/>
          <w:szCs w:val="28"/>
        </w:rPr>
      </w:pPr>
    </w:p>
    <w:p w14:paraId="70B15C13" w14:textId="77777777" w:rsidR="006C290E" w:rsidRPr="00F86C79" w:rsidRDefault="006C290E" w:rsidP="008A2D78">
      <w:pPr>
        <w:pStyle w:val="ac"/>
        <w:numPr>
          <w:ilvl w:val="0"/>
          <w:numId w:val="45"/>
        </w:numPr>
        <w:tabs>
          <w:tab w:val="num"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форматі, у якому такий договір був створений, відправлений або одержаний в обліково-реєстраційних (інформаційних) системах таких посередників.</w:t>
      </w:r>
    </w:p>
    <w:p w14:paraId="5F263465" w14:textId="77777777" w:rsidR="006C290E" w:rsidRPr="00F86C79" w:rsidRDefault="006C290E" w:rsidP="005C268C">
      <w:pPr>
        <w:pStyle w:val="ac"/>
        <w:ind w:left="567"/>
        <w:contextualSpacing w:val="0"/>
        <w:rPr>
          <w:rFonts w:ascii="Times New Roman" w:hAnsi="Times New Roman" w:cs="Times New Roman"/>
          <w:sz w:val="28"/>
          <w:szCs w:val="28"/>
        </w:rPr>
      </w:pPr>
    </w:p>
    <w:p w14:paraId="57B4EB52" w14:textId="7ADDE4BA"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Правила зберігання страховиками в інформаційних системах страховика інформації за договорами страхування (перестрахування)</w:t>
      </w:r>
      <w:r w:rsidR="001F1A7F" w:rsidRPr="00F86C79">
        <w:rPr>
          <w:color w:val="auto"/>
          <w:sz w:val="28"/>
          <w:szCs w:val="28"/>
        </w:rPr>
        <w:t xml:space="preserve"> </w:t>
      </w:r>
      <w:r w:rsidRPr="00F86C79">
        <w:rPr>
          <w:color w:val="auto"/>
          <w:sz w:val="28"/>
          <w:szCs w:val="28"/>
        </w:rPr>
        <w:t xml:space="preserve">за договорами, укладеними за участю страхових посередників, визначаються внутрішніми документами страховика з урахуванням вимог Положення </w:t>
      </w:r>
      <w:r w:rsidRPr="00F86C79">
        <w:rPr>
          <w:bCs/>
          <w:color w:val="auto"/>
          <w:sz w:val="28"/>
          <w:szCs w:val="28"/>
          <w:shd w:val="clear" w:color="auto" w:fill="FFFFFF"/>
        </w:rPr>
        <w:t>№ 204</w:t>
      </w:r>
      <w:r w:rsidRPr="00F86C79">
        <w:rPr>
          <w:color w:val="auto"/>
          <w:sz w:val="28"/>
          <w:szCs w:val="28"/>
        </w:rPr>
        <w:t>.</w:t>
      </w:r>
    </w:p>
    <w:p w14:paraId="52B48074" w14:textId="77777777" w:rsidR="00967A92" w:rsidRPr="00F86C79" w:rsidRDefault="00967A92" w:rsidP="005C268C">
      <w:pPr>
        <w:pStyle w:val="Default"/>
        <w:tabs>
          <w:tab w:val="left" w:pos="1276"/>
        </w:tabs>
        <w:ind w:left="709" w:right="992"/>
        <w:outlineLvl w:val="0"/>
        <w:rPr>
          <w:color w:val="auto"/>
          <w:sz w:val="28"/>
          <w:szCs w:val="28"/>
        </w:rPr>
      </w:pPr>
    </w:p>
    <w:p w14:paraId="71B0CFE8" w14:textId="77777777" w:rsidR="006C290E" w:rsidRPr="00F86C79" w:rsidRDefault="006C290E" w:rsidP="005C268C">
      <w:pPr>
        <w:pStyle w:val="Default"/>
        <w:tabs>
          <w:tab w:val="left" w:pos="1276"/>
        </w:tabs>
        <w:ind w:left="709" w:right="992"/>
        <w:outlineLvl w:val="0"/>
        <w:rPr>
          <w:color w:val="auto"/>
          <w:sz w:val="28"/>
          <w:szCs w:val="28"/>
        </w:rPr>
      </w:pPr>
      <w:r w:rsidRPr="00F86C79">
        <w:rPr>
          <w:color w:val="auto"/>
          <w:sz w:val="28"/>
          <w:szCs w:val="28"/>
        </w:rPr>
        <w:t>VIII.   Порядок здійснення нагляду за страховими посередниками</w:t>
      </w:r>
    </w:p>
    <w:p w14:paraId="2724FB75" w14:textId="77777777" w:rsidR="006C290E" w:rsidRPr="00F86C79" w:rsidRDefault="006C290E" w:rsidP="005C268C">
      <w:pPr>
        <w:pStyle w:val="Default"/>
        <w:tabs>
          <w:tab w:val="left" w:pos="1276"/>
        </w:tabs>
        <w:ind w:left="1429" w:right="992"/>
        <w:rPr>
          <w:color w:val="auto"/>
          <w:sz w:val="28"/>
          <w:szCs w:val="28"/>
        </w:rPr>
      </w:pPr>
    </w:p>
    <w:p w14:paraId="50CF7ADD" w14:textId="77777777"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r w:rsidRPr="00F86C79">
        <w:rPr>
          <w:color w:val="auto"/>
          <w:sz w:val="28"/>
          <w:szCs w:val="28"/>
        </w:rPr>
        <w:t>Порядок здійснення нагляду за страховими агентами, додатковими страховими агентами, субагентами</w:t>
      </w:r>
    </w:p>
    <w:p w14:paraId="42A95570" w14:textId="77777777" w:rsidR="006C290E" w:rsidRPr="00F86C79" w:rsidRDefault="006C290E" w:rsidP="005C268C">
      <w:pPr>
        <w:pStyle w:val="Default"/>
        <w:tabs>
          <w:tab w:val="left" w:pos="1134"/>
          <w:tab w:val="left" w:pos="1276"/>
        </w:tabs>
        <w:ind w:left="709" w:right="849"/>
        <w:rPr>
          <w:color w:val="auto"/>
          <w:sz w:val="28"/>
          <w:szCs w:val="28"/>
        </w:rPr>
      </w:pPr>
    </w:p>
    <w:p w14:paraId="1C968BA8" w14:textId="1CD989A6"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Національний банк здійснює нагляд за діяльністю страхових агентів, додаткових страхових агентів, субагентів відповідно до вимог Закону про страхування та інших законів України в порядку, визначеному Положенням про здійснення безвиїзного нагляду за діяльністю з надання фінансових та </w:t>
      </w:r>
      <w:r w:rsidRPr="00F86C79">
        <w:rPr>
          <w:color w:val="auto"/>
          <w:sz w:val="28"/>
          <w:szCs w:val="28"/>
        </w:rPr>
        <w:lastRenderedPageBreak/>
        <w:t>супровідних послуг, затвердженим постановою Правління Національного банку України від 14 грудня 2023 року № 162 (зі змінами</w:t>
      </w:r>
      <w:r w:rsidR="00521312" w:rsidRPr="00F86C79">
        <w:rPr>
          <w:color w:val="auto"/>
          <w:sz w:val="28"/>
          <w:szCs w:val="28"/>
        </w:rPr>
        <w:t>) (</w:t>
      </w:r>
      <w:r w:rsidRPr="00F86C79">
        <w:rPr>
          <w:color w:val="auto"/>
          <w:sz w:val="28"/>
          <w:szCs w:val="28"/>
        </w:rPr>
        <w:t>далі – Положення № 162).</w:t>
      </w:r>
    </w:p>
    <w:p w14:paraId="3B918E6D" w14:textId="77777777" w:rsidR="006C290E" w:rsidRPr="00F86C79" w:rsidRDefault="006C290E" w:rsidP="005C268C"/>
    <w:p w14:paraId="1CC6C25A" w14:textId="63D61BCB" w:rsidR="007074E4" w:rsidRPr="00F86C79" w:rsidRDefault="007074E4" w:rsidP="0098008A">
      <w:pPr>
        <w:pStyle w:val="ac"/>
        <w:numPr>
          <w:ilvl w:val="2"/>
          <w:numId w:val="29"/>
        </w:numPr>
        <w:ind w:left="0" w:firstLine="709"/>
        <w:jc w:val="both"/>
        <w:rPr>
          <w:rFonts w:ascii="Times New Roman" w:hAnsi="Times New Roman" w:cs="Times New Roman"/>
          <w:sz w:val="28"/>
          <w:szCs w:val="28"/>
        </w:rPr>
      </w:pPr>
      <w:r w:rsidRPr="00F86C79">
        <w:rPr>
          <w:rFonts w:ascii="Times New Roman" w:hAnsi="Times New Roman" w:cs="Times New Roman"/>
          <w:sz w:val="28"/>
          <w:szCs w:val="28"/>
        </w:rPr>
        <w:t>Національний банк здійснює інспекційні перевірки страхового агента, додаткового страхового агента, субагента у порядку і відповідно до вимог, встановлених Законом про страхування та Положенням про організацію та проведення інспекційних перевірок на ринках небанківських фінансових послуг, затвердженим постановою Правління Національного банку України від 20 грудня 2023 року № 167 (зі змінами</w:t>
      </w:r>
      <w:r w:rsidR="00521312" w:rsidRPr="00F86C79">
        <w:rPr>
          <w:rFonts w:ascii="Times New Roman" w:hAnsi="Times New Roman" w:cs="Times New Roman"/>
          <w:sz w:val="28"/>
          <w:szCs w:val="28"/>
        </w:rPr>
        <w:t>) (</w:t>
      </w:r>
      <w:r w:rsidR="00ED66A8" w:rsidRPr="00F86C79">
        <w:rPr>
          <w:rFonts w:ascii="Times New Roman" w:hAnsi="Times New Roman" w:cs="Times New Roman"/>
          <w:sz w:val="28"/>
          <w:szCs w:val="28"/>
        </w:rPr>
        <w:t>далі – Положення № 167)</w:t>
      </w:r>
      <w:r w:rsidRPr="00F86C79">
        <w:rPr>
          <w:rFonts w:ascii="Times New Roman" w:hAnsi="Times New Roman" w:cs="Times New Roman"/>
          <w:sz w:val="28"/>
          <w:szCs w:val="28"/>
        </w:rPr>
        <w:t>.</w:t>
      </w:r>
    </w:p>
    <w:p w14:paraId="06F32442" w14:textId="77777777" w:rsidR="007074E4" w:rsidRPr="00F86C79" w:rsidRDefault="007074E4" w:rsidP="0098008A">
      <w:pPr>
        <w:pStyle w:val="Default"/>
        <w:tabs>
          <w:tab w:val="left" w:pos="1134"/>
          <w:tab w:val="left" w:pos="1276"/>
        </w:tabs>
        <w:ind w:right="-1"/>
        <w:outlineLvl w:val="2"/>
        <w:rPr>
          <w:color w:val="auto"/>
          <w:sz w:val="28"/>
          <w:szCs w:val="28"/>
        </w:rPr>
      </w:pPr>
    </w:p>
    <w:p w14:paraId="5A11D0D3" w14:textId="26B4F3A1"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Діяльність страхового агента, додаткового страхового агента, субагента може бути предметом інспекційної перевірки страховика, реалізацію страхових продуктів якого здійснює такий посередник.</w:t>
      </w:r>
    </w:p>
    <w:p w14:paraId="788517B3" w14:textId="77777777" w:rsidR="006C290E" w:rsidRPr="00F86C79" w:rsidRDefault="006C290E" w:rsidP="003B64D7"/>
    <w:p w14:paraId="24EB2132" w14:textId="2E3B71FC"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Національний банк у разі порушення страховим агентом, додатковим страховим агентом, субагентом вимог Закону про страхування і нормативно-правових актів Національного банку, вимог, рішень Національного банку, адекватно до вчиненого порушення застосовує до страхового агента, додаткового страхового агента, субагента коригувальні заходи та заходи впливу відповідно до Закону про страхування у порядку, визначеному Положенням про застосування Національним банком України коригувальних заходів, заходів раннього втручання, заходів впливу у сфері державного регулювання діяльності на ринках небанківських фінансових послуг, затвердженим постановою Правління Національного банку України від 25 грудня 2023 року № 183 (зі змінами</w:t>
      </w:r>
      <w:r w:rsidR="00521312" w:rsidRPr="00F86C79">
        <w:rPr>
          <w:color w:val="auto"/>
          <w:sz w:val="28"/>
          <w:szCs w:val="28"/>
        </w:rPr>
        <w:t>)</w:t>
      </w:r>
      <w:r w:rsidR="00D53570" w:rsidRPr="00F86C79">
        <w:rPr>
          <w:color w:val="auto"/>
          <w:sz w:val="28"/>
          <w:szCs w:val="28"/>
        </w:rPr>
        <w:t xml:space="preserve"> </w:t>
      </w:r>
      <w:r w:rsidR="00521312" w:rsidRPr="00F86C79">
        <w:rPr>
          <w:color w:val="auto"/>
          <w:sz w:val="28"/>
          <w:szCs w:val="28"/>
        </w:rPr>
        <w:t>(</w:t>
      </w:r>
      <w:r w:rsidRPr="00F86C79">
        <w:rPr>
          <w:color w:val="auto"/>
          <w:sz w:val="28"/>
          <w:szCs w:val="28"/>
        </w:rPr>
        <w:t>далі – Положення № 183).</w:t>
      </w:r>
    </w:p>
    <w:p w14:paraId="6B6535AE" w14:textId="77777777" w:rsidR="006C290E" w:rsidRPr="00F86C79" w:rsidRDefault="006C290E" w:rsidP="003B64D7"/>
    <w:p w14:paraId="24C94F18" w14:textId="5E37C355"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r w:rsidRPr="00F86C79">
        <w:rPr>
          <w:color w:val="auto"/>
          <w:sz w:val="28"/>
          <w:szCs w:val="28"/>
        </w:rPr>
        <w:t>Порядок здійснення нагляду за страховим та/або перестраховим брокер</w:t>
      </w:r>
      <w:r w:rsidR="00ED66A8" w:rsidRPr="00F86C79">
        <w:rPr>
          <w:color w:val="auto"/>
          <w:sz w:val="28"/>
          <w:szCs w:val="28"/>
        </w:rPr>
        <w:t>ом</w:t>
      </w:r>
    </w:p>
    <w:p w14:paraId="59EC215C" w14:textId="77777777" w:rsidR="006C290E" w:rsidRPr="00F86C79" w:rsidRDefault="006C290E" w:rsidP="003B64D7"/>
    <w:p w14:paraId="52C8B7DD" w14:textId="0E8E78C9"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Національний банк здійснює безвиїзний нагляд за страховим та/або перестраховим брокер</w:t>
      </w:r>
      <w:r w:rsidR="00ED66A8" w:rsidRPr="00F86C79">
        <w:rPr>
          <w:color w:val="auto"/>
          <w:sz w:val="28"/>
          <w:szCs w:val="28"/>
        </w:rPr>
        <w:t>ом</w:t>
      </w:r>
      <w:r w:rsidRPr="00F86C79">
        <w:rPr>
          <w:color w:val="auto"/>
          <w:sz w:val="28"/>
          <w:szCs w:val="28"/>
        </w:rPr>
        <w:t xml:space="preserve"> відповідно до вимог Закону про страхування та інших законів України в порядку, визначеному Положенням № 162.</w:t>
      </w:r>
    </w:p>
    <w:p w14:paraId="79427345" w14:textId="77777777" w:rsidR="006C290E" w:rsidRPr="00F86C79" w:rsidRDefault="006C290E" w:rsidP="003B64D7"/>
    <w:p w14:paraId="054D240B" w14:textId="3E7158A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Національний банк здійснює інспекційні перевірки страхових та/або перестрахових брокерів у порядку і відповідно до вимог, встановлених Законом про страхування та Положенням №</w:t>
      </w:r>
      <w:r w:rsidR="00224933" w:rsidRPr="00F86C79">
        <w:rPr>
          <w:color w:val="auto"/>
          <w:sz w:val="28"/>
          <w:szCs w:val="28"/>
        </w:rPr>
        <w:t> </w:t>
      </w:r>
      <w:r w:rsidRPr="00F86C79">
        <w:rPr>
          <w:color w:val="auto"/>
          <w:sz w:val="28"/>
          <w:szCs w:val="28"/>
        </w:rPr>
        <w:t>167.</w:t>
      </w:r>
    </w:p>
    <w:p w14:paraId="7B6C64C7" w14:textId="77777777" w:rsidR="006C290E" w:rsidRPr="00F86C79" w:rsidRDefault="006C290E" w:rsidP="003B64D7"/>
    <w:p w14:paraId="08631BA2" w14:textId="297C4E0C"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Національний банк у разі порушення страховим та/або перестраховим брокер</w:t>
      </w:r>
      <w:r w:rsidR="00ED66A8" w:rsidRPr="00F86C79">
        <w:rPr>
          <w:color w:val="auto"/>
          <w:sz w:val="28"/>
          <w:szCs w:val="28"/>
        </w:rPr>
        <w:t>ом</w:t>
      </w:r>
      <w:r w:rsidRPr="00F86C79">
        <w:rPr>
          <w:color w:val="auto"/>
          <w:sz w:val="28"/>
          <w:szCs w:val="28"/>
        </w:rPr>
        <w:t xml:space="preserve"> вимог Закону про страхування і нормативно-правових актів Національного банку, вимог, рішень Національного банку, адекватно до вчиненого порушення застосовує до </w:t>
      </w:r>
      <w:r w:rsidR="00ED66A8" w:rsidRPr="00F86C79">
        <w:rPr>
          <w:color w:val="auto"/>
          <w:sz w:val="28"/>
          <w:szCs w:val="28"/>
        </w:rPr>
        <w:t>такого страїового посередника</w:t>
      </w:r>
      <w:r w:rsidRPr="00F86C79">
        <w:rPr>
          <w:color w:val="auto"/>
          <w:sz w:val="28"/>
          <w:szCs w:val="28"/>
        </w:rPr>
        <w:t xml:space="preserve"> коригувальні </w:t>
      </w:r>
      <w:r w:rsidRPr="00F86C79">
        <w:rPr>
          <w:color w:val="auto"/>
          <w:sz w:val="28"/>
          <w:szCs w:val="28"/>
        </w:rPr>
        <w:lastRenderedPageBreak/>
        <w:t>заходи та заходи впливу відповідно до Закону про страхування у порядку, визначеному Положення</w:t>
      </w:r>
      <w:r w:rsidR="00ED66A8" w:rsidRPr="00F86C79">
        <w:rPr>
          <w:color w:val="auto"/>
          <w:sz w:val="28"/>
          <w:szCs w:val="28"/>
        </w:rPr>
        <w:t>м</w:t>
      </w:r>
      <w:r w:rsidRPr="00F86C79">
        <w:rPr>
          <w:color w:val="auto"/>
          <w:sz w:val="28"/>
          <w:szCs w:val="28"/>
        </w:rPr>
        <w:t xml:space="preserve"> № 183.</w:t>
      </w:r>
    </w:p>
    <w:p w14:paraId="5D27DAB6" w14:textId="77777777" w:rsidR="006C290E" w:rsidRPr="00F86C79" w:rsidRDefault="006C290E" w:rsidP="003B64D7">
      <w:pPr>
        <w:pStyle w:val="Default"/>
        <w:tabs>
          <w:tab w:val="left" w:pos="1276"/>
        </w:tabs>
        <w:ind w:left="709" w:right="992"/>
        <w:rPr>
          <w:color w:val="auto"/>
          <w:sz w:val="28"/>
          <w:szCs w:val="28"/>
        </w:rPr>
      </w:pPr>
    </w:p>
    <w:p w14:paraId="5CFE4F2F" w14:textId="77777777" w:rsidR="006C290E" w:rsidRPr="00F86C79" w:rsidRDefault="006C290E" w:rsidP="003B64D7">
      <w:pPr>
        <w:pStyle w:val="Default"/>
        <w:tabs>
          <w:tab w:val="left" w:pos="1276"/>
        </w:tabs>
        <w:ind w:left="567" w:right="992"/>
        <w:jc w:val="center"/>
        <w:outlineLvl w:val="0"/>
        <w:rPr>
          <w:color w:val="auto"/>
          <w:sz w:val="28"/>
          <w:szCs w:val="28"/>
        </w:rPr>
      </w:pPr>
      <w:r w:rsidRPr="00F86C79">
        <w:rPr>
          <w:color w:val="auto"/>
          <w:sz w:val="28"/>
          <w:szCs w:val="28"/>
        </w:rPr>
        <w:t>IX.   Порядок ведення Реєстру посередників</w:t>
      </w:r>
    </w:p>
    <w:p w14:paraId="23309A76" w14:textId="77777777" w:rsidR="006C290E" w:rsidRPr="00F86C79" w:rsidRDefault="006C290E" w:rsidP="003B64D7">
      <w:pPr>
        <w:pStyle w:val="Default"/>
        <w:tabs>
          <w:tab w:val="left" w:pos="1276"/>
        </w:tabs>
        <w:ind w:left="1429" w:right="992"/>
        <w:rPr>
          <w:color w:val="auto"/>
          <w:sz w:val="28"/>
          <w:szCs w:val="28"/>
        </w:rPr>
      </w:pPr>
    </w:p>
    <w:p w14:paraId="1AA27949" w14:textId="77777777"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r w:rsidRPr="00F86C79">
        <w:rPr>
          <w:color w:val="auto"/>
          <w:sz w:val="28"/>
          <w:szCs w:val="28"/>
        </w:rPr>
        <w:t>Порядок ведення та функціонування Реєстру посередників</w:t>
      </w:r>
    </w:p>
    <w:p w14:paraId="6613A5E2" w14:textId="77777777" w:rsidR="006C290E" w:rsidRPr="00F86C79" w:rsidRDefault="006C290E" w:rsidP="003B64D7">
      <w:pPr>
        <w:pStyle w:val="Default"/>
        <w:tabs>
          <w:tab w:val="left" w:pos="1134"/>
          <w:tab w:val="left" w:pos="1276"/>
        </w:tabs>
        <w:ind w:left="709" w:right="849"/>
        <w:rPr>
          <w:color w:val="auto"/>
          <w:sz w:val="28"/>
          <w:szCs w:val="28"/>
        </w:rPr>
      </w:pPr>
    </w:p>
    <w:p w14:paraId="1ACFAA11" w14:textId="25AD288A"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Програмне забезпечення Реєстру посередників забезпечує збір, накопичення, обробку, зберігання та використання даних про страхових посередників, </w:t>
      </w:r>
      <w:r w:rsidR="00E62858" w:rsidRPr="00F86C79">
        <w:rPr>
          <w:color w:val="auto"/>
          <w:sz w:val="28"/>
          <w:szCs w:val="28"/>
        </w:rPr>
        <w:t>доступ до публічної інформації щодо таких осіб</w:t>
      </w:r>
      <w:r w:rsidR="00D5564A" w:rsidRPr="00F86C79">
        <w:rPr>
          <w:color w:val="auto"/>
          <w:sz w:val="28"/>
          <w:szCs w:val="28"/>
        </w:rPr>
        <w:t xml:space="preserve">, а також у встановленому законом порядку </w:t>
      </w:r>
      <w:r w:rsidR="002F3B83" w:rsidRPr="00F86C79">
        <w:rPr>
          <w:color w:val="auto"/>
          <w:sz w:val="28"/>
          <w:szCs w:val="28"/>
        </w:rPr>
        <w:t xml:space="preserve">–  </w:t>
      </w:r>
      <w:r w:rsidR="00D5564A" w:rsidRPr="00F86C79">
        <w:rPr>
          <w:color w:val="auto"/>
          <w:sz w:val="28"/>
          <w:szCs w:val="28"/>
        </w:rPr>
        <w:t xml:space="preserve">до інформації з обмеженим доступом, уключаючи доступ </w:t>
      </w:r>
      <w:r w:rsidR="002F3B83" w:rsidRPr="00F86C79">
        <w:rPr>
          <w:color w:val="auto"/>
          <w:sz w:val="28"/>
          <w:szCs w:val="28"/>
        </w:rPr>
        <w:t xml:space="preserve">до інформації з обмеженим доступом її </w:t>
      </w:r>
      <w:r w:rsidR="00D5564A" w:rsidRPr="00F86C79">
        <w:rPr>
          <w:color w:val="auto"/>
          <w:sz w:val="28"/>
          <w:szCs w:val="28"/>
        </w:rPr>
        <w:t>правоволодільц</w:t>
      </w:r>
      <w:r w:rsidR="002F3B83" w:rsidRPr="00F86C79">
        <w:rPr>
          <w:color w:val="auto"/>
          <w:sz w:val="28"/>
          <w:szCs w:val="28"/>
        </w:rPr>
        <w:t>я</w:t>
      </w:r>
      <w:r w:rsidR="00E62858" w:rsidRPr="00F86C79">
        <w:rPr>
          <w:color w:val="auto"/>
          <w:sz w:val="28"/>
          <w:szCs w:val="28"/>
        </w:rPr>
        <w:t>.</w:t>
      </w:r>
    </w:p>
    <w:p w14:paraId="2BBC1549" w14:textId="77777777" w:rsidR="006C290E" w:rsidRPr="00F86C79" w:rsidRDefault="006C290E" w:rsidP="003B64D7">
      <w:pPr>
        <w:pStyle w:val="Default"/>
        <w:tabs>
          <w:tab w:val="left" w:pos="1134"/>
          <w:tab w:val="left" w:pos="1276"/>
        </w:tabs>
        <w:ind w:left="709" w:right="-1"/>
        <w:rPr>
          <w:color w:val="auto"/>
          <w:sz w:val="28"/>
          <w:szCs w:val="28"/>
        </w:rPr>
      </w:pPr>
    </w:p>
    <w:p w14:paraId="69895374" w14:textId="37A1CE80"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Держателем Реєстру посередників є Національний банк, який вживає організаційних заходів, пов’язаних із забезпеченням ведення та функціонування Реєстру посередників</w:t>
      </w:r>
      <w:r w:rsidR="002F3B83" w:rsidRPr="00F86C79">
        <w:rPr>
          <w:color w:val="auto"/>
          <w:sz w:val="28"/>
          <w:szCs w:val="28"/>
        </w:rPr>
        <w:t>,</w:t>
      </w:r>
      <w:r w:rsidRPr="00F86C79">
        <w:rPr>
          <w:color w:val="auto"/>
          <w:sz w:val="28"/>
          <w:szCs w:val="28"/>
        </w:rPr>
        <w:t xml:space="preserve"> та виконує інші функції держателя, передбачені Законом про публічні реєстри.</w:t>
      </w:r>
    </w:p>
    <w:p w14:paraId="54538359" w14:textId="77777777" w:rsidR="006C290E" w:rsidRPr="00F86C79" w:rsidRDefault="006C290E" w:rsidP="003B64D7"/>
    <w:p w14:paraId="22E2D0FD"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Адміністратором Реєстру посередників є Національний банк, який вживає організаційних заходів щодо технічного та технологічного забезпечення роботи Реєстру посередників та виконує інші функції адміністратора, передбачені Законом про публічні реєстри.</w:t>
      </w:r>
    </w:p>
    <w:p w14:paraId="727843B6" w14:textId="77777777" w:rsidR="006C290E" w:rsidRPr="00F86C79" w:rsidRDefault="006C290E" w:rsidP="003B64D7"/>
    <w:p w14:paraId="0ACA9A1A"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Об’єктом Реєстру посередників є інформація про: </w:t>
      </w:r>
    </w:p>
    <w:p w14:paraId="19868A06" w14:textId="77777777" w:rsidR="006C290E" w:rsidRPr="00F86C79" w:rsidRDefault="006C290E" w:rsidP="003B64D7"/>
    <w:p w14:paraId="5969D2F5" w14:textId="77777777" w:rsidR="006C290E" w:rsidRPr="00F86C79" w:rsidRDefault="006C290E" w:rsidP="008A2D78">
      <w:pPr>
        <w:pStyle w:val="ac"/>
        <w:numPr>
          <w:ilvl w:val="0"/>
          <w:numId w:val="57"/>
        </w:numPr>
        <w:tabs>
          <w:tab w:val="left" w:pos="1276"/>
        </w:tabs>
        <w:ind w:left="0" w:firstLine="709"/>
        <w:rPr>
          <w:rFonts w:ascii="Times New Roman" w:hAnsi="Times New Roman" w:cs="Times New Roman"/>
          <w:sz w:val="28"/>
          <w:szCs w:val="28"/>
        </w:rPr>
      </w:pPr>
      <w:r w:rsidRPr="00F86C79">
        <w:rPr>
          <w:rFonts w:ascii="Times New Roman" w:hAnsi="Times New Roman" w:cs="Times New Roman"/>
          <w:sz w:val="28"/>
          <w:szCs w:val="28"/>
        </w:rPr>
        <w:t>страхових агентів;</w:t>
      </w:r>
    </w:p>
    <w:p w14:paraId="4BCEE57B" w14:textId="77777777" w:rsidR="006C290E" w:rsidRPr="00F86C79" w:rsidRDefault="006C290E" w:rsidP="003B64D7"/>
    <w:p w14:paraId="5B468FC6" w14:textId="77777777" w:rsidR="006C290E" w:rsidRPr="00F86C79" w:rsidRDefault="006C290E" w:rsidP="008A2D78">
      <w:pPr>
        <w:pStyle w:val="ac"/>
        <w:numPr>
          <w:ilvl w:val="0"/>
          <w:numId w:val="57"/>
        </w:numPr>
        <w:tabs>
          <w:tab w:val="left" w:pos="1276"/>
        </w:tabs>
        <w:ind w:left="0" w:firstLine="709"/>
        <w:rPr>
          <w:rFonts w:ascii="Times New Roman" w:hAnsi="Times New Roman" w:cs="Times New Roman"/>
          <w:sz w:val="28"/>
          <w:szCs w:val="28"/>
        </w:rPr>
      </w:pPr>
      <w:r w:rsidRPr="00F86C79">
        <w:rPr>
          <w:rFonts w:ascii="Times New Roman" w:hAnsi="Times New Roman" w:cs="Times New Roman"/>
          <w:sz w:val="28"/>
          <w:szCs w:val="28"/>
        </w:rPr>
        <w:t>додаткових страхових агентів;</w:t>
      </w:r>
    </w:p>
    <w:p w14:paraId="3D0694F1" w14:textId="77777777" w:rsidR="006C290E" w:rsidRPr="00F86C79" w:rsidRDefault="006C290E" w:rsidP="003B64D7"/>
    <w:p w14:paraId="408CBE9D" w14:textId="77777777" w:rsidR="006C290E" w:rsidRPr="00F86C79" w:rsidRDefault="006C290E" w:rsidP="008A2D78">
      <w:pPr>
        <w:pStyle w:val="ac"/>
        <w:numPr>
          <w:ilvl w:val="0"/>
          <w:numId w:val="57"/>
        </w:numPr>
        <w:tabs>
          <w:tab w:val="left" w:pos="1276"/>
        </w:tabs>
        <w:ind w:left="0" w:firstLine="709"/>
        <w:rPr>
          <w:rFonts w:ascii="Times New Roman" w:hAnsi="Times New Roman" w:cs="Times New Roman"/>
          <w:sz w:val="28"/>
          <w:szCs w:val="28"/>
        </w:rPr>
      </w:pPr>
      <w:r w:rsidRPr="00F86C79">
        <w:rPr>
          <w:rFonts w:ascii="Times New Roman" w:hAnsi="Times New Roman" w:cs="Times New Roman"/>
          <w:sz w:val="28"/>
          <w:szCs w:val="28"/>
        </w:rPr>
        <w:t>субагентів;</w:t>
      </w:r>
    </w:p>
    <w:p w14:paraId="72795770" w14:textId="77777777" w:rsidR="006C290E" w:rsidRPr="00F86C79" w:rsidRDefault="006C290E" w:rsidP="003B64D7"/>
    <w:p w14:paraId="040CD079" w14:textId="77777777" w:rsidR="002F3B83" w:rsidRPr="00F86C79" w:rsidRDefault="006C290E" w:rsidP="008A2D78">
      <w:pPr>
        <w:pStyle w:val="ac"/>
        <w:numPr>
          <w:ilvl w:val="0"/>
          <w:numId w:val="57"/>
        </w:numPr>
        <w:tabs>
          <w:tab w:val="left" w:pos="1276"/>
        </w:tabs>
        <w:ind w:left="0" w:firstLine="709"/>
        <w:rPr>
          <w:rFonts w:ascii="Times New Roman" w:hAnsi="Times New Roman" w:cs="Times New Roman"/>
          <w:sz w:val="28"/>
          <w:szCs w:val="28"/>
        </w:rPr>
      </w:pPr>
      <w:r w:rsidRPr="00F86C79">
        <w:rPr>
          <w:rFonts w:ascii="Times New Roman" w:hAnsi="Times New Roman" w:cs="Times New Roman"/>
          <w:sz w:val="28"/>
          <w:szCs w:val="28"/>
        </w:rPr>
        <w:t>страхових та/або перестрахових брокерів</w:t>
      </w:r>
      <w:r w:rsidR="002F3B83" w:rsidRPr="00F86C79">
        <w:rPr>
          <w:rFonts w:ascii="Times New Roman" w:hAnsi="Times New Roman" w:cs="Times New Roman"/>
          <w:sz w:val="28"/>
          <w:szCs w:val="28"/>
        </w:rPr>
        <w:t>;</w:t>
      </w:r>
    </w:p>
    <w:p w14:paraId="179F92C8" w14:textId="77777777" w:rsidR="002F3B83" w:rsidRPr="00F86C79" w:rsidRDefault="002F3B83" w:rsidP="0098008A">
      <w:pPr>
        <w:pStyle w:val="ac"/>
        <w:rPr>
          <w:rFonts w:ascii="Times New Roman" w:hAnsi="Times New Roman" w:cs="Times New Roman"/>
          <w:sz w:val="28"/>
          <w:szCs w:val="28"/>
        </w:rPr>
      </w:pPr>
    </w:p>
    <w:p w14:paraId="341C4BB0" w14:textId="753F69ED" w:rsidR="006C290E" w:rsidRPr="00F86C79" w:rsidRDefault="002F3B83" w:rsidP="008A2D78">
      <w:pPr>
        <w:pStyle w:val="ac"/>
        <w:numPr>
          <w:ilvl w:val="0"/>
          <w:numId w:val="57"/>
        </w:numPr>
        <w:tabs>
          <w:tab w:val="left" w:pos="1276"/>
        </w:tabs>
        <w:ind w:left="0" w:firstLine="709"/>
        <w:rPr>
          <w:rFonts w:ascii="Times New Roman" w:hAnsi="Times New Roman" w:cs="Times New Roman"/>
          <w:sz w:val="28"/>
          <w:szCs w:val="28"/>
        </w:rPr>
      </w:pPr>
      <w:r w:rsidRPr="00F86C79">
        <w:rPr>
          <w:rFonts w:ascii="Times New Roman" w:hAnsi="Times New Roman" w:cs="Times New Roman"/>
          <w:sz w:val="28"/>
          <w:szCs w:val="28"/>
        </w:rPr>
        <w:t>керівників з реалізації страхових посередників</w:t>
      </w:r>
      <w:r w:rsidR="006C290E" w:rsidRPr="00F86C79">
        <w:rPr>
          <w:rFonts w:ascii="Times New Roman" w:hAnsi="Times New Roman" w:cs="Times New Roman"/>
          <w:sz w:val="28"/>
          <w:szCs w:val="28"/>
        </w:rPr>
        <w:t>.</w:t>
      </w:r>
    </w:p>
    <w:p w14:paraId="3C907D46" w14:textId="77777777" w:rsidR="006C290E" w:rsidRPr="00F86C79" w:rsidRDefault="006C290E" w:rsidP="003B64D7"/>
    <w:p w14:paraId="0E22B435" w14:textId="7EF8F345" w:rsidR="006C290E" w:rsidRPr="00F86C79" w:rsidRDefault="006C290E" w:rsidP="008A2D78">
      <w:pPr>
        <w:pStyle w:val="Default"/>
        <w:numPr>
          <w:ilvl w:val="2"/>
          <w:numId w:val="29"/>
        </w:numPr>
        <w:tabs>
          <w:tab w:val="left" w:pos="1134"/>
          <w:tab w:val="left" w:pos="1276"/>
        </w:tabs>
        <w:ind w:left="0" w:right="-1" w:firstLine="709"/>
        <w:outlineLvl w:val="2"/>
        <w:rPr>
          <w:rFonts w:eastAsia="Times New Roman"/>
          <w:color w:val="auto"/>
          <w:sz w:val="28"/>
          <w:szCs w:val="28"/>
          <w:lang w:eastAsia="uk-UA"/>
        </w:rPr>
      </w:pPr>
      <w:r w:rsidRPr="00F86C79">
        <w:rPr>
          <w:rFonts w:eastAsia="Times New Roman"/>
          <w:color w:val="auto"/>
          <w:sz w:val="28"/>
          <w:szCs w:val="28"/>
          <w:lang w:eastAsia="uk-UA"/>
        </w:rPr>
        <w:t xml:space="preserve">В Реєстрі </w:t>
      </w:r>
      <w:r w:rsidR="002F3B83" w:rsidRPr="00F86C79">
        <w:rPr>
          <w:rFonts w:eastAsia="Times New Roman"/>
          <w:color w:val="auto"/>
          <w:sz w:val="28"/>
          <w:szCs w:val="28"/>
          <w:lang w:eastAsia="uk-UA"/>
        </w:rPr>
        <w:t xml:space="preserve">посередників </w:t>
      </w:r>
      <w:r w:rsidRPr="00F86C79">
        <w:rPr>
          <w:color w:val="auto"/>
          <w:sz w:val="28"/>
          <w:szCs w:val="28"/>
        </w:rPr>
        <w:t>використову</w:t>
      </w:r>
      <w:r w:rsidR="0020301C" w:rsidRPr="00F86C79">
        <w:rPr>
          <w:color w:val="auto"/>
          <w:sz w:val="28"/>
          <w:szCs w:val="28"/>
        </w:rPr>
        <w:t>ю</w:t>
      </w:r>
      <w:r w:rsidRPr="00F86C79">
        <w:rPr>
          <w:color w:val="auto"/>
          <w:sz w:val="28"/>
          <w:szCs w:val="28"/>
        </w:rPr>
        <w:t>ться</w:t>
      </w:r>
      <w:r w:rsidRPr="00F86C79">
        <w:rPr>
          <w:rFonts w:eastAsia="Times New Roman"/>
          <w:color w:val="auto"/>
          <w:sz w:val="28"/>
          <w:szCs w:val="28"/>
          <w:lang w:eastAsia="uk-UA"/>
        </w:rPr>
        <w:t xml:space="preserve"> ідентифікатори </w:t>
      </w:r>
      <w:r w:rsidR="0020301C" w:rsidRPr="00F86C79">
        <w:rPr>
          <w:rFonts w:eastAsia="Times New Roman"/>
          <w:color w:val="auto"/>
          <w:sz w:val="28"/>
          <w:szCs w:val="28"/>
          <w:lang w:eastAsia="uk-UA"/>
        </w:rPr>
        <w:t xml:space="preserve">з </w:t>
      </w:r>
      <w:r w:rsidRPr="00F86C79">
        <w:rPr>
          <w:rFonts w:eastAsia="Times New Roman"/>
          <w:color w:val="auto"/>
          <w:sz w:val="28"/>
          <w:szCs w:val="28"/>
          <w:lang w:eastAsia="uk-UA"/>
        </w:rPr>
        <w:t xml:space="preserve">таких базових реєстрів: </w:t>
      </w:r>
    </w:p>
    <w:p w14:paraId="64681D8F" w14:textId="77777777" w:rsidR="00F86390" w:rsidRPr="00F86C79" w:rsidRDefault="00F86390" w:rsidP="00F86390">
      <w:pPr>
        <w:pStyle w:val="Default"/>
        <w:tabs>
          <w:tab w:val="left" w:pos="1134"/>
          <w:tab w:val="left" w:pos="1276"/>
        </w:tabs>
        <w:ind w:left="709" w:right="-1"/>
        <w:outlineLvl w:val="2"/>
        <w:rPr>
          <w:rFonts w:eastAsia="Times New Roman"/>
          <w:color w:val="auto"/>
          <w:sz w:val="28"/>
          <w:szCs w:val="28"/>
          <w:lang w:eastAsia="uk-UA"/>
        </w:rPr>
      </w:pPr>
    </w:p>
    <w:p w14:paraId="0942DBA8" w14:textId="4C96F5AD" w:rsidR="006C290E" w:rsidRPr="00F86C79" w:rsidRDefault="006C290E" w:rsidP="008A2D78">
      <w:pPr>
        <w:pStyle w:val="ac"/>
        <w:numPr>
          <w:ilvl w:val="0"/>
          <w:numId w:val="56"/>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Єдин</w:t>
      </w:r>
      <w:r w:rsidR="0020301C" w:rsidRPr="00F86C79">
        <w:rPr>
          <w:rFonts w:ascii="Times New Roman" w:hAnsi="Times New Roman" w:cs="Times New Roman"/>
          <w:sz w:val="28"/>
          <w:szCs w:val="28"/>
        </w:rPr>
        <w:t>ого</w:t>
      </w:r>
      <w:r w:rsidRPr="00F86C79">
        <w:rPr>
          <w:rFonts w:ascii="Times New Roman" w:hAnsi="Times New Roman" w:cs="Times New Roman"/>
          <w:sz w:val="28"/>
          <w:szCs w:val="28"/>
        </w:rPr>
        <w:t xml:space="preserve"> державн</w:t>
      </w:r>
      <w:r w:rsidR="0020301C" w:rsidRPr="00F86C79">
        <w:rPr>
          <w:rFonts w:ascii="Times New Roman" w:hAnsi="Times New Roman" w:cs="Times New Roman"/>
          <w:sz w:val="28"/>
          <w:szCs w:val="28"/>
        </w:rPr>
        <w:t>ого</w:t>
      </w:r>
      <w:r w:rsidRPr="00F86C79">
        <w:rPr>
          <w:rFonts w:ascii="Times New Roman" w:hAnsi="Times New Roman" w:cs="Times New Roman"/>
          <w:sz w:val="28"/>
          <w:szCs w:val="28"/>
        </w:rPr>
        <w:t xml:space="preserve"> демографічн</w:t>
      </w:r>
      <w:r w:rsidR="0020301C" w:rsidRPr="00F86C79">
        <w:rPr>
          <w:rFonts w:ascii="Times New Roman" w:hAnsi="Times New Roman" w:cs="Times New Roman"/>
          <w:sz w:val="28"/>
          <w:szCs w:val="28"/>
        </w:rPr>
        <w:t>ого</w:t>
      </w:r>
      <w:r w:rsidRPr="00F86C79">
        <w:rPr>
          <w:rFonts w:ascii="Times New Roman" w:hAnsi="Times New Roman" w:cs="Times New Roman"/>
          <w:sz w:val="28"/>
          <w:szCs w:val="28"/>
        </w:rPr>
        <w:t xml:space="preserve"> реєстр</w:t>
      </w:r>
      <w:r w:rsidR="0020301C" w:rsidRPr="00F86C79">
        <w:rPr>
          <w:rFonts w:ascii="Times New Roman" w:hAnsi="Times New Roman" w:cs="Times New Roman"/>
          <w:sz w:val="28"/>
          <w:szCs w:val="28"/>
        </w:rPr>
        <w:t>у</w:t>
      </w:r>
      <w:r w:rsidRPr="00F86C79">
        <w:rPr>
          <w:rFonts w:ascii="Times New Roman" w:hAnsi="Times New Roman" w:cs="Times New Roman"/>
          <w:sz w:val="28"/>
          <w:szCs w:val="28"/>
        </w:rPr>
        <w:t>;</w:t>
      </w:r>
    </w:p>
    <w:p w14:paraId="64F1744D" w14:textId="77777777" w:rsidR="00F86390" w:rsidRPr="00F86C79" w:rsidRDefault="00F86390" w:rsidP="00F86390">
      <w:pPr>
        <w:pStyle w:val="ac"/>
        <w:tabs>
          <w:tab w:val="left" w:pos="1276"/>
        </w:tabs>
        <w:ind w:left="709"/>
        <w:jc w:val="both"/>
        <w:rPr>
          <w:rFonts w:ascii="Times New Roman" w:hAnsi="Times New Roman" w:cs="Times New Roman"/>
          <w:sz w:val="28"/>
          <w:szCs w:val="28"/>
        </w:rPr>
      </w:pPr>
    </w:p>
    <w:p w14:paraId="1E0797A0" w14:textId="1836D190" w:rsidR="006C290E" w:rsidRPr="00F86C79" w:rsidRDefault="006C290E" w:rsidP="008A2D78">
      <w:pPr>
        <w:pStyle w:val="ac"/>
        <w:numPr>
          <w:ilvl w:val="0"/>
          <w:numId w:val="56"/>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Єдин</w:t>
      </w:r>
      <w:r w:rsidR="0020301C" w:rsidRPr="00F86C79">
        <w:rPr>
          <w:rFonts w:ascii="Times New Roman" w:hAnsi="Times New Roman" w:cs="Times New Roman"/>
          <w:sz w:val="28"/>
          <w:szCs w:val="28"/>
        </w:rPr>
        <w:t>ого</w:t>
      </w:r>
      <w:r w:rsidRPr="00F86C79">
        <w:rPr>
          <w:rFonts w:ascii="Times New Roman" w:hAnsi="Times New Roman" w:cs="Times New Roman"/>
          <w:sz w:val="28"/>
          <w:szCs w:val="28"/>
        </w:rPr>
        <w:t xml:space="preserve"> державн</w:t>
      </w:r>
      <w:r w:rsidR="0020301C" w:rsidRPr="00F86C79">
        <w:rPr>
          <w:rFonts w:ascii="Times New Roman" w:hAnsi="Times New Roman" w:cs="Times New Roman"/>
          <w:sz w:val="28"/>
          <w:szCs w:val="28"/>
        </w:rPr>
        <w:t>ого</w:t>
      </w:r>
      <w:r w:rsidRPr="00F86C79">
        <w:rPr>
          <w:rFonts w:ascii="Times New Roman" w:hAnsi="Times New Roman" w:cs="Times New Roman"/>
          <w:sz w:val="28"/>
          <w:szCs w:val="28"/>
        </w:rPr>
        <w:t xml:space="preserve"> реєстр</w:t>
      </w:r>
      <w:r w:rsidR="0020301C" w:rsidRPr="00F86C79">
        <w:rPr>
          <w:rFonts w:ascii="Times New Roman" w:hAnsi="Times New Roman" w:cs="Times New Roman"/>
          <w:sz w:val="28"/>
          <w:szCs w:val="28"/>
        </w:rPr>
        <w:t>у</w:t>
      </w:r>
      <w:r w:rsidR="005734F1" w:rsidRPr="00F86C79">
        <w:rPr>
          <w:rFonts w:ascii="Times New Roman" w:hAnsi="Times New Roman" w:cs="Times New Roman"/>
          <w:sz w:val="28"/>
          <w:szCs w:val="28"/>
        </w:rPr>
        <w:t>.</w:t>
      </w:r>
    </w:p>
    <w:p w14:paraId="24508CF3" w14:textId="77777777" w:rsidR="006C290E" w:rsidRPr="00F86C79" w:rsidRDefault="006C290E" w:rsidP="003B64D7"/>
    <w:p w14:paraId="413C061E"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lastRenderedPageBreak/>
        <w:t xml:space="preserve">Реєстр посередників є публічним електронним реєстром і його ведення здійснюється в електронному вигляді. Дані, що містяться в Реєстрі посередників, є відкритими і загальнодоступними, за винятком тих, що належать до інформації з обмеженим доступом відповідно до </w:t>
      </w:r>
      <w:r w:rsidR="001075E5" w:rsidRPr="00F86C79">
        <w:rPr>
          <w:color w:val="auto"/>
          <w:sz w:val="28"/>
          <w:szCs w:val="28"/>
        </w:rPr>
        <w:t>Закону про страхування</w:t>
      </w:r>
      <w:r w:rsidRPr="00F86C79">
        <w:rPr>
          <w:color w:val="auto"/>
          <w:sz w:val="28"/>
          <w:szCs w:val="28"/>
        </w:rPr>
        <w:t>.</w:t>
      </w:r>
    </w:p>
    <w:p w14:paraId="36C37D72" w14:textId="77777777" w:rsidR="006C290E" w:rsidRPr="00F86C79" w:rsidRDefault="006C290E" w:rsidP="003B64D7">
      <w:pPr>
        <w:pStyle w:val="Default"/>
        <w:tabs>
          <w:tab w:val="left" w:pos="1134"/>
          <w:tab w:val="left" w:pos="1276"/>
        </w:tabs>
        <w:ind w:left="709" w:right="-1"/>
        <w:rPr>
          <w:color w:val="auto"/>
          <w:sz w:val="28"/>
          <w:szCs w:val="28"/>
        </w:rPr>
      </w:pPr>
    </w:p>
    <w:p w14:paraId="04B0625F" w14:textId="0A1243C7" w:rsidR="006C290E" w:rsidRPr="00F86C79" w:rsidRDefault="006F7D20"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Інформація з </w:t>
      </w:r>
      <w:r w:rsidR="006C290E" w:rsidRPr="00F86C79">
        <w:rPr>
          <w:color w:val="auto"/>
          <w:sz w:val="28"/>
          <w:szCs w:val="28"/>
        </w:rPr>
        <w:t>Реєстр</w:t>
      </w:r>
      <w:r w:rsidRPr="00F86C79">
        <w:rPr>
          <w:color w:val="auto"/>
          <w:sz w:val="28"/>
          <w:szCs w:val="28"/>
        </w:rPr>
        <w:t>у</w:t>
      </w:r>
      <w:r w:rsidR="006C290E" w:rsidRPr="00F86C79">
        <w:rPr>
          <w:color w:val="auto"/>
          <w:sz w:val="28"/>
          <w:szCs w:val="28"/>
        </w:rPr>
        <w:t xml:space="preserve"> посередників розміщується на сторінці офіційного Інтернет-представництва Національного банку</w:t>
      </w:r>
      <w:r w:rsidR="00D5564A" w:rsidRPr="00F86C79">
        <w:rPr>
          <w:color w:val="auto"/>
          <w:sz w:val="28"/>
          <w:szCs w:val="28"/>
        </w:rPr>
        <w:t>, містить відомості про страхового посередника, та підлягає відображенню у відкритому доступі</w:t>
      </w:r>
      <w:r w:rsidR="0020301C" w:rsidRPr="00F86C79">
        <w:rPr>
          <w:color w:val="auto"/>
          <w:sz w:val="28"/>
          <w:szCs w:val="28"/>
        </w:rPr>
        <w:t>, крім інформації з обмеженим доступом</w:t>
      </w:r>
      <w:r w:rsidR="00D5564A" w:rsidRPr="00F86C79">
        <w:rPr>
          <w:color w:val="auto"/>
          <w:sz w:val="28"/>
          <w:szCs w:val="28"/>
        </w:rPr>
        <w:t>.</w:t>
      </w:r>
    </w:p>
    <w:p w14:paraId="7DBA95D3" w14:textId="77777777" w:rsidR="006C290E" w:rsidRPr="00F86C79" w:rsidRDefault="006C290E" w:rsidP="003B64D7"/>
    <w:p w14:paraId="7A12AC25"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Реєстр посередників ведеться державною мовою.</w:t>
      </w:r>
    </w:p>
    <w:p w14:paraId="3963083E" w14:textId="77777777" w:rsidR="006C290E" w:rsidRPr="00F86C79" w:rsidRDefault="006C290E" w:rsidP="003B64D7"/>
    <w:p w14:paraId="274015A8"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Програмне забезпечення Реєстру посередників є об’єктом права власності Національного банку. Майнові права на програмне забезпечення належать Національному банку.</w:t>
      </w:r>
    </w:p>
    <w:p w14:paraId="608B8D6B" w14:textId="77777777" w:rsidR="006C290E" w:rsidRPr="00F86C79" w:rsidRDefault="006C290E" w:rsidP="003B64D7"/>
    <w:p w14:paraId="64BD3555" w14:textId="0CA9DFA8"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Реєстр посередників функціонує у цілодобовому режимі, крім випадків проведення планових та позапланових профілактичних та/або технічних робіт</w:t>
      </w:r>
      <w:r w:rsidR="0020301C" w:rsidRPr="00F86C79">
        <w:rPr>
          <w:color w:val="auto"/>
          <w:sz w:val="28"/>
          <w:szCs w:val="28"/>
        </w:rPr>
        <w:t>,</w:t>
      </w:r>
      <w:r w:rsidRPr="00F86C79">
        <w:rPr>
          <w:color w:val="auto"/>
          <w:sz w:val="28"/>
          <w:szCs w:val="28"/>
        </w:rPr>
        <w:t xml:space="preserve"> про що додатково повідомляється на сторінці офіційного Інтернет-представництва Національного банку. </w:t>
      </w:r>
    </w:p>
    <w:p w14:paraId="49B3FA8F" w14:textId="77777777" w:rsidR="006C290E" w:rsidRPr="00F86C79" w:rsidRDefault="006C290E" w:rsidP="003B64D7"/>
    <w:p w14:paraId="18A02362" w14:textId="413C31F0" w:rsidR="006C290E" w:rsidRPr="00F86C79" w:rsidRDefault="00166CAF"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Електронна заявка та додані до неї копії оригіналів документів можуть бути подані до Національного банку у паперовому вигляді відповідно до Положення № 200 з подальшим поданням заявки та копій оригіналів документів в електронному вигляді у</w:t>
      </w:r>
      <w:r w:rsidR="006C290E" w:rsidRPr="00F86C79">
        <w:rPr>
          <w:color w:val="auto"/>
          <w:sz w:val="28"/>
          <w:szCs w:val="28"/>
        </w:rPr>
        <w:t xml:space="preserve"> разі настання обставин непереборної сили (форс-мажорних обставин)</w:t>
      </w:r>
      <w:r w:rsidRPr="00F86C79">
        <w:rPr>
          <w:color w:val="auto"/>
          <w:sz w:val="28"/>
          <w:szCs w:val="28"/>
        </w:rPr>
        <w:t>.</w:t>
      </w:r>
      <w:r w:rsidR="006C290E" w:rsidRPr="00F86C79">
        <w:rPr>
          <w:color w:val="auto"/>
          <w:sz w:val="28"/>
          <w:szCs w:val="28"/>
        </w:rPr>
        <w:t xml:space="preserve"> </w:t>
      </w:r>
    </w:p>
    <w:p w14:paraId="527A1B80" w14:textId="77777777" w:rsidR="006C290E" w:rsidRPr="00F86C79" w:rsidRDefault="006C290E" w:rsidP="003B64D7"/>
    <w:p w14:paraId="317DE07B" w14:textId="72C65E22" w:rsidR="006C290E" w:rsidRPr="00F86C79" w:rsidRDefault="002C06DA"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Фінансування робіт з</w:t>
      </w:r>
      <w:r w:rsidR="0020301C" w:rsidRPr="00F86C79">
        <w:rPr>
          <w:color w:val="auto"/>
          <w:sz w:val="28"/>
          <w:szCs w:val="28"/>
        </w:rPr>
        <w:t>і</w:t>
      </w:r>
      <w:r w:rsidRPr="00F86C79">
        <w:rPr>
          <w:color w:val="auto"/>
          <w:sz w:val="28"/>
          <w:szCs w:val="28"/>
        </w:rPr>
        <w:t xml:space="preserve"> створення та ведення Реєстру посередників може здійснюватися за рахунок міжнародної технічної та/або фінансової допомоги міжнародних організацій, Національного банку та/або інших джерел, не заборонених </w:t>
      </w:r>
      <w:r w:rsidR="00A40AB7" w:rsidRPr="00F86C79">
        <w:rPr>
          <w:color w:val="auto"/>
          <w:sz w:val="28"/>
          <w:szCs w:val="28"/>
        </w:rPr>
        <w:t>законодавством України</w:t>
      </w:r>
      <w:r w:rsidR="006C290E" w:rsidRPr="00F86C79">
        <w:rPr>
          <w:color w:val="auto"/>
          <w:sz w:val="28"/>
          <w:szCs w:val="28"/>
        </w:rPr>
        <w:t>.</w:t>
      </w:r>
    </w:p>
    <w:p w14:paraId="4519A680" w14:textId="77777777" w:rsidR="006C290E" w:rsidRPr="00F86C79" w:rsidRDefault="006C290E" w:rsidP="003B64D7"/>
    <w:p w14:paraId="041551D9"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Електронна інформаційна взаємодія Реєстру посередників з іншими публічними електронними реєстрами здійснюється за допомогою системи електронної взаємодії державних електронних інформаційних ресурсів “Трембіта” та, у разі потреби, програмних засобів відповідних інтегрованих інформаційних систем.</w:t>
      </w:r>
    </w:p>
    <w:p w14:paraId="40F1A10A" w14:textId="77777777" w:rsidR="006C290E" w:rsidRPr="00F86C79" w:rsidRDefault="006C290E" w:rsidP="003B64D7">
      <w:pPr>
        <w:pStyle w:val="Default"/>
        <w:tabs>
          <w:tab w:val="left" w:pos="1134"/>
          <w:tab w:val="left" w:pos="1276"/>
        </w:tabs>
        <w:ind w:left="709" w:right="849"/>
        <w:rPr>
          <w:color w:val="auto"/>
          <w:sz w:val="28"/>
          <w:szCs w:val="28"/>
        </w:rPr>
      </w:pPr>
    </w:p>
    <w:p w14:paraId="10BBC0BF" w14:textId="77777777" w:rsidR="006C290E" w:rsidRPr="00F86C79" w:rsidRDefault="006C290E" w:rsidP="008A2D78">
      <w:pPr>
        <w:pStyle w:val="Default"/>
        <w:numPr>
          <w:ilvl w:val="0"/>
          <w:numId w:val="3"/>
        </w:numPr>
        <w:tabs>
          <w:tab w:val="left" w:pos="1134"/>
          <w:tab w:val="left" w:pos="1276"/>
        </w:tabs>
        <w:ind w:left="709" w:right="849" w:firstLine="0"/>
        <w:jc w:val="center"/>
        <w:outlineLvl w:val="1"/>
        <w:rPr>
          <w:color w:val="auto"/>
          <w:sz w:val="28"/>
          <w:szCs w:val="28"/>
        </w:rPr>
      </w:pPr>
      <w:bookmarkStart w:id="183" w:name="_Ref183013407"/>
      <w:r w:rsidRPr="00F86C79">
        <w:rPr>
          <w:color w:val="auto"/>
          <w:sz w:val="28"/>
          <w:szCs w:val="28"/>
        </w:rPr>
        <w:t>Загальні вимоги адміністрування Реєстру посередників</w:t>
      </w:r>
      <w:bookmarkEnd w:id="183"/>
    </w:p>
    <w:p w14:paraId="0DDE1723" w14:textId="77777777" w:rsidR="006C290E" w:rsidRPr="00F86C79" w:rsidRDefault="006C290E" w:rsidP="003B64D7">
      <w:pPr>
        <w:pStyle w:val="Default"/>
        <w:tabs>
          <w:tab w:val="left" w:pos="1134"/>
          <w:tab w:val="left" w:pos="1276"/>
        </w:tabs>
        <w:ind w:left="709" w:right="849"/>
        <w:rPr>
          <w:color w:val="auto"/>
          <w:sz w:val="28"/>
          <w:szCs w:val="28"/>
        </w:rPr>
      </w:pPr>
    </w:p>
    <w:p w14:paraId="1C2A5297" w14:textId="77777777" w:rsidR="006C290E" w:rsidRPr="00F86C79" w:rsidRDefault="006C290E" w:rsidP="008A2D78">
      <w:pPr>
        <w:pStyle w:val="Default"/>
        <w:numPr>
          <w:ilvl w:val="2"/>
          <w:numId w:val="29"/>
        </w:numPr>
        <w:tabs>
          <w:tab w:val="left" w:pos="1134"/>
          <w:tab w:val="left" w:pos="1276"/>
        </w:tabs>
        <w:ind w:left="0" w:right="-1" w:firstLine="709"/>
        <w:outlineLvl w:val="2"/>
        <w:rPr>
          <w:rFonts w:eastAsia="Times New Roman"/>
          <w:color w:val="auto"/>
          <w:sz w:val="28"/>
          <w:szCs w:val="28"/>
          <w:lang w:eastAsia="uk-UA"/>
        </w:rPr>
      </w:pPr>
      <w:r w:rsidRPr="00F86C79">
        <w:rPr>
          <w:color w:val="auto"/>
          <w:sz w:val="28"/>
          <w:szCs w:val="28"/>
        </w:rPr>
        <w:t>Публічними</w:t>
      </w:r>
      <w:r w:rsidRPr="00F86C79">
        <w:rPr>
          <w:rFonts w:eastAsia="Times New Roman"/>
          <w:color w:val="auto"/>
          <w:sz w:val="28"/>
          <w:szCs w:val="28"/>
          <w:lang w:eastAsia="uk-UA"/>
        </w:rPr>
        <w:t xml:space="preserve"> </w:t>
      </w:r>
      <w:r w:rsidRPr="00F86C79">
        <w:rPr>
          <w:color w:val="auto"/>
          <w:sz w:val="28"/>
          <w:szCs w:val="28"/>
        </w:rPr>
        <w:t>реєстраторами</w:t>
      </w:r>
      <w:r w:rsidRPr="00F86C79">
        <w:rPr>
          <w:rFonts w:eastAsia="Times New Roman"/>
          <w:color w:val="auto"/>
          <w:sz w:val="28"/>
          <w:szCs w:val="28"/>
          <w:lang w:eastAsia="uk-UA"/>
        </w:rPr>
        <w:t xml:space="preserve"> Реєстру посередників є:</w:t>
      </w:r>
    </w:p>
    <w:p w14:paraId="1EAF192A" w14:textId="77777777" w:rsidR="006C290E" w:rsidRPr="00F86C79" w:rsidRDefault="006C290E" w:rsidP="003B64D7">
      <w:pPr>
        <w:pStyle w:val="Default"/>
        <w:tabs>
          <w:tab w:val="left" w:pos="1134"/>
          <w:tab w:val="left" w:pos="1276"/>
        </w:tabs>
        <w:ind w:left="709" w:right="-1"/>
        <w:rPr>
          <w:rFonts w:eastAsia="Times New Roman"/>
          <w:color w:val="auto"/>
          <w:sz w:val="28"/>
          <w:szCs w:val="28"/>
          <w:lang w:eastAsia="uk-UA"/>
        </w:rPr>
      </w:pPr>
    </w:p>
    <w:p w14:paraId="3E651D7A" w14:textId="77777777" w:rsidR="006C290E" w:rsidRPr="00F86C79" w:rsidRDefault="006C290E" w:rsidP="008A2D78">
      <w:pPr>
        <w:pStyle w:val="ac"/>
        <w:numPr>
          <w:ilvl w:val="1"/>
          <w:numId w:val="16"/>
        </w:numPr>
        <w:shd w:val="clear" w:color="auto" w:fill="FFFFFF"/>
        <w:tabs>
          <w:tab w:val="left" w:pos="1276"/>
        </w:tabs>
        <w:ind w:left="0" w:right="450" w:firstLine="709"/>
        <w:contextualSpacing w:val="0"/>
        <w:rPr>
          <w:rFonts w:ascii="Times New Roman" w:eastAsia="Times New Roman" w:hAnsi="Times New Roman" w:cs="Times New Roman"/>
          <w:sz w:val="28"/>
          <w:szCs w:val="28"/>
          <w:lang w:eastAsia="uk-UA"/>
        </w:rPr>
      </w:pPr>
      <w:r w:rsidRPr="00F86C79">
        <w:rPr>
          <w:rFonts w:ascii="Times New Roman" w:eastAsia="Times New Roman" w:hAnsi="Times New Roman" w:cs="Times New Roman"/>
          <w:sz w:val="28"/>
          <w:szCs w:val="28"/>
          <w:lang w:eastAsia="uk-UA"/>
        </w:rPr>
        <w:lastRenderedPageBreak/>
        <w:t>посадова особа Національного банку;</w:t>
      </w:r>
    </w:p>
    <w:p w14:paraId="48289428" w14:textId="77777777" w:rsidR="006C290E" w:rsidRPr="00F86C79" w:rsidRDefault="006C290E" w:rsidP="003B64D7">
      <w:pPr>
        <w:pStyle w:val="ac"/>
        <w:shd w:val="clear" w:color="auto" w:fill="FFFFFF"/>
        <w:tabs>
          <w:tab w:val="left" w:pos="1276"/>
        </w:tabs>
        <w:ind w:left="709" w:right="450"/>
        <w:contextualSpacing w:val="0"/>
        <w:rPr>
          <w:rFonts w:ascii="Times New Roman" w:eastAsia="Times New Roman" w:hAnsi="Times New Roman" w:cs="Times New Roman"/>
          <w:sz w:val="28"/>
          <w:szCs w:val="28"/>
          <w:lang w:eastAsia="uk-UA"/>
        </w:rPr>
      </w:pPr>
    </w:p>
    <w:p w14:paraId="57C89D45" w14:textId="77777777" w:rsidR="006C290E" w:rsidRPr="00F86C79" w:rsidRDefault="006C290E" w:rsidP="008A2D78">
      <w:pPr>
        <w:pStyle w:val="ac"/>
        <w:numPr>
          <w:ilvl w:val="1"/>
          <w:numId w:val="16"/>
        </w:numPr>
        <w:shd w:val="clear" w:color="auto" w:fill="FFFFFF"/>
        <w:tabs>
          <w:tab w:val="left" w:pos="1276"/>
        </w:tabs>
        <w:ind w:left="0" w:right="450" w:firstLine="709"/>
        <w:contextualSpacing w:val="0"/>
        <w:rPr>
          <w:rFonts w:ascii="Times New Roman" w:eastAsia="Times New Roman" w:hAnsi="Times New Roman" w:cs="Times New Roman"/>
          <w:sz w:val="28"/>
          <w:szCs w:val="28"/>
          <w:lang w:eastAsia="uk-UA"/>
        </w:rPr>
      </w:pPr>
      <w:r w:rsidRPr="00F86C79">
        <w:rPr>
          <w:rFonts w:ascii="Times New Roman" w:eastAsia="Times New Roman" w:hAnsi="Times New Roman" w:cs="Times New Roman"/>
          <w:sz w:val="28"/>
          <w:szCs w:val="28"/>
          <w:lang w:eastAsia="uk-UA"/>
        </w:rPr>
        <w:t>уповноважений представник страховика.</w:t>
      </w:r>
    </w:p>
    <w:p w14:paraId="464638A2" w14:textId="77777777" w:rsidR="006C290E" w:rsidRPr="00F86C79" w:rsidRDefault="006C290E" w:rsidP="003B64D7">
      <w:pPr>
        <w:pStyle w:val="ac"/>
        <w:shd w:val="clear" w:color="auto" w:fill="FFFFFF"/>
        <w:ind w:left="567" w:right="450"/>
        <w:contextualSpacing w:val="0"/>
        <w:rPr>
          <w:rFonts w:ascii="Times New Roman" w:eastAsia="Times New Roman" w:hAnsi="Times New Roman" w:cs="Times New Roman"/>
          <w:sz w:val="28"/>
          <w:szCs w:val="28"/>
          <w:lang w:eastAsia="uk-UA"/>
        </w:rPr>
      </w:pPr>
    </w:p>
    <w:p w14:paraId="0EF76D28" w14:textId="28153F54" w:rsidR="006C290E" w:rsidRPr="00F86C79" w:rsidRDefault="0020301C"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Національний банк визначає п</w:t>
      </w:r>
      <w:r w:rsidR="006C290E" w:rsidRPr="00F86C79">
        <w:rPr>
          <w:color w:val="auto"/>
          <w:sz w:val="28"/>
          <w:szCs w:val="28"/>
        </w:rPr>
        <w:t>овноваження публічн</w:t>
      </w:r>
      <w:r w:rsidRPr="00F86C79">
        <w:rPr>
          <w:color w:val="auto"/>
          <w:sz w:val="28"/>
          <w:szCs w:val="28"/>
        </w:rPr>
        <w:t>ого</w:t>
      </w:r>
      <w:r w:rsidR="006C290E" w:rsidRPr="00F86C79">
        <w:rPr>
          <w:color w:val="auto"/>
          <w:sz w:val="28"/>
          <w:szCs w:val="28"/>
        </w:rPr>
        <w:t xml:space="preserve"> реєстратор</w:t>
      </w:r>
      <w:r w:rsidRPr="00F86C79">
        <w:rPr>
          <w:color w:val="auto"/>
          <w:sz w:val="28"/>
          <w:szCs w:val="28"/>
        </w:rPr>
        <w:t>а </w:t>
      </w:r>
      <w:r w:rsidR="006C290E" w:rsidRPr="00F86C79">
        <w:rPr>
          <w:color w:val="auto"/>
          <w:sz w:val="28"/>
          <w:szCs w:val="28"/>
        </w:rPr>
        <w:t>-</w:t>
      </w:r>
      <w:r w:rsidRPr="00F86C79">
        <w:rPr>
          <w:color w:val="auto"/>
          <w:sz w:val="28"/>
          <w:szCs w:val="28"/>
        </w:rPr>
        <w:t> </w:t>
      </w:r>
      <w:r w:rsidR="006C290E" w:rsidRPr="00F86C79">
        <w:rPr>
          <w:color w:val="auto"/>
          <w:sz w:val="28"/>
          <w:szCs w:val="28"/>
        </w:rPr>
        <w:t>посадов</w:t>
      </w:r>
      <w:r w:rsidRPr="00F86C79">
        <w:rPr>
          <w:color w:val="auto"/>
          <w:sz w:val="28"/>
          <w:szCs w:val="28"/>
        </w:rPr>
        <w:t>ої</w:t>
      </w:r>
      <w:r w:rsidR="006C290E" w:rsidRPr="00F86C79">
        <w:rPr>
          <w:color w:val="auto"/>
          <w:sz w:val="28"/>
          <w:szCs w:val="28"/>
        </w:rPr>
        <w:t xml:space="preserve"> ос</w:t>
      </w:r>
      <w:r w:rsidRPr="00F86C79">
        <w:rPr>
          <w:color w:val="auto"/>
          <w:sz w:val="28"/>
          <w:szCs w:val="28"/>
        </w:rPr>
        <w:t>оби</w:t>
      </w:r>
      <w:r w:rsidR="006C290E" w:rsidRPr="00F86C79">
        <w:rPr>
          <w:color w:val="auto"/>
          <w:sz w:val="28"/>
          <w:szCs w:val="28"/>
        </w:rPr>
        <w:t xml:space="preserve"> Національного банку. Здійснення реєстраційних дій не може вчинятися тим самим публічним реєстратором</w:t>
      </w:r>
      <w:r w:rsidRPr="00F86C79">
        <w:rPr>
          <w:color w:val="auto"/>
          <w:sz w:val="28"/>
          <w:szCs w:val="28"/>
        </w:rPr>
        <w:t> - посадовою особою Національного банку</w:t>
      </w:r>
      <w:r w:rsidR="006C290E" w:rsidRPr="00F86C79">
        <w:rPr>
          <w:color w:val="auto"/>
          <w:sz w:val="28"/>
          <w:szCs w:val="28"/>
        </w:rPr>
        <w:t>, який приймав та перевіряв електронну заявку та/або документи від створювача.</w:t>
      </w:r>
    </w:p>
    <w:p w14:paraId="452343E4" w14:textId="77777777" w:rsidR="006C290E" w:rsidRPr="00F86C79" w:rsidRDefault="006C290E" w:rsidP="003B64D7">
      <w:pPr>
        <w:pStyle w:val="Default"/>
        <w:tabs>
          <w:tab w:val="left" w:pos="1134"/>
          <w:tab w:val="left" w:pos="1276"/>
        </w:tabs>
        <w:ind w:left="709" w:right="-1"/>
        <w:rPr>
          <w:color w:val="auto"/>
          <w:sz w:val="28"/>
          <w:szCs w:val="28"/>
        </w:rPr>
      </w:pPr>
    </w:p>
    <w:p w14:paraId="74F049AE" w14:textId="0F983A5E" w:rsidR="00E25809" w:rsidRPr="00F86C79" w:rsidRDefault="00E25809" w:rsidP="008A2D78">
      <w:pPr>
        <w:pStyle w:val="Default"/>
        <w:numPr>
          <w:ilvl w:val="2"/>
          <w:numId w:val="58"/>
        </w:numPr>
        <w:tabs>
          <w:tab w:val="left" w:pos="1134"/>
          <w:tab w:val="left" w:pos="1276"/>
        </w:tabs>
        <w:ind w:left="0" w:right="-1" w:firstLine="709"/>
        <w:outlineLvl w:val="2"/>
        <w:rPr>
          <w:color w:val="auto"/>
          <w:sz w:val="28"/>
          <w:szCs w:val="28"/>
        </w:rPr>
      </w:pPr>
      <w:bookmarkStart w:id="184" w:name="_Ref183008835"/>
      <w:r w:rsidRPr="00F86C79">
        <w:rPr>
          <w:color w:val="auto"/>
          <w:sz w:val="28"/>
          <w:szCs w:val="28"/>
        </w:rPr>
        <w:t xml:space="preserve">Надання доступу до </w:t>
      </w:r>
      <w:r w:rsidRPr="00F86C79">
        <w:rPr>
          <w:color w:val="auto"/>
          <w:sz w:val="28"/>
          <w:szCs w:val="28"/>
          <w:shd w:val="clear" w:color="auto" w:fill="FFFFFF"/>
        </w:rPr>
        <w:t xml:space="preserve">публічного електронного кабінету заявника у Реєстрі посередників </w:t>
      </w:r>
      <w:r w:rsidRPr="00F86C79">
        <w:rPr>
          <w:color w:val="auto"/>
          <w:sz w:val="28"/>
          <w:szCs w:val="28"/>
        </w:rPr>
        <w:t xml:space="preserve">для подання документів в електронній формі </w:t>
      </w:r>
      <w:r w:rsidRPr="00F86C79">
        <w:rPr>
          <w:color w:val="auto"/>
          <w:sz w:val="28"/>
          <w:szCs w:val="28"/>
          <w:shd w:val="clear" w:color="auto" w:fill="FFFFFF"/>
        </w:rPr>
        <w:t xml:space="preserve">(далі – публічний кабінет) </w:t>
      </w:r>
      <w:r w:rsidRPr="00F86C79">
        <w:rPr>
          <w:color w:val="auto"/>
          <w:sz w:val="28"/>
          <w:szCs w:val="28"/>
        </w:rPr>
        <w:t>для створювачів здійснюється у такому порядку:</w:t>
      </w:r>
      <w:bookmarkEnd w:id="184"/>
    </w:p>
    <w:p w14:paraId="41479FD5" w14:textId="77777777" w:rsidR="00E25809" w:rsidRPr="00F86C79" w:rsidRDefault="00E25809" w:rsidP="00E25809">
      <w:pPr>
        <w:pStyle w:val="Default"/>
        <w:ind w:right="-1" w:firstLine="709"/>
        <w:outlineLvl w:val="2"/>
        <w:rPr>
          <w:color w:val="auto"/>
          <w:sz w:val="28"/>
          <w:szCs w:val="28"/>
          <w:shd w:val="clear" w:color="auto" w:fill="FFFFFF"/>
        </w:rPr>
      </w:pPr>
    </w:p>
    <w:p w14:paraId="73CB7F86" w14:textId="77777777" w:rsidR="00E25809" w:rsidRPr="00F86C79" w:rsidRDefault="00E25809" w:rsidP="008A2D78">
      <w:pPr>
        <w:pStyle w:val="Default"/>
        <w:numPr>
          <w:ilvl w:val="1"/>
          <w:numId w:val="3"/>
        </w:numPr>
        <w:tabs>
          <w:tab w:val="left" w:pos="1276"/>
        </w:tabs>
        <w:ind w:left="0" w:right="-1" w:firstLine="709"/>
        <w:outlineLvl w:val="2"/>
        <w:rPr>
          <w:color w:val="auto"/>
          <w:sz w:val="28"/>
          <w:szCs w:val="28"/>
          <w:shd w:val="clear" w:color="auto" w:fill="FFFFFF"/>
        </w:rPr>
      </w:pPr>
      <w:r w:rsidRPr="00F86C79">
        <w:rPr>
          <w:color w:val="auto"/>
          <w:sz w:val="28"/>
          <w:szCs w:val="28"/>
          <w:shd w:val="clear" w:color="auto" w:fill="FFFFFF"/>
        </w:rPr>
        <w:t>створювач реєстрової інформації повідомляє Національний банк та ініціює створення свого публічного кабінета з обов’язковим зазначенням адреси його електронної пошти та наданням копій документів для проведення його ідентифікації, уключаючи документ, що підтверджує повноваження на здійснення реєстраційних дій у Реєстрі посередників;</w:t>
      </w:r>
    </w:p>
    <w:p w14:paraId="60E82D04" w14:textId="77777777" w:rsidR="00E25809" w:rsidRPr="00F86C79" w:rsidRDefault="00E25809" w:rsidP="00E25809">
      <w:pPr>
        <w:ind w:firstLine="709"/>
        <w:jc w:val="both"/>
        <w:rPr>
          <w:shd w:val="clear" w:color="auto" w:fill="FFFFFF"/>
        </w:rPr>
      </w:pPr>
    </w:p>
    <w:p w14:paraId="4613DDAD" w14:textId="5DEE17FF" w:rsidR="00E25809" w:rsidRPr="00F86C79" w:rsidRDefault="00E25809" w:rsidP="008A2D78">
      <w:pPr>
        <w:pStyle w:val="Default"/>
        <w:numPr>
          <w:ilvl w:val="1"/>
          <w:numId w:val="3"/>
        </w:numPr>
        <w:tabs>
          <w:tab w:val="left" w:pos="1276"/>
        </w:tabs>
        <w:ind w:left="0" w:right="-1" w:firstLine="709"/>
        <w:outlineLvl w:val="2"/>
        <w:rPr>
          <w:color w:val="auto"/>
          <w:sz w:val="28"/>
          <w:szCs w:val="28"/>
        </w:rPr>
      </w:pPr>
      <w:r w:rsidRPr="00F86C79">
        <w:rPr>
          <w:color w:val="auto"/>
          <w:sz w:val="28"/>
          <w:szCs w:val="28"/>
          <w:shd w:val="clear" w:color="auto" w:fill="FFFFFF"/>
        </w:rPr>
        <w:t xml:space="preserve">після </w:t>
      </w:r>
      <w:r w:rsidR="0020301C" w:rsidRPr="00F86C79">
        <w:rPr>
          <w:color w:val="auto"/>
          <w:sz w:val="28"/>
          <w:szCs w:val="28"/>
          <w:shd w:val="clear" w:color="auto" w:fill="FFFFFF"/>
        </w:rPr>
        <w:t>надходження</w:t>
      </w:r>
      <w:r w:rsidRPr="00F86C79">
        <w:rPr>
          <w:color w:val="auto"/>
          <w:sz w:val="28"/>
          <w:szCs w:val="28"/>
          <w:shd w:val="clear" w:color="auto" w:fill="FFFFFF"/>
        </w:rPr>
        <w:t xml:space="preserve"> </w:t>
      </w:r>
      <w:r w:rsidR="0020301C" w:rsidRPr="00F86C79">
        <w:rPr>
          <w:color w:val="auto"/>
          <w:sz w:val="28"/>
          <w:szCs w:val="28"/>
          <w:shd w:val="clear" w:color="auto" w:fill="FFFFFF"/>
        </w:rPr>
        <w:t xml:space="preserve">на адресу електронної пошти, зазначену створювачем під час реєстрації в публічному кабінеті, </w:t>
      </w:r>
      <w:r w:rsidRPr="00F86C79">
        <w:rPr>
          <w:color w:val="auto"/>
          <w:sz w:val="28"/>
          <w:szCs w:val="28"/>
          <w:shd w:val="clear" w:color="auto" w:fill="FFFFFF"/>
        </w:rPr>
        <w:t xml:space="preserve">підтвердження про успішне створення публічного кабінету в Реєстрі посередників, створювач через публічний кабінет подає електронну </w:t>
      </w:r>
      <w:r w:rsidRPr="00F86C79">
        <w:rPr>
          <w:color w:val="auto"/>
          <w:sz w:val="28"/>
          <w:szCs w:val="28"/>
        </w:rPr>
        <w:t>заяву для проведення реєстрації такого створювача в Реєстрі посередників;</w:t>
      </w:r>
    </w:p>
    <w:p w14:paraId="032C0CEB" w14:textId="77777777" w:rsidR="00E25809" w:rsidRPr="00F86C79" w:rsidRDefault="00E25809" w:rsidP="00E25809">
      <w:pPr>
        <w:pStyle w:val="Default"/>
        <w:ind w:right="-1" w:firstLine="709"/>
        <w:outlineLvl w:val="2"/>
        <w:rPr>
          <w:color w:val="auto"/>
          <w:sz w:val="28"/>
          <w:szCs w:val="28"/>
        </w:rPr>
      </w:pPr>
    </w:p>
    <w:p w14:paraId="4BF84965" w14:textId="413BF5E3" w:rsidR="00E25809" w:rsidRPr="00F86C79" w:rsidRDefault="00E25809" w:rsidP="008A2D78">
      <w:pPr>
        <w:pStyle w:val="Default"/>
        <w:numPr>
          <w:ilvl w:val="1"/>
          <w:numId w:val="3"/>
        </w:numPr>
        <w:tabs>
          <w:tab w:val="left" w:pos="1276"/>
        </w:tabs>
        <w:ind w:left="0" w:right="-1" w:firstLine="709"/>
        <w:outlineLvl w:val="2"/>
        <w:rPr>
          <w:color w:val="auto"/>
          <w:sz w:val="28"/>
          <w:szCs w:val="28"/>
          <w:shd w:val="clear" w:color="auto" w:fill="FFFFFF"/>
        </w:rPr>
      </w:pPr>
      <w:r w:rsidRPr="00F86C79">
        <w:rPr>
          <w:color w:val="auto"/>
          <w:sz w:val="28"/>
          <w:szCs w:val="28"/>
        </w:rPr>
        <w:t xml:space="preserve">після отримання </w:t>
      </w:r>
      <w:r w:rsidRPr="00F86C79">
        <w:rPr>
          <w:color w:val="auto"/>
          <w:sz w:val="28"/>
          <w:szCs w:val="28"/>
          <w:shd w:val="clear" w:color="auto" w:fill="FFFFFF"/>
        </w:rPr>
        <w:t>інформації</w:t>
      </w:r>
      <w:r w:rsidRPr="00F86C79">
        <w:rPr>
          <w:color w:val="auto"/>
          <w:sz w:val="28"/>
          <w:szCs w:val="28"/>
        </w:rPr>
        <w:t xml:space="preserve"> про успішну реєстрацію створювача в Реєстрі посередників та його автентифікації програмними засобами Реєстру такий створювач може вчиняти дії, визначені цим Положенням для створювача реєстрової інформації, уключаючи внесення інформації про страхового посередника </w:t>
      </w:r>
      <w:r w:rsidR="0020301C" w:rsidRPr="00F86C79">
        <w:rPr>
          <w:color w:val="auto"/>
          <w:sz w:val="28"/>
          <w:szCs w:val="28"/>
        </w:rPr>
        <w:t xml:space="preserve">до Реєстру посередників </w:t>
      </w:r>
      <w:r w:rsidRPr="00F86C79">
        <w:rPr>
          <w:color w:val="auto"/>
          <w:sz w:val="28"/>
          <w:szCs w:val="28"/>
        </w:rPr>
        <w:t>у порядку, визначеними цим Положенням.</w:t>
      </w:r>
    </w:p>
    <w:p w14:paraId="0F24801D" w14:textId="77777777" w:rsidR="00142D2D" w:rsidRPr="00F86C79" w:rsidRDefault="00142D2D" w:rsidP="000F2349">
      <w:pPr>
        <w:pStyle w:val="Default"/>
        <w:tabs>
          <w:tab w:val="left" w:pos="1276"/>
        </w:tabs>
        <w:ind w:right="-1"/>
        <w:outlineLvl w:val="2"/>
        <w:rPr>
          <w:color w:val="auto"/>
          <w:sz w:val="28"/>
          <w:szCs w:val="28"/>
          <w:shd w:val="clear" w:color="auto" w:fill="FFFFFF"/>
        </w:rPr>
      </w:pPr>
    </w:p>
    <w:p w14:paraId="0653898B" w14:textId="2EB92998" w:rsidR="00E25809" w:rsidRPr="00F86C79" w:rsidRDefault="00E25809" w:rsidP="008A2D78">
      <w:pPr>
        <w:pStyle w:val="Default"/>
        <w:numPr>
          <w:ilvl w:val="2"/>
          <w:numId w:val="58"/>
        </w:numPr>
        <w:tabs>
          <w:tab w:val="left" w:pos="1134"/>
          <w:tab w:val="left" w:pos="1276"/>
        </w:tabs>
        <w:ind w:left="0" w:right="-1" w:firstLine="709"/>
        <w:outlineLvl w:val="2"/>
        <w:rPr>
          <w:color w:val="auto"/>
          <w:sz w:val="28"/>
        </w:rPr>
      </w:pPr>
      <w:r w:rsidRPr="00F86C79">
        <w:rPr>
          <w:color w:val="auto"/>
          <w:sz w:val="28"/>
        </w:rPr>
        <w:t xml:space="preserve"> Доступ до публічного кабінету для публічного реєстратора, крім </w:t>
      </w:r>
      <w:r w:rsidRPr="00F86C79">
        <w:rPr>
          <w:color w:val="auto"/>
          <w:sz w:val="28"/>
          <w:szCs w:val="28"/>
        </w:rPr>
        <w:t>публічного реєстратора</w:t>
      </w:r>
      <w:r w:rsidR="0020301C" w:rsidRPr="00F86C79">
        <w:rPr>
          <w:color w:val="auto"/>
          <w:sz w:val="28"/>
          <w:szCs w:val="28"/>
        </w:rPr>
        <w:t> </w:t>
      </w:r>
      <w:r w:rsidRPr="00F86C79">
        <w:rPr>
          <w:color w:val="auto"/>
          <w:sz w:val="28"/>
          <w:szCs w:val="28"/>
        </w:rPr>
        <w:t>-</w:t>
      </w:r>
      <w:r w:rsidR="0020301C" w:rsidRPr="00F86C79">
        <w:rPr>
          <w:color w:val="auto"/>
          <w:sz w:val="28"/>
          <w:szCs w:val="28"/>
        </w:rPr>
        <w:t> </w:t>
      </w:r>
      <w:r w:rsidRPr="00F86C79">
        <w:rPr>
          <w:color w:val="auto"/>
          <w:sz w:val="28"/>
          <w:szCs w:val="28"/>
        </w:rPr>
        <w:t xml:space="preserve">посадової особи Національного банку, надається у порядку, визначеному у пункті </w:t>
      </w:r>
      <w:r w:rsidRPr="00F86C79">
        <w:rPr>
          <w:color w:val="auto"/>
          <w:sz w:val="28"/>
          <w:szCs w:val="28"/>
        </w:rPr>
        <w:fldChar w:fldCharType="begin"/>
      </w:r>
      <w:r w:rsidRPr="00F86C79">
        <w:rPr>
          <w:color w:val="auto"/>
          <w:sz w:val="28"/>
          <w:szCs w:val="28"/>
        </w:rPr>
        <w:instrText xml:space="preserve"> REF _Ref183008835 \r \h </w:instrText>
      </w:r>
      <w:r w:rsidRPr="00F86C79">
        <w:rPr>
          <w:color w:val="auto"/>
          <w:sz w:val="28"/>
          <w:szCs w:val="28"/>
        </w:rPr>
      </w:r>
      <w:r w:rsidRPr="00F86C79">
        <w:rPr>
          <w:color w:val="auto"/>
          <w:sz w:val="28"/>
          <w:szCs w:val="28"/>
        </w:rPr>
        <w:fldChar w:fldCharType="separate"/>
      </w:r>
      <w:r w:rsidR="00472494">
        <w:rPr>
          <w:color w:val="auto"/>
          <w:sz w:val="28"/>
          <w:szCs w:val="28"/>
        </w:rPr>
        <w:t>217</w:t>
      </w:r>
      <w:r w:rsidRPr="00F86C79">
        <w:rPr>
          <w:color w:val="auto"/>
          <w:sz w:val="28"/>
          <w:szCs w:val="28"/>
        </w:rPr>
        <w:fldChar w:fldCharType="end"/>
      </w:r>
      <w:r w:rsidRPr="00F86C79">
        <w:rPr>
          <w:color w:val="auto"/>
          <w:sz w:val="28"/>
          <w:szCs w:val="28"/>
        </w:rPr>
        <w:t xml:space="preserve"> глави </w:t>
      </w:r>
      <w:r w:rsidRPr="00F86C79">
        <w:rPr>
          <w:color w:val="auto"/>
          <w:sz w:val="28"/>
          <w:szCs w:val="28"/>
        </w:rPr>
        <w:fldChar w:fldCharType="begin"/>
      </w:r>
      <w:r w:rsidRPr="00F86C79">
        <w:rPr>
          <w:color w:val="auto"/>
          <w:sz w:val="28"/>
          <w:szCs w:val="28"/>
        </w:rPr>
        <w:instrText xml:space="preserve"> REF _Ref183013407 \r \h </w:instrText>
      </w:r>
      <w:r w:rsidRPr="00F86C79">
        <w:rPr>
          <w:color w:val="auto"/>
          <w:sz w:val="28"/>
          <w:szCs w:val="28"/>
        </w:rPr>
      </w:r>
      <w:r w:rsidRPr="00F86C79">
        <w:rPr>
          <w:color w:val="auto"/>
          <w:sz w:val="28"/>
          <w:szCs w:val="28"/>
        </w:rPr>
        <w:fldChar w:fldCharType="separate"/>
      </w:r>
      <w:r w:rsidR="00472494">
        <w:rPr>
          <w:color w:val="auto"/>
          <w:sz w:val="28"/>
          <w:szCs w:val="28"/>
        </w:rPr>
        <w:t>26</w:t>
      </w:r>
      <w:r w:rsidRPr="00F86C79">
        <w:rPr>
          <w:color w:val="auto"/>
          <w:sz w:val="28"/>
          <w:szCs w:val="28"/>
        </w:rPr>
        <w:fldChar w:fldCharType="end"/>
      </w:r>
      <w:r w:rsidRPr="00F86C79">
        <w:rPr>
          <w:color w:val="auto"/>
          <w:sz w:val="28"/>
          <w:szCs w:val="28"/>
        </w:rPr>
        <w:t xml:space="preserve"> розділу ІХ цього Положення.</w:t>
      </w:r>
    </w:p>
    <w:p w14:paraId="4DD04507" w14:textId="77777777" w:rsidR="006C290E" w:rsidRPr="00F86C79" w:rsidRDefault="006C290E" w:rsidP="003B64D7"/>
    <w:p w14:paraId="49F50BD6" w14:textId="77777777" w:rsidR="006C290E" w:rsidRPr="00F86C79" w:rsidRDefault="006C290E" w:rsidP="008A2D78">
      <w:pPr>
        <w:pStyle w:val="Default"/>
        <w:numPr>
          <w:ilvl w:val="2"/>
          <w:numId w:val="29"/>
        </w:numPr>
        <w:tabs>
          <w:tab w:val="left" w:pos="1134"/>
          <w:tab w:val="left" w:pos="1276"/>
        </w:tabs>
        <w:ind w:left="0" w:right="-1" w:firstLine="709"/>
        <w:outlineLvl w:val="2"/>
        <w:rPr>
          <w:rFonts w:eastAsia="Times New Roman"/>
          <w:color w:val="auto"/>
          <w:sz w:val="28"/>
          <w:szCs w:val="28"/>
          <w:lang w:eastAsia="uk-UA"/>
        </w:rPr>
      </w:pPr>
      <w:r w:rsidRPr="00F86C79">
        <w:rPr>
          <w:color w:val="auto"/>
          <w:sz w:val="28"/>
          <w:szCs w:val="28"/>
        </w:rPr>
        <w:t>Публічний реєстратор - уповноважений представник страховика при внесенні до Реєстру посередників записів про страхового агента,</w:t>
      </w:r>
      <w:r w:rsidRPr="00F86C79">
        <w:rPr>
          <w:rFonts w:eastAsia="Times New Roman"/>
          <w:color w:val="auto"/>
          <w:sz w:val="28"/>
          <w:szCs w:val="28"/>
          <w:lang w:eastAsia="uk-UA"/>
        </w:rPr>
        <w:t xml:space="preserve"> додаткового страхового агента, субагента виконує повноваження, передбачені частиною другою статті 81 Закону про страхування, а також:</w:t>
      </w:r>
    </w:p>
    <w:p w14:paraId="58D3F8F7" w14:textId="77777777" w:rsidR="006C290E" w:rsidRPr="00F86C79" w:rsidRDefault="006C290E" w:rsidP="003B64D7"/>
    <w:p w14:paraId="57030EF8" w14:textId="77777777" w:rsidR="006C290E" w:rsidRPr="00F86C79" w:rsidRDefault="00A71A2A" w:rsidP="008A2D78">
      <w:pPr>
        <w:pStyle w:val="ac"/>
        <w:numPr>
          <w:ilvl w:val="0"/>
          <w:numId w:val="46"/>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lastRenderedPageBreak/>
        <w:t xml:space="preserve">створює </w:t>
      </w:r>
      <w:r w:rsidR="006C290E" w:rsidRPr="00F86C79">
        <w:rPr>
          <w:rFonts w:ascii="Times New Roman" w:hAnsi="Times New Roman" w:cs="Times New Roman"/>
          <w:sz w:val="28"/>
          <w:szCs w:val="28"/>
        </w:rPr>
        <w:t>електронну заяв</w:t>
      </w:r>
      <w:r w:rsidR="00A5645F" w:rsidRPr="00F86C79">
        <w:rPr>
          <w:rFonts w:ascii="Times New Roman" w:hAnsi="Times New Roman" w:cs="Times New Roman"/>
          <w:sz w:val="28"/>
          <w:szCs w:val="28"/>
        </w:rPr>
        <w:t>к</w:t>
      </w:r>
      <w:r w:rsidR="006C290E" w:rsidRPr="00F86C79">
        <w:rPr>
          <w:rFonts w:ascii="Times New Roman" w:hAnsi="Times New Roman" w:cs="Times New Roman"/>
          <w:sz w:val="28"/>
          <w:szCs w:val="28"/>
        </w:rPr>
        <w:t xml:space="preserve">у </w:t>
      </w:r>
      <w:r w:rsidRPr="00F86C79">
        <w:rPr>
          <w:rFonts w:ascii="Times New Roman" w:hAnsi="Times New Roman" w:cs="Times New Roman"/>
          <w:sz w:val="28"/>
          <w:szCs w:val="28"/>
        </w:rPr>
        <w:t xml:space="preserve">на підставі отриманих копій оригіналів </w:t>
      </w:r>
      <w:r w:rsidRPr="00F86C79">
        <w:t xml:space="preserve"> </w:t>
      </w:r>
      <w:r w:rsidR="006C290E" w:rsidRPr="00F86C79">
        <w:rPr>
          <w:rFonts w:ascii="Times New Roman" w:hAnsi="Times New Roman" w:cs="Times New Roman"/>
          <w:sz w:val="28"/>
          <w:szCs w:val="28"/>
        </w:rPr>
        <w:t>документ</w:t>
      </w:r>
      <w:r w:rsidRPr="00F86C79">
        <w:rPr>
          <w:rFonts w:ascii="Times New Roman" w:hAnsi="Times New Roman" w:cs="Times New Roman"/>
          <w:sz w:val="28"/>
          <w:szCs w:val="28"/>
        </w:rPr>
        <w:t>ів</w:t>
      </w:r>
      <w:r w:rsidR="006C290E" w:rsidRPr="00F86C79">
        <w:rPr>
          <w:rFonts w:ascii="Times New Roman" w:hAnsi="Times New Roman" w:cs="Times New Roman"/>
          <w:sz w:val="28"/>
          <w:szCs w:val="28"/>
        </w:rPr>
        <w:t xml:space="preserve"> від </w:t>
      </w:r>
      <w:r w:rsidR="00670031" w:rsidRPr="00F86C79">
        <w:rPr>
          <w:rFonts w:ascii="Times New Roman" w:hAnsi="Times New Roman" w:cs="Times New Roman"/>
          <w:sz w:val="28"/>
          <w:szCs w:val="28"/>
        </w:rPr>
        <w:t>страхового агента, додаткового страхового агента, субагента</w:t>
      </w:r>
      <w:r w:rsidR="00670031" w:rsidRPr="00F86C79" w:rsidDel="00670031">
        <w:rPr>
          <w:rFonts w:ascii="Times New Roman" w:hAnsi="Times New Roman" w:cs="Times New Roman"/>
          <w:sz w:val="28"/>
          <w:szCs w:val="28"/>
        </w:rPr>
        <w:t xml:space="preserve"> </w:t>
      </w:r>
      <w:r w:rsidR="006C290E" w:rsidRPr="00F86C79">
        <w:rPr>
          <w:rFonts w:ascii="Times New Roman" w:hAnsi="Times New Roman" w:cs="Times New Roman"/>
          <w:sz w:val="28"/>
          <w:szCs w:val="28"/>
        </w:rPr>
        <w:t xml:space="preserve">або </w:t>
      </w:r>
      <w:r w:rsidR="00670031" w:rsidRPr="00F86C79">
        <w:rPr>
          <w:rFonts w:ascii="Times New Roman" w:hAnsi="Times New Roman" w:cs="Times New Roman"/>
          <w:sz w:val="28"/>
          <w:szCs w:val="28"/>
        </w:rPr>
        <w:t xml:space="preserve">їх </w:t>
      </w:r>
      <w:r w:rsidR="006C290E" w:rsidRPr="00F86C79">
        <w:rPr>
          <w:rFonts w:ascii="Times New Roman" w:hAnsi="Times New Roman" w:cs="Times New Roman"/>
          <w:sz w:val="28"/>
          <w:szCs w:val="28"/>
        </w:rPr>
        <w:t>уповноважених осіб</w:t>
      </w:r>
      <w:r w:rsidRPr="00F86C79">
        <w:rPr>
          <w:rFonts w:ascii="Times New Roman" w:hAnsi="Times New Roman" w:cs="Times New Roman"/>
          <w:sz w:val="28"/>
          <w:szCs w:val="28"/>
        </w:rPr>
        <w:t xml:space="preserve"> </w:t>
      </w:r>
      <w:r w:rsidR="00043BDB" w:rsidRPr="00F86C79">
        <w:rPr>
          <w:rFonts w:ascii="Times New Roman" w:hAnsi="Times New Roman" w:cs="Times New Roman"/>
          <w:sz w:val="28"/>
          <w:szCs w:val="28"/>
        </w:rPr>
        <w:t xml:space="preserve">та </w:t>
      </w:r>
      <w:r w:rsidR="006C290E" w:rsidRPr="00F86C79">
        <w:rPr>
          <w:rFonts w:ascii="Times New Roman" w:hAnsi="Times New Roman" w:cs="Times New Roman"/>
          <w:sz w:val="28"/>
          <w:szCs w:val="28"/>
        </w:rPr>
        <w:t>перевіряє їх на відповідність вимогам Закону про страхування та цього Положення;</w:t>
      </w:r>
    </w:p>
    <w:p w14:paraId="2B6227DF" w14:textId="77777777" w:rsidR="006C290E" w:rsidRPr="00F86C79" w:rsidRDefault="006C290E" w:rsidP="003B64D7"/>
    <w:p w14:paraId="6FA05F70" w14:textId="77777777" w:rsidR="006C290E" w:rsidRPr="00F86C79" w:rsidRDefault="006C290E" w:rsidP="008A2D78">
      <w:pPr>
        <w:pStyle w:val="ac"/>
        <w:numPr>
          <w:ilvl w:val="0"/>
          <w:numId w:val="46"/>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здійснює реєстраційні дії за відсутності підстав для відмови у здійсненні реєстраційних дій.</w:t>
      </w:r>
    </w:p>
    <w:p w14:paraId="767A4C30" w14:textId="77777777" w:rsidR="006C290E" w:rsidRPr="00F86C79" w:rsidRDefault="006C290E" w:rsidP="003B64D7"/>
    <w:p w14:paraId="4CC9BB0F" w14:textId="0DAB6AA9" w:rsidR="006C290E" w:rsidRPr="00F86C79" w:rsidRDefault="00A35A14"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Національний банк засобами програмного забезпечення Реєстру посередників визначає п</w:t>
      </w:r>
      <w:r w:rsidR="006C290E" w:rsidRPr="00F86C79">
        <w:rPr>
          <w:color w:val="auto"/>
          <w:sz w:val="28"/>
          <w:szCs w:val="28"/>
        </w:rPr>
        <w:t>овноваження публічних реєстраторів</w:t>
      </w:r>
      <w:r w:rsidRPr="00F86C79">
        <w:rPr>
          <w:color w:val="auto"/>
          <w:sz w:val="28"/>
          <w:szCs w:val="28"/>
        </w:rPr>
        <w:t> </w:t>
      </w:r>
      <w:r w:rsidR="006C290E" w:rsidRPr="00F86C79">
        <w:rPr>
          <w:color w:val="auto"/>
          <w:sz w:val="28"/>
          <w:szCs w:val="28"/>
        </w:rPr>
        <w:t>-</w:t>
      </w:r>
      <w:r w:rsidRPr="00F86C79">
        <w:rPr>
          <w:color w:val="auto"/>
          <w:sz w:val="28"/>
          <w:szCs w:val="28"/>
        </w:rPr>
        <w:t> </w:t>
      </w:r>
      <w:r w:rsidR="006C290E" w:rsidRPr="00F86C79">
        <w:rPr>
          <w:color w:val="auto"/>
          <w:sz w:val="28"/>
          <w:szCs w:val="28"/>
        </w:rPr>
        <w:t>уповноважених представників страховика.</w:t>
      </w:r>
    </w:p>
    <w:p w14:paraId="7219FE65" w14:textId="77777777" w:rsidR="006C290E" w:rsidRPr="00F86C79" w:rsidRDefault="006C290E" w:rsidP="003B64D7">
      <w:pPr>
        <w:pStyle w:val="Default"/>
        <w:tabs>
          <w:tab w:val="left" w:pos="1134"/>
          <w:tab w:val="left" w:pos="1276"/>
        </w:tabs>
        <w:ind w:left="709" w:right="-1"/>
        <w:rPr>
          <w:color w:val="auto"/>
          <w:sz w:val="28"/>
          <w:szCs w:val="28"/>
        </w:rPr>
      </w:pPr>
    </w:p>
    <w:p w14:paraId="6A4161A0" w14:textId="7777777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Публічний реєстратор здійснює реєстраційні дії щодо об’єкта Реєстру посередників на основі поданих створювачем електронних заявок, документів, даних та/або інформації, визначених цим Положенням.</w:t>
      </w:r>
    </w:p>
    <w:p w14:paraId="694B178E" w14:textId="77777777" w:rsidR="006C290E" w:rsidRPr="00F86C79" w:rsidRDefault="006C290E" w:rsidP="003B64D7"/>
    <w:p w14:paraId="00D39A07" w14:textId="04278607"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Створювачами </w:t>
      </w:r>
      <w:r w:rsidR="00FD0AA4" w:rsidRPr="00F86C79">
        <w:rPr>
          <w:color w:val="auto"/>
          <w:sz w:val="28"/>
          <w:szCs w:val="28"/>
        </w:rPr>
        <w:t xml:space="preserve">реєстрової інформації в </w:t>
      </w:r>
      <w:r w:rsidRPr="00F86C79">
        <w:rPr>
          <w:color w:val="auto"/>
          <w:sz w:val="28"/>
          <w:szCs w:val="28"/>
        </w:rPr>
        <w:t>Реєстр</w:t>
      </w:r>
      <w:r w:rsidR="00FD0AA4" w:rsidRPr="00F86C79">
        <w:rPr>
          <w:color w:val="auto"/>
          <w:sz w:val="28"/>
          <w:szCs w:val="28"/>
        </w:rPr>
        <w:t>і</w:t>
      </w:r>
      <w:r w:rsidRPr="00F86C79">
        <w:rPr>
          <w:color w:val="auto"/>
          <w:sz w:val="28"/>
          <w:szCs w:val="28"/>
        </w:rPr>
        <w:t xml:space="preserve"> посередників є:</w:t>
      </w:r>
    </w:p>
    <w:p w14:paraId="50C8A02F" w14:textId="77777777" w:rsidR="006C290E" w:rsidRPr="00F86C79" w:rsidRDefault="006C290E" w:rsidP="003B64D7"/>
    <w:p w14:paraId="3BB61A45" w14:textId="145A3854" w:rsidR="006C290E" w:rsidRPr="00F86C79" w:rsidRDefault="006C290E" w:rsidP="008A2D78">
      <w:pPr>
        <w:pStyle w:val="ac"/>
        <w:numPr>
          <w:ilvl w:val="0"/>
          <w:numId w:val="54"/>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уповноважена особа страхового та/або перестрахового брокера – для страхов</w:t>
      </w:r>
      <w:r w:rsidR="00FD0AA4" w:rsidRPr="00F86C79">
        <w:rPr>
          <w:rFonts w:ascii="Times New Roman" w:hAnsi="Times New Roman" w:cs="Times New Roman"/>
          <w:sz w:val="28"/>
          <w:szCs w:val="28"/>
        </w:rPr>
        <w:t>ого</w:t>
      </w:r>
      <w:r w:rsidRPr="00F86C79">
        <w:rPr>
          <w:rFonts w:ascii="Times New Roman" w:hAnsi="Times New Roman" w:cs="Times New Roman"/>
          <w:sz w:val="28"/>
          <w:szCs w:val="28"/>
        </w:rPr>
        <w:t xml:space="preserve"> та/або перестрахов</w:t>
      </w:r>
      <w:r w:rsidR="00FD0AA4" w:rsidRPr="00F86C79">
        <w:rPr>
          <w:rFonts w:ascii="Times New Roman" w:hAnsi="Times New Roman" w:cs="Times New Roman"/>
          <w:sz w:val="28"/>
          <w:szCs w:val="28"/>
        </w:rPr>
        <w:t>ого</w:t>
      </w:r>
      <w:r w:rsidRPr="00F86C79">
        <w:rPr>
          <w:rFonts w:ascii="Times New Roman" w:hAnsi="Times New Roman" w:cs="Times New Roman"/>
          <w:sz w:val="28"/>
          <w:szCs w:val="28"/>
        </w:rPr>
        <w:t xml:space="preserve"> брокер</w:t>
      </w:r>
      <w:r w:rsidR="00FD0AA4" w:rsidRPr="00F86C79">
        <w:rPr>
          <w:rFonts w:ascii="Times New Roman" w:hAnsi="Times New Roman" w:cs="Times New Roman"/>
          <w:sz w:val="28"/>
          <w:szCs w:val="28"/>
        </w:rPr>
        <w:t>а</w:t>
      </w:r>
      <w:r w:rsidRPr="00F86C79">
        <w:rPr>
          <w:rFonts w:ascii="Times New Roman" w:hAnsi="Times New Roman" w:cs="Times New Roman"/>
          <w:sz w:val="28"/>
          <w:szCs w:val="28"/>
        </w:rPr>
        <w:t>;</w:t>
      </w:r>
    </w:p>
    <w:p w14:paraId="541A9D49" w14:textId="77777777" w:rsidR="006C290E" w:rsidRPr="00F86C79" w:rsidRDefault="006C290E" w:rsidP="003B64D7"/>
    <w:p w14:paraId="1C10D9A8" w14:textId="69BFD041" w:rsidR="006C290E" w:rsidRPr="00F86C79" w:rsidRDefault="006C290E" w:rsidP="008A2D78">
      <w:pPr>
        <w:pStyle w:val="ac"/>
        <w:numPr>
          <w:ilvl w:val="0"/>
          <w:numId w:val="54"/>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уповноважена особа</w:t>
      </w:r>
      <w:r w:rsidR="00043BDB" w:rsidRPr="00F86C79">
        <w:rPr>
          <w:rFonts w:ascii="Times New Roman" w:hAnsi="Times New Roman" w:cs="Times New Roman"/>
          <w:sz w:val="28"/>
          <w:szCs w:val="28"/>
        </w:rPr>
        <w:t xml:space="preserve"> страховика (у випадках визначених Законом про страхування та цим Положенням</w:t>
      </w:r>
      <w:r w:rsidR="00FD0AA4" w:rsidRPr="00F86C79">
        <w:rPr>
          <w:rFonts w:ascii="Times New Roman" w:hAnsi="Times New Roman" w:cs="Times New Roman"/>
          <w:sz w:val="28"/>
          <w:szCs w:val="28"/>
        </w:rPr>
        <w:t xml:space="preserve"> – також</w:t>
      </w:r>
      <w:r w:rsidR="00043BDB" w:rsidRPr="00F86C79">
        <w:rPr>
          <w:rFonts w:ascii="Times New Roman" w:hAnsi="Times New Roman" w:cs="Times New Roman"/>
          <w:sz w:val="28"/>
          <w:szCs w:val="28"/>
        </w:rPr>
        <w:t xml:space="preserve"> уповноважена особа страхового агента)</w:t>
      </w:r>
      <w:r w:rsidRPr="00F86C79">
        <w:rPr>
          <w:rFonts w:ascii="Times New Roman" w:hAnsi="Times New Roman" w:cs="Times New Roman"/>
          <w:sz w:val="28"/>
          <w:szCs w:val="28"/>
        </w:rPr>
        <w:t>;</w:t>
      </w:r>
    </w:p>
    <w:p w14:paraId="4D7AB73B" w14:textId="77777777" w:rsidR="007D5C3A" w:rsidRPr="00F86C79" w:rsidRDefault="007D5C3A" w:rsidP="00D86D25"/>
    <w:p w14:paraId="77D42AEC" w14:textId="16F015DC" w:rsidR="007D5C3A" w:rsidRPr="00F86C79" w:rsidRDefault="007D5C3A" w:rsidP="008A2D78">
      <w:pPr>
        <w:pStyle w:val="ac"/>
        <w:numPr>
          <w:ilvl w:val="0"/>
          <w:numId w:val="54"/>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 xml:space="preserve">Національний банк у випадках, визначених </w:t>
      </w:r>
      <w:r w:rsidR="007324F8" w:rsidRPr="00F86C79">
        <w:rPr>
          <w:rFonts w:ascii="Times New Roman" w:hAnsi="Times New Roman" w:cs="Times New Roman"/>
          <w:sz w:val="28"/>
          <w:szCs w:val="28"/>
        </w:rPr>
        <w:t xml:space="preserve">пунктом </w:t>
      </w:r>
      <w:r w:rsidR="007324F8" w:rsidRPr="00F86C79">
        <w:rPr>
          <w:rFonts w:ascii="Times New Roman" w:hAnsi="Times New Roman" w:cs="Times New Roman"/>
          <w:sz w:val="28"/>
          <w:szCs w:val="28"/>
        </w:rPr>
        <w:fldChar w:fldCharType="begin"/>
      </w:r>
      <w:r w:rsidR="007324F8" w:rsidRPr="00F86C79">
        <w:rPr>
          <w:rFonts w:ascii="Times New Roman" w:hAnsi="Times New Roman" w:cs="Times New Roman"/>
          <w:sz w:val="28"/>
          <w:szCs w:val="28"/>
        </w:rPr>
        <w:instrText xml:space="preserve"> REF _Ref180500038 \r \h </w:instrText>
      </w:r>
      <w:r w:rsidR="007324F8" w:rsidRPr="00F86C79">
        <w:rPr>
          <w:rFonts w:ascii="Times New Roman" w:hAnsi="Times New Roman" w:cs="Times New Roman"/>
          <w:sz w:val="28"/>
          <w:szCs w:val="28"/>
        </w:rPr>
      </w:r>
      <w:r w:rsidR="007324F8"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128</w:t>
      </w:r>
      <w:r w:rsidR="007324F8" w:rsidRPr="00F86C79">
        <w:rPr>
          <w:rFonts w:ascii="Times New Roman" w:hAnsi="Times New Roman" w:cs="Times New Roman"/>
          <w:sz w:val="28"/>
          <w:szCs w:val="28"/>
        </w:rPr>
        <w:fldChar w:fldCharType="end"/>
      </w:r>
      <w:r w:rsidR="007324F8" w:rsidRPr="00F86C79">
        <w:rPr>
          <w:rFonts w:ascii="Times New Roman" w:hAnsi="Times New Roman" w:cs="Times New Roman"/>
          <w:sz w:val="28"/>
          <w:szCs w:val="28"/>
        </w:rPr>
        <w:t xml:space="preserve"> </w:t>
      </w:r>
      <w:r w:rsidR="00AE7457" w:rsidRPr="00F86C79">
        <w:rPr>
          <w:rFonts w:ascii="Times New Roman" w:hAnsi="Times New Roman" w:cs="Times New Roman"/>
          <w:sz w:val="28"/>
          <w:szCs w:val="28"/>
        </w:rPr>
        <w:t xml:space="preserve">главою </w:t>
      </w:r>
      <w:r w:rsidR="00AE7457" w:rsidRPr="00F86C79">
        <w:rPr>
          <w:rFonts w:ascii="Times New Roman" w:hAnsi="Times New Roman" w:cs="Times New Roman"/>
          <w:sz w:val="28"/>
          <w:szCs w:val="28"/>
        </w:rPr>
        <w:fldChar w:fldCharType="begin"/>
      </w:r>
      <w:r w:rsidR="00AE7457" w:rsidRPr="00F86C79">
        <w:rPr>
          <w:rFonts w:ascii="Times New Roman" w:hAnsi="Times New Roman" w:cs="Times New Roman"/>
          <w:sz w:val="28"/>
          <w:szCs w:val="28"/>
        </w:rPr>
        <w:instrText xml:space="preserve"> REF _Ref181196391 \r \h </w:instrText>
      </w:r>
      <w:r w:rsidR="00AE7457" w:rsidRPr="00F86C79">
        <w:rPr>
          <w:rFonts w:ascii="Times New Roman" w:hAnsi="Times New Roman" w:cs="Times New Roman"/>
          <w:sz w:val="28"/>
          <w:szCs w:val="28"/>
        </w:rPr>
      </w:r>
      <w:r w:rsidR="00AE7457" w:rsidRPr="00F86C79">
        <w:rPr>
          <w:rFonts w:ascii="Times New Roman" w:hAnsi="Times New Roman" w:cs="Times New Roman"/>
          <w:sz w:val="28"/>
          <w:szCs w:val="28"/>
        </w:rPr>
        <w:fldChar w:fldCharType="separate"/>
      </w:r>
      <w:r w:rsidR="00472494">
        <w:rPr>
          <w:rFonts w:ascii="Times New Roman" w:hAnsi="Times New Roman" w:cs="Times New Roman"/>
          <w:sz w:val="28"/>
          <w:szCs w:val="28"/>
        </w:rPr>
        <w:t>13</w:t>
      </w:r>
      <w:r w:rsidR="00AE7457" w:rsidRPr="00F86C79">
        <w:rPr>
          <w:rFonts w:ascii="Times New Roman" w:hAnsi="Times New Roman" w:cs="Times New Roman"/>
          <w:sz w:val="28"/>
          <w:szCs w:val="28"/>
        </w:rPr>
        <w:fldChar w:fldCharType="end"/>
      </w:r>
      <w:r w:rsidR="00AE7457" w:rsidRPr="00F86C79">
        <w:rPr>
          <w:rFonts w:ascii="Times New Roman" w:hAnsi="Times New Roman" w:cs="Times New Roman"/>
          <w:sz w:val="28"/>
          <w:szCs w:val="28"/>
        </w:rPr>
        <w:t xml:space="preserve"> розділу IV цього Положення.</w:t>
      </w:r>
    </w:p>
    <w:p w14:paraId="217F8D6E" w14:textId="77777777" w:rsidR="006C290E" w:rsidRPr="00F86C79" w:rsidRDefault="006C290E" w:rsidP="003B64D7"/>
    <w:p w14:paraId="35618BCE" w14:textId="642FAD9A" w:rsidR="006C290E" w:rsidRPr="00F86C79" w:rsidRDefault="006C290E" w:rsidP="008A2D78">
      <w:pPr>
        <w:pStyle w:val="Default"/>
        <w:numPr>
          <w:ilvl w:val="2"/>
          <w:numId w:val="29"/>
        </w:numPr>
        <w:tabs>
          <w:tab w:val="left" w:pos="1134"/>
          <w:tab w:val="left" w:pos="1276"/>
        </w:tabs>
        <w:ind w:left="0" w:right="-1" w:firstLine="709"/>
        <w:outlineLvl w:val="2"/>
        <w:rPr>
          <w:rFonts w:eastAsia="Times New Roman"/>
          <w:color w:val="auto"/>
          <w:sz w:val="28"/>
          <w:szCs w:val="28"/>
          <w:lang w:eastAsia="uk-UA"/>
        </w:rPr>
      </w:pPr>
      <w:r w:rsidRPr="00F86C79">
        <w:rPr>
          <w:color w:val="auto"/>
          <w:sz w:val="28"/>
          <w:szCs w:val="28"/>
        </w:rPr>
        <w:t>Користувач</w:t>
      </w:r>
      <w:r w:rsidR="00FD0AA4" w:rsidRPr="00F86C79">
        <w:rPr>
          <w:color w:val="auto"/>
          <w:sz w:val="28"/>
          <w:szCs w:val="28"/>
        </w:rPr>
        <w:t>ем</w:t>
      </w:r>
      <w:r w:rsidRPr="00F86C79">
        <w:rPr>
          <w:rFonts w:eastAsia="Times New Roman"/>
          <w:color w:val="auto"/>
          <w:sz w:val="28"/>
          <w:szCs w:val="28"/>
          <w:lang w:eastAsia="uk-UA"/>
        </w:rPr>
        <w:t xml:space="preserve"> </w:t>
      </w:r>
      <w:r w:rsidRPr="00F86C79">
        <w:rPr>
          <w:color w:val="auto"/>
          <w:sz w:val="28"/>
          <w:szCs w:val="28"/>
        </w:rPr>
        <w:t>реєстрової</w:t>
      </w:r>
      <w:r w:rsidRPr="00F86C79">
        <w:rPr>
          <w:rFonts w:eastAsia="Times New Roman"/>
          <w:color w:val="auto"/>
          <w:sz w:val="28"/>
          <w:szCs w:val="28"/>
          <w:lang w:eastAsia="uk-UA"/>
        </w:rPr>
        <w:t xml:space="preserve"> інформації</w:t>
      </w:r>
      <w:r w:rsidR="00FD0AA4" w:rsidRPr="00F86C79">
        <w:rPr>
          <w:rFonts w:eastAsia="Times New Roman"/>
          <w:color w:val="auto"/>
          <w:sz w:val="28"/>
          <w:szCs w:val="28"/>
          <w:lang w:eastAsia="uk-UA"/>
        </w:rPr>
        <w:t>, що міститься в</w:t>
      </w:r>
      <w:r w:rsidRPr="00F86C79">
        <w:rPr>
          <w:rFonts w:eastAsia="Times New Roman"/>
          <w:color w:val="auto"/>
          <w:sz w:val="28"/>
          <w:szCs w:val="28"/>
          <w:lang w:eastAsia="uk-UA"/>
        </w:rPr>
        <w:t xml:space="preserve"> </w:t>
      </w:r>
      <w:r w:rsidR="00FD0AA4" w:rsidRPr="00F86C79">
        <w:rPr>
          <w:rFonts w:eastAsia="Times New Roman"/>
          <w:color w:val="auto"/>
          <w:sz w:val="28"/>
          <w:szCs w:val="28"/>
          <w:lang w:eastAsia="uk-UA"/>
        </w:rPr>
        <w:t xml:space="preserve">Реєстрі посередників, </w:t>
      </w:r>
      <w:r w:rsidRPr="00F86C79">
        <w:rPr>
          <w:rFonts w:eastAsia="Times New Roman"/>
          <w:color w:val="auto"/>
          <w:sz w:val="28"/>
          <w:szCs w:val="28"/>
          <w:lang w:eastAsia="uk-UA"/>
        </w:rPr>
        <w:t>є:</w:t>
      </w:r>
    </w:p>
    <w:p w14:paraId="7A3D2550" w14:textId="77777777" w:rsidR="006C290E" w:rsidRPr="00F86C79" w:rsidRDefault="006C290E" w:rsidP="003B64D7">
      <w:pPr>
        <w:pStyle w:val="Default"/>
        <w:tabs>
          <w:tab w:val="left" w:pos="1134"/>
          <w:tab w:val="left" w:pos="1276"/>
        </w:tabs>
        <w:ind w:left="709" w:right="-1"/>
        <w:rPr>
          <w:rFonts w:eastAsia="Times New Roman"/>
          <w:color w:val="auto"/>
          <w:sz w:val="28"/>
          <w:szCs w:val="28"/>
          <w:lang w:eastAsia="uk-UA"/>
        </w:rPr>
      </w:pPr>
    </w:p>
    <w:p w14:paraId="16CD7935" w14:textId="40E0601B" w:rsidR="006C290E" w:rsidRPr="00F86C79" w:rsidRDefault="006C290E" w:rsidP="008A2D78">
      <w:pPr>
        <w:pStyle w:val="ac"/>
        <w:numPr>
          <w:ilvl w:val="0"/>
          <w:numId w:val="55"/>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користувач автоматизованої системи (далі – користувач) – публічн</w:t>
      </w:r>
      <w:r w:rsidR="00FD0AA4" w:rsidRPr="00F86C79">
        <w:rPr>
          <w:rFonts w:ascii="Times New Roman" w:hAnsi="Times New Roman" w:cs="Times New Roman"/>
          <w:sz w:val="28"/>
          <w:szCs w:val="28"/>
        </w:rPr>
        <w:t>ий</w:t>
      </w:r>
      <w:r w:rsidRPr="00F86C79">
        <w:rPr>
          <w:rFonts w:ascii="Times New Roman" w:hAnsi="Times New Roman" w:cs="Times New Roman"/>
          <w:sz w:val="28"/>
          <w:szCs w:val="28"/>
        </w:rPr>
        <w:t xml:space="preserve"> реєстратор, суб’єкт загального та повного доступу до інформації про страхових посередників, що міститься у Реєстрі посередників, інш</w:t>
      </w:r>
      <w:r w:rsidR="00FD0AA4" w:rsidRPr="00F86C79">
        <w:rPr>
          <w:rFonts w:ascii="Times New Roman" w:hAnsi="Times New Roman" w:cs="Times New Roman"/>
          <w:sz w:val="28"/>
          <w:szCs w:val="28"/>
        </w:rPr>
        <w:t>ий</w:t>
      </w:r>
      <w:r w:rsidRPr="00F86C79">
        <w:rPr>
          <w:rFonts w:ascii="Times New Roman" w:hAnsi="Times New Roman" w:cs="Times New Roman"/>
          <w:sz w:val="28"/>
          <w:szCs w:val="28"/>
        </w:rPr>
        <w:t xml:space="preserve"> суб’єкт у передбачених законодавством </w:t>
      </w:r>
      <w:r w:rsidR="00A35A14" w:rsidRPr="00F86C79">
        <w:rPr>
          <w:rFonts w:ascii="Times New Roman" w:hAnsi="Times New Roman" w:cs="Times New Roman"/>
          <w:sz w:val="28"/>
          <w:szCs w:val="28"/>
        </w:rPr>
        <w:t xml:space="preserve">України </w:t>
      </w:r>
      <w:r w:rsidRPr="00F86C79">
        <w:rPr>
          <w:rFonts w:ascii="Times New Roman" w:hAnsi="Times New Roman" w:cs="Times New Roman"/>
          <w:sz w:val="28"/>
          <w:szCs w:val="28"/>
        </w:rPr>
        <w:t>випадках;</w:t>
      </w:r>
    </w:p>
    <w:p w14:paraId="63AFA591" w14:textId="77777777" w:rsidR="006C290E" w:rsidRPr="00F86C79" w:rsidRDefault="006C290E" w:rsidP="003B64D7">
      <w:pPr>
        <w:pStyle w:val="ac"/>
        <w:tabs>
          <w:tab w:val="left" w:pos="1276"/>
        </w:tabs>
        <w:ind w:left="709"/>
        <w:jc w:val="both"/>
        <w:rPr>
          <w:rFonts w:ascii="Times New Roman" w:hAnsi="Times New Roman" w:cs="Times New Roman"/>
          <w:sz w:val="28"/>
          <w:szCs w:val="28"/>
        </w:rPr>
      </w:pPr>
    </w:p>
    <w:p w14:paraId="646F982C" w14:textId="1032936C" w:rsidR="006C290E" w:rsidRPr="00F86C79" w:rsidRDefault="006C290E" w:rsidP="008A2D78">
      <w:pPr>
        <w:pStyle w:val="ac"/>
        <w:numPr>
          <w:ilvl w:val="0"/>
          <w:numId w:val="55"/>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суб’єкт загального доступу до інформації про страхового посередника (далі – суб’єкт загального доступу) –</w:t>
      </w:r>
      <w:r w:rsidR="006614BE" w:rsidRPr="00F86C79">
        <w:rPr>
          <w:rFonts w:ascii="Times New Roman" w:hAnsi="Times New Roman" w:cs="Times New Roman"/>
          <w:sz w:val="28"/>
          <w:szCs w:val="28"/>
        </w:rPr>
        <w:t xml:space="preserve"> </w:t>
      </w:r>
      <w:r w:rsidRPr="00F86C79">
        <w:rPr>
          <w:rFonts w:ascii="Times New Roman" w:hAnsi="Times New Roman" w:cs="Times New Roman"/>
          <w:sz w:val="28"/>
          <w:szCs w:val="28"/>
        </w:rPr>
        <w:t>особи, які мають намір отримати інформацію про страхов</w:t>
      </w:r>
      <w:r w:rsidR="00FD0AA4" w:rsidRPr="00F86C79">
        <w:rPr>
          <w:rFonts w:ascii="Times New Roman" w:hAnsi="Times New Roman" w:cs="Times New Roman"/>
          <w:sz w:val="28"/>
          <w:szCs w:val="28"/>
        </w:rPr>
        <w:t>ого</w:t>
      </w:r>
      <w:r w:rsidRPr="00F86C79">
        <w:rPr>
          <w:rFonts w:ascii="Times New Roman" w:hAnsi="Times New Roman" w:cs="Times New Roman"/>
          <w:sz w:val="28"/>
          <w:szCs w:val="28"/>
        </w:rPr>
        <w:t xml:space="preserve"> посередник</w:t>
      </w:r>
      <w:r w:rsidR="00FD0AA4" w:rsidRPr="00F86C79">
        <w:rPr>
          <w:rFonts w:ascii="Times New Roman" w:hAnsi="Times New Roman" w:cs="Times New Roman"/>
          <w:sz w:val="28"/>
          <w:szCs w:val="28"/>
        </w:rPr>
        <w:t>а</w:t>
      </w:r>
      <w:r w:rsidRPr="00F86C79">
        <w:rPr>
          <w:rFonts w:ascii="Times New Roman" w:hAnsi="Times New Roman" w:cs="Times New Roman"/>
          <w:sz w:val="28"/>
          <w:szCs w:val="28"/>
        </w:rPr>
        <w:t xml:space="preserve"> </w:t>
      </w:r>
      <w:r w:rsidR="00F928AC" w:rsidRPr="00F86C79">
        <w:rPr>
          <w:rFonts w:ascii="Times New Roman" w:hAnsi="Times New Roman" w:cs="Times New Roman"/>
          <w:sz w:val="28"/>
          <w:szCs w:val="28"/>
        </w:rPr>
        <w:t>у відкритому доступі</w:t>
      </w:r>
      <w:r w:rsidRPr="00F86C79">
        <w:rPr>
          <w:rFonts w:ascii="Times New Roman" w:hAnsi="Times New Roman" w:cs="Times New Roman"/>
          <w:sz w:val="28"/>
          <w:szCs w:val="28"/>
        </w:rPr>
        <w:t>;</w:t>
      </w:r>
    </w:p>
    <w:p w14:paraId="282DAA6D" w14:textId="77777777" w:rsidR="006C290E" w:rsidRPr="00F86C79" w:rsidRDefault="006C290E" w:rsidP="003B64D7">
      <w:pPr>
        <w:pStyle w:val="ac"/>
        <w:rPr>
          <w:rFonts w:ascii="Times New Roman" w:hAnsi="Times New Roman" w:cs="Times New Roman"/>
          <w:sz w:val="28"/>
          <w:szCs w:val="28"/>
        </w:rPr>
      </w:pPr>
    </w:p>
    <w:p w14:paraId="7AEFD449" w14:textId="3FE41ED9" w:rsidR="006C290E" w:rsidRPr="00F86C79" w:rsidRDefault="006C290E" w:rsidP="008A2D78">
      <w:pPr>
        <w:pStyle w:val="ac"/>
        <w:numPr>
          <w:ilvl w:val="0"/>
          <w:numId w:val="55"/>
        </w:numPr>
        <w:tabs>
          <w:tab w:val="left" w:pos="1276"/>
        </w:tabs>
        <w:ind w:left="0" w:firstLine="709"/>
        <w:jc w:val="both"/>
        <w:rPr>
          <w:rFonts w:ascii="Times New Roman" w:eastAsia="Times New Roman" w:hAnsi="Times New Roman" w:cs="Times New Roman"/>
          <w:sz w:val="28"/>
          <w:szCs w:val="28"/>
        </w:rPr>
      </w:pPr>
      <w:r w:rsidRPr="00F86C79">
        <w:rPr>
          <w:rFonts w:ascii="Times New Roman" w:hAnsi="Times New Roman" w:cs="Times New Roman"/>
          <w:sz w:val="28"/>
          <w:szCs w:val="28"/>
        </w:rPr>
        <w:t>суб’єкт повного доступу до інформації про страхового посередника (далі – суб’єкт повного доступу) – страхов</w:t>
      </w:r>
      <w:r w:rsidR="00FD0AA4" w:rsidRPr="00F86C79">
        <w:rPr>
          <w:rFonts w:ascii="Times New Roman" w:hAnsi="Times New Roman" w:cs="Times New Roman"/>
          <w:sz w:val="28"/>
          <w:szCs w:val="28"/>
        </w:rPr>
        <w:t>ий</w:t>
      </w:r>
      <w:r w:rsidRPr="00F86C79">
        <w:rPr>
          <w:rFonts w:ascii="Times New Roman" w:hAnsi="Times New Roman" w:cs="Times New Roman"/>
          <w:sz w:val="28"/>
          <w:szCs w:val="28"/>
        </w:rPr>
        <w:t xml:space="preserve"> посередник</w:t>
      </w:r>
      <w:r w:rsidR="00F928AC" w:rsidRPr="00F86C79">
        <w:rPr>
          <w:rFonts w:ascii="Times New Roman" w:hAnsi="Times New Roman" w:cs="Times New Roman"/>
          <w:sz w:val="28"/>
          <w:szCs w:val="28"/>
        </w:rPr>
        <w:t xml:space="preserve"> та/або інш</w:t>
      </w:r>
      <w:r w:rsidR="00FD0AA4" w:rsidRPr="00F86C79">
        <w:rPr>
          <w:rFonts w:ascii="Times New Roman" w:hAnsi="Times New Roman" w:cs="Times New Roman"/>
          <w:sz w:val="28"/>
          <w:szCs w:val="28"/>
        </w:rPr>
        <w:t>ий</w:t>
      </w:r>
      <w:r w:rsidR="00F928AC" w:rsidRPr="00F86C79">
        <w:rPr>
          <w:rFonts w:ascii="Times New Roman" w:hAnsi="Times New Roman" w:cs="Times New Roman"/>
          <w:sz w:val="28"/>
          <w:szCs w:val="28"/>
        </w:rPr>
        <w:t xml:space="preserve"> </w:t>
      </w:r>
      <w:r w:rsidR="00F928AC" w:rsidRPr="00F86C79">
        <w:rPr>
          <w:rFonts w:ascii="Times New Roman" w:hAnsi="Times New Roman" w:cs="Times New Roman"/>
          <w:sz w:val="28"/>
          <w:szCs w:val="28"/>
        </w:rPr>
        <w:lastRenderedPageBreak/>
        <w:t>правоволоділ</w:t>
      </w:r>
      <w:r w:rsidR="00FD0AA4" w:rsidRPr="00F86C79">
        <w:rPr>
          <w:rFonts w:ascii="Times New Roman" w:hAnsi="Times New Roman" w:cs="Times New Roman"/>
          <w:sz w:val="28"/>
          <w:szCs w:val="28"/>
        </w:rPr>
        <w:t>ець</w:t>
      </w:r>
      <w:r w:rsidR="00F928AC" w:rsidRPr="00F86C79">
        <w:rPr>
          <w:rFonts w:ascii="Times New Roman" w:hAnsi="Times New Roman" w:cs="Times New Roman"/>
          <w:sz w:val="28"/>
          <w:szCs w:val="28"/>
        </w:rPr>
        <w:t>,</w:t>
      </w:r>
      <w:r w:rsidRPr="00F86C79">
        <w:rPr>
          <w:rFonts w:ascii="Times New Roman" w:eastAsia="Times New Roman" w:hAnsi="Times New Roman" w:cs="Times New Roman"/>
          <w:sz w:val="28"/>
          <w:szCs w:val="28"/>
        </w:rPr>
        <w:t xml:space="preserve"> інформацію про як</w:t>
      </w:r>
      <w:r w:rsidR="00FD0AA4" w:rsidRPr="00F86C79">
        <w:rPr>
          <w:rFonts w:ascii="Times New Roman" w:eastAsia="Times New Roman" w:hAnsi="Times New Roman" w:cs="Times New Roman"/>
          <w:sz w:val="28"/>
          <w:szCs w:val="28"/>
        </w:rPr>
        <w:t>ого</w:t>
      </w:r>
      <w:r w:rsidRPr="00F86C79">
        <w:rPr>
          <w:rFonts w:ascii="Times New Roman" w:eastAsia="Times New Roman" w:hAnsi="Times New Roman" w:cs="Times New Roman"/>
          <w:sz w:val="28"/>
          <w:szCs w:val="28"/>
        </w:rPr>
        <w:t xml:space="preserve"> внесено до Реєстру посередників, як</w:t>
      </w:r>
      <w:r w:rsidR="00FD0AA4" w:rsidRPr="00F86C79">
        <w:rPr>
          <w:rFonts w:ascii="Times New Roman" w:eastAsia="Times New Roman" w:hAnsi="Times New Roman" w:cs="Times New Roman"/>
          <w:sz w:val="28"/>
          <w:szCs w:val="28"/>
        </w:rPr>
        <w:t>ому</w:t>
      </w:r>
      <w:r w:rsidRPr="00F86C79">
        <w:rPr>
          <w:rFonts w:ascii="Times New Roman" w:eastAsia="Times New Roman" w:hAnsi="Times New Roman" w:cs="Times New Roman"/>
          <w:sz w:val="28"/>
          <w:szCs w:val="28"/>
        </w:rPr>
        <w:t xml:space="preserve"> надається право доступу до спеціалізованої сторінки </w:t>
      </w:r>
      <w:r w:rsidR="00FD0AA4" w:rsidRPr="00F86C79">
        <w:rPr>
          <w:rFonts w:ascii="Times New Roman" w:eastAsia="Times New Roman" w:hAnsi="Times New Roman" w:cs="Times New Roman"/>
          <w:sz w:val="28"/>
          <w:szCs w:val="28"/>
        </w:rPr>
        <w:t xml:space="preserve">Реєстру ,посередників </w:t>
      </w:r>
      <w:r w:rsidRPr="00F86C79">
        <w:rPr>
          <w:rFonts w:ascii="Times New Roman" w:eastAsia="Times New Roman" w:hAnsi="Times New Roman" w:cs="Times New Roman"/>
          <w:sz w:val="28"/>
          <w:szCs w:val="28"/>
        </w:rPr>
        <w:t>за умови проходження ним успішної автентифікації у порядку</w:t>
      </w:r>
      <w:r w:rsidR="00FD0AA4" w:rsidRPr="00F86C79">
        <w:rPr>
          <w:rFonts w:ascii="Times New Roman" w:eastAsia="Times New Roman" w:hAnsi="Times New Roman" w:cs="Times New Roman"/>
          <w:sz w:val="28"/>
          <w:szCs w:val="28"/>
        </w:rPr>
        <w:t>,</w:t>
      </w:r>
      <w:r w:rsidRPr="00F86C79">
        <w:rPr>
          <w:rFonts w:ascii="Times New Roman" w:eastAsia="Times New Roman" w:hAnsi="Times New Roman" w:cs="Times New Roman"/>
          <w:sz w:val="28"/>
          <w:szCs w:val="28"/>
        </w:rPr>
        <w:t xml:space="preserve"> визначеному </w:t>
      </w:r>
      <w:r w:rsidR="00E62858" w:rsidRPr="00F86C79">
        <w:rPr>
          <w:rFonts w:ascii="Times New Roman" w:eastAsia="Times New Roman" w:hAnsi="Times New Roman" w:cs="Times New Roman"/>
          <w:sz w:val="28"/>
          <w:szCs w:val="28"/>
        </w:rPr>
        <w:t>законодавством</w:t>
      </w:r>
      <w:r w:rsidR="00BB01F7" w:rsidRPr="00F86C79">
        <w:rPr>
          <w:rFonts w:ascii="Times New Roman" w:eastAsia="Times New Roman" w:hAnsi="Times New Roman" w:cs="Times New Roman"/>
          <w:sz w:val="28"/>
          <w:szCs w:val="28"/>
        </w:rPr>
        <w:t xml:space="preserve"> України</w:t>
      </w:r>
      <w:r w:rsidR="00E62858" w:rsidRPr="00F86C79">
        <w:rPr>
          <w:rFonts w:ascii="Times New Roman" w:eastAsia="Times New Roman" w:hAnsi="Times New Roman" w:cs="Times New Roman"/>
          <w:sz w:val="28"/>
          <w:szCs w:val="28"/>
        </w:rPr>
        <w:t>.</w:t>
      </w:r>
    </w:p>
    <w:p w14:paraId="5DAFF9AA" w14:textId="77777777" w:rsidR="00D86D25" w:rsidRPr="00F86C79" w:rsidRDefault="00D86D25" w:rsidP="00D86D25">
      <w:pPr>
        <w:tabs>
          <w:tab w:val="left" w:pos="1134"/>
          <w:tab w:val="left" w:pos="1276"/>
        </w:tabs>
        <w:autoSpaceDE w:val="0"/>
        <w:autoSpaceDN w:val="0"/>
        <w:adjustRightInd w:val="0"/>
        <w:ind w:left="709" w:right="-1"/>
        <w:jc w:val="both"/>
        <w:outlineLvl w:val="2"/>
        <w:rPr>
          <w:rFonts w:eastAsiaTheme="minorHAnsi"/>
          <w:szCs w:val="24"/>
          <w:lang w:eastAsia="en-US"/>
        </w:rPr>
      </w:pPr>
    </w:p>
    <w:p w14:paraId="4309E66B" w14:textId="1E71238D" w:rsidR="00D86D25" w:rsidRPr="00F86C79" w:rsidRDefault="00D86D25" w:rsidP="008A2D78">
      <w:pPr>
        <w:pStyle w:val="Default"/>
        <w:numPr>
          <w:ilvl w:val="2"/>
          <w:numId w:val="29"/>
        </w:numPr>
        <w:ind w:left="0" w:right="-1" w:firstLine="709"/>
        <w:outlineLvl w:val="2"/>
        <w:rPr>
          <w:rFonts w:eastAsia="Times New Roman"/>
          <w:color w:val="auto"/>
          <w:sz w:val="28"/>
          <w:szCs w:val="28"/>
          <w:lang w:eastAsia="uk-UA"/>
        </w:rPr>
      </w:pPr>
      <w:r w:rsidRPr="00F86C79">
        <w:rPr>
          <w:rFonts w:eastAsia="Times New Roman"/>
          <w:color w:val="auto"/>
          <w:sz w:val="28"/>
          <w:szCs w:val="28"/>
          <w:lang w:eastAsia="uk-UA"/>
        </w:rPr>
        <w:t xml:space="preserve">Доступ до публічної інформації </w:t>
      </w:r>
      <w:r w:rsidR="00FD0AA4" w:rsidRPr="00F86C79">
        <w:rPr>
          <w:rFonts w:eastAsia="Times New Roman"/>
          <w:color w:val="auto"/>
          <w:sz w:val="28"/>
          <w:szCs w:val="28"/>
          <w:lang w:eastAsia="uk-UA"/>
        </w:rPr>
        <w:t xml:space="preserve">про </w:t>
      </w:r>
      <w:r w:rsidRPr="00F86C79">
        <w:rPr>
          <w:rFonts w:eastAsia="Times New Roman"/>
          <w:color w:val="auto"/>
          <w:sz w:val="28"/>
          <w:szCs w:val="28"/>
          <w:lang w:eastAsia="uk-UA"/>
        </w:rPr>
        <w:t xml:space="preserve">страхового посередника, яка міститься в Реєстрі посередників, крім інформації з обмеженим доступом, надається </w:t>
      </w:r>
      <w:r w:rsidR="00FD0AA4" w:rsidRPr="00F86C79">
        <w:rPr>
          <w:rFonts w:eastAsia="Times New Roman"/>
          <w:color w:val="auto"/>
          <w:sz w:val="28"/>
          <w:szCs w:val="28"/>
          <w:lang w:eastAsia="uk-UA"/>
        </w:rPr>
        <w:t xml:space="preserve">суб’єкту </w:t>
      </w:r>
      <w:r w:rsidRPr="00F86C79">
        <w:rPr>
          <w:rFonts w:eastAsia="Times New Roman"/>
          <w:color w:val="auto"/>
          <w:sz w:val="28"/>
          <w:szCs w:val="28"/>
          <w:lang w:eastAsia="uk-UA"/>
        </w:rPr>
        <w:t xml:space="preserve">загального доступу, який має вільний доступ до мережі Інтернет, без необхідності здійснення </w:t>
      </w:r>
      <w:r w:rsidRPr="00F86C79">
        <w:rPr>
          <w:color w:val="auto"/>
          <w:sz w:val="28"/>
          <w:szCs w:val="28"/>
        </w:rPr>
        <w:t>ідентифікації</w:t>
      </w:r>
      <w:r w:rsidRPr="00F86C79">
        <w:rPr>
          <w:rFonts w:eastAsia="Times New Roman"/>
          <w:color w:val="auto"/>
          <w:sz w:val="28"/>
          <w:szCs w:val="28"/>
          <w:lang w:eastAsia="uk-UA"/>
        </w:rPr>
        <w:t xml:space="preserve"> та/або автентифікації такого </w:t>
      </w:r>
      <w:r w:rsidR="00FD0AA4" w:rsidRPr="00F86C79">
        <w:rPr>
          <w:rFonts w:eastAsia="Times New Roman"/>
          <w:color w:val="auto"/>
          <w:sz w:val="28"/>
          <w:szCs w:val="28"/>
          <w:lang w:eastAsia="uk-UA"/>
        </w:rPr>
        <w:t xml:space="preserve">суб’єкта </w:t>
      </w:r>
      <w:r w:rsidRPr="00F86C79">
        <w:rPr>
          <w:rFonts w:eastAsia="Times New Roman"/>
          <w:color w:val="auto"/>
          <w:sz w:val="28"/>
          <w:szCs w:val="28"/>
          <w:lang w:eastAsia="uk-UA"/>
        </w:rPr>
        <w:t>програмними засобами Реєстру</w:t>
      </w:r>
      <w:r w:rsidR="00FD0AA4" w:rsidRPr="00F86C79">
        <w:rPr>
          <w:rFonts w:eastAsia="Times New Roman"/>
          <w:color w:val="auto"/>
          <w:sz w:val="28"/>
          <w:szCs w:val="28"/>
          <w:lang w:eastAsia="uk-UA"/>
        </w:rPr>
        <w:t xml:space="preserve"> посередників</w:t>
      </w:r>
      <w:r w:rsidRPr="00F86C79">
        <w:rPr>
          <w:rFonts w:eastAsia="Times New Roman"/>
          <w:color w:val="auto"/>
          <w:sz w:val="28"/>
          <w:szCs w:val="28"/>
          <w:lang w:eastAsia="uk-UA"/>
        </w:rPr>
        <w:t>.</w:t>
      </w:r>
    </w:p>
    <w:p w14:paraId="6DD973C8" w14:textId="77777777" w:rsidR="00D86D25" w:rsidRPr="00F86C79" w:rsidRDefault="00D86D25" w:rsidP="00D86D25">
      <w:pPr>
        <w:ind w:left="720"/>
        <w:contextualSpacing/>
        <w:rPr>
          <w:rFonts w:asciiTheme="minorHAnsi" w:eastAsiaTheme="minorHAnsi" w:hAnsiTheme="minorHAnsi" w:cstheme="minorBidi"/>
          <w:lang w:eastAsia="en-US"/>
        </w:rPr>
      </w:pPr>
    </w:p>
    <w:p w14:paraId="4A3BA27D" w14:textId="756DA313" w:rsidR="00D86D25" w:rsidRPr="00F86C79" w:rsidRDefault="00D86D25" w:rsidP="008A2D78">
      <w:pPr>
        <w:pStyle w:val="Default"/>
        <w:numPr>
          <w:ilvl w:val="2"/>
          <w:numId w:val="29"/>
        </w:numPr>
        <w:tabs>
          <w:tab w:val="left" w:pos="1134"/>
          <w:tab w:val="left" w:pos="1276"/>
        </w:tabs>
        <w:ind w:left="0" w:right="-1" w:firstLine="709"/>
        <w:outlineLvl w:val="2"/>
        <w:rPr>
          <w:color w:val="auto"/>
          <w:sz w:val="28"/>
        </w:rPr>
      </w:pPr>
      <w:r w:rsidRPr="00F86C79">
        <w:rPr>
          <w:color w:val="auto"/>
          <w:sz w:val="28"/>
        </w:rPr>
        <w:t xml:space="preserve">Надання публічної інформації про страхового посередника, що міститься в Реєстрі посередників, крім інформації з обмеженим доступом, здійснюється після введення </w:t>
      </w:r>
      <w:r w:rsidR="00FD0AA4" w:rsidRPr="00F86C79">
        <w:rPr>
          <w:rFonts w:eastAsia="Times New Roman"/>
          <w:color w:val="auto"/>
          <w:sz w:val="28"/>
          <w:szCs w:val="28"/>
          <w:lang w:eastAsia="uk-UA"/>
        </w:rPr>
        <w:t>суб’єктом</w:t>
      </w:r>
      <w:r w:rsidRPr="00F86C79">
        <w:rPr>
          <w:color w:val="auto"/>
          <w:sz w:val="28"/>
        </w:rPr>
        <w:t xml:space="preserve"> загального доступу інформації про страхового посередника:</w:t>
      </w:r>
    </w:p>
    <w:p w14:paraId="6CD55F5D" w14:textId="77777777" w:rsidR="00D86D25" w:rsidRPr="00F86C79" w:rsidRDefault="00D86D25" w:rsidP="00D86D25">
      <w:pPr>
        <w:tabs>
          <w:tab w:val="left" w:pos="1276"/>
        </w:tabs>
        <w:autoSpaceDE w:val="0"/>
        <w:autoSpaceDN w:val="0"/>
        <w:adjustRightInd w:val="0"/>
        <w:ind w:left="709" w:right="-1"/>
        <w:jc w:val="both"/>
        <w:outlineLvl w:val="2"/>
        <w:rPr>
          <w:rFonts w:eastAsiaTheme="minorHAnsi"/>
          <w:shd w:val="clear" w:color="auto" w:fill="FFFFFF"/>
          <w:lang w:eastAsia="en-US"/>
        </w:rPr>
      </w:pPr>
    </w:p>
    <w:p w14:paraId="50B85757" w14:textId="44031045" w:rsidR="00D86D25" w:rsidRPr="00F86C79" w:rsidRDefault="00D86D25" w:rsidP="008A2D78">
      <w:pPr>
        <w:numPr>
          <w:ilvl w:val="0"/>
          <w:numId w:val="59"/>
        </w:numPr>
        <w:tabs>
          <w:tab w:val="left" w:pos="1276"/>
        </w:tabs>
        <w:autoSpaceDE w:val="0"/>
        <w:autoSpaceDN w:val="0"/>
        <w:adjustRightInd w:val="0"/>
        <w:ind w:left="0" w:right="-1" w:firstLine="709"/>
        <w:jc w:val="both"/>
        <w:outlineLvl w:val="2"/>
        <w:rPr>
          <w:rFonts w:eastAsiaTheme="minorHAnsi"/>
          <w:shd w:val="clear" w:color="auto" w:fill="FFFFFF"/>
          <w:lang w:eastAsia="en-US"/>
        </w:rPr>
      </w:pPr>
      <w:r w:rsidRPr="00F86C79">
        <w:rPr>
          <w:rFonts w:eastAsiaTheme="minorHAnsi"/>
          <w:shd w:val="clear" w:color="auto" w:fill="FFFFFF"/>
          <w:lang w:eastAsia="en-US"/>
        </w:rPr>
        <w:t xml:space="preserve">для юридичної особи, представництва страхового </w:t>
      </w:r>
      <w:r w:rsidR="00FD0AA4" w:rsidRPr="00F86C79">
        <w:rPr>
          <w:rFonts w:eastAsiaTheme="minorHAnsi"/>
          <w:shd w:val="clear" w:color="auto" w:fill="FFFFFF"/>
          <w:lang w:eastAsia="en-US"/>
        </w:rPr>
        <w:t>та/</w:t>
      </w:r>
      <w:r w:rsidRPr="00F86C79">
        <w:rPr>
          <w:rFonts w:eastAsiaTheme="minorHAnsi"/>
          <w:shd w:val="clear" w:color="auto" w:fill="FFFFFF"/>
          <w:lang w:eastAsia="en-US"/>
        </w:rPr>
        <w:t>або перестрахового брокера</w:t>
      </w:r>
      <w:r w:rsidR="00317737" w:rsidRPr="00F86C79">
        <w:rPr>
          <w:rFonts w:eastAsiaTheme="minorHAnsi"/>
          <w:shd w:val="clear" w:color="auto" w:fill="FFFFFF"/>
          <w:lang w:eastAsia="en-US"/>
        </w:rPr>
        <w:t> </w:t>
      </w:r>
      <w:r w:rsidRPr="00F86C79">
        <w:rPr>
          <w:rFonts w:eastAsiaTheme="minorHAnsi"/>
          <w:shd w:val="clear" w:color="auto" w:fill="FFFFFF"/>
          <w:lang w:eastAsia="en-US"/>
        </w:rPr>
        <w:t>-</w:t>
      </w:r>
      <w:r w:rsidR="00317737" w:rsidRPr="00F86C79">
        <w:rPr>
          <w:rFonts w:eastAsiaTheme="minorHAnsi"/>
          <w:shd w:val="clear" w:color="auto" w:fill="FFFFFF"/>
          <w:lang w:eastAsia="en-US"/>
        </w:rPr>
        <w:t> </w:t>
      </w:r>
      <w:r w:rsidRPr="00F86C79">
        <w:rPr>
          <w:rFonts w:eastAsiaTheme="minorHAnsi"/>
          <w:shd w:val="clear" w:color="auto" w:fill="FFFFFF"/>
          <w:lang w:eastAsia="en-US"/>
        </w:rPr>
        <w:t>нерезидента – повного найменування та/або коду у Єдиному державному реєстрі підприємств та організацій України;</w:t>
      </w:r>
    </w:p>
    <w:p w14:paraId="4AFB7574" w14:textId="77777777" w:rsidR="00D86D25" w:rsidRPr="00F86C79" w:rsidRDefault="00D86D25" w:rsidP="00D86D25">
      <w:pPr>
        <w:tabs>
          <w:tab w:val="left" w:pos="1276"/>
        </w:tabs>
        <w:autoSpaceDE w:val="0"/>
        <w:autoSpaceDN w:val="0"/>
        <w:adjustRightInd w:val="0"/>
        <w:ind w:left="709" w:right="-1"/>
        <w:jc w:val="both"/>
        <w:outlineLvl w:val="2"/>
        <w:rPr>
          <w:rFonts w:eastAsiaTheme="minorHAnsi"/>
          <w:shd w:val="clear" w:color="auto" w:fill="FFFFFF"/>
          <w:lang w:eastAsia="en-US"/>
        </w:rPr>
      </w:pPr>
    </w:p>
    <w:p w14:paraId="2BD5BC9B" w14:textId="77777777" w:rsidR="00D86D25" w:rsidRPr="00F86C79" w:rsidRDefault="00D86D25" w:rsidP="008A2D78">
      <w:pPr>
        <w:numPr>
          <w:ilvl w:val="0"/>
          <w:numId w:val="59"/>
        </w:numPr>
        <w:tabs>
          <w:tab w:val="left" w:pos="1276"/>
        </w:tabs>
        <w:autoSpaceDE w:val="0"/>
        <w:autoSpaceDN w:val="0"/>
        <w:adjustRightInd w:val="0"/>
        <w:ind w:left="0" w:right="-1" w:firstLine="709"/>
        <w:jc w:val="both"/>
        <w:outlineLvl w:val="2"/>
        <w:rPr>
          <w:rFonts w:eastAsiaTheme="minorHAnsi"/>
          <w:shd w:val="clear" w:color="auto" w:fill="FFFFFF"/>
          <w:lang w:eastAsia="en-US"/>
        </w:rPr>
      </w:pPr>
      <w:r w:rsidRPr="00F86C79">
        <w:rPr>
          <w:rFonts w:eastAsiaTheme="minorHAnsi"/>
          <w:shd w:val="clear" w:color="auto" w:fill="FFFFFF"/>
          <w:lang w:eastAsia="en-US"/>
        </w:rPr>
        <w:t>для фізичної особи та фізичної особи-підприємця - прізвища, імені, по батькові (за наявності) та/або реєстраційного номеру облікової картки платника податків в Державному реєстрі фізичних осіб-платників податків.</w:t>
      </w:r>
    </w:p>
    <w:p w14:paraId="41B15B81" w14:textId="77777777" w:rsidR="00D86D25" w:rsidRPr="00F86C79" w:rsidRDefault="00D86D25" w:rsidP="003E7C2B">
      <w:pPr>
        <w:ind w:firstLine="709"/>
        <w:contextualSpacing/>
        <w:rPr>
          <w:rFonts w:asciiTheme="minorHAnsi" w:eastAsiaTheme="minorHAnsi" w:hAnsiTheme="minorHAnsi" w:cstheme="minorBidi"/>
          <w:shd w:val="clear" w:color="auto" w:fill="FFFFFF"/>
          <w:lang w:eastAsia="en-US"/>
        </w:rPr>
      </w:pPr>
    </w:p>
    <w:p w14:paraId="4C102B7F" w14:textId="3041E8F0" w:rsidR="00D86D25" w:rsidRPr="00F86C79" w:rsidRDefault="00D86D25"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Доступ до спеціалізованої сторінки Реєстру</w:t>
      </w:r>
      <w:r w:rsidR="00FD0AA4" w:rsidRPr="00F86C79">
        <w:rPr>
          <w:color w:val="auto"/>
          <w:sz w:val="28"/>
          <w:szCs w:val="28"/>
        </w:rPr>
        <w:t xml:space="preserve"> посередників</w:t>
      </w:r>
      <w:r w:rsidR="003E7C2B" w:rsidRPr="00F86C79">
        <w:rPr>
          <w:color w:val="auto"/>
          <w:sz w:val="28"/>
          <w:szCs w:val="28"/>
        </w:rPr>
        <w:t>,</w:t>
      </w:r>
      <w:r w:rsidRPr="00F86C79">
        <w:rPr>
          <w:color w:val="auto"/>
          <w:sz w:val="28"/>
          <w:szCs w:val="28"/>
        </w:rPr>
        <w:t xml:space="preserve"> </w:t>
      </w:r>
      <w:r w:rsidR="003E7C2B" w:rsidRPr="00F86C79">
        <w:rPr>
          <w:color w:val="auto"/>
          <w:sz w:val="28"/>
          <w:szCs w:val="28"/>
        </w:rPr>
        <w:t>що містить всю інформацію про страхового посередника</w:t>
      </w:r>
      <w:r w:rsidR="00FD0AA4" w:rsidRPr="00F86C79">
        <w:rPr>
          <w:color w:val="auto"/>
          <w:sz w:val="28"/>
          <w:szCs w:val="28"/>
        </w:rPr>
        <w:t>,</w:t>
      </w:r>
      <w:r w:rsidR="003E7C2B" w:rsidRPr="00F86C79">
        <w:rPr>
          <w:color w:val="auto"/>
          <w:sz w:val="28"/>
          <w:szCs w:val="28"/>
        </w:rPr>
        <w:t xml:space="preserve"> </w:t>
      </w:r>
      <w:r w:rsidRPr="00F86C79">
        <w:rPr>
          <w:color w:val="auto"/>
          <w:sz w:val="28"/>
          <w:szCs w:val="28"/>
        </w:rPr>
        <w:t xml:space="preserve">надається </w:t>
      </w:r>
      <w:r w:rsidR="00FD0AA4" w:rsidRPr="00F86C79">
        <w:rPr>
          <w:color w:val="auto"/>
          <w:sz w:val="28"/>
          <w:szCs w:val="28"/>
        </w:rPr>
        <w:t xml:space="preserve">суб’єкту </w:t>
      </w:r>
      <w:r w:rsidRPr="00F86C79">
        <w:rPr>
          <w:color w:val="auto"/>
          <w:sz w:val="28"/>
          <w:szCs w:val="28"/>
        </w:rPr>
        <w:t xml:space="preserve">повного доступу, </w:t>
      </w:r>
      <w:r w:rsidR="003E7C2B" w:rsidRPr="00F86C79">
        <w:rPr>
          <w:color w:val="auto"/>
          <w:sz w:val="28"/>
          <w:szCs w:val="28"/>
        </w:rPr>
        <w:t>інш</w:t>
      </w:r>
      <w:r w:rsidR="00FD0AA4" w:rsidRPr="00F86C79">
        <w:rPr>
          <w:color w:val="auto"/>
          <w:sz w:val="28"/>
          <w:szCs w:val="28"/>
        </w:rPr>
        <w:t>им</w:t>
      </w:r>
      <w:r w:rsidR="003E7C2B" w:rsidRPr="00F86C79">
        <w:rPr>
          <w:color w:val="auto"/>
          <w:sz w:val="28"/>
          <w:szCs w:val="28"/>
        </w:rPr>
        <w:t xml:space="preserve"> суб’єкт</w:t>
      </w:r>
      <w:r w:rsidR="00FD0AA4" w:rsidRPr="00F86C79">
        <w:rPr>
          <w:color w:val="auto"/>
          <w:sz w:val="28"/>
          <w:szCs w:val="28"/>
        </w:rPr>
        <w:t>ам</w:t>
      </w:r>
      <w:r w:rsidR="003E7C2B" w:rsidRPr="00F86C79">
        <w:rPr>
          <w:color w:val="auto"/>
          <w:sz w:val="28"/>
          <w:szCs w:val="28"/>
        </w:rPr>
        <w:t xml:space="preserve"> у передбачених цим Положенням та законодавством України випадках, </w:t>
      </w:r>
      <w:r w:rsidRPr="00F86C79">
        <w:rPr>
          <w:color w:val="auto"/>
          <w:sz w:val="28"/>
          <w:szCs w:val="28"/>
        </w:rPr>
        <w:t>уключаючи надання доступу страховому посереднику до усієї інформації, що міститься про такого посередника у Реєстрі,</w:t>
      </w:r>
      <w:r w:rsidR="003E7C2B" w:rsidRPr="00F86C79">
        <w:rPr>
          <w:color w:val="auto"/>
          <w:sz w:val="28"/>
          <w:szCs w:val="28"/>
        </w:rPr>
        <w:t xml:space="preserve"> </w:t>
      </w:r>
      <w:r w:rsidRPr="00F86C79">
        <w:rPr>
          <w:color w:val="auto"/>
          <w:sz w:val="28"/>
          <w:szCs w:val="28"/>
        </w:rPr>
        <w:t>після успішного проходження електронної ідентифікації та автентифікації відповідно до законодавства</w:t>
      </w:r>
      <w:r w:rsidR="00A35A14" w:rsidRPr="00F86C79">
        <w:rPr>
          <w:color w:val="auto"/>
          <w:sz w:val="28"/>
          <w:szCs w:val="28"/>
        </w:rPr>
        <w:t xml:space="preserve"> України</w:t>
      </w:r>
      <w:r w:rsidR="003E7C2B" w:rsidRPr="00F86C79">
        <w:rPr>
          <w:color w:val="auto"/>
          <w:sz w:val="28"/>
          <w:szCs w:val="28"/>
        </w:rPr>
        <w:t>.</w:t>
      </w:r>
    </w:p>
    <w:p w14:paraId="2361737E" w14:textId="77777777" w:rsidR="00D86D25" w:rsidRPr="00F86C79" w:rsidRDefault="00D86D25" w:rsidP="00D86D25">
      <w:pPr>
        <w:pStyle w:val="Default"/>
        <w:tabs>
          <w:tab w:val="left" w:pos="1134"/>
          <w:tab w:val="left" w:pos="1276"/>
        </w:tabs>
        <w:ind w:left="709" w:right="-1"/>
        <w:outlineLvl w:val="2"/>
        <w:rPr>
          <w:color w:val="auto"/>
          <w:sz w:val="28"/>
          <w:szCs w:val="28"/>
        </w:rPr>
      </w:pPr>
    </w:p>
    <w:p w14:paraId="6C985FC5" w14:textId="11AF5998" w:rsidR="006C290E" w:rsidRPr="00F86C79" w:rsidRDefault="006C290E"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Користувач</w:t>
      </w:r>
      <w:r w:rsidRPr="00F86C79">
        <w:rPr>
          <w:rFonts w:eastAsia="Times New Roman"/>
          <w:color w:val="auto"/>
          <w:sz w:val="28"/>
          <w:szCs w:val="28"/>
          <w:lang w:eastAsia="uk-UA"/>
        </w:rPr>
        <w:t xml:space="preserve"> та/або посадов</w:t>
      </w:r>
      <w:r w:rsidR="00EA0F59" w:rsidRPr="00F86C79">
        <w:rPr>
          <w:rFonts w:eastAsia="Times New Roman"/>
          <w:color w:val="auto"/>
          <w:sz w:val="28"/>
          <w:szCs w:val="28"/>
          <w:lang w:eastAsia="uk-UA"/>
        </w:rPr>
        <w:t>а</w:t>
      </w:r>
      <w:r w:rsidRPr="00F86C79">
        <w:rPr>
          <w:rFonts w:eastAsia="Times New Roman"/>
          <w:color w:val="auto"/>
          <w:sz w:val="28"/>
          <w:szCs w:val="28"/>
          <w:lang w:eastAsia="uk-UA"/>
        </w:rPr>
        <w:t xml:space="preserve"> особ</w:t>
      </w:r>
      <w:r w:rsidR="00EA0F59" w:rsidRPr="00F86C79">
        <w:rPr>
          <w:rFonts w:eastAsia="Times New Roman"/>
          <w:color w:val="auto"/>
          <w:sz w:val="28"/>
          <w:szCs w:val="28"/>
          <w:lang w:eastAsia="uk-UA"/>
        </w:rPr>
        <w:t>а</w:t>
      </w:r>
      <w:r w:rsidRPr="00F86C79">
        <w:rPr>
          <w:rFonts w:eastAsia="Times New Roman"/>
          <w:color w:val="auto"/>
          <w:sz w:val="28"/>
          <w:szCs w:val="28"/>
          <w:lang w:eastAsia="uk-UA"/>
        </w:rPr>
        <w:t xml:space="preserve"> так</w:t>
      </w:r>
      <w:r w:rsidR="00EA0F59" w:rsidRPr="00F86C79">
        <w:rPr>
          <w:rFonts w:eastAsia="Times New Roman"/>
          <w:color w:val="auto"/>
          <w:sz w:val="28"/>
          <w:szCs w:val="28"/>
          <w:lang w:eastAsia="uk-UA"/>
        </w:rPr>
        <w:t>ого</w:t>
      </w:r>
      <w:r w:rsidRPr="00F86C79">
        <w:rPr>
          <w:rFonts w:eastAsia="Times New Roman"/>
          <w:color w:val="auto"/>
          <w:sz w:val="28"/>
          <w:szCs w:val="28"/>
          <w:lang w:eastAsia="uk-UA"/>
        </w:rPr>
        <w:t xml:space="preserve"> користувач</w:t>
      </w:r>
      <w:r w:rsidR="00EA0F59" w:rsidRPr="00F86C79">
        <w:rPr>
          <w:rFonts w:eastAsia="Times New Roman"/>
          <w:color w:val="auto"/>
          <w:sz w:val="28"/>
          <w:szCs w:val="28"/>
          <w:lang w:eastAsia="uk-UA"/>
        </w:rPr>
        <w:t>а</w:t>
      </w:r>
      <w:r w:rsidRPr="00F86C79">
        <w:rPr>
          <w:rFonts w:eastAsia="Times New Roman"/>
          <w:color w:val="auto"/>
          <w:sz w:val="28"/>
          <w:szCs w:val="28"/>
          <w:lang w:eastAsia="uk-UA"/>
        </w:rPr>
        <w:t>, як</w:t>
      </w:r>
      <w:r w:rsidR="00EA0F59" w:rsidRPr="00F86C79">
        <w:rPr>
          <w:rFonts w:eastAsia="Times New Roman"/>
          <w:color w:val="auto"/>
          <w:sz w:val="28"/>
          <w:szCs w:val="28"/>
          <w:lang w:eastAsia="uk-UA"/>
        </w:rPr>
        <w:t>а</w:t>
      </w:r>
      <w:r w:rsidRPr="00F86C79">
        <w:rPr>
          <w:rFonts w:eastAsia="Times New Roman"/>
          <w:color w:val="auto"/>
          <w:sz w:val="28"/>
          <w:szCs w:val="28"/>
          <w:lang w:eastAsia="uk-UA"/>
        </w:rPr>
        <w:t xml:space="preserve"> виступа</w:t>
      </w:r>
      <w:r w:rsidR="00EA0F59" w:rsidRPr="00F86C79">
        <w:rPr>
          <w:rFonts w:eastAsia="Times New Roman"/>
          <w:color w:val="auto"/>
          <w:sz w:val="28"/>
          <w:szCs w:val="28"/>
          <w:lang w:eastAsia="uk-UA"/>
        </w:rPr>
        <w:t>є</w:t>
      </w:r>
      <w:r w:rsidRPr="00F86C79">
        <w:rPr>
          <w:rFonts w:eastAsia="Times New Roman"/>
          <w:color w:val="auto"/>
          <w:sz w:val="28"/>
          <w:szCs w:val="28"/>
          <w:lang w:eastAsia="uk-UA"/>
        </w:rPr>
        <w:t xml:space="preserve"> отримувач</w:t>
      </w:r>
      <w:r w:rsidR="00EA0F59" w:rsidRPr="00F86C79">
        <w:rPr>
          <w:rFonts w:eastAsia="Times New Roman"/>
          <w:color w:val="auto"/>
          <w:sz w:val="28"/>
          <w:szCs w:val="28"/>
          <w:lang w:eastAsia="uk-UA"/>
        </w:rPr>
        <w:t>ем</w:t>
      </w:r>
      <w:r w:rsidRPr="00F86C79">
        <w:rPr>
          <w:rFonts w:eastAsia="Times New Roman"/>
          <w:color w:val="auto"/>
          <w:sz w:val="28"/>
          <w:szCs w:val="28"/>
          <w:lang w:eastAsia="uk-UA"/>
        </w:rPr>
        <w:t xml:space="preserve"> реєстрової </w:t>
      </w:r>
      <w:r w:rsidRPr="00F86C79">
        <w:rPr>
          <w:color w:val="auto"/>
          <w:sz w:val="28"/>
          <w:szCs w:val="28"/>
        </w:rPr>
        <w:t>інформації, нес</w:t>
      </w:r>
      <w:r w:rsidR="00EA0F59" w:rsidRPr="00F86C79">
        <w:rPr>
          <w:color w:val="auto"/>
          <w:sz w:val="28"/>
          <w:szCs w:val="28"/>
        </w:rPr>
        <w:t>е</w:t>
      </w:r>
      <w:r w:rsidRPr="00F86C79">
        <w:rPr>
          <w:color w:val="auto"/>
          <w:sz w:val="28"/>
          <w:szCs w:val="28"/>
        </w:rPr>
        <w:t xml:space="preserve"> відповідальність за достовірність, повноту та точність інформації (відомостей), внесеної до Реєстру</w:t>
      </w:r>
      <w:r w:rsidR="009E4B5D" w:rsidRPr="00F86C79">
        <w:rPr>
          <w:color w:val="auto"/>
          <w:sz w:val="28"/>
          <w:szCs w:val="28"/>
        </w:rPr>
        <w:t xml:space="preserve"> посередників</w:t>
      </w:r>
      <w:r w:rsidRPr="00F86C79">
        <w:rPr>
          <w:color w:val="auto"/>
          <w:sz w:val="28"/>
          <w:szCs w:val="28"/>
        </w:rPr>
        <w:t>, або за невнесення обов’язкових відомостей</w:t>
      </w:r>
      <w:r w:rsidR="00EA0F59" w:rsidRPr="00F86C79">
        <w:rPr>
          <w:color w:val="auto"/>
          <w:sz w:val="28"/>
          <w:szCs w:val="28"/>
        </w:rPr>
        <w:t xml:space="preserve"> до Реєстру посередників</w:t>
      </w:r>
      <w:r w:rsidRPr="00F86C79">
        <w:rPr>
          <w:color w:val="auto"/>
          <w:sz w:val="28"/>
          <w:szCs w:val="28"/>
        </w:rPr>
        <w:t xml:space="preserve">, а також внесення до Реєстру </w:t>
      </w:r>
      <w:r w:rsidR="009E4B5D" w:rsidRPr="00F86C79">
        <w:rPr>
          <w:color w:val="auto"/>
          <w:sz w:val="28"/>
          <w:szCs w:val="28"/>
        </w:rPr>
        <w:t xml:space="preserve">посередників </w:t>
      </w:r>
      <w:r w:rsidRPr="00F86C79">
        <w:rPr>
          <w:color w:val="auto"/>
          <w:sz w:val="28"/>
          <w:szCs w:val="28"/>
        </w:rPr>
        <w:t>відомостей без обов’язкового документального їх підтвердження у разі, якщо таке підтвердження вимагається законодавством</w:t>
      </w:r>
      <w:r w:rsidR="00BB01F7" w:rsidRPr="00F86C79">
        <w:rPr>
          <w:color w:val="auto"/>
          <w:sz w:val="28"/>
          <w:szCs w:val="28"/>
        </w:rPr>
        <w:t xml:space="preserve"> України</w:t>
      </w:r>
      <w:r w:rsidRPr="00F86C79">
        <w:rPr>
          <w:color w:val="auto"/>
          <w:sz w:val="28"/>
          <w:szCs w:val="28"/>
        </w:rPr>
        <w:t>.</w:t>
      </w:r>
    </w:p>
    <w:p w14:paraId="2C9EEED8" w14:textId="77777777" w:rsidR="006C290E" w:rsidRPr="00F86C79" w:rsidRDefault="006C290E" w:rsidP="003B64D7">
      <w:pPr>
        <w:pStyle w:val="Default"/>
        <w:tabs>
          <w:tab w:val="left" w:pos="1134"/>
          <w:tab w:val="left" w:pos="1276"/>
        </w:tabs>
        <w:ind w:left="709" w:right="-1"/>
        <w:rPr>
          <w:color w:val="auto"/>
          <w:sz w:val="28"/>
          <w:szCs w:val="28"/>
        </w:rPr>
      </w:pPr>
    </w:p>
    <w:p w14:paraId="683DAC0F" w14:textId="6CD4D32C" w:rsidR="006C290E" w:rsidRPr="00F86C79" w:rsidRDefault="00EA0F59" w:rsidP="008A2D78">
      <w:pPr>
        <w:pStyle w:val="Default"/>
        <w:numPr>
          <w:ilvl w:val="2"/>
          <w:numId w:val="29"/>
        </w:numPr>
        <w:tabs>
          <w:tab w:val="left" w:pos="1134"/>
          <w:tab w:val="left" w:pos="1276"/>
        </w:tabs>
        <w:ind w:left="0" w:right="-1" w:firstLine="709"/>
        <w:outlineLvl w:val="2"/>
        <w:rPr>
          <w:rFonts w:eastAsia="Times New Roman"/>
          <w:color w:val="auto"/>
          <w:sz w:val="28"/>
          <w:szCs w:val="28"/>
          <w:lang w:eastAsia="uk-UA"/>
        </w:rPr>
      </w:pPr>
      <w:r w:rsidRPr="00F86C79">
        <w:rPr>
          <w:rFonts w:eastAsia="Times New Roman"/>
          <w:color w:val="auto"/>
          <w:sz w:val="28"/>
          <w:szCs w:val="28"/>
          <w:lang w:eastAsia="uk-UA"/>
        </w:rPr>
        <w:t xml:space="preserve">Користувач та/або посадова особа користувачів </w:t>
      </w:r>
      <w:r w:rsidRPr="00F86C79">
        <w:rPr>
          <w:color w:val="auto"/>
          <w:sz w:val="28"/>
          <w:szCs w:val="28"/>
        </w:rPr>
        <w:t>з</w:t>
      </w:r>
      <w:r w:rsidR="006C290E" w:rsidRPr="00F86C79">
        <w:rPr>
          <w:color w:val="auto"/>
          <w:sz w:val="28"/>
          <w:szCs w:val="28"/>
        </w:rPr>
        <w:t xml:space="preserve">а внесення недостовірних даних, розголошення персональних даних та інформації з </w:t>
      </w:r>
      <w:r w:rsidR="006C290E" w:rsidRPr="00F86C79">
        <w:rPr>
          <w:color w:val="auto"/>
          <w:sz w:val="28"/>
          <w:szCs w:val="28"/>
        </w:rPr>
        <w:lastRenderedPageBreak/>
        <w:t>обмеженим доступом</w:t>
      </w:r>
      <w:r w:rsidRPr="00F86C79">
        <w:rPr>
          <w:color w:val="auto"/>
          <w:sz w:val="28"/>
          <w:szCs w:val="28"/>
        </w:rPr>
        <w:t>, що міститься в</w:t>
      </w:r>
      <w:r w:rsidR="006C290E" w:rsidRPr="00F86C79">
        <w:rPr>
          <w:rFonts w:eastAsia="Times New Roman"/>
          <w:color w:val="auto"/>
          <w:sz w:val="28"/>
          <w:szCs w:val="28"/>
          <w:lang w:eastAsia="uk-UA"/>
        </w:rPr>
        <w:t xml:space="preserve"> Реєстр</w:t>
      </w:r>
      <w:r w:rsidRPr="00F86C79">
        <w:rPr>
          <w:rFonts w:eastAsia="Times New Roman"/>
          <w:color w:val="auto"/>
          <w:sz w:val="28"/>
          <w:szCs w:val="28"/>
          <w:lang w:eastAsia="uk-UA"/>
        </w:rPr>
        <w:t>і</w:t>
      </w:r>
      <w:r w:rsidR="006C290E" w:rsidRPr="00F86C79">
        <w:rPr>
          <w:rFonts w:eastAsia="Times New Roman"/>
          <w:color w:val="auto"/>
          <w:sz w:val="28"/>
          <w:szCs w:val="28"/>
          <w:lang w:eastAsia="uk-UA"/>
        </w:rPr>
        <w:t xml:space="preserve"> посередників чи інших інтегрованих з Реєстром посередників інформаційно-комунікаційних систем</w:t>
      </w:r>
      <w:r w:rsidRPr="00F86C79">
        <w:rPr>
          <w:rFonts w:eastAsia="Times New Roman"/>
          <w:color w:val="auto"/>
          <w:sz w:val="28"/>
          <w:szCs w:val="28"/>
          <w:lang w:eastAsia="uk-UA"/>
        </w:rPr>
        <w:t>,</w:t>
      </w:r>
      <w:r w:rsidR="006C290E" w:rsidRPr="00F86C79">
        <w:rPr>
          <w:rFonts w:eastAsia="Times New Roman"/>
          <w:color w:val="auto"/>
          <w:sz w:val="28"/>
          <w:szCs w:val="28"/>
          <w:lang w:eastAsia="uk-UA"/>
        </w:rPr>
        <w:t xml:space="preserve"> нес</w:t>
      </w:r>
      <w:r w:rsidRPr="00F86C79">
        <w:rPr>
          <w:rFonts w:eastAsia="Times New Roman"/>
          <w:color w:val="auto"/>
          <w:sz w:val="28"/>
          <w:szCs w:val="28"/>
          <w:lang w:eastAsia="uk-UA"/>
        </w:rPr>
        <w:t>е</w:t>
      </w:r>
      <w:r w:rsidR="006C290E" w:rsidRPr="00F86C79">
        <w:rPr>
          <w:rFonts w:eastAsia="Times New Roman"/>
          <w:color w:val="auto"/>
          <w:sz w:val="28"/>
          <w:szCs w:val="28"/>
          <w:lang w:eastAsia="uk-UA"/>
        </w:rPr>
        <w:t xml:space="preserve"> відповідальність згідно із законо</w:t>
      </w:r>
      <w:r w:rsidRPr="00F86C79">
        <w:rPr>
          <w:rFonts w:eastAsia="Times New Roman"/>
          <w:color w:val="auto"/>
          <w:sz w:val="28"/>
          <w:szCs w:val="28"/>
          <w:lang w:eastAsia="uk-UA"/>
        </w:rPr>
        <w:t>давство</w:t>
      </w:r>
      <w:r w:rsidR="006C290E" w:rsidRPr="00F86C79">
        <w:rPr>
          <w:rFonts w:eastAsia="Times New Roman"/>
          <w:color w:val="auto"/>
          <w:sz w:val="28"/>
          <w:szCs w:val="28"/>
          <w:lang w:eastAsia="uk-UA"/>
        </w:rPr>
        <w:t>м</w:t>
      </w:r>
      <w:r w:rsidRPr="00F86C79">
        <w:rPr>
          <w:rFonts w:eastAsia="Times New Roman"/>
          <w:color w:val="auto"/>
          <w:sz w:val="28"/>
          <w:szCs w:val="28"/>
          <w:lang w:eastAsia="uk-UA"/>
        </w:rPr>
        <w:t xml:space="preserve"> України</w:t>
      </w:r>
      <w:r w:rsidR="006C290E" w:rsidRPr="00F86C79">
        <w:rPr>
          <w:rFonts w:eastAsia="Times New Roman"/>
          <w:color w:val="auto"/>
          <w:sz w:val="28"/>
          <w:szCs w:val="28"/>
          <w:lang w:eastAsia="uk-UA"/>
        </w:rPr>
        <w:t>.</w:t>
      </w:r>
    </w:p>
    <w:p w14:paraId="20FEA241" w14:textId="77777777" w:rsidR="006C290E" w:rsidRPr="00F86C79" w:rsidRDefault="006C290E" w:rsidP="003B64D7">
      <w:pPr>
        <w:pStyle w:val="Default"/>
        <w:tabs>
          <w:tab w:val="left" w:pos="1134"/>
          <w:tab w:val="left" w:pos="1276"/>
        </w:tabs>
        <w:ind w:left="709" w:right="849"/>
        <w:rPr>
          <w:color w:val="auto"/>
          <w:sz w:val="28"/>
          <w:szCs w:val="28"/>
        </w:rPr>
      </w:pPr>
    </w:p>
    <w:p w14:paraId="1D645443" w14:textId="67984D8F" w:rsidR="00D32E8C" w:rsidRPr="00F86C79" w:rsidRDefault="006C290E" w:rsidP="00D32E8C">
      <w:pPr>
        <w:pStyle w:val="Default"/>
        <w:numPr>
          <w:ilvl w:val="0"/>
          <w:numId w:val="3"/>
        </w:numPr>
        <w:tabs>
          <w:tab w:val="left" w:pos="1134"/>
          <w:tab w:val="left" w:pos="1276"/>
        </w:tabs>
        <w:ind w:left="709" w:right="849" w:firstLine="0"/>
        <w:jc w:val="center"/>
        <w:outlineLvl w:val="1"/>
        <w:rPr>
          <w:color w:val="auto"/>
          <w:sz w:val="28"/>
          <w:szCs w:val="28"/>
        </w:rPr>
      </w:pPr>
      <w:r w:rsidRPr="00F86C79">
        <w:rPr>
          <w:color w:val="auto"/>
          <w:sz w:val="28"/>
          <w:szCs w:val="28"/>
        </w:rPr>
        <w:t>Інформація про об’єкт реєстру, що вноситься до Реєстру посередників</w:t>
      </w:r>
      <w:r w:rsidR="00D32E8C" w:rsidRPr="00F86C79">
        <w:rPr>
          <w:color w:val="auto"/>
          <w:sz w:val="28"/>
          <w:szCs w:val="28"/>
        </w:rPr>
        <w:t>, функціональні можливості Реєстру посередників</w:t>
      </w:r>
    </w:p>
    <w:p w14:paraId="63A3532E" w14:textId="376D8B8A" w:rsidR="006C290E" w:rsidRPr="00F86C79" w:rsidRDefault="006C290E" w:rsidP="0098008A">
      <w:pPr>
        <w:pStyle w:val="Default"/>
        <w:tabs>
          <w:tab w:val="left" w:pos="1134"/>
          <w:tab w:val="left" w:pos="1276"/>
        </w:tabs>
        <w:ind w:left="709" w:right="849"/>
        <w:outlineLvl w:val="1"/>
        <w:rPr>
          <w:color w:val="auto"/>
          <w:sz w:val="28"/>
          <w:szCs w:val="28"/>
        </w:rPr>
      </w:pPr>
    </w:p>
    <w:p w14:paraId="0BBAF510" w14:textId="77777777" w:rsidR="006C290E" w:rsidRPr="00F86C79" w:rsidRDefault="006C290E" w:rsidP="003B64D7">
      <w:pPr>
        <w:pStyle w:val="Default"/>
        <w:tabs>
          <w:tab w:val="left" w:pos="1134"/>
          <w:tab w:val="left" w:pos="1276"/>
        </w:tabs>
        <w:ind w:left="709" w:right="849"/>
        <w:rPr>
          <w:color w:val="auto"/>
          <w:sz w:val="28"/>
          <w:szCs w:val="28"/>
        </w:rPr>
      </w:pPr>
    </w:p>
    <w:p w14:paraId="1E582920" w14:textId="77777777" w:rsidR="006A1511" w:rsidRPr="00F86C79" w:rsidRDefault="006C290E" w:rsidP="008A2D78">
      <w:pPr>
        <w:pStyle w:val="Default"/>
        <w:numPr>
          <w:ilvl w:val="2"/>
          <w:numId w:val="29"/>
        </w:numPr>
        <w:tabs>
          <w:tab w:val="left" w:pos="1134"/>
          <w:tab w:val="left" w:pos="1276"/>
        </w:tabs>
        <w:ind w:left="0" w:right="-1" w:firstLine="709"/>
        <w:outlineLvl w:val="2"/>
        <w:rPr>
          <w:rFonts w:eastAsia="Times New Roman"/>
          <w:color w:val="auto"/>
          <w:sz w:val="28"/>
          <w:szCs w:val="28"/>
          <w:lang w:eastAsia="uk-UA"/>
        </w:rPr>
      </w:pPr>
      <w:r w:rsidRPr="00F86C79">
        <w:rPr>
          <w:color w:val="auto"/>
          <w:sz w:val="28"/>
          <w:szCs w:val="28"/>
        </w:rPr>
        <w:t xml:space="preserve">Програмне забезпечення Реєстру посередників забезпечує створення, збирання, накопичення, обробку, зберігання, захист та облік інформації (реєстрових даних) про об’єкт Реєстру посередників, за переліком, визначеним частиною першою статті 80 Закону про страхування. </w:t>
      </w:r>
    </w:p>
    <w:p w14:paraId="372E80F3" w14:textId="77777777" w:rsidR="006A1511" w:rsidRPr="00F86C79" w:rsidRDefault="006A1511" w:rsidP="002D075C">
      <w:pPr>
        <w:pStyle w:val="Default"/>
        <w:tabs>
          <w:tab w:val="left" w:pos="1134"/>
          <w:tab w:val="left" w:pos="1276"/>
        </w:tabs>
        <w:ind w:left="709" w:right="-1"/>
        <w:outlineLvl w:val="2"/>
        <w:rPr>
          <w:rFonts w:eastAsia="Times New Roman"/>
          <w:color w:val="auto"/>
          <w:sz w:val="28"/>
          <w:szCs w:val="28"/>
          <w:lang w:eastAsia="uk-UA"/>
        </w:rPr>
      </w:pPr>
    </w:p>
    <w:p w14:paraId="0E15B954" w14:textId="39C20DE1" w:rsidR="006C290E" w:rsidRPr="00F86C79" w:rsidRDefault="006A1511" w:rsidP="008A2D78">
      <w:pPr>
        <w:pStyle w:val="Default"/>
        <w:numPr>
          <w:ilvl w:val="2"/>
          <w:numId w:val="29"/>
        </w:numPr>
        <w:tabs>
          <w:tab w:val="left" w:pos="1134"/>
          <w:tab w:val="left" w:pos="1276"/>
        </w:tabs>
        <w:ind w:left="0" w:right="-1" w:firstLine="709"/>
        <w:outlineLvl w:val="2"/>
        <w:rPr>
          <w:rFonts w:eastAsia="Times New Roman"/>
          <w:color w:val="auto"/>
          <w:sz w:val="28"/>
          <w:szCs w:val="28"/>
          <w:lang w:eastAsia="uk-UA"/>
        </w:rPr>
      </w:pPr>
      <w:r w:rsidRPr="00F86C79">
        <w:rPr>
          <w:color w:val="auto"/>
          <w:sz w:val="28"/>
          <w:szCs w:val="28"/>
        </w:rPr>
        <w:t>З</w:t>
      </w:r>
      <w:r w:rsidR="006C290E" w:rsidRPr="00F86C79">
        <w:rPr>
          <w:color w:val="auto"/>
          <w:sz w:val="28"/>
          <w:szCs w:val="28"/>
        </w:rPr>
        <w:t>ахист реєстрової інформації та реєстрових даних</w:t>
      </w:r>
      <w:r w:rsidR="00EA0F59" w:rsidRPr="00F86C79">
        <w:rPr>
          <w:color w:val="auto"/>
          <w:sz w:val="28"/>
          <w:szCs w:val="28"/>
        </w:rPr>
        <w:t>,</w:t>
      </w:r>
      <w:r w:rsidR="006C290E" w:rsidRPr="00F86C79">
        <w:rPr>
          <w:color w:val="auto"/>
          <w:sz w:val="28"/>
          <w:szCs w:val="28"/>
        </w:rPr>
        <w:t xml:space="preserve"> що міст</w:t>
      </w:r>
      <w:r w:rsidR="00EA0F59" w:rsidRPr="00F86C79">
        <w:rPr>
          <w:color w:val="auto"/>
          <w:sz w:val="28"/>
          <w:szCs w:val="28"/>
        </w:rPr>
        <w:t>я</w:t>
      </w:r>
      <w:r w:rsidR="006C290E" w:rsidRPr="00F86C79">
        <w:rPr>
          <w:color w:val="auto"/>
          <w:sz w:val="28"/>
          <w:szCs w:val="28"/>
        </w:rPr>
        <w:t xml:space="preserve">ться у Реєстрі посередників, </w:t>
      </w:r>
      <w:r w:rsidR="00EA0F59" w:rsidRPr="00F86C79">
        <w:rPr>
          <w:color w:val="auto"/>
          <w:sz w:val="28"/>
          <w:szCs w:val="28"/>
        </w:rPr>
        <w:t>уключаючи</w:t>
      </w:r>
      <w:r w:rsidR="006C290E" w:rsidRPr="00F86C79">
        <w:rPr>
          <w:color w:val="auto"/>
          <w:sz w:val="28"/>
          <w:szCs w:val="28"/>
        </w:rPr>
        <w:t xml:space="preserve"> персональн</w:t>
      </w:r>
      <w:r w:rsidR="00EA0F59" w:rsidRPr="00F86C79">
        <w:rPr>
          <w:color w:val="auto"/>
          <w:sz w:val="28"/>
          <w:szCs w:val="28"/>
        </w:rPr>
        <w:t>і</w:t>
      </w:r>
      <w:r w:rsidR="006C290E" w:rsidRPr="00F86C79">
        <w:rPr>
          <w:color w:val="auto"/>
          <w:sz w:val="28"/>
          <w:szCs w:val="28"/>
        </w:rPr>
        <w:t xml:space="preserve"> дан</w:t>
      </w:r>
      <w:r w:rsidR="00EA0F59" w:rsidRPr="00F86C79">
        <w:rPr>
          <w:color w:val="auto"/>
          <w:sz w:val="28"/>
          <w:szCs w:val="28"/>
        </w:rPr>
        <w:t>і</w:t>
      </w:r>
      <w:r w:rsidRPr="00F86C79">
        <w:rPr>
          <w:color w:val="auto"/>
          <w:sz w:val="28"/>
          <w:szCs w:val="28"/>
        </w:rPr>
        <w:t xml:space="preserve"> та інформаці</w:t>
      </w:r>
      <w:r w:rsidR="00EA0F59" w:rsidRPr="00F86C79">
        <w:rPr>
          <w:color w:val="auto"/>
          <w:sz w:val="28"/>
          <w:szCs w:val="28"/>
        </w:rPr>
        <w:t>ю</w:t>
      </w:r>
      <w:r w:rsidRPr="00F86C79">
        <w:rPr>
          <w:color w:val="auto"/>
          <w:sz w:val="28"/>
          <w:szCs w:val="28"/>
        </w:rPr>
        <w:t xml:space="preserve"> з обмеженим доступом</w:t>
      </w:r>
      <w:r w:rsidR="006C290E" w:rsidRPr="00F86C79">
        <w:rPr>
          <w:color w:val="auto"/>
          <w:sz w:val="28"/>
          <w:szCs w:val="28"/>
        </w:rPr>
        <w:t>, здійснюється відповідно до вимог законодавства у сфері захисту інформації.</w:t>
      </w:r>
    </w:p>
    <w:p w14:paraId="72739731" w14:textId="77777777" w:rsidR="006C290E" w:rsidRPr="00F86C79" w:rsidRDefault="006C290E" w:rsidP="003B64D7"/>
    <w:p w14:paraId="577C1E2C" w14:textId="649B4362" w:rsidR="006C290E" w:rsidRPr="00F86C79" w:rsidRDefault="006C290E" w:rsidP="008A2D78">
      <w:pPr>
        <w:pStyle w:val="Default"/>
        <w:numPr>
          <w:ilvl w:val="2"/>
          <w:numId w:val="29"/>
        </w:numPr>
        <w:tabs>
          <w:tab w:val="left" w:pos="1134"/>
          <w:tab w:val="left" w:pos="1276"/>
        </w:tabs>
        <w:ind w:left="0" w:right="-1" w:firstLine="709"/>
        <w:outlineLvl w:val="2"/>
        <w:rPr>
          <w:rFonts w:eastAsia="Times New Roman"/>
          <w:color w:val="auto"/>
          <w:sz w:val="28"/>
          <w:szCs w:val="28"/>
          <w:lang w:eastAsia="uk-UA"/>
        </w:rPr>
      </w:pPr>
      <w:r w:rsidRPr="00F86C79">
        <w:rPr>
          <w:rFonts w:eastAsia="Times New Roman"/>
          <w:color w:val="auto"/>
          <w:sz w:val="28"/>
          <w:szCs w:val="28"/>
          <w:lang w:eastAsia="uk-UA"/>
        </w:rPr>
        <w:t xml:space="preserve">Відомості, передбачені частиною другою статті 80 Закону про страхування, що </w:t>
      </w:r>
      <w:r w:rsidRPr="00F86C79">
        <w:rPr>
          <w:color w:val="auto"/>
          <w:sz w:val="28"/>
          <w:szCs w:val="28"/>
        </w:rPr>
        <w:t>містяться</w:t>
      </w:r>
      <w:r w:rsidRPr="00F86C79">
        <w:rPr>
          <w:rFonts w:eastAsia="Times New Roman"/>
          <w:color w:val="auto"/>
          <w:sz w:val="28"/>
          <w:szCs w:val="28"/>
          <w:lang w:eastAsia="uk-UA"/>
        </w:rPr>
        <w:t xml:space="preserve"> в Реєстрі посередників</w:t>
      </w:r>
      <w:r w:rsidR="00EA0F59" w:rsidRPr="00F86C79">
        <w:rPr>
          <w:rFonts w:eastAsia="Times New Roman"/>
          <w:color w:val="auto"/>
          <w:sz w:val="28"/>
          <w:szCs w:val="28"/>
          <w:lang w:eastAsia="uk-UA"/>
        </w:rPr>
        <w:t>,</w:t>
      </w:r>
      <w:r w:rsidRPr="00F86C79">
        <w:rPr>
          <w:rFonts w:eastAsia="Times New Roman"/>
          <w:color w:val="auto"/>
          <w:sz w:val="28"/>
          <w:szCs w:val="28"/>
          <w:lang w:eastAsia="uk-UA"/>
        </w:rPr>
        <w:t xml:space="preserve"> є інформацією з обмеженим доступом та не підлягають відображенню у відкритому доступі. </w:t>
      </w:r>
    </w:p>
    <w:p w14:paraId="4F9E6310" w14:textId="77777777" w:rsidR="006C290E" w:rsidRPr="00F86C79" w:rsidRDefault="006C290E" w:rsidP="003B64D7"/>
    <w:p w14:paraId="0A4B37EE" w14:textId="4FC9A05F" w:rsidR="006C290E" w:rsidRPr="00F86C79" w:rsidRDefault="006A1511" w:rsidP="008A2D78">
      <w:pPr>
        <w:pStyle w:val="Default"/>
        <w:numPr>
          <w:ilvl w:val="2"/>
          <w:numId w:val="29"/>
        </w:numPr>
        <w:tabs>
          <w:tab w:val="left" w:pos="1134"/>
          <w:tab w:val="left" w:pos="1276"/>
        </w:tabs>
        <w:ind w:left="0" w:right="-1" w:firstLine="709"/>
        <w:outlineLvl w:val="2"/>
        <w:rPr>
          <w:color w:val="auto"/>
          <w:sz w:val="28"/>
          <w:szCs w:val="28"/>
        </w:rPr>
      </w:pPr>
      <w:r w:rsidRPr="00F86C79">
        <w:rPr>
          <w:color w:val="auto"/>
          <w:sz w:val="28"/>
          <w:szCs w:val="28"/>
        </w:rPr>
        <w:t xml:space="preserve">Національний банк розглядає звернення </w:t>
      </w:r>
      <w:r w:rsidRPr="00F86C79">
        <w:rPr>
          <w:color w:val="auto"/>
          <w:sz w:val="28"/>
          <w:szCs w:val="28"/>
          <w:shd w:val="clear" w:color="auto" w:fill="FFFFFF"/>
        </w:rPr>
        <w:t>страховиків та страхових посередн</w:t>
      </w:r>
      <w:r w:rsidR="009F21F5" w:rsidRPr="00F86C79">
        <w:rPr>
          <w:color w:val="auto"/>
          <w:sz w:val="28"/>
          <w:szCs w:val="28"/>
          <w:shd w:val="clear" w:color="auto" w:fill="FFFFFF"/>
        </w:rPr>
        <w:t>иків, а також інших осіб</w:t>
      </w:r>
      <w:r w:rsidR="004B6577" w:rsidRPr="00F86C79">
        <w:rPr>
          <w:color w:val="auto"/>
          <w:sz w:val="28"/>
          <w:szCs w:val="28"/>
          <w:shd w:val="clear" w:color="auto" w:fill="FFFFFF"/>
        </w:rPr>
        <w:t xml:space="preserve"> відповідно до законодавства</w:t>
      </w:r>
      <w:r w:rsidR="00BB01F7" w:rsidRPr="00F86C79">
        <w:rPr>
          <w:color w:val="auto"/>
          <w:sz w:val="28"/>
          <w:szCs w:val="28"/>
          <w:shd w:val="clear" w:color="auto" w:fill="FFFFFF"/>
        </w:rPr>
        <w:t xml:space="preserve"> </w:t>
      </w:r>
      <w:r w:rsidR="00BB01F7" w:rsidRPr="00F86C79">
        <w:rPr>
          <w:color w:val="auto"/>
          <w:sz w:val="28"/>
          <w:szCs w:val="28"/>
        </w:rPr>
        <w:t>України</w:t>
      </w:r>
      <w:r w:rsidR="009F21F5" w:rsidRPr="00F86C79">
        <w:rPr>
          <w:color w:val="auto"/>
          <w:sz w:val="28"/>
          <w:szCs w:val="28"/>
          <w:shd w:val="clear" w:color="auto" w:fill="FFFFFF"/>
        </w:rPr>
        <w:t>, стосовно</w:t>
      </w:r>
      <w:r w:rsidR="001D0083" w:rsidRPr="00F86C79">
        <w:rPr>
          <w:color w:val="auto"/>
          <w:sz w:val="28"/>
          <w:szCs w:val="28"/>
          <w:shd w:val="clear" w:color="auto" w:fill="FFFFFF"/>
        </w:rPr>
        <w:t xml:space="preserve"> надання</w:t>
      </w:r>
      <w:r w:rsidR="009F21F5" w:rsidRPr="00F86C79">
        <w:rPr>
          <w:color w:val="auto"/>
          <w:sz w:val="28"/>
          <w:szCs w:val="28"/>
          <w:shd w:val="clear" w:color="auto" w:fill="FFFFFF"/>
        </w:rPr>
        <w:t xml:space="preserve"> інформації, яка</w:t>
      </w:r>
      <w:r w:rsidRPr="00F86C79">
        <w:rPr>
          <w:color w:val="auto"/>
          <w:sz w:val="28"/>
          <w:szCs w:val="28"/>
          <w:shd w:val="clear" w:color="auto" w:fill="FFFFFF"/>
        </w:rPr>
        <w:t xml:space="preserve"> міститься в Реєстрі посередників, та надає</w:t>
      </w:r>
      <w:r w:rsidRPr="00F86C79">
        <w:rPr>
          <w:color w:val="auto"/>
          <w:sz w:val="28"/>
          <w:szCs w:val="28"/>
        </w:rPr>
        <w:t xml:space="preserve"> в</w:t>
      </w:r>
      <w:r w:rsidR="006C290E" w:rsidRPr="00F86C79">
        <w:rPr>
          <w:color w:val="auto"/>
          <w:sz w:val="28"/>
          <w:szCs w:val="28"/>
        </w:rPr>
        <w:t>ідомості</w:t>
      </w:r>
      <w:r w:rsidRPr="00F86C79">
        <w:rPr>
          <w:color w:val="auto"/>
          <w:sz w:val="28"/>
          <w:szCs w:val="28"/>
        </w:rPr>
        <w:t xml:space="preserve"> (інформаці</w:t>
      </w:r>
      <w:r w:rsidR="009F21F5" w:rsidRPr="00F86C79">
        <w:rPr>
          <w:color w:val="auto"/>
          <w:sz w:val="28"/>
          <w:szCs w:val="28"/>
        </w:rPr>
        <w:t>ю</w:t>
      </w:r>
      <w:r w:rsidRPr="00F86C79">
        <w:rPr>
          <w:color w:val="auto"/>
          <w:sz w:val="28"/>
          <w:szCs w:val="28"/>
        </w:rPr>
        <w:t>)</w:t>
      </w:r>
      <w:r w:rsidR="006C290E" w:rsidRPr="00F86C79">
        <w:rPr>
          <w:color w:val="auto"/>
          <w:sz w:val="28"/>
          <w:szCs w:val="28"/>
        </w:rPr>
        <w:t xml:space="preserve">, що містяться </w:t>
      </w:r>
      <w:r w:rsidR="00E62858" w:rsidRPr="00F86C79">
        <w:rPr>
          <w:color w:val="auto"/>
          <w:sz w:val="28"/>
          <w:szCs w:val="28"/>
        </w:rPr>
        <w:t>в Реєстрі посередників</w:t>
      </w:r>
      <w:r w:rsidR="006C290E" w:rsidRPr="00F86C79">
        <w:rPr>
          <w:color w:val="auto"/>
          <w:sz w:val="28"/>
          <w:szCs w:val="28"/>
        </w:rPr>
        <w:t xml:space="preserve">, </w:t>
      </w:r>
      <w:r w:rsidRPr="00F86C79">
        <w:rPr>
          <w:color w:val="auto"/>
          <w:sz w:val="28"/>
          <w:szCs w:val="28"/>
        </w:rPr>
        <w:t>у порядку</w:t>
      </w:r>
      <w:r w:rsidR="009F21F5" w:rsidRPr="00F86C79">
        <w:rPr>
          <w:color w:val="auto"/>
          <w:sz w:val="28"/>
          <w:szCs w:val="28"/>
        </w:rPr>
        <w:t xml:space="preserve"> встановленому законодавством</w:t>
      </w:r>
      <w:r w:rsidR="00A35A14" w:rsidRPr="00F86C79">
        <w:rPr>
          <w:color w:val="auto"/>
          <w:sz w:val="28"/>
          <w:szCs w:val="28"/>
        </w:rPr>
        <w:t xml:space="preserve"> України</w:t>
      </w:r>
      <w:r w:rsidR="009F21F5" w:rsidRPr="00F86C79">
        <w:rPr>
          <w:color w:val="auto"/>
          <w:sz w:val="28"/>
          <w:szCs w:val="28"/>
        </w:rPr>
        <w:t>.</w:t>
      </w:r>
    </w:p>
    <w:p w14:paraId="02AD5425" w14:textId="77777777" w:rsidR="006C290E" w:rsidRPr="00F86C79" w:rsidRDefault="006C290E" w:rsidP="003B64D7"/>
    <w:p w14:paraId="4E81C923" w14:textId="27D5A993" w:rsidR="006C290E" w:rsidRPr="00F86C79" w:rsidRDefault="006C290E" w:rsidP="008A2D78">
      <w:pPr>
        <w:pStyle w:val="Default"/>
        <w:numPr>
          <w:ilvl w:val="2"/>
          <w:numId w:val="29"/>
        </w:numPr>
        <w:ind w:left="0" w:right="-1" w:firstLine="709"/>
        <w:outlineLvl w:val="2"/>
        <w:rPr>
          <w:rFonts w:eastAsia="Times New Roman"/>
          <w:color w:val="auto"/>
          <w:sz w:val="28"/>
          <w:szCs w:val="28"/>
          <w:lang w:eastAsia="uk-UA"/>
        </w:rPr>
      </w:pPr>
      <w:r w:rsidRPr="00F86C79">
        <w:rPr>
          <w:color w:val="auto"/>
          <w:sz w:val="28"/>
          <w:szCs w:val="28"/>
          <w:shd w:val="clear" w:color="auto" w:fill="FFFFFF"/>
        </w:rPr>
        <w:t>Ідентифікація об’єкт</w:t>
      </w:r>
      <w:r w:rsidR="00EA0F59" w:rsidRPr="00F86C79">
        <w:rPr>
          <w:color w:val="auto"/>
          <w:sz w:val="28"/>
          <w:szCs w:val="28"/>
          <w:shd w:val="clear" w:color="auto" w:fill="FFFFFF"/>
        </w:rPr>
        <w:t>а</w:t>
      </w:r>
      <w:r w:rsidRPr="00F86C79">
        <w:rPr>
          <w:color w:val="auto"/>
          <w:sz w:val="28"/>
          <w:szCs w:val="28"/>
          <w:shd w:val="clear" w:color="auto" w:fill="FFFFFF"/>
        </w:rPr>
        <w:t xml:space="preserve"> Реєстру посередників здійснюється за допомогою </w:t>
      </w:r>
      <w:r w:rsidRPr="00F86C79">
        <w:rPr>
          <w:color w:val="auto"/>
          <w:sz w:val="28"/>
          <w:szCs w:val="28"/>
        </w:rPr>
        <w:t>реєстраційного</w:t>
      </w:r>
      <w:r w:rsidRPr="00F86C79">
        <w:rPr>
          <w:color w:val="auto"/>
          <w:sz w:val="28"/>
          <w:szCs w:val="28"/>
          <w:shd w:val="clear" w:color="auto" w:fill="FFFFFF"/>
        </w:rPr>
        <w:t xml:space="preserve"> номеру (номер</w:t>
      </w:r>
      <w:r w:rsidR="00EA0F59" w:rsidRPr="00F86C79">
        <w:rPr>
          <w:color w:val="auto"/>
          <w:sz w:val="28"/>
          <w:szCs w:val="28"/>
          <w:shd w:val="clear" w:color="auto" w:fill="FFFFFF"/>
        </w:rPr>
        <w:t>у</w:t>
      </w:r>
      <w:r w:rsidRPr="00F86C79">
        <w:rPr>
          <w:color w:val="auto"/>
          <w:sz w:val="28"/>
          <w:szCs w:val="28"/>
          <w:shd w:val="clear" w:color="auto" w:fill="FFFFFF"/>
        </w:rPr>
        <w:t xml:space="preserve"> </w:t>
      </w:r>
      <w:r w:rsidRPr="00F86C79">
        <w:rPr>
          <w:color w:val="auto"/>
          <w:sz w:val="28"/>
          <w:szCs w:val="28"/>
        </w:rPr>
        <w:t>запису</w:t>
      </w:r>
      <w:r w:rsidR="004B6577" w:rsidRPr="00F86C79">
        <w:rPr>
          <w:color w:val="auto"/>
          <w:sz w:val="28"/>
          <w:szCs w:val="28"/>
        </w:rPr>
        <w:t xml:space="preserve"> у Реєстрі посредників</w:t>
      </w:r>
      <w:r w:rsidRPr="00F86C79">
        <w:rPr>
          <w:color w:val="auto"/>
          <w:sz w:val="28"/>
          <w:szCs w:val="28"/>
          <w:shd w:val="clear" w:color="auto" w:fill="FFFFFF"/>
        </w:rPr>
        <w:t xml:space="preserve">), що автоматично присвоюється </w:t>
      </w:r>
      <w:r w:rsidR="007324F8" w:rsidRPr="00F86C79">
        <w:rPr>
          <w:color w:val="auto"/>
          <w:sz w:val="28"/>
          <w:szCs w:val="28"/>
          <w:shd w:val="clear" w:color="auto" w:fill="FFFFFF"/>
        </w:rPr>
        <w:t xml:space="preserve">страховому посереднику </w:t>
      </w:r>
      <w:r w:rsidRPr="00F86C79">
        <w:rPr>
          <w:color w:val="auto"/>
          <w:sz w:val="28"/>
          <w:szCs w:val="28"/>
          <w:shd w:val="clear" w:color="auto" w:fill="FFFFFF"/>
        </w:rPr>
        <w:t>під час реєстрації у Реєстрі посередників</w:t>
      </w:r>
      <w:r w:rsidR="003E6028" w:rsidRPr="00F86C79">
        <w:rPr>
          <w:color w:val="auto"/>
          <w:sz w:val="28"/>
          <w:szCs w:val="28"/>
          <w:shd w:val="clear" w:color="auto" w:fill="FFFFFF"/>
        </w:rPr>
        <w:t xml:space="preserve"> і є унікальним до виключення </w:t>
      </w:r>
      <w:r w:rsidR="003E6028" w:rsidRPr="00F86C79">
        <w:rPr>
          <w:color w:val="auto"/>
          <w:sz w:val="28"/>
          <w:szCs w:val="28"/>
        </w:rPr>
        <w:t>запису у Реєстрі пос</w:t>
      </w:r>
      <w:r w:rsidR="002F61F4" w:rsidRPr="00F86C79">
        <w:rPr>
          <w:color w:val="auto"/>
          <w:sz w:val="28"/>
          <w:szCs w:val="28"/>
        </w:rPr>
        <w:t>е</w:t>
      </w:r>
      <w:r w:rsidR="003E6028" w:rsidRPr="00F86C79">
        <w:rPr>
          <w:color w:val="auto"/>
          <w:sz w:val="28"/>
          <w:szCs w:val="28"/>
        </w:rPr>
        <w:t>редників</w:t>
      </w:r>
      <w:r w:rsidRPr="00F86C79">
        <w:rPr>
          <w:color w:val="auto"/>
          <w:sz w:val="28"/>
          <w:szCs w:val="28"/>
          <w:shd w:val="clear" w:color="auto" w:fill="FFFFFF"/>
        </w:rPr>
        <w:t>.</w:t>
      </w:r>
      <w:r w:rsidR="00927BE6" w:rsidRPr="00F86C79">
        <w:rPr>
          <w:color w:val="auto"/>
          <w:sz w:val="28"/>
          <w:szCs w:val="28"/>
          <w:shd w:val="clear" w:color="auto" w:fill="FFFFFF"/>
        </w:rPr>
        <w:t xml:space="preserve"> При повторній реєстрації с</w:t>
      </w:r>
      <w:r w:rsidR="00EA0F59" w:rsidRPr="00F86C79">
        <w:rPr>
          <w:color w:val="auto"/>
          <w:sz w:val="28"/>
          <w:szCs w:val="28"/>
          <w:shd w:val="clear" w:color="auto" w:fill="FFFFFF"/>
        </w:rPr>
        <w:t>т</w:t>
      </w:r>
      <w:r w:rsidR="00927BE6" w:rsidRPr="00F86C79">
        <w:rPr>
          <w:color w:val="auto"/>
          <w:sz w:val="28"/>
          <w:szCs w:val="28"/>
          <w:shd w:val="clear" w:color="auto" w:fill="FFFFFF"/>
        </w:rPr>
        <w:t xml:space="preserve">рахового посередника у Реєстрі посередників йому присвоюється інший </w:t>
      </w:r>
      <w:r w:rsidR="00927BE6" w:rsidRPr="00F86C79">
        <w:rPr>
          <w:color w:val="auto"/>
          <w:sz w:val="28"/>
          <w:szCs w:val="28"/>
        </w:rPr>
        <w:t>реєстраційний</w:t>
      </w:r>
      <w:r w:rsidR="00927BE6" w:rsidRPr="00F86C79">
        <w:rPr>
          <w:color w:val="auto"/>
          <w:sz w:val="28"/>
          <w:szCs w:val="28"/>
          <w:shd w:val="clear" w:color="auto" w:fill="FFFFFF"/>
        </w:rPr>
        <w:t xml:space="preserve"> номер (номер </w:t>
      </w:r>
      <w:r w:rsidR="00927BE6" w:rsidRPr="00F86C79">
        <w:rPr>
          <w:color w:val="auto"/>
          <w:sz w:val="28"/>
          <w:szCs w:val="28"/>
        </w:rPr>
        <w:t>запису у Реєстрі посредників</w:t>
      </w:r>
      <w:r w:rsidR="00927BE6" w:rsidRPr="00F86C79">
        <w:rPr>
          <w:color w:val="auto"/>
          <w:sz w:val="28"/>
          <w:szCs w:val="28"/>
          <w:shd w:val="clear" w:color="auto" w:fill="FFFFFF"/>
        </w:rPr>
        <w:t>).</w:t>
      </w:r>
    </w:p>
    <w:p w14:paraId="640E184F" w14:textId="77777777" w:rsidR="006C290E" w:rsidRPr="00F86C79" w:rsidRDefault="006C290E" w:rsidP="003B64D7">
      <w:pPr>
        <w:pStyle w:val="Default"/>
        <w:tabs>
          <w:tab w:val="left" w:pos="1134"/>
          <w:tab w:val="left" w:pos="1276"/>
        </w:tabs>
        <w:ind w:left="709" w:right="849"/>
        <w:rPr>
          <w:color w:val="auto"/>
          <w:sz w:val="28"/>
          <w:szCs w:val="28"/>
        </w:rPr>
      </w:pPr>
    </w:p>
    <w:p w14:paraId="2D27CD9D" w14:textId="32B181DF" w:rsidR="006C290E" w:rsidRPr="00F86C79" w:rsidRDefault="006C290E" w:rsidP="008A2D78">
      <w:pPr>
        <w:pStyle w:val="Default"/>
        <w:numPr>
          <w:ilvl w:val="2"/>
          <w:numId w:val="29"/>
        </w:numPr>
        <w:tabs>
          <w:tab w:val="left" w:pos="1134"/>
          <w:tab w:val="left" w:pos="1276"/>
        </w:tabs>
        <w:ind w:left="0" w:right="-1" w:firstLine="709"/>
        <w:outlineLvl w:val="2"/>
        <w:rPr>
          <w:rFonts w:eastAsia="Times New Roman"/>
          <w:color w:val="auto"/>
          <w:sz w:val="28"/>
          <w:szCs w:val="28"/>
          <w:lang w:eastAsia="uk-UA"/>
        </w:rPr>
      </w:pPr>
      <w:r w:rsidRPr="00F86C79">
        <w:rPr>
          <w:color w:val="auto"/>
          <w:sz w:val="28"/>
          <w:szCs w:val="28"/>
        </w:rPr>
        <w:t>Функціональн</w:t>
      </w:r>
      <w:r w:rsidR="00A3060E" w:rsidRPr="00F86C79">
        <w:rPr>
          <w:color w:val="auto"/>
          <w:sz w:val="28"/>
          <w:szCs w:val="28"/>
        </w:rPr>
        <w:t>і</w:t>
      </w:r>
      <w:r w:rsidRPr="00F86C79">
        <w:rPr>
          <w:rFonts w:eastAsia="Times New Roman"/>
          <w:color w:val="auto"/>
          <w:sz w:val="28"/>
          <w:szCs w:val="28"/>
          <w:lang w:eastAsia="uk-UA"/>
        </w:rPr>
        <w:t xml:space="preserve"> </w:t>
      </w:r>
      <w:r w:rsidRPr="00F86C79">
        <w:rPr>
          <w:color w:val="auto"/>
          <w:sz w:val="28"/>
          <w:szCs w:val="28"/>
        </w:rPr>
        <w:t>можливост</w:t>
      </w:r>
      <w:r w:rsidR="00A3060E" w:rsidRPr="00F86C79">
        <w:rPr>
          <w:color w:val="auto"/>
          <w:sz w:val="28"/>
          <w:szCs w:val="28"/>
        </w:rPr>
        <w:t>і</w:t>
      </w:r>
      <w:r w:rsidRPr="00F86C79">
        <w:rPr>
          <w:rFonts w:eastAsia="Times New Roman"/>
          <w:color w:val="auto"/>
          <w:sz w:val="28"/>
          <w:szCs w:val="28"/>
          <w:lang w:eastAsia="uk-UA"/>
        </w:rPr>
        <w:t xml:space="preserve"> Реєстру посередників забезпечу</w:t>
      </w:r>
      <w:r w:rsidR="00A3060E" w:rsidRPr="00F86C79">
        <w:rPr>
          <w:rFonts w:eastAsia="Times New Roman"/>
          <w:color w:val="auto"/>
          <w:sz w:val="28"/>
          <w:szCs w:val="28"/>
          <w:lang w:eastAsia="uk-UA"/>
        </w:rPr>
        <w:t>ють</w:t>
      </w:r>
      <w:r w:rsidRPr="00F86C79">
        <w:rPr>
          <w:rFonts w:eastAsia="Times New Roman"/>
          <w:color w:val="auto"/>
          <w:sz w:val="28"/>
          <w:szCs w:val="28"/>
          <w:lang w:eastAsia="uk-UA"/>
        </w:rPr>
        <w:t>:</w:t>
      </w:r>
    </w:p>
    <w:p w14:paraId="6B07DC1F" w14:textId="77777777" w:rsidR="006C290E" w:rsidRPr="00F86C79" w:rsidRDefault="006C290E" w:rsidP="00BE1798">
      <w:pPr>
        <w:tabs>
          <w:tab w:val="left" w:pos="1276"/>
        </w:tabs>
        <w:ind w:firstLine="709"/>
      </w:pPr>
    </w:p>
    <w:p w14:paraId="2794742B" w14:textId="2728F14E" w:rsidR="006C290E" w:rsidRPr="00F86C79" w:rsidRDefault="006C290E" w:rsidP="008A2D78">
      <w:pPr>
        <w:pStyle w:val="ac"/>
        <w:numPr>
          <w:ilvl w:val="0"/>
          <w:numId w:val="52"/>
        </w:numPr>
        <w:tabs>
          <w:tab w:val="left" w:pos="1276"/>
        </w:tabs>
        <w:ind w:left="0" w:firstLine="709"/>
        <w:jc w:val="both"/>
        <w:rPr>
          <w:rFonts w:ascii="Times New Roman" w:hAnsi="Times New Roman" w:cs="Times New Roman"/>
          <w:sz w:val="28"/>
          <w:szCs w:val="28"/>
        </w:rPr>
      </w:pPr>
      <w:bookmarkStart w:id="185" w:name="n286"/>
      <w:bookmarkEnd w:id="185"/>
      <w:r w:rsidRPr="00F86C79">
        <w:rPr>
          <w:rFonts w:ascii="Times New Roman" w:hAnsi="Times New Roman" w:cs="Times New Roman"/>
          <w:sz w:val="28"/>
          <w:szCs w:val="28"/>
        </w:rPr>
        <w:t>доступ користувач</w:t>
      </w:r>
      <w:r w:rsidR="00A3060E" w:rsidRPr="00F86C79">
        <w:rPr>
          <w:rFonts w:ascii="Times New Roman" w:hAnsi="Times New Roman" w:cs="Times New Roman"/>
          <w:sz w:val="28"/>
          <w:szCs w:val="28"/>
        </w:rPr>
        <w:t>а</w:t>
      </w:r>
      <w:r w:rsidRPr="00F86C79">
        <w:rPr>
          <w:rFonts w:ascii="Times New Roman" w:hAnsi="Times New Roman" w:cs="Times New Roman"/>
          <w:sz w:val="28"/>
          <w:szCs w:val="28"/>
        </w:rPr>
        <w:t xml:space="preserve"> до Реєстру посередників через електронний кабінет після проходження процедури електронної ідентифікації та автентифікації так</w:t>
      </w:r>
      <w:r w:rsidR="009608E8" w:rsidRPr="00F86C79">
        <w:rPr>
          <w:rFonts w:ascii="Times New Roman" w:hAnsi="Times New Roman" w:cs="Times New Roman"/>
          <w:sz w:val="28"/>
          <w:szCs w:val="28"/>
        </w:rPr>
        <w:t>ого</w:t>
      </w:r>
      <w:r w:rsidRPr="00F86C79">
        <w:rPr>
          <w:rFonts w:ascii="Times New Roman" w:hAnsi="Times New Roman" w:cs="Times New Roman"/>
          <w:sz w:val="28"/>
          <w:szCs w:val="28"/>
        </w:rPr>
        <w:t xml:space="preserve"> користувач</w:t>
      </w:r>
      <w:r w:rsidR="009608E8" w:rsidRPr="00F86C79">
        <w:rPr>
          <w:rFonts w:ascii="Times New Roman" w:hAnsi="Times New Roman" w:cs="Times New Roman"/>
          <w:sz w:val="28"/>
          <w:szCs w:val="28"/>
        </w:rPr>
        <w:t>а</w:t>
      </w:r>
      <w:r w:rsidRPr="00F86C79">
        <w:rPr>
          <w:rFonts w:ascii="Times New Roman" w:hAnsi="Times New Roman" w:cs="Times New Roman"/>
          <w:sz w:val="28"/>
          <w:szCs w:val="28"/>
        </w:rPr>
        <w:t>, зокрема з використанням інтегрованої системи електронної ідентифікації, кваліфікованого електронного підпису</w:t>
      </w:r>
      <w:r w:rsidR="00E62858" w:rsidRPr="00F86C79">
        <w:rPr>
          <w:rFonts w:ascii="Times New Roman" w:hAnsi="Times New Roman" w:cs="Times New Roman"/>
          <w:sz w:val="28"/>
          <w:szCs w:val="28"/>
        </w:rPr>
        <w:t xml:space="preserve">, </w:t>
      </w:r>
      <w:r w:rsidRPr="00F86C79">
        <w:rPr>
          <w:rFonts w:ascii="Times New Roman" w:hAnsi="Times New Roman" w:cs="Times New Roman"/>
          <w:sz w:val="28"/>
          <w:szCs w:val="28"/>
        </w:rPr>
        <w:t xml:space="preserve">а також інших засобів електронної ідентифікації, які дають змогу однозначно </w:t>
      </w:r>
      <w:r w:rsidRPr="00F86C79">
        <w:rPr>
          <w:rFonts w:ascii="Times New Roman" w:hAnsi="Times New Roman" w:cs="Times New Roman"/>
          <w:sz w:val="28"/>
          <w:szCs w:val="28"/>
        </w:rPr>
        <w:lastRenderedPageBreak/>
        <w:t>встановлювати особу та</w:t>
      </w:r>
      <w:r w:rsidR="009608E8" w:rsidRPr="00F86C79">
        <w:rPr>
          <w:rFonts w:ascii="Times New Roman" w:hAnsi="Times New Roman" w:cs="Times New Roman"/>
          <w:sz w:val="28"/>
          <w:szCs w:val="28"/>
        </w:rPr>
        <w:t xml:space="preserve"> забезпечують</w:t>
      </w:r>
      <w:r w:rsidRPr="00F86C79">
        <w:rPr>
          <w:rFonts w:ascii="Times New Roman" w:hAnsi="Times New Roman" w:cs="Times New Roman"/>
          <w:sz w:val="28"/>
          <w:szCs w:val="28"/>
        </w:rPr>
        <w:t xml:space="preserve"> процедуру авторизації</w:t>
      </w:r>
      <w:r w:rsidR="00677D11" w:rsidRPr="00F86C79">
        <w:rPr>
          <w:rFonts w:ascii="Times New Roman" w:hAnsi="Times New Roman" w:cs="Times New Roman"/>
          <w:sz w:val="28"/>
          <w:szCs w:val="28"/>
        </w:rPr>
        <w:t xml:space="preserve"> страхового посередника</w:t>
      </w:r>
      <w:r w:rsidRPr="00F86C79">
        <w:rPr>
          <w:rFonts w:ascii="Times New Roman" w:hAnsi="Times New Roman" w:cs="Times New Roman"/>
          <w:sz w:val="28"/>
          <w:szCs w:val="28"/>
        </w:rPr>
        <w:t>;</w:t>
      </w:r>
    </w:p>
    <w:p w14:paraId="05396679" w14:textId="77777777" w:rsidR="006C290E" w:rsidRPr="00F86C79" w:rsidRDefault="006C290E" w:rsidP="003B64D7"/>
    <w:p w14:paraId="061CE310" w14:textId="1E58D0EB" w:rsidR="006C290E" w:rsidRPr="00F86C79" w:rsidRDefault="006C290E" w:rsidP="008A2D78">
      <w:pPr>
        <w:pStyle w:val="ac"/>
        <w:numPr>
          <w:ilvl w:val="0"/>
          <w:numId w:val="52"/>
        </w:numPr>
        <w:tabs>
          <w:tab w:val="left" w:pos="1276"/>
        </w:tabs>
        <w:ind w:left="0" w:firstLine="709"/>
        <w:jc w:val="both"/>
        <w:rPr>
          <w:rFonts w:ascii="Times New Roman" w:hAnsi="Times New Roman" w:cs="Times New Roman"/>
          <w:sz w:val="28"/>
          <w:szCs w:val="28"/>
        </w:rPr>
      </w:pPr>
      <w:bookmarkStart w:id="186" w:name="n287"/>
      <w:bookmarkEnd w:id="186"/>
      <w:r w:rsidRPr="00F86C79">
        <w:rPr>
          <w:rFonts w:ascii="Times New Roman" w:hAnsi="Times New Roman" w:cs="Times New Roman"/>
          <w:sz w:val="28"/>
          <w:szCs w:val="28"/>
        </w:rPr>
        <w:t>взаємоді</w:t>
      </w:r>
      <w:r w:rsidR="009608E8" w:rsidRPr="00F86C79">
        <w:rPr>
          <w:rFonts w:ascii="Times New Roman" w:hAnsi="Times New Roman" w:cs="Times New Roman"/>
          <w:sz w:val="28"/>
          <w:szCs w:val="28"/>
        </w:rPr>
        <w:t>ю</w:t>
      </w:r>
      <w:r w:rsidRPr="00F86C79">
        <w:rPr>
          <w:rFonts w:ascii="Times New Roman" w:hAnsi="Times New Roman" w:cs="Times New Roman"/>
          <w:sz w:val="28"/>
          <w:szCs w:val="28"/>
        </w:rPr>
        <w:t xml:space="preserve"> із засобами кваліфікованого електронного підпису </w:t>
      </w:r>
      <w:r w:rsidR="00E62858" w:rsidRPr="00F86C79">
        <w:rPr>
          <w:rFonts w:ascii="Times New Roman" w:hAnsi="Times New Roman" w:cs="Times New Roman"/>
          <w:sz w:val="28"/>
          <w:szCs w:val="28"/>
        </w:rPr>
        <w:t>користувач</w:t>
      </w:r>
      <w:r w:rsidR="009608E8" w:rsidRPr="00F86C79">
        <w:rPr>
          <w:rFonts w:ascii="Times New Roman" w:hAnsi="Times New Roman" w:cs="Times New Roman"/>
          <w:sz w:val="28"/>
          <w:szCs w:val="28"/>
        </w:rPr>
        <w:t>а</w:t>
      </w:r>
      <w:r w:rsidR="00E62858" w:rsidRPr="00F86C79">
        <w:rPr>
          <w:rFonts w:ascii="Times New Roman" w:hAnsi="Times New Roman" w:cs="Times New Roman"/>
          <w:sz w:val="28"/>
          <w:szCs w:val="28"/>
        </w:rPr>
        <w:t xml:space="preserve"> електронного кабінету </w:t>
      </w:r>
      <w:r w:rsidRPr="00F86C79">
        <w:rPr>
          <w:rFonts w:ascii="Times New Roman" w:hAnsi="Times New Roman" w:cs="Times New Roman"/>
          <w:sz w:val="28"/>
          <w:szCs w:val="28"/>
        </w:rPr>
        <w:t>з метою накладення ним власного кваліфікованого електронного підпису для внесення, створення інформації (відомостей) до Реєстру посередників або під час подання електронної заявки</w:t>
      </w:r>
      <w:r w:rsidR="00E50795" w:rsidRPr="00F86C79">
        <w:rPr>
          <w:rFonts w:ascii="Times New Roman" w:hAnsi="Times New Roman" w:cs="Times New Roman"/>
          <w:sz w:val="28"/>
          <w:szCs w:val="28"/>
        </w:rPr>
        <w:t xml:space="preserve"> </w:t>
      </w:r>
      <w:r w:rsidRPr="00F86C79">
        <w:rPr>
          <w:rFonts w:ascii="Times New Roman" w:hAnsi="Times New Roman" w:cs="Times New Roman"/>
          <w:sz w:val="28"/>
          <w:szCs w:val="28"/>
        </w:rPr>
        <w:t>в електронному кабінеті;</w:t>
      </w:r>
    </w:p>
    <w:p w14:paraId="1D3F8BA5" w14:textId="77777777" w:rsidR="006C290E" w:rsidRPr="00F86C79" w:rsidRDefault="006C290E" w:rsidP="003B64D7"/>
    <w:p w14:paraId="29DD0093" w14:textId="77777777" w:rsidR="006C290E" w:rsidRPr="00F86C79" w:rsidRDefault="006C290E" w:rsidP="008A2D78">
      <w:pPr>
        <w:pStyle w:val="ac"/>
        <w:numPr>
          <w:ilvl w:val="0"/>
          <w:numId w:val="52"/>
        </w:numPr>
        <w:tabs>
          <w:tab w:val="left" w:pos="1276"/>
        </w:tabs>
        <w:ind w:left="0" w:firstLine="709"/>
        <w:jc w:val="both"/>
        <w:rPr>
          <w:rFonts w:ascii="Times New Roman" w:hAnsi="Times New Roman" w:cs="Times New Roman"/>
          <w:sz w:val="28"/>
          <w:szCs w:val="28"/>
        </w:rPr>
      </w:pPr>
      <w:bookmarkStart w:id="187" w:name="n288"/>
      <w:bookmarkEnd w:id="187"/>
      <w:r w:rsidRPr="00F86C79">
        <w:rPr>
          <w:rFonts w:ascii="Times New Roman" w:hAnsi="Times New Roman" w:cs="Times New Roman"/>
          <w:sz w:val="28"/>
          <w:szCs w:val="28"/>
        </w:rPr>
        <w:t>доступ користувачів електронного кабінету до створення, оформлення, внесення або подання інформації (відомостей) до Реєстру посередників, передбачених цим Положенням, здійснення контролю за достовірністю та коректністю внесення даних;</w:t>
      </w:r>
    </w:p>
    <w:p w14:paraId="1E6BD3C2" w14:textId="77777777" w:rsidR="006C290E" w:rsidRPr="00F86C79" w:rsidRDefault="006C290E" w:rsidP="003B64D7"/>
    <w:p w14:paraId="29A7707A" w14:textId="0A0CD30F" w:rsidR="006C290E" w:rsidRPr="00F86C79" w:rsidRDefault="006C290E" w:rsidP="008A2D78">
      <w:pPr>
        <w:pStyle w:val="ac"/>
        <w:numPr>
          <w:ilvl w:val="0"/>
          <w:numId w:val="52"/>
        </w:numPr>
        <w:tabs>
          <w:tab w:val="left" w:pos="1276"/>
        </w:tabs>
        <w:ind w:left="0" w:firstLine="709"/>
        <w:jc w:val="both"/>
        <w:rPr>
          <w:rFonts w:ascii="Times New Roman" w:hAnsi="Times New Roman" w:cs="Times New Roman"/>
          <w:sz w:val="28"/>
          <w:szCs w:val="28"/>
        </w:rPr>
      </w:pPr>
      <w:bookmarkStart w:id="188" w:name="n289"/>
      <w:bookmarkEnd w:id="188"/>
      <w:r w:rsidRPr="00F86C79">
        <w:rPr>
          <w:rFonts w:ascii="Times New Roman" w:hAnsi="Times New Roman" w:cs="Times New Roman"/>
          <w:sz w:val="28"/>
          <w:szCs w:val="28"/>
        </w:rPr>
        <w:t>отримання, опрацювання та розгляд електронних документів, поданих користувач</w:t>
      </w:r>
      <w:r w:rsidR="009608E8" w:rsidRPr="00F86C79">
        <w:rPr>
          <w:rFonts w:ascii="Times New Roman" w:hAnsi="Times New Roman" w:cs="Times New Roman"/>
          <w:sz w:val="28"/>
          <w:szCs w:val="28"/>
        </w:rPr>
        <w:t>ем</w:t>
      </w:r>
      <w:r w:rsidRPr="00F86C79">
        <w:rPr>
          <w:rFonts w:ascii="Times New Roman" w:hAnsi="Times New Roman" w:cs="Times New Roman"/>
          <w:sz w:val="28"/>
          <w:szCs w:val="28"/>
        </w:rPr>
        <w:t xml:space="preserve"> через електронний кабінет, з автоматичною </w:t>
      </w:r>
      <w:r w:rsidR="00347BA9" w:rsidRPr="00F86C79">
        <w:rPr>
          <w:rFonts w:ascii="Times New Roman" w:hAnsi="Times New Roman" w:cs="Times New Roman"/>
          <w:color w:val="333333"/>
          <w:sz w:val="28"/>
          <w:szCs w:val="28"/>
        </w:rPr>
        <w:t>фіксацією часу надсилання та часу отримання</w:t>
      </w:r>
      <w:r w:rsidR="009608E8" w:rsidRPr="00F86C79">
        <w:rPr>
          <w:rFonts w:ascii="Times New Roman" w:hAnsi="Times New Roman" w:cs="Times New Roman"/>
          <w:color w:val="333333"/>
          <w:sz w:val="28"/>
          <w:szCs w:val="28"/>
        </w:rPr>
        <w:t xml:space="preserve"> документів</w:t>
      </w:r>
      <w:r w:rsidRPr="00F86C79">
        <w:rPr>
          <w:rFonts w:ascii="Times New Roman" w:hAnsi="Times New Roman" w:cs="Times New Roman"/>
          <w:sz w:val="28"/>
          <w:szCs w:val="28"/>
        </w:rPr>
        <w:t xml:space="preserve">, а також </w:t>
      </w:r>
      <w:r w:rsidR="009608E8" w:rsidRPr="00F86C79">
        <w:rPr>
          <w:rFonts w:ascii="Times New Roman" w:hAnsi="Times New Roman" w:cs="Times New Roman"/>
          <w:sz w:val="28"/>
          <w:szCs w:val="28"/>
        </w:rPr>
        <w:t xml:space="preserve">забезпечення </w:t>
      </w:r>
      <w:r w:rsidRPr="00F86C79">
        <w:rPr>
          <w:rFonts w:ascii="Times New Roman" w:hAnsi="Times New Roman" w:cs="Times New Roman"/>
          <w:sz w:val="28"/>
          <w:szCs w:val="28"/>
        </w:rPr>
        <w:t>цілісн</w:t>
      </w:r>
      <w:r w:rsidR="009608E8" w:rsidRPr="00F86C79">
        <w:rPr>
          <w:rFonts w:ascii="Times New Roman" w:hAnsi="Times New Roman" w:cs="Times New Roman"/>
          <w:sz w:val="28"/>
          <w:szCs w:val="28"/>
        </w:rPr>
        <w:t>о</w:t>
      </w:r>
      <w:r w:rsidRPr="00F86C79">
        <w:rPr>
          <w:rFonts w:ascii="Times New Roman" w:hAnsi="Times New Roman" w:cs="Times New Roman"/>
          <w:sz w:val="28"/>
          <w:szCs w:val="28"/>
        </w:rPr>
        <w:t>ст</w:t>
      </w:r>
      <w:r w:rsidR="009608E8" w:rsidRPr="00F86C79">
        <w:rPr>
          <w:rFonts w:ascii="Times New Roman" w:hAnsi="Times New Roman" w:cs="Times New Roman"/>
          <w:sz w:val="28"/>
          <w:szCs w:val="28"/>
        </w:rPr>
        <w:t>і</w:t>
      </w:r>
      <w:r w:rsidRPr="00F86C79">
        <w:rPr>
          <w:rFonts w:ascii="Times New Roman" w:hAnsi="Times New Roman" w:cs="Times New Roman"/>
          <w:sz w:val="28"/>
          <w:szCs w:val="28"/>
        </w:rPr>
        <w:t xml:space="preserve"> і достовірн</w:t>
      </w:r>
      <w:r w:rsidR="009608E8" w:rsidRPr="00F86C79">
        <w:rPr>
          <w:rFonts w:ascii="Times New Roman" w:hAnsi="Times New Roman" w:cs="Times New Roman"/>
          <w:sz w:val="28"/>
          <w:szCs w:val="28"/>
        </w:rPr>
        <w:t>о</w:t>
      </w:r>
      <w:r w:rsidRPr="00F86C79">
        <w:rPr>
          <w:rFonts w:ascii="Times New Roman" w:hAnsi="Times New Roman" w:cs="Times New Roman"/>
          <w:sz w:val="28"/>
          <w:szCs w:val="28"/>
        </w:rPr>
        <w:t>ст</w:t>
      </w:r>
      <w:r w:rsidR="009608E8" w:rsidRPr="00F86C79">
        <w:rPr>
          <w:rFonts w:ascii="Times New Roman" w:hAnsi="Times New Roman" w:cs="Times New Roman"/>
          <w:sz w:val="28"/>
          <w:szCs w:val="28"/>
        </w:rPr>
        <w:t>і</w:t>
      </w:r>
      <w:r w:rsidRPr="00F86C79">
        <w:rPr>
          <w:rFonts w:ascii="Times New Roman" w:hAnsi="Times New Roman" w:cs="Times New Roman"/>
          <w:sz w:val="28"/>
          <w:szCs w:val="28"/>
        </w:rPr>
        <w:t xml:space="preserve"> електронних документів;</w:t>
      </w:r>
    </w:p>
    <w:p w14:paraId="1792B83D" w14:textId="77777777" w:rsidR="006C290E" w:rsidRPr="00F86C79" w:rsidRDefault="006C290E" w:rsidP="002D075C">
      <w:pPr>
        <w:jc w:val="both"/>
        <w:rPr>
          <w:rFonts w:eastAsiaTheme="minorHAnsi"/>
          <w:lang w:eastAsia="en-US"/>
        </w:rPr>
      </w:pPr>
    </w:p>
    <w:p w14:paraId="72B2AD4F" w14:textId="7B02D6F7" w:rsidR="006C290E" w:rsidRPr="00F86C79" w:rsidRDefault="006C290E" w:rsidP="008A2D78">
      <w:pPr>
        <w:pStyle w:val="ac"/>
        <w:numPr>
          <w:ilvl w:val="0"/>
          <w:numId w:val="52"/>
        </w:numPr>
        <w:ind w:left="0" w:firstLine="709"/>
        <w:jc w:val="both"/>
      </w:pPr>
      <w:bookmarkStart w:id="189" w:name="n290"/>
      <w:bookmarkEnd w:id="189"/>
      <w:r w:rsidRPr="00F86C79">
        <w:rPr>
          <w:rFonts w:ascii="Times New Roman" w:hAnsi="Times New Roman" w:cs="Times New Roman"/>
          <w:sz w:val="28"/>
          <w:szCs w:val="28"/>
        </w:rPr>
        <w:t>автоматизован</w:t>
      </w:r>
      <w:r w:rsidR="009608E8" w:rsidRPr="00F86C79">
        <w:rPr>
          <w:rFonts w:ascii="Times New Roman" w:hAnsi="Times New Roman" w:cs="Times New Roman"/>
          <w:sz w:val="28"/>
          <w:szCs w:val="28"/>
        </w:rPr>
        <w:t>у</w:t>
      </w:r>
      <w:r w:rsidRPr="00F86C79">
        <w:rPr>
          <w:rFonts w:ascii="Times New Roman" w:hAnsi="Times New Roman" w:cs="Times New Roman"/>
          <w:sz w:val="28"/>
          <w:szCs w:val="28"/>
        </w:rPr>
        <w:t xml:space="preserve"> фіксаці</w:t>
      </w:r>
      <w:r w:rsidR="009608E8" w:rsidRPr="00F86C79">
        <w:rPr>
          <w:rFonts w:ascii="Times New Roman" w:hAnsi="Times New Roman" w:cs="Times New Roman"/>
          <w:sz w:val="28"/>
          <w:szCs w:val="28"/>
        </w:rPr>
        <w:t>ю</w:t>
      </w:r>
      <w:r w:rsidRPr="00F86C79">
        <w:rPr>
          <w:rFonts w:ascii="Times New Roman" w:hAnsi="Times New Roman" w:cs="Times New Roman"/>
          <w:sz w:val="28"/>
          <w:szCs w:val="28"/>
        </w:rPr>
        <w:t xml:space="preserve"> всіх дій будь-як</w:t>
      </w:r>
      <w:r w:rsidR="009608E8" w:rsidRPr="00F86C79">
        <w:rPr>
          <w:rFonts w:ascii="Times New Roman" w:hAnsi="Times New Roman" w:cs="Times New Roman"/>
          <w:sz w:val="28"/>
          <w:szCs w:val="28"/>
        </w:rPr>
        <w:t>ого</w:t>
      </w:r>
      <w:r w:rsidRPr="00F86C79">
        <w:rPr>
          <w:rFonts w:ascii="Times New Roman" w:hAnsi="Times New Roman" w:cs="Times New Roman"/>
          <w:sz w:val="28"/>
          <w:szCs w:val="28"/>
        </w:rPr>
        <w:t xml:space="preserve"> користувач</w:t>
      </w:r>
      <w:r w:rsidR="009608E8" w:rsidRPr="00F86C79">
        <w:rPr>
          <w:rFonts w:ascii="Times New Roman" w:hAnsi="Times New Roman" w:cs="Times New Roman"/>
          <w:sz w:val="28"/>
          <w:szCs w:val="28"/>
        </w:rPr>
        <w:t>а</w:t>
      </w:r>
      <w:r w:rsidRPr="00F86C79">
        <w:rPr>
          <w:rFonts w:ascii="Times New Roman" w:hAnsi="Times New Roman" w:cs="Times New Roman"/>
          <w:sz w:val="28"/>
          <w:szCs w:val="28"/>
        </w:rPr>
        <w:t xml:space="preserve"> Реєстру посередників, </w:t>
      </w:r>
      <w:r w:rsidR="009608E8" w:rsidRPr="00F86C79">
        <w:rPr>
          <w:rFonts w:ascii="Times New Roman" w:hAnsi="Times New Roman" w:cs="Times New Roman"/>
          <w:sz w:val="28"/>
          <w:szCs w:val="28"/>
        </w:rPr>
        <w:t>уключаючи обробку</w:t>
      </w:r>
      <w:r w:rsidRPr="00F86C79">
        <w:rPr>
          <w:rFonts w:ascii="Times New Roman" w:hAnsi="Times New Roman" w:cs="Times New Roman"/>
          <w:sz w:val="28"/>
          <w:szCs w:val="28"/>
        </w:rPr>
        <w:t xml:space="preserve"> інформаці</w:t>
      </w:r>
      <w:r w:rsidR="009608E8" w:rsidRPr="00F86C79">
        <w:rPr>
          <w:rFonts w:ascii="Times New Roman" w:hAnsi="Times New Roman" w:cs="Times New Roman"/>
          <w:sz w:val="28"/>
          <w:szCs w:val="28"/>
        </w:rPr>
        <w:t>ї</w:t>
      </w:r>
      <w:r w:rsidRPr="00F86C79">
        <w:rPr>
          <w:rFonts w:ascii="Times New Roman" w:hAnsi="Times New Roman" w:cs="Times New Roman"/>
          <w:sz w:val="28"/>
          <w:szCs w:val="28"/>
        </w:rPr>
        <w:t xml:space="preserve"> (відомост</w:t>
      </w:r>
      <w:r w:rsidR="009608E8" w:rsidRPr="00F86C79">
        <w:rPr>
          <w:rFonts w:ascii="Times New Roman" w:hAnsi="Times New Roman" w:cs="Times New Roman"/>
          <w:sz w:val="28"/>
          <w:szCs w:val="28"/>
        </w:rPr>
        <w:t>ей</w:t>
      </w:r>
      <w:r w:rsidRPr="00F86C79">
        <w:rPr>
          <w:rFonts w:ascii="Times New Roman" w:hAnsi="Times New Roman" w:cs="Times New Roman"/>
          <w:sz w:val="28"/>
          <w:szCs w:val="28"/>
        </w:rPr>
        <w:t>), яка міститься в Реєстрі посередників;</w:t>
      </w:r>
    </w:p>
    <w:p w14:paraId="4BAFB5E5" w14:textId="77777777" w:rsidR="006C290E" w:rsidRPr="00F86C79" w:rsidRDefault="006C290E" w:rsidP="003B64D7"/>
    <w:p w14:paraId="2EE1F852" w14:textId="36FDBC8A" w:rsidR="006C290E" w:rsidRPr="00F86C79" w:rsidRDefault="006C290E" w:rsidP="008A2D78">
      <w:pPr>
        <w:pStyle w:val="ac"/>
        <w:numPr>
          <w:ilvl w:val="0"/>
          <w:numId w:val="52"/>
        </w:numPr>
        <w:tabs>
          <w:tab w:val="left" w:pos="1276"/>
        </w:tabs>
        <w:ind w:left="0" w:firstLine="709"/>
        <w:jc w:val="both"/>
        <w:rPr>
          <w:rFonts w:ascii="Times New Roman" w:hAnsi="Times New Roman" w:cs="Times New Roman"/>
          <w:sz w:val="28"/>
          <w:szCs w:val="28"/>
        </w:rPr>
      </w:pPr>
      <w:bookmarkStart w:id="190" w:name="n291"/>
      <w:bookmarkEnd w:id="190"/>
      <w:r w:rsidRPr="00F86C79">
        <w:rPr>
          <w:rFonts w:ascii="Times New Roman" w:hAnsi="Times New Roman" w:cs="Times New Roman"/>
          <w:sz w:val="28"/>
          <w:szCs w:val="28"/>
        </w:rPr>
        <w:t>можливість внесення (реєстрації) інформації, відомостей (даних), зокрема автоматичного внесення (реєстрації) відомостей (даних) до Реєстру посередників користувач</w:t>
      </w:r>
      <w:r w:rsidR="009608E8" w:rsidRPr="00F86C79">
        <w:rPr>
          <w:rFonts w:ascii="Times New Roman" w:hAnsi="Times New Roman" w:cs="Times New Roman"/>
          <w:sz w:val="28"/>
          <w:szCs w:val="28"/>
        </w:rPr>
        <w:t>ем</w:t>
      </w:r>
      <w:r w:rsidR="00677D11" w:rsidRPr="00F86C79">
        <w:rPr>
          <w:rFonts w:ascii="Times New Roman" w:hAnsi="Times New Roman" w:cs="Times New Roman"/>
          <w:sz w:val="28"/>
          <w:szCs w:val="28"/>
        </w:rPr>
        <w:t xml:space="preserve"> (створювачами та публічними реєстраторами)</w:t>
      </w:r>
      <w:r w:rsidRPr="00F86C79">
        <w:rPr>
          <w:rFonts w:ascii="Times New Roman" w:hAnsi="Times New Roman" w:cs="Times New Roman"/>
          <w:sz w:val="28"/>
          <w:szCs w:val="28"/>
        </w:rPr>
        <w:t xml:space="preserve"> електронного кабінету в межах повноважень, визначених цим Положенням;</w:t>
      </w:r>
    </w:p>
    <w:p w14:paraId="2E002B5F" w14:textId="77777777" w:rsidR="006C290E" w:rsidRPr="00F86C79" w:rsidRDefault="006C290E" w:rsidP="003B64D7"/>
    <w:p w14:paraId="578C9D39" w14:textId="77777777" w:rsidR="006C290E" w:rsidRPr="00F86C79" w:rsidRDefault="006C290E" w:rsidP="008A2D78">
      <w:pPr>
        <w:pStyle w:val="ac"/>
        <w:numPr>
          <w:ilvl w:val="0"/>
          <w:numId w:val="52"/>
        </w:numPr>
        <w:tabs>
          <w:tab w:val="left" w:pos="1276"/>
        </w:tabs>
        <w:ind w:left="0" w:firstLine="709"/>
        <w:jc w:val="both"/>
        <w:rPr>
          <w:rFonts w:ascii="Times New Roman" w:hAnsi="Times New Roman" w:cs="Times New Roman"/>
          <w:strike/>
          <w:sz w:val="28"/>
          <w:szCs w:val="28"/>
        </w:rPr>
      </w:pPr>
      <w:bookmarkStart w:id="191" w:name="n292"/>
      <w:bookmarkEnd w:id="191"/>
      <w:r w:rsidRPr="00F86C79">
        <w:rPr>
          <w:rFonts w:ascii="Times New Roman" w:hAnsi="Times New Roman" w:cs="Times New Roman"/>
          <w:sz w:val="28"/>
          <w:szCs w:val="28"/>
        </w:rPr>
        <w:t>можливість створення, перегляду, відправлення, прийняття, збирання, внесення, накопичення, обробки, використання, розгляду, зберігання, захисту, обліку та надання інформації з Реєстру посередників</w:t>
      </w:r>
      <w:bookmarkStart w:id="192" w:name="n293"/>
      <w:bookmarkStart w:id="193" w:name="n294"/>
      <w:bookmarkEnd w:id="192"/>
      <w:bookmarkEnd w:id="193"/>
      <w:r w:rsidR="00CA5AD0" w:rsidRPr="00F86C79">
        <w:rPr>
          <w:rFonts w:ascii="Times New Roman" w:hAnsi="Times New Roman" w:cs="Times New Roman"/>
          <w:sz w:val="28"/>
          <w:szCs w:val="28"/>
        </w:rPr>
        <w:t>.</w:t>
      </w:r>
    </w:p>
    <w:p w14:paraId="48787903" w14:textId="77777777" w:rsidR="006C290E" w:rsidRPr="00F86C79" w:rsidRDefault="006C290E" w:rsidP="003B64D7"/>
    <w:p w14:paraId="50C731BE" w14:textId="77777777" w:rsidR="006C290E" w:rsidRPr="00F86C79" w:rsidRDefault="006C290E" w:rsidP="008A2D78">
      <w:pPr>
        <w:pStyle w:val="ac"/>
        <w:numPr>
          <w:ilvl w:val="0"/>
          <w:numId w:val="52"/>
        </w:numPr>
        <w:tabs>
          <w:tab w:val="left" w:pos="1276"/>
        </w:tabs>
        <w:ind w:left="0" w:firstLine="709"/>
        <w:jc w:val="both"/>
        <w:rPr>
          <w:rFonts w:ascii="Times New Roman" w:hAnsi="Times New Roman" w:cs="Times New Roman"/>
          <w:sz w:val="28"/>
          <w:szCs w:val="28"/>
        </w:rPr>
      </w:pPr>
      <w:bookmarkStart w:id="194" w:name="n295"/>
      <w:bookmarkEnd w:id="194"/>
      <w:r w:rsidRPr="00F86C79">
        <w:rPr>
          <w:rFonts w:ascii="Times New Roman" w:hAnsi="Times New Roman" w:cs="Times New Roman"/>
          <w:sz w:val="28"/>
          <w:szCs w:val="28"/>
        </w:rPr>
        <w:t>проведення процедур і заходів щодо здійснення контролю та верифікації відомостей (даних), моніторингу змін відомостей, захисту інформації, програмного забезпечення, зокрема від несанкціонованого доступу до даних Реєстру посередників;</w:t>
      </w:r>
    </w:p>
    <w:p w14:paraId="04CC3512" w14:textId="77777777" w:rsidR="006C290E" w:rsidRPr="00F86C79" w:rsidRDefault="006C290E" w:rsidP="003B64D7"/>
    <w:p w14:paraId="291CAE5C" w14:textId="77777777" w:rsidR="006C290E" w:rsidRPr="00F86C79" w:rsidRDefault="006C290E" w:rsidP="008A2D78">
      <w:pPr>
        <w:pStyle w:val="ac"/>
        <w:numPr>
          <w:ilvl w:val="0"/>
          <w:numId w:val="52"/>
        </w:numPr>
        <w:tabs>
          <w:tab w:val="left" w:pos="1276"/>
        </w:tabs>
        <w:ind w:left="0" w:firstLine="709"/>
        <w:jc w:val="both"/>
        <w:rPr>
          <w:rFonts w:ascii="Times New Roman" w:hAnsi="Times New Roman" w:cs="Times New Roman"/>
          <w:sz w:val="28"/>
          <w:szCs w:val="28"/>
        </w:rPr>
      </w:pPr>
      <w:bookmarkStart w:id="195" w:name="n297"/>
      <w:bookmarkEnd w:id="195"/>
      <w:r w:rsidRPr="00F86C79">
        <w:rPr>
          <w:rFonts w:ascii="Times New Roman" w:hAnsi="Times New Roman" w:cs="Times New Roman"/>
          <w:sz w:val="28"/>
          <w:szCs w:val="28"/>
        </w:rPr>
        <w:t>шифрування та розшифрування електронних документів під час їх передачі;</w:t>
      </w:r>
    </w:p>
    <w:p w14:paraId="4C59C973" w14:textId="77777777" w:rsidR="006C290E" w:rsidRPr="00F86C79" w:rsidRDefault="006C290E" w:rsidP="003B64D7"/>
    <w:p w14:paraId="2B922C4D" w14:textId="77777777" w:rsidR="006C290E" w:rsidRPr="00F86C79" w:rsidRDefault="006C290E" w:rsidP="008A2D78">
      <w:pPr>
        <w:pStyle w:val="ac"/>
        <w:numPr>
          <w:ilvl w:val="0"/>
          <w:numId w:val="52"/>
        </w:numPr>
        <w:tabs>
          <w:tab w:val="left" w:pos="1276"/>
        </w:tabs>
        <w:ind w:left="0" w:firstLine="709"/>
        <w:jc w:val="both"/>
        <w:rPr>
          <w:rFonts w:ascii="Times New Roman" w:hAnsi="Times New Roman" w:cs="Times New Roman"/>
          <w:sz w:val="28"/>
          <w:szCs w:val="28"/>
        </w:rPr>
      </w:pPr>
      <w:bookmarkStart w:id="196" w:name="n299"/>
      <w:bookmarkEnd w:id="196"/>
      <w:r w:rsidRPr="00F86C79">
        <w:rPr>
          <w:rFonts w:ascii="Times New Roman" w:hAnsi="Times New Roman" w:cs="Times New Roman"/>
          <w:sz w:val="28"/>
          <w:szCs w:val="28"/>
        </w:rPr>
        <w:t>управління рівнями прав доступу до інформації (відомостей та/або даних), електронних документів;</w:t>
      </w:r>
    </w:p>
    <w:p w14:paraId="21BA528D" w14:textId="77777777" w:rsidR="006C290E" w:rsidRPr="00F86C79" w:rsidRDefault="006C290E" w:rsidP="003B64D7"/>
    <w:p w14:paraId="03FDB721" w14:textId="77777777" w:rsidR="006C290E" w:rsidRPr="00F86C79" w:rsidRDefault="006C290E" w:rsidP="008A2D78">
      <w:pPr>
        <w:pStyle w:val="ac"/>
        <w:numPr>
          <w:ilvl w:val="0"/>
          <w:numId w:val="52"/>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збереження, автоматичне резервування і відновлення відомостей (даних), що внесені до Реєстру посередників, забезпечення безперебійного доступу до Реєстру посередників;</w:t>
      </w:r>
    </w:p>
    <w:p w14:paraId="3767208A" w14:textId="77777777" w:rsidR="006C290E" w:rsidRPr="00F86C79" w:rsidRDefault="006C290E" w:rsidP="003B64D7"/>
    <w:p w14:paraId="0A5826C7" w14:textId="77777777" w:rsidR="006C290E" w:rsidRPr="00F86C79" w:rsidRDefault="006C290E" w:rsidP="008A2D78">
      <w:pPr>
        <w:pStyle w:val="ac"/>
        <w:numPr>
          <w:ilvl w:val="0"/>
          <w:numId w:val="52"/>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дотримання вимог частини восьмої статті 79 Закону про страхування;</w:t>
      </w:r>
    </w:p>
    <w:p w14:paraId="72D44F32" w14:textId="77777777" w:rsidR="006C290E" w:rsidRPr="00F86C79" w:rsidRDefault="006C290E" w:rsidP="003B64D7"/>
    <w:p w14:paraId="55EF2620" w14:textId="77777777" w:rsidR="006C290E" w:rsidRPr="00F86C79" w:rsidRDefault="006C290E" w:rsidP="008A2D78">
      <w:pPr>
        <w:pStyle w:val="ac"/>
        <w:numPr>
          <w:ilvl w:val="0"/>
          <w:numId w:val="52"/>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формування записів щодо страхових посередників, записи про яких виключено з Реєстру посередників через порушення законодавства про реалізацію страхових та перестрахових продуктів з підстав, визначених</w:t>
      </w:r>
      <w:r w:rsidR="00220871" w:rsidRPr="00F86C79">
        <w:rPr>
          <w:rFonts w:ascii="Times New Roman" w:hAnsi="Times New Roman" w:cs="Times New Roman"/>
          <w:sz w:val="28"/>
          <w:szCs w:val="28"/>
        </w:rPr>
        <w:t xml:space="preserve"> </w:t>
      </w:r>
      <w:r w:rsidRPr="00F86C79">
        <w:rPr>
          <w:rFonts w:ascii="Times New Roman" w:hAnsi="Times New Roman" w:cs="Times New Roman"/>
          <w:sz w:val="28"/>
          <w:szCs w:val="28"/>
        </w:rPr>
        <w:t xml:space="preserve">пунктами 1 </w:t>
      </w:r>
      <w:r w:rsidR="00220871" w:rsidRPr="00F86C79">
        <w:rPr>
          <w:rFonts w:ascii="Times New Roman" w:hAnsi="Times New Roman" w:cs="Times New Roman"/>
          <w:sz w:val="28"/>
          <w:szCs w:val="28"/>
        </w:rPr>
        <w:t>–</w:t>
      </w:r>
      <w:r w:rsidRPr="00F86C79">
        <w:rPr>
          <w:rFonts w:ascii="Times New Roman" w:hAnsi="Times New Roman" w:cs="Times New Roman"/>
          <w:sz w:val="28"/>
          <w:szCs w:val="28"/>
        </w:rPr>
        <w:t xml:space="preserve"> 4</w:t>
      </w:r>
      <w:r w:rsidR="00220871" w:rsidRPr="00F86C79">
        <w:rPr>
          <w:rFonts w:ascii="Times New Roman" w:hAnsi="Times New Roman" w:cs="Times New Roman"/>
          <w:sz w:val="28"/>
          <w:szCs w:val="28"/>
        </w:rPr>
        <w:t xml:space="preserve"> </w:t>
      </w:r>
      <w:r w:rsidRPr="00F86C79">
        <w:rPr>
          <w:rFonts w:ascii="Times New Roman" w:hAnsi="Times New Roman" w:cs="Times New Roman"/>
          <w:sz w:val="28"/>
          <w:szCs w:val="28"/>
        </w:rPr>
        <w:t>і</w:t>
      </w:r>
      <w:r w:rsidR="00220871" w:rsidRPr="00F86C79">
        <w:rPr>
          <w:rFonts w:ascii="Times New Roman" w:hAnsi="Times New Roman" w:cs="Times New Roman"/>
          <w:sz w:val="28"/>
          <w:szCs w:val="28"/>
        </w:rPr>
        <w:t xml:space="preserve"> </w:t>
      </w:r>
      <w:r w:rsidRPr="00F86C79">
        <w:rPr>
          <w:rFonts w:ascii="Times New Roman" w:hAnsi="Times New Roman" w:cs="Times New Roman"/>
          <w:sz w:val="28"/>
          <w:szCs w:val="28"/>
        </w:rPr>
        <w:t xml:space="preserve">7 </w:t>
      </w:r>
      <w:r w:rsidR="00220871" w:rsidRPr="00F86C79">
        <w:rPr>
          <w:rFonts w:ascii="Times New Roman" w:hAnsi="Times New Roman" w:cs="Times New Roman"/>
          <w:sz w:val="28"/>
          <w:szCs w:val="28"/>
        </w:rPr>
        <w:t>–</w:t>
      </w:r>
      <w:r w:rsidRPr="00F86C79">
        <w:rPr>
          <w:rFonts w:ascii="Times New Roman" w:hAnsi="Times New Roman" w:cs="Times New Roman"/>
          <w:sz w:val="28"/>
          <w:szCs w:val="28"/>
        </w:rPr>
        <w:t xml:space="preserve"> 12</w:t>
      </w:r>
      <w:r w:rsidR="00220871" w:rsidRPr="00F86C79">
        <w:rPr>
          <w:rFonts w:ascii="Times New Roman" w:hAnsi="Times New Roman" w:cs="Times New Roman"/>
          <w:sz w:val="28"/>
          <w:szCs w:val="28"/>
        </w:rPr>
        <w:t xml:space="preserve"> </w:t>
      </w:r>
      <w:r w:rsidRPr="00F86C79">
        <w:rPr>
          <w:rFonts w:ascii="Times New Roman" w:hAnsi="Times New Roman" w:cs="Times New Roman"/>
          <w:sz w:val="28"/>
          <w:szCs w:val="28"/>
        </w:rPr>
        <w:t>частини четвертої статті 82 Закону про страхування</w:t>
      </w:r>
      <w:r w:rsidR="00220871" w:rsidRPr="00F86C79">
        <w:rPr>
          <w:rFonts w:ascii="Times New Roman" w:hAnsi="Times New Roman" w:cs="Times New Roman"/>
          <w:sz w:val="28"/>
          <w:szCs w:val="28"/>
        </w:rPr>
        <w:t>, та/або посередеників, які втратили бездоганну ділову репутацію (виключені з підстав, визначених пунктами 1, 3, 12 частини четвертої статті 82 Закону про страхування</w:t>
      </w:r>
      <w:r w:rsidR="00220871" w:rsidRPr="00F86C79">
        <w:rPr>
          <w:rStyle w:val="a7"/>
          <w:rFonts w:ascii="Times New Roman" w:eastAsia="Times New Roman" w:hAnsi="Times New Roman" w:cs="Times New Roman"/>
          <w:sz w:val="28"/>
          <w:szCs w:val="28"/>
          <w:lang w:eastAsia="uk-UA"/>
        </w:rPr>
        <w:t>)</w:t>
      </w:r>
      <w:r w:rsidR="00CA5AD0" w:rsidRPr="00F86C79">
        <w:rPr>
          <w:rFonts w:ascii="Times New Roman" w:hAnsi="Times New Roman" w:cs="Times New Roman"/>
          <w:sz w:val="28"/>
          <w:szCs w:val="28"/>
        </w:rPr>
        <w:t>.</w:t>
      </w:r>
    </w:p>
    <w:p w14:paraId="11BE4FB0" w14:textId="77777777" w:rsidR="001E3423" w:rsidRPr="00F86C79" w:rsidRDefault="001E3423" w:rsidP="003B64D7">
      <w:pPr>
        <w:sectPr w:rsidR="001E3423" w:rsidRPr="00F86C79" w:rsidSect="003A4556">
          <w:headerReference w:type="first" r:id="rId14"/>
          <w:pgSz w:w="11906" w:h="16838" w:code="9"/>
          <w:pgMar w:top="567" w:right="567" w:bottom="1701" w:left="1701" w:header="709" w:footer="709" w:gutter="0"/>
          <w:pgNumType w:start="1"/>
          <w:cols w:space="708"/>
          <w:titlePg/>
          <w:docGrid w:linePitch="381"/>
        </w:sectPr>
      </w:pPr>
    </w:p>
    <w:p w14:paraId="5296884B" w14:textId="1ECF4CB4" w:rsidR="006C290E" w:rsidRPr="00F86C79" w:rsidRDefault="006C290E" w:rsidP="003B64D7"/>
    <w:p w14:paraId="01D44C84" w14:textId="77777777" w:rsidR="001E3423" w:rsidRPr="00F86C79" w:rsidRDefault="001E3423" w:rsidP="003B64D7">
      <w:pPr>
        <w:rPr>
          <w:shd w:val="clear" w:color="auto" w:fill="FFFFFF"/>
        </w:rPr>
        <w:sectPr w:rsidR="001E3423" w:rsidRPr="00F86C79" w:rsidSect="00521312">
          <w:headerReference w:type="first" r:id="rId15"/>
          <w:pgSz w:w="11906" w:h="16838" w:code="9"/>
          <w:pgMar w:top="567" w:right="567" w:bottom="1701" w:left="1701" w:header="709" w:footer="709" w:gutter="0"/>
          <w:pgNumType w:start="1"/>
          <w:cols w:space="708"/>
          <w:titlePg/>
          <w:docGrid w:linePitch="381"/>
        </w:sectPr>
      </w:pPr>
    </w:p>
    <w:p w14:paraId="105ED1A3" w14:textId="3F36C8E2" w:rsidR="00593008" w:rsidRPr="00F86C79" w:rsidRDefault="00593008" w:rsidP="00A93312">
      <w:pPr>
        <w:pStyle w:val="Default"/>
        <w:tabs>
          <w:tab w:val="left" w:pos="1276"/>
        </w:tabs>
        <w:ind w:left="5670" w:right="992"/>
        <w:outlineLvl w:val="0"/>
        <w:rPr>
          <w:color w:val="auto"/>
          <w:sz w:val="28"/>
          <w:szCs w:val="28"/>
        </w:rPr>
      </w:pPr>
      <w:bookmarkStart w:id="197" w:name="n1628"/>
      <w:bookmarkStart w:id="198" w:name="n1629"/>
      <w:bookmarkStart w:id="199" w:name="n1631"/>
      <w:bookmarkEnd w:id="197"/>
      <w:bookmarkEnd w:id="198"/>
      <w:bookmarkEnd w:id="199"/>
      <w:r w:rsidRPr="00F86C79">
        <w:rPr>
          <w:color w:val="auto"/>
          <w:sz w:val="28"/>
          <w:szCs w:val="28"/>
        </w:rPr>
        <w:t xml:space="preserve">Додаток </w:t>
      </w:r>
      <w:r w:rsidR="00222989" w:rsidRPr="00F86C79">
        <w:rPr>
          <w:color w:val="auto"/>
          <w:sz w:val="28"/>
          <w:szCs w:val="28"/>
        </w:rPr>
        <w:t>1</w:t>
      </w:r>
    </w:p>
    <w:p w14:paraId="209D19F2" w14:textId="77777777" w:rsidR="00593008" w:rsidRPr="00F86C79" w:rsidRDefault="00593008" w:rsidP="00641B2B">
      <w:pPr>
        <w:pStyle w:val="af2"/>
        <w:spacing w:before="0" w:beforeAutospacing="0" w:after="0" w:afterAutospacing="0"/>
        <w:ind w:left="5670"/>
        <w:jc w:val="both"/>
        <w:rPr>
          <w:sz w:val="28"/>
          <w:szCs w:val="28"/>
          <w:shd w:val="clear" w:color="auto" w:fill="FFFFFF"/>
        </w:rPr>
      </w:pPr>
      <w:r w:rsidRPr="00F86C79">
        <w:rPr>
          <w:sz w:val="28"/>
          <w:szCs w:val="28"/>
          <w:shd w:val="clear" w:color="auto" w:fill="FFFFFF"/>
        </w:rPr>
        <w:t xml:space="preserve">до Положення про авторизацію страхових посередників та умови здійснення діяльності з реалізації страхових та/або перестрахових продуктів </w:t>
      </w:r>
    </w:p>
    <w:p w14:paraId="45F90BD4" w14:textId="6B247F78" w:rsidR="00593008" w:rsidRPr="00F86C79" w:rsidRDefault="00593008" w:rsidP="00641B2B">
      <w:pPr>
        <w:pStyle w:val="af2"/>
        <w:spacing w:before="0" w:beforeAutospacing="0" w:after="0" w:afterAutospacing="0"/>
        <w:ind w:left="5670"/>
        <w:jc w:val="both"/>
        <w:rPr>
          <w:sz w:val="28"/>
          <w:szCs w:val="28"/>
          <w:shd w:val="clear" w:color="auto" w:fill="FFFFFF"/>
        </w:rPr>
      </w:pPr>
      <w:r w:rsidRPr="00F86C79">
        <w:rPr>
          <w:sz w:val="28"/>
          <w:szCs w:val="28"/>
          <w:shd w:val="clear" w:color="auto" w:fill="FFFFFF"/>
        </w:rPr>
        <w:t xml:space="preserve">(пункт </w:t>
      </w:r>
      <w:r w:rsidR="000A29CC" w:rsidRPr="00F86C79">
        <w:rPr>
          <w:sz w:val="28"/>
          <w:szCs w:val="28"/>
          <w:shd w:val="clear" w:color="auto" w:fill="FFFFFF"/>
        </w:rPr>
        <w:fldChar w:fldCharType="begin"/>
      </w:r>
      <w:r w:rsidR="000A29CC" w:rsidRPr="00F86C79">
        <w:rPr>
          <w:sz w:val="28"/>
          <w:szCs w:val="28"/>
          <w:shd w:val="clear" w:color="auto" w:fill="FFFFFF"/>
        </w:rPr>
        <w:instrText xml:space="preserve"> REF _Ref184060764 \n \h </w:instrText>
      </w:r>
      <w:r w:rsidR="001C167A" w:rsidRPr="00F86C79">
        <w:rPr>
          <w:sz w:val="28"/>
          <w:szCs w:val="28"/>
          <w:shd w:val="clear" w:color="auto" w:fill="FFFFFF"/>
        </w:rPr>
        <w:instrText xml:space="preserve"> \* MERGEFORMAT </w:instrText>
      </w:r>
      <w:r w:rsidR="000A29CC" w:rsidRPr="00F86C79">
        <w:rPr>
          <w:sz w:val="28"/>
          <w:szCs w:val="28"/>
          <w:shd w:val="clear" w:color="auto" w:fill="FFFFFF"/>
        </w:rPr>
      </w:r>
      <w:r w:rsidR="000A29CC" w:rsidRPr="00F86C79">
        <w:rPr>
          <w:sz w:val="28"/>
          <w:szCs w:val="28"/>
          <w:shd w:val="clear" w:color="auto" w:fill="FFFFFF"/>
        </w:rPr>
        <w:fldChar w:fldCharType="separate"/>
      </w:r>
      <w:r w:rsidR="00472494">
        <w:rPr>
          <w:sz w:val="28"/>
          <w:szCs w:val="28"/>
          <w:shd w:val="clear" w:color="auto" w:fill="FFFFFF"/>
        </w:rPr>
        <w:t>6</w:t>
      </w:r>
      <w:r w:rsidR="000A29CC" w:rsidRPr="00F86C79">
        <w:rPr>
          <w:sz w:val="28"/>
          <w:szCs w:val="28"/>
          <w:shd w:val="clear" w:color="auto" w:fill="FFFFFF"/>
        </w:rPr>
        <w:fldChar w:fldCharType="end"/>
      </w:r>
      <w:r w:rsidRPr="00F86C79">
        <w:rPr>
          <w:sz w:val="28"/>
          <w:szCs w:val="28"/>
        </w:rPr>
        <w:t xml:space="preserve"> глави </w:t>
      </w:r>
      <w:r w:rsidR="000A29CC" w:rsidRPr="00F86C79">
        <w:rPr>
          <w:sz w:val="28"/>
          <w:szCs w:val="28"/>
        </w:rPr>
        <w:fldChar w:fldCharType="begin"/>
      </w:r>
      <w:r w:rsidR="000A29CC" w:rsidRPr="00F86C79">
        <w:rPr>
          <w:sz w:val="28"/>
          <w:szCs w:val="28"/>
        </w:rPr>
        <w:instrText xml:space="preserve"> REF _Ref184060777 \n \h </w:instrText>
      </w:r>
      <w:r w:rsidR="001C167A" w:rsidRPr="00F86C79">
        <w:rPr>
          <w:sz w:val="28"/>
          <w:szCs w:val="28"/>
        </w:rPr>
        <w:instrText xml:space="preserve"> \* MERGEFORMAT </w:instrText>
      </w:r>
      <w:r w:rsidR="000A29CC" w:rsidRPr="00F86C79">
        <w:rPr>
          <w:sz w:val="28"/>
          <w:szCs w:val="28"/>
        </w:rPr>
      </w:r>
      <w:r w:rsidR="000A29CC" w:rsidRPr="00F86C79">
        <w:rPr>
          <w:sz w:val="28"/>
          <w:szCs w:val="28"/>
        </w:rPr>
        <w:fldChar w:fldCharType="separate"/>
      </w:r>
      <w:r w:rsidR="00472494">
        <w:rPr>
          <w:sz w:val="28"/>
          <w:szCs w:val="28"/>
        </w:rPr>
        <w:t>1</w:t>
      </w:r>
      <w:r w:rsidR="000A29CC" w:rsidRPr="00F86C79">
        <w:rPr>
          <w:sz w:val="28"/>
          <w:szCs w:val="28"/>
        </w:rPr>
        <w:fldChar w:fldCharType="end"/>
      </w:r>
      <w:r w:rsidRPr="00F86C79">
        <w:rPr>
          <w:sz w:val="28"/>
          <w:szCs w:val="28"/>
        </w:rPr>
        <w:t xml:space="preserve"> </w:t>
      </w:r>
      <w:r w:rsidRPr="00F86C79">
        <w:rPr>
          <w:sz w:val="28"/>
          <w:szCs w:val="28"/>
          <w:shd w:val="clear" w:color="auto" w:fill="FFFFFF"/>
        </w:rPr>
        <w:t>розділу I)</w:t>
      </w:r>
    </w:p>
    <w:p w14:paraId="7E479AF7" w14:textId="66DE7BF1" w:rsidR="00593008" w:rsidRPr="00F86C79" w:rsidRDefault="00593008" w:rsidP="00641B2B">
      <w:pPr>
        <w:pStyle w:val="af2"/>
        <w:spacing w:before="0" w:beforeAutospacing="0" w:after="0" w:afterAutospacing="0"/>
        <w:ind w:left="5670"/>
        <w:jc w:val="both"/>
        <w:rPr>
          <w:sz w:val="28"/>
          <w:szCs w:val="28"/>
          <w:shd w:val="clear" w:color="auto" w:fill="FFFFFF"/>
        </w:rPr>
      </w:pPr>
    </w:p>
    <w:p w14:paraId="0045BCB9" w14:textId="77777777" w:rsidR="00E3632C" w:rsidRPr="00F86C79" w:rsidRDefault="00E3632C" w:rsidP="00641B2B">
      <w:pPr>
        <w:pStyle w:val="af2"/>
        <w:spacing w:before="0" w:beforeAutospacing="0" w:after="0" w:afterAutospacing="0"/>
        <w:ind w:left="5670"/>
        <w:jc w:val="both"/>
        <w:rPr>
          <w:sz w:val="28"/>
          <w:szCs w:val="28"/>
          <w:shd w:val="clear" w:color="auto" w:fill="FFFFFF"/>
        </w:rPr>
      </w:pPr>
    </w:p>
    <w:p w14:paraId="5369B01E" w14:textId="77777777" w:rsidR="00672BF6" w:rsidRPr="00F86C79" w:rsidRDefault="00593008" w:rsidP="00641B2B">
      <w:pPr>
        <w:jc w:val="center"/>
      </w:pPr>
      <w:bookmarkStart w:id="200" w:name="386"/>
      <w:r w:rsidRPr="00F86C79">
        <w:t xml:space="preserve">Електронна заявка </w:t>
      </w:r>
    </w:p>
    <w:p w14:paraId="18964DC3" w14:textId="17E86060" w:rsidR="00593008" w:rsidRPr="00F86C79" w:rsidRDefault="00222989" w:rsidP="00641B2B">
      <w:pPr>
        <w:jc w:val="center"/>
      </w:pPr>
      <w:r w:rsidRPr="00F86C79">
        <w:t>для включення до Реєстру страхових посередників</w:t>
      </w:r>
    </w:p>
    <w:p w14:paraId="5931E3AA" w14:textId="77777777" w:rsidR="00D40B4A" w:rsidRPr="00F86C79" w:rsidRDefault="00D40B4A" w:rsidP="00911703">
      <w:pPr>
        <w:jc w:val="center"/>
      </w:pPr>
    </w:p>
    <w:p w14:paraId="69F7E8F1" w14:textId="77777777" w:rsidR="00D40B4A" w:rsidRPr="00F86C79" w:rsidRDefault="001F1C30" w:rsidP="00911703">
      <w:pPr>
        <w:ind w:firstLine="709"/>
        <w:jc w:val="both"/>
      </w:pPr>
      <w:r w:rsidRPr="00F86C79">
        <w:t>1.  </w:t>
      </w:r>
      <w:r w:rsidR="00D40B4A" w:rsidRPr="00F86C79">
        <w:t>Інформація про особу, яка має намір здійснювати або здійснює діяльність з надання посередницьких послуг на ринку страхування (далі – страховий посередник)</w:t>
      </w:r>
    </w:p>
    <w:p w14:paraId="66B04CE0" w14:textId="77777777" w:rsidR="00593008" w:rsidRPr="00F86C79" w:rsidRDefault="00593008" w:rsidP="00A93312">
      <w:pPr>
        <w:ind w:right="-1" w:firstLine="450"/>
        <w:jc w:val="right"/>
      </w:pPr>
      <w:r w:rsidRPr="00F86C79">
        <w:t>Таблиця 1</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
        <w:gridCol w:w="6423"/>
        <w:gridCol w:w="2409"/>
      </w:tblGrid>
      <w:tr w:rsidR="00F42BD5" w:rsidRPr="00F86C79" w14:paraId="3EF31FBE" w14:textId="77777777" w:rsidTr="00641B2B">
        <w:trPr>
          <w:trHeight w:val="454"/>
          <w:tblHeader/>
        </w:trPr>
        <w:tc>
          <w:tcPr>
            <w:tcW w:w="802" w:type="dxa"/>
            <w:tcBorders>
              <w:top w:val="single" w:sz="4" w:space="0" w:color="000000"/>
              <w:left w:val="single" w:sz="4" w:space="0" w:color="000000"/>
              <w:bottom w:val="single" w:sz="4" w:space="0" w:color="000000"/>
              <w:right w:val="single" w:sz="4" w:space="0" w:color="000000"/>
            </w:tcBorders>
            <w:vAlign w:val="center"/>
            <w:hideMark/>
          </w:tcPr>
          <w:p w14:paraId="148219B9" w14:textId="77777777" w:rsidR="00593008" w:rsidRPr="00F86C79" w:rsidRDefault="00593008" w:rsidP="00641B2B">
            <w:pPr>
              <w:jc w:val="center"/>
              <w:rPr>
                <w:lang w:eastAsia="en-US"/>
              </w:rPr>
            </w:pPr>
            <w:r w:rsidRPr="00F86C79">
              <w:rPr>
                <w:lang w:eastAsia="en-US"/>
              </w:rPr>
              <w:t>№</w:t>
            </w:r>
          </w:p>
          <w:p w14:paraId="5E219AB5" w14:textId="77777777" w:rsidR="00593008" w:rsidRPr="00F86C79" w:rsidRDefault="00593008" w:rsidP="00641B2B">
            <w:pPr>
              <w:jc w:val="center"/>
              <w:rPr>
                <w:lang w:eastAsia="en-US"/>
              </w:rPr>
            </w:pPr>
            <w:r w:rsidRPr="00F86C79">
              <w:rPr>
                <w:lang w:eastAsia="en-US"/>
              </w:rPr>
              <w:t>з/п</w:t>
            </w:r>
          </w:p>
        </w:tc>
        <w:tc>
          <w:tcPr>
            <w:tcW w:w="6423" w:type="dxa"/>
            <w:tcBorders>
              <w:top w:val="single" w:sz="4" w:space="0" w:color="000000"/>
              <w:left w:val="single" w:sz="4" w:space="0" w:color="000000"/>
              <w:bottom w:val="single" w:sz="4" w:space="0" w:color="000000"/>
              <w:right w:val="single" w:sz="4" w:space="0" w:color="000000"/>
            </w:tcBorders>
            <w:vAlign w:val="center"/>
            <w:hideMark/>
          </w:tcPr>
          <w:p w14:paraId="4A38FD0D" w14:textId="77777777" w:rsidR="00593008" w:rsidRPr="00F86C79" w:rsidRDefault="00593008" w:rsidP="00641B2B">
            <w:pPr>
              <w:jc w:val="center"/>
              <w:rPr>
                <w:lang w:eastAsia="en-US"/>
              </w:rPr>
            </w:pPr>
            <w:r w:rsidRPr="00F86C79">
              <w:rPr>
                <w:lang w:eastAsia="en-US"/>
              </w:rPr>
              <w:t xml:space="preserve">Підстава подання документів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0750B9C3" w14:textId="77777777" w:rsidR="00593008" w:rsidRPr="00F86C79" w:rsidRDefault="00753AF0" w:rsidP="00641B2B">
            <w:pPr>
              <w:jc w:val="center"/>
              <w:rPr>
                <w:lang w:eastAsia="en-US"/>
              </w:rPr>
            </w:pPr>
            <w:r w:rsidRPr="00F86C79">
              <w:rPr>
                <w:lang w:eastAsia="en-US"/>
              </w:rPr>
              <w:t>М</w:t>
            </w:r>
            <w:r w:rsidR="00593008" w:rsidRPr="00F86C79">
              <w:rPr>
                <w:lang w:eastAsia="en-US"/>
              </w:rPr>
              <w:t>ісце для відмітки</w:t>
            </w:r>
          </w:p>
        </w:tc>
      </w:tr>
      <w:tr w:rsidR="00F42BD5" w:rsidRPr="00F86C79" w14:paraId="36A86E14" w14:textId="77777777" w:rsidTr="00641B2B">
        <w:trPr>
          <w:trHeight w:val="454"/>
        </w:trPr>
        <w:tc>
          <w:tcPr>
            <w:tcW w:w="802" w:type="dxa"/>
            <w:tcBorders>
              <w:top w:val="single" w:sz="4" w:space="0" w:color="000000"/>
              <w:left w:val="single" w:sz="4" w:space="0" w:color="000000"/>
              <w:bottom w:val="single" w:sz="4" w:space="0" w:color="000000"/>
              <w:right w:val="single" w:sz="4" w:space="0" w:color="000000"/>
            </w:tcBorders>
            <w:vAlign w:val="center"/>
          </w:tcPr>
          <w:p w14:paraId="101594D1" w14:textId="77777777" w:rsidR="00593008" w:rsidRPr="00F86C79" w:rsidRDefault="00593008" w:rsidP="00A93312">
            <w:pPr>
              <w:jc w:val="center"/>
              <w:rPr>
                <w:lang w:eastAsia="en-US"/>
              </w:rPr>
            </w:pPr>
            <w:r w:rsidRPr="00F86C79">
              <w:rPr>
                <w:lang w:eastAsia="en-US"/>
              </w:rPr>
              <w:t>1</w:t>
            </w:r>
          </w:p>
        </w:tc>
        <w:tc>
          <w:tcPr>
            <w:tcW w:w="6423" w:type="dxa"/>
            <w:tcBorders>
              <w:top w:val="single" w:sz="4" w:space="0" w:color="000000"/>
              <w:left w:val="single" w:sz="4" w:space="0" w:color="000000"/>
              <w:bottom w:val="single" w:sz="4" w:space="0" w:color="000000"/>
              <w:right w:val="single" w:sz="4" w:space="0" w:color="000000"/>
            </w:tcBorders>
            <w:vAlign w:val="center"/>
          </w:tcPr>
          <w:p w14:paraId="26FAD2C5" w14:textId="77777777" w:rsidR="00593008" w:rsidRPr="00F86C79" w:rsidRDefault="00593008" w:rsidP="00641B2B">
            <w:pPr>
              <w:jc w:val="both"/>
              <w:rPr>
                <w:lang w:eastAsia="en-US"/>
              </w:rPr>
            </w:pPr>
            <w:r w:rsidRPr="00F86C79">
              <w:rPr>
                <w:lang w:eastAsia="en-US"/>
              </w:rPr>
              <w:t>Найменування органу</w:t>
            </w:r>
            <w:r w:rsidR="00855CBB" w:rsidRPr="00F86C79">
              <w:rPr>
                <w:lang w:eastAsia="en-US"/>
              </w:rPr>
              <w:t>,</w:t>
            </w:r>
            <w:r w:rsidRPr="00F86C79">
              <w:rPr>
                <w:lang w:eastAsia="en-US"/>
              </w:rPr>
              <w:t xml:space="preserve"> до якого подається</w:t>
            </w:r>
            <w:r w:rsidR="00855CBB" w:rsidRPr="00F86C79">
              <w:rPr>
                <w:lang w:eastAsia="en-US"/>
              </w:rPr>
              <w:t xml:space="preserve"> електронна заявка</w:t>
            </w:r>
          </w:p>
        </w:tc>
        <w:tc>
          <w:tcPr>
            <w:tcW w:w="2409" w:type="dxa"/>
            <w:tcBorders>
              <w:top w:val="single" w:sz="4" w:space="0" w:color="000000"/>
              <w:left w:val="single" w:sz="4" w:space="0" w:color="000000"/>
              <w:bottom w:val="single" w:sz="4" w:space="0" w:color="000000"/>
              <w:right w:val="single" w:sz="4" w:space="0" w:color="000000"/>
            </w:tcBorders>
            <w:vAlign w:val="center"/>
          </w:tcPr>
          <w:p w14:paraId="7F7495EC" w14:textId="77777777" w:rsidR="00593008" w:rsidRPr="00F86C79" w:rsidRDefault="00D40B4A" w:rsidP="00641B2B">
            <w:pPr>
              <w:jc w:val="center"/>
            </w:pPr>
            <w:r w:rsidRPr="00F86C79">
              <w:t>Національний банк України</w:t>
            </w:r>
          </w:p>
        </w:tc>
      </w:tr>
      <w:tr w:rsidR="00F42BD5" w:rsidRPr="00F86C79" w14:paraId="143796C3" w14:textId="77777777" w:rsidTr="00641B2B">
        <w:trPr>
          <w:trHeight w:val="454"/>
        </w:trPr>
        <w:tc>
          <w:tcPr>
            <w:tcW w:w="802" w:type="dxa"/>
            <w:tcBorders>
              <w:top w:val="single" w:sz="4" w:space="0" w:color="000000"/>
              <w:left w:val="single" w:sz="4" w:space="0" w:color="000000"/>
              <w:bottom w:val="single" w:sz="4" w:space="0" w:color="000000"/>
              <w:right w:val="single" w:sz="4" w:space="0" w:color="000000"/>
            </w:tcBorders>
            <w:vAlign w:val="center"/>
            <w:hideMark/>
          </w:tcPr>
          <w:p w14:paraId="7693CC1B" w14:textId="77777777" w:rsidR="00593008" w:rsidRPr="00F86C79" w:rsidRDefault="00593008" w:rsidP="00A93312">
            <w:pPr>
              <w:jc w:val="center"/>
              <w:rPr>
                <w:lang w:eastAsia="en-US"/>
              </w:rPr>
            </w:pPr>
            <w:r w:rsidRPr="00F86C79">
              <w:rPr>
                <w:lang w:eastAsia="en-US"/>
              </w:rPr>
              <w:t>2</w:t>
            </w:r>
          </w:p>
        </w:tc>
        <w:tc>
          <w:tcPr>
            <w:tcW w:w="6423" w:type="dxa"/>
            <w:tcBorders>
              <w:top w:val="single" w:sz="4" w:space="0" w:color="000000"/>
              <w:left w:val="single" w:sz="4" w:space="0" w:color="000000"/>
              <w:bottom w:val="single" w:sz="4" w:space="0" w:color="000000"/>
              <w:right w:val="single" w:sz="4" w:space="0" w:color="000000"/>
            </w:tcBorders>
            <w:vAlign w:val="center"/>
            <w:hideMark/>
          </w:tcPr>
          <w:p w14:paraId="1F0A15A8" w14:textId="77777777" w:rsidR="00593008" w:rsidRPr="00F86C79" w:rsidRDefault="00593008" w:rsidP="00641B2B">
            <w:pPr>
              <w:jc w:val="both"/>
              <w:rPr>
                <w:lang w:eastAsia="en-US"/>
              </w:rPr>
            </w:pPr>
            <w:r w:rsidRPr="00F86C79">
              <w:rPr>
                <w:lang w:eastAsia="en-US"/>
              </w:rPr>
              <w:t>Внесення запису про страхового посередника до Реєстру страхових посередників (далі – Реєстр)</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60ED8C98" w14:textId="77777777" w:rsidR="00593008" w:rsidRPr="00F86C79" w:rsidRDefault="00593008" w:rsidP="00641B2B">
            <w:pPr>
              <w:jc w:val="center"/>
              <w:rPr>
                <w:lang w:eastAsia="en-US"/>
              </w:rPr>
            </w:pPr>
            <w:r w:rsidRPr="00F86C79">
              <w:rPr>
                <w:noProof/>
              </w:rPr>
              <mc:AlternateContent>
                <mc:Choice Requires="wps">
                  <w:drawing>
                    <wp:inline distT="0" distB="0" distL="0" distR="0" wp14:anchorId="5EB0E46D" wp14:editId="43381B0A">
                      <wp:extent cx="273685" cy="273685"/>
                      <wp:effectExtent l="9525" t="9525" r="12065" b="12065"/>
                      <wp:docPr id="21" name="Прямокут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4D5D2170" w14:textId="77777777" w:rsidR="00521312" w:rsidRDefault="00521312" w:rsidP="00593008"/>
                              </w:txbxContent>
                            </wps:txbx>
                            <wps:bodyPr rot="0" vert="horz" wrap="square" lIns="91425" tIns="91425" rIns="91425" bIns="91425" anchor="ctr" anchorCtr="0" upright="1">
                              <a:noAutofit/>
                            </wps:bodyPr>
                          </wps:wsp>
                        </a:graphicData>
                      </a:graphic>
                    </wp:inline>
                  </w:drawing>
                </mc:Choice>
                <mc:Fallback>
                  <w:pict>
                    <v:rect w14:anchorId="5EB0E46D" id="Прямокутник 21" o:spid="_x0000_s1026"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" filled="f" strokecolor="black [3200]" strokeweight="1pt">
                      <v:stroke startarrowwidth="narrow" startarrowlength="short" endarrowwidth="narrow" endarrowlength="short"/>
                      <v:path arrowok="t"/>
                      <v:textbox inset="2.53958mm,2.53958mm,2.53958mm,2.53958mm">
                        <w:txbxContent>
                          <w:p w14:paraId="4D5D2170" w14:textId="77777777" w:rsidR="00521312" w:rsidRDefault="00521312" w:rsidP="00593008"/>
                        </w:txbxContent>
                      </v:textbox>
                      <w10:anchorlock/>
                    </v:rect>
                  </w:pict>
                </mc:Fallback>
              </mc:AlternateContent>
            </w:r>
          </w:p>
        </w:tc>
      </w:tr>
      <w:tr w:rsidR="00F42BD5" w:rsidRPr="00F86C79" w14:paraId="67D30082" w14:textId="77777777" w:rsidTr="00641B2B">
        <w:trPr>
          <w:trHeight w:val="454"/>
        </w:trPr>
        <w:tc>
          <w:tcPr>
            <w:tcW w:w="802" w:type="dxa"/>
            <w:tcBorders>
              <w:top w:val="single" w:sz="4" w:space="0" w:color="000000"/>
              <w:left w:val="single" w:sz="4" w:space="0" w:color="000000"/>
              <w:bottom w:val="single" w:sz="4" w:space="0" w:color="000000"/>
              <w:right w:val="single" w:sz="4" w:space="0" w:color="000000"/>
            </w:tcBorders>
            <w:vAlign w:val="center"/>
            <w:hideMark/>
          </w:tcPr>
          <w:p w14:paraId="339F6DC3" w14:textId="77777777" w:rsidR="00593008" w:rsidRPr="00F86C79" w:rsidRDefault="00593008" w:rsidP="00A93312">
            <w:pPr>
              <w:jc w:val="center"/>
              <w:rPr>
                <w:lang w:eastAsia="en-US"/>
              </w:rPr>
            </w:pPr>
            <w:r w:rsidRPr="00F86C79">
              <w:rPr>
                <w:lang w:eastAsia="en-US"/>
              </w:rPr>
              <w:t>3</w:t>
            </w:r>
          </w:p>
        </w:tc>
        <w:tc>
          <w:tcPr>
            <w:tcW w:w="6423" w:type="dxa"/>
            <w:tcBorders>
              <w:top w:val="single" w:sz="4" w:space="0" w:color="000000"/>
              <w:left w:val="single" w:sz="4" w:space="0" w:color="000000"/>
              <w:bottom w:val="single" w:sz="4" w:space="0" w:color="000000"/>
              <w:right w:val="single" w:sz="4" w:space="0" w:color="000000"/>
            </w:tcBorders>
            <w:vAlign w:val="center"/>
            <w:hideMark/>
          </w:tcPr>
          <w:p w14:paraId="0642B127" w14:textId="77777777" w:rsidR="00593008" w:rsidRPr="00F86C79" w:rsidRDefault="00855CBB" w:rsidP="00641B2B">
            <w:pPr>
              <w:jc w:val="both"/>
              <w:rPr>
                <w:lang w:eastAsia="en-US"/>
              </w:rPr>
            </w:pPr>
            <w:r w:rsidRPr="00F86C79">
              <w:rPr>
                <w:lang w:eastAsia="en-US"/>
              </w:rPr>
              <w:t>У</w:t>
            </w:r>
            <w:r w:rsidR="00593008" w:rsidRPr="00F86C79">
              <w:rPr>
                <w:lang w:eastAsia="en-US"/>
              </w:rPr>
              <w:t>сунення виявлених невідповідностей (помилок) у інформації, яка міститься в Реєстрі</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792DA71" w14:textId="77777777" w:rsidR="00593008" w:rsidRPr="00F86C79" w:rsidRDefault="00593008" w:rsidP="00641B2B">
            <w:pPr>
              <w:jc w:val="center"/>
              <w:rPr>
                <w:lang w:eastAsia="en-US"/>
              </w:rPr>
            </w:pPr>
            <w:r w:rsidRPr="00F86C79">
              <w:rPr>
                <w:noProof/>
              </w:rPr>
              <mc:AlternateContent>
                <mc:Choice Requires="wps">
                  <w:drawing>
                    <wp:inline distT="0" distB="0" distL="0" distR="0" wp14:anchorId="5A72289F" wp14:editId="688D3B5E">
                      <wp:extent cx="273685" cy="273685"/>
                      <wp:effectExtent l="9525" t="9525" r="12065" b="12065"/>
                      <wp:docPr id="20" name="Прямокут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79BD4C17" w14:textId="77777777" w:rsidR="00521312" w:rsidRDefault="00521312" w:rsidP="00593008"/>
                              </w:txbxContent>
                            </wps:txbx>
                            <wps:bodyPr rot="0" vert="horz" wrap="square" lIns="91425" tIns="91425" rIns="91425" bIns="91425" anchor="ctr" anchorCtr="0" upright="1">
                              <a:noAutofit/>
                            </wps:bodyPr>
                          </wps:wsp>
                        </a:graphicData>
                      </a:graphic>
                    </wp:inline>
                  </w:drawing>
                </mc:Choice>
                <mc:Fallback>
                  <w:pict>
                    <v:rect w14:anchorId="5A72289F" id="Прямокутник 20" o:spid="_x0000_s1027"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" filled="f" strokecolor="black [3200]" strokeweight="1pt">
                      <v:stroke startarrowwidth="narrow" startarrowlength="short" endarrowwidth="narrow" endarrowlength="short"/>
                      <v:path arrowok="t"/>
                      <v:textbox inset="2.53958mm,2.53958mm,2.53958mm,2.53958mm">
                        <w:txbxContent>
                          <w:p w14:paraId="79BD4C17" w14:textId="77777777" w:rsidR="00521312" w:rsidRDefault="00521312" w:rsidP="00593008"/>
                        </w:txbxContent>
                      </v:textbox>
                      <w10:anchorlock/>
                    </v:rect>
                  </w:pict>
                </mc:Fallback>
              </mc:AlternateContent>
            </w:r>
          </w:p>
        </w:tc>
      </w:tr>
      <w:tr w:rsidR="00F42BD5" w:rsidRPr="00F86C79" w14:paraId="6623F783" w14:textId="77777777" w:rsidTr="00641B2B">
        <w:trPr>
          <w:trHeight w:val="454"/>
        </w:trPr>
        <w:tc>
          <w:tcPr>
            <w:tcW w:w="802" w:type="dxa"/>
            <w:tcBorders>
              <w:top w:val="single" w:sz="4" w:space="0" w:color="000000"/>
              <w:left w:val="single" w:sz="4" w:space="0" w:color="000000"/>
              <w:bottom w:val="single" w:sz="4" w:space="0" w:color="000000"/>
              <w:right w:val="single" w:sz="4" w:space="0" w:color="000000"/>
            </w:tcBorders>
            <w:vAlign w:val="center"/>
            <w:hideMark/>
          </w:tcPr>
          <w:p w14:paraId="24C764CD" w14:textId="77777777" w:rsidR="00593008" w:rsidRPr="00F86C79" w:rsidRDefault="00593008" w:rsidP="00A93312">
            <w:pPr>
              <w:jc w:val="center"/>
              <w:rPr>
                <w:lang w:eastAsia="en-US"/>
              </w:rPr>
            </w:pPr>
            <w:r w:rsidRPr="00F86C79">
              <w:rPr>
                <w:lang w:eastAsia="en-US"/>
              </w:rPr>
              <w:t>4</w:t>
            </w:r>
          </w:p>
        </w:tc>
        <w:tc>
          <w:tcPr>
            <w:tcW w:w="6423" w:type="dxa"/>
            <w:tcBorders>
              <w:top w:val="single" w:sz="4" w:space="0" w:color="000000"/>
              <w:left w:val="single" w:sz="4" w:space="0" w:color="000000"/>
              <w:bottom w:val="single" w:sz="4" w:space="0" w:color="000000"/>
              <w:right w:val="single" w:sz="4" w:space="0" w:color="000000"/>
            </w:tcBorders>
            <w:vAlign w:val="center"/>
            <w:hideMark/>
          </w:tcPr>
          <w:p w14:paraId="1072E3B1" w14:textId="77777777" w:rsidR="00593008" w:rsidRPr="00F86C79" w:rsidRDefault="00855CBB" w:rsidP="00641B2B">
            <w:pPr>
              <w:jc w:val="both"/>
              <w:rPr>
                <w:lang w:eastAsia="en-US"/>
              </w:rPr>
            </w:pPr>
            <w:r w:rsidRPr="00F86C79">
              <w:rPr>
                <w:lang w:eastAsia="en-US"/>
              </w:rPr>
              <w:t>В</w:t>
            </w:r>
            <w:r w:rsidR="00593008" w:rsidRPr="00F86C79">
              <w:rPr>
                <w:lang w:eastAsia="en-US"/>
              </w:rPr>
              <w:t>несення змін до інформації про страхового посередника, яка міститься в Реєстрі</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2295C143" w14:textId="77777777" w:rsidR="00593008" w:rsidRPr="00F86C79" w:rsidRDefault="00593008" w:rsidP="00641B2B">
            <w:pPr>
              <w:jc w:val="center"/>
              <w:rPr>
                <w:lang w:eastAsia="en-US"/>
              </w:rPr>
            </w:pPr>
            <w:r w:rsidRPr="00F86C79">
              <w:rPr>
                <w:noProof/>
              </w:rPr>
              <mc:AlternateContent>
                <mc:Choice Requires="wps">
                  <w:drawing>
                    <wp:inline distT="0" distB="0" distL="0" distR="0" wp14:anchorId="0D2B7CAA" wp14:editId="585A2E5E">
                      <wp:extent cx="273685" cy="273685"/>
                      <wp:effectExtent l="9525" t="9525" r="12065" b="12065"/>
                      <wp:docPr id="19" name="Прямокут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6BA796FD" w14:textId="77777777" w:rsidR="00521312" w:rsidRDefault="00521312" w:rsidP="00593008"/>
                              </w:txbxContent>
                            </wps:txbx>
                            <wps:bodyPr rot="0" vert="horz" wrap="square" lIns="91425" tIns="91425" rIns="91425" bIns="91425" anchor="ctr" anchorCtr="0" upright="1">
                              <a:noAutofit/>
                            </wps:bodyPr>
                          </wps:wsp>
                        </a:graphicData>
                      </a:graphic>
                    </wp:inline>
                  </w:drawing>
                </mc:Choice>
                <mc:Fallback>
                  <w:pict>
                    <v:rect w14:anchorId="0D2B7CAA" id="Прямокутник 19" o:spid="_x0000_s1028"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" filled="f" strokecolor="black [3200]" strokeweight="1pt">
                      <v:stroke startarrowwidth="narrow" startarrowlength="short" endarrowwidth="narrow" endarrowlength="short"/>
                      <v:path arrowok="t"/>
                      <v:textbox inset="2.53958mm,2.53958mm,2.53958mm,2.53958mm">
                        <w:txbxContent>
                          <w:p w14:paraId="6BA796FD" w14:textId="77777777" w:rsidR="00521312" w:rsidRDefault="00521312" w:rsidP="00593008"/>
                        </w:txbxContent>
                      </v:textbox>
                      <w10:anchorlock/>
                    </v:rect>
                  </w:pict>
                </mc:Fallback>
              </mc:AlternateContent>
            </w:r>
          </w:p>
        </w:tc>
      </w:tr>
      <w:tr w:rsidR="00593008" w:rsidRPr="00F86C79" w14:paraId="35E640A7" w14:textId="77777777" w:rsidTr="00641B2B">
        <w:trPr>
          <w:trHeight w:val="454"/>
        </w:trPr>
        <w:tc>
          <w:tcPr>
            <w:tcW w:w="802" w:type="dxa"/>
            <w:tcBorders>
              <w:top w:val="single" w:sz="4" w:space="0" w:color="000000"/>
              <w:left w:val="single" w:sz="4" w:space="0" w:color="000000"/>
              <w:bottom w:val="single" w:sz="4" w:space="0" w:color="000000"/>
              <w:right w:val="single" w:sz="4" w:space="0" w:color="000000"/>
            </w:tcBorders>
            <w:vAlign w:val="center"/>
            <w:hideMark/>
          </w:tcPr>
          <w:p w14:paraId="0CDB4412" w14:textId="77777777" w:rsidR="00593008" w:rsidRPr="00F86C79" w:rsidRDefault="00593008" w:rsidP="00A93312">
            <w:pPr>
              <w:jc w:val="center"/>
              <w:rPr>
                <w:lang w:eastAsia="en-US"/>
              </w:rPr>
            </w:pPr>
            <w:r w:rsidRPr="00F86C79">
              <w:rPr>
                <w:lang w:eastAsia="en-US"/>
              </w:rPr>
              <w:t>5</w:t>
            </w:r>
          </w:p>
        </w:tc>
        <w:tc>
          <w:tcPr>
            <w:tcW w:w="6423" w:type="dxa"/>
            <w:tcBorders>
              <w:top w:val="single" w:sz="4" w:space="0" w:color="000000"/>
              <w:left w:val="single" w:sz="4" w:space="0" w:color="000000"/>
              <w:bottom w:val="single" w:sz="4" w:space="0" w:color="000000"/>
              <w:right w:val="single" w:sz="4" w:space="0" w:color="000000"/>
            </w:tcBorders>
            <w:vAlign w:val="center"/>
            <w:hideMark/>
          </w:tcPr>
          <w:p w14:paraId="52CF1418" w14:textId="77777777" w:rsidR="00593008" w:rsidRPr="00F86C79" w:rsidRDefault="00593008" w:rsidP="00641B2B">
            <w:pPr>
              <w:jc w:val="both"/>
              <w:rPr>
                <w:lang w:eastAsia="en-US"/>
              </w:rPr>
            </w:pPr>
            <w:r w:rsidRPr="00F86C79">
              <w:rPr>
                <w:lang w:eastAsia="en-US"/>
              </w:rPr>
              <w:t>Виключення запису про страхового посередника з Реєстру</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6D42C757" w14:textId="77777777" w:rsidR="00593008" w:rsidRPr="00F86C79" w:rsidRDefault="00593008" w:rsidP="00641B2B">
            <w:pPr>
              <w:jc w:val="center"/>
              <w:rPr>
                <w:lang w:eastAsia="en-US"/>
              </w:rPr>
            </w:pPr>
            <w:r w:rsidRPr="00F86C79">
              <w:rPr>
                <w:noProof/>
              </w:rPr>
              <mc:AlternateContent>
                <mc:Choice Requires="wps">
                  <w:drawing>
                    <wp:inline distT="0" distB="0" distL="0" distR="0" wp14:anchorId="16B1B739" wp14:editId="3ACECED6">
                      <wp:extent cx="273685" cy="273685"/>
                      <wp:effectExtent l="9525" t="9525" r="12065" b="12065"/>
                      <wp:docPr id="18" name="Прямокут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31496434" w14:textId="77777777" w:rsidR="00521312" w:rsidRDefault="00521312" w:rsidP="00593008"/>
                              </w:txbxContent>
                            </wps:txbx>
                            <wps:bodyPr rot="0" vert="horz" wrap="square" lIns="91425" tIns="91425" rIns="91425" bIns="91425" anchor="ctr" anchorCtr="0" upright="1">
                              <a:noAutofit/>
                            </wps:bodyPr>
                          </wps:wsp>
                        </a:graphicData>
                      </a:graphic>
                    </wp:inline>
                  </w:drawing>
                </mc:Choice>
                <mc:Fallback>
                  <w:pict>
                    <v:rect w14:anchorId="16B1B739" id="Прямокутник 18" o:spid="_x0000_s1029"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" filled="f" strokecolor="black [3200]" strokeweight="1pt">
                      <v:stroke startarrowwidth="narrow" startarrowlength="short" endarrowwidth="narrow" endarrowlength="short"/>
                      <v:path arrowok="t"/>
                      <v:textbox inset="2.53958mm,2.53958mm,2.53958mm,2.53958mm">
                        <w:txbxContent>
                          <w:p w14:paraId="31496434" w14:textId="77777777" w:rsidR="00521312" w:rsidRDefault="00521312" w:rsidP="00593008"/>
                        </w:txbxContent>
                      </v:textbox>
                      <w10:anchorlock/>
                    </v:rect>
                  </w:pict>
                </mc:Fallback>
              </mc:AlternateContent>
            </w:r>
          </w:p>
        </w:tc>
      </w:tr>
    </w:tbl>
    <w:p w14:paraId="5D4B1DCF" w14:textId="77777777" w:rsidR="00420FBB" w:rsidRPr="00F86C79" w:rsidRDefault="00420FBB" w:rsidP="00420FBB"/>
    <w:p w14:paraId="25C3718E" w14:textId="77777777" w:rsidR="00420FBB" w:rsidRPr="00F86C79" w:rsidRDefault="00420FBB" w:rsidP="00420FBB">
      <w:pPr>
        <w:sectPr w:rsidR="00420FBB" w:rsidRPr="00F86C79" w:rsidSect="00593008">
          <w:headerReference w:type="default" r:id="rId16"/>
          <w:type w:val="continuous"/>
          <w:pgSz w:w="11906" w:h="16838" w:code="9"/>
          <w:pgMar w:top="567" w:right="567" w:bottom="1701" w:left="1701" w:header="709" w:footer="709" w:gutter="0"/>
          <w:pgNumType w:start="3"/>
          <w:cols w:space="708"/>
          <w:titlePg/>
          <w:docGrid w:linePitch="381"/>
        </w:sectPr>
      </w:pPr>
    </w:p>
    <w:p w14:paraId="55E828E1" w14:textId="77777777" w:rsidR="00420FBB" w:rsidRPr="00F86C79" w:rsidRDefault="00420FBB" w:rsidP="00A93312"/>
    <w:p w14:paraId="467526D7" w14:textId="77777777" w:rsidR="00593008" w:rsidRPr="00F86C79" w:rsidRDefault="00593008" w:rsidP="00911703">
      <w:pPr>
        <w:widowControl w:val="0"/>
        <w:ind w:firstLine="709"/>
        <w:jc w:val="both"/>
      </w:pPr>
      <w:r w:rsidRPr="00F86C79">
        <w:t>2.</w:t>
      </w:r>
      <w:r w:rsidR="00B90E82" w:rsidRPr="00F86C79">
        <w:t>  </w:t>
      </w:r>
      <w:r w:rsidRPr="00F86C79">
        <w:t>Інформація про особу, яка має намір здійснювати або здійснює діяльність з надання посередницьких послуг на ринку страхування</w:t>
      </w:r>
    </w:p>
    <w:p w14:paraId="404491DB" w14:textId="77777777" w:rsidR="001E3423" w:rsidRPr="00F86C79" w:rsidRDefault="001E3423" w:rsidP="001E3423">
      <w:pPr>
        <w:widowControl w:val="0"/>
        <w:jc w:val="right"/>
      </w:pPr>
      <w:r w:rsidRPr="00F86C79">
        <w:t>Таблиця 2</w:t>
      </w:r>
    </w:p>
    <w:tbl>
      <w:tblPr>
        <w:tblW w:w="9631" w:type="dxa"/>
        <w:tblBorders>
          <w:top w:val="single" w:sz="4" w:space="0" w:color="000000"/>
          <w:left w:val="single" w:sz="4" w:space="0" w:color="000000"/>
          <w:bottom w:val="single" w:sz="4" w:space="0" w:color="000000"/>
          <w:right w:val="single" w:sz="4" w:space="0" w:color="000000"/>
        </w:tblBorders>
        <w:tblLayout w:type="fixed"/>
        <w:tblLook w:val="0420" w:firstRow="1" w:lastRow="0" w:firstColumn="0" w:lastColumn="0" w:noHBand="0" w:noVBand="1"/>
      </w:tblPr>
      <w:tblGrid>
        <w:gridCol w:w="780"/>
        <w:gridCol w:w="4457"/>
        <w:gridCol w:w="4394"/>
      </w:tblGrid>
      <w:tr w:rsidR="001E3423" w:rsidRPr="00F86C79" w14:paraId="667C1E06" w14:textId="77777777" w:rsidTr="00E3632C">
        <w:trPr>
          <w:trHeight w:val="340"/>
        </w:trPr>
        <w:tc>
          <w:tcPr>
            <w:tcW w:w="780" w:type="dxa"/>
            <w:tcBorders>
              <w:top w:val="single" w:sz="6" w:space="0" w:color="000000"/>
              <w:left w:val="single" w:sz="6" w:space="0" w:color="000000"/>
              <w:bottom w:val="single" w:sz="6" w:space="0" w:color="000000"/>
              <w:right w:val="single" w:sz="6" w:space="0" w:color="000000"/>
            </w:tcBorders>
            <w:vAlign w:val="center"/>
          </w:tcPr>
          <w:p w14:paraId="219C5182" w14:textId="77777777" w:rsidR="001E3423" w:rsidRPr="00F86C79" w:rsidRDefault="001E3423" w:rsidP="00E3632C">
            <w:pPr>
              <w:widowControl w:val="0"/>
              <w:jc w:val="center"/>
              <w:rPr>
                <w:lang w:eastAsia="en-US"/>
              </w:rPr>
            </w:pPr>
            <w:r w:rsidRPr="00F86C79">
              <w:rPr>
                <w:lang w:eastAsia="en-US"/>
              </w:rPr>
              <w:t>№</w:t>
            </w:r>
          </w:p>
          <w:p w14:paraId="04EF9EA1" w14:textId="77777777" w:rsidR="001E3423" w:rsidRPr="00F86C79" w:rsidRDefault="001E3423" w:rsidP="00E3632C">
            <w:pPr>
              <w:widowControl w:val="0"/>
              <w:jc w:val="center"/>
              <w:rPr>
                <w:lang w:eastAsia="en-US"/>
              </w:rPr>
            </w:pPr>
            <w:r w:rsidRPr="00F86C79">
              <w:rPr>
                <w:lang w:eastAsia="en-US"/>
              </w:rPr>
              <w:t>з/п</w:t>
            </w:r>
          </w:p>
        </w:tc>
        <w:tc>
          <w:tcPr>
            <w:tcW w:w="4457" w:type="dxa"/>
            <w:tcBorders>
              <w:top w:val="single" w:sz="6" w:space="0" w:color="000000"/>
              <w:left w:val="single" w:sz="6" w:space="0" w:color="000000"/>
              <w:bottom w:val="single" w:sz="6" w:space="0" w:color="000000"/>
              <w:right w:val="single" w:sz="6" w:space="0" w:color="000000"/>
            </w:tcBorders>
            <w:vAlign w:val="center"/>
          </w:tcPr>
          <w:p w14:paraId="77A53504" w14:textId="77777777" w:rsidR="001E3423" w:rsidRPr="00F86C79" w:rsidRDefault="001E3423" w:rsidP="00E3632C">
            <w:pPr>
              <w:widowControl w:val="0"/>
              <w:jc w:val="center"/>
              <w:rPr>
                <w:lang w:eastAsia="en-US"/>
              </w:rPr>
            </w:pPr>
            <w:r w:rsidRPr="00F86C79">
              <w:rPr>
                <w:lang w:eastAsia="en-US"/>
              </w:rPr>
              <w:t>Вид інформації</w:t>
            </w:r>
          </w:p>
        </w:tc>
        <w:tc>
          <w:tcPr>
            <w:tcW w:w="4394" w:type="dxa"/>
            <w:tcBorders>
              <w:top w:val="single" w:sz="6" w:space="0" w:color="000000"/>
              <w:left w:val="single" w:sz="6" w:space="0" w:color="000000"/>
              <w:bottom w:val="single" w:sz="6" w:space="0" w:color="000000"/>
              <w:right w:val="single" w:sz="6" w:space="0" w:color="000000"/>
            </w:tcBorders>
            <w:vAlign w:val="center"/>
          </w:tcPr>
          <w:p w14:paraId="17EFD2F1" w14:textId="77777777" w:rsidR="001E3423" w:rsidRPr="00F86C79" w:rsidRDefault="001E3423" w:rsidP="00E3632C">
            <w:pPr>
              <w:widowControl w:val="0"/>
              <w:jc w:val="center"/>
              <w:rPr>
                <w:lang w:eastAsia="en-US"/>
              </w:rPr>
            </w:pPr>
            <w:r w:rsidRPr="00F86C79">
              <w:rPr>
                <w:lang w:eastAsia="en-US"/>
              </w:rPr>
              <w:t>Інформація для заповнення/місце для відмітки</w:t>
            </w:r>
          </w:p>
        </w:tc>
      </w:tr>
    </w:tbl>
    <w:p w14:paraId="4298A80B" w14:textId="77777777" w:rsidR="001E3423" w:rsidRPr="00F86C79" w:rsidRDefault="001E3423" w:rsidP="001E3423">
      <w:pPr>
        <w:widowControl w:val="0"/>
        <w:jc w:val="right"/>
        <w:rPr>
          <w:sz w:val="2"/>
          <w:szCs w:val="2"/>
        </w:rPr>
      </w:pPr>
    </w:p>
    <w:tbl>
      <w:tblPr>
        <w:tblW w:w="9631" w:type="dxa"/>
        <w:tblBorders>
          <w:top w:val="single" w:sz="4" w:space="0" w:color="000000"/>
          <w:left w:val="single" w:sz="4" w:space="0" w:color="000000"/>
          <w:bottom w:val="single" w:sz="4" w:space="0" w:color="000000"/>
          <w:right w:val="single" w:sz="4" w:space="0" w:color="000000"/>
        </w:tblBorders>
        <w:tblLayout w:type="fixed"/>
        <w:tblLook w:val="0420" w:firstRow="1" w:lastRow="0" w:firstColumn="0" w:lastColumn="0" w:noHBand="0" w:noVBand="1"/>
      </w:tblPr>
      <w:tblGrid>
        <w:gridCol w:w="780"/>
        <w:gridCol w:w="4457"/>
        <w:gridCol w:w="4394"/>
      </w:tblGrid>
      <w:tr w:rsidR="001E3423" w:rsidRPr="00F86C79" w14:paraId="57D692BE" w14:textId="77777777" w:rsidTr="00E3632C">
        <w:trPr>
          <w:trHeight w:val="397"/>
          <w:tblHeader/>
        </w:trPr>
        <w:tc>
          <w:tcPr>
            <w:tcW w:w="780" w:type="dxa"/>
            <w:tcBorders>
              <w:top w:val="single" w:sz="6" w:space="0" w:color="000000"/>
              <w:left w:val="single" w:sz="6" w:space="0" w:color="000000"/>
              <w:bottom w:val="single" w:sz="6" w:space="0" w:color="000000"/>
              <w:right w:val="single" w:sz="6" w:space="0" w:color="000000"/>
            </w:tcBorders>
            <w:hideMark/>
          </w:tcPr>
          <w:p w14:paraId="75737BFE" w14:textId="77777777" w:rsidR="001E3423" w:rsidRPr="00F86C79" w:rsidRDefault="001E3423" w:rsidP="00E3632C">
            <w:pPr>
              <w:widowControl w:val="0"/>
              <w:jc w:val="center"/>
              <w:rPr>
                <w:lang w:eastAsia="en-US"/>
              </w:rPr>
            </w:pPr>
            <w:r w:rsidRPr="00F86C79">
              <w:rPr>
                <w:lang w:eastAsia="en-US"/>
              </w:rPr>
              <w:t>1</w:t>
            </w:r>
          </w:p>
        </w:tc>
        <w:tc>
          <w:tcPr>
            <w:tcW w:w="4457" w:type="dxa"/>
            <w:tcBorders>
              <w:top w:val="single" w:sz="6" w:space="0" w:color="000000"/>
              <w:left w:val="single" w:sz="6" w:space="0" w:color="000000"/>
              <w:bottom w:val="single" w:sz="6" w:space="0" w:color="000000"/>
              <w:right w:val="single" w:sz="6" w:space="0" w:color="000000"/>
            </w:tcBorders>
            <w:hideMark/>
          </w:tcPr>
          <w:p w14:paraId="6A68C2D8" w14:textId="77777777" w:rsidR="001E3423" w:rsidRPr="00F86C79" w:rsidRDefault="001E3423" w:rsidP="00E3632C">
            <w:pPr>
              <w:widowControl w:val="0"/>
              <w:jc w:val="center"/>
              <w:rPr>
                <w:lang w:eastAsia="en-US"/>
              </w:rPr>
            </w:pPr>
            <w:r w:rsidRPr="00F86C79">
              <w:rPr>
                <w:lang w:eastAsia="en-US"/>
              </w:rPr>
              <w:t>2</w:t>
            </w:r>
          </w:p>
        </w:tc>
        <w:tc>
          <w:tcPr>
            <w:tcW w:w="4394" w:type="dxa"/>
            <w:tcBorders>
              <w:top w:val="single" w:sz="6" w:space="0" w:color="000000"/>
              <w:left w:val="single" w:sz="6" w:space="0" w:color="000000"/>
              <w:bottom w:val="single" w:sz="6" w:space="0" w:color="000000"/>
              <w:right w:val="single" w:sz="6" w:space="0" w:color="000000"/>
            </w:tcBorders>
            <w:hideMark/>
          </w:tcPr>
          <w:p w14:paraId="5007D72C" w14:textId="77777777" w:rsidR="001E3423" w:rsidRPr="00F86C79" w:rsidRDefault="001E3423" w:rsidP="00E3632C">
            <w:pPr>
              <w:widowControl w:val="0"/>
              <w:jc w:val="center"/>
              <w:rPr>
                <w:lang w:eastAsia="en-US"/>
              </w:rPr>
            </w:pPr>
            <w:r w:rsidRPr="00F86C79">
              <w:rPr>
                <w:lang w:eastAsia="en-US"/>
              </w:rPr>
              <w:t>3</w:t>
            </w:r>
          </w:p>
        </w:tc>
      </w:tr>
      <w:tr w:rsidR="001E3423" w:rsidRPr="00F86C79" w14:paraId="25D893BE" w14:textId="77777777" w:rsidTr="00E3632C">
        <w:trPr>
          <w:trHeight w:val="567"/>
        </w:trPr>
        <w:tc>
          <w:tcPr>
            <w:tcW w:w="780" w:type="dxa"/>
            <w:tcBorders>
              <w:top w:val="single" w:sz="6" w:space="0" w:color="000000"/>
              <w:left w:val="single" w:sz="6" w:space="0" w:color="000000"/>
              <w:bottom w:val="single" w:sz="6" w:space="0" w:color="000000"/>
              <w:right w:val="single" w:sz="6" w:space="0" w:color="000000"/>
            </w:tcBorders>
          </w:tcPr>
          <w:p w14:paraId="5DC8621B" w14:textId="6D496F36" w:rsidR="001E3423" w:rsidRPr="00F86C79" w:rsidRDefault="001E3423" w:rsidP="00E3632C">
            <w:pPr>
              <w:jc w:val="center"/>
              <w:rPr>
                <w:lang w:eastAsia="en-US"/>
              </w:rPr>
            </w:pPr>
            <w:r w:rsidRPr="00F86C79">
              <w:rPr>
                <w:lang w:eastAsia="en-US"/>
              </w:rPr>
              <w:t>1</w:t>
            </w:r>
          </w:p>
        </w:tc>
        <w:tc>
          <w:tcPr>
            <w:tcW w:w="8851" w:type="dxa"/>
            <w:gridSpan w:val="2"/>
            <w:tcBorders>
              <w:top w:val="single" w:sz="6" w:space="0" w:color="000000"/>
              <w:left w:val="single" w:sz="6" w:space="0" w:color="000000"/>
              <w:bottom w:val="single" w:sz="6" w:space="0" w:color="000000"/>
              <w:right w:val="single" w:sz="6" w:space="0" w:color="000000"/>
            </w:tcBorders>
            <w:vAlign w:val="center"/>
          </w:tcPr>
          <w:p w14:paraId="6B6892E7" w14:textId="77777777" w:rsidR="001E3423" w:rsidRPr="00F86C79" w:rsidRDefault="001E3423" w:rsidP="00E3632C">
            <w:pPr>
              <w:jc w:val="both"/>
              <w:rPr>
                <w:lang w:eastAsia="en-US"/>
              </w:rPr>
            </w:pPr>
            <w:r w:rsidRPr="00F86C79">
              <w:rPr>
                <w:rFonts w:eastAsia="Calibri"/>
                <w:lang w:eastAsia="en-US"/>
              </w:rPr>
              <w:t xml:space="preserve">І.  Відомості для реєстрації та внесення запису про страхового посередника в Реєстр, внесення змін до запису про страхового посередника в Реєстрі, виключення запису про страхового посередника з Реєстру </w:t>
            </w:r>
          </w:p>
        </w:tc>
      </w:tr>
      <w:tr w:rsidR="001E3423" w:rsidRPr="00F86C79" w14:paraId="497EEEF2" w14:textId="77777777" w:rsidTr="00E3632C">
        <w:trPr>
          <w:trHeight w:val="567"/>
        </w:trPr>
        <w:tc>
          <w:tcPr>
            <w:tcW w:w="780" w:type="dxa"/>
            <w:tcBorders>
              <w:top w:val="single" w:sz="6" w:space="0" w:color="000000"/>
              <w:left w:val="single" w:sz="6" w:space="0" w:color="000000"/>
              <w:bottom w:val="single" w:sz="6" w:space="0" w:color="000000"/>
              <w:right w:val="single" w:sz="6" w:space="0" w:color="000000"/>
            </w:tcBorders>
          </w:tcPr>
          <w:p w14:paraId="00A8A230" w14:textId="353C51F2" w:rsidR="001E3423" w:rsidRPr="00F86C79" w:rsidRDefault="001E3423" w:rsidP="00E3632C">
            <w:pPr>
              <w:jc w:val="center"/>
              <w:rPr>
                <w:lang w:eastAsia="en-US"/>
              </w:rPr>
            </w:pPr>
            <w:r w:rsidRPr="00F86C79">
              <w:rPr>
                <w:lang w:eastAsia="en-US"/>
              </w:rPr>
              <w:lastRenderedPageBreak/>
              <w:t>2</w:t>
            </w:r>
          </w:p>
        </w:tc>
        <w:tc>
          <w:tcPr>
            <w:tcW w:w="8851" w:type="dxa"/>
            <w:gridSpan w:val="2"/>
            <w:tcBorders>
              <w:top w:val="single" w:sz="6" w:space="0" w:color="000000"/>
              <w:left w:val="single" w:sz="6" w:space="0" w:color="000000"/>
              <w:bottom w:val="single" w:sz="6" w:space="0" w:color="000000"/>
              <w:right w:val="single" w:sz="6" w:space="0" w:color="000000"/>
            </w:tcBorders>
            <w:vAlign w:val="center"/>
          </w:tcPr>
          <w:p w14:paraId="6062CDD3" w14:textId="77777777" w:rsidR="001E3423" w:rsidRPr="00F86C79" w:rsidRDefault="001E3423" w:rsidP="00E3632C">
            <w:pPr>
              <w:jc w:val="both"/>
              <w:rPr>
                <w:lang w:eastAsia="en-US"/>
              </w:rPr>
            </w:pPr>
            <w:r w:rsidRPr="00F86C79">
              <w:rPr>
                <w:rFonts w:eastAsia="Calibri"/>
                <w:lang w:eastAsia="en-US"/>
              </w:rPr>
              <w:t>1.  Вид страхового посередника відповідно до пункту 2 частини першої статті 73 Закону України “Про страхування” (далі – Закон про страхування)</w:t>
            </w:r>
            <w:r w:rsidRPr="00F86C79">
              <w:rPr>
                <w:lang w:eastAsia="en-US"/>
              </w:rPr>
              <w:t>:</w:t>
            </w:r>
          </w:p>
        </w:tc>
      </w:tr>
      <w:tr w:rsidR="001E3423" w:rsidRPr="00F86C79" w14:paraId="0A207D0C" w14:textId="77777777" w:rsidTr="00E3632C">
        <w:trPr>
          <w:trHeight w:val="567"/>
        </w:trPr>
        <w:tc>
          <w:tcPr>
            <w:tcW w:w="780" w:type="dxa"/>
            <w:tcBorders>
              <w:top w:val="single" w:sz="6" w:space="0" w:color="000000"/>
              <w:left w:val="single" w:sz="6" w:space="0" w:color="000000"/>
              <w:bottom w:val="single" w:sz="6" w:space="0" w:color="000000"/>
              <w:right w:val="single" w:sz="6" w:space="0" w:color="000000"/>
            </w:tcBorders>
            <w:vAlign w:val="center"/>
          </w:tcPr>
          <w:p w14:paraId="25A1904F" w14:textId="068101EE" w:rsidR="001E3423" w:rsidRPr="00F86C79" w:rsidRDefault="001E3423" w:rsidP="00E3632C">
            <w:pPr>
              <w:jc w:val="center"/>
              <w:rPr>
                <w:lang w:eastAsia="en-US"/>
              </w:rPr>
            </w:pPr>
            <w:r w:rsidRPr="00F86C79">
              <w:rPr>
                <w:lang w:eastAsia="en-US"/>
              </w:rPr>
              <w:t>3</w:t>
            </w:r>
          </w:p>
        </w:tc>
        <w:tc>
          <w:tcPr>
            <w:tcW w:w="4457" w:type="dxa"/>
            <w:tcBorders>
              <w:top w:val="single" w:sz="6" w:space="0" w:color="000000"/>
              <w:left w:val="single" w:sz="6" w:space="0" w:color="000000"/>
              <w:bottom w:val="single" w:sz="6" w:space="0" w:color="000000"/>
              <w:right w:val="single" w:sz="6" w:space="0" w:color="000000"/>
            </w:tcBorders>
            <w:vAlign w:val="center"/>
          </w:tcPr>
          <w:p w14:paraId="4229EABC" w14:textId="77777777" w:rsidR="001E3423" w:rsidRPr="00F86C79" w:rsidRDefault="001E3423" w:rsidP="00E3632C">
            <w:pPr>
              <w:rPr>
                <w:lang w:eastAsia="en-US"/>
              </w:rPr>
            </w:pPr>
            <w:r w:rsidRPr="00F86C79">
              <w:rPr>
                <w:lang w:eastAsia="en-US"/>
              </w:rPr>
              <w:t>1.1.  Страховий агент</w:t>
            </w:r>
          </w:p>
        </w:tc>
        <w:tc>
          <w:tcPr>
            <w:tcW w:w="4394" w:type="dxa"/>
            <w:tcBorders>
              <w:top w:val="single" w:sz="6" w:space="0" w:color="000000"/>
              <w:left w:val="single" w:sz="6" w:space="0" w:color="000000"/>
              <w:bottom w:val="single" w:sz="6" w:space="0" w:color="000000"/>
              <w:right w:val="single" w:sz="6" w:space="0" w:color="000000"/>
            </w:tcBorders>
            <w:vAlign w:val="center"/>
          </w:tcPr>
          <w:p w14:paraId="5D1F0570" w14:textId="77777777" w:rsidR="001E3423" w:rsidRPr="00F86C79" w:rsidRDefault="001E3423" w:rsidP="00E3632C">
            <w:pPr>
              <w:jc w:val="center"/>
              <w:rPr>
                <w:lang w:eastAsia="en-US"/>
              </w:rPr>
            </w:pPr>
            <w:r w:rsidRPr="00F86C79">
              <w:rPr>
                <w:noProof/>
              </w:rPr>
              <mc:AlternateContent>
                <mc:Choice Requires="wps">
                  <w:drawing>
                    <wp:inline distT="0" distB="0" distL="0" distR="0" wp14:anchorId="060A200B" wp14:editId="4D7BFA85">
                      <wp:extent cx="273685" cy="273685"/>
                      <wp:effectExtent l="9525" t="9525" r="12065" b="12065"/>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ysClr val="windowText" lastClr="000000">
                                    <a:lumMod val="100000"/>
                                    <a:lumOff val="0"/>
                                  </a:sys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5F3CDD75" w14:textId="77777777" w:rsidR="00521312" w:rsidRDefault="00521312" w:rsidP="001E3423"/>
                              </w:txbxContent>
                            </wps:txbx>
                            <wps:bodyPr rot="0" vert="horz" wrap="square" lIns="91425" tIns="91425" rIns="91425" bIns="91425" anchor="ctr" anchorCtr="0" upright="1">
                              <a:noAutofit/>
                            </wps:bodyPr>
                          </wps:wsp>
                        </a:graphicData>
                      </a:graphic>
                    </wp:inline>
                  </w:drawing>
                </mc:Choice>
                <mc:Fallback>
                  <w:pict>
                    <v:rect w14:anchorId="060A200B" id="Прямокутник 9" o:spid="_x0000_s1030"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" filled="f" strokeweight="1pt">
                      <v:stroke startarrowwidth="narrow" startarrowlength="short" endarrowwidth="narrow" endarrowlength="short"/>
                      <v:path arrowok="t"/>
                      <v:textbox inset="2.53958mm,2.53958mm,2.53958mm,2.53958mm">
                        <w:txbxContent>
                          <w:p w14:paraId="5F3CDD75" w14:textId="77777777" w:rsidR="00521312" w:rsidRDefault="00521312" w:rsidP="001E3423"/>
                        </w:txbxContent>
                      </v:textbox>
                      <w10:anchorlock/>
                    </v:rect>
                  </w:pict>
                </mc:Fallback>
              </mc:AlternateContent>
            </w:r>
          </w:p>
        </w:tc>
      </w:tr>
      <w:tr w:rsidR="001E3423" w:rsidRPr="00F86C79" w14:paraId="1978C8C7" w14:textId="77777777" w:rsidTr="00E3632C">
        <w:trPr>
          <w:trHeight w:val="567"/>
        </w:trPr>
        <w:tc>
          <w:tcPr>
            <w:tcW w:w="780" w:type="dxa"/>
            <w:tcBorders>
              <w:top w:val="single" w:sz="6" w:space="0" w:color="000000"/>
              <w:left w:val="single" w:sz="6" w:space="0" w:color="000000"/>
              <w:bottom w:val="single" w:sz="6" w:space="0" w:color="000000"/>
              <w:right w:val="single" w:sz="6" w:space="0" w:color="000000"/>
            </w:tcBorders>
            <w:vAlign w:val="center"/>
          </w:tcPr>
          <w:p w14:paraId="1B69E34B" w14:textId="1E33C847" w:rsidR="001E3423" w:rsidRPr="00F86C79" w:rsidRDefault="001E3423" w:rsidP="00E3632C">
            <w:pPr>
              <w:jc w:val="center"/>
              <w:rPr>
                <w:lang w:eastAsia="en-US"/>
              </w:rPr>
            </w:pPr>
            <w:r w:rsidRPr="00F86C79">
              <w:rPr>
                <w:lang w:eastAsia="en-US"/>
              </w:rPr>
              <w:t>4</w:t>
            </w:r>
          </w:p>
        </w:tc>
        <w:tc>
          <w:tcPr>
            <w:tcW w:w="4457" w:type="dxa"/>
            <w:tcBorders>
              <w:top w:val="single" w:sz="6" w:space="0" w:color="000000"/>
              <w:left w:val="single" w:sz="6" w:space="0" w:color="000000"/>
              <w:bottom w:val="single" w:sz="6" w:space="0" w:color="000000"/>
              <w:right w:val="single" w:sz="6" w:space="0" w:color="000000"/>
            </w:tcBorders>
            <w:vAlign w:val="center"/>
          </w:tcPr>
          <w:p w14:paraId="484174FC" w14:textId="77777777" w:rsidR="001E3423" w:rsidRPr="00F86C79" w:rsidRDefault="001E3423" w:rsidP="00E3632C">
            <w:pPr>
              <w:rPr>
                <w:lang w:eastAsia="en-US"/>
              </w:rPr>
            </w:pPr>
            <w:r w:rsidRPr="00F86C79">
              <w:rPr>
                <w:lang w:eastAsia="en-US"/>
              </w:rPr>
              <w:t>1.2.  Додатковий страховий агент</w:t>
            </w:r>
          </w:p>
        </w:tc>
        <w:tc>
          <w:tcPr>
            <w:tcW w:w="4394" w:type="dxa"/>
            <w:tcBorders>
              <w:top w:val="single" w:sz="6" w:space="0" w:color="000000"/>
              <w:left w:val="single" w:sz="6" w:space="0" w:color="000000"/>
              <w:bottom w:val="single" w:sz="6" w:space="0" w:color="000000"/>
              <w:right w:val="single" w:sz="6" w:space="0" w:color="000000"/>
            </w:tcBorders>
            <w:vAlign w:val="center"/>
          </w:tcPr>
          <w:p w14:paraId="1231BEFE" w14:textId="77777777" w:rsidR="001E3423" w:rsidRPr="00F86C79" w:rsidRDefault="001E3423" w:rsidP="00E3632C">
            <w:pPr>
              <w:jc w:val="center"/>
              <w:rPr>
                <w:lang w:eastAsia="en-US"/>
              </w:rPr>
            </w:pPr>
            <w:r w:rsidRPr="00F86C79">
              <w:rPr>
                <w:noProof/>
              </w:rPr>
              <mc:AlternateContent>
                <mc:Choice Requires="wps">
                  <w:drawing>
                    <wp:inline distT="0" distB="0" distL="0" distR="0" wp14:anchorId="2846A6D2" wp14:editId="397A8C59">
                      <wp:extent cx="273685" cy="273685"/>
                      <wp:effectExtent l="9525" t="9525" r="12065" b="12065"/>
                      <wp:docPr id="23" name="Прямокут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ysClr val="windowText" lastClr="000000">
                                    <a:lumMod val="100000"/>
                                    <a:lumOff val="0"/>
                                  </a:sys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3D08C186" w14:textId="77777777" w:rsidR="00521312" w:rsidRDefault="00521312" w:rsidP="001E3423"/>
                              </w:txbxContent>
                            </wps:txbx>
                            <wps:bodyPr rot="0" vert="horz" wrap="square" lIns="91425" tIns="91425" rIns="91425" bIns="91425" anchor="ctr" anchorCtr="0" upright="1">
                              <a:noAutofit/>
                            </wps:bodyPr>
                          </wps:wsp>
                        </a:graphicData>
                      </a:graphic>
                    </wp:inline>
                  </w:drawing>
                </mc:Choice>
                <mc:Fallback>
                  <w:pict>
                    <v:rect w14:anchorId="2846A6D2" id="Прямокутник 23" o:spid="_x0000_s1031"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" filled="f" strokeweight="1pt">
                      <v:stroke startarrowwidth="narrow" startarrowlength="short" endarrowwidth="narrow" endarrowlength="short"/>
                      <v:path arrowok="t"/>
                      <v:textbox inset="2.53958mm,2.53958mm,2.53958mm,2.53958mm">
                        <w:txbxContent>
                          <w:p w14:paraId="3D08C186" w14:textId="77777777" w:rsidR="00521312" w:rsidRDefault="00521312" w:rsidP="001E3423"/>
                        </w:txbxContent>
                      </v:textbox>
                      <w10:anchorlock/>
                    </v:rect>
                  </w:pict>
                </mc:Fallback>
              </mc:AlternateContent>
            </w:r>
          </w:p>
        </w:tc>
      </w:tr>
      <w:tr w:rsidR="001E3423" w:rsidRPr="00F86C79" w14:paraId="46F254A7" w14:textId="77777777" w:rsidTr="00E3632C">
        <w:trPr>
          <w:trHeight w:val="567"/>
        </w:trPr>
        <w:tc>
          <w:tcPr>
            <w:tcW w:w="780" w:type="dxa"/>
            <w:tcBorders>
              <w:top w:val="single" w:sz="6" w:space="0" w:color="000000"/>
              <w:left w:val="single" w:sz="6" w:space="0" w:color="000000"/>
              <w:bottom w:val="single" w:sz="6" w:space="0" w:color="000000"/>
              <w:right w:val="single" w:sz="6" w:space="0" w:color="000000"/>
            </w:tcBorders>
            <w:vAlign w:val="center"/>
          </w:tcPr>
          <w:p w14:paraId="49BB3E1A" w14:textId="439703D7" w:rsidR="001E3423" w:rsidRPr="00F86C79" w:rsidRDefault="001E3423" w:rsidP="00E3632C">
            <w:pPr>
              <w:jc w:val="center"/>
              <w:rPr>
                <w:lang w:eastAsia="en-US"/>
              </w:rPr>
            </w:pPr>
            <w:r w:rsidRPr="00F86C79">
              <w:rPr>
                <w:lang w:eastAsia="en-US"/>
              </w:rPr>
              <w:t>5</w:t>
            </w:r>
          </w:p>
        </w:tc>
        <w:tc>
          <w:tcPr>
            <w:tcW w:w="4457" w:type="dxa"/>
            <w:tcBorders>
              <w:top w:val="single" w:sz="6" w:space="0" w:color="000000"/>
              <w:left w:val="single" w:sz="6" w:space="0" w:color="000000"/>
              <w:bottom w:val="single" w:sz="6" w:space="0" w:color="000000"/>
              <w:right w:val="single" w:sz="6" w:space="0" w:color="000000"/>
            </w:tcBorders>
            <w:vAlign w:val="center"/>
          </w:tcPr>
          <w:p w14:paraId="2F4A540C" w14:textId="77777777" w:rsidR="001E3423" w:rsidRPr="00F86C79" w:rsidRDefault="001E3423" w:rsidP="00E3632C">
            <w:pPr>
              <w:rPr>
                <w:lang w:eastAsia="en-US"/>
              </w:rPr>
            </w:pPr>
            <w:r w:rsidRPr="00F86C79">
              <w:rPr>
                <w:lang w:eastAsia="en-US"/>
              </w:rPr>
              <w:t>1.3.  Субагент</w:t>
            </w:r>
          </w:p>
        </w:tc>
        <w:tc>
          <w:tcPr>
            <w:tcW w:w="4394" w:type="dxa"/>
            <w:tcBorders>
              <w:top w:val="single" w:sz="6" w:space="0" w:color="000000"/>
              <w:left w:val="single" w:sz="6" w:space="0" w:color="000000"/>
              <w:bottom w:val="single" w:sz="6" w:space="0" w:color="000000"/>
              <w:right w:val="single" w:sz="6" w:space="0" w:color="000000"/>
            </w:tcBorders>
            <w:vAlign w:val="center"/>
          </w:tcPr>
          <w:p w14:paraId="518719B7" w14:textId="77777777" w:rsidR="001E3423" w:rsidRPr="00F86C79" w:rsidRDefault="001E3423" w:rsidP="00E3632C">
            <w:pPr>
              <w:jc w:val="center"/>
              <w:rPr>
                <w:lang w:eastAsia="en-US"/>
              </w:rPr>
            </w:pPr>
            <w:r w:rsidRPr="00F86C79">
              <w:rPr>
                <w:noProof/>
              </w:rPr>
              <mc:AlternateContent>
                <mc:Choice Requires="wps">
                  <w:drawing>
                    <wp:inline distT="0" distB="0" distL="0" distR="0" wp14:anchorId="2D6705CE" wp14:editId="645670A6">
                      <wp:extent cx="273685" cy="273685"/>
                      <wp:effectExtent l="9525" t="9525" r="12065" b="12065"/>
                      <wp:docPr id="25" name="Прямокут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ysClr val="windowText" lastClr="000000">
                                    <a:lumMod val="100000"/>
                                    <a:lumOff val="0"/>
                                  </a:sys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13F4FA5D" w14:textId="77777777" w:rsidR="00521312" w:rsidRDefault="00521312" w:rsidP="001E3423"/>
                              </w:txbxContent>
                            </wps:txbx>
                            <wps:bodyPr rot="0" vert="horz" wrap="square" lIns="91425" tIns="91425" rIns="91425" bIns="91425" anchor="ctr" anchorCtr="0" upright="1">
                              <a:noAutofit/>
                            </wps:bodyPr>
                          </wps:wsp>
                        </a:graphicData>
                      </a:graphic>
                    </wp:inline>
                  </w:drawing>
                </mc:Choice>
                <mc:Fallback>
                  <w:pict>
                    <v:rect w14:anchorId="2D6705CE" id="Прямокутник 25" o:spid="_x0000_s1032"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" filled="f" strokeweight="1pt">
                      <v:stroke startarrowwidth="narrow" startarrowlength="short" endarrowwidth="narrow" endarrowlength="short"/>
                      <v:path arrowok="t"/>
                      <v:textbox inset="2.53958mm,2.53958mm,2.53958mm,2.53958mm">
                        <w:txbxContent>
                          <w:p w14:paraId="13F4FA5D" w14:textId="77777777" w:rsidR="00521312" w:rsidRDefault="00521312" w:rsidP="001E3423"/>
                        </w:txbxContent>
                      </v:textbox>
                      <w10:anchorlock/>
                    </v:rect>
                  </w:pict>
                </mc:Fallback>
              </mc:AlternateContent>
            </w:r>
          </w:p>
        </w:tc>
      </w:tr>
      <w:tr w:rsidR="001E3423" w:rsidRPr="00F86C79" w14:paraId="0443FACE" w14:textId="77777777" w:rsidTr="00E3632C">
        <w:trPr>
          <w:trHeight w:val="567"/>
        </w:trPr>
        <w:tc>
          <w:tcPr>
            <w:tcW w:w="780" w:type="dxa"/>
            <w:tcBorders>
              <w:top w:val="single" w:sz="6" w:space="0" w:color="000000"/>
              <w:left w:val="single" w:sz="6" w:space="0" w:color="000000"/>
              <w:bottom w:val="single" w:sz="6" w:space="0" w:color="000000"/>
              <w:right w:val="single" w:sz="6" w:space="0" w:color="000000"/>
            </w:tcBorders>
            <w:vAlign w:val="center"/>
          </w:tcPr>
          <w:p w14:paraId="59A655F8" w14:textId="137B23DA" w:rsidR="001E3423" w:rsidRPr="00F86C79" w:rsidRDefault="001E3423" w:rsidP="00E3632C">
            <w:pPr>
              <w:jc w:val="center"/>
              <w:rPr>
                <w:lang w:eastAsia="en-US"/>
              </w:rPr>
            </w:pPr>
            <w:r w:rsidRPr="00F86C79">
              <w:rPr>
                <w:lang w:eastAsia="en-US"/>
              </w:rPr>
              <w:t>6</w:t>
            </w:r>
          </w:p>
        </w:tc>
        <w:tc>
          <w:tcPr>
            <w:tcW w:w="4457" w:type="dxa"/>
            <w:tcBorders>
              <w:top w:val="single" w:sz="6" w:space="0" w:color="000000"/>
              <w:left w:val="single" w:sz="6" w:space="0" w:color="000000"/>
              <w:bottom w:val="single" w:sz="6" w:space="0" w:color="000000"/>
              <w:right w:val="single" w:sz="6" w:space="0" w:color="000000"/>
            </w:tcBorders>
            <w:vAlign w:val="center"/>
          </w:tcPr>
          <w:p w14:paraId="5D3CF9FC" w14:textId="77777777" w:rsidR="001E3423" w:rsidRPr="00F86C79" w:rsidRDefault="001E3423" w:rsidP="00E3632C">
            <w:pPr>
              <w:rPr>
                <w:lang w:eastAsia="en-US"/>
              </w:rPr>
            </w:pPr>
            <w:r w:rsidRPr="00F86C79">
              <w:rPr>
                <w:lang w:eastAsia="en-US"/>
              </w:rPr>
              <w:t>1.4.  Страховий брокер</w:t>
            </w:r>
          </w:p>
        </w:tc>
        <w:tc>
          <w:tcPr>
            <w:tcW w:w="4394" w:type="dxa"/>
            <w:tcBorders>
              <w:top w:val="single" w:sz="6" w:space="0" w:color="000000"/>
              <w:left w:val="single" w:sz="6" w:space="0" w:color="000000"/>
              <w:bottom w:val="single" w:sz="6" w:space="0" w:color="000000"/>
              <w:right w:val="single" w:sz="6" w:space="0" w:color="000000"/>
            </w:tcBorders>
            <w:vAlign w:val="center"/>
          </w:tcPr>
          <w:p w14:paraId="074F3229" w14:textId="77777777" w:rsidR="001E3423" w:rsidRPr="00F86C79" w:rsidRDefault="001E3423" w:rsidP="00E3632C">
            <w:pPr>
              <w:jc w:val="center"/>
              <w:rPr>
                <w:lang w:eastAsia="en-US"/>
              </w:rPr>
            </w:pPr>
            <w:r w:rsidRPr="00F86C79">
              <w:rPr>
                <w:noProof/>
              </w:rPr>
              <mc:AlternateContent>
                <mc:Choice Requires="wps">
                  <w:drawing>
                    <wp:inline distT="0" distB="0" distL="0" distR="0" wp14:anchorId="632C6EB6" wp14:editId="3AA0373A">
                      <wp:extent cx="273685" cy="273685"/>
                      <wp:effectExtent l="9525" t="9525" r="12065" b="12065"/>
                      <wp:docPr id="26" name="Прямокут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ysClr val="windowText" lastClr="000000">
                                    <a:lumMod val="100000"/>
                                    <a:lumOff val="0"/>
                                  </a:sys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38357C9B" w14:textId="77777777" w:rsidR="00521312" w:rsidRDefault="00521312" w:rsidP="001E3423"/>
                              </w:txbxContent>
                            </wps:txbx>
                            <wps:bodyPr rot="0" vert="horz" wrap="square" lIns="91425" tIns="91425" rIns="91425" bIns="91425" anchor="ctr" anchorCtr="0" upright="1">
                              <a:noAutofit/>
                            </wps:bodyPr>
                          </wps:wsp>
                        </a:graphicData>
                      </a:graphic>
                    </wp:inline>
                  </w:drawing>
                </mc:Choice>
                <mc:Fallback>
                  <w:pict>
                    <v:rect w14:anchorId="632C6EB6" id="Прямокутник 26" o:spid="_x0000_s1033"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" filled="f" strokeweight="1pt">
                      <v:stroke startarrowwidth="narrow" startarrowlength="short" endarrowwidth="narrow" endarrowlength="short"/>
                      <v:path arrowok="t"/>
                      <v:textbox inset="2.53958mm,2.53958mm,2.53958mm,2.53958mm">
                        <w:txbxContent>
                          <w:p w14:paraId="38357C9B" w14:textId="77777777" w:rsidR="00521312" w:rsidRDefault="00521312" w:rsidP="001E3423"/>
                        </w:txbxContent>
                      </v:textbox>
                      <w10:anchorlock/>
                    </v:rect>
                  </w:pict>
                </mc:Fallback>
              </mc:AlternateContent>
            </w:r>
          </w:p>
        </w:tc>
      </w:tr>
      <w:tr w:rsidR="001E3423" w:rsidRPr="00F86C79" w14:paraId="3EB97EFE" w14:textId="77777777" w:rsidTr="00E3632C">
        <w:trPr>
          <w:trHeight w:val="567"/>
        </w:trPr>
        <w:tc>
          <w:tcPr>
            <w:tcW w:w="780" w:type="dxa"/>
            <w:tcBorders>
              <w:top w:val="single" w:sz="6" w:space="0" w:color="000000"/>
              <w:left w:val="single" w:sz="6" w:space="0" w:color="000000"/>
              <w:bottom w:val="single" w:sz="6" w:space="0" w:color="000000"/>
              <w:right w:val="single" w:sz="6" w:space="0" w:color="000000"/>
            </w:tcBorders>
            <w:vAlign w:val="center"/>
          </w:tcPr>
          <w:p w14:paraId="3EF9753F" w14:textId="761B2661" w:rsidR="001E3423" w:rsidRPr="00F86C79" w:rsidRDefault="001E3423" w:rsidP="00E3632C">
            <w:pPr>
              <w:jc w:val="center"/>
              <w:rPr>
                <w:lang w:eastAsia="en-US"/>
              </w:rPr>
            </w:pPr>
            <w:r w:rsidRPr="00F86C79">
              <w:rPr>
                <w:lang w:eastAsia="en-US"/>
              </w:rPr>
              <w:t>7</w:t>
            </w:r>
          </w:p>
        </w:tc>
        <w:tc>
          <w:tcPr>
            <w:tcW w:w="4457" w:type="dxa"/>
            <w:tcBorders>
              <w:top w:val="single" w:sz="6" w:space="0" w:color="000000"/>
              <w:left w:val="single" w:sz="6" w:space="0" w:color="000000"/>
              <w:bottom w:val="single" w:sz="6" w:space="0" w:color="000000"/>
              <w:right w:val="single" w:sz="6" w:space="0" w:color="000000"/>
            </w:tcBorders>
            <w:vAlign w:val="center"/>
          </w:tcPr>
          <w:p w14:paraId="0313C583" w14:textId="77777777" w:rsidR="001E3423" w:rsidRPr="00F86C79" w:rsidRDefault="001E3423" w:rsidP="00E3632C">
            <w:pPr>
              <w:rPr>
                <w:lang w:eastAsia="en-US"/>
              </w:rPr>
            </w:pPr>
            <w:r w:rsidRPr="00F86C79">
              <w:rPr>
                <w:lang w:eastAsia="en-US"/>
              </w:rPr>
              <w:t>1.5.  Перестраховий брокер</w:t>
            </w:r>
          </w:p>
        </w:tc>
        <w:tc>
          <w:tcPr>
            <w:tcW w:w="4394" w:type="dxa"/>
            <w:tcBorders>
              <w:top w:val="single" w:sz="6" w:space="0" w:color="000000"/>
              <w:left w:val="single" w:sz="6" w:space="0" w:color="000000"/>
              <w:bottom w:val="single" w:sz="6" w:space="0" w:color="000000"/>
              <w:right w:val="single" w:sz="6" w:space="0" w:color="000000"/>
            </w:tcBorders>
            <w:vAlign w:val="center"/>
          </w:tcPr>
          <w:p w14:paraId="288CDAFA" w14:textId="77777777" w:rsidR="001E3423" w:rsidRPr="00F86C79" w:rsidRDefault="001E3423" w:rsidP="00E3632C">
            <w:pPr>
              <w:jc w:val="center"/>
              <w:rPr>
                <w:lang w:eastAsia="en-US"/>
              </w:rPr>
            </w:pPr>
            <w:r w:rsidRPr="00F86C79">
              <w:rPr>
                <w:noProof/>
              </w:rPr>
              <mc:AlternateContent>
                <mc:Choice Requires="wps">
                  <w:drawing>
                    <wp:inline distT="0" distB="0" distL="0" distR="0" wp14:anchorId="2F737042" wp14:editId="7AA652B0">
                      <wp:extent cx="273685" cy="273685"/>
                      <wp:effectExtent l="9525" t="9525" r="12065" b="12065"/>
                      <wp:docPr id="27" name="Прямокут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ysClr val="windowText" lastClr="000000">
                                    <a:lumMod val="100000"/>
                                    <a:lumOff val="0"/>
                                  </a:sys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76FA1056" w14:textId="77777777" w:rsidR="00521312" w:rsidRDefault="00521312" w:rsidP="001E3423"/>
                              </w:txbxContent>
                            </wps:txbx>
                            <wps:bodyPr rot="0" vert="horz" wrap="square" lIns="91425" tIns="91425" rIns="91425" bIns="91425" anchor="ctr" anchorCtr="0" upright="1">
                              <a:noAutofit/>
                            </wps:bodyPr>
                          </wps:wsp>
                        </a:graphicData>
                      </a:graphic>
                    </wp:inline>
                  </w:drawing>
                </mc:Choice>
                <mc:Fallback>
                  <w:pict>
                    <v:rect w14:anchorId="2F737042" id="Прямокутник 27" o:spid="_x0000_s1034"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" filled="f" strokeweight="1pt">
                      <v:stroke startarrowwidth="narrow" startarrowlength="short" endarrowwidth="narrow" endarrowlength="short"/>
                      <v:path arrowok="t"/>
                      <v:textbox inset="2.53958mm,2.53958mm,2.53958mm,2.53958mm">
                        <w:txbxContent>
                          <w:p w14:paraId="76FA1056" w14:textId="77777777" w:rsidR="00521312" w:rsidRDefault="00521312" w:rsidP="001E3423"/>
                        </w:txbxContent>
                      </v:textbox>
                      <w10:anchorlock/>
                    </v:rect>
                  </w:pict>
                </mc:Fallback>
              </mc:AlternateContent>
            </w:r>
          </w:p>
        </w:tc>
      </w:tr>
      <w:tr w:rsidR="001E3423" w:rsidRPr="00F86C79" w14:paraId="2AB7CEB6" w14:textId="77777777" w:rsidTr="00E3632C">
        <w:trPr>
          <w:trHeight w:val="567"/>
        </w:trPr>
        <w:tc>
          <w:tcPr>
            <w:tcW w:w="780" w:type="dxa"/>
            <w:tcBorders>
              <w:top w:val="single" w:sz="6" w:space="0" w:color="000000"/>
              <w:left w:val="single" w:sz="6" w:space="0" w:color="000000"/>
              <w:bottom w:val="single" w:sz="6" w:space="0" w:color="000000"/>
              <w:right w:val="single" w:sz="6" w:space="0" w:color="000000"/>
            </w:tcBorders>
          </w:tcPr>
          <w:p w14:paraId="6D499C67" w14:textId="0A9C3C52" w:rsidR="001E3423" w:rsidRPr="00F86C79" w:rsidRDefault="001E3423" w:rsidP="00E3632C">
            <w:pPr>
              <w:jc w:val="center"/>
              <w:rPr>
                <w:lang w:eastAsia="en-US"/>
              </w:rPr>
            </w:pPr>
            <w:r w:rsidRPr="00F86C79">
              <w:rPr>
                <w:lang w:eastAsia="en-US"/>
              </w:rPr>
              <w:t>8</w:t>
            </w:r>
          </w:p>
        </w:tc>
        <w:tc>
          <w:tcPr>
            <w:tcW w:w="4457" w:type="dxa"/>
            <w:tcBorders>
              <w:top w:val="single" w:sz="6" w:space="0" w:color="000000"/>
              <w:left w:val="single" w:sz="6" w:space="0" w:color="000000"/>
              <w:bottom w:val="single" w:sz="6" w:space="0" w:color="000000"/>
              <w:right w:val="single" w:sz="6" w:space="0" w:color="000000"/>
            </w:tcBorders>
            <w:vAlign w:val="center"/>
          </w:tcPr>
          <w:p w14:paraId="3C021C38" w14:textId="19E3C50D" w:rsidR="001E3423" w:rsidRPr="00F86C79" w:rsidRDefault="001E3423" w:rsidP="00E3632C">
            <w:pPr>
              <w:rPr>
                <w:lang w:eastAsia="en-US"/>
              </w:rPr>
            </w:pPr>
            <w:r w:rsidRPr="00F86C79">
              <w:rPr>
                <w:lang w:eastAsia="en-US"/>
              </w:rPr>
              <w:t>1.6.  Страховий та перестраховий брокер</w:t>
            </w:r>
          </w:p>
        </w:tc>
        <w:tc>
          <w:tcPr>
            <w:tcW w:w="4394" w:type="dxa"/>
            <w:tcBorders>
              <w:top w:val="single" w:sz="6" w:space="0" w:color="000000"/>
              <w:left w:val="single" w:sz="6" w:space="0" w:color="000000"/>
              <w:bottom w:val="single" w:sz="6" w:space="0" w:color="000000"/>
              <w:right w:val="single" w:sz="6" w:space="0" w:color="000000"/>
            </w:tcBorders>
            <w:vAlign w:val="center"/>
          </w:tcPr>
          <w:p w14:paraId="3801737A" w14:textId="77777777" w:rsidR="001E3423" w:rsidRPr="00F86C79" w:rsidRDefault="001E3423" w:rsidP="00E3632C">
            <w:pPr>
              <w:jc w:val="center"/>
              <w:rPr>
                <w:lang w:eastAsia="en-US"/>
              </w:rPr>
            </w:pPr>
            <w:r w:rsidRPr="00F86C79">
              <w:rPr>
                <w:noProof/>
              </w:rPr>
              <mc:AlternateContent>
                <mc:Choice Requires="wps">
                  <w:drawing>
                    <wp:inline distT="0" distB="0" distL="0" distR="0" wp14:anchorId="59BF2B6A" wp14:editId="15F1568E">
                      <wp:extent cx="273685" cy="273685"/>
                      <wp:effectExtent l="9525" t="9525" r="12065" b="12065"/>
                      <wp:docPr id="28" name="Прямокут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ysClr val="windowText" lastClr="000000">
                                    <a:lumMod val="100000"/>
                                    <a:lumOff val="0"/>
                                  </a:sys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72519EC3" w14:textId="77777777" w:rsidR="00521312" w:rsidRDefault="00521312" w:rsidP="001E3423"/>
                              </w:txbxContent>
                            </wps:txbx>
                            <wps:bodyPr rot="0" vert="horz" wrap="square" lIns="91425" tIns="91425" rIns="91425" bIns="91425" anchor="ctr" anchorCtr="0" upright="1">
                              <a:noAutofit/>
                            </wps:bodyPr>
                          </wps:wsp>
                        </a:graphicData>
                      </a:graphic>
                    </wp:inline>
                  </w:drawing>
                </mc:Choice>
                <mc:Fallback>
                  <w:pict>
                    <v:rect w14:anchorId="59BF2B6A" id="Прямокутник 28" o:spid="_x0000_s1035"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" filled="f" strokeweight="1pt">
                      <v:stroke startarrowwidth="narrow" startarrowlength="short" endarrowwidth="narrow" endarrowlength="short"/>
                      <v:path arrowok="t"/>
                      <v:textbox inset="2.53958mm,2.53958mm,2.53958mm,2.53958mm">
                        <w:txbxContent>
                          <w:p w14:paraId="72519EC3" w14:textId="77777777" w:rsidR="00521312" w:rsidRDefault="00521312" w:rsidP="001E3423"/>
                        </w:txbxContent>
                      </v:textbox>
                      <w10:anchorlock/>
                    </v:rect>
                  </w:pict>
                </mc:Fallback>
              </mc:AlternateContent>
            </w:r>
          </w:p>
        </w:tc>
      </w:tr>
      <w:tr w:rsidR="001E3423" w:rsidRPr="00F86C79" w14:paraId="667D39D3" w14:textId="77777777" w:rsidTr="0098008A">
        <w:trPr>
          <w:trHeight w:val="567"/>
        </w:trPr>
        <w:tc>
          <w:tcPr>
            <w:tcW w:w="780" w:type="dxa"/>
            <w:tcBorders>
              <w:top w:val="single" w:sz="6" w:space="0" w:color="000000"/>
              <w:left w:val="single" w:sz="6" w:space="0" w:color="000000"/>
              <w:bottom w:val="single" w:sz="6" w:space="0" w:color="000000"/>
              <w:right w:val="single" w:sz="6" w:space="0" w:color="000000"/>
            </w:tcBorders>
            <w:vAlign w:val="center"/>
          </w:tcPr>
          <w:p w14:paraId="6881E937" w14:textId="520B394C" w:rsidR="001E3423" w:rsidRPr="00F86C79" w:rsidRDefault="001E3423" w:rsidP="00E3632C">
            <w:pPr>
              <w:jc w:val="center"/>
              <w:rPr>
                <w:lang w:eastAsia="en-US"/>
              </w:rPr>
            </w:pPr>
            <w:r w:rsidRPr="00F86C79">
              <w:rPr>
                <w:lang w:eastAsia="en-US"/>
              </w:rPr>
              <w:t>9</w:t>
            </w:r>
          </w:p>
        </w:tc>
        <w:tc>
          <w:tcPr>
            <w:tcW w:w="8851" w:type="dxa"/>
            <w:gridSpan w:val="2"/>
            <w:tcBorders>
              <w:top w:val="single" w:sz="6" w:space="0" w:color="000000"/>
              <w:left w:val="single" w:sz="6" w:space="0" w:color="000000"/>
              <w:bottom w:val="single" w:sz="6" w:space="0" w:color="000000"/>
              <w:right w:val="single" w:sz="6" w:space="0" w:color="000000"/>
            </w:tcBorders>
            <w:vAlign w:val="center"/>
            <w:hideMark/>
          </w:tcPr>
          <w:p w14:paraId="5ADCDFA9" w14:textId="77777777" w:rsidR="001E3423" w:rsidRPr="00F86C79" w:rsidRDefault="001E3423" w:rsidP="00E3632C">
            <w:pPr>
              <w:rPr>
                <w:lang w:eastAsia="en-US"/>
              </w:rPr>
            </w:pPr>
            <w:r w:rsidRPr="00F86C79">
              <w:rPr>
                <w:lang w:eastAsia="en-US"/>
              </w:rPr>
              <w:t>2.  Для юридичної особи:</w:t>
            </w:r>
          </w:p>
        </w:tc>
      </w:tr>
      <w:tr w:rsidR="001E3423" w:rsidRPr="00F86C79" w14:paraId="40DF62C9" w14:textId="77777777" w:rsidTr="0098008A">
        <w:trPr>
          <w:trHeight w:val="567"/>
        </w:trPr>
        <w:tc>
          <w:tcPr>
            <w:tcW w:w="780" w:type="dxa"/>
            <w:tcBorders>
              <w:top w:val="single" w:sz="6" w:space="0" w:color="000000"/>
              <w:left w:val="single" w:sz="6" w:space="0" w:color="000000"/>
              <w:bottom w:val="single" w:sz="6" w:space="0" w:color="000000"/>
              <w:right w:val="single" w:sz="6" w:space="0" w:color="000000"/>
            </w:tcBorders>
            <w:vAlign w:val="center"/>
          </w:tcPr>
          <w:p w14:paraId="6D202EEA" w14:textId="13A1ED95" w:rsidR="001E3423" w:rsidRPr="00F86C79" w:rsidRDefault="001E3423" w:rsidP="00E3632C">
            <w:pPr>
              <w:jc w:val="center"/>
              <w:rPr>
                <w:lang w:eastAsia="en-US"/>
              </w:rPr>
            </w:pPr>
            <w:r w:rsidRPr="00F86C79">
              <w:rPr>
                <w:lang w:eastAsia="en-US"/>
              </w:rPr>
              <w:t>10</w:t>
            </w:r>
          </w:p>
        </w:tc>
        <w:tc>
          <w:tcPr>
            <w:tcW w:w="4457" w:type="dxa"/>
            <w:tcBorders>
              <w:top w:val="single" w:sz="6" w:space="0" w:color="000000"/>
              <w:left w:val="single" w:sz="6" w:space="0" w:color="000000"/>
              <w:bottom w:val="single" w:sz="6" w:space="0" w:color="000000"/>
              <w:right w:val="single" w:sz="6" w:space="0" w:color="000000"/>
            </w:tcBorders>
            <w:vAlign w:val="center"/>
            <w:hideMark/>
          </w:tcPr>
          <w:p w14:paraId="06B4A9FE" w14:textId="77777777" w:rsidR="001E3423" w:rsidRPr="00F86C79" w:rsidRDefault="001E3423" w:rsidP="00E3632C">
            <w:pPr>
              <w:rPr>
                <w:lang w:eastAsia="en-US"/>
              </w:rPr>
            </w:pPr>
            <w:r w:rsidRPr="00F86C79">
              <w:rPr>
                <w:lang w:eastAsia="en-US"/>
              </w:rPr>
              <w:t xml:space="preserve">2.1.  Повне найменування </w:t>
            </w:r>
          </w:p>
        </w:tc>
        <w:tc>
          <w:tcPr>
            <w:tcW w:w="4394" w:type="dxa"/>
            <w:tcBorders>
              <w:top w:val="single" w:sz="6" w:space="0" w:color="000000"/>
              <w:left w:val="single" w:sz="6" w:space="0" w:color="000000"/>
              <w:bottom w:val="single" w:sz="6" w:space="0" w:color="000000"/>
              <w:right w:val="single" w:sz="6" w:space="0" w:color="000000"/>
            </w:tcBorders>
          </w:tcPr>
          <w:p w14:paraId="5BEA26CD" w14:textId="77777777" w:rsidR="001E3423" w:rsidRPr="00F86C79" w:rsidRDefault="001E3423" w:rsidP="00E3632C">
            <w:pPr>
              <w:rPr>
                <w:lang w:eastAsia="en-US"/>
              </w:rPr>
            </w:pPr>
          </w:p>
        </w:tc>
      </w:tr>
      <w:tr w:rsidR="001E3423" w:rsidRPr="00F86C79" w14:paraId="032DE331" w14:textId="77777777" w:rsidTr="0098008A">
        <w:trPr>
          <w:trHeight w:val="567"/>
        </w:trPr>
        <w:tc>
          <w:tcPr>
            <w:tcW w:w="780" w:type="dxa"/>
            <w:tcBorders>
              <w:top w:val="single" w:sz="6" w:space="0" w:color="000000"/>
              <w:left w:val="single" w:sz="6" w:space="0" w:color="000000"/>
              <w:bottom w:val="single" w:sz="6" w:space="0" w:color="000000"/>
              <w:right w:val="single" w:sz="6" w:space="0" w:color="000000"/>
            </w:tcBorders>
          </w:tcPr>
          <w:p w14:paraId="54DD8A77" w14:textId="72E6ED45" w:rsidR="001E3423" w:rsidRPr="00F86C79" w:rsidRDefault="001E3423" w:rsidP="00C3783B">
            <w:pPr>
              <w:jc w:val="center"/>
              <w:rPr>
                <w:lang w:eastAsia="en-US"/>
              </w:rPr>
            </w:pPr>
            <w:r w:rsidRPr="00F86C79">
              <w:rPr>
                <w:lang w:eastAsia="en-US"/>
              </w:rPr>
              <w:t>11</w:t>
            </w:r>
          </w:p>
        </w:tc>
        <w:tc>
          <w:tcPr>
            <w:tcW w:w="4457" w:type="dxa"/>
            <w:tcBorders>
              <w:top w:val="single" w:sz="6" w:space="0" w:color="000000"/>
              <w:left w:val="single" w:sz="6" w:space="0" w:color="000000"/>
              <w:bottom w:val="single" w:sz="6" w:space="0" w:color="000000"/>
              <w:right w:val="single" w:sz="6" w:space="0" w:color="000000"/>
            </w:tcBorders>
            <w:vAlign w:val="center"/>
            <w:hideMark/>
          </w:tcPr>
          <w:p w14:paraId="5215E214" w14:textId="77777777" w:rsidR="001E3423" w:rsidRPr="00F86C79" w:rsidRDefault="001E3423" w:rsidP="00E3632C">
            <w:pPr>
              <w:rPr>
                <w:lang w:eastAsia="en-US"/>
              </w:rPr>
            </w:pPr>
            <w:r w:rsidRPr="00F86C79">
              <w:rPr>
                <w:lang w:eastAsia="en-US"/>
              </w:rPr>
              <w:t>2.2.  Скорочене найменування (за наявності)</w:t>
            </w:r>
          </w:p>
        </w:tc>
        <w:tc>
          <w:tcPr>
            <w:tcW w:w="4394" w:type="dxa"/>
            <w:tcBorders>
              <w:top w:val="single" w:sz="6" w:space="0" w:color="000000"/>
              <w:left w:val="single" w:sz="6" w:space="0" w:color="000000"/>
              <w:bottom w:val="single" w:sz="6" w:space="0" w:color="000000"/>
              <w:right w:val="single" w:sz="6" w:space="0" w:color="000000"/>
            </w:tcBorders>
          </w:tcPr>
          <w:p w14:paraId="2C8EF3DB" w14:textId="77777777" w:rsidR="001E3423" w:rsidRPr="00F86C79" w:rsidRDefault="001E3423" w:rsidP="00E3632C">
            <w:pPr>
              <w:rPr>
                <w:lang w:eastAsia="en-US"/>
              </w:rPr>
            </w:pPr>
          </w:p>
        </w:tc>
      </w:tr>
      <w:tr w:rsidR="001E3423" w:rsidRPr="00F86C79" w14:paraId="0705EE5E" w14:textId="77777777" w:rsidTr="0098008A">
        <w:trPr>
          <w:trHeight w:val="567"/>
        </w:trPr>
        <w:tc>
          <w:tcPr>
            <w:tcW w:w="780" w:type="dxa"/>
            <w:tcBorders>
              <w:top w:val="single" w:sz="6" w:space="0" w:color="000000"/>
              <w:left w:val="single" w:sz="6" w:space="0" w:color="000000"/>
              <w:bottom w:val="single" w:sz="6" w:space="0" w:color="000000"/>
              <w:right w:val="single" w:sz="6" w:space="0" w:color="000000"/>
            </w:tcBorders>
          </w:tcPr>
          <w:p w14:paraId="12717EFC" w14:textId="7120D4AC" w:rsidR="001E3423" w:rsidRPr="00F86C79" w:rsidRDefault="001E3423" w:rsidP="001E3423">
            <w:pPr>
              <w:jc w:val="center"/>
              <w:rPr>
                <w:lang w:eastAsia="en-US"/>
              </w:rPr>
            </w:pPr>
            <w:r w:rsidRPr="00F86C79">
              <w:rPr>
                <w:lang w:eastAsia="en-US"/>
              </w:rPr>
              <w:t>12</w:t>
            </w:r>
          </w:p>
        </w:tc>
        <w:tc>
          <w:tcPr>
            <w:tcW w:w="4457" w:type="dxa"/>
            <w:tcBorders>
              <w:top w:val="single" w:sz="6" w:space="0" w:color="000000"/>
              <w:left w:val="single" w:sz="6" w:space="0" w:color="000000"/>
              <w:bottom w:val="single" w:sz="6" w:space="0" w:color="000000"/>
              <w:right w:val="single" w:sz="6" w:space="0" w:color="000000"/>
            </w:tcBorders>
            <w:vAlign w:val="center"/>
            <w:hideMark/>
          </w:tcPr>
          <w:p w14:paraId="27213529" w14:textId="77777777" w:rsidR="001E3423" w:rsidRPr="00F86C79" w:rsidRDefault="001E3423" w:rsidP="00E3632C">
            <w:pPr>
              <w:rPr>
                <w:lang w:eastAsia="en-US"/>
              </w:rPr>
            </w:pPr>
            <w:r w:rsidRPr="00F86C79">
              <w:rPr>
                <w:lang w:eastAsia="en-US"/>
              </w:rPr>
              <w:t>2.3.  Код у Єдиному державному реєстрі підприємств та організацій України (далі – код ЄДРПОУ)</w:t>
            </w:r>
          </w:p>
        </w:tc>
        <w:tc>
          <w:tcPr>
            <w:tcW w:w="4394" w:type="dxa"/>
            <w:tcBorders>
              <w:top w:val="single" w:sz="6" w:space="0" w:color="000000"/>
              <w:left w:val="single" w:sz="6" w:space="0" w:color="000000"/>
              <w:bottom w:val="single" w:sz="6" w:space="0" w:color="000000"/>
              <w:right w:val="single" w:sz="6" w:space="0" w:color="000000"/>
            </w:tcBorders>
          </w:tcPr>
          <w:p w14:paraId="4001256F" w14:textId="77777777" w:rsidR="001E3423" w:rsidRPr="00F86C79" w:rsidRDefault="001E3423" w:rsidP="00E3632C">
            <w:pPr>
              <w:rPr>
                <w:lang w:eastAsia="en-US"/>
              </w:rPr>
            </w:pPr>
          </w:p>
        </w:tc>
      </w:tr>
      <w:tr w:rsidR="001E3423" w:rsidRPr="00F86C79" w14:paraId="52E449E4" w14:textId="77777777" w:rsidTr="0098008A">
        <w:trPr>
          <w:trHeight w:val="567"/>
        </w:trPr>
        <w:tc>
          <w:tcPr>
            <w:tcW w:w="780" w:type="dxa"/>
            <w:tcBorders>
              <w:top w:val="single" w:sz="6" w:space="0" w:color="000000"/>
              <w:left w:val="single" w:sz="6" w:space="0" w:color="000000"/>
              <w:bottom w:val="single" w:sz="6" w:space="0" w:color="000000"/>
              <w:right w:val="single" w:sz="6" w:space="0" w:color="000000"/>
            </w:tcBorders>
          </w:tcPr>
          <w:p w14:paraId="099633DD" w14:textId="138BC06D" w:rsidR="001E3423" w:rsidRPr="00F86C79" w:rsidRDefault="001E3423" w:rsidP="001E3423">
            <w:pPr>
              <w:jc w:val="center"/>
              <w:rPr>
                <w:lang w:eastAsia="en-US"/>
              </w:rPr>
            </w:pPr>
            <w:r w:rsidRPr="00F86C79">
              <w:rPr>
                <w:lang w:eastAsia="en-US"/>
              </w:rPr>
              <w:t>13</w:t>
            </w:r>
          </w:p>
        </w:tc>
        <w:tc>
          <w:tcPr>
            <w:tcW w:w="4457" w:type="dxa"/>
            <w:tcBorders>
              <w:top w:val="single" w:sz="6" w:space="0" w:color="000000"/>
              <w:left w:val="single" w:sz="6" w:space="0" w:color="000000"/>
              <w:bottom w:val="single" w:sz="6" w:space="0" w:color="000000"/>
              <w:right w:val="single" w:sz="6" w:space="0" w:color="000000"/>
            </w:tcBorders>
            <w:vAlign w:val="center"/>
            <w:hideMark/>
          </w:tcPr>
          <w:p w14:paraId="62506319" w14:textId="77777777" w:rsidR="001E3423" w:rsidRPr="00F86C79" w:rsidRDefault="001E3423" w:rsidP="00E3632C">
            <w:pPr>
              <w:rPr>
                <w:lang w:eastAsia="en-US"/>
              </w:rPr>
            </w:pPr>
            <w:r w:rsidRPr="00F86C79">
              <w:rPr>
                <w:lang w:eastAsia="en-US"/>
              </w:rPr>
              <w:t xml:space="preserve">2.4.  Дата державної реєстрації юридичної особи </w:t>
            </w:r>
          </w:p>
        </w:tc>
        <w:tc>
          <w:tcPr>
            <w:tcW w:w="4394" w:type="dxa"/>
            <w:tcBorders>
              <w:top w:val="single" w:sz="6" w:space="0" w:color="000000"/>
              <w:left w:val="single" w:sz="6" w:space="0" w:color="000000"/>
              <w:bottom w:val="single" w:sz="6" w:space="0" w:color="000000"/>
              <w:right w:val="single" w:sz="6" w:space="0" w:color="000000"/>
            </w:tcBorders>
          </w:tcPr>
          <w:p w14:paraId="40F6B0AA" w14:textId="77777777" w:rsidR="001E3423" w:rsidRPr="00F86C79" w:rsidRDefault="001E3423" w:rsidP="00E3632C">
            <w:pPr>
              <w:rPr>
                <w:lang w:eastAsia="en-US"/>
              </w:rPr>
            </w:pPr>
          </w:p>
        </w:tc>
      </w:tr>
      <w:tr w:rsidR="001E3423" w:rsidRPr="00F86C79" w14:paraId="4197669F" w14:textId="77777777" w:rsidTr="0098008A">
        <w:trPr>
          <w:trHeight w:val="567"/>
        </w:trPr>
        <w:tc>
          <w:tcPr>
            <w:tcW w:w="780" w:type="dxa"/>
            <w:tcBorders>
              <w:top w:val="single" w:sz="6" w:space="0" w:color="000000"/>
              <w:left w:val="single" w:sz="6" w:space="0" w:color="000000"/>
              <w:bottom w:val="single" w:sz="6" w:space="0" w:color="000000"/>
              <w:right w:val="single" w:sz="6" w:space="0" w:color="000000"/>
            </w:tcBorders>
          </w:tcPr>
          <w:p w14:paraId="1AF38B65" w14:textId="7361C579" w:rsidR="001E3423" w:rsidRPr="00F86C79" w:rsidRDefault="001E3423" w:rsidP="001E3423">
            <w:pPr>
              <w:jc w:val="center"/>
              <w:rPr>
                <w:lang w:eastAsia="en-US"/>
              </w:rPr>
            </w:pPr>
            <w:r w:rsidRPr="00F86C79">
              <w:rPr>
                <w:lang w:eastAsia="en-US"/>
              </w:rPr>
              <w:t>14</w:t>
            </w:r>
          </w:p>
        </w:tc>
        <w:tc>
          <w:tcPr>
            <w:tcW w:w="8851" w:type="dxa"/>
            <w:gridSpan w:val="2"/>
            <w:tcBorders>
              <w:top w:val="single" w:sz="6" w:space="0" w:color="000000"/>
              <w:left w:val="single" w:sz="6" w:space="0" w:color="000000"/>
              <w:bottom w:val="single" w:sz="6" w:space="0" w:color="000000"/>
              <w:right w:val="single" w:sz="6" w:space="0" w:color="000000"/>
            </w:tcBorders>
            <w:vAlign w:val="center"/>
            <w:hideMark/>
          </w:tcPr>
          <w:p w14:paraId="0C3753D2" w14:textId="77777777" w:rsidR="001E3423" w:rsidRPr="00F86C79" w:rsidRDefault="001E3423" w:rsidP="000F5315">
            <w:pPr>
              <w:jc w:val="both"/>
              <w:rPr>
                <w:lang w:eastAsia="en-US"/>
              </w:rPr>
            </w:pPr>
            <w:r w:rsidRPr="00F86C79">
              <w:rPr>
                <w:lang w:eastAsia="en-US"/>
              </w:rPr>
              <w:t>3.  Для представництва страхового та/або перестрахового брокера – нерезидента:</w:t>
            </w:r>
          </w:p>
        </w:tc>
      </w:tr>
      <w:tr w:rsidR="001E3423" w:rsidRPr="00F86C79" w14:paraId="062AAD80" w14:textId="77777777" w:rsidTr="0098008A">
        <w:trPr>
          <w:trHeight w:val="567"/>
        </w:trPr>
        <w:tc>
          <w:tcPr>
            <w:tcW w:w="780" w:type="dxa"/>
            <w:tcBorders>
              <w:top w:val="single" w:sz="6" w:space="0" w:color="000000"/>
              <w:left w:val="single" w:sz="6" w:space="0" w:color="000000"/>
              <w:bottom w:val="single" w:sz="6" w:space="0" w:color="000000"/>
              <w:right w:val="single" w:sz="6" w:space="0" w:color="000000"/>
            </w:tcBorders>
            <w:vAlign w:val="center"/>
          </w:tcPr>
          <w:p w14:paraId="6848B89A" w14:textId="08E1B5C9" w:rsidR="001E3423" w:rsidRPr="00F86C79" w:rsidRDefault="001E3423" w:rsidP="001E3423">
            <w:pPr>
              <w:jc w:val="center"/>
              <w:rPr>
                <w:lang w:eastAsia="en-US"/>
              </w:rPr>
            </w:pPr>
            <w:r w:rsidRPr="00F86C79">
              <w:rPr>
                <w:lang w:eastAsia="en-US"/>
              </w:rPr>
              <w:t>15</w:t>
            </w:r>
          </w:p>
        </w:tc>
        <w:tc>
          <w:tcPr>
            <w:tcW w:w="4457" w:type="dxa"/>
            <w:tcBorders>
              <w:top w:val="single" w:sz="6" w:space="0" w:color="000000"/>
              <w:left w:val="single" w:sz="6" w:space="0" w:color="000000"/>
              <w:bottom w:val="single" w:sz="6" w:space="0" w:color="000000"/>
              <w:right w:val="single" w:sz="6" w:space="0" w:color="000000"/>
            </w:tcBorders>
            <w:vAlign w:val="center"/>
            <w:hideMark/>
          </w:tcPr>
          <w:p w14:paraId="48DED9CA" w14:textId="77777777" w:rsidR="001E3423" w:rsidRPr="00F86C79" w:rsidRDefault="001E3423" w:rsidP="00E3632C">
            <w:pPr>
              <w:rPr>
                <w:lang w:eastAsia="en-US"/>
              </w:rPr>
            </w:pPr>
            <w:r w:rsidRPr="00F86C79">
              <w:rPr>
                <w:lang w:eastAsia="en-US"/>
              </w:rPr>
              <w:t xml:space="preserve">3.1.  Повне найменування </w:t>
            </w:r>
          </w:p>
        </w:tc>
        <w:tc>
          <w:tcPr>
            <w:tcW w:w="4394" w:type="dxa"/>
            <w:tcBorders>
              <w:top w:val="single" w:sz="6" w:space="0" w:color="000000"/>
              <w:left w:val="single" w:sz="6" w:space="0" w:color="000000"/>
              <w:bottom w:val="single" w:sz="6" w:space="0" w:color="000000"/>
              <w:right w:val="single" w:sz="6" w:space="0" w:color="000000"/>
            </w:tcBorders>
          </w:tcPr>
          <w:p w14:paraId="2855FF2A" w14:textId="77777777" w:rsidR="001E3423" w:rsidRPr="00F86C79" w:rsidRDefault="001E3423" w:rsidP="00E3632C">
            <w:pPr>
              <w:rPr>
                <w:lang w:eastAsia="en-US"/>
              </w:rPr>
            </w:pPr>
          </w:p>
        </w:tc>
      </w:tr>
      <w:tr w:rsidR="001E3423" w:rsidRPr="00F86C79" w14:paraId="1659121E" w14:textId="77777777" w:rsidTr="0098008A">
        <w:trPr>
          <w:trHeight w:val="569"/>
        </w:trPr>
        <w:tc>
          <w:tcPr>
            <w:tcW w:w="780" w:type="dxa"/>
            <w:tcBorders>
              <w:top w:val="single" w:sz="6" w:space="0" w:color="000000"/>
              <w:left w:val="single" w:sz="6" w:space="0" w:color="000000"/>
              <w:bottom w:val="single" w:sz="6" w:space="0" w:color="000000"/>
              <w:right w:val="single" w:sz="6" w:space="0" w:color="000000"/>
            </w:tcBorders>
          </w:tcPr>
          <w:p w14:paraId="2E4EC6AA" w14:textId="7C8CB6FA" w:rsidR="001E3423" w:rsidRPr="00F86C79" w:rsidRDefault="001E3423" w:rsidP="00C3783B">
            <w:pPr>
              <w:jc w:val="center"/>
              <w:rPr>
                <w:lang w:eastAsia="en-US"/>
              </w:rPr>
            </w:pPr>
            <w:r w:rsidRPr="00F86C79">
              <w:rPr>
                <w:lang w:eastAsia="en-US"/>
              </w:rPr>
              <w:t>16</w:t>
            </w:r>
          </w:p>
        </w:tc>
        <w:tc>
          <w:tcPr>
            <w:tcW w:w="4457" w:type="dxa"/>
            <w:tcBorders>
              <w:top w:val="single" w:sz="6" w:space="0" w:color="000000"/>
              <w:left w:val="single" w:sz="6" w:space="0" w:color="000000"/>
              <w:bottom w:val="single" w:sz="6" w:space="0" w:color="000000"/>
              <w:right w:val="single" w:sz="6" w:space="0" w:color="000000"/>
            </w:tcBorders>
            <w:vAlign w:val="center"/>
            <w:hideMark/>
          </w:tcPr>
          <w:p w14:paraId="1F284652" w14:textId="77777777" w:rsidR="001E3423" w:rsidRPr="00F86C79" w:rsidRDefault="001E3423" w:rsidP="00E3632C">
            <w:pPr>
              <w:rPr>
                <w:lang w:eastAsia="en-US"/>
              </w:rPr>
            </w:pPr>
            <w:r w:rsidRPr="00F86C79">
              <w:rPr>
                <w:lang w:eastAsia="en-US"/>
              </w:rPr>
              <w:t>3.2.  Скорочене найменування (за наявності)</w:t>
            </w:r>
          </w:p>
        </w:tc>
        <w:tc>
          <w:tcPr>
            <w:tcW w:w="4394" w:type="dxa"/>
            <w:tcBorders>
              <w:top w:val="single" w:sz="6" w:space="0" w:color="000000"/>
              <w:left w:val="single" w:sz="6" w:space="0" w:color="000000"/>
              <w:bottom w:val="single" w:sz="6" w:space="0" w:color="000000"/>
              <w:right w:val="single" w:sz="6" w:space="0" w:color="000000"/>
            </w:tcBorders>
          </w:tcPr>
          <w:p w14:paraId="671E741B" w14:textId="77777777" w:rsidR="001E3423" w:rsidRPr="00F86C79" w:rsidRDefault="001E3423" w:rsidP="00E3632C">
            <w:pPr>
              <w:rPr>
                <w:lang w:eastAsia="en-US"/>
              </w:rPr>
            </w:pPr>
          </w:p>
        </w:tc>
      </w:tr>
      <w:tr w:rsidR="001E3423" w:rsidRPr="00F86C79" w14:paraId="36ABC9A9" w14:textId="77777777" w:rsidTr="0098008A">
        <w:trPr>
          <w:trHeight w:val="567"/>
        </w:trPr>
        <w:tc>
          <w:tcPr>
            <w:tcW w:w="780" w:type="dxa"/>
            <w:tcBorders>
              <w:top w:val="single" w:sz="6" w:space="0" w:color="000000"/>
              <w:left w:val="single" w:sz="6" w:space="0" w:color="000000"/>
              <w:bottom w:val="single" w:sz="6" w:space="0" w:color="000000"/>
              <w:right w:val="single" w:sz="6" w:space="0" w:color="000000"/>
            </w:tcBorders>
          </w:tcPr>
          <w:p w14:paraId="7218C85C" w14:textId="3D548E48" w:rsidR="001E3423" w:rsidRPr="00F86C79" w:rsidRDefault="001E3423" w:rsidP="001E3423">
            <w:pPr>
              <w:jc w:val="center"/>
              <w:rPr>
                <w:lang w:eastAsia="en-US"/>
              </w:rPr>
            </w:pPr>
            <w:r w:rsidRPr="00F86C79">
              <w:rPr>
                <w:lang w:eastAsia="en-US"/>
              </w:rPr>
              <w:t>17</w:t>
            </w:r>
          </w:p>
        </w:tc>
        <w:tc>
          <w:tcPr>
            <w:tcW w:w="4457" w:type="dxa"/>
            <w:tcBorders>
              <w:top w:val="single" w:sz="6" w:space="0" w:color="000000"/>
              <w:left w:val="single" w:sz="6" w:space="0" w:color="000000"/>
              <w:bottom w:val="single" w:sz="6" w:space="0" w:color="000000"/>
              <w:right w:val="single" w:sz="6" w:space="0" w:color="000000"/>
            </w:tcBorders>
            <w:vAlign w:val="center"/>
            <w:hideMark/>
          </w:tcPr>
          <w:p w14:paraId="3BCB6BDB" w14:textId="77777777" w:rsidR="001E3423" w:rsidRPr="00F86C79" w:rsidRDefault="001E3423" w:rsidP="00E3632C">
            <w:pPr>
              <w:rPr>
                <w:lang w:eastAsia="en-US"/>
              </w:rPr>
            </w:pPr>
            <w:r w:rsidRPr="00F86C79">
              <w:rPr>
                <w:lang w:eastAsia="en-US"/>
              </w:rPr>
              <w:t>3.3.  Код ЄДРПОУ або реєстраційний номер</w:t>
            </w:r>
          </w:p>
        </w:tc>
        <w:tc>
          <w:tcPr>
            <w:tcW w:w="4394" w:type="dxa"/>
            <w:tcBorders>
              <w:top w:val="single" w:sz="6" w:space="0" w:color="000000"/>
              <w:left w:val="single" w:sz="6" w:space="0" w:color="000000"/>
              <w:bottom w:val="single" w:sz="6" w:space="0" w:color="000000"/>
              <w:right w:val="single" w:sz="6" w:space="0" w:color="000000"/>
            </w:tcBorders>
          </w:tcPr>
          <w:p w14:paraId="05F582E9" w14:textId="77777777" w:rsidR="001E3423" w:rsidRPr="00F86C79" w:rsidRDefault="001E3423" w:rsidP="00E3632C">
            <w:pPr>
              <w:rPr>
                <w:lang w:eastAsia="en-US"/>
              </w:rPr>
            </w:pPr>
          </w:p>
        </w:tc>
      </w:tr>
      <w:tr w:rsidR="001E3423" w:rsidRPr="00F86C79" w14:paraId="62B1DACA" w14:textId="77777777" w:rsidTr="0098008A">
        <w:trPr>
          <w:trHeight w:val="567"/>
        </w:trPr>
        <w:tc>
          <w:tcPr>
            <w:tcW w:w="780" w:type="dxa"/>
            <w:tcBorders>
              <w:top w:val="single" w:sz="6" w:space="0" w:color="000000"/>
              <w:left w:val="single" w:sz="6" w:space="0" w:color="000000"/>
              <w:bottom w:val="single" w:sz="6" w:space="0" w:color="000000"/>
              <w:right w:val="single" w:sz="6" w:space="0" w:color="000000"/>
            </w:tcBorders>
          </w:tcPr>
          <w:p w14:paraId="776427E4" w14:textId="6FE32490" w:rsidR="001E3423" w:rsidRPr="00F86C79" w:rsidRDefault="001E3423" w:rsidP="00E3632C">
            <w:pPr>
              <w:jc w:val="center"/>
              <w:rPr>
                <w:lang w:eastAsia="en-US"/>
              </w:rPr>
            </w:pPr>
            <w:r w:rsidRPr="00F86C79">
              <w:rPr>
                <w:lang w:eastAsia="en-US"/>
              </w:rPr>
              <w:t>18</w:t>
            </w:r>
          </w:p>
        </w:tc>
        <w:tc>
          <w:tcPr>
            <w:tcW w:w="4457" w:type="dxa"/>
            <w:tcBorders>
              <w:top w:val="single" w:sz="6" w:space="0" w:color="000000"/>
              <w:left w:val="single" w:sz="6" w:space="0" w:color="000000"/>
              <w:bottom w:val="single" w:sz="6" w:space="0" w:color="000000"/>
              <w:right w:val="single" w:sz="6" w:space="0" w:color="000000"/>
            </w:tcBorders>
            <w:vAlign w:val="center"/>
            <w:hideMark/>
          </w:tcPr>
          <w:p w14:paraId="585B4B51" w14:textId="77777777" w:rsidR="001E3423" w:rsidRPr="00F86C79" w:rsidRDefault="001E3423" w:rsidP="00E3632C">
            <w:pPr>
              <w:rPr>
                <w:lang w:eastAsia="en-US"/>
              </w:rPr>
            </w:pPr>
            <w:r w:rsidRPr="00F86C79">
              <w:rPr>
                <w:lang w:eastAsia="en-US"/>
              </w:rPr>
              <w:t>3.4.  Дата державної реєстрації представництва</w:t>
            </w:r>
          </w:p>
        </w:tc>
        <w:tc>
          <w:tcPr>
            <w:tcW w:w="4394" w:type="dxa"/>
            <w:tcBorders>
              <w:top w:val="single" w:sz="6" w:space="0" w:color="000000"/>
              <w:left w:val="single" w:sz="6" w:space="0" w:color="000000"/>
              <w:bottom w:val="single" w:sz="6" w:space="0" w:color="000000"/>
              <w:right w:val="single" w:sz="6" w:space="0" w:color="000000"/>
            </w:tcBorders>
          </w:tcPr>
          <w:p w14:paraId="41653512" w14:textId="77777777" w:rsidR="001E3423" w:rsidRPr="00F86C79" w:rsidRDefault="001E3423" w:rsidP="00E3632C">
            <w:pPr>
              <w:rPr>
                <w:lang w:eastAsia="en-US"/>
              </w:rPr>
            </w:pPr>
          </w:p>
        </w:tc>
      </w:tr>
      <w:tr w:rsidR="001E3423" w:rsidRPr="00F86C79" w14:paraId="4D691ACA" w14:textId="77777777" w:rsidTr="0098008A">
        <w:trPr>
          <w:trHeight w:val="567"/>
        </w:trPr>
        <w:tc>
          <w:tcPr>
            <w:tcW w:w="780" w:type="dxa"/>
            <w:tcBorders>
              <w:top w:val="single" w:sz="6" w:space="0" w:color="000000"/>
              <w:left w:val="single" w:sz="6" w:space="0" w:color="000000"/>
              <w:bottom w:val="single" w:sz="6" w:space="0" w:color="000000"/>
              <w:right w:val="single" w:sz="6" w:space="0" w:color="000000"/>
            </w:tcBorders>
            <w:vAlign w:val="center"/>
          </w:tcPr>
          <w:p w14:paraId="5C235CC2" w14:textId="77FEA24B" w:rsidR="001E3423" w:rsidRPr="00F86C79" w:rsidRDefault="001E3423" w:rsidP="00E3632C">
            <w:pPr>
              <w:jc w:val="center"/>
              <w:rPr>
                <w:lang w:eastAsia="en-US"/>
              </w:rPr>
            </w:pPr>
            <w:r w:rsidRPr="00F86C79">
              <w:rPr>
                <w:lang w:eastAsia="en-US"/>
              </w:rPr>
              <w:t>19</w:t>
            </w:r>
          </w:p>
        </w:tc>
        <w:tc>
          <w:tcPr>
            <w:tcW w:w="8851" w:type="dxa"/>
            <w:gridSpan w:val="2"/>
            <w:tcBorders>
              <w:top w:val="single" w:sz="6" w:space="0" w:color="000000"/>
              <w:left w:val="single" w:sz="6" w:space="0" w:color="000000"/>
              <w:bottom w:val="single" w:sz="6" w:space="0" w:color="000000"/>
              <w:right w:val="single" w:sz="6" w:space="0" w:color="000000"/>
            </w:tcBorders>
            <w:vAlign w:val="center"/>
            <w:hideMark/>
          </w:tcPr>
          <w:p w14:paraId="53AA7576" w14:textId="7EA50C5B" w:rsidR="001E3423" w:rsidRPr="00F86C79" w:rsidRDefault="001E3423" w:rsidP="000F5315">
            <w:pPr>
              <w:jc w:val="both"/>
              <w:rPr>
                <w:lang w:eastAsia="en-US"/>
              </w:rPr>
            </w:pPr>
            <w:r w:rsidRPr="00F86C79">
              <w:rPr>
                <w:lang w:eastAsia="en-US"/>
              </w:rPr>
              <w:t>4.  Для фізичної особи, фізичної особи-підприємця:</w:t>
            </w:r>
          </w:p>
        </w:tc>
      </w:tr>
      <w:tr w:rsidR="001E3423" w:rsidRPr="00F86C79" w14:paraId="065CDE9A" w14:textId="77777777" w:rsidTr="0098008A">
        <w:trPr>
          <w:trHeight w:val="567"/>
        </w:trPr>
        <w:tc>
          <w:tcPr>
            <w:tcW w:w="780" w:type="dxa"/>
            <w:tcBorders>
              <w:top w:val="single" w:sz="6" w:space="0" w:color="000000"/>
              <w:left w:val="single" w:sz="6" w:space="0" w:color="000000"/>
              <w:bottom w:val="single" w:sz="6" w:space="0" w:color="000000"/>
              <w:right w:val="single" w:sz="6" w:space="0" w:color="000000"/>
            </w:tcBorders>
          </w:tcPr>
          <w:p w14:paraId="543598F0" w14:textId="1CD7FBAB" w:rsidR="001E3423" w:rsidRPr="00F86C79" w:rsidRDefault="001E3423" w:rsidP="00E3632C">
            <w:pPr>
              <w:jc w:val="center"/>
              <w:rPr>
                <w:lang w:eastAsia="en-US"/>
              </w:rPr>
            </w:pPr>
            <w:r w:rsidRPr="00F86C79">
              <w:rPr>
                <w:lang w:eastAsia="en-US"/>
              </w:rPr>
              <w:t>20</w:t>
            </w:r>
          </w:p>
        </w:tc>
        <w:tc>
          <w:tcPr>
            <w:tcW w:w="4457" w:type="dxa"/>
            <w:tcBorders>
              <w:top w:val="single" w:sz="6" w:space="0" w:color="000000"/>
              <w:left w:val="single" w:sz="6" w:space="0" w:color="000000"/>
              <w:bottom w:val="single" w:sz="6" w:space="0" w:color="000000"/>
              <w:right w:val="single" w:sz="6" w:space="0" w:color="000000"/>
            </w:tcBorders>
            <w:vAlign w:val="center"/>
            <w:hideMark/>
          </w:tcPr>
          <w:p w14:paraId="27391C0F" w14:textId="77777777" w:rsidR="001E3423" w:rsidRPr="00F86C79" w:rsidRDefault="001E3423" w:rsidP="00E3632C">
            <w:pPr>
              <w:rPr>
                <w:lang w:eastAsia="en-US"/>
              </w:rPr>
            </w:pPr>
            <w:r w:rsidRPr="00F86C79">
              <w:rPr>
                <w:lang w:eastAsia="en-US"/>
              </w:rPr>
              <w:t>4.1.  Прізвище, ім’я та по батькові (за наявності)</w:t>
            </w:r>
          </w:p>
        </w:tc>
        <w:tc>
          <w:tcPr>
            <w:tcW w:w="4394" w:type="dxa"/>
            <w:tcBorders>
              <w:top w:val="single" w:sz="6" w:space="0" w:color="000000"/>
              <w:left w:val="single" w:sz="6" w:space="0" w:color="000000"/>
              <w:bottom w:val="single" w:sz="6" w:space="0" w:color="000000"/>
              <w:right w:val="single" w:sz="6" w:space="0" w:color="000000"/>
            </w:tcBorders>
          </w:tcPr>
          <w:p w14:paraId="54F6425D" w14:textId="77777777" w:rsidR="001E3423" w:rsidRPr="00F86C79" w:rsidRDefault="001E3423" w:rsidP="00E3632C">
            <w:pPr>
              <w:rPr>
                <w:lang w:eastAsia="en-US"/>
              </w:rPr>
            </w:pPr>
          </w:p>
        </w:tc>
      </w:tr>
      <w:tr w:rsidR="001E3423" w:rsidRPr="00F86C79" w14:paraId="3AF44129" w14:textId="77777777" w:rsidTr="0098008A">
        <w:trPr>
          <w:trHeight w:val="567"/>
        </w:trPr>
        <w:tc>
          <w:tcPr>
            <w:tcW w:w="780" w:type="dxa"/>
            <w:tcBorders>
              <w:top w:val="single" w:sz="6" w:space="0" w:color="000000"/>
              <w:left w:val="single" w:sz="6" w:space="0" w:color="000000"/>
              <w:bottom w:val="single" w:sz="6" w:space="0" w:color="000000"/>
              <w:right w:val="single" w:sz="6" w:space="0" w:color="000000"/>
            </w:tcBorders>
          </w:tcPr>
          <w:p w14:paraId="33D4743E" w14:textId="07AC749A" w:rsidR="001E3423" w:rsidRPr="00F86C79" w:rsidRDefault="001E3423" w:rsidP="00E3632C">
            <w:pPr>
              <w:jc w:val="center"/>
              <w:rPr>
                <w:lang w:eastAsia="en-US"/>
              </w:rPr>
            </w:pPr>
            <w:r w:rsidRPr="00F86C79">
              <w:rPr>
                <w:lang w:eastAsia="en-US"/>
              </w:rPr>
              <w:lastRenderedPageBreak/>
              <w:t>21</w:t>
            </w:r>
          </w:p>
        </w:tc>
        <w:tc>
          <w:tcPr>
            <w:tcW w:w="4457" w:type="dxa"/>
            <w:tcBorders>
              <w:top w:val="single" w:sz="6" w:space="0" w:color="000000"/>
              <w:left w:val="single" w:sz="6" w:space="0" w:color="000000"/>
              <w:bottom w:val="single" w:sz="6" w:space="0" w:color="000000"/>
              <w:right w:val="single" w:sz="6" w:space="0" w:color="000000"/>
            </w:tcBorders>
            <w:vAlign w:val="center"/>
            <w:hideMark/>
          </w:tcPr>
          <w:p w14:paraId="787C2E22" w14:textId="77777777" w:rsidR="001E3423" w:rsidRPr="00F86C79" w:rsidRDefault="001E3423" w:rsidP="000F5315">
            <w:pPr>
              <w:jc w:val="both"/>
              <w:rPr>
                <w:lang w:eastAsia="en-US"/>
              </w:rPr>
            </w:pPr>
            <w:r w:rsidRPr="00F86C79">
              <w:rPr>
                <w:lang w:eastAsia="en-US"/>
              </w:rPr>
              <w:t>4.2.  Реєстраційний номер облікової картки платника податків або серія та номер паспорта/номер паспорта у формі картки (для фізичних осіб, які через свої релігійні переконання відмовляються від прийняття реєстраційного номера платника податків, повідомили про це відповідний контролюючий орган і мають відмітку в паспорті) (далі – РНОКПП)</w:t>
            </w:r>
          </w:p>
        </w:tc>
        <w:tc>
          <w:tcPr>
            <w:tcW w:w="4394" w:type="dxa"/>
            <w:tcBorders>
              <w:top w:val="single" w:sz="6" w:space="0" w:color="000000"/>
              <w:left w:val="single" w:sz="6" w:space="0" w:color="000000"/>
              <w:bottom w:val="single" w:sz="6" w:space="0" w:color="000000"/>
              <w:right w:val="single" w:sz="6" w:space="0" w:color="000000"/>
            </w:tcBorders>
          </w:tcPr>
          <w:p w14:paraId="4F02D6B8" w14:textId="77777777" w:rsidR="001E3423" w:rsidRPr="00F86C79" w:rsidRDefault="001E3423" w:rsidP="00E3632C">
            <w:pPr>
              <w:jc w:val="center"/>
              <w:rPr>
                <w:lang w:eastAsia="en-US"/>
              </w:rPr>
            </w:pPr>
          </w:p>
        </w:tc>
      </w:tr>
      <w:tr w:rsidR="001E3423" w:rsidRPr="00F86C79" w14:paraId="7DF5C5D8" w14:textId="77777777" w:rsidTr="00E3632C">
        <w:trPr>
          <w:trHeight w:val="567"/>
        </w:trPr>
        <w:tc>
          <w:tcPr>
            <w:tcW w:w="780" w:type="dxa"/>
            <w:tcBorders>
              <w:top w:val="single" w:sz="6" w:space="0" w:color="000000"/>
              <w:left w:val="single" w:sz="6" w:space="0" w:color="000000"/>
              <w:bottom w:val="single" w:sz="6" w:space="0" w:color="000000"/>
              <w:right w:val="single" w:sz="6" w:space="0" w:color="000000"/>
            </w:tcBorders>
            <w:vAlign w:val="center"/>
          </w:tcPr>
          <w:p w14:paraId="4774A673" w14:textId="7E01F010" w:rsidR="001E3423" w:rsidRPr="00F86C79" w:rsidRDefault="001E3423" w:rsidP="00E3632C">
            <w:pPr>
              <w:jc w:val="center"/>
              <w:rPr>
                <w:lang w:eastAsia="en-US"/>
              </w:rPr>
            </w:pPr>
            <w:r w:rsidRPr="00F86C79">
              <w:rPr>
                <w:lang w:eastAsia="en-US"/>
              </w:rPr>
              <w:t>22</w:t>
            </w:r>
          </w:p>
        </w:tc>
        <w:tc>
          <w:tcPr>
            <w:tcW w:w="8851" w:type="dxa"/>
            <w:gridSpan w:val="2"/>
            <w:tcBorders>
              <w:top w:val="single" w:sz="6" w:space="0" w:color="000000"/>
              <w:left w:val="single" w:sz="6" w:space="0" w:color="000000"/>
              <w:bottom w:val="single" w:sz="6" w:space="0" w:color="000000"/>
              <w:right w:val="single" w:sz="6" w:space="0" w:color="000000"/>
            </w:tcBorders>
            <w:vAlign w:val="center"/>
          </w:tcPr>
          <w:p w14:paraId="61225A79" w14:textId="77777777" w:rsidR="001E3423" w:rsidRPr="00F86C79" w:rsidRDefault="001E3423" w:rsidP="000F5315">
            <w:pPr>
              <w:jc w:val="both"/>
            </w:pPr>
            <w:r w:rsidRPr="00F86C79">
              <w:rPr>
                <w:rFonts w:eastAsia="Calibri"/>
                <w:lang w:eastAsia="en-US"/>
              </w:rPr>
              <w:t>5.  Для страхового агента, додаткового страхового агента, субагента:</w:t>
            </w:r>
          </w:p>
        </w:tc>
      </w:tr>
      <w:tr w:rsidR="001E3423" w:rsidRPr="00F86C79" w14:paraId="4C48BD95" w14:textId="77777777" w:rsidTr="00C3783B">
        <w:trPr>
          <w:trHeight w:val="567"/>
        </w:trPr>
        <w:tc>
          <w:tcPr>
            <w:tcW w:w="780" w:type="dxa"/>
            <w:tcBorders>
              <w:top w:val="single" w:sz="6" w:space="0" w:color="000000"/>
              <w:left w:val="single" w:sz="6" w:space="0" w:color="000000"/>
              <w:bottom w:val="single" w:sz="6" w:space="0" w:color="000000"/>
              <w:right w:val="single" w:sz="6" w:space="0" w:color="000000"/>
            </w:tcBorders>
          </w:tcPr>
          <w:p w14:paraId="58B3F344" w14:textId="32A2A148" w:rsidR="001E3423" w:rsidRPr="00F86C79" w:rsidRDefault="001E3423" w:rsidP="00C3783B">
            <w:pPr>
              <w:jc w:val="center"/>
              <w:rPr>
                <w:lang w:eastAsia="en-US"/>
              </w:rPr>
            </w:pPr>
            <w:r w:rsidRPr="00F86C79">
              <w:rPr>
                <w:rFonts w:eastAsia="Calibri"/>
                <w:lang w:eastAsia="en-US"/>
              </w:rPr>
              <w:t>23</w:t>
            </w:r>
          </w:p>
        </w:tc>
        <w:tc>
          <w:tcPr>
            <w:tcW w:w="4457" w:type="dxa"/>
            <w:tcBorders>
              <w:top w:val="single" w:sz="6" w:space="0" w:color="000000"/>
              <w:left w:val="single" w:sz="6" w:space="0" w:color="000000"/>
              <w:bottom w:val="single" w:sz="6" w:space="0" w:color="000000"/>
              <w:right w:val="single" w:sz="6" w:space="0" w:color="000000"/>
            </w:tcBorders>
            <w:vAlign w:val="center"/>
          </w:tcPr>
          <w:p w14:paraId="0A886507" w14:textId="77777777" w:rsidR="001E3423" w:rsidRPr="00F86C79" w:rsidRDefault="001E3423" w:rsidP="00E3632C">
            <w:pPr>
              <w:rPr>
                <w:lang w:eastAsia="en-US"/>
              </w:rPr>
            </w:pPr>
            <w:r w:rsidRPr="00F86C79">
              <w:rPr>
                <w:rFonts w:eastAsia="Calibri"/>
                <w:lang w:eastAsia="en-US"/>
              </w:rPr>
              <w:t>5.1.  Повне найменування страховика</w:t>
            </w:r>
          </w:p>
        </w:tc>
        <w:tc>
          <w:tcPr>
            <w:tcW w:w="4394" w:type="dxa"/>
            <w:tcBorders>
              <w:top w:val="single" w:sz="6" w:space="0" w:color="000000"/>
              <w:left w:val="single" w:sz="6" w:space="0" w:color="000000"/>
              <w:bottom w:val="single" w:sz="6" w:space="0" w:color="000000"/>
              <w:right w:val="single" w:sz="6" w:space="0" w:color="000000"/>
            </w:tcBorders>
          </w:tcPr>
          <w:p w14:paraId="2D98718B" w14:textId="77777777" w:rsidR="001E3423" w:rsidRPr="00F86C79" w:rsidRDefault="001E3423" w:rsidP="00E3632C">
            <w:pPr>
              <w:jc w:val="center"/>
            </w:pPr>
          </w:p>
        </w:tc>
      </w:tr>
      <w:tr w:rsidR="001E3423" w:rsidRPr="00F86C79" w14:paraId="17AE16FB" w14:textId="77777777" w:rsidTr="00C3783B">
        <w:trPr>
          <w:trHeight w:val="567"/>
        </w:trPr>
        <w:tc>
          <w:tcPr>
            <w:tcW w:w="780" w:type="dxa"/>
            <w:tcBorders>
              <w:top w:val="single" w:sz="6" w:space="0" w:color="000000"/>
              <w:left w:val="single" w:sz="6" w:space="0" w:color="000000"/>
              <w:bottom w:val="single" w:sz="6" w:space="0" w:color="000000"/>
              <w:right w:val="single" w:sz="6" w:space="0" w:color="000000"/>
            </w:tcBorders>
          </w:tcPr>
          <w:p w14:paraId="1D9DE009" w14:textId="24121EC0" w:rsidR="001E3423" w:rsidRPr="00F86C79" w:rsidRDefault="001E3423" w:rsidP="00C3783B">
            <w:pPr>
              <w:jc w:val="center"/>
              <w:rPr>
                <w:lang w:eastAsia="en-US"/>
              </w:rPr>
            </w:pPr>
            <w:r w:rsidRPr="00F86C79">
              <w:rPr>
                <w:rFonts w:eastAsia="Calibri"/>
                <w:lang w:eastAsia="en-US"/>
              </w:rPr>
              <w:t>24</w:t>
            </w:r>
          </w:p>
        </w:tc>
        <w:tc>
          <w:tcPr>
            <w:tcW w:w="4457" w:type="dxa"/>
            <w:tcBorders>
              <w:top w:val="single" w:sz="6" w:space="0" w:color="000000"/>
              <w:left w:val="single" w:sz="6" w:space="0" w:color="000000"/>
              <w:bottom w:val="single" w:sz="6" w:space="0" w:color="000000"/>
              <w:right w:val="single" w:sz="6" w:space="0" w:color="000000"/>
            </w:tcBorders>
            <w:vAlign w:val="center"/>
          </w:tcPr>
          <w:p w14:paraId="4CA88A1E" w14:textId="77777777" w:rsidR="001E3423" w:rsidRPr="00F86C79" w:rsidRDefault="001E3423" w:rsidP="00E3632C">
            <w:pPr>
              <w:rPr>
                <w:lang w:eastAsia="en-US"/>
              </w:rPr>
            </w:pPr>
            <w:r w:rsidRPr="00F86C79">
              <w:rPr>
                <w:rFonts w:eastAsia="Calibri"/>
                <w:lang w:eastAsia="en-US"/>
              </w:rPr>
              <w:t>5.2.  Скорочене найменування страховика</w:t>
            </w:r>
          </w:p>
        </w:tc>
        <w:tc>
          <w:tcPr>
            <w:tcW w:w="4394" w:type="dxa"/>
            <w:tcBorders>
              <w:top w:val="single" w:sz="6" w:space="0" w:color="000000"/>
              <w:left w:val="single" w:sz="6" w:space="0" w:color="000000"/>
              <w:bottom w:val="single" w:sz="6" w:space="0" w:color="000000"/>
              <w:right w:val="single" w:sz="6" w:space="0" w:color="000000"/>
            </w:tcBorders>
          </w:tcPr>
          <w:p w14:paraId="78C77A5C" w14:textId="77777777" w:rsidR="001E3423" w:rsidRPr="00F86C79" w:rsidRDefault="001E3423" w:rsidP="00E3632C">
            <w:pPr>
              <w:jc w:val="center"/>
            </w:pPr>
          </w:p>
        </w:tc>
      </w:tr>
      <w:tr w:rsidR="001E3423" w:rsidRPr="00F86C79" w14:paraId="2EEE63B9" w14:textId="77777777" w:rsidTr="00E3632C">
        <w:trPr>
          <w:trHeight w:val="567"/>
        </w:trPr>
        <w:tc>
          <w:tcPr>
            <w:tcW w:w="780" w:type="dxa"/>
            <w:tcBorders>
              <w:top w:val="single" w:sz="6" w:space="0" w:color="000000"/>
              <w:left w:val="single" w:sz="6" w:space="0" w:color="000000"/>
              <w:bottom w:val="single" w:sz="6" w:space="0" w:color="000000"/>
              <w:right w:val="single" w:sz="6" w:space="0" w:color="000000"/>
            </w:tcBorders>
            <w:vAlign w:val="center"/>
          </w:tcPr>
          <w:p w14:paraId="0CB462E5" w14:textId="376D4F5F" w:rsidR="001E3423" w:rsidRPr="00F86C79" w:rsidRDefault="001E3423" w:rsidP="001E3423">
            <w:pPr>
              <w:jc w:val="center"/>
              <w:rPr>
                <w:lang w:eastAsia="en-US"/>
              </w:rPr>
            </w:pPr>
            <w:r w:rsidRPr="00F86C79">
              <w:rPr>
                <w:rFonts w:eastAsia="Calibri"/>
                <w:lang w:eastAsia="en-US"/>
              </w:rPr>
              <w:t>25</w:t>
            </w:r>
          </w:p>
        </w:tc>
        <w:tc>
          <w:tcPr>
            <w:tcW w:w="4457" w:type="dxa"/>
            <w:tcBorders>
              <w:top w:val="single" w:sz="6" w:space="0" w:color="000000"/>
              <w:left w:val="single" w:sz="6" w:space="0" w:color="000000"/>
              <w:bottom w:val="single" w:sz="6" w:space="0" w:color="000000"/>
              <w:right w:val="single" w:sz="6" w:space="0" w:color="000000"/>
            </w:tcBorders>
            <w:vAlign w:val="center"/>
          </w:tcPr>
          <w:p w14:paraId="7F429825" w14:textId="77777777" w:rsidR="001E3423" w:rsidRPr="00F86C79" w:rsidRDefault="001E3423" w:rsidP="00E3632C">
            <w:pPr>
              <w:rPr>
                <w:lang w:eastAsia="en-US"/>
              </w:rPr>
            </w:pPr>
            <w:r w:rsidRPr="00F86C79">
              <w:rPr>
                <w:rFonts w:eastAsia="Calibri"/>
                <w:lang w:eastAsia="en-US"/>
              </w:rPr>
              <w:t>5.3.  Код ЄДРПОУ страховика</w:t>
            </w:r>
          </w:p>
        </w:tc>
        <w:tc>
          <w:tcPr>
            <w:tcW w:w="4394" w:type="dxa"/>
            <w:tcBorders>
              <w:top w:val="single" w:sz="6" w:space="0" w:color="000000"/>
              <w:left w:val="single" w:sz="6" w:space="0" w:color="000000"/>
              <w:bottom w:val="single" w:sz="6" w:space="0" w:color="000000"/>
              <w:right w:val="single" w:sz="6" w:space="0" w:color="000000"/>
            </w:tcBorders>
          </w:tcPr>
          <w:p w14:paraId="38D3C30C" w14:textId="77777777" w:rsidR="001E3423" w:rsidRPr="00F86C79" w:rsidRDefault="001E3423" w:rsidP="00E3632C">
            <w:pPr>
              <w:jc w:val="center"/>
            </w:pPr>
          </w:p>
        </w:tc>
      </w:tr>
      <w:tr w:rsidR="001E3423" w:rsidRPr="00F86C79" w14:paraId="465400A8" w14:textId="77777777" w:rsidTr="00E3632C">
        <w:trPr>
          <w:trHeight w:val="567"/>
        </w:trPr>
        <w:tc>
          <w:tcPr>
            <w:tcW w:w="780" w:type="dxa"/>
            <w:tcBorders>
              <w:top w:val="single" w:sz="6" w:space="0" w:color="000000"/>
              <w:left w:val="single" w:sz="6" w:space="0" w:color="000000"/>
              <w:bottom w:val="single" w:sz="6" w:space="0" w:color="000000"/>
              <w:right w:val="single" w:sz="6" w:space="0" w:color="000000"/>
            </w:tcBorders>
            <w:vAlign w:val="center"/>
          </w:tcPr>
          <w:p w14:paraId="0A748B2C" w14:textId="778AB27F" w:rsidR="001E3423" w:rsidRPr="00F86C79" w:rsidRDefault="001E3423" w:rsidP="001E3423">
            <w:pPr>
              <w:jc w:val="center"/>
              <w:rPr>
                <w:lang w:eastAsia="en-US"/>
              </w:rPr>
            </w:pPr>
            <w:r w:rsidRPr="00F86C79">
              <w:rPr>
                <w:lang w:eastAsia="en-US"/>
              </w:rPr>
              <w:t>26</w:t>
            </w:r>
          </w:p>
        </w:tc>
        <w:tc>
          <w:tcPr>
            <w:tcW w:w="8851" w:type="dxa"/>
            <w:gridSpan w:val="2"/>
            <w:tcBorders>
              <w:top w:val="single" w:sz="6" w:space="0" w:color="000000"/>
              <w:left w:val="single" w:sz="6" w:space="0" w:color="000000"/>
              <w:bottom w:val="single" w:sz="6" w:space="0" w:color="000000"/>
              <w:right w:val="single" w:sz="6" w:space="0" w:color="000000"/>
            </w:tcBorders>
            <w:vAlign w:val="center"/>
          </w:tcPr>
          <w:p w14:paraId="340BDE18" w14:textId="77777777" w:rsidR="001E3423" w:rsidRPr="00F86C79" w:rsidRDefault="001E3423" w:rsidP="00E3632C">
            <w:r w:rsidRPr="00F86C79">
              <w:rPr>
                <w:rFonts w:eastAsia="Calibri"/>
                <w:lang w:eastAsia="en-US"/>
              </w:rPr>
              <w:t>6.  Для субагента:</w:t>
            </w:r>
          </w:p>
        </w:tc>
      </w:tr>
      <w:tr w:rsidR="001E3423" w:rsidRPr="00F86C79" w14:paraId="5FD185BC" w14:textId="77777777" w:rsidTr="00E3632C">
        <w:trPr>
          <w:trHeight w:val="567"/>
        </w:trPr>
        <w:tc>
          <w:tcPr>
            <w:tcW w:w="780" w:type="dxa"/>
            <w:tcBorders>
              <w:top w:val="single" w:sz="6" w:space="0" w:color="000000"/>
              <w:left w:val="single" w:sz="6" w:space="0" w:color="000000"/>
              <w:bottom w:val="single" w:sz="6" w:space="0" w:color="000000"/>
              <w:right w:val="single" w:sz="6" w:space="0" w:color="000000"/>
            </w:tcBorders>
          </w:tcPr>
          <w:p w14:paraId="1FAA00E1" w14:textId="42B5EDF6" w:rsidR="001E3423" w:rsidRPr="00F86C79" w:rsidRDefault="001E3423" w:rsidP="001E3423">
            <w:pPr>
              <w:jc w:val="center"/>
              <w:rPr>
                <w:lang w:eastAsia="en-US"/>
              </w:rPr>
            </w:pPr>
            <w:r w:rsidRPr="00F86C79">
              <w:rPr>
                <w:rFonts w:eastAsia="Calibri"/>
                <w:lang w:eastAsia="en-US"/>
              </w:rPr>
              <w:t>27</w:t>
            </w:r>
          </w:p>
        </w:tc>
        <w:tc>
          <w:tcPr>
            <w:tcW w:w="4457" w:type="dxa"/>
            <w:tcBorders>
              <w:top w:val="single" w:sz="6" w:space="0" w:color="000000"/>
              <w:left w:val="single" w:sz="6" w:space="0" w:color="000000"/>
              <w:bottom w:val="single" w:sz="6" w:space="0" w:color="000000"/>
              <w:right w:val="single" w:sz="6" w:space="0" w:color="000000"/>
            </w:tcBorders>
            <w:vAlign w:val="center"/>
          </w:tcPr>
          <w:p w14:paraId="57F07507" w14:textId="77777777" w:rsidR="001E3423" w:rsidRPr="00F86C79" w:rsidRDefault="001E3423" w:rsidP="00E3632C">
            <w:pPr>
              <w:rPr>
                <w:lang w:eastAsia="en-US"/>
              </w:rPr>
            </w:pPr>
            <w:r w:rsidRPr="00F86C79">
              <w:rPr>
                <w:rFonts w:eastAsia="Calibri"/>
                <w:lang w:eastAsia="en-US"/>
              </w:rPr>
              <w:t xml:space="preserve">6.1.  Найменування або </w:t>
            </w:r>
            <w:r w:rsidRPr="00F86C79">
              <w:rPr>
                <w:lang w:eastAsia="en-US"/>
              </w:rPr>
              <w:t xml:space="preserve">прізвище, ім’я, по батькові (за наявності) </w:t>
            </w:r>
            <w:r w:rsidRPr="00F86C79">
              <w:rPr>
                <w:rFonts w:eastAsia="Calibri"/>
                <w:lang w:eastAsia="en-US"/>
              </w:rPr>
              <w:t>страхового агента</w:t>
            </w:r>
          </w:p>
        </w:tc>
        <w:tc>
          <w:tcPr>
            <w:tcW w:w="4394" w:type="dxa"/>
            <w:tcBorders>
              <w:top w:val="single" w:sz="6" w:space="0" w:color="000000"/>
              <w:left w:val="single" w:sz="6" w:space="0" w:color="000000"/>
              <w:bottom w:val="single" w:sz="6" w:space="0" w:color="000000"/>
              <w:right w:val="single" w:sz="6" w:space="0" w:color="000000"/>
            </w:tcBorders>
          </w:tcPr>
          <w:p w14:paraId="3EC67DB6" w14:textId="77777777" w:rsidR="001E3423" w:rsidRPr="00F86C79" w:rsidRDefault="001E3423" w:rsidP="00E3632C">
            <w:pPr>
              <w:jc w:val="center"/>
            </w:pPr>
          </w:p>
        </w:tc>
      </w:tr>
      <w:tr w:rsidR="001E3423" w:rsidRPr="00F86C79" w14:paraId="1C9B84DA" w14:textId="77777777" w:rsidTr="00E3632C">
        <w:trPr>
          <w:trHeight w:val="567"/>
        </w:trPr>
        <w:tc>
          <w:tcPr>
            <w:tcW w:w="780" w:type="dxa"/>
            <w:tcBorders>
              <w:top w:val="single" w:sz="6" w:space="0" w:color="000000"/>
              <w:left w:val="single" w:sz="6" w:space="0" w:color="000000"/>
              <w:bottom w:val="single" w:sz="6" w:space="0" w:color="000000"/>
              <w:right w:val="single" w:sz="6" w:space="0" w:color="000000"/>
            </w:tcBorders>
          </w:tcPr>
          <w:p w14:paraId="0404563E" w14:textId="6B590F10" w:rsidR="001E3423" w:rsidRPr="00F86C79" w:rsidRDefault="001E3423" w:rsidP="00E3632C">
            <w:pPr>
              <w:jc w:val="center"/>
              <w:rPr>
                <w:lang w:eastAsia="en-US"/>
              </w:rPr>
            </w:pPr>
            <w:r w:rsidRPr="00F86C79">
              <w:rPr>
                <w:rFonts w:eastAsia="Calibri"/>
                <w:lang w:eastAsia="en-US"/>
              </w:rPr>
              <w:t>28</w:t>
            </w:r>
          </w:p>
        </w:tc>
        <w:tc>
          <w:tcPr>
            <w:tcW w:w="4457" w:type="dxa"/>
            <w:tcBorders>
              <w:top w:val="single" w:sz="6" w:space="0" w:color="000000"/>
              <w:left w:val="single" w:sz="6" w:space="0" w:color="000000"/>
              <w:bottom w:val="single" w:sz="6" w:space="0" w:color="000000"/>
              <w:right w:val="single" w:sz="6" w:space="0" w:color="000000"/>
            </w:tcBorders>
            <w:vAlign w:val="center"/>
          </w:tcPr>
          <w:p w14:paraId="356D2CF1" w14:textId="77777777" w:rsidR="001E3423" w:rsidRPr="00F86C79" w:rsidRDefault="001E3423" w:rsidP="00E3632C">
            <w:pPr>
              <w:rPr>
                <w:lang w:eastAsia="en-US"/>
              </w:rPr>
            </w:pPr>
            <w:r w:rsidRPr="00F86C79">
              <w:rPr>
                <w:rFonts w:eastAsia="Calibri"/>
                <w:lang w:eastAsia="en-US"/>
              </w:rPr>
              <w:t>6.2.  Код ЄДРПОУ/</w:t>
            </w:r>
            <w:r w:rsidRPr="00F86C79">
              <w:rPr>
                <w:lang w:eastAsia="en-US"/>
              </w:rPr>
              <w:t xml:space="preserve"> РНОКПП</w:t>
            </w:r>
            <w:r w:rsidRPr="00F86C79">
              <w:rPr>
                <w:rFonts w:eastAsia="Calibri"/>
                <w:lang w:eastAsia="en-US"/>
              </w:rPr>
              <w:t xml:space="preserve"> страхового агента</w:t>
            </w:r>
          </w:p>
        </w:tc>
        <w:tc>
          <w:tcPr>
            <w:tcW w:w="4394" w:type="dxa"/>
            <w:tcBorders>
              <w:top w:val="single" w:sz="6" w:space="0" w:color="000000"/>
              <w:left w:val="single" w:sz="6" w:space="0" w:color="000000"/>
              <w:bottom w:val="single" w:sz="6" w:space="0" w:color="000000"/>
              <w:right w:val="single" w:sz="6" w:space="0" w:color="000000"/>
            </w:tcBorders>
          </w:tcPr>
          <w:p w14:paraId="3861D7AB" w14:textId="77777777" w:rsidR="001E3423" w:rsidRPr="00F86C79" w:rsidRDefault="001E3423" w:rsidP="00E3632C">
            <w:pPr>
              <w:jc w:val="center"/>
            </w:pPr>
          </w:p>
        </w:tc>
      </w:tr>
      <w:tr w:rsidR="001E3423" w:rsidRPr="00F86C79" w14:paraId="2CF30547" w14:textId="77777777" w:rsidTr="00C3783B">
        <w:trPr>
          <w:trHeight w:val="567"/>
        </w:trPr>
        <w:tc>
          <w:tcPr>
            <w:tcW w:w="780" w:type="dxa"/>
            <w:tcBorders>
              <w:top w:val="single" w:sz="6" w:space="0" w:color="000000"/>
              <w:left w:val="single" w:sz="6" w:space="0" w:color="000000"/>
              <w:bottom w:val="single" w:sz="6" w:space="0" w:color="000000"/>
              <w:right w:val="single" w:sz="6" w:space="0" w:color="000000"/>
            </w:tcBorders>
          </w:tcPr>
          <w:p w14:paraId="15446ED9" w14:textId="6E2EB539" w:rsidR="001E3423" w:rsidRPr="00F86C79" w:rsidRDefault="001E3423" w:rsidP="00C3783B">
            <w:pPr>
              <w:jc w:val="center"/>
              <w:rPr>
                <w:lang w:eastAsia="en-US"/>
              </w:rPr>
            </w:pPr>
            <w:r w:rsidRPr="00F86C79">
              <w:rPr>
                <w:rFonts w:eastAsia="Calibri"/>
                <w:lang w:eastAsia="en-US"/>
              </w:rPr>
              <w:t>29</w:t>
            </w:r>
          </w:p>
        </w:tc>
        <w:tc>
          <w:tcPr>
            <w:tcW w:w="4457" w:type="dxa"/>
            <w:tcBorders>
              <w:top w:val="single" w:sz="6" w:space="0" w:color="000000"/>
              <w:left w:val="single" w:sz="6" w:space="0" w:color="000000"/>
              <w:bottom w:val="single" w:sz="6" w:space="0" w:color="000000"/>
              <w:right w:val="single" w:sz="6" w:space="0" w:color="000000"/>
            </w:tcBorders>
            <w:vAlign w:val="center"/>
          </w:tcPr>
          <w:p w14:paraId="7D5D3187" w14:textId="77777777" w:rsidR="001E3423" w:rsidRPr="00F86C79" w:rsidRDefault="001E3423" w:rsidP="00E3632C">
            <w:pPr>
              <w:rPr>
                <w:lang w:eastAsia="en-US"/>
              </w:rPr>
            </w:pPr>
            <w:r w:rsidRPr="00F86C79">
              <w:rPr>
                <w:rFonts w:eastAsia="Calibri"/>
                <w:lang w:eastAsia="en-US"/>
              </w:rPr>
              <w:t>6.3.  Номер реєстрації страхового агента в Реєстрі</w:t>
            </w:r>
          </w:p>
        </w:tc>
        <w:tc>
          <w:tcPr>
            <w:tcW w:w="4394" w:type="dxa"/>
            <w:tcBorders>
              <w:top w:val="single" w:sz="6" w:space="0" w:color="000000"/>
              <w:left w:val="single" w:sz="6" w:space="0" w:color="000000"/>
              <w:bottom w:val="single" w:sz="6" w:space="0" w:color="000000"/>
              <w:right w:val="single" w:sz="6" w:space="0" w:color="000000"/>
            </w:tcBorders>
          </w:tcPr>
          <w:p w14:paraId="7B41F8CF" w14:textId="77777777" w:rsidR="001E3423" w:rsidRPr="00F86C79" w:rsidRDefault="001E3423" w:rsidP="00E3632C">
            <w:pPr>
              <w:jc w:val="center"/>
            </w:pPr>
          </w:p>
        </w:tc>
      </w:tr>
      <w:tr w:rsidR="001E3423" w:rsidRPr="00F86C79" w14:paraId="7E13CF36" w14:textId="77777777" w:rsidTr="00E3632C">
        <w:trPr>
          <w:trHeight w:val="567"/>
        </w:trPr>
        <w:tc>
          <w:tcPr>
            <w:tcW w:w="780" w:type="dxa"/>
            <w:tcBorders>
              <w:top w:val="single" w:sz="6" w:space="0" w:color="000000"/>
              <w:left w:val="single" w:sz="6" w:space="0" w:color="000000"/>
              <w:bottom w:val="single" w:sz="6" w:space="0" w:color="000000"/>
              <w:right w:val="single" w:sz="6" w:space="0" w:color="000000"/>
            </w:tcBorders>
          </w:tcPr>
          <w:p w14:paraId="021E33D0" w14:textId="10EB2DB7" w:rsidR="001E3423" w:rsidRPr="00F86C79" w:rsidRDefault="001E3423" w:rsidP="001E3423">
            <w:pPr>
              <w:jc w:val="center"/>
              <w:rPr>
                <w:lang w:eastAsia="en-US"/>
              </w:rPr>
            </w:pPr>
            <w:r w:rsidRPr="00F86C79">
              <w:rPr>
                <w:rFonts w:eastAsia="Calibri"/>
                <w:lang w:eastAsia="en-US"/>
              </w:rPr>
              <w:t>30</w:t>
            </w:r>
          </w:p>
        </w:tc>
        <w:tc>
          <w:tcPr>
            <w:tcW w:w="8851" w:type="dxa"/>
            <w:gridSpan w:val="2"/>
            <w:tcBorders>
              <w:top w:val="single" w:sz="6" w:space="0" w:color="000000"/>
              <w:left w:val="single" w:sz="6" w:space="0" w:color="000000"/>
              <w:bottom w:val="single" w:sz="6" w:space="0" w:color="000000"/>
              <w:right w:val="single" w:sz="6" w:space="0" w:color="000000"/>
            </w:tcBorders>
            <w:vAlign w:val="center"/>
          </w:tcPr>
          <w:p w14:paraId="5BB65CD2" w14:textId="77777777" w:rsidR="001E3423" w:rsidRPr="00F86C79" w:rsidRDefault="001E3423" w:rsidP="000F5315">
            <w:pPr>
              <w:jc w:val="both"/>
            </w:pPr>
            <w:r w:rsidRPr="00F86C79">
              <w:rPr>
                <w:rFonts w:eastAsia="Calibri"/>
                <w:lang w:eastAsia="en-US"/>
              </w:rPr>
              <w:t xml:space="preserve">ІІ.  Відомості для внесення змін до запису в Реєстрі про страхового посередника, виключення запису про страхового посередника з Реєстру </w:t>
            </w:r>
          </w:p>
        </w:tc>
      </w:tr>
      <w:tr w:rsidR="001E3423" w:rsidRPr="00F86C79" w14:paraId="369C36E9" w14:textId="77777777" w:rsidTr="001E3423">
        <w:trPr>
          <w:trHeight w:val="567"/>
        </w:trPr>
        <w:tc>
          <w:tcPr>
            <w:tcW w:w="780" w:type="dxa"/>
            <w:tcBorders>
              <w:top w:val="single" w:sz="6" w:space="0" w:color="000000"/>
              <w:left w:val="single" w:sz="6" w:space="0" w:color="000000"/>
              <w:bottom w:val="single" w:sz="6" w:space="0" w:color="000000"/>
              <w:right w:val="single" w:sz="6" w:space="0" w:color="000000"/>
            </w:tcBorders>
            <w:vAlign w:val="center"/>
          </w:tcPr>
          <w:p w14:paraId="5901432D" w14:textId="29458F70" w:rsidR="001E3423" w:rsidRPr="00F86C79" w:rsidRDefault="001E3423" w:rsidP="001E3423">
            <w:pPr>
              <w:jc w:val="center"/>
              <w:rPr>
                <w:lang w:eastAsia="en-US"/>
              </w:rPr>
            </w:pPr>
            <w:r w:rsidRPr="00F86C79">
              <w:rPr>
                <w:lang w:eastAsia="en-US"/>
              </w:rPr>
              <w:t>31</w:t>
            </w:r>
          </w:p>
        </w:tc>
        <w:tc>
          <w:tcPr>
            <w:tcW w:w="4457" w:type="dxa"/>
            <w:tcBorders>
              <w:top w:val="single" w:sz="6" w:space="0" w:color="000000"/>
              <w:left w:val="single" w:sz="6" w:space="0" w:color="000000"/>
              <w:bottom w:val="single" w:sz="6" w:space="0" w:color="000000"/>
              <w:right w:val="single" w:sz="6" w:space="0" w:color="000000"/>
            </w:tcBorders>
            <w:vAlign w:val="center"/>
          </w:tcPr>
          <w:p w14:paraId="207AF93B" w14:textId="77777777" w:rsidR="001E3423" w:rsidRPr="00F86C79" w:rsidRDefault="001E3423" w:rsidP="00E3632C">
            <w:pPr>
              <w:rPr>
                <w:lang w:eastAsia="en-US"/>
              </w:rPr>
            </w:pPr>
            <w:r w:rsidRPr="00F86C79">
              <w:rPr>
                <w:rFonts w:eastAsia="Calibri"/>
                <w:lang w:eastAsia="en-US"/>
              </w:rPr>
              <w:t>7.  Реєстраційний номер в Реєстрі</w:t>
            </w:r>
          </w:p>
        </w:tc>
        <w:tc>
          <w:tcPr>
            <w:tcW w:w="4394" w:type="dxa"/>
            <w:tcBorders>
              <w:top w:val="single" w:sz="6" w:space="0" w:color="000000"/>
              <w:left w:val="single" w:sz="6" w:space="0" w:color="000000"/>
              <w:bottom w:val="single" w:sz="6" w:space="0" w:color="000000"/>
              <w:right w:val="single" w:sz="6" w:space="0" w:color="000000"/>
            </w:tcBorders>
          </w:tcPr>
          <w:p w14:paraId="28B804C8" w14:textId="77777777" w:rsidR="001E3423" w:rsidRPr="00F86C79" w:rsidRDefault="001E3423" w:rsidP="00E3632C">
            <w:pPr>
              <w:jc w:val="center"/>
            </w:pPr>
          </w:p>
        </w:tc>
      </w:tr>
      <w:tr w:rsidR="001E3423" w:rsidRPr="00F86C79" w14:paraId="2AF7F8A2" w14:textId="77777777" w:rsidTr="00E3632C">
        <w:trPr>
          <w:trHeight w:val="567"/>
        </w:trPr>
        <w:tc>
          <w:tcPr>
            <w:tcW w:w="780" w:type="dxa"/>
            <w:tcBorders>
              <w:top w:val="single" w:sz="6" w:space="0" w:color="000000"/>
              <w:left w:val="single" w:sz="6" w:space="0" w:color="000000"/>
              <w:bottom w:val="single" w:sz="6" w:space="0" w:color="000000"/>
              <w:right w:val="single" w:sz="6" w:space="0" w:color="000000"/>
            </w:tcBorders>
          </w:tcPr>
          <w:p w14:paraId="21F362B6" w14:textId="6C9C79E0" w:rsidR="001E3423" w:rsidRPr="00F86C79" w:rsidRDefault="001E3423" w:rsidP="001E3423">
            <w:pPr>
              <w:jc w:val="center"/>
              <w:rPr>
                <w:lang w:eastAsia="en-US"/>
              </w:rPr>
            </w:pPr>
            <w:r w:rsidRPr="00F86C79">
              <w:rPr>
                <w:lang w:eastAsia="en-US"/>
              </w:rPr>
              <w:t>32</w:t>
            </w:r>
          </w:p>
        </w:tc>
        <w:tc>
          <w:tcPr>
            <w:tcW w:w="4457" w:type="dxa"/>
            <w:tcBorders>
              <w:top w:val="single" w:sz="6" w:space="0" w:color="000000"/>
              <w:left w:val="single" w:sz="6" w:space="0" w:color="000000"/>
              <w:bottom w:val="single" w:sz="6" w:space="0" w:color="000000"/>
              <w:right w:val="single" w:sz="6" w:space="0" w:color="000000"/>
            </w:tcBorders>
            <w:vAlign w:val="center"/>
          </w:tcPr>
          <w:p w14:paraId="111EA055" w14:textId="77777777" w:rsidR="001E3423" w:rsidRPr="00F86C79" w:rsidRDefault="001E3423" w:rsidP="00E3632C">
            <w:pPr>
              <w:ind w:right="-113"/>
              <w:rPr>
                <w:lang w:eastAsia="en-US"/>
              </w:rPr>
            </w:pPr>
            <w:r w:rsidRPr="00F86C79">
              <w:rPr>
                <w:rFonts w:eastAsia="Calibri"/>
                <w:lang w:eastAsia="en-US"/>
              </w:rPr>
              <w:t>8.  Дата внесення запису про страхового посередника до Реєстру</w:t>
            </w:r>
          </w:p>
        </w:tc>
        <w:tc>
          <w:tcPr>
            <w:tcW w:w="4394" w:type="dxa"/>
            <w:tcBorders>
              <w:top w:val="single" w:sz="6" w:space="0" w:color="000000"/>
              <w:left w:val="single" w:sz="6" w:space="0" w:color="000000"/>
              <w:bottom w:val="single" w:sz="6" w:space="0" w:color="000000"/>
              <w:right w:val="single" w:sz="6" w:space="0" w:color="000000"/>
            </w:tcBorders>
          </w:tcPr>
          <w:p w14:paraId="5EF9A9E7" w14:textId="77777777" w:rsidR="001E3423" w:rsidRPr="00F86C79" w:rsidRDefault="001E3423" w:rsidP="00E3632C">
            <w:pPr>
              <w:jc w:val="center"/>
            </w:pPr>
          </w:p>
        </w:tc>
      </w:tr>
    </w:tbl>
    <w:p w14:paraId="347D2D1A" w14:textId="06CC6BC8" w:rsidR="00DC0F75" w:rsidRPr="00F86C79" w:rsidRDefault="00DC0F75" w:rsidP="00A93312"/>
    <w:p w14:paraId="6B4F9C83" w14:textId="31CDF03F" w:rsidR="00E3632C" w:rsidRPr="00F86C79" w:rsidRDefault="00E3632C" w:rsidP="00A93312"/>
    <w:p w14:paraId="44867C39" w14:textId="47311B9A" w:rsidR="00E3632C" w:rsidRPr="00F86C79" w:rsidRDefault="00E3632C" w:rsidP="00A93312"/>
    <w:p w14:paraId="6328F66B" w14:textId="7374CEA8" w:rsidR="00E3632C" w:rsidRPr="00F86C79" w:rsidRDefault="00E3632C" w:rsidP="00A93312"/>
    <w:p w14:paraId="413815D0" w14:textId="77777777" w:rsidR="00420FBB" w:rsidRPr="00F86C79" w:rsidRDefault="00420FBB" w:rsidP="00641B2B">
      <w:pPr>
        <w:sectPr w:rsidR="00420FBB" w:rsidRPr="00F86C79" w:rsidSect="00420FBB">
          <w:headerReference w:type="default" r:id="rId17"/>
          <w:type w:val="continuous"/>
          <w:pgSz w:w="11906" w:h="16838" w:code="9"/>
          <w:pgMar w:top="567" w:right="567" w:bottom="1701" w:left="1701" w:header="709" w:footer="709" w:gutter="0"/>
          <w:pgNumType w:start="1"/>
          <w:cols w:space="708"/>
          <w:titlePg/>
          <w:docGrid w:linePitch="381"/>
        </w:sectPr>
      </w:pPr>
    </w:p>
    <w:p w14:paraId="1FA99E76" w14:textId="77777777" w:rsidR="005E11FF" w:rsidRPr="00F86C79" w:rsidRDefault="005E11FF" w:rsidP="00641B2B">
      <w:pPr>
        <w:jc w:val="right"/>
      </w:pPr>
    </w:p>
    <w:p w14:paraId="2CCB3BAE" w14:textId="77777777" w:rsidR="00E3632C" w:rsidRPr="00F86C79" w:rsidRDefault="00593008" w:rsidP="00E3632C">
      <w:pPr>
        <w:ind w:firstLine="720"/>
      </w:pPr>
      <w:r w:rsidRPr="00F86C79">
        <w:lastRenderedPageBreak/>
        <w:t>3.</w:t>
      </w:r>
      <w:r w:rsidR="00A76D25" w:rsidRPr="00F86C79">
        <w:t>  </w:t>
      </w:r>
      <w:r w:rsidRPr="00F86C79">
        <w:t>Інформація про місцезнаходження та контактна інформація про особу, яка має намір здійснювати або здійснює діяльність з надання посередницьких послуг на ринку страхування</w:t>
      </w:r>
    </w:p>
    <w:p w14:paraId="1BC9BE1F" w14:textId="5745D362" w:rsidR="00593008" w:rsidRPr="00F86C79" w:rsidRDefault="00593008" w:rsidP="00E3632C">
      <w:pPr>
        <w:ind w:firstLine="720"/>
        <w:jc w:val="right"/>
      </w:pPr>
      <w:r w:rsidRPr="00F86C79">
        <w:t>Таблиця 3</w:t>
      </w:r>
    </w:p>
    <w:tbl>
      <w:tblPr>
        <w:tblStyle w:val="a5"/>
        <w:tblW w:w="0" w:type="auto"/>
        <w:tblLook w:val="04A0" w:firstRow="1" w:lastRow="0" w:firstColumn="1" w:lastColumn="0" w:noHBand="0" w:noVBand="1"/>
      </w:tblPr>
      <w:tblGrid>
        <w:gridCol w:w="837"/>
        <w:gridCol w:w="4403"/>
        <w:gridCol w:w="4388"/>
      </w:tblGrid>
      <w:tr w:rsidR="00593008" w:rsidRPr="00F86C79" w14:paraId="71CFA369" w14:textId="77777777" w:rsidTr="00911703">
        <w:tc>
          <w:tcPr>
            <w:tcW w:w="837" w:type="dxa"/>
          </w:tcPr>
          <w:p w14:paraId="258F6CD3" w14:textId="77777777" w:rsidR="00593008" w:rsidRPr="00F86C79" w:rsidRDefault="00593008" w:rsidP="00A93312">
            <w:pPr>
              <w:ind w:right="282"/>
              <w:jc w:val="center"/>
            </w:pPr>
            <w:r w:rsidRPr="00F86C79">
              <w:t>№ з/п</w:t>
            </w:r>
          </w:p>
        </w:tc>
        <w:tc>
          <w:tcPr>
            <w:tcW w:w="4403" w:type="dxa"/>
            <w:vAlign w:val="center"/>
          </w:tcPr>
          <w:p w14:paraId="0A4EB206" w14:textId="77777777" w:rsidR="00593008" w:rsidRPr="00F86C79" w:rsidRDefault="00593008" w:rsidP="00641B2B">
            <w:pPr>
              <w:ind w:right="282"/>
              <w:jc w:val="center"/>
            </w:pPr>
            <w:r w:rsidRPr="00F86C79">
              <w:rPr>
                <w:lang w:eastAsia="en-US"/>
              </w:rPr>
              <w:t>Вид інформації</w:t>
            </w:r>
          </w:p>
        </w:tc>
        <w:tc>
          <w:tcPr>
            <w:tcW w:w="4388" w:type="dxa"/>
            <w:vAlign w:val="center"/>
          </w:tcPr>
          <w:p w14:paraId="08103BB7" w14:textId="77777777" w:rsidR="00593008" w:rsidRPr="00F86C79" w:rsidRDefault="00593008" w:rsidP="00641B2B">
            <w:pPr>
              <w:ind w:right="282"/>
              <w:jc w:val="center"/>
            </w:pPr>
            <w:r w:rsidRPr="00F86C79">
              <w:rPr>
                <w:lang w:eastAsia="en-US"/>
              </w:rPr>
              <w:t>Інформація для заповнення</w:t>
            </w:r>
          </w:p>
        </w:tc>
      </w:tr>
    </w:tbl>
    <w:p w14:paraId="45BCDB5F" w14:textId="77777777" w:rsidR="00593008" w:rsidRPr="00F86C79" w:rsidRDefault="00593008" w:rsidP="00A93312">
      <w:pPr>
        <w:rPr>
          <w:sz w:val="2"/>
          <w:szCs w:val="2"/>
        </w:rPr>
      </w:pPr>
    </w:p>
    <w:tbl>
      <w:tblPr>
        <w:tblStyle w:val="a5"/>
        <w:tblW w:w="0" w:type="auto"/>
        <w:tblLook w:val="04A0" w:firstRow="1" w:lastRow="0" w:firstColumn="1" w:lastColumn="0" w:noHBand="0" w:noVBand="1"/>
      </w:tblPr>
      <w:tblGrid>
        <w:gridCol w:w="830"/>
        <w:gridCol w:w="4410"/>
        <w:gridCol w:w="4388"/>
      </w:tblGrid>
      <w:tr w:rsidR="00F42BD5" w:rsidRPr="00F86C79" w14:paraId="3F64A339" w14:textId="77777777" w:rsidTr="0045592A">
        <w:trPr>
          <w:trHeight w:val="397"/>
          <w:tblHeader/>
        </w:trPr>
        <w:tc>
          <w:tcPr>
            <w:tcW w:w="830" w:type="dxa"/>
            <w:vAlign w:val="center"/>
          </w:tcPr>
          <w:p w14:paraId="79389876" w14:textId="77777777" w:rsidR="00593008" w:rsidRPr="00F86C79" w:rsidRDefault="00593008" w:rsidP="0045592A">
            <w:pPr>
              <w:ind w:right="11"/>
              <w:jc w:val="center"/>
            </w:pPr>
            <w:r w:rsidRPr="00F86C79">
              <w:t>1</w:t>
            </w:r>
          </w:p>
        </w:tc>
        <w:tc>
          <w:tcPr>
            <w:tcW w:w="4410" w:type="dxa"/>
            <w:vAlign w:val="center"/>
          </w:tcPr>
          <w:p w14:paraId="0B3DD59D" w14:textId="77777777" w:rsidR="00593008" w:rsidRPr="00F86C79" w:rsidRDefault="00593008" w:rsidP="00A93312">
            <w:pPr>
              <w:ind w:right="282"/>
              <w:jc w:val="center"/>
            </w:pPr>
            <w:r w:rsidRPr="00F86C79">
              <w:t>2</w:t>
            </w:r>
          </w:p>
        </w:tc>
        <w:tc>
          <w:tcPr>
            <w:tcW w:w="4388" w:type="dxa"/>
            <w:vAlign w:val="center"/>
          </w:tcPr>
          <w:p w14:paraId="5E38AD7E" w14:textId="77777777" w:rsidR="00593008" w:rsidRPr="00F86C79" w:rsidRDefault="00593008" w:rsidP="00641B2B">
            <w:pPr>
              <w:ind w:right="282"/>
              <w:jc w:val="center"/>
            </w:pPr>
            <w:r w:rsidRPr="00F86C79">
              <w:t>3</w:t>
            </w:r>
          </w:p>
        </w:tc>
      </w:tr>
      <w:tr w:rsidR="00F42BD5" w:rsidRPr="00F86C79" w14:paraId="7FE0DAD3" w14:textId="77777777" w:rsidTr="0045592A">
        <w:trPr>
          <w:trHeight w:val="567"/>
        </w:trPr>
        <w:tc>
          <w:tcPr>
            <w:tcW w:w="830" w:type="dxa"/>
            <w:vAlign w:val="center"/>
          </w:tcPr>
          <w:p w14:paraId="12D6A37E" w14:textId="77777777" w:rsidR="00593008" w:rsidRPr="00F86C79" w:rsidRDefault="00593008" w:rsidP="0045592A">
            <w:pPr>
              <w:ind w:right="11"/>
              <w:jc w:val="center"/>
            </w:pPr>
            <w:r w:rsidRPr="00F86C79">
              <w:rPr>
                <w:lang w:eastAsia="en-US"/>
              </w:rPr>
              <w:t>1</w:t>
            </w:r>
          </w:p>
        </w:tc>
        <w:tc>
          <w:tcPr>
            <w:tcW w:w="4410" w:type="dxa"/>
            <w:vAlign w:val="center"/>
          </w:tcPr>
          <w:p w14:paraId="4F4ACDD2" w14:textId="77777777" w:rsidR="00593008" w:rsidRPr="00F86C79" w:rsidRDefault="00593008" w:rsidP="00A93312">
            <w:pPr>
              <w:ind w:right="282"/>
              <w:jc w:val="both"/>
            </w:pPr>
            <w:r w:rsidRPr="00F86C79">
              <w:rPr>
                <w:lang w:eastAsia="en-US"/>
              </w:rPr>
              <w:t>Тип місцезнаходження</w:t>
            </w:r>
          </w:p>
        </w:tc>
        <w:tc>
          <w:tcPr>
            <w:tcW w:w="4388" w:type="dxa"/>
          </w:tcPr>
          <w:p w14:paraId="03C6E236" w14:textId="77777777" w:rsidR="00593008" w:rsidRPr="00F86C79" w:rsidRDefault="00593008" w:rsidP="00A93312">
            <w:pPr>
              <w:ind w:right="282"/>
              <w:jc w:val="both"/>
            </w:pPr>
          </w:p>
        </w:tc>
      </w:tr>
      <w:tr w:rsidR="00F42BD5" w:rsidRPr="00F86C79" w14:paraId="54520780" w14:textId="77777777" w:rsidTr="0045592A">
        <w:trPr>
          <w:trHeight w:val="567"/>
        </w:trPr>
        <w:tc>
          <w:tcPr>
            <w:tcW w:w="830" w:type="dxa"/>
            <w:vAlign w:val="center"/>
          </w:tcPr>
          <w:p w14:paraId="7037CD1B" w14:textId="77777777" w:rsidR="00593008" w:rsidRPr="00F86C79" w:rsidRDefault="00593008" w:rsidP="0045592A">
            <w:pPr>
              <w:ind w:right="11"/>
              <w:jc w:val="center"/>
            </w:pPr>
            <w:r w:rsidRPr="00F86C79">
              <w:rPr>
                <w:lang w:eastAsia="en-US"/>
              </w:rPr>
              <w:t>2</w:t>
            </w:r>
          </w:p>
        </w:tc>
        <w:tc>
          <w:tcPr>
            <w:tcW w:w="4410" w:type="dxa"/>
            <w:vAlign w:val="center"/>
          </w:tcPr>
          <w:p w14:paraId="27C479C6" w14:textId="77777777" w:rsidR="00593008" w:rsidRPr="00F86C79" w:rsidRDefault="00593008" w:rsidP="00A93312">
            <w:pPr>
              <w:ind w:right="282"/>
              <w:jc w:val="both"/>
            </w:pPr>
            <w:r w:rsidRPr="00F86C79">
              <w:rPr>
                <w:lang w:eastAsia="en-US"/>
              </w:rPr>
              <w:t>Поштовий індекс</w:t>
            </w:r>
          </w:p>
        </w:tc>
        <w:tc>
          <w:tcPr>
            <w:tcW w:w="4388" w:type="dxa"/>
          </w:tcPr>
          <w:p w14:paraId="3780693D" w14:textId="77777777" w:rsidR="00593008" w:rsidRPr="00F86C79" w:rsidRDefault="00593008" w:rsidP="00A93312">
            <w:pPr>
              <w:ind w:right="282"/>
              <w:jc w:val="both"/>
            </w:pPr>
          </w:p>
        </w:tc>
      </w:tr>
      <w:tr w:rsidR="00F42BD5" w:rsidRPr="00F86C79" w14:paraId="62E32146" w14:textId="77777777" w:rsidTr="0045592A">
        <w:trPr>
          <w:trHeight w:val="567"/>
        </w:trPr>
        <w:tc>
          <w:tcPr>
            <w:tcW w:w="830" w:type="dxa"/>
            <w:vAlign w:val="center"/>
          </w:tcPr>
          <w:p w14:paraId="69F69822" w14:textId="77777777" w:rsidR="00593008" w:rsidRPr="00F86C79" w:rsidRDefault="00593008" w:rsidP="0045592A">
            <w:pPr>
              <w:ind w:right="11"/>
              <w:jc w:val="center"/>
            </w:pPr>
            <w:r w:rsidRPr="00F86C79">
              <w:rPr>
                <w:lang w:eastAsia="en-US"/>
              </w:rPr>
              <w:t>3</w:t>
            </w:r>
          </w:p>
        </w:tc>
        <w:tc>
          <w:tcPr>
            <w:tcW w:w="4410" w:type="dxa"/>
            <w:vAlign w:val="center"/>
          </w:tcPr>
          <w:p w14:paraId="34373A00" w14:textId="77777777" w:rsidR="00593008" w:rsidRPr="00F86C79" w:rsidRDefault="00593008" w:rsidP="00A93312">
            <w:pPr>
              <w:ind w:right="282"/>
              <w:jc w:val="both"/>
            </w:pPr>
            <w:r w:rsidRPr="00F86C79">
              <w:rPr>
                <w:lang w:eastAsia="en-US"/>
              </w:rPr>
              <w:t>Країна</w:t>
            </w:r>
          </w:p>
        </w:tc>
        <w:tc>
          <w:tcPr>
            <w:tcW w:w="4388" w:type="dxa"/>
          </w:tcPr>
          <w:p w14:paraId="45B8F02F" w14:textId="77777777" w:rsidR="00593008" w:rsidRPr="00F86C79" w:rsidRDefault="00593008" w:rsidP="00641B2B">
            <w:pPr>
              <w:ind w:right="282"/>
              <w:jc w:val="both"/>
            </w:pPr>
          </w:p>
        </w:tc>
      </w:tr>
      <w:tr w:rsidR="00F42BD5" w:rsidRPr="00F86C79" w14:paraId="010D57A0" w14:textId="77777777" w:rsidTr="0045592A">
        <w:trPr>
          <w:trHeight w:val="567"/>
        </w:trPr>
        <w:tc>
          <w:tcPr>
            <w:tcW w:w="830" w:type="dxa"/>
            <w:vAlign w:val="center"/>
          </w:tcPr>
          <w:p w14:paraId="3E807157" w14:textId="77777777" w:rsidR="00593008" w:rsidRPr="00F86C79" w:rsidRDefault="00593008" w:rsidP="0045592A">
            <w:pPr>
              <w:ind w:right="11"/>
              <w:jc w:val="center"/>
            </w:pPr>
            <w:r w:rsidRPr="00F86C79">
              <w:rPr>
                <w:lang w:eastAsia="en-US"/>
              </w:rPr>
              <w:t>4</w:t>
            </w:r>
          </w:p>
        </w:tc>
        <w:tc>
          <w:tcPr>
            <w:tcW w:w="4410" w:type="dxa"/>
            <w:vAlign w:val="center"/>
          </w:tcPr>
          <w:p w14:paraId="6088FA8F" w14:textId="77777777" w:rsidR="00593008" w:rsidRPr="00F86C79" w:rsidRDefault="00593008" w:rsidP="00A93312">
            <w:pPr>
              <w:ind w:right="282"/>
              <w:jc w:val="both"/>
            </w:pPr>
            <w:r w:rsidRPr="00F86C79">
              <w:rPr>
                <w:lang w:eastAsia="en-US"/>
              </w:rPr>
              <w:t>Область</w:t>
            </w:r>
          </w:p>
        </w:tc>
        <w:tc>
          <w:tcPr>
            <w:tcW w:w="4388" w:type="dxa"/>
          </w:tcPr>
          <w:p w14:paraId="020125A2" w14:textId="77777777" w:rsidR="00593008" w:rsidRPr="00F86C79" w:rsidRDefault="00593008" w:rsidP="00641B2B">
            <w:pPr>
              <w:ind w:right="282"/>
              <w:jc w:val="both"/>
            </w:pPr>
          </w:p>
        </w:tc>
      </w:tr>
      <w:tr w:rsidR="00F42BD5" w:rsidRPr="00F86C79" w14:paraId="3D8EB7EF" w14:textId="77777777" w:rsidTr="0045592A">
        <w:trPr>
          <w:trHeight w:val="567"/>
        </w:trPr>
        <w:tc>
          <w:tcPr>
            <w:tcW w:w="830" w:type="dxa"/>
            <w:vAlign w:val="center"/>
          </w:tcPr>
          <w:p w14:paraId="77E74933" w14:textId="77777777" w:rsidR="00593008" w:rsidRPr="00F86C79" w:rsidRDefault="00593008" w:rsidP="0045592A">
            <w:pPr>
              <w:ind w:right="11"/>
              <w:jc w:val="center"/>
            </w:pPr>
            <w:r w:rsidRPr="00F86C79">
              <w:rPr>
                <w:lang w:eastAsia="en-US"/>
              </w:rPr>
              <w:t>5</w:t>
            </w:r>
          </w:p>
        </w:tc>
        <w:tc>
          <w:tcPr>
            <w:tcW w:w="4410" w:type="dxa"/>
            <w:vAlign w:val="center"/>
          </w:tcPr>
          <w:p w14:paraId="7EF02393" w14:textId="77777777" w:rsidR="00593008" w:rsidRPr="00F86C79" w:rsidRDefault="00593008" w:rsidP="00A93312">
            <w:pPr>
              <w:ind w:right="282"/>
              <w:jc w:val="both"/>
            </w:pPr>
            <w:r w:rsidRPr="00F86C79">
              <w:rPr>
                <w:lang w:eastAsia="en-US"/>
              </w:rPr>
              <w:t>Район (в межах області)</w:t>
            </w:r>
          </w:p>
        </w:tc>
        <w:tc>
          <w:tcPr>
            <w:tcW w:w="4388" w:type="dxa"/>
          </w:tcPr>
          <w:p w14:paraId="5D91CDBD" w14:textId="77777777" w:rsidR="00593008" w:rsidRPr="00F86C79" w:rsidRDefault="00593008" w:rsidP="00641B2B">
            <w:pPr>
              <w:ind w:right="282"/>
              <w:jc w:val="both"/>
            </w:pPr>
          </w:p>
        </w:tc>
      </w:tr>
      <w:tr w:rsidR="00F42BD5" w:rsidRPr="00F86C79" w14:paraId="14EEE120" w14:textId="77777777" w:rsidTr="0045592A">
        <w:trPr>
          <w:trHeight w:val="567"/>
        </w:trPr>
        <w:tc>
          <w:tcPr>
            <w:tcW w:w="830" w:type="dxa"/>
            <w:vAlign w:val="center"/>
          </w:tcPr>
          <w:p w14:paraId="2733115C" w14:textId="77777777" w:rsidR="00593008" w:rsidRPr="00F86C79" w:rsidRDefault="00593008" w:rsidP="0045592A">
            <w:pPr>
              <w:ind w:right="11"/>
              <w:jc w:val="center"/>
            </w:pPr>
            <w:r w:rsidRPr="00F86C79">
              <w:rPr>
                <w:lang w:eastAsia="en-US"/>
              </w:rPr>
              <w:t>6</w:t>
            </w:r>
          </w:p>
        </w:tc>
        <w:tc>
          <w:tcPr>
            <w:tcW w:w="4410" w:type="dxa"/>
            <w:vAlign w:val="center"/>
          </w:tcPr>
          <w:p w14:paraId="6D2DBF79" w14:textId="77777777" w:rsidR="00593008" w:rsidRPr="00F86C79" w:rsidRDefault="00593008" w:rsidP="00A93312">
            <w:pPr>
              <w:ind w:right="282"/>
              <w:jc w:val="both"/>
            </w:pPr>
            <w:r w:rsidRPr="00F86C79">
              <w:rPr>
                <w:lang w:eastAsia="en-US"/>
              </w:rPr>
              <w:t>Тип населеного пункту</w:t>
            </w:r>
          </w:p>
        </w:tc>
        <w:tc>
          <w:tcPr>
            <w:tcW w:w="4388" w:type="dxa"/>
          </w:tcPr>
          <w:p w14:paraId="0F1788FC" w14:textId="77777777" w:rsidR="00593008" w:rsidRPr="00F86C79" w:rsidRDefault="00593008" w:rsidP="00641B2B">
            <w:pPr>
              <w:ind w:right="282"/>
              <w:jc w:val="both"/>
            </w:pPr>
          </w:p>
        </w:tc>
      </w:tr>
      <w:tr w:rsidR="00F42BD5" w:rsidRPr="00F86C79" w14:paraId="006B5AEF" w14:textId="77777777" w:rsidTr="0045592A">
        <w:trPr>
          <w:trHeight w:val="567"/>
        </w:trPr>
        <w:tc>
          <w:tcPr>
            <w:tcW w:w="830" w:type="dxa"/>
            <w:vAlign w:val="center"/>
          </w:tcPr>
          <w:p w14:paraId="2B3F373B" w14:textId="77777777" w:rsidR="00593008" w:rsidRPr="00F86C79" w:rsidRDefault="00593008" w:rsidP="0045592A">
            <w:pPr>
              <w:ind w:right="11"/>
              <w:jc w:val="center"/>
            </w:pPr>
            <w:r w:rsidRPr="00F86C79">
              <w:rPr>
                <w:lang w:eastAsia="en-US"/>
              </w:rPr>
              <w:t>7</w:t>
            </w:r>
          </w:p>
        </w:tc>
        <w:tc>
          <w:tcPr>
            <w:tcW w:w="4410" w:type="dxa"/>
            <w:vAlign w:val="center"/>
          </w:tcPr>
          <w:p w14:paraId="3336AB86" w14:textId="77777777" w:rsidR="00593008" w:rsidRPr="00F86C79" w:rsidRDefault="00593008" w:rsidP="00C44816">
            <w:pPr>
              <w:ind w:right="282"/>
              <w:jc w:val="both"/>
            </w:pPr>
            <w:r w:rsidRPr="00F86C79">
              <w:rPr>
                <w:lang w:eastAsia="en-US"/>
              </w:rPr>
              <w:t>На</w:t>
            </w:r>
            <w:r w:rsidR="00C44816" w:rsidRPr="00F86C79">
              <w:rPr>
                <w:lang w:eastAsia="en-US"/>
              </w:rPr>
              <w:t>зва на</w:t>
            </w:r>
            <w:r w:rsidRPr="00F86C79">
              <w:rPr>
                <w:lang w:eastAsia="en-US"/>
              </w:rPr>
              <w:t>селен</w:t>
            </w:r>
            <w:r w:rsidR="00C44816" w:rsidRPr="00F86C79">
              <w:rPr>
                <w:lang w:eastAsia="en-US"/>
              </w:rPr>
              <w:t>ого</w:t>
            </w:r>
            <w:r w:rsidRPr="00F86C79">
              <w:rPr>
                <w:lang w:eastAsia="en-US"/>
              </w:rPr>
              <w:t xml:space="preserve"> пункт</w:t>
            </w:r>
            <w:r w:rsidR="00C44816" w:rsidRPr="00F86C79">
              <w:rPr>
                <w:lang w:eastAsia="en-US"/>
              </w:rPr>
              <w:t>у</w:t>
            </w:r>
          </w:p>
        </w:tc>
        <w:tc>
          <w:tcPr>
            <w:tcW w:w="4388" w:type="dxa"/>
          </w:tcPr>
          <w:p w14:paraId="535F0C65" w14:textId="77777777" w:rsidR="00593008" w:rsidRPr="00F86C79" w:rsidRDefault="00593008" w:rsidP="00641B2B">
            <w:pPr>
              <w:ind w:right="282"/>
              <w:jc w:val="both"/>
            </w:pPr>
          </w:p>
        </w:tc>
      </w:tr>
      <w:tr w:rsidR="00F42BD5" w:rsidRPr="00F86C79" w14:paraId="136A75A7" w14:textId="77777777" w:rsidTr="0045592A">
        <w:trPr>
          <w:trHeight w:val="567"/>
        </w:trPr>
        <w:tc>
          <w:tcPr>
            <w:tcW w:w="830" w:type="dxa"/>
            <w:vAlign w:val="center"/>
          </w:tcPr>
          <w:p w14:paraId="318C26F1" w14:textId="77777777" w:rsidR="00593008" w:rsidRPr="00F86C79" w:rsidRDefault="00593008" w:rsidP="0045592A">
            <w:pPr>
              <w:ind w:right="11"/>
              <w:jc w:val="center"/>
            </w:pPr>
            <w:r w:rsidRPr="00F86C79">
              <w:rPr>
                <w:lang w:eastAsia="en-US"/>
              </w:rPr>
              <w:t>8</w:t>
            </w:r>
          </w:p>
        </w:tc>
        <w:tc>
          <w:tcPr>
            <w:tcW w:w="4410" w:type="dxa"/>
            <w:vAlign w:val="center"/>
          </w:tcPr>
          <w:p w14:paraId="68BEB428" w14:textId="77777777" w:rsidR="00593008" w:rsidRPr="00F86C79" w:rsidRDefault="00593008" w:rsidP="00A93312">
            <w:pPr>
              <w:ind w:right="282"/>
              <w:jc w:val="both"/>
            </w:pPr>
            <w:r w:rsidRPr="00F86C79">
              <w:rPr>
                <w:lang w:eastAsia="en-US"/>
              </w:rPr>
              <w:t>Тип вулиці</w:t>
            </w:r>
          </w:p>
        </w:tc>
        <w:tc>
          <w:tcPr>
            <w:tcW w:w="4388" w:type="dxa"/>
          </w:tcPr>
          <w:p w14:paraId="7712483E" w14:textId="77777777" w:rsidR="00593008" w:rsidRPr="00F86C79" w:rsidRDefault="00593008" w:rsidP="00641B2B">
            <w:pPr>
              <w:ind w:right="282"/>
              <w:jc w:val="both"/>
            </w:pPr>
          </w:p>
        </w:tc>
      </w:tr>
      <w:tr w:rsidR="00F42BD5" w:rsidRPr="00F86C79" w14:paraId="7BC3FE15" w14:textId="77777777" w:rsidTr="0045592A">
        <w:trPr>
          <w:trHeight w:val="567"/>
        </w:trPr>
        <w:tc>
          <w:tcPr>
            <w:tcW w:w="830" w:type="dxa"/>
            <w:vAlign w:val="center"/>
          </w:tcPr>
          <w:p w14:paraId="76303658" w14:textId="77777777" w:rsidR="00593008" w:rsidRPr="00F86C79" w:rsidRDefault="00593008" w:rsidP="0045592A">
            <w:pPr>
              <w:ind w:right="11"/>
              <w:jc w:val="center"/>
            </w:pPr>
            <w:r w:rsidRPr="00F86C79">
              <w:rPr>
                <w:lang w:eastAsia="en-US"/>
              </w:rPr>
              <w:t>9</w:t>
            </w:r>
          </w:p>
        </w:tc>
        <w:tc>
          <w:tcPr>
            <w:tcW w:w="4410" w:type="dxa"/>
            <w:vAlign w:val="center"/>
          </w:tcPr>
          <w:p w14:paraId="32A1D464" w14:textId="77777777" w:rsidR="00593008" w:rsidRPr="00F86C79" w:rsidRDefault="00C44816" w:rsidP="00C44816">
            <w:pPr>
              <w:ind w:right="282"/>
              <w:jc w:val="both"/>
            </w:pPr>
            <w:r w:rsidRPr="00F86C79">
              <w:rPr>
                <w:lang w:eastAsia="en-US"/>
              </w:rPr>
              <w:t>Назва в</w:t>
            </w:r>
            <w:r w:rsidR="00593008" w:rsidRPr="00F86C79">
              <w:rPr>
                <w:lang w:eastAsia="en-US"/>
              </w:rPr>
              <w:t>улиц</w:t>
            </w:r>
            <w:r w:rsidRPr="00F86C79">
              <w:rPr>
                <w:lang w:eastAsia="en-US"/>
              </w:rPr>
              <w:t>і</w:t>
            </w:r>
          </w:p>
        </w:tc>
        <w:tc>
          <w:tcPr>
            <w:tcW w:w="4388" w:type="dxa"/>
          </w:tcPr>
          <w:p w14:paraId="055DD513" w14:textId="77777777" w:rsidR="00593008" w:rsidRPr="00F86C79" w:rsidRDefault="00593008" w:rsidP="00641B2B">
            <w:pPr>
              <w:ind w:right="282"/>
              <w:jc w:val="both"/>
            </w:pPr>
          </w:p>
        </w:tc>
      </w:tr>
      <w:tr w:rsidR="00F42BD5" w:rsidRPr="00F86C79" w14:paraId="28CD2711" w14:textId="77777777" w:rsidTr="0045592A">
        <w:trPr>
          <w:trHeight w:val="567"/>
        </w:trPr>
        <w:tc>
          <w:tcPr>
            <w:tcW w:w="830" w:type="dxa"/>
            <w:vAlign w:val="center"/>
          </w:tcPr>
          <w:p w14:paraId="28F77712" w14:textId="77777777" w:rsidR="00593008" w:rsidRPr="00F86C79" w:rsidRDefault="00593008" w:rsidP="0045592A">
            <w:pPr>
              <w:ind w:right="11"/>
              <w:jc w:val="center"/>
            </w:pPr>
            <w:r w:rsidRPr="00F86C79">
              <w:rPr>
                <w:lang w:eastAsia="en-US"/>
              </w:rPr>
              <w:t>10</w:t>
            </w:r>
          </w:p>
        </w:tc>
        <w:tc>
          <w:tcPr>
            <w:tcW w:w="4410" w:type="dxa"/>
            <w:vAlign w:val="center"/>
          </w:tcPr>
          <w:p w14:paraId="389FC8BA" w14:textId="77777777" w:rsidR="00593008" w:rsidRPr="00F86C79" w:rsidRDefault="00C44816" w:rsidP="00C44816">
            <w:pPr>
              <w:ind w:right="282"/>
              <w:jc w:val="both"/>
            </w:pPr>
            <w:r w:rsidRPr="00F86C79">
              <w:rPr>
                <w:lang w:eastAsia="en-US"/>
              </w:rPr>
              <w:t>Номер б</w:t>
            </w:r>
            <w:r w:rsidR="00855CBB" w:rsidRPr="00F86C79">
              <w:rPr>
                <w:lang w:eastAsia="en-US"/>
              </w:rPr>
              <w:t>удин</w:t>
            </w:r>
            <w:r w:rsidRPr="00F86C79">
              <w:rPr>
                <w:lang w:eastAsia="en-US"/>
              </w:rPr>
              <w:t>ку</w:t>
            </w:r>
            <w:r w:rsidR="00855CBB" w:rsidRPr="00F86C79">
              <w:rPr>
                <w:lang w:eastAsia="en-US"/>
              </w:rPr>
              <w:t xml:space="preserve"> </w:t>
            </w:r>
          </w:p>
        </w:tc>
        <w:tc>
          <w:tcPr>
            <w:tcW w:w="4388" w:type="dxa"/>
          </w:tcPr>
          <w:p w14:paraId="64E46395" w14:textId="77777777" w:rsidR="00593008" w:rsidRPr="00F86C79" w:rsidRDefault="00593008" w:rsidP="00641B2B">
            <w:pPr>
              <w:ind w:right="282"/>
              <w:jc w:val="both"/>
            </w:pPr>
          </w:p>
        </w:tc>
      </w:tr>
      <w:tr w:rsidR="00F42BD5" w:rsidRPr="00F86C79" w14:paraId="0E46D380" w14:textId="77777777" w:rsidTr="0045592A">
        <w:trPr>
          <w:trHeight w:val="567"/>
        </w:trPr>
        <w:tc>
          <w:tcPr>
            <w:tcW w:w="830" w:type="dxa"/>
            <w:vAlign w:val="center"/>
          </w:tcPr>
          <w:p w14:paraId="61608C25" w14:textId="77777777" w:rsidR="00593008" w:rsidRPr="00F86C79" w:rsidRDefault="00593008" w:rsidP="0045592A">
            <w:pPr>
              <w:ind w:right="11"/>
              <w:jc w:val="center"/>
            </w:pPr>
            <w:r w:rsidRPr="00F86C79">
              <w:rPr>
                <w:lang w:eastAsia="en-US"/>
              </w:rPr>
              <w:t>11</w:t>
            </w:r>
          </w:p>
        </w:tc>
        <w:tc>
          <w:tcPr>
            <w:tcW w:w="4410" w:type="dxa"/>
            <w:vAlign w:val="center"/>
          </w:tcPr>
          <w:p w14:paraId="4FED4088" w14:textId="77777777" w:rsidR="00593008" w:rsidRPr="00F86C79" w:rsidRDefault="00855CBB" w:rsidP="00A93312">
            <w:pPr>
              <w:ind w:right="282"/>
              <w:jc w:val="both"/>
            </w:pPr>
            <w:r w:rsidRPr="00F86C79">
              <w:rPr>
                <w:lang w:eastAsia="en-US"/>
              </w:rPr>
              <w:t>Корпус (за наявності)</w:t>
            </w:r>
          </w:p>
        </w:tc>
        <w:tc>
          <w:tcPr>
            <w:tcW w:w="4388" w:type="dxa"/>
          </w:tcPr>
          <w:p w14:paraId="5BD17A1F" w14:textId="77777777" w:rsidR="00593008" w:rsidRPr="00F86C79" w:rsidRDefault="00593008" w:rsidP="00641B2B">
            <w:pPr>
              <w:ind w:right="282"/>
              <w:jc w:val="both"/>
            </w:pPr>
          </w:p>
        </w:tc>
      </w:tr>
      <w:tr w:rsidR="00F42BD5" w:rsidRPr="00F86C79" w14:paraId="3AA166BC" w14:textId="77777777" w:rsidTr="0045592A">
        <w:trPr>
          <w:trHeight w:val="567"/>
        </w:trPr>
        <w:tc>
          <w:tcPr>
            <w:tcW w:w="830" w:type="dxa"/>
            <w:vAlign w:val="center"/>
          </w:tcPr>
          <w:p w14:paraId="4E2C9FFA" w14:textId="77777777" w:rsidR="00593008" w:rsidRPr="00F86C79" w:rsidRDefault="00593008" w:rsidP="0045592A">
            <w:pPr>
              <w:ind w:right="11"/>
              <w:jc w:val="center"/>
            </w:pPr>
            <w:r w:rsidRPr="00F86C79">
              <w:rPr>
                <w:lang w:eastAsia="en-US"/>
              </w:rPr>
              <w:t>12</w:t>
            </w:r>
          </w:p>
        </w:tc>
        <w:tc>
          <w:tcPr>
            <w:tcW w:w="4410" w:type="dxa"/>
            <w:vAlign w:val="center"/>
          </w:tcPr>
          <w:p w14:paraId="210228CB" w14:textId="77777777" w:rsidR="00593008" w:rsidRPr="00F86C79" w:rsidRDefault="00C44816" w:rsidP="00C44816">
            <w:pPr>
              <w:ind w:right="282"/>
              <w:jc w:val="both"/>
            </w:pPr>
            <w:r w:rsidRPr="00F86C79">
              <w:rPr>
                <w:lang w:eastAsia="en-US"/>
              </w:rPr>
              <w:t>Номер к</w:t>
            </w:r>
            <w:r w:rsidR="00593008" w:rsidRPr="00F86C79">
              <w:rPr>
                <w:lang w:eastAsia="en-US"/>
              </w:rPr>
              <w:t>вартир</w:t>
            </w:r>
            <w:r w:rsidRPr="00F86C79">
              <w:rPr>
                <w:lang w:eastAsia="en-US"/>
              </w:rPr>
              <w:t>и</w:t>
            </w:r>
            <w:r w:rsidR="00593008" w:rsidRPr="00F86C79">
              <w:rPr>
                <w:lang w:eastAsia="en-US"/>
              </w:rPr>
              <w:t xml:space="preserve">, </w:t>
            </w:r>
            <w:r w:rsidRPr="00F86C79">
              <w:rPr>
                <w:lang w:eastAsia="en-US"/>
              </w:rPr>
              <w:t>приміщення</w:t>
            </w:r>
            <w:r w:rsidR="00593008" w:rsidRPr="00F86C79">
              <w:rPr>
                <w:lang w:eastAsia="en-US"/>
              </w:rPr>
              <w:t xml:space="preserve"> (за наявності)</w:t>
            </w:r>
          </w:p>
        </w:tc>
        <w:tc>
          <w:tcPr>
            <w:tcW w:w="4388" w:type="dxa"/>
          </w:tcPr>
          <w:p w14:paraId="6AE3A798" w14:textId="77777777" w:rsidR="00593008" w:rsidRPr="00F86C79" w:rsidRDefault="00593008" w:rsidP="00641B2B">
            <w:pPr>
              <w:ind w:right="282"/>
              <w:jc w:val="both"/>
            </w:pPr>
          </w:p>
        </w:tc>
      </w:tr>
      <w:tr w:rsidR="00F42BD5" w:rsidRPr="00F86C79" w14:paraId="0FF53F83" w14:textId="77777777" w:rsidTr="0045592A">
        <w:trPr>
          <w:trHeight w:val="567"/>
        </w:trPr>
        <w:tc>
          <w:tcPr>
            <w:tcW w:w="830" w:type="dxa"/>
            <w:vAlign w:val="center"/>
          </w:tcPr>
          <w:p w14:paraId="5CEEFF28" w14:textId="77777777" w:rsidR="00593008" w:rsidRPr="00F86C79" w:rsidRDefault="00593008" w:rsidP="0045592A">
            <w:pPr>
              <w:ind w:right="11"/>
              <w:jc w:val="center"/>
            </w:pPr>
            <w:r w:rsidRPr="00F86C79">
              <w:rPr>
                <w:lang w:eastAsia="en-US"/>
              </w:rPr>
              <w:t>13</w:t>
            </w:r>
          </w:p>
        </w:tc>
        <w:tc>
          <w:tcPr>
            <w:tcW w:w="4410" w:type="dxa"/>
            <w:vAlign w:val="center"/>
          </w:tcPr>
          <w:p w14:paraId="57BF7899" w14:textId="77777777" w:rsidR="00593008" w:rsidRPr="00F86C79" w:rsidRDefault="00593008" w:rsidP="00A93312">
            <w:pPr>
              <w:ind w:right="282"/>
              <w:jc w:val="both"/>
            </w:pPr>
            <w:r w:rsidRPr="00F86C79">
              <w:rPr>
                <w:lang w:eastAsia="en-US"/>
              </w:rPr>
              <w:t>Примітки до адреси</w:t>
            </w:r>
          </w:p>
        </w:tc>
        <w:tc>
          <w:tcPr>
            <w:tcW w:w="4388" w:type="dxa"/>
          </w:tcPr>
          <w:p w14:paraId="678261F7" w14:textId="77777777" w:rsidR="00593008" w:rsidRPr="00F86C79" w:rsidRDefault="00593008" w:rsidP="00641B2B">
            <w:pPr>
              <w:ind w:right="282"/>
              <w:jc w:val="both"/>
            </w:pPr>
          </w:p>
        </w:tc>
      </w:tr>
      <w:tr w:rsidR="00F42BD5" w:rsidRPr="00F86C79" w14:paraId="541E7ECF" w14:textId="77777777" w:rsidTr="0045592A">
        <w:trPr>
          <w:trHeight w:val="567"/>
        </w:trPr>
        <w:tc>
          <w:tcPr>
            <w:tcW w:w="830" w:type="dxa"/>
            <w:vAlign w:val="center"/>
          </w:tcPr>
          <w:p w14:paraId="4E9244F4" w14:textId="77777777" w:rsidR="00593008" w:rsidRPr="00F86C79" w:rsidRDefault="00593008" w:rsidP="0045592A">
            <w:pPr>
              <w:ind w:right="11"/>
              <w:jc w:val="center"/>
            </w:pPr>
            <w:r w:rsidRPr="00F86C79">
              <w:rPr>
                <w:lang w:eastAsia="en-US"/>
              </w:rPr>
              <w:t>14</w:t>
            </w:r>
          </w:p>
        </w:tc>
        <w:tc>
          <w:tcPr>
            <w:tcW w:w="4410" w:type="dxa"/>
          </w:tcPr>
          <w:p w14:paraId="5C6C1F9A" w14:textId="77777777" w:rsidR="00593008" w:rsidRPr="00F86C79" w:rsidRDefault="00855CBB" w:rsidP="000F5315">
            <w:pPr>
              <w:jc w:val="both"/>
            </w:pPr>
            <w:r w:rsidRPr="00F86C79">
              <w:rPr>
                <w:lang w:eastAsia="en-US"/>
              </w:rPr>
              <w:t xml:space="preserve">Прізвище, ім’я, по батькові (за наявності) контактної особи страхового посередника </w:t>
            </w:r>
          </w:p>
        </w:tc>
        <w:tc>
          <w:tcPr>
            <w:tcW w:w="4388" w:type="dxa"/>
          </w:tcPr>
          <w:p w14:paraId="3B05446B" w14:textId="77777777" w:rsidR="00593008" w:rsidRPr="00F86C79" w:rsidRDefault="00593008" w:rsidP="00641B2B">
            <w:pPr>
              <w:ind w:right="282"/>
              <w:jc w:val="both"/>
            </w:pPr>
          </w:p>
        </w:tc>
      </w:tr>
      <w:tr w:rsidR="00F42BD5" w:rsidRPr="00F86C79" w14:paraId="1B443494" w14:textId="77777777" w:rsidTr="0045592A">
        <w:trPr>
          <w:trHeight w:val="567"/>
        </w:trPr>
        <w:tc>
          <w:tcPr>
            <w:tcW w:w="830" w:type="dxa"/>
            <w:vAlign w:val="center"/>
          </w:tcPr>
          <w:p w14:paraId="30F39F0C" w14:textId="77777777" w:rsidR="00593008" w:rsidRPr="00F86C79" w:rsidRDefault="00593008" w:rsidP="00C44816">
            <w:pPr>
              <w:ind w:right="11"/>
              <w:jc w:val="center"/>
            </w:pPr>
            <w:r w:rsidRPr="00F86C79">
              <w:rPr>
                <w:lang w:eastAsia="en-US"/>
              </w:rPr>
              <w:t>1</w:t>
            </w:r>
            <w:r w:rsidR="00C44816" w:rsidRPr="00F86C79">
              <w:rPr>
                <w:lang w:eastAsia="en-US"/>
              </w:rPr>
              <w:t>5</w:t>
            </w:r>
          </w:p>
        </w:tc>
        <w:tc>
          <w:tcPr>
            <w:tcW w:w="4410" w:type="dxa"/>
          </w:tcPr>
          <w:p w14:paraId="0D294CA7" w14:textId="77777777" w:rsidR="00593008" w:rsidRPr="00F86C79" w:rsidRDefault="00593008" w:rsidP="00A93312">
            <w:pPr>
              <w:ind w:right="282"/>
              <w:jc w:val="both"/>
            </w:pPr>
            <w:r w:rsidRPr="00F86C79">
              <w:rPr>
                <w:lang w:eastAsia="en-US"/>
              </w:rPr>
              <w:t xml:space="preserve">Номер телефону контактної особи </w:t>
            </w:r>
            <w:r w:rsidR="00855CBB" w:rsidRPr="00F86C79">
              <w:rPr>
                <w:lang w:eastAsia="en-US"/>
              </w:rPr>
              <w:t xml:space="preserve">страхового </w:t>
            </w:r>
            <w:r w:rsidRPr="00F86C79">
              <w:rPr>
                <w:lang w:eastAsia="en-US"/>
              </w:rPr>
              <w:t>посередника</w:t>
            </w:r>
          </w:p>
        </w:tc>
        <w:tc>
          <w:tcPr>
            <w:tcW w:w="4388" w:type="dxa"/>
          </w:tcPr>
          <w:p w14:paraId="046E6C7A" w14:textId="77777777" w:rsidR="00593008" w:rsidRPr="00F86C79" w:rsidRDefault="00593008" w:rsidP="00641B2B">
            <w:pPr>
              <w:ind w:right="282"/>
              <w:jc w:val="both"/>
            </w:pPr>
          </w:p>
        </w:tc>
      </w:tr>
      <w:tr w:rsidR="00F42BD5" w:rsidRPr="00F86C79" w14:paraId="37F4C361" w14:textId="77777777" w:rsidTr="0045592A">
        <w:trPr>
          <w:trHeight w:val="567"/>
        </w:trPr>
        <w:tc>
          <w:tcPr>
            <w:tcW w:w="830" w:type="dxa"/>
            <w:vAlign w:val="center"/>
          </w:tcPr>
          <w:p w14:paraId="22A1C458" w14:textId="77777777" w:rsidR="00593008" w:rsidRPr="00F86C79" w:rsidRDefault="00593008" w:rsidP="00C44816">
            <w:pPr>
              <w:ind w:right="11"/>
              <w:jc w:val="center"/>
            </w:pPr>
            <w:r w:rsidRPr="00F86C79">
              <w:rPr>
                <w:lang w:eastAsia="en-US"/>
              </w:rPr>
              <w:t>1</w:t>
            </w:r>
            <w:r w:rsidR="00C44816" w:rsidRPr="00F86C79">
              <w:rPr>
                <w:lang w:eastAsia="en-US"/>
              </w:rPr>
              <w:t>6</w:t>
            </w:r>
          </w:p>
        </w:tc>
        <w:tc>
          <w:tcPr>
            <w:tcW w:w="4410" w:type="dxa"/>
            <w:vAlign w:val="center"/>
          </w:tcPr>
          <w:p w14:paraId="32F62EC0" w14:textId="77777777" w:rsidR="00593008" w:rsidRPr="00F86C79" w:rsidRDefault="00593008" w:rsidP="00A93312">
            <w:pPr>
              <w:ind w:right="282"/>
              <w:jc w:val="both"/>
            </w:pPr>
            <w:r w:rsidRPr="00F86C79">
              <w:rPr>
                <w:lang w:eastAsia="en-US"/>
              </w:rPr>
              <w:t>Адреса електронної пошти контактної особи посередника</w:t>
            </w:r>
          </w:p>
        </w:tc>
        <w:tc>
          <w:tcPr>
            <w:tcW w:w="4388" w:type="dxa"/>
          </w:tcPr>
          <w:p w14:paraId="296C39DE" w14:textId="77777777" w:rsidR="00593008" w:rsidRPr="00F86C79" w:rsidRDefault="00593008" w:rsidP="00641B2B">
            <w:pPr>
              <w:ind w:right="282"/>
              <w:jc w:val="both"/>
            </w:pPr>
          </w:p>
        </w:tc>
      </w:tr>
      <w:tr w:rsidR="00F42BD5" w:rsidRPr="00F86C79" w14:paraId="2557626B" w14:textId="77777777" w:rsidTr="0045592A">
        <w:trPr>
          <w:trHeight w:val="567"/>
        </w:trPr>
        <w:tc>
          <w:tcPr>
            <w:tcW w:w="830" w:type="dxa"/>
            <w:vAlign w:val="center"/>
          </w:tcPr>
          <w:p w14:paraId="43F82FE3" w14:textId="77777777" w:rsidR="00593008" w:rsidRPr="00F86C79" w:rsidRDefault="00593008" w:rsidP="00C44816">
            <w:pPr>
              <w:ind w:right="11"/>
              <w:jc w:val="center"/>
            </w:pPr>
            <w:r w:rsidRPr="00F86C79">
              <w:rPr>
                <w:lang w:eastAsia="en-US"/>
              </w:rPr>
              <w:t>1</w:t>
            </w:r>
            <w:r w:rsidR="00C44816" w:rsidRPr="00F86C79">
              <w:rPr>
                <w:lang w:eastAsia="en-US"/>
              </w:rPr>
              <w:t>7</w:t>
            </w:r>
          </w:p>
        </w:tc>
        <w:tc>
          <w:tcPr>
            <w:tcW w:w="4410" w:type="dxa"/>
            <w:vAlign w:val="center"/>
          </w:tcPr>
          <w:p w14:paraId="2351F487" w14:textId="77777777" w:rsidR="00593008" w:rsidRPr="00F86C79" w:rsidRDefault="00855CBB" w:rsidP="0045592A">
            <w:pPr>
              <w:ind w:right="282"/>
            </w:pPr>
            <w:r w:rsidRPr="00F86C79">
              <w:rPr>
                <w:lang w:eastAsia="en-US"/>
              </w:rPr>
              <w:t>Адреса в</w:t>
            </w:r>
            <w:r w:rsidR="00593008" w:rsidRPr="00F86C79">
              <w:rPr>
                <w:lang w:eastAsia="en-US"/>
              </w:rPr>
              <w:t>ебсайт</w:t>
            </w:r>
            <w:r w:rsidRPr="00F86C79">
              <w:rPr>
                <w:lang w:eastAsia="en-US"/>
              </w:rPr>
              <w:t>у</w:t>
            </w:r>
            <w:r w:rsidR="00593008" w:rsidRPr="00F86C79">
              <w:rPr>
                <w:lang w:eastAsia="en-US"/>
              </w:rPr>
              <w:t xml:space="preserve"> (за наявності)</w:t>
            </w:r>
          </w:p>
        </w:tc>
        <w:tc>
          <w:tcPr>
            <w:tcW w:w="4388" w:type="dxa"/>
          </w:tcPr>
          <w:p w14:paraId="1A1EA973" w14:textId="77777777" w:rsidR="00593008" w:rsidRPr="00F86C79" w:rsidRDefault="00593008" w:rsidP="00A93312">
            <w:pPr>
              <w:ind w:right="282"/>
              <w:jc w:val="both"/>
            </w:pPr>
          </w:p>
        </w:tc>
      </w:tr>
    </w:tbl>
    <w:p w14:paraId="24675AD8" w14:textId="77777777" w:rsidR="00593008" w:rsidRPr="00F86C79" w:rsidRDefault="00593008" w:rsidP="00A93312">
      <w:pPr>
        <w:ind w:right="282"/>
        <w:jc w:val="both"/>
        <w:sectPr w:rsidR="00593008" w:rsidRPr="00F86C79" w:rsidSect="002D046D">
          <w:headerReference w:type="default" r:id="rId18"/>
          <w:headerReference w:type="first" r:id="rId19"/>
          <w:type w:val="continuous"/>
          <w:pgSz w:w="11906" w:h="16838" w:code="9"/>
          <w:pgMar w:top="567" w:right="567" w:bottom="1701" w:left="1701" w:header="709" w:footer="709" w:gutter="0"/>
          <w:cols w:space="708"/>
          <w:titlePg/>
          <w:docGrid w:linePitch="381"/>
        </w:sectPr>
      </w:pPr>
    </w:p>
    <w:p w14:paraId="2C14DE3F" w14:textId="77777777" w:rsidR="00593008" w:rsidRPr="00F86C79" w:rsidRDefault="00593008" w:rsidP="00911703">
      <w:pPr>
        <w:ind w:firstLine="709"/>
        <w:jc w:val="both"/>
      </w:pPr>
      <w:r w:rsidRPr="00F86C79">
        <w:lastRenderedPageBreak/>
        <w:t>4.</w:t>
      </w:r>
      <w:r w:rsidR="00A76D25" w:rsidRPr="00F86C79">
        <w:t>  </w:t>
      </w:r>
      <w:r w:rsidRPr="00F86C79">
        <w:t xml:space="preserve">Інформація про види діяльності з </w:t>
      </w:r>
      <w:r w:rsidR="00D71821" w:rsidRPr="00F86C79">
        <w:t xml:space="preserve">реалізації страхових </w:t>
      </w:r>
      <w:r w:rsidRPr="00F86C79">
        <w:t xml:space="preserve">та/або перестрахових продуктів, </w:t>
      </w:r>
      <w:r w:rsidR="00EF661A" w:rsidRPr="00F86C79">
        <w:t>як</w:t>
      </w:r>
      <w:r w:rsidR="001C167A" w:rsidRPr="00F86C79">
        <w:t>і</w:t>
      </w:r>
      <w:r w:rsidR="00855CBB" w:rsidRPr="00F86C79">
        <w:t xml:space="preserve"> має намір здійснювати або здійснює </w:t>
      </w:r>
      <w:r w:rsidR="001C167A" w:rsidRPr="00F86C79">
        <w:t>страховий посередник</w:t>
      </w:r>
      <w:r w:rsidR="00855CBB" w:rsidRPr="00F86C79">
        <w:t xml:space="preserve"> на ринку страхування</w:t>
      </w:r>
    </w:p>
    <w:p w14:paraId="379EDF32" w14:textId="77777777" w:rsidR="00593008" w:rsidRPr="00F86C79" w:rsidRDefault="00593008" w:rsidP="0045592A">
      <w:pPr>
        <w:ind w:right="282"/>
        <w:jc w:val="right"/>
      </w:pPr>
      <w:r w:rsidRPr="00F86C79">
        <w:t>Таблиця 4</w:t>
      </w:r>
    </w:p>
    <w:tbl>
      <w:tblPr>
        <w:tblW w:w="963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89"/>
        <w:gridCol w:w="8942"/>
      </w:tblGrid>
      <w:tr w:rsidR="00F42BD5" w:rsidRPr="00F86C79" w14:paraId="512CD034" w14:textId="77777777" w:rsidTr="00B8132D">
        <w:tc>
          <w:tcPr>
            <w:tcW w:w="689" w:type="dxa"/>
            <w:tcBorders>
              <w:top w:val="single" w:sz="6" w:space="0" w:color="000000"/>
              <w:left w:val="single" w:sz="6" w:space="0" w:color="000000"/>
              <w:bottom w:val="single" w:sz="6" w:space="0" w:color="000000"/>
              <w:right w:val="single" w:sz="6" w:space="0" w:color="000000"/>
            </w:tcBorders>
            <w:hideMark/>
          </w:tcPr>
          <w:p w14:paraId="64E53F81" w14:textId="77777777" w:rsidR="00593008" w:rsidRPr="00F86C79" w:rsidRDefault="00593008" w:rsidP="0045592A">
            <w:pPr>
              <w:jc w:val="center"/>
              <w:rPr>
                <w:lang w:eastAsia="en-US"/>
              </w:rPr>
            </w:pPr>
            <w:r w:rsidRPr="00F86C79">
              <w:rPr>
                <w:lang w:eastAsia="en-US"/>
              </w:rPr>
              <w:t>№</w:t>
            </w:r>
          </w:p>
          <w:p w14:paraId="49C2167F" w14:textId="77777777" w:rsidR="00593008" w:rsidRPr="00F86C79" w:rsidRDefault="00593008" w:rsidP="0045592A">
            <w:pPr>
              <w:jc w:val="center"/>
              <w:rPr>
                <w:lang w:eastAsia="en-US"/>
              </w:rPr>
            </w:pPr>
            <w:r w:rsidRPr="00F86C79">
              <w:rPr>
                <w:lang w:eastAsia="en-US"/>
              </w:rPr>
              <w:t>з/п</w:t>
            </w:r>
          </w:p>
        </w:tc>
        <w:tc>
          <w:tcPr>
            <w:tcW w:w="8942" w:type="dxa"/>
            <w:tcBorders>
              <w:top w:val="single" w:sz="6" w:space="0" w:color="000000"/>
              <w:left w:val="single" w:sz="6" w:space="0" w:color="000000"/>
              <w:bottom w:val="single" w:sz="6" w:space="0" w:color="000000"/>
              <w:right w:val="single" w:sz="6" w:space="0" w:color="000000"/>
            </w:tcBorders>
            <w:hideMark/>
          </w:tcPr>
          <w:p w14:paraId="35E5EFC9" w14:textId="77777777" w:rsidR="00593008" w:rsidRPr="00F86C79" w:rsidRDefault="00593008" w:rsidP="001C167A">
            <w:pPr>
              <w:jc w:val="center"/>
              <w:rPr>
                <w:lang w:eastAsia="en-US"/>
              </w:rPr>
            </w:pPr>
            <w:r w:rsidRPr="00F86C79">
              <w:rPr>
                <w:lang w:eastAsia="en-US"/>
              </w:rPr>
              <w:t xml:space="preserve">Напрями видів діяльності з реалізації страхових та/або перестрахових продуктів (відповідно до статті 71 Закону </w:t>
            </w:r>
            <w:r w:rsidR="001C167A" w:rsidRPr="00F86C79">
              <w:rPr>
                <w:lang w:eastAsia="en-US"/>
              </w:rPr>
              <w:t>п</w:t>
            </w:r>
            <w:r w:rsidRPr="00F86C79">
              <w:rPr>
                <w:lang w:eastAsia="en-US"/>
              </w:rPr>
              <w:t>ро страхування)</w:t>
            </w:r>
          </w:p>
        </w:tc>
      </w:tr>
      <w:tr w:rsidR="00F42BD5" w:rsidRPr="00F86C79" w14:paraId="00EF42A9" w14:textId="77777777" w:rsidTr="00911703">
        <w:trPr>
          <w:trHeight w:val="567"/>
        </w:trPr>
        <w:tc>
          <w:tcPr>
            <w:tcW w:w="689" w:type="dxa"/>
            <w:tcBorders>
              <w:top w:val="single" w:sz="6" w:space="0" w:color="000000"/>
              <w:left w:val="single" w:sz="6" w:space="0" w:color="000000"/>
              <w:bottom w:val="single" w:sz="6" w:space="0" w:color="000000"/>
              <w:right w:val="single" w:sz="6" w:space="0" w:color="000000"/>
            </w:tcBorders>
            <w:vAlign w:val="center"/>
            <w:hideMark/>
          </w:tcPr>
          <w:p w14:paraId="3F3C4118" w14:textId="77777777" w:rsidR="00593008" w:rsidRPr="00F86C79" w:rsidRDefault="00593008" w:rsidP="0045592A">
            <w:pPr>
              <w:jc w:val="center"/>
              <w:rPr>
                <w:lang w:eastAsia="en-US"/>
              </w:rPr>
            </w:pPr>
            <w:r w:rsidRPr="00F86C79">
              <w:rPr>
                <w:lang w:eastAsia="en-US"/>
              </w:rPr>
              <w:t>1</w:t>
            </w:r>
          </w:p>
        </w:tc>
        <w:tc>
          <w:tcPr>
            <w:tcW w:w="8942" w:type="dxa"/>
            <w:tcBorders>
              <w:top w:val="single" w:sz="6" w:space="0" w:color="000000"/>
              <w:left w:val="single" w:sz="6" w:space="0" w:color="000000"/>
              <w:bottom w:val="single" w:sz="6" w:space="0" w:color="000000"/>
              <w:right w:val="single" w:sz="6" w:space="0" w:color="000000"/>
            </w:tcBorders>
            <w:vAlign w:val="center"/>
          </w:tcPr>
          <w:p w14:paraId="059A0645" w14:textId="77777777" w:rsidR="00593008" w:rsidRPr="00F86C79" w:rsidRDefault="00593008" w:rsidP="0045592A">
            <w:pPr>
              <w:jc w:val="center"/>
              <w:rPr>
                <w:lang w:eastAsia="en-US"/>
              </w:rPr>
            </w:pPr>
          </w:p>
        </w:tc>
      </w:tr>
      <w:tr w:rsidR="00F42BD5" w:rsidRPr="00F86C79" w14:paraId="1AD5453B" w14:textId="77777777" w:rsidTr="00911703">
        <w:trPr>
          <w:trHeight w:val="567"/>
        </w:trPr>
        <w:tc>
          <w:tcPr>
            <w:tcW w:w="689" w:type="dxa"/>
            <w:tcBorders>
              <w:top w:val="single" w:sz="6" w:space="0" w:color="000000"/>
              <w:left w:val="single" w:sz="6" w:space="0" w:color="000000"/>
              <w:bottom w:val="single" w:sz="6" w:space="0" w:color="000000"/>
              <w:right w:val="single" w:sz="6" w:space="0" w:color="000000"/>
            </w:tcBorders>
            <w:vAlign w:val="center"/>
            <w:hideMark/>
          </w:tcPr>
          <w:p w14:paraId="75DD0CB5" w14:textId="77777777" w:rsidR="00593008" w:rsidRPr="00F86C79" w:rsidRDefault="00593008" w:rsidP="0045592A">
            <w:pPr>
              <w:jc w:val="center"/>
              <w:rPr>
                <w:lang w:eastAsia="en-US"/>
              </w:rPr>
            </w:pPr>
            <w:r w:rsidRPr="00F86C79">
              <w:rPr>
                <w:lang w:eastAsia="en-US"/>
              </w:rPr>
              <w:t>2</w:t>
            </w:r>
          </w:p>
        </w:tc>
        <w:tc>
          <w:tcPr>
            <w:tcW w:w="8942" w:type="dxa"/>
            <w:tcBorders>
              <w:top w:val="single" w:sz="6" w:space="0" w:color="000000"/>
              <w:left w:val="single" w:sz="6" w:space="0" w:color="000000"/>
              <w:bottom w:val="single" w:sz="6" w:space="0" w:color="000000"/>
              <w:right w:val="single" w:sz="6" w:space="0" w:color="000000"/>
            </w:tcBorders>
            <w:vAlign w:val="center"/>
          </w:tcPr>
          <w:p w14:paraId="3C3D6840" w14:textId="77777777" w:rsidR="00593008" w:rsidRPr="00F86C79" w:rsidRDefault="00593008" w:rsidP="0045592A">
            <w:pPr>
              <w:jc w:val="center"/>
              <w:rPr>
                <w:lang w:eastAsia="en-US"/>
              </w:rPr>
            </w:pPr>
          </w:p>
        </w:tc>
      </w:tr>
    </w:tbl>
    <w:p w14:paraId="02CDA415" w14:textId="77777777" w:rsidR="00EF661A" w:rsidRPr="00F86C79" w:rsidRDefault="00EF661A" w:rsidP="00A93312">
      <w:pPr>
        <w:ind w:right="282"/>
        <w:jc w:val="both"/>
        <w:sectPr w:rsidR="00EF661A" w:rsidRPr="00F86C79" w:rsidSect="00E3632C">
          <w:headerReference w:type="default" r:id="rId20"/>
          <w:headerReference w:type="first" r:id="rId21"/>
          <w:type w:val="continuous"/>
          <w:pgSz w:w="11906" w:h="16838" w:code="9"/>
          <w:pgMar w:top="567" w:right="567" w:bottom="1701" w:left="1701" w:header="709" w:footer="709" w:gutter="0"/>
          <w:cols w:space="708"/>
          <w:titlePg/>
          <w:docGrid w:linePitch="381"/>
        </w:sectPr>
      </w:pPr>
    </w:p>
    <w:p w14:paraId="261C5D39" w14:textId="77777777" w:rsidR="00EF661A" w:rsidRPr="00F86C79" w:rsidRDefault="00EF661A" w:rsidP="00641B2B">
      <w:pPr>
        <w:ind w:right="282"/>
        <w:jc w:val="both"/>
      </w:pPr>
    </w:p>
    <w:p w14:paraId="293111E7" w14:textId="0C287580" w:rsidR="00593008" w:rsidRPr="00F86C79" w:rsidRDefault="00593008" w:rsidP="0045592A">
      <w:pPr>
        <w:ind w:firstLine="709"/>
        <w:jc w:val="both"/>
      </w:pPr>
      <w:r w:rsidRPr="00F86C79">
        <w:t>5.</w:t>
      </w:r>
      <w:r w:rsidR="00A76D25" w:rsidRPr="00F86C79">
        <w:t>  </w:t>
      </w:r>
      <w:r w:rsidRPr="00F86C79">
        <w:t>Перелік страхових та</w:t>
      </w:r>
      <w:r w:rsidR="00EF661A" w:rsidRPr="00F86C79">
        <w:t>/або</w:t>
      </w:r>
      <w:r w:rsidRPr="00F86C79">
        <w:t xml:space="preserve"> перестрахових продуктів за класами страхування, за якими страховий посередник має право здійснювати діяльність, та </w:t>
      </w:r>
      <w:r w:rsidR="00EF661A" w:rsidRPr="00F86C79">
        <w:t xml:space="preserve">інформація про </w:t>
      </w:r>
      <w:r w:rsidRPr="00F86C79">
        <w:t>страховика</w:t>
      </w:r>
      <w:r w:rsidR="00EF661A" w:rsidRPr="00F86C79">
        <w:t>,</w:t>
      </w:r>
      <w:r w:rsidRPr="00F86C79">
        <w:t xml:space="preserve"> реалізацію страхових та/або перестрахових продуктів якого здійснює страховий посередник</w:t>
      </w:r>
    </w:p>
    <w:p w14:paraId="5A888C41" w14:textId="77777777" w:rsidR="00593008" w:rsidRPr="00F86C79" w:rsidRDefault="00593008" w:rsidP="00D2204E">
      <w:pPr>
        <w:ind w:right="282"/>
        <w:jc w:val="right"/>
      </w:pPr>
      <w:r w:rsidRPr="00F86C79">
        <w:t>Таблиця 5</w:t>
      </w:r>
    </w:p>
    <w:tbl>
      <w:tblPr>
        <w:tblStyle w:val="a5"/>
        <w:tblW w:w="0" w:type="auto"/>
        <w:tblInd w:w="-5" w:type="dxa"/>
        <w:tblLook w:val="04A0" w:firstRow="1" w:lastRow="0" w:firstColumn="1" w:lastColumn="0" w:noHBand="0" w:noVBand="1"/>
      </w:tblPr>
      <w:tblGrid>
        <w:gridCol w:w="709"/>
        <w:gridCol w:w="4536"/>
        <w:gridCol w:w="4388"/>
      </w:tblGrid>
      <w:tr w:rsidR="00F42BD5" w:rsidRPr="00F86C79" w14:paraId="35F9C56C" w14:textId="77777777" w:rsidTr="00D2204E">
        <w:trPr>
          <w:trHeight w:val="506"/>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43798270" w14:textId="77777777" w:rsidR="00593008" w:rsidRPr="00F86C79" w:rsidRDefault="00593008" w:rsidP="00D2204E">
            <w:pPr>
              <w:jc w:val="center"/>
              <w:rPr>
                <w:lang w:eastAsia="en-US"/>
              </w:rPr>
            </w:pPr>
            <w:r w:rsidRPr="00F86C79">
              <w:rPr>
                <w:lang w:eastAsia="en-US"/>
              </w:rPr>
              <w:t>№ з/п</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78DE0F3" w14:textId="77777777" w:rsidR="00593008" w:rsidRPr="00F86C79" w:rsidRDefault="00593008" w:rsidP="00D2204E">
            <w:pPr>
              <w:jc w:val="center"/>
              <w:rPr>
                <w:lang w:eastAsia="en-US"/>
              </w:rPr>
            </w:pPr>
            <w:r w:rsidRPr="00F86C79">
              <w:rPr>
                <w:lang w:eastAsia="en-US"/>
              </w:rPr>
              <w:t>Вид інформації</w:t>
            </w:r>
          </w:p>
        </w:tc>
        <w:tc>
          <w:tcPr>
            <w:tcW w:w="4388" w:type="dxa"/>
            <w:tcBorders>
              <w:top w:val="single" w:sz="4" w:space="0" w:color="auto"/>
              <w:left w:val="single" w:sz="4" w:space="0" w:color="auto"/>
              <w:bottom w:val="single" w:sz="4" w:space="0" w:color="auto"/>
              <w:right w:val="single" w:sz="4" w:space="0" w:color="auto"/>
            </w:tcBorders>
            <w:vAlign w:val="center"/>
            <w:hideMark/>
          </w:tcPr>
          <w:p w14:paraId="08FB9117" w14:textId="77777777" w:rsidR="00593008" w:rsidRPr="00F86C79" w:rsidRDefault="00593008" w:rsidP="00D2204E">
            <w:pPr>
              <w:jc w:val="center"/>
              <w:rPr>
                <w:lang w:eastAsia="en-US"/>
              </w:rPr>
            </w:pPr>
            <w:r w:rsidRPr="00F86C79">
              <w:rPr>
                <w:lang w:eastAsia="en-US"/>
              </w:rPr>
              <w:t>Інформація для заповнення</w:t>
            </w:r>
          </w:p>
        </w:tc>
      </w:tr>
      <w:tr w:rsidR="00F42BD5" w:rsidRPr="00F86C79" w14:paraId="4FC68A8B" w14:textId="77777777" w:rsidTr="006B1F29">
        <w:trPr>
          <w:trHeight w:val="567"/>
        </w:trPr>
        <w:tc>
          <w:tcPr>
            <w:tcW w:w="709" w:type="dxa"/>
            <w:tcBorders>
              <w:top w:val="single" w:sz="4" w:space="0" w:color="auto"/>
              <w:left w:val="single" w:sz="4" w:space="0" w:color="auto"/>
              <w:bottom w:val="single" w:sz="4" w:space="0" w:color="auto"/>
              <w:right w:val="single" w:sz="4" w:space="0" w:color="auto"/>
            </w:tcBorders>
            <w:hideMark/>
          </w:tcPr>
          <w:p w14:paraId="4A177E33" w14:textId="77777777" w:rsidR="00593008" w:rsidRPr="00F86C79" w:rsidRDefault="00593008" w:rsidP="00A93312">
            <w:pPr>
              <w:jc w:val="center"/>
              <w:rPr>
                <w:lang w:eastAsia="en-US"/>
              </w:rPr>
            </w:pPr>
            <w:r w:rsidRPr="00F86C79">
              <w:rPr>
                <w:lang w:eastAsia="en-US"/>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2514CB0" w14:textId="77777777" w:rsidR="00593008" w:rsidRPr="00F86C79" w:rsidRDefault="00593008" w:rsidP="00641B2B">
            <w:pPr>
              <w:jc w:val="both"/>
              <w:rPr>
                <w:lang w:eastAsia="en-US"/>
              </w:rPr>
            </w:pPr>
            <w:r w:rsidRPr="00F86C79">
              <w:rPr>
                <w:lang w:eastAsia="en-US"/>
              </w:rPr>
              <w:t>Найменування страхового та/або перестрахового продукту за класами страхування</w:t>
            </w:r>
          </w:p>
        </w:tc>
        <w:tc>
          <w:tcPr>
            <w:tcW w:w="4388" w:type="dxa"/>
            <w:tcBorders>
              <w:top w:val="single" w:sz="4" w:space="0" w:color="auto"/>
              <w:left w:val="single" w:sz="4" w:space="0" w:color="auto"/>
              <w:bottom w:val="single" w:sz="4" w:space="0" w:color="auto"/>
              <w:right w:val="single" w:sz="4" w:space="0" w:color="auto"/>
            </w:tcBorders>
            <w:vAlign w:val="center"/>
          </w:tcPr>
          <w:p w14:paraId="03F7AD78" w14:textId="77777777" w:rsidR="00593008" w:rsidRPr="00F86C79" w:rsidRDefault="00593008" w:rsidP="00911703">
            <w:pPr>
              <w:rPr>
                <w:lang w:eastAsia="en-US"/>
              </w:rPr>
            </w:pPr>
          </w:p>
        </w:tc>
      </w:tr>
      <w:tr w:rsidR="00F42BD5" w:rsidRPr="00F86C79" w14:paraId="32E4A316" w14:textId="77777777" w:rsidTr="006B1F29">
        <w:trPr>
          <w:trHeight w:val="567"/>
        </w:trPr>
        <w:tc>
          <w:tcPr>
            <w:tcW w:w="709" w:type="dxa"/>
            <w:tcBorders>
              <w:top w:val="single" w:sz="4" w:space="0" w:color="auto"/>
              <w:left w:val="single" w:sz="4" w:space="0" w:color="auto"/>
              <w:bottom w:val="single" w:sz="4" w:space="0" w:color="auto"/>
              <w:right w:val="single" w:sz="4" w:space="0" w:color="auto"/>
            </w:tcBorders>
            <w:hideMark/>
          </w:tcPr>
          <w:p w14:paraId="0EBDDEF1" w14:textId="77777777" w:rsidR="00593008" w:rsidRPr="00F86C79" w:rsidRDefault="00593008" w:rsidP="00A93312">
            <w:pPr>
              <w:jc w:val="center"/>
              <w:rPr>
                <w:lang w:eastAsia="en-US"/>
              </w:rPr>
            </w:pPr>
            <w:r w:rsidRPr="00F86C79">
              <w:rPr>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51E6FAF" w14:textId="77777777" w:rsidR="00593008" w:rsidRPr="00F86C79" w:rsidRDefault="00593008" w:rsidP="00641B2B">
            <w:pPr>
              <w:jc w:val="both"/>
              <w:rPr>
                <w:lang w:eastAsia="en-US"/>
              </w:rPr>
            </w:pPr>
            <w:r w:rsidRPr="00F86C79">
              <w:rPr>
                <w:lang w:eastAsia="en-US"/>
              </w:rPr>
              <w:t>Клас (класи) страхування або ризики в межах класу (класів) страхування</w:t>
            </w:r>
          </w:p>
        </w:tc>
        <w:tc>
          <w:tcPr>
            <w:tcW w:w="4388" w:type="dxa"/>
            <w:tcBorders>
              <w:top w:val="single" w:sz="4" w:space="0" w:color="auto"/>
              <w:left w:val="single" w:sz="4" w:space="0" w:color="auto"/>
              <w:bottom w:val="single" w:sz="4" w:space="0" w:color="auto"/>
              <w:right w:val="single" w:sz="4" w:space="0" w:color="auto"/>
            </w:tcBorders>
            <w:vAlign w:val="center"/>
          </w:tcPr>
          <w:p w14:paraId="1BAF65E4" w14:textId="77777777" w:rsidR="00593008" w:rsidRPr="00F86C79" w:rsidRDefault="00593008" w:rsidP="00911703">
            <w:pPr>
              <w:rPr>
                <w:lang w:eastAsia="en-US"/>
              </w:rPr>
            </w:pPr>
          </w:p>
        </w:tc>
      </w:tr>
      <w:tr w:rsidR="00F42BD5" w:rsidRPr="00F86C79" w14:paraId="5933C8CB" w14:textId="77777777" w:rsidTr="006B1F2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85152DF" w14:textId="77777777" w:rsidR="00593008" w:rsidRPr="00F86C79" w:rsidRDefault="00593008" w:rsidP="00911703">
            <w:pPr>
              <w:jc w:val="center"/>
              <w:rPr>
                <w:lang w:eastAsia="en-US"/>
              </w:rPr>
            </w:pPr>
            <w:r w:rsidRPr="00F86C79">
              <w:rPr>
                <w:lang w:eastAsia="en-US"/>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2E4DA41" w14:textId="77777777" w:rsidR="00593008" w:rsidRPr="00F86C79" w:rsidRDefault="00593008" w:rsidP="00911703">
            <w:pPr>
              <w:jc w:val="both"/>
              <w:rPr>
                <w:lang w:eastAsia="en-US"/>
              </w:rPr>
            </w:pPr>
            <w:r w:rsidRPr="00F86C79">
              <w:rPr>
                <w:lang w:eastAsia="en-US"/>
              </w:rPr>
              <w:t>Повне найменування страховика</w:t>
            </w:r>
            <w:r w:rsidR="00911703" w:rsidRPr="00F86C79">
              <w:rPr>
                <w:lang w:eastAsia="en-US"/>
              </w:rPr>
              <w:t xml:space="preserve"> </w:t>
            </w:r>
          </w:p>
        </w:tc>
        <w:tc>
          <w:tcPr>
            <w:tcW w:w="4388" w:type="dxa"/>
            <w:tcBorders>
              <w:top w:val="single" w:sz="4" w:space="0" w:color="auto"/>
              <w:left w:val="single" w:sz="4" w:space="0" w:color="auto"/>
              <w:bottom w:val="single" w:sz="4" w:space="0" w:color="auto"/>
              <w:right w:val="single" w:sz="4" w:space="0" w:color="auto"/>
            </w:tcBorders>
            <w:vAlign w:val="center"/>
          </w:tcPr>
          <w:p w14:paraId="1095ADA8" w14:textId="77777777" w:rsidR="00593008" w:rsidRPr="00F86C79" w:rsidRDefault="00593008" w:rsidP="00911703">
            <w:pPr>
              <w:rPr>
                <w:lang w:eastAsia="en-US"/>
              </w:rPr>
            </w:pPr>
          </w:p>
        </w:tc>
      </w:tr>
      <w:tr w:rsidR="00F42BD5" w:rsidRPr="00F86C79" w14:paraId="2C9DAF1B" w14:textId="77777777" w:rsidTr="006B1F2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32AAE784" w14:textId="77777777" w:rsidR="00593008" w:rsidRPr="00F86C79" w:rsidRDefault="00593008" w:rsidP="00911703">
            <w:pPr>
              <w:jc w:val="center"/>
              <w:rPr>
                <w:lang w:eastAsia="en-US"/>
              </w:rPr>
            </w:pPr>
            <w:r w:rsidRPr="00F86C79">
              <w:rPr>
                <w:lang w:eastAsia="en-US"/>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1808FA3" w14:textId="77777777" w:rsidR="00593008" w:rsidRPr="00F86C79" w:rsidRDefault="00593008" w:rsidP="001C167A">
            <w:pPr>
              <w:jc w:val="both"/>
              <w:rPr>
                <w:lang w:eastAsia="en-US"/>
              </w:rPr>
            </w:pPr>
            <w:r w:rsidRPr="00F86C79">
              <w:rPr>
                <w:lang w:eastAsia="en-US"/>
              </w:rPr>
              <w:t>Код ЄДРПОУ страховика</w:t>
            </w:r>
          </w:p>
        </w:tc>
        <w:tc>
          <w:tcPr>
            <w:tcW w:w="4388" w:type="dxa"/>
            <w:tcBorders>
              <w:top w:val="single" w:sz="4" w:space="0" w:color="auto"/>
              <w:left w:val="single" w:sz="4" w:space="0" w:color="auto"/>
              <w:bottom w:val="single" w:sz="4" w:space="0" w:color="auto"/>
              <w:right w:val="single" w:sz="4" w:space="0" w:color="auto"/>
            </w:tcBorders>
            <w:vAlign w:val="center"/>
          </w:tcPr>
          <w:p w14:paraId="1C135482" w14:textId="77777777" w:rsidR="00593008" w:rsidRPr="00F86C79" w:rsidRDefault="00593008" w:rsidP="00D2204E">
            <w:pPr>
              <w:rPr>
                <w:lang w:eastAsia="en-US"/>
              </w:rPr>
            </w:pPr>
          </w:p>
        </w:tc>
      </w:tr>
    </w:tbl>
    <w:p w14:paraId="38537B45" w14:textId="7C704C12" w:rsidR="00593008" w:rsidRPr="00F86C79" w:rsidRDefault="00593008" w:rsidP="000F2349">
      <w:pPr>
        <w:jc w:val="both"/>
      </w:pPr>
    </w:p>
    <w:p w14:paraId="75ACE572" w14:textId="77777777" w:rsidR="00EF661A" w:rsidRPr="00F86C79" w:rsidRDefault="00EF661A" w:rsidP="00641B2B">
      <w:pPr>
        <w:ind w:right="282"/>
        <w:jc w:val="both"/>
        <w:sectPr w:rsidR="00EF661A" w:rsidRPr="00F86C79" w:rsidSect="002D046D">
          <w:headerReference w:type="default" r:id="rId22"/>
          <w:type w:val="continuous"/>
          <w:pgSz w:w="11906" w:h="16838" w:code="9"/>
          <w:pgMar w:top="567" w:right="567" w:bottom="1701" w:left="1701" w:header="709" w:footer="709" w:gutter="0"/>
          <w:cols w:space="708"/>
          <w:titlePg/>
          <w:docGrid w:linePitch="381"/>
        </w:sectPr>
      </w:pPr>
    </w:p>
    <w:p w14:paraId="52513DF0" w14:textId="77777777" w:rsidR="000B2BF7" w:rsidRPr="00F86C79" w:rsidRDefault="000B2BF7" w:rsidP="00641B2B"/>
    <w:p w14:paraId="11C20A24" w14:textId="49FC7D70" w:rsidR="00593008" w:rsidRPr="00F86C79" w:rsidRDefault="0028501A" w:rsidP="0021775E">
      <w:pPr>
        <w:ind w:firstLine="709"/>
        <w:jc w:val="both"/>
      </w:pPr>
      <w:r w:rsidRPr="00F86C79">
        <w:t>6.  </w:t>
      </w:r>
      <w:r w:rsidR="00593008" w:rsidRPr="00F86C79">
        <w:t xml:space="preserve">Інформація про договір страхування відповідальності (поліс професійної відповідальності) страхового посередника </w:t>
      </w:r>
    </w:p>
    <w:p w14:paraId="5C0BB469" w14:textId="77777777" w:rsidR="00593008" w:rsidRPr="00F86C79" w:rsidRDefault="00593008" w:rsidP="00D2204E">
      <w:pPr>
        <w:pStyle w:val="ac"/>
        <w:ind w:right="282"/>
        <w:contextualSpacing w:val="0"/>
        <w:jc w:val="right"/>
        <w:rPr>
          <w:rFonts w:ascii="Times New Roman" w:hAnsi="Times New Roman" w:cs="Times New Roman"/>
          <w:sz w:val="28"/>
          <w:szCs w:val="28"/>
        </w:rPr>
      </w:pPr>
      <w:r w:rsidRPr="00F86C79">
        <w:rPr>
          <w:rFonts w:ascii="Times New Roman" w:hAnsi="Times New Roman" w:cs="Times New Roman"/>
          <w:sz w:val="28"/>
          <w:szCs w:val="28"/>
        </w:rPr>
        <w:t>Таблиця 6</w:t>
      </w:r>
    </w:p>
    <w:tbl>
      <w:tblPr>
        <w:tblStyle w:val="a5"/>
        <w:tblW w:w="0" w:type="auto"/>
        <w:tblInd w:w="-5" w:type="dxa"/>
        <w:tblLook w:val="04A0" w:firstRow="1" w:lastRow="0" w:firstColumn="1" w:lastColumn="0" w:noHBand="0" w:noVBand="1"/>
      </w:tblPr>
      <w:tblGrid>
        <w:gridCol w:w="709"/>
        <w:gridCol w:w="4536"/>
        <w:gridCol w:w="4388"/>
      </w:tblGrid>
      <w:tr w:rsidR="00F42BD5" w:rsidRPr="00F86C79" w14:paraId="4731C25F" w14:textId="77777777" w:rsidTr="00911703">
        <w:trPr>
          <w:trHeight w:val="506"/>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4814F5DD" w14:textId="77777777" w:rsidR="00A76D25" w:rsidRPr="00F86C79" w:rsidRDefault="00A76D25" w:rsidP="00393149">
            <w:pPr>
              <w:jc w:val="center"/>
              <w:rPr>
                <w:lang w:eastAsia="en-US"/>
              </w:rPr>
            </w:pPr>
            <w:r w:rsidRPr="00F86C79">
              <w:rPr>
                <w:lang w:eastAsia="en-US"/>
              </w:rPr>
              <w:t>№ з/п</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728F154" w14:textId="77777777" w:rsidR="00A76D25" w:rsidRPr="00F86C79" w:rsidRDefault="00A76D25" w:rsidP="00393149">
            <w:pPr>
              <w:jc w:val="center"/>
              <w:rPr>
                <w:lang w:eastAsia="en-US"/>
              </w:rPr>
            </w:pPr>
            <w:r w:rsidRPr="00F86C79">
              <w:rPr>
                <w:lang w:eastAsia="en-US"/>
              </w:rPr>
              <w:t>Вид інформації</w:t>
            </w:r>
          </w:p>
        </w:tc>
        <w:tc>
          <w:tcPr>
            <w:tcW w:w="4388" w:type="dxa"/>
            <w:tcBorders>
              <w:top w:val="single" w:sz="4" w:space="0" w:color="auto"/>
              <w:left w:val="single" w:sz="4" w:space="0" w:color="auto"/>
              <w:bottom w:val="single" w:sz="4" w:space="0" w:color="auto"/>
              <w:right w:val="single" w:sz="4" w:space="0" w:color="auto"/>
            </w:tcBorders>
            <w:vAlign w:val="center"/>
            <w:hideMark/>
          </w:tcPr>
          <w:p w14:paraId="28BF1FC0" w14:textId="77777777" w:rsidR="00A76D25" w:rsidRPr="00F86C79" w:rsidRDefault="00A76D25" w:rsidP="00393149">
            <w:pPr>
              <w:jc w:val="center"/>
              <w:rPr>
                <w:lang w:eastAsia="en-US"/>
              </w:rPr>
            </w:pPr>
            <w:r w:rsidRPr="00F86C79">
              <w:rPr>
                <w:lang w:eastAsia="en-US"/>
              </w:rPr>
              <w:t>Інформація для заповнення/ місце для відмітки</w:t>
            </w:r>
          </w:p>
        </w:tc>
      </w:tr>
    </w:tbl>
    <w:p w14:paraId="5AFA8423" w14:textId="77777777" w:rsidR="00A76D25" w:rsidRPr="00F86C79" w:rsidRDefault="00A76D25" w:rsidP="00D2204E">
      <w:pPr>
        <w:pStyle w:val="ac"/>
        <w:ind w:right="282"/>
        <w:contextualSpacing w:val="0"/>
        <w:jc w:val="right"/>
        <w:rPr>
          <w:rFonts w:ascii="Times New Roman" w:hAnsi="Times New Roman" w:cs="Times New Roman"/>
          <w:sz w:val="2"/>
          <w:szCs w:val="2"/>
        </w:rPr>
      </w:pPr>
    </w:p>
    <w:p w14:paraId="57AC1372" w14:textId="77777777" w:rsidR="00A76D25" w:rsidRPr="00F86C79" w:rsidRDefault="00A76D25" w:rsidP="00D2204E">
      <w:pPr>
        <w:pStyle w:val="ac"/>
        <w:ind w:right="282"/>
        <w:contextualSpacing w:val="0"/>
        <w:jc w:val="right"/>
        <w:rPr>
          <w:rFonts w:ascii="Times New Roman" w:hAnsi="Times New Roman" w:cs="Times New Roman"/>
          <w:sz w:val="28"/>
          <w:szCs w:val="28"/>
        </w:rPr>
        <w:sectPr w:rsidR="00A76D25" w:rsidRPr="00F86C79" w:rsidSect="00593008">
          <w:headerReference w:type="default" r:id="rId23"/>
          <w:type w:val="continuous"/>
          <w:pgSz w:w="11906" w:h="16838" w:code="9"/>
          <w:pgMar w:top="567" w:right="567" w:bottom="1701" w:left="1701" w:header="709" w:footer="709" w:gutter="0"/>
          <w:pgNumType w:start="4"/>
          <w:cols w:space="708"/>
          <w:titlePg/>
          <w:docGrid w:linePitch="381"/>
        </w:sectPr>
      </w:pPr>
    </w:p>
    <w:tbl>
      <w:tblPr>
        <w:tblStyle w:val="a5"/>
        <w:tblW w:w="0" w:type="auto"/>
        <w:tblInd w:w="-5" w:type="dxa"/>
        <w:tblLook w:val="04A0" w:firstRow="1" w:lastRow="0" w:firstColumn="1" w:lastColumn="0" w:noHBand="0" w:noVBand="1"/>
      </w:tblPr>
      <w:tblGrid>
        <w:gridCol w:w="709"/>
        <w:gridCol w:w="4536"/>
        <w:gridCol w:w="4388"/>
      </w:tblGrid>
      <w:tr w:rsidR="00F42BD5" w:rsidRPr="00F86C79" w14:paraId="7767F685" w14:textId="77777777" w:rsidTr="006B1F29">
        <w:trPr>
          <w:trHeight w:val="397"/>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7F72E95B" w14:textId="77777777" w:rsidR="00593008" w:rsidRPr="00F86C79" w:rsidRDefault="00593008" w:rsidP="00A93312">
            <w:pPr>
              <w:jc w:val="center"/>
              <w:rPr>
                <w:lang w:eastAsia="en-US"/>
              </w:rPr>
            </w:pPr>
            <w:r w:rsidRPr="00F86C79">
              <w:rPr>
                <w:lang w:eastAsia="en-US"/>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66F4C4E" w14:textId="77777777" w:rsidR="00593008" w:rsidRPr="00F86C79" w:rsidRDefault="00593008" w:rsidP="00911703">
            <w:pPr>
              <w:jc w:val="center"/>
              <w:rPr>
                <w:lang w:eastAsia="en-US"/>
              </w:rPr>
            </w:pPr>
            <w:r w:rsidRPr="00F86C79">
              <w:rPr>
                <w:lang w:eastAsia="en-US"/>
              </w:rPr>
              <w:t>2</w:t>
            </w:r>
          </w:p>
        </w:tc>
        <w:tc>
          <w:tcPr>
            <w:tcW w:w="4388" w:type="dxa"/>
            <w:tcBorders>
              <w:top w:val="single" w:sz="4" w:space="0" w:color="auto"/>
              <w:left w:val="single" w:sz="4" w:space="0" w:color="auto"/>
              <w:bottom w:val="single" w:sz="4" w:space="0" w:color="auto"/>
              <w:right w:val="single" w:sz="4" w:space="0" w:color="auto"/>
            </w:tcBorders>
            <w:vAlign w:val="center"/>
            <w:hideMark/>
          </w:tcPr>
          <w:p w14:paraId="26CF3D1B" w14:textId="77777777" w:rsidR="00593008" w:rsidRPr="00F86C79" w:rsidRDefault="00593008" w:rsidP="00911703">
            <w:pPr>
              <w:jc w:val="center"/>
              <w:rPr>
                <w:lang w:eastAsia="en-US"/>
              </w:rPr>
            </w:pPr>
            <w:r w:rsidRPr="00F86C79">
              <w:rPr>
                <w:lang w:eastAsia="en-US"/>
              </w:rPr>
              <w:t>3</w:t>
            </w:r>
          </w:p>
        </w:tc>
      </w:tr>
      <w:tr w:rsidR="00F42BD5" w:rsidRPr="00F86C79" w14:paraId="5B9E2967"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6A69319E" w14:textId="77777777" w:rsidR="00593008" w:rsidRPr="00F86C79" w:rsidRDefault="00593008" w:rsidP="00A93312">
            <w:pPr>
              <w:jc w:val="center"/>
              <w:rPr>
                <w:lang w:eastAsia="en-US"/>
              </w:rPr>
            </w:pPr>
            <w:r w:rsidRPr="00F86C79">
              <w:rPr>
                <w:lang w:eastAsia="en-US"/>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0A16A6A" w14:textId="1B55E44A" w:rsidR="00593008" w:rsidRPr="00F86C79" w:rsidRDefault="00593008" w:rsidP="00317737">
            <w:pPr>
              <w:jc w:val="both"/>
              <w:rPr>
                <w:lang w:eastAsia="en-US"/>
              </w:rPr>
            </w:pPr>
            <w:r w:rsidRPr="00F86C79">
              <w:rPr>
                <w:lang w:eastAsia="en-US"/>
              </w:rPr>
              <w:t xml:space="preserve">Наявність договору страхування відповідальності страхового посередника (далі – договір) / полісу професійної відповідальності </w:t>
            </w:r>
            <w:r w:rsidRPr="00F86C79">
              <w:rPr>
                <w:lang w:eastAsia="en-US"/>
              </w:rPr>
              <w:lastRenderedPageBreak/>
              <w:t xml:space="preserve">страхового </w:t>
            </w:r>
            <w:r w:rsidR="00317737" w:rsidRPr="00F86C79">
              <w:rPr>
                <w:lang w:eastAsia="en-US"/>
              </w:rPr>
              <w:t>та/</w:t>
            </w:r>
            <w:r w:rsidRPr="00F86C79">
              <w:rPr>
                <w:lang w:eastAsia="en-US"/>
              </w:rPr>
              <w:t>або перестрахового брокера</w:t>
            </w:r>
            <w:r w:rsidR="00317737" w:rsidRPr="00F86C79">
              <w:rPr>
                <w:lang w:eastAsia="en-US"/>
              </w:rPr>
              <w:t> </w:t>
            </w:r>
            <w:r w:rsidRPr="00F86C79">
              <w:rPr>
                <w:lang w:eastAsia="en-US"/>
              </w:rPr>
              <w:t>-</w:t>
            </w:r>
            <w:r w:rsidR="00317737" w:rsidRPr="00F86C79">
              <w:rPr>
                <w:lang w:eastAsia="en-US"/>
              </w:rPr>
              <w:t> </w:t>
            </w:r>
            <w:r w:rsidRPr="00F86C79">
              <w:rPr>
                <w:lang w:eastAsia="en-US"/>
              </w:rPr>
              <w:t>нерезидента (далі – поліс)</w:t>
            </w:r>
          </w:p>
        </w:tc>
        <w:tc>
          <w:tcPr>
            <w:tcW w:w="4388" w:type="dxa"/>
            <w:tcBorders>
              <w:top w:val="single" w:sz="4" w:space="0" w:color="auto"/>
              <w:left w:val="single" w:sz="4" w:space="0" w:color="auto"/>
              <w:bottom w:val="single" w:sz="4" w:space="0" w:color="auto"/>
              <w:right w:val="single" w:sz="4" w:space="0" w:color="auto"/>
            </w:tcBorders>
            <w:vAlign w:val="center"/>
          </w:tcPr>
          <w:p w14:paraId="2B7C538E" w14:textId="77777777" w:rsidR="00593008" w:rsidRPr="00F86C79" w:rsidRDefault="00D45A4E" w:rsidP="00911703">
            <w:pPr>
              <w:jc w:val="center"/>
              <w:rPr>
                <w:lang w:eastAsia="en-US"/>
              </w:rPr>
            </w:pPr>
            <w:r w:rsidRPr="00F86C79">
              <w:rPr>
                <w:noProof/>
                <w:sz w:val="24"/>
                <w:szCs w:val="24"/>
              </w:rPr>
              <w:lastRenderedPageBreak/>
              <mc:AlternateContent>
                <mc:Choice Requires="wps">
                  <w:drawing>
                    <wp:inline distT="0" distB="0" distL="0" distR="0" wp14:anchorId="50084EC9" wp14:editId="69C346FD">
                      <wp:extent cx="273685" cy="273685"/>
                      <wp:effectExtent l="0" t="0" r="12065" b="12065"/>
                      <wp:docPr id="22" name="Прямокут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717245A6" w14:textId="77777777" w:rsidR="00521312" w:rsidRDefault="00521312" w:rsidP="00D45A4E">
                                  <w:pPr>
                                    <w:jc w:val="center"/>
                                  </w:pPr>
                                </w:p>
                              </w:txbxContent>
                            </wps:txbx>
                            <wps:bodyPr rot="0" vert="horz" wrap="square" lIns="91425" tIns="91425" rIns="91425" bIns="91425" anchor="ctr" anchorCtr="0" upright="1">
                              <a:noAutofit/>
                            </wps:bodyPr>
                          </wps:wsp>
                        </a:graphicData>
                      </a:graphic>
                    </wp:inline>
                  </w:drawing>
                </mc:Choice>
                <mc:Fallback>
                  <w:pict>
                    <v:rect w14:anchorId="50084EC9" id="Прямокутник 22" o:spid="_x0000_s1036"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" filled="f" strokecolor="black [3200]" strokeweight="1pt">
                      <v:stroke startarrowwidth="narrow" startarrowlength="short" endarrowwidth="narrow" endarrowlength="short"/>
                      <v:path arrowok="t"/>
                      <v:textbox inset="2.53958mm,2.53958mm,2.53958mm,2.53958mm">
                        <w:txbxContent>
                          <w:p w14:paraId="717245A6" w14:textId="77777777" w:rsidR="00521312" w:rsidRDefault="00521312" w:rsidP="00D45A4E">
                            <w:pPr>
                              <w:jc w:val="center"/>
                            </w:pPr>
                          </w:p>
                        </w:txbxContent>
                      </v:textbox>
                      <w10:anchorlock/>
                    </v:rect>
                  </w:pict>
                </mc:Fallback>
              </mc:AlternateContent>
            </w:r>
          </w:p>
        </w:tc>
      </w:tr>
      <w:tr w:rsidR="00F42BD5" w:rsidRPr="00F86C79" w14:paraId="5FB50012"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5DA744CF" w14:textId="77777777" w:rsidR="00593008" w:rsidRPr="00F86C79" w:rsidRDefault="00593008" w:rsidP="00A93312">
            <w:pPr>
              <w:jc w:val="center"/>
              <w:rPr>
                <w:lang w:eastAsia="en-US"/>
              </w:rPr>
            </w:pPr>
            <w:r w:rsidRPr="00F86C79">
              <w:rPr>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507A4B8" w14:textId="77777777" w:rsidR="00593008" w:rsidRPr="00F86C79" w:rsidRDefault="00593008" w:rsidP="00911703">
            <w:pPr>
              <w:jc w:val="both"/>
              <w:rPr>
                <w:lang w:eastAsia="en-US"/>
              </w:rPr>
            </w:pPr>
            <w:r w:rsidRPr="00F86C79">
              <w:rPr>
                <w:lang w:eastAsia="en-US"/>
              </w:rPr>
              <w:t>Дата укладання договору</w:t>
            </w:r>
            <w:r w:rsidR="00A76D25" w:rsidRPr="00F86C79">
              <w:rPr>
                <w:lang w:eastAsia="en-US"/>
              </w:rPr>
              <w:t> </w:t>
            </w:r>
            <w:r w:rsidRPr="00F86C79">
              <w:rPr>
                <w:lang w:eastAsia="en-US"/>
              </w:rPr>
              <w:t>/</w:t>
            </w:r>
            <w:r w:rsidR="00A76D25" w:rsidRPr="00F86C79">
              <w:rPr>
                <w:lang w:eastAsia="en-US"/>
              </w:rPr>
              <w:t> </w:t>
            </w:r>
            <w:r w:rsidRPr="00F86C79">
              <w:rPr>
                <w:lang w:eastAsia="en-US"/>
              </w:rPr>
              <w:t>полісу</w:t>
            </w:r>
          </w:p>
        </w:tc>
        <w:tc>
          <w:tcPr>
            <w:tcW w:w="4388" w:type="dxa"/>
            <w:tcBorders>
              <w:top w:val="single" w:sz="4" w:space="0" w:color="auto"/>
              <w:left w:val="single" w:sz="4" w:space="0" w:color="auto"/>
              <w:bottom w:val="single" w:sz="4" w:space="0" w:color="auto"/>
              <w:right w:val="single" w:sz="4" w:space="0" w:color="auto"/>
            </w:tcBorders>
            <w:vAlign w:val="center"/>
          </w:tcPr>
          <w:p w14:paraId="414719C9" w14:textId="77777777" w:rsidR="00593008" w:rsidRPr="00F86C79" w:rsidRDefault="00593008" w:rsidP="00911703">
            <w:pPr>
              <w:rPr>
                <w:lang w:eastAsia="en-US"/>
              </w:rPr>
            </w:pPr>
          </w:p>
        </w:tc>
      </w:tr>
      <w:tr w:rsidR="00F42BD5" w:rsidRPr="00F86C79" w14:paraId="219D576A"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3DD09A64" w14:textId="77777777" w:rsidR="00593008" w:rsidRPr="00F86C79" w:rsidRDefault="00C44816" w:rsidP="00A93312">
            <w:pPr>
              <w:jc w:val="center"/>
              <w:rPr>
                <w:lang w:eastAsia="en-US"/>
              </w:rPr>
            </w:pPr>
            <w:r w:rsidRPr="00F86C79">
              <w:rPr>
                <w:lang w:eastAsia="en-US"/>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6BFBEBB" w14:textId="77777777" w:rsidR="00593008" w:rsidRPr="00F86C79" w:rsidRDefault="00593008" w:rsidP="00911703">
            <w:pPr>
              <w:jc w:val="both"/>
              <w:rPr>
                <w:lang w:eastAsia="en-US"/>
              </w:rPr>
            </w:pPr>
            <w:r w:rsidRPr="00F86C79">
              <w:rPr>
                <w:lang w:eastAsia="en-US"/>
              </w:rPr>
              <w:t>Дата початку дії договору</w:t>
            </w:r>
            <w:r w:rsidR="00A76D25" w:rsidRPr="00F86C79">
              <w:rPr>
                <w:lang w:eastAsia="en-US"/>
              </w:rPr>
              <w:t> </w:t>
            </w:r>
            <w:r w:rsidRPr="00F86C79">
              <w:rPr>
                <w:lang w:eastAsia="en-US"/>
              </w:rPr>
              <w:t>/</w:t>
            </w:r>
            <w:r w:rsidR="00A76D25" w:rsidRPr="00F86C79">
              <w:rPr>
                <w:lang w:eastAsia="en-US"/>
              </w:rPr>
              <w:t> </w:t>
            </w:r>
            <w:r w:rsidRPr="00F86C79">
              <w:rPr>
                <w:lang w:eastAsia="en-US"/>
              </w:rPr>
              <w:t>полісу</w:t>
            </w:r>
          </w:p>
        </w:tc>
        <w:tc>
          <w:tcPr>
            <w:tcW w:w="4388" w:type="dxa"/>
            <w:tcBorders>
              <w:top w:val="single" w:sz="4" w:space="0" w:color="auto"/>
              <w:left w:val="single" w:sz="4" w:space="0" w:color="auto"/>
              <w:bottom w:val="single" w:sz="4" w:space="0" w:color="auto"/>
              <w:right w:val="single" w:sz="4" w:space="0" w:color="auto"/>
            </w:tcBorders>
          </w:tcPr>
          <w:p w14:paraId="0504BB98" w14:textId="77777777" w:rsidR="00593008" w:rsidRPr="00F86C79" w:rsidRDefault="00593008" w:rsidP="00911703">
            <w:pPr>
              <w:rPr>
                <w:lang w:eastAsia="en-US"/>
              </w:rPr>
            </w:pPr>
          </w:p>
        </w:tc>
      </w:tr>
      <w:tr w:rsidR="00F42BD5" w:rsidRPr="00F86C79" w14:paraId="5550F0FB"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2C2F42E5" w14:textId="77777777" w:rsidR="00593008" w:rsidRPr="00F86C79" w:rsidRDefault="00C44816" w:rsidP="00A93312">
            <w:pPr>
              <w:jc w:val="center"/>
              <w:rPr>
                <w:lang w:eastAsia="en-US"/>
              </w:rPr>
            </w:pPr>
            <w:r w:rsidRPr="00F86C79">
              <w:rPr>
                <w:lang w:eastAsia="en-US"/>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C260650" w14:textId="77777777" w:rsidR="00593008" w:rsidRPr="00F86C79" w:rsidRDefault="00593008" w:rsidP="00911703">
            <w:pPr>
              <w:jc w:val="both"/>
              <w:rPr>
                <w:lang w:eastAsia="en-US"/>
              </w:rPr>
            </w:pPr>
            <w:r w:rsidRPr="00F86C79">
              <w:rPr>
                <w:lang w:eastAsia="en-US"/>
              </w:rPr>
              <w:t>Дата закінчення дії договору</w:t>
            </w:r>
            <w:r w:rsidR="00A76D25" w:rsidRPr="00F86C79">
              <w:rPr>
                <w:lang w:eastAsia="en-US"/>
              </w:rPr>
              <w:t> </w:t>
            </w:r>
            <w:r w:rsidRPr="00F86C79">
              <w:rPr>
                <w:lang w:eastAsia="en-US"/>
              </w:rPr>
              <w:t>/</w:t>
            </w:r>
            <w:r w:rsidR="00A76D25" w:rsidRPr="00F86C79">
              <w:rPr>
                <w:lang w:eastAsia="en-US"/>
              </w:rPr>
              <w:t> </w:t>
            </w:r>
            <w:r w:rsidRPr="00F86C79">
              <w:rPr>
                <w:lang w:eastAsia="en-US"/>
              </w:rPr>
              <w:t>полісу</w:t>
            </w:r>
          </w:p>
        </w:tc>
        <w:tc>
          <w:tcPr>
            <w:tcW w:w="4388" w:type="dxa"/>
            <w:tcBorders>
              <w:top w:val="single" w:sz="4" w:space="0" w:color="auto"/>
              <w:left w:val="single" w:sz="4" w:space="0" w:color="auto"/>
              <w:bottom w:val="single" w:sz="4" w:space="0" w:color="auto"/>
              <w:right w:val="single" w:sz="4" w:space="0" w:color="auto"/>
            </w:tcBorders>
          </w:tcPr>
          <w:p w14:paraId="49CCEA9A" w14:textId="77777777" w:rsidR="00593008" w:rsidRPr="00F86C79" w:rsidRDefault="00593008" w:rsidP="00911703">
            <w:pPr>
              <w:rPr>
                <w:lang w:eastAsia="en-US"/>
              </w:rPr>
            </w:pPr>
          </w:p>
        </w:tc>
      </w:tr>
      <w:tr w:rsidR="00F42BD5" w:rsidRPr="00F86C79" w14:paraId="778F66B2"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1D39C1A0" w14:textId="77777777" w:rsidR="00593008" w:rsidRPr="00F86C79" w:rsidRDefault="00C44816" w:rsidP="00A93312">
            <w:pPr>
              <w:jc w:val="center"/>
              <w:rPr>
                <w:lang w:eastAsia="en-US"/>
              </w:rPr>
            </w:pPr>
            <w:r w:rsidRPr="00F86C79">
              <w:rPr>
                <w:lang w:eastAsia="en-US"/>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BC5D4F1" w14:textId="77777777" w:rsidR="00593008" w:rsidRPr="00F86C79" w:rsidRDefault="00593008" w:rsidP="00911703">
            <w:pPr>
              <w:rPr>
                <w:lang w:eastAsia="en-US"/>
              </w:rPr>
            </w:pPr>
            <w:r w:rsidRPr="00F86C79">
              <w:rPr>
                <w:shd w:val="clear" w:color="auto" w:fill="FFFFFF"/>
                <w:lang w:eastAsia="en-US"/>
              </w:rPr>
              <w:t>Повне найменування страховика</w:t>
            </w:r>
            <w:r w:rsidR="00C44816" w:rsidRPr="00F86C79">
              <w:rPr>
                <w:shd w:val="clear" w:color="auto" w:fill="FFFFFF"/>
                <w:lang w:eastAsia="en-US"/>
              </w:rPr>
              <w:t>,</w:t>
            </w:r>
            <w:r w:rsidRPr="00F86C79">
              <w:rPr>
                <w:shd w:val="clear" w:color="auto" w:fill="FFFFFF"/>
                <w:lang w:eastAsia="en-US"/>
              </w:rPr>
              <w:t xml:space="preserve"> з яким укладено договір</w:t>
            </w:r>
          </w:p>
        </w:tc>
        <w:tc>
          <w:tcPr>
            <w:tcW w:w="4388" w:type="dxa"/>
            <w:tcBorders>
              <w:top w:val="single" w:sz="4" w:space="0" w:color="auto"/>
              <w:left w:val="single" w:sz="4" w:space="0" w:color="auto"/>
              <w:bottom w:val="single" w:sz="4" w:space="0" w:color="auto"/>
              <w:right w:val="single" w:sz="4" w:space="0" w:color="auto"/>
            </w:tcBorders>
          </w:tcPr>
          <w:p w14:paraId="7F86F5C4" w14:textId="77777777" w:rsidR="00593008" w:rsidRPr="00F86C79" w:rsidRDefault="00593008" w:rsidP="00911703">
            <w:pPr>
              <w:rPr>
                <w:lang w:eastAsia="en-US"/>
              </w:rPr>
            </w:pPr>
          </w:p>
        </w:tc>
      </w:tr>
      <w:tr w:rsidR="00F42BD5" w:rsidRPr="00F86C79" w14:paraId="0B8540B2"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5363BCAA" w14:textId="77777777" w:rsidR="00593008" w:rsidRPr="00F86C79" w:rsidRDefault="00C44816" w:rsidP="00A93312">
            <w:pPr>
              <w:jc w:val="center"/>
              <w:rPr>
                <w:lang w:eastAsia="en-US"/>
              </w:rPr>
            </w:pPr>
            <w:r w:rsidRPr="00F86C79">
              <w:rPr>
                <w:lang w:eastAsia="en-US"/>
              </w:rPr>
              <w:t>6</w:t>
            </w:r>
          </w:p>
        </w:tc>
        <w:tc>
          <w:tcPr>
            <w:tcW w:w="4536" w:type="dxa"/>
            <w:tcBorders>
              <w:top w:val="single" w:sz="4" w:space="0" w:color="auto"/>
              <w:left w:val="single" w:sz="4" w:space="0" w:color="auto"/>
              <w:bottom w:val="single" w:sz="4" w:space="0" w:color="auto"/>
              <w:right w:val="single" w:sz="4" w:space="0" w:color="auto"/>
            </w:tcBorders>
            <w:hideMark/>
          </w:tcPr>
          <w:p w14:paraId="3449A54B" w14:textId="77777777" w:rsidR="00593008" w:rsidRPr="00F86C79" w:rsidRDefault="00593008" w:rsidP="00911703">
            <w:pPr>
              <w:jc w:val="both"/>
              <w:rPr>
                <w:lang w:eastAsia="en-US"/>
              </w:rPr>
            </w:pPr>
            <w:r w:rsidRPr="00F86C79">
              <w:rPr>
                <w:shd w:val="clear" w:color="auto" w:fill="FFFFFF"/>
                <w:lang w:eastAsia="en-US"/>
              </w:rPr>
              <w:t>Скорочене найменування (за наявності) страховика</w:t>
            </w:r>
            <w:r w:rsidR="00A76D25" w:rsidRPr="00F86C79">
              <w:rPr>
                <w:shd w:val="clear" w:color="auto" w:fill="FFFFFF"/>
                <w:lang w:eastAsia="en-US"/>
              </w:rPr>
              <w:t>,</w:t>
            </w:r>
            <w:r w:rsidRPr="00F86C79">
              <w:rPr>
                <w:shd w:val="clear" w:color="auto" w:fill="FFFFFF"/>
                <w:lang w:eastAsia="en-US"/>
              </w:rPr>
              <w:t xml:space="preserve"> з яким укладено договір</w:t>
            </w:r>
          </w:p>
        </w:tc>
        <w:tc>
          <w:tcPr>
            <w:tcW w:w="4388" w:type="dxa"/>
            <w:tcBorders>
              <w:top w:val="single" w:sz="4" w:space="0" w:color="auto"/>
              <w:left w:val="single" w:sz="4" w:space="0" w:color="auto"/>
              <w:bottom w:val="single" w:sz="4" w:space="0" w:color="auto"/>
              <w:right w:val="single" w:sz="4" w:space="0" w:color="auto"/>
            </w:tcBorders>
          </w:tcPr>
          <w:p w14:paraId="0856F86E" w14:textId="77777777" w:rsidR="00593008" w:rsidRPr="00F86C79" w:rsidRDefault="00593008" w:rsidP="00911703">
            <w:pPr>
              <w:rPr>
                <w:lang w:eastAsia="en-US"/>
              </w:rPr>
            </w:pPr>
          </w:p>
        </w:tc>
      </w:tr>
      <w:tr w:rsidR="00F42BD5" w:rsidRPr="00F86C79" w14:paraId="7955FA13"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120FB100" w14:textId="77777777" w:rsidR="00593008" w:rsidRPr="00F86C79" w:rsidRDefault="00C44816" w:rsidP="00A93312">
            <w:pPr>
              <w:jc w:val="center"/>
              <w:rPr>
                <w:lang w:eastAsia="en-US"/>
              </w:rPr>
            </w:pPr>
            <w:r w:rsidRPr="00F86C79">
              <w:rPr>
                <w:lang w:eastAsia="en-US"/>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0619A6" w14:textId="77777777" w:rsidR="00593008" w:rsidRPr="00F86C79" w:rsidRDefault="00593008" w:rsidP="001C167A">
            <w:pPr>
              <w:rPr>
                <w:lang w:eastAsia="en-US"/>
              </w:rPr>
            </w:pPr>
            <w:r w:rsidRPr="00F86C79">
              <w:rPr>
                <w:lang w:eastAsia="en-US"/>
              </w:rPr>
              <w:t>Код ЄДРПОУ страховика</w:t>
            </w:r>
            <w:r w:rsidR="00A76D25" w:rsidRPr="00F86C79">
              <w:rPr>
                <w:lang w:eastAsia="en-US"/>
              </w:rPr>
              <w:t>,</w:t>
            </w:r>
            <w:r w:rsidRPr="00F86C79">
              <w:rPr>
                <w:shd w:val="clear" w:color="auto" w:fill="FFFFFF"/>
                <w:lang w:eastAsia="en-US"/>
              </w:rPr>
              <w:t xml:space="preserve"> з яким укладено договір</w:t>
            </w:r>
          </w:p>
        </w:tc>
        <w:tc>
          <w:tcPr>
            <w:tcW w:w="4388" w:type="dxa"/>
            <w:tcBorders>
              <w:top w:val="single" w:sz="4" w:space="0" w:color="auto"/>
              <w:left w:val="single" w:sz="4" w:space="0" w:color="auto"/>
              <w:bottom w:val="single" w:sz="4" w:space="0" w:color="auto"/>
              <w:right w:val="single" w:sz="4" w:space="0" w:color="auto"/>
            </w:tcBorders>
          </w:tcPr>
          <w:p w14:paraId="2812EE8A" w14:textId="77777777" w:rsidR="00593008" w:rsidRPr="00F86C79" w:rsidRDefault="00593008" w:rsidP="00911703">
            <w:pPr>
              <w:rPr>
                <w:lang w:eastAsia="en-US"/>
              </w:rPr>
            </w:pPr>
          </w:p>
        </w:tc>
      </w:tr>
      <w:tr w:rsidR="00F42BD5" w:rsidRPr="00F86C79" w14:paraId="603BCA72"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726791DA" w14:textId="77777777" w:rsidR="00593008" w:rsidRPr="00F86C79" w:rsidRDefault="00C44816" w:rsidP="00A93312">
            <w:pPr>
              <w:jc w:val="center"/>
              <w:rPr>
                <w:lang w:eastAsia="en-US"/>
              </w:rPr>
            </w:pPr>
            <w:r w:rsidRPr="00F86C79">
              <w:rPr>
                <w:lang w:eastAsia="en-US"/>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A534837" w14:textId="77777777" w:rsidR="00593008" w:rsidRPr="00F86C79" w:rsidRDefault="00593008" w:rsidP="00911703">
            <w:pPr>
              <w:jc w:val="both"/>
              <w:rPr>
                <w:lang w:eastAsia="en-US"/>
              </w:rPr>
            </w:pPr>
            <w:r w:rsidRPr="00F86C79">
              <w:rPr>
                <w:lang w:eastAsia="en-US"/>
              </w:rPr>
              <w:t>Найменування страховика-нерезидента</w:t>
            </w:r>
            <w:r w:rsidR="00A76D25" w:rsidRPr="00F86C79">
              <w:rPr>
                <w:lang w:eastAsia="en-US"/>
              </w:rPr>
              <w:t>,</w:t>
            </w:r>
            <w:r w:rsidRPr="00F86C79">
              <w:rPr>
                <w:shd w:val="clear" w:color="auto" w:fill="FFFFFF"/>
                <w:lang w:eastAsia="en-US"/>
              </w:rPr>
              <w:t xml:space="preserve"> </w:t>
            </w:r>
            <w:r w:rsidRPr="00F86C79">
              <w:rPr>
                <w:lang w:eastAsia="en-US"/>
              </w:rPr>
              <w:t xml:space="preserve">з яким укладено поліс </w:t>
            </w:r>
          </w:p>
        </w:tc>
        <w:tc>
          <w:tcPr>
            <w:tcW w:w="4388" w:type="dxa"/>
            <w:tcBorders>
              <w:top w:val="single" w:sz="4" w:space="0" w:color="auto"/>
              <w:left w:val="single" w:sz="4" w:space="0" w:color="auto"/>
              <w:bottom w:val="single" w:sz="4" w:space="0" w:color="auto"/>
              <w:right w:val="single" w:sz="4" w:space="0" w:color="auto"/>
            </w:tcBorders>
          </w:tcPr>
          <w:p w14:paraId="38062EBD" w14:textId="77777777" w:rsidR="00593008" w:rsidRPr="00F86C79" w:rsidRDefault="00593008" w:rsidP="00911703">
            <w:pPr>
              <w:rPr>
                <w:lang w:eastAsia="en-US"/>
              </w:rPr>
            </w:pPr>
          </w:p>
        </w:tc>
      </w:tr>
      <w:tr w:rsidR="00F42BD5" w:rsidRPr="00F86C79" w14:paraId="09ABABC1"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70D263AF" w14:textId="77777777" w:rsidR="00593008" w:rsidRPr="00F86C79" w:rsidRDefault="00C44816" w:rsidP="00A93312">
            <w:pPr>
              <w:jc w:val="center"/>
              <w:rPr>
                <w:lang w:eastAsia="en-US"/>
              </w:rPr>
            </w:pPr>
            <w:r w:rsidRPr="00F86C79">
              <w:rPr>
                <w:lang w:eastAsia="en-US"/>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2471C78" w14:textId="77777777" w:rsidR="00593008" w:rsidRPr="00F86C79" w:rsidRDefault="00593008" w:rsidP="00911703">
            <w:pPr>
              <w:jc w:val="both"/>
              <w:rPr>
                <w:lang w:eastAsia="en-US"/>
              </w:rPr>
            </w:pPr>
            <w:r w:rsidRPr="00F86C79">
              <w:rPr>
                <w:lang w:eastAsia="en-US"/>
              </w:rPr>
              <w:t>Країна</w:t>
            </w:r>
            <w:r w:rsidR="00A76D25" w:rsidRPr="00F86C79">
              <w:rPr>
                <w:lang w:eastAsia="en-US"/>
              </w:rPr>
              <w:t>,</w:t>
            </w:r>
            <w:r w:rsidRPr="00F86C79">
              <w:rPr>
                <w:lang w:eastAsia="en-US"/>
              </w:rPr>
              <w:t xml:space="preserve"> в якій оформлено поліс</w:t>
            </w:r>
          </w:p>
        </w:tc>
        <w:tc>
          <w:tcPr>
            <w:tcW w:w="4388" w:type="dxa"/>
            <w:tcBorders>
              <w:top w:val="single" w:sz="4" w:space="0" w:color="auto"/>
              <w:left w:val="single" w:sz="4" w:space="0" w:color="auto"/>
              <w:bottom w:val="single" w:sz="4" w:space="0" w:color="auto"/>
              <w:right w:val="single" w:sz="4" w:space="0" w:color="auto"/>
            </w:tcBorders>
          </w:tcPr>
          <w:p w14:paraId="0D1C1704" w14:textId="77777777" w:rsidR="00593008" w:rsidRPr="00F86C79" w:rsidRDefault="00593008" w:rsidP="00911703">
            <w:pPr>
              <w:rPr>
                <w:lang w:eastAsia="en-US"/>
              </w:rPr>
            </w:pPr>
          </w:p>
        </w:tc>
      </w:tr>
      <w:tr w:rsidR="00F42BD5" w:rsidRPr="00F86C79" w14:paraId="2CD411D3"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19E8C08A" w14:textId="77777777" w:rsidR="00593008" w:rsidRPr="00F86C79" w:rsidRDefault="00593008" w:rsidP="00A93312">
            <w:pPr>
              <w:jc w:val="center"/>
              <w:rPr>
                <w:lang w:eastAsia="en-US"/>
              </w:rPr>
            </w:pPr>
            <w:r w:rsidRPr="00F86C79">
              <w:rPr>
                <w:lang w:eastAsia="en-US"/>
              </w:rPr>
              <w:t>1</w:t>
            </w:r>
            <w:r w:rsidR="00C44816" w:rsidRPr="00F86C79">
              <w:rPr>
                <w:lang w:eastAsia="en-US"/>
              </w:rPr>
              <w:t>0</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12F352B" w14:textId="77777777" w:rsidR="00593008" w:rsidRPr="00F86C79" w:rsidRDefault="00593008" w:rsidP="00D2204E">
            <w:pPr>
              <w:jc w:val="both"/>
              <w:rPr>
                <w:lang w:eastAsia="en-US"/>
              </w:rPr>
            </w:pPr>
            <w:r w:rsidRPr="00F86C79">
              <w:rPr>
                <w:lang w:eastAsia="en-US"/>
              </w:rPr>
              <w:t>Номер реєстрації страховика-нерезидента в реєстрі уповноваженого органу в країні його реєстрації</w:t>
            </w:r>
          </w:p>
        </w:tc>
        <w:tc>
          <w:tcPr>
            <w:tcW w:w="4388" w:type="dxa"/>
            <w:tcBorders>
              <w:top w:val="single" w:sz="4" w:space="0" w:color="auto"/>
              <w:left w:val="single" w:sz="4" w:space="0" w:color="auto"/>
              <w:bottom w:val="single" w:sz="4" w:space="0" w:color="auto"/>
              <w:right w:val="single" w:sz="4" w:space="0" w:color="auto"/>
            </w:tcBorders>
          </w:tcPr>
          <w:p w14:paraId="5B176D97" w14:textId="77777777" w:rsidR="00593008" w:rsidRPr="00F86C79" w:rsidRDefault="00593008" w:rsidP="00D2204E">
            <w:pPr>
              <w:rPr>
                <w:lang w:eastAsia="en-US"/>
              </w:rPr>
            </w:pPr>
          </w:p>
        </w:tc>
      </w:tr>
    </w:tbl>
    <w:p w14:paraId="01D0165F" w14:textId="0E3B1CD7" w:rsidR="00EF661A" w:rsidRPr="00F86C79" w:rsidRDefault="00EF661A" w:rsidP="007C70E7">
      <w:pPr>
        <w:jc w:val="both"/>
      </w:pPr>
    </w:p>
    <w:p w14:paraId="26F6D902" w14:textId="77777777" w:rsidR="00EF661A" w:rsidRPr="00F86C79" w:rsidRDefault="00EF661A" w:rsidP="00641B2B">
      <w:pPr>
        <w:ind w:right="284"/>
        <w:jc w:val="both"/>
        <w:sectPr w:rsidR="00EF661A" w:rsidRPr="00F86C79" w:rsidSect="000A6685">
          <w:headerReference w:type="default" r:id="rId24"/>
          <w:type w:val="continuous"/>
          <w:pgSz w:w="11906" w:h="16838" w:code="9"/>
          <w:pgMar w:top="567" w:right="567" w:bottom="1701" w:left="1701" w:header="709" w:footer="709" w:gutter="0"/>
          <w:pgNumType w:start="6"/>
          <w:cols w:space="708"/>
          <w:titlePg/>
          <w:docGrid w:linePitch="381"/>
        </w:sectPr>
      </w:pPr>
    </w:p>
    <w:p w14:paraId="66EFF8CB" w14:textId="77777777" w:rsidR="00EF661A" w:rsidRPr="00F86C79" w:rsidRDefault="00EF661A" w:rsidP="00641B2B"/>
    <w:p w14:paraId="1F287723" w14:textId="0CCE1AF5" w:rsidR="00593008" w:rsidRPr="00F86C79" w:rsidRDefault="0028501A" w:rsidP="00D2204E">
      <w:pPr>
        <w:ind w:firstLine="709"/>
        <w:jc w:val="both"/>
      </w:pPr>
      <w:r w:rsidRPr="00F86C79">
        <w:t>7.  </w:t>
      </w:r>
      <w:r w:rsidR="00593008" w:rsidRPr="00F86C79">
        <w:t xml:space="preserve">Інформація про платіжні реквізити поточного рахунку </w:t>
      </w:r>
      <w:r w:rsidR="00D45A4E" w:rsidRPr="00F86C79">
        <w:t xml:space="preserve">страхового посередника </w:t>
      </w:r>
      <w:r w:rsidR="00593008" w:rsidRPr="00F86C79">
        <w:t>із спеціальним режимом використання</w:t>
      </w:r>
    </w:p>
    <w:p w14:paraId="6E6F4910" w14:textId="77777777" w:rsidR="00593008" w:rsidRPr="00F86C79" w:rsidRDefault="00593008" w:rsidP="00D2204E">
      <w:pPr>
        <w:pStyle w:val="ac"/>
        <w:ind w:right="282"/>
        <w:contextualSpacing w:val="0"/>
        <w:jc w:val="right"/>
        <w:rPr>
          <w:rFonts w:ascii="Times New Roman" w:hAnsi="Times New Roman" w:cs="Times New Roman"/>
          <w:sz w:val="28"/>
          <w:szCs w:val="28"/>
        </w:rPr>
      </w:pPr>
      <w:r w:rsidRPr="00F86C79">
        <w:rPr>
          <w:rFonts w:ascii="Times New Roman" w:hAnsi="Times New Roman" w:cs="Times New Roman"/>
          <w:sz w:val="28"/>
          <w:szCs w:val="28"/>
        </w:rPr>
        <w:t>Таблиця 7</w:t>
      </w:r>
    </w:p>
    <w:tbl>
      <w:tblPr>
        <w:tblStyle w:val="a5"/>
        <w:tblW w:w="0" w:type="auto"/>
        <w:tblInd w:w="-5" w:type="dxa"/>
        <w:tblLook w:val="04A0" w:firstRow="1" w:lastRow="0" w:firstColumn="1" w:lastColumn="0" w:noHBand="0" w:noVBand="1"/>
      </w:tblPr>
      <w:tblGrid>
        <w:gridCol w:w="708"/>
        <w:gridCol w:w="4537"/>
        <w:gridCol w:w="4388"/>
      </w:tblGrid>
      <w:tr w:rsidR="00F42BD5" w:rsidRPr="00F86C79" w14:paraId="592CB3C0" w14:textId="77777777" w:rsidTr="00D2204E">
        <w:trPr>
          <w:trHeight w:val="506"/>
          <w:tblHeader/>
        </w:trPr>
        <w:tc>
          <w:tcPr>
            <w:tcW w:w="708" w:type="dxa"/>
            <w:tcBorders>
              <w:top w:val="single" w:sz="4" w:space="0" w:color="auto"/>
              <w:left w:val="single" w:sz="4" w:space="0" w:color="auto"/>
              <w:bottom w:val="single" w:sz="4" w:space="0" w:color="auto"/>
              <w:right w:val="single" w:sz="4" w:space="0" w:color="auto"/>
            </w:tcBorders>
            <w:vAlign w:val="center"/>
            <w:hideMark/>
          </w:tcPr>
          <w:p w14:paraId="3E52D25D" w14:textId="77777777" w:rsidR="00593008" w:rsidRPr="00F86C79" w:rsidRDefault="00593008" w:rsidP="00A93312">
            <w:pPr>
              <w:jc w:val="center"/>
              <w:rPr>
                <w:lang w:eastAsia="en-US"/>
              </w:rPr>
            </w:pPr>
            <w:r w:rsidRPr="00F86C79">
              <w:rPr>
                <w:lang w:eastAsia="en-US"/>
              </w:rPr>
              <w:t>№ з/п</w:t>
            </w:r>
          </w:p>
        </w:tc>
        <w:tc>
          <w:tcPr>
            <w:tcW w:w="4537" w:type="dxa"/>
            <w:tcBorders>
              <w:top w:val="single" w:sz="4" w:space="0" w:color="auto"/>
              <w:left w:val="single" w:sz="4" w:space="0" w:color="auto"/>
              <w:bottom w:val="single" w:sz="4" w:space="0" w:color="auto"/>
              <w:right w:val="single" w:sz="4" w:space="0" w:color="auto"/>
            </w:tcBorders>
            <w:vAlign w:val="center"/>
            <w:hideMark/>
          </w:tcPr>
          <w:p w14:paraId="0A5D14D4" w14:textId="77777777" w:rsidR="00593008" w:rsidRPr="00F86C79" w:rsidRDefault="00593008" w:rsidP="00641B2B">
            <w:pPr>
              <w:jc w:val="center"/>
              <w:rPr>
                <w:lang w:eastAsia="en-US"/>
              </w:rPr>
            </w:pPr>
            <w:r w:rsidRPr="00F86C79">
              <w:rPr>
                <w:lang w:eastAsia="en-US"/>
              </w:rPr>
              <w:t>Вид інформації</w:t>
            </w:r>
          </w:p>
        </w:tc>
        <w:tc>
          <w:tcPr>
            <w:tcW w:w="4388" w:type="dxa"/>
            <w:tcBorders>
              <w:top w:val="single" w:sz="4" w:space="0" w:color="auto"/>
              <w:left w:val="single" w:sz="4" w:space="0" w:color="auto"/>
              <w:bottom w:val="single" w:sz="4" w:space="0" w:color="auto"/>
              <w:right w:val="single" w:sz="4" w:space="0" w:color="auto"/>
            </w:tcBorders>
            <w:vAlign w:val="center"/>
            <w:hideMark/>
          </w:tcPr>
          <w:p w14:paraId="2FF4B0BB" w14:textId="77777777" w:rsidR="00593008" w:rsidRPr="00F86C79" w:rsidRDefault="00593008" w:rsidP="00641B2B">
            <w:pPr>
              <w:jc w:val="center"/>
              <w:rPr>
                <w:lang w:eastAsia="en-US"/>
              </w:rPr>
            </w:pPr>
            <w:r w:rsidRPr="00F86C79">
              <w:rPr>
                <w:lang w:eastAsia="en-US"/>
              </w:rPr>
              <w:t>Інформація для заповнення</w:t>
            </w:r>
            <w:r w:rsidR="00D45A4E" w:rsidRPr="00F86C79">
              <w:rPr>
                <w:lang w:eastAsia="en-US"/>
              </w:rPr>
              <w:t>/ місце для відмітки</w:t>
            </w:r>
          </w:p>
        </w:tc>
      </w:tr>
      <w:tr w:rsidR="00F42BD5" w:rsidRPr="00F86C79" w14:paraId="3247F558" w14:textId="77777777" w:rsidTr="00647098">
        <w:trPr>
          <w:trHeight w:val="567"/>
        </w:trPr>
        <w:tc>
          <w:tcPr>
            <w:tcW w:w="708" w:type="dxa"/>
            <w:tcBorders>
              <w:top w:val="single" w:sz="4" w:space="0" w:color="auto"/>
              <w:left w:val="single" w:sz="4" w:space="0" w:color="auto"/>
              <w:bottom w:val="single" w:sz="4" w:space="0" w:color="auto"/>
              <w:right w:val="single" w:sz="4" w:space="0" w:color="auto"/>
            </w:tcBorders>
            <w:vAlign w:val="center"/>
          </w:tcPr>
          <w:p w14:paraId="22F8A0F9" w14:textId="77777777" w:rsidR="00D45A4E" w:rsidRPr="00F86C79" w:rsidRDefault="00D45A4E" w:rsidP="00A93312">
            <w:pPr>
              <w:jc w:val="center"/>
              <w:rPr>
                <w:lang w:eastAsia="en-US"/>
              </w:rPr>
            </w:pPr>
            <w:r w:rsidRPr="00F86C79">
              <w:rPr>
                <w:lang w:eastAsia="en-US"/>
              </w:rPr>
              <w:t>1</w:t>
            </w:r>
          </w:p>
        </w:tc>
        <w:tc>
          <w:tcPr>
            <w:tcW w:w="4537" w:type="dxa"/>
            <w:tcBorders>
              <w:top w:val="single" w:sz="4" w:space="0" w:color="auto"/>
              <w:left w:val="single" w:sz="4" w:space="0" w:color="auto"/>
              <w:bottom w:val="single" w:sz="4" w:space="0" w:color="auto"/>
              <w:right w:val="single" w:sz="4" w:space="0" w:color="auto"/>
            </w:tcBorders>
            <w:vAlign w:val="center"/>
          </w:tcPr>
          <w:p w14:paraId="37442A3A" w14:textId="77777777" w:rsidR="00D45A4E" w:rsidRPr="00F86C79" w:rsidRDefault="00D45A4E" w:rsidP="00641B2B">
            <w:pPr>
              <w:rPr>
                <w:lang w:eastAsia="en-US"/>
              </w:rPr>
            </w:pPr>
            <w:r w:rsidRPr="00F86C79">
              <w:rPr>
                <w:lang w:eastAsia="en-US"/>
              </w:rPr>
              <w:t>Наявність у страхового посередника поточного рахунку із спеціальним режимом використання</w:t>
            </w:r>
            <w:r w:rsidRPr="00F86C79">
              <w:rPr>
                <w:rStyle w:val="st42"/>
                <w:color w:val="auto"/>
              </w:rPr>
              <w:t xml:space="preserve"> </w:t>
            </w:r>
          </w:p>
        </w:tc>
        <w:tc>
          <w:tcPr>
            <w:tcW w:w="4388" w:type="dxa"/>
            <w:tcBorders>
              <w:top w:val="single" w:sz="4" w:space="0" w:color="auto"/>
              <w:left w:val="single" w:sz="4" w:space="0" w:color="auto"/>
              <w:bottom w:val="single" w:sz="4" w:space="0" w:color="auto"/>
              <w:right w:val="single" w:sz="4" w:space="0" w:color="auto"/>
            </w:tcBorders>
            <w:vAlign w:val="center"/>
          </w:tcPr>
          <w:p w14:paraId="4D14CEA2" w14:textId="77777777" w:rsidR="00D45A4E" w:rsidRPr="00F86C79" w:rsidRDefault="00D45A4E" w:rsidP="00641B2B">
            <w:pPr>
              <w:jc w:val="center"/>
              <w:rPr>
                <w:lang w:eastAsia="en-US"/>
              </w:rPr>
            </w:pPr>
            <w:r w:rsidRPr="00F86C79">
              <w:rPr>
                <w:noProof/>
                <w:sz w:val="24"/>
                <w:szCs w:val="24"/>
              </w:rPr>
              <mc:AlternateContent>
                <mc:Choice Requires="wps">
                  <w:drawing>
                    <wp:inline distT="0" distB="0" distL="0" distR="0" wp14:anchorId="03874D2D" wp14:editId="78A87516">
                      <wp:extent cx="273685" cy="273685"/>
                      <wp:effectExtent l="0" t="0" r="12065" b="12065"/>
                      <wp:docPr id="24" name="Прямокут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7E1184E8" w14:textId="77777777" w:rsidR="00521312" w:rsidRDefault="00521312" w:rsidP="00D45A4E">
                                  <w:pPr>
                                    <w:jc w:val="center"/>
                                  </w:pPr>
                                </w:p>
                              </w:txbxContent>
                            </wps:txbx>
                            <wps:bodyPr rot="0" vert="horz" wrap="square" lIns="91425" tIns="91425" rIns="91425" bIns="91425" anchor="ctr" anchorCtr="0" upright="1">
                              <a:noAutofit/>
                            </wps:bodyPr>
                          </wps:wsp>
                        </a:graphicData>
                      </a:graphic>
                    </wp:inline>
                  </w:drawing>
                </mc:Choice>
                <mc:Fallback>
                  <w:pict>
                    <v:rect w14:anchorId="03874D2D" id="Прямокутник 24" o:spid="_x0000_s1037"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" filled="f" strokecolor="black [3200]" strokeweight="1pt">
                      <v:stroke startarrowwidth="narrow" startarrowlength="short" endarrowwidth="narrow" endarrowlength="short"/>
                      <v:path arrowok="t"/>
                      <v:textbox inset="2.53958mm,2.53958mm,2.53958mm,2.53958mm">
                        <w:txbxContent>
                          <w:p w14:paraId="7E1184E8" w14:textId="77777777" w:rsidR="00521312" w:rsidRDefault="00521312" w:rsidP="00D45A4E">
                            <w:pPr>
                              <w:jc w:val="center"/>
                            </w:pPr>
                          </w:p>
                        </w:txbxContent>
                      </v:textbox>
                      <w10:anchorlock/>
                    </v:rect>
                  </w:pict>
                </mc:Fallback>
              </mc:AlternateContent>
            </w:r>
          </w:p>
        </w:tc>
      </w:tr>
      <w:tr w:rsidR="00F42BD5" w:rsidRPr="00F86C79" w14:paraId="70A6C78F" w14:textId="77777777" w:rsidTr="00647098">
        <w:trPr>
          <w:trHeight w:val="567"/>
        </w:trPr>
        <w:tc>
          <w:tcPr>
            <w:tcW w:w="708" w:type="dxa"/>
            <w:tcBorders>
              <w:top w:val="single" w:sz="4" w:space="0" w:color="auto"/>
              <w:left w:val="single" w:sz="4" w:space="0" w:color="auto"/>
              <w:bottom w:val="single" w:sz="4" w:space="0" w:color="auto"/>
              <w:right w:val="single" w:sz="4" w:space="0" w:color="auto"/>
            </w:tcBorders>
            <w:vAlign w:val="center"/>
            <w:hideMark/>
          </w:tcPr>
          <w:p w14:paraId="0D9BF84E" w14:textId="77777777" w:rsidR="00593008" w:rsidRPr="00F86C79" w:rsidRDefault="00D45A4E" w:rsidP="00A93312">
            <w:pPr>
              <w:jc w:val="center"/>
              <w:rPr>
                <w:lang w:eastAsia="en-US"/>
              </w:rPr>
            </w:pPr>
            <w:r w:rsidRPr="00F86C79">
              <w:rPr>
                <w:lang w:eastAsia="en-US"/>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14:paraId="339178D1" w14:textId="77777777" w:rsidR="00593008" w:rsidRPr="00F86C79" w:rsidRDefault="00593008" w:rsidP="00641B2B">
            <w:pPr>
              <w:rPr>
                <w:lang w:eastAsia="en-US"/>
              </w:rPr>
            </w:pPr>
            <w:r w:rsidRPr="00F86C79">
              <w:rPr>
                <w:lang w:eastAsia="en-US"/>
              </w:rPr>
              <w:t>Номер поточного рахунку (IBAN)</w:t>
            </w:r>
          </w:p>
        </w:tc>
        <w:tc>
          <w:tcPr>
            <w:tcW w:w="4388" w:type="dxa"/>
            <w:tcBorders>
              <w:top w:val="single" w:sz="4" w:space="0" w:color="auto"/>
              <w:left w:val="single" w:sz="4" w:space="0" w:color="auto"/>
              <w:bottom w:val="single" w:sz="4" w:space="0" w:color="auto"/>
              <w:right w:val="single" w:sz="4" w:space="0" w:color="auto"/>
            </w:tcBorders>
            <w:vAlign w:val="center"/>
          </w:tcPr>
          <w:p w14:paraId="6ED4B168" w14:textId="77777777" w:rsidR="00593008" w:rsidRPr="00F86C79" w:rsidRDefault="00593008" w:rsidP="00641B2B">
            <w:pPr>
              <w:rPr>
                <w:lang w:eastAsia="en-US"/>
              </w:rPr>
            </w:pPr>
          </w:p>
        </w:tc>
      </w:tr>
      <w:tr w:rsidR="00F42BD5" w:rsidRPr="00F86C79" w14:paraId="3305D379" w14:textId="77777777" w:rsidTr="00647098">
        <w:trPr>
          <w:trHeight w:val="567"/>
        </w:trPr>
        <w:tc>
          <w:tcPr>
            <w:tcW w:w="708" w:type="dxa"/>
            <w:tcBorders>
              <w:top w:val="single" w:sz="4" w:space="0" w:color="auto"/>
              <w:left w:val="single" w:sz="4" w:space="0" w:color="auto"/>
              <w:bottom w:val="single" w:sz="4" w:space="0" w:color="auto"/>
              <w:right w:val="single" w:sz="4" w:space="0" w:color="auto"/>
            </w:tcBorders>
            <w:vAlign w:val="center"/>
            <w:hideMark/>
          </w:tcPr>
          <w:p w14:paraId="49429EA0" w14:textId="77777777" w:rsidR="00593008" w:rsidRPr="00F86C79" w:rsidRDefault="00D45A4E" w:rsidP="00A93312">
            <w:pPr>
              <w:jc w:val="center"/>
              <w:rPr>
                <w:lang w:eastAsia="en-US"/>
              </w:rPr>
            </w:pPr>
            <w:r w:rsidRPr="00F86C79">
              <w:rPr>
                <w:lang w:eastAsia="en-US"/>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14:paraId="1BCC4CB3" w14:textId="77777777" w:rsidR="00593008" w:rsidRPr="00F86C79" w:rsidRDefault="00593008" w:rsidP="00641B2B">
            <w:pPr>
              <w:rPr>
                <w:lang w:eastAsia="en-US"/>
              </w:rPr>
            </w:pPr>
            <w:r w:rsidRPr="00F86C79">
              <w:rPr>
                <w:lang w:eastAsia="en-US"/>
              </w:rPr>
              <w:t>Найменування банку</w:t>
            </w:r>
          </w:p>
        </w:tc>
        <w:tc>
          <w:tcPr>
            <w:tcW w:w="4388" w:type="dxa"/>
            <w:tcBorders>
              <w:top w:val="single" w:sz="4" w:space="0" w:color="auto"/>
              <w:left w:val="single" w:sz="4" w:space="0" w:color="auto"/>
              <w:bottom w:val="single" w:sz="4" w:space="0" w:color="auto"/>
              <w:right w:val="single" w:sz="4" w:space="0" w:color="auto"/>
            </w:tcBorders>
            <w:vAlign w:val="center"/>
            <w:hideMark/>
          </w:tcPr>
          <w:p w14:paraId="07A72A13" w14:textId="77777777" w:rsidR="00593008" w:rsidRPr="00F86C79" w:rsidRDefault="00593008" w:rsidP="00641B2B">
            <w:pPr>
              <w:jc w:val="center"/>
              <w:rPr>
                <w:lang w:eastAsia="en-US"/>
              </w:rPr>
            </w:pPr>
          </w:p>
        </w:tc>
      </w:tr>
    </w:tbl>
    <w:p w14:paraId="4F196E3A" w14:textId="77777777" w:rsidR="007C70E7" w:rsidRPr="00F86C79" w:rsidRDefault="007C70E7" w:rsidP="00A93312">
      <w:pPr>
        <w:rPr>
          <w:sz w:val="24"/>
          <w:szCs w:val="24"/>
        </w:rPr>
      </w:pPr>
    </w:p>
    <w:p w14:paraId="1C0920D4" w14:textId="77777777" w:rsidR="007C70E7" w:rsidRPr="00F86C79" w:rsidRDefault="007C70E7" w:rsidP="00A93312">
      <w:pPr>
        <w:rPr>
          <w:sz w:val="24"/>
          <w:szCs w:val="24"/>
        </w:rPr>
      </w:pPr>
    </w:p>
    <w:p w14:paraId="44939131" w14:textId="77777777" w:rsidR="007C70E7" w:rsidRPr="00F86C79" w:rsidRDefault="007C70E7" w:rsidP="00D2204E">
      <w:pPr>
        <w:pStyle w:val="st2"/>
        <w:spacing w:after="0"/>
        <w:ind w:firstLine="709"/>
        <w:jc w:val="left"/>
        <w:rPr>
          <w:rStyle w:val="st42"/>
          <w:color w:val="auto"/>
          <w:sz w:val="28"/>
          <w:szCs w:val="28"/>
          <w:lang w:val="uk-UA"/>
        </w:rPr>
        <w:sectPr w:rsidR="007C70E7" w:rsidRPr="00F86C79" w:rsidSect="002D046D">
          <w:headerReference w:type="default" r:id="rId25"/>
          <w:type w:val="continuous"/>
          <w:pgSz w:w="11906" w:h="16838" w:code="9"/>
          <w:pgMar w:top="567" w:right="567" w:bottom="1701" w:left="1701" w:header="709" w:footer="709" w:gutter="0"/>
          <w:cols w:space="708"/>
          <w:titlePg/>
          <w:docGrid w:linePitch="381"/>
        </w:sectPr>
      </w:pPr>
    </w:p>
    <w:p w14:paraId="011AD2A9" w14:textId="59ECDAFB" w:rsidR="00CA5AD0" w:rsidRPr="00F86C79" w:rsidRDefault="00593008" w:rsidP="00D2204E">
      <w:pPr>
        <w:pStyle w:val="st2"/>
        <w:spacing w:after="0"/>
        <w:ind w:firstLine="709"/>
        <w:jc w:val="left"/>
        <w:rPr>
          <w:sz w:val="28"/>
          <w:szCs w:val="28"/>
          <w:lang w:val="uk-UA"/>
        </w:rPr>
      </w:pPr>
      <w:r w:rsidRPr="00F86C79">
        <w:rPr>
          <w:rStyle w:val="st42"/>
          <w:color w:val="auto"/>
          <w:sz w:val="28"/>
          <w:szCs w:val="28"/>
          <w:lang w:val="uk-UA"/>
        </w:rPr>
        <w:lastRenderedPageBreak/>
        <w:t>8.</w:t>
      </w:r>
      <w:r w:rsidR="00393149" w:rsidRPr="00F86C79">
        <w:rPr>
          <w:rStyle w:val="st42"/>
          <w:color w:val="auto"/>
          <w:sz w:val="28"/>
          <w:szCs w:val="28"/>
          <w:lang w:val="uk-UA"/>
        </w:rPr>
        <w:t>  </w:t>
      </w:r>
      <w:r w:rsidRPr="00F86C79">
        <w:rPr>
          <w:rStyle w:val="st42"/>
          <w:color w:val="auto"/>
          <w:sz w:val="28"/>
          <w:szCs w:val="28"/>
          <w:lang w:val="uk-UA"/>
        </w:rPr>
        <w:t xml:space="preserve">Інформація про відокремлений підрозділ </w:t>
      </w:r>
      <w:r w:rsidRPr="00F86C79">
        <w:rPr>
          <w:sz w:val="28"/>
          <w:szCs w:val="28"/>
          <w:lang w:val="uk-UA"/>
        </w:rPr>
        <w:t>страхового посередника</w:t>
      </w:r>
    </w:p>
    <w:p w14:paraId="7D105390" w14:textId="77777777" w:rsidR="00593008" w:rsidRPr="00F86C79" w:rsidRDefault="00593008" w:rsidP="00D2204E">
      <w:pPr>
        <w:pStyle w:val="st2"/>
        <w:spacing w:after="0"/>
        <w:ind w:left="450" w:firstLine="0"/>
        <w:jc w:val="right"/>
        <w:rPr>
          <w:rStyle w:val="st42"/>
          <w:color w:val="auto"/>
          <w:sz w:val="28"/>
          <w:szCs w:val="28"/>
          <w:lang w:val="uk-UA" w:eastAsia="uk-UA"/>
        </w:rPr>
      </w:pPr>
      <w:r w:rsidRPr="00F86C79">
        <w:rPr>
          <w:rStyle w:val="st42"/>
          <w:color w:val="auto"/>
          <w:sz w:val="28"/>
          <w:szCs w:val="28"/>
          <w:lang w:val="uk-UA"/>
        </w:rPr>
        <w:t>Таблиця 8</w:t>
      </w:r>
    </w:p>
    <w:tbl>
      <w:tblPr>
        <w:tblStyle w:val="a5"/>
        <w:tblW w:w="5000" w:type="pct"/>
        <w:tblLayout w:type="fixed"/>
        <w:tblLook w:val="04A0" w:firstRow="1" w:lastRow="0" w:firstColumn="1" w:lastColumn="0" w:noHBand="0" w:noVBand="1"/>
      </w:tblPr>
      <w:tblGrid>
        <w:gridCol w:w="642"/>
        <w:gridCol w:w="4740"/>
        <w:gridCol w:w="4246"/>
      </w:tblGrid>
      <w:tr w:rsidR="00593008" w:rsidRPr="00F86C79" w14:paraId="038CEA14" w14:textId="77777777" w:rsidTr="001B746A">
        <w:trPr>
          <w:tblHeader/>
        </w:trPr>
        <w:tc>
          <w:tcPr>
            <w:tcW w:w="642" w:type="dxa"/>
            <w:tcBorders>
              <w:top w:val="single" w:sz="4" w:space="0" w:color="auto"/>
              <w:left w:val="single" w:sz="4" w:space="0" w:color="auto"/>
              <w:bottom w:val="single" w:sz="4" w:space="0" w:color="auto"/>
              <w:right w:val="single" w:sz="4" w:space="0" w:color="auto"/>
            </w:tcBorders>
            <w:hideMark/>
          </w:tcPr>
          <w:p w14:paraId="7662C807" w14:textId="77777777" w:rsidR="00593008" w:rsidRPr="00F86C79" w:rsidRDefault="00593008" w:rsidP="00D2204E">
            <w:pPr>
              <w:pStyle w:val="st12"/>
              <w:spacing w:before="0" w:after="0"/>
              <w:rPr>
                <w:rStyle w:val="st42"/>
                <w:color w:val="auto"/>
                <w:sz w:val="28"/>
                <w:szCs w:val="28"/>
                <w:lang w:val="uk-UA"/>
              </w:rPr>
            </w:pPr>
            <w:r w:rsidRPr="00F86C79">
              <w:rPr>
                <w:rStyle w:val="st42"/>
                <w:color w:val="auto"/>
                <w:sz w:val="28"/>
                <w:szCs w:val="28"/>
                <w:lang w:val="uk-UA"/>
              </w:rPr>
              <w:t>№</w:t>
            </w:r>
            <w:r w:rsidRPr="00F86C79">
              <w:rPr>
                <w:rStyle w:val="st42"/>
                <w:color w:val="auto"/>
                <w:sz w:val="28"/>
                <w:szCs w:val="28"/>
                <w:lang w:val="uk-UA"/>
              </w:rPr>
              <w:br/>
              <w:t>з/п</w:t>
            </w:r>
          </w:p>
        </w:tc>
        <w:tc>
          <w:tcPr>
            <w:tcW w:w="4740" w:type="dxa"/>
            <w:tcBorders>
              <w:top w:val="single" w:sz="4" w:space="0" w:color="auto"/>
              <w:left w:val="single" w:sz="4" w:space="0" w:color="auto"/>
              <w:bottom w:val="single" w:sz="4" w:space="0" w:color="auto"/>
              <w:right w:val="single" w:sz="4" w:space="0" w:color="auto"/>
            </w:tcBorders>
            <w:vAlign w:val="center"/>
            <w:hideMark/>
          </w:tcPr>
          <w:p w14:paraId="46A09E91" w14:textId="77777777" w:rsidR="00593008" w:rsidRPr="00F86C79" w:rsidRDefault="00593008" w:rsidP="00D2204E">
            <w:pPr>
              <w:pStyle w:val="st12"/>
              <w:spacing w:before="0" w:after="0"/>
              <w:rPr>
                <w:rStyle w:val="st42"/>
                <w:color w:val="auto"/>
                <w:sz w:val="28"/>
                <w:szCs w:val="28"/>
                <w:lang w:val="uk-UA"/>
              </w:rPr>
            </w:pPr>
            <w:r w:rsidRPr="00F86C79">
              <w:rPr>
                <w:rStyle w:val="st42"/>
                <w:color w:val="auto"/>
                <w:sz w:val="28"/>
                <w:szCs w:val="28"/>
                <w:lang w:val="uk-UA"/>
              </w:rPr>
              <w:t>Вид інформації</w:t>
            </w:r>
          </w:p>
        </w:tc>
        <w:tc>
          <w:tcPr>
            <w:tcW w:w="4246" w:type="dxa"/>
            <w:tcBorders>
              <w:top w:val="single" w:sz="4" w:space="0" w:color="auto"/>
              <w:left w:val="single" w:sz="4" w:space="0" w:color="auto"/>
              <w:bottom w:val="single" w:sz="4" w:space="0" w:color="auto"/>
              <w:right w:val="single" w:sz="4" w:space="0" w:color="auto"/>
            </w:tcBorders>
            <w:vAlign w:val="center"/>
            <w:hideMark/>
          </w:tcPr>
          <w:p w14:paraId="1AEFFB6B" w14:textId="77777777" w:rsidR="00593008" w:rsidRPr="00F86C79" w:rsidRDefault="00593008" w:rsidP="00D2204E">
            <w:pPr>
              <w:pStyle w:val="st12"/>
              <w:spacing w:before="0" w:after="0"/>
              <w:rPr>
                <w:rStyle w:val="st42"/>
                <w:color w:val="auto"/>
                <w:sz w:val="28"/>
                <w:szCs w:val="28"/>
                <w:lang w:val="uk-UA"/>
              </w:rPr>
            </w:pPr>
            <w:r w:rsidRPr="00F86C79">
              <w:rPr>
                <w:rStyle w:val="st42"/>
                <w:color w:val="auto"/>
                <w:sz w:val="28"/>
                <w:szCs w:val="28"/>
                <w:lang w:val="uk-UA"/>
              </w:rPr>
              <w:t>Інформація для заповнення</w:t>
            </w:r>
          </w:p>
        </w:tc>
      </w:tr>
    </w:tbl>
    <w:p w14:paraId="4FFCA934" w14:textId="77777777" w:rsidR="00593008" w:rsidRPr="00F86C79" w:rsidRDefault="00593008" w:rsidP="00A93312">
      <w:pPr>
        <w:rPr>
          <w:sz w:val="2"/>
          <w:szCs w:val="2"/>
        </w:rPr>
      </w:pPr>
    </w:p>
    <w:tbl>
      <w:tblPr>
        <w:tblStyle w:val="a5"/>
        <w:tblW w:w="5000" w:type="pct"/>
        <w:tblLayout w:type="fixed"/>
        <w:tblLook w:val="04A0" w:firstRow="1" w:lastRow="0" w:firstColumn="1" w:lastColumn="0" w:noHBand="0" w:noVBand="1"/>
      </w:tblPr>
      <w:tblGrid>
        <w:gridCol w:w="642"/>
        <w:gridCol w:w="4740"/>
        <w:gridCol w:w="4246"/>
      </w:tblGrid>
      <w:tr w:rsidR="00F42BD5" w:rsidRPr="00F86C79" w14:paraId="645AC123" w14:textId="77777777" w:rsidTr="001B746A">
        <w:trPr>
          <w:trHeight w:val="397"/>
          <w:tblHeader/>
        </w:trPr>
        <w:tc>
          <w:tcPr>
            <w:tcW w:w="642" w:type="dxa"/>
            <w:tcBorders>
              <w:top w:val="single" w:sz="4" w:space="0" w:color="auto"/>
              <w:left w:val="single" w:sz="4" w:space="0" w:color="auto"/>
              <w:bottom w:val="single" w:sz="4" w:space="0" w:color="auto"/>
              <w:right w:val="single" w:sz="4" w:space="0" w:color="auto"/>
            </w:tcBorders>
            <w:vAlign w:val="center"/>
            <w:hideMark/>
          </w:tcPr>
          <w:p w14:paraId="2AF4029D" w14:textId="77777777" w:rsidR="00593008" w:rsidRPr="00F86C79" w:rsidRDefault="00593008" w:rsidP="00911703">
            <w:pPr>
              <w:pStyle w:val="st12"/>
              <w:spacing w:before="0" w:after="0"/>
              <w:rPr>
                <w:rStyle w:val="st42"/>
                <w:color w:val="auto"/>
                <w:sz w:val="28"/>
                <w:szCs w:val="28"/>
                <w:lang w:val="uk-UA"/>
              </w:rPr>
            </w:pPr>
            <w:r w:rsidRPr="00F86C79">
              <w:rPr>
                <w:rStyle w:val="st42"/>
                <w:color w:val="auto"/>
                <w:sz w:val="28"/>
                <w:szCs w:val="28"/>
                <w:lang w:val="uk-UA"/>
              </w:rPr>
              <w:t>1</w:t>
            </w:r>
          </w:p>
        </w:tc>
        <w:tc>
          <w:tcPr>
            <w:tcW w:w="4740" w:type="dxa"/>
            <w:tcBorders>
              <w:top w:val="single" w:sz="4" w:space="0" w:color="auto"/>
              <w:left w:val="single" w:sz="4" w:space="0" w:color="auto"/>
              <w:bottom w:val="single" w:sz="4" w:space="0" w:color="auto"/>
              <w:right w:val="single" w:sz="4" w:space="0" w:color="auto"/>
            </w:tcBorders>
            <w:vAlign w:val="center"/>
            <w:hideMark/>
          </w:tcPr>
          <w:p w14:paraId="6E1508E4" w14:textId="77777777" w:rsidR="00593008" w:rsidRPr="00F86C79" w:rsidRDefault="00593008" w:rsidP="00911703">
            <w:pPr>
              <w:pStyle w:val="st12"/>
              <w:spacing w:before="0" w:after="0"/>
              <w:rPr>
                <w:rStyle w:val="st42"/>
                <w:color w:val="auto"/>
                <w:sz w:val="28"/>
                <w:szCs w:val="28"/>
                <w:lang w:val="uk-UA"/>
              </w:rPr>
            </w:pPr>
            <w:r w:rsidRPr="00F86C79">
              <w:rPr>
                <w:rStyle w:val="st42"/>
                <w:color w:val="auto"/>
                <w:sz w:val="28"/>
                <w:szCs w:val="28"/>
                <w:lang w:val="uk-UA"/>
              </w:rPr>
              <w:t>2</w:t>
            </w:r>
          </w:p>
        </w:tc>
        <w:tc>
          <w:tcPr>
            <w:tcW w:w="4246" w:type="dxa"/>
            <w:tcBorders>
              <w:top w:val="single" w:sz="4" w:space="0" w:color="auto"/>
              <w:left w:val="single" w:sz="4" w:space="0" w:color="auto"/>
              <w:bottom w:val="single" w:sz="4" w:space="0" w:color="auto"/>
              <w:right w:val="single" w:sz="4" w:space="0" w:color="auto"/>
            </w:tcBorders>
            <w:vAlign w:val="center"/>
            <w:hideMark/>
          </w:tcPr>
          <w:p w14:paraId="3802F416" w14:textId="77777777" w:rsidR="00593008" w:rsidRPr="00F86C79" w:rsidRDefault="00593008" w:rsidP="00911703">
            <w:pPr>
              <w:pStyle w:val="st12"/>
              <w:spacing w:before="0" w:after="0"/>
              <w:rPr>
                <w:rStyle w:val="st42"/>
                <w:color w:val="auto"/>
                <w:sz w:val="28"/>
                <w:szCs w:val="28"/>
                <w:lang w:val="uk-UA"/>
              </w:rPr>
            </w:pPr>
            <w:r w:rsidRPr="00F86C79">
              <w:rPr>
                <w:rStyle w:val="st42"/>
                <w:color w:val="auto"/>
                <w:sz w:val="28"/>
                <w:szCs w:val="28"/>
                <w:lang w:val="uk-UA"/>
              </w:rPr>
              <w:t>3</w:t>
            </w:r>
          </w:p>
        </w:tc>
      </w:tr>
      <w:tr w:rsidR="00F42BD5" w:rsidRPr="00F86C79" w14:paraId="31E631CA" w14:textId="77777777" w:rsidTr="001B746A">
        <w:trPr>
          <w:trHeight w:val="567"/>
        </w:trPr>
        <w:tc>
          <w:tcPr>
            <w:tcW w:w="642" w:type="dxa"/>
            <w:tcBorders>
              <w:top w:val="single" w:sz="4" w:space="0" w:color="auto"/>
              <w:left w:val="single" w:sz="4" w:space="0" w:color="auto"/>
              <w:bottom w:val="single" w:sz="4" w:space="0" w:color="auto"/>
              <w:right w:val="single" w:sz="4" w:space="0" w:color="auto"/>
            </w:tcBorders>
            <w:vAlign w:val="center"/>
            <w:hideMark/>
          </w:tcPr>
          <w:p w14:paraId="08B0510E" w14:textId="77777777" w:rsidR="00593008" w:rsidRPr="00F86C79" w:rsidRDefault="00593008" w:rsidP="00D2204E">
            <w:pPr>
              <w:pStyle w:val="st12"/>
              <w:spacing w:before="0" w:after="0"/>
              <w:rPr>
                <w:rStyle w:val="st42"/>
                <w:color w:val="auto"/>
                <w:sz w:val="28"/>
                <w:szCs w:val="28"/>
                <w:lang w:val="uk-UA"/>
              </w:rPr>
            </w:pPr>
            <w:r w:rsidRPr="00F86C79">
              <w:rPr>
                <w:rStyle w:val="st42"/>
                <w:color w:val="auto"/>
                <w:sz w:val="28"/>
                <w:szCs w:val="28"/>
                <w:lang w:val="uk-UA"/>
              </w:rPr>
              <w:t>1</w:t>
            </w:r>
          </w:p>
        </w:tc>
        <w:tc>
          <w:tcPr>
            <w:tcW w:w="4740" w:type="dxa"/>
            <w:tcBorders>
              <w:top w:val="single" w:sz="4" w:space="0" w:color="auto"/>
              <w:left w:val="single" w:sz="4" w:space="0" w:color="auto"/>
              <w:bottom w:val="single" w:sz="4" w:space="0" w:color="auto"/>
              <w:right w:val="single" w:sz="4" w:space="0" w:color="auto"/>
            </w:tcBorders>
            <w:vAlign w:val="center"/>
            <w:hideMark/>
          </w:tcPr>
          <w:p w14:paraId="6F224ACB" w14:textId="77777777" w:rsidR="00593008" w:rsidRPr="00F86C79" w:rsidRDefault="00593008" w:rsidP="00D2204E">
            <w:pPr>
              <w:pStyle w:val="st14"/>
              <w:spacing w:before="0" w:after="0"/>
              <w:rPr>
                <w:rStyle w:val="st42"/>
                <w:color w:val="auto"/>
                <w:sz w:val="28"/>
                <w:szCs w:val="28"/>
                <w:lang w:val="uk-UA"/>
              </w:rPr>
            </w:pPr>
            <w:r w:rsidRPr="00F86C79">
              <w:rPr>
                <w:rStyle w:val="st42"/>
                <w:color w:val="auto"/>
                <w:sz w:val="28"/>
                <w:szCs w:val="28"/>
                <w:lang w:val="uk-UA"/>
              </w:rPr>
              <w:t>Наявність відокремленого підрозділу у страхового посередника</w:t>
            </w:r>
          </w:p>
        </w:tc>
        <w:tc>
          <w:tcPr>
            <w:tcW w:w="4246" w:type="dxa"/>
            <w:tcBorders>
              <w:top w:val="single" w:sz="4" w:space="0" w:color="auto"/>
              <w:left w:val="single" w:sz="4" w:space="0" w:color="auto"/>
              <w:bottom w:val="single" w:sz="4" w:space="0" w:color="auto"/>
              <w:right w:val="single" w:sz="4" w:space="0" w:color="auto"/>
            </w:tcBorders>
            <w:vAlign w:val="center"/>
          </w:tcPr>
          <w:p w14:paraId="119C3D3E" w14:textId="77777777" w:rsidR="00593008" w:rsidRPr="00F86C79" w:rsidRDefault="00B00AD5" w:rsidP="001B746A">
            <w:pPr>
              <w:pStyle w:val="st12"/>
              <w:spacing w:before="0" w:after="0"/>
              <w:rPr>
                <w:rStyle w:val="st42"/>
                <w:color w:val="auto"/>
                <w:sz w:val="28"/>
                <w:szCs w:val="28"/>
                <w:lang w:val="uk-UA"/>
              </w:rPr>
            </w:pPr>
            <w:r w:rsidRPr="00F86C79">
              <w:rPr>
                <w:noProof/>
                <w:lang w:val="uk-UA" w:eastAsia="uk-UA"/>
              </w:rPr>
              <mc:AlternateContent>
                <mc:Choice Requires="wps">
                  <w:drawing>
                    <wp:inline distT="0" distB="0" distL="0" distR="0" wp14:anchorId="71A0C09B" wp14:editId="3F09DEA3">
                      <wp:extent cx="273685" cy="273685"/>
                      <wp:effectExtent l="0" t="0" r="12065" b="12065"/>
                      <wp:docPr id="32" name="Прямокут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77D1E9DC" w14:textId="77777777" w:rsidR="00521312" w:rsidRDefault="00521312" w:rsidP="00B00AD5">
                                  <w:pPr>
                                    <w:jc w:val="center"/>
                                  </w:pPr>
                                </w:p>
                              </w:txbxContent>
                            </wps:txbx>
                            <wps:bodyPr rot="0" vert="horz" wrap="square" lIns="91425" tIns="91425" rIns="91425" bIns="91425" anchor="ctr" anchorCtr="0" upright="1">
                              <a:noAutofit/>
                            </wps:bodyPr>
                          </wps:wsp>
                        </a:graphicData>
                      </a:graphic>
                    </wp:inline>
                  </w:drawing>
                </mc:Choice>
                <mc:Fallback>
                  <w:pict>
                    <v:rect w14:anchorId="71A0C09B" id="Прямокутник 32" o:spid="_x0000_s1038"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" filled="f" strokecolor="black [3200]" strokeweight="1pt">
                      <v:stroke startarrowwidth="narrow" startarrowlength="short" endarrowwidth="narrow" endarrowlength="short"/>
                      <v:path arrowok="t"/>
                      <v:textbox inset="2.53958mm,2.53958mm,2.53958mm,2.53958mm">
                        <w:txbxContent>
                          <w:p w14:paraId="77D1E9DC" w14:textId="77777777" w:rsidR="00521312" w:rsidRDefault="00521312" w:rsidP="00B00AD5">
                            <w:pPr>
                              <w:jc w:val="center"/>
                            </w:pPr>
                          </w:p>
                        </w:txbxContent>
                      </v:textbox>
                      <w10:anchorlock/>
                    </v:rect>
                  </w:pict>
                </mc:Fallback>
              </mc:AlternateContent>
            </w:r>
          </w:p>
        </w:tc>
      </w:tr>
      <w:tr w:rsidR="00F42BD5" w:rsidRPr="00F86C79" w14:paraId="11644AD6" w14:textId="77777777" w:rsidTr="001B746A">
        <w:trPr>
          <w:trHeight w:val="567"/>
        </w:trPr>
        <w:tc>
          <w:tcPr>
            <w:tcW w:w="642" w:type="dxa"/>
            <w:tcBorders>
              <w:top w:val="single" w:sz="4" w:space="0" w:color="auto"/>
              <w:left w:val="single" w:sz="4" w:space="0" w:color="auto"/>
              <w:bottom w:val="single" w:sz="4" w:space="0" w:color="auto"/>
              <w:right w:val="single" w:sz="4" w:space="0" w:color="auto"/>
            </w:tcBorders>
            <w:vAlign w:val="center"/>
            <w:hideMark/>
          </w:tcPr>
          <w:p w14:paraId="6710EA0C" w14:textId="77777777" w:rsidR="00593008" w:rsidRPr="00F86C79" w:rsidRDefault="00593008" w:rsidP="00D2204E">
            <w:pPr>
              <w:pStyle w:val="st12"/>
              <w:spacing w:before="0" w:after="0"/>
              <w:rPr>
                <w:rStyle w:val="st42"/>
                <w:color w:val="auto"/>
                <w:sz w:val="28"/>
                <w:szCs w:val="28"/>
                <w:lang w:val="uk-UA"/>
              </w:rPr>
            </w:pPr>
            <w:r w:rsidRPr="00F86C79">
              <w:rPr>
                <w:rStyle w:val="st42"/>
                <w:color w:val="auto"/>
                <w:sz w:val="28"/>
                <w:szCs w:val="28"/>
                <w:lang w:val="uk-UA"/>
              </w:rPr>
              <w:t>2</w:t>
            </w:r>
          </w:p>
        </w:tc>
        <w:tc>
          <w:tcPr>
            <w:tcW w:w="4740" w:type="dxa"/>
            <w:tcBorders>
              <w:top w:val="single" w:sz="4" w:space="0" w:color="auto"/>
              <w:left w:val="single" w:sz="4" w:space="0" w:color="auto"/>
              <w:bottom w:val="single" w:sz="4" w:space="0" w:color="auto"/>
              <w:right w:val="single" w:sz="4" w:space="0" w:color="auto"/>
            </w:tcBorders>
            <w:vAlign w:val="center"/>
            <w:hideMark/>
          </w:tcPr>
          <w:p w14:paraId="0EEFBC22" w14:textId="77777777" w:rsidR="00593008" w:rsidRPr="00F86C79" w:rsidRDefault="00593008" w:rsidP="00D2204E">
            <w:pPr>
              <w:pStyle w:val="st14"/>
              <w:spacing w:before="0" w:after="0"/>
              <w:rPr>
                <w:rStyle w:val="st42"/>
                <w:color w:val="auto"/>
                <w:sz w:val="28"/>
                <w:szCs w:val="28"/>
                <w:lang w:val="uk-UA"/>
              </w:rPr>
            </w:pPr>
            <w:r w:rsidRPr="00F86C79">
              <w:rPr>
                <w:rStyle w:val="st42"/>
                <w:color w:val="auto"/>
                <w:sz w:val="28"/>
                <w:szCs w:val="28"/>
                <w:lang w:val="uk-UA"/>
              </w:rPr>
              <w:t>Повне найменування відокремленого підрозділу</w:t>
            </w:r>
          </w:p>
        </w:tc>
        <w:tc>
          <w:tcPr>
            <w:tcW w:w="4246" w:type="dxa"/>
            <w:tcBorders>
              <w:top w:val="single" w:sz="4" w:space="0" w:color="auto"/>
              <w:left w:val="single" w:sz="4" w:space="0" w:color="auto"/>
              <w:bottom w:val="single" w:sz="4" w:space="0" w:color="auto"/>
              <w:right w:val="single" w:sz="4" w:space="0" w:color="auto"/>
            </w:tcBorders>
          </w:tcPr>
          <w:p w14:paraId="1E111BCD" w14:textId="77777777" w:rsidR="00593008" w:rsidRPr="00F86C79" w:rsidRDefault="00593008" w:rsidP="00D2204E">
            <w:pPr>
              <w:pStyle w:val="st12"/>
              <w:spacing w:before="0" w:after="0"/>
              <w:rPr>
                <w:rStyle w:val="st42"/>
                <w:color w:val="auto"/>
                <w:sz w:val="28"/>
                <w:szCs w:val="28"/>
                <w:lang w:val="uk-UA"/>
              </w:rPr>
            </w:pPr>
          </w:p>
        </w:tc>
      </w:tr>
      <w:tr w:rsidR="00F42BD5" w:rsidRPr="00F86C79" w14:paraId="43F28E50" w14:textId="77777777" w:rsidTr="001B746A">
        <w:trPr>
          <w:trHeight w:val="567"/>
        </w:trPr>
        <w:tc>
          <w:tcPr>
            <w:tcW w:w="642" w:type="dxa"/>
            <w:tcBorders>
              <w:top w:val="single" w:sz="4" w:space="0" w:color="auto"/>
              <w:left w:val="single" w:sz="4" w:space="0" w:color="auto"/>
              <w:bottom w:val="single" w:sz="4" w:space="0" w:color="auto"/>
              <w:right w:val="single" w:sz="4" w:space="0" w:color="auto"/>
            </w:tcBorders>
            <w:vAlign w:val="center"/>
            <w:hideMark/>
          </w:tcPr>
          <w:p w14:paraId="4F97B288" w14:textId="77777777" w:rsidR="00593008" w:rsidRPr="00F86C79" w:rsidRDefault="00593008" w:rsidP="00D2204E">
            <w:pPr>
              <w:pStyle w:val="st12"/>
              <w:spacing w:before="0" w:after="0"/>
              <w:rPr>
                <w:rStyle w:val="st42"/>
                <w:color w:val="auto"/>
                <w:sz w:val="28"/>
                <w:szCs w:val="28"/>
                <w:lang w:val="uk-UA"/>
              </w:rPr>
            </w:pPr>
            <w:r w:rsidRPr="00F86C79">
              <w:rPr>
                <w:rStyle w:val="st42"/>
                <w:color w:val="auto"/>
                <w:sz w:val="28"/>
                <w:szCs w:val="28"/>
                <w:lang w:val="uk-UA"/>
              </w:rPr>
              <w:t>3</w:t>
            </w:r>
          </w:p>
        </w:tc>
        <w:tc>
          <w:tcPr>
            <w:tcW w:w="4740" w:type="dxa"/>
            <w:tcBorders>
              <w:top w:val="single" w:sz="4" w:space="0" w:color="auto"/>
              <w:left w:val="single" w:sz="4" w:space="0" w:color="auto"/>
              <w:bottom w:val="single" w:sz="4" w:space="0" w:color="auto"/>
              <w:right w:val="single" w:sz="4" w:space="0" w:color="auto"/>
            </w:tcBorders>
            <w:vAlign w:val="center"/>
            <w:hideMark/>
          </w:tcPr>
          <w:p w14:paraId="09A8ED7E" w14:textId="77777777" w:rsidR="00593008" w:rsidRPr="00F86C79" w:rsidRDefault="00593008" w:rsidP="00D2204E">
            <w:pPr>
              <w:pStyle w:val="st14"/>
              <w:spacing w:before="0" w:after="0"/>
              <w:rPr>
                <w:rStyle w:val="st42"/>
                <w:color w:val="auto"/>
                <w:sz w:val="28"/>
                <w:szCs w:val="28"/>
                <w:lang w:val="uk-UA"/>
              </w:rPr>
            </w:pPr>
            <w:r w:rsidRPr="00F86C79">
              <w:rPr>
                <w:rStyle w:val="st42"/>
                <w:color w:val="auto"/>
                <w:sz w:val="28"/>
                <w:szCs w:val="28"/>
                <w:lang w:val="uk-UA"/>
              </w:rPr>
              <w:t xml:space="preserve">Дата </w:t>
            </w:r>
            <w:r w:rsidRPr="00F86C79">
              <w:rPr>
                <w:sz w:val="28"/>
                <w:szCs w:val="28"/>
                <w:lang w:val="uk-UA"/>
              </w:rPr>
              <w:t>початку діяльності</w:t>
            </w:r>
            <w:r w:rsidRPr="00F86C79">
              <w:rPr>
                <w:rStyle w:val="st42"/>
                <w:color w:val="auto"/>
                <w:sz w:val="28"/>
                <w:szCs w:val="28"/>
                <w:lang w:val="uk-UA"/>
              </w:rPr>
              <w:t xml:space="preserve"> відокремленого підрозділу</w:t>
            </w:r>
          </w:p>
        </w:tc>
        <w:tc>
          <w:tcPr>
            <w:tcW w:w="4246" w:type="dxa"/>
            <w:tcBorders>
              <w:top w:val="single" w:sz="4" w:space="0" w:color="auto"/>
              <w:left w:val="single" w:sz="4" w:space="0" w:color="auto"/>
              <w:bottom w:val="single" w:sz="4" w:space="0" w:color="auto"/>
              <w:right w:val="single" w:sz="4" w:space="0" w:color="auto"/>
            </w:tcBorders>
          </w:tcPr>
          <w:p w14:paraId="30ABA555" w14:textId="77777777" w:rsidR="00593008" w:rsidRPr="00F86C79" w:rsidRDefault="00593008" w:rsidP="00D2204E">
            <w:pPr>
              <w:pStyle w:val="st12"/>
              <w:spacing w:before="0" w:after="0"/>
              <w:rPr>
                <w:rStyle w:val="st42"/>
                <w:color w:val="auto"/>
                <w:sz w:val="28"/>
                <w:szCs w:val="28"/>
                <w:lang w:val="uk-UA"/>
              </w:rPr>
            </w:pPr>
          </w:p>
        </w:tc>
      </w:tr>
      <w:tr w:rsidR="00F42BD5" w:rsidRPr="00F86C79" w14:paraId="083A2C64" w14:textId="77777777" w:rsidTr="001B746A">
        <w:trPr>
          <w:trHeight w:val="567"/>
        </w:trPr>
        <w:tc>
          <w:tcPr>
            <w:tcW w:w="642" w:type="dxa"/>
            <w:tcBorders>
              <w:top w:val="single" w:sz="4" w:space="0" w:color="auto"/>
              <w:left w:val="single" w:sz="4" w:space="0" w:color="auto"/>
              <w:bottom w:val="single" w:sz="4" w:space="0" w:color="auto"/>
              <w:right w:val="single" w:sz="4" w:space="0" w:color="auto"/>
            </w:tcBorders>
            <w:vAlign w:val="center"/>
            <w:hideMark/>
          </w:tcPr>
          <w:p w14:paraId="4B4A6422" w14:textId="77777777" w:rsidR="00593008" w:rsidRPr="00F86C79" w:rsidRDefault="00593008" w:rsidP="00D2204E">
            <w:pPr>
              <w:pStyle w:val="st12"/>
              <w:spacing w:before="0" w:after="0"/>
              <w:rPr>
                <w:rStyle w:val="st42"/>
                <w:color w:val="auto"/>
                <w:sz w:val="28"/>
                <w:szCs w:val="28"/>
                <w:lang w:val="uk-UA"/>
              </w:rPr>
            </w:pPr>
            <w:r w:rsidRPr="00F86C79">
              <w:rPr>
                <w:rStyle w:val="st42"/>
                <w:color w:val="auto"/>
                <w:sz w:val="28"/>
                <w:szCs w:val="28"/>
                <w:lang w:val="uk-UA"/>
              </w:rPr>
              <w:t>4</w:t>
            </w:r>
          </w:p>
        </w:tc>
        <w:tc>
          <w:tcPr>
            <w:tcW w:w="4740" w:type="dxa"/>
            <w:tcBorders>
              <w:top w:val="single" w:sz="4" w:space="0" w:color="auto"/>
              <w:left w:val="single" w:sz="4" w:space="0" w:color="auto"/>
              <w:bottom w:val="single" w:sz="4" w:space="0" w:color="auto"/>
              <w:right w:val="single" w:sz="4" w:space="0" w:color="auto"/>
            </w:tcBorders>
            <w:vAlign w:val="center"/>
            <w:hideMark/>
          </w:tcPr>
          <w:p w14:paraId="7FF05AB8" w14:textId="77777777" w:rsidR="00593008" w:rsidRPr="00F86C79" w:rsidRDefault="00593008" w:rsidP="001B746A">
            <w:pPr>
              <w:pStyle w:val="st14"/>
              <w:spacing w:before="0" w:after="0"/>
              <w:rPr>
                <w:rStyle w:val="st42"/>
                <w:color w:val="auto"/>
                <w:sz w:val="28"/>
                <w:szCs w:val="28"/>
                <w:lang w:val="uk-UA"/>
              </w:rPr>
            </w:pPr>
            <w:r w:rsidRPr="00F86C79">
              <w:rPr>
                <w:rStyle w:val="st42"/>
                <w:color w:val="auto"/>
                <w:sz w:val="28"/>
                <w:szCs w:val="28"/>
                <w:lang w:val="uk-UA"/>
              </w:rPr>
              <w:t>Код ЄДРПОУ відокремленого підрозділу (за наявності)</w:t>
            </w:r>
          </w:p>
        </w:tc>
        <w:tc>
          <w:tcPr>
            <w:tcW w:w="4246" w:type="dxa"/>
            <w:tcBorders>
              <w:top w:val="single" w:sz="4" w:space="0" w:color="auto"/>
              <w:left w:val="single" w:sz="4" w:space="0" w:color="auto"/>
              <w:bottom w:val="single" w:sz="4" w:space="0" w:color="auto"/>
              <w:right w:val="single" w:sz="4" w:space="0" w:color="auto"/>
            </w:tcBorders>
          </w:tcPr>
          <w:p w14:paraId="42D5340A" w14:textId="77777777" w:rsidR="00593008" w:rsidRPr="00F86C79" w:rsidRDefault="00593008" w:rsidP="00D2204E">
            <w:pPr>
              <w:pStyle w:val="st12"/>
              <w:spacing w:before="0" w:after="0"/>
              <w:rPr>
                <w:rStyle w:val="st42"/>
                <w:color w:val="auto"/>
                <w:sz w:val="28"/>
                <w:szCs w:val="28"/>
                <w:lang w:val="uk-UA"/>
              </w:rPr>
            </w:pPr>
          </w:p>
        </w:tc>
      </w:tr>
      <w:tr w:rsidR="00F42BD5" w:rsidRPr="00F86C79" w14:paraId="22FC5D5B" w14:textId="77777777" w:rsidTr="001B746A">
        <w:trPr>
          <w:trHeight w:val="567"/>
        </w:trPr>
        <w:tc>
          <w:tcPr>
            <w:tcW w:w="642" w:type="dxa"/>
            <w:tcBorders>
              <w:top w:val="single" w:sz="4" w:space="0" w:color="auto"/>
              <w:left w:val="single" w:sz="4" w:space="0" w:color="auto"/>
              <w:bottom w:val="single" w:sz="4" w:space="0" w:color="auto"/>
              <w:right w:val="single" w:sz="4" w:space="0" w:color="auto"/>
            </w:tcBorders>
            <w:vAlign w:val="center"/>
            <w:hideMark/>
          </w:tcPr>
          <w:p w14:paraId="3AC5BA1E" w14:textId="77777777" w:rsidR="00593008" w:rsidRPr="00F86C79" w:rsidRDefault="00593008" w:rsidP="00D2204E">
            <w:pPr>
              <w:pStyle w:val="st12"/>
              <w:spacing w:before="0" w:after="0"/>
              <w:rPr>
                <w:rStyle w:val="st42"/>
                <w:color w:val="auto"/>
                <w:sz w:val="28"/>
                <w:szCs w:val="28"/>
                <w:lang w:val="uk-UA"/>
              </w:rPr>
            </w:pPr>
            <w:r w:rsidRPr="00F86C79">
              <w:rPr>
                <w:rStyle w:val="st42"/>
                <w:color w:val="auto"/>
                <w:sz w:val="28"/>
                <w:szCs w:val="28"/>
                <w:lang w:val="uk-UA"/>
              </w:rPr>
              <w:t>5</w:t>
            </w:r>
          </w:p>
        </w:tc>
        <w:tc>
          <w:tcPr>
            <w:tcW w:w="4740" w:type="dxa"/>
            <w:tcBorders>
              <w:top w:val="single" w:sz="4" w:space="0" w:color="auto"/>
              <w:left w:val="single" w:sz="4" w:space="0" w:color="auto"/>
              <w:bottom w:val="single" w:sz="4" w:space="0" w:color="auto"/>
              <w:right w:val="single" w:sz="4" w:space="0" w:color="auto"/>
            </w:tcBorders>
            <w:vAlign w:val="center"/>
            <w:hideMark/>
          </w:tcPr>
          <w:p w14:paraId="4E81D6CE" w14:textId="77777777" w:rsidR="00593008" w:rsidRPr="00F86C79" w:rsidRDefault="00593008" w:rsidP="001B746A">
            <w:pPr>
              <w:pStyle w:val="st14"/>
              <w:spacing w:before="0" w:after="0"/>
              <w:rPr>
                <w:rStyle w:val="st42"/>
                <w:color w:val="auto"/>
                <w:sz w:val="28"/>
                <w:szCs w:val="28"/>
                <w:lang w:val="uk-UA"/>
              </w:rPr>
            </w:pPr>
            <w:r w:rsidRPr="00F86C79">
              <w:rPr>
                <w:rStyle w:val="st42"/>
                <w:color w:val="auto"/>
                <w:sz w:val="28"/>
                <w:szCs w:val="28"/>
                <w:lang w:val="uk-UA"/>
              </w:rPr>
              <w:t>Власний код відокремленого підрозділу (якщо немає коду ЄДРПОУ відокремленого підрозділу)</w:t>
            </w:r>
          </w:p>
        </w:tc>
        <w:tc>
          <w:tcPr>
            <w:tcW w:w="4246" w:type="dxa"/>
            <w:tcBorders>
              <w:top w:val="single" w:sz="4" w:space="0" w:color="auto"/>
              <w:left w:val="single" w:sz="4" w:space="0" w:color="auto"/>
              <w:bottom w:val="single" w:sz="4" w:space="0" w:color="auto"/>
              <w:right w:val="single" w:sz="4" w:space="0" w:color="auto"/>
            </w:tcBorders>
          </w:tcPr>
          <w:p w14:paraId="661A88BB" w14:textId="77777777" w:rsidR="00593008" w:rsidRPr="00F86C79" w:rsidRDefault="00593008" w:rsidP="00D2204E">
            <w:pPr>
              <w:pStyle w:val="st12"/>
              <w:spacing w:before="0" w:after="0"/>
              <w:rPr>
                <w:rStyle w:val="st42"/>
                <w:color w:val="auto"/>
                <w:sz w:val="28"/>
                <w:szCs w:val="28"/>
                <w:lang w:val="uk-UA"/>
              </w:rPr>
            </w:pPr>
          </w:p>
        </w:tc>
      </w:tr>
      <w:tr w:rsidR="00F42BD5" w:rsidRPr="00F86C79" w14:paraId="11DDDB9F" w14:textId="77777777" w:rsidTr="001B746A">
        <w:trPr>
          <w:trHeight w:val="567"/>
        </w:trPr>
        <w:tc>
          <w:tcPr>
            <w:tcW w:w="642" w:type="dxa"/>
            <w:tcBorders>
              <w:top w:val="single" w:sz="4" w:space="0" w:color="auto"/>
              <w:left w:val="single" w:sz="4" w:space="0" w:color="auto"/>
              <w:bottom w:val="single" w:sz="4" w:space="0" w:color="auto"/>
              <w:right w:val="single" w:sz="4" w:space="0" w:color="auto"/>
            </w:tcBorders>
            <w:vAlign w:val="center"/>
            <w:hideMark/>
          </w:tcPr>
          <w:p w14:paraId="4696235B" w14:textId="77777777" w:rsidR="00593008" w:rsidRPr="00F86C79" w:rsidRDefault="00593008" w:rsidP="00D2204E">
            <w:pPr>
              <w:pStyle w:val="st12"/>
              <w:spacing w:before="0" w:after="0"/>
              <w:rPr>
                <w:rStyle w:val="st42"/>
                <w:color w:val="auto"/>
                <w:sz w:val="28"/>
                <w:szCs w:val="28"/>
                <w:lang w:val="uk-UA"/>
              </w:rPr>
            </w:pPr>
            <w:r w:rsidRPr="00F86C79">
              <w:rPr>
                <w:rStyle w:val="st42"/>
                <w:color w:val="auto"/>
                <w:sz w:val="28"/>
                <w:szCs w:val="28"/>
                <w:lang w:val="uk-UA"/>
              </w:rPr>
              <w:t>6</w:t>
            </w:r>
          </w:p>
        </w:tc>
        <w:tc>
          <w:tcPr>
            <w:tcW w:w="4740" w:type="dxa"/>
            <w:tcBorders>
              <w:top w:val="single" w:sz="4" w:space="0" w:color="auto"/>
              <w:left w:val="single" w:sz="4" w:space="0" w:color="auto"/>
              <w:bottom w:val="single" w:sz="4" w:space="0" w:color="auto"/>
              <w:right w:val="single" w:sz="4" w:space="0" w:color="auto"/>
            </w:tcBorders>
            <w:vAlign w:val="center"/>
            <w:hideMark/>
          </w:tcPr>
          <w:p w14:paraId="08D735D9" w14:textId="77777777" w:rsidR="00593008" w:rsidRPr="00F86C79" w:rsidRDefault="00593008" w:rsidP="00D2204E">
            <w:pPr>
              <w:pStyle w:val="st14"/>
              <w:spacing w:before="0" w:after="0"/>
              <w:rPr>
                <w:rStyle w:val="st42"/>
                <w:color w:val="auto"/>
                <w:sz w:val="28"/>
                <w:szCs w:val="28"/>
                <w:lang w:val="uk-UA"/>
              </w:rPr>
            </w:pPr>
            <w:r w:rsidRPr="00F86C79">
              <w:rPr>
                <w:rStyle w:val="st42"/>
                <w:color w:val="auto"/>
                <w:sz w:val="28"/>
                <w:szCs w:val="28"/>
                <w:lang w:val="uk-UA"/>
              </w:rPr>
              <w:t>Дата припинення діяльності відокремленого підрозділу</w:t>
            </w:r>
          </w:p>
        </w:tc>
        <w:tc>
          <w:tcPr>
            <w:tcW w:w="4246" w:type="dxa"/>
            <w:tcBorders>
              <w:top w:val="single" w:sz="4" w:space="0" w:color="auto"/>
              <w:left w:val="single" w:sz="4" w:space="0" w:color="auto"/>
              <w:bottom w:val="single" w:sz="4" w:space="0" w:color="auto"/>
              <w:right w:val="single" w:sz="4" w:space="0" w:color="auto"/>
            </w:tcBorders>
          </w:tcPr>
          <w:p w14:paraId="43398CDD" w14:textId="77777777" w:rsidR="00593008" w:rsidRPr="00F86C79" w:rsidRDefault="00593008" w:rsidP="00D2204E">
            <w:pPr>
              <w:pStyle w:val="st12"/>
              <w:spacing w:before="0" w:after="0"/>
              <w:rPr>
                <w:rStyle w:val="st42"/>
                <w:color w:val="auto"/>
                <w:sz w:val="28"/>
                <w:szCs w:val="28"/>
                <w:lang w:val="uk-UA"/>
              </w:rPr>
            </w:pPr>
          </w:p>
        </w:tc>
      </w:tr>
      <w:tr w:rsidR="00F42BD5" w:rsidRPr="00F86C79" w14:paraId="219B7DB9" w14:textId="77777777" w:rsidTr="001B746A">
        <w:trPr>
          <w:trHeight w:val="567"/>
        </w:trPr>
        <w:tc>
          <w:tcPr>
            <w:tcW w:w="642" w:type="dxa"/>
            <w:tcBorders>
              <w:top w:val="single" w:sz="4" w:space="0" w:color="auto"/>
              <w:left w:val="single" w:sz="4" w:space="0" w:color="auto"/>
              <w:bottom w:val="single" w:sz="4" w:space="0" w:color="auto"/>
              <w:right w:val="single" w:sz="4" w:space="0" w:color="auto"/>
            </w:tcBorders>
            <w:vAlign w:val="center"/>
            <w:hideMark/>
          </w:tcPr>
          <w:p w14:paraId="073F145E" w14:textId="77777777" w:rsidR="00593008" w:rsidRPr="00F86C79" w:rsidRDefault="00341545" w:rsidP="00D2204E">
            <w:pPr>
              <w:pStyle w:val="st12"/>
              <w:spacing w:before="0" w:after="0"/>
              <w:rPr>
                <w:rStyle w:val="st42"/>
                <w:color w:val="auto"/>
                <w:sz w:val="28"/>
                <w:szCs w:val="28"/>
                <w:lang w:val="uk-UA"/>
              </w:rPr>
            </w:pPr>
            <w:r w:rsidRPr="00F86C79">
              <w:rPr>
                <w:rStyle w:val="st42"/>
                <w:color w:val="auto"/>
                <w:sz w:val="28"/>
                <w:szCs w:val="28"/>
                <w:lang w:val="uk-UA"/>
              </w:rPr>
              <w:t>7</w:t>
            </w:r>
          </w:p>
        </w:tc>
        <w:tc>
          <w:tcPr>
            <w:tcW w:w="4740" w:type="dxa"/>
            <w:tcBorders>
              <w:top w:val="single" w:sz="4" w:space="0" w:color="auto"/>
              <w:left w:val="single" w:sz="4" w:space="0" w:color="auto"/>
              <w:bottom w:val="single" w:sz="4" w:space="0" w:color="auto"/>
              <w:right w:val="single" w:sz="4" w:space="0" w:color="auto"/>
            </w:tcBorders>
            <w:vAlign w:val="center"/>
            <w:hideMark/>
          </w:tcPr>
          <w:p w14:paraId="19FD1711" w14:textId="77777777" w:rsidR="00593008" w:rsidRPr="00F86C79" w:rsidRDefault="00593008" w:rsidP="00D2204E">
            <w:pPr>
              <w:pStyle w:val="st14"/>
              <w:spacing w:before="0" w:after="0"/>
              <w:rPr>
                <w:rStyle w:val="st42"/>
                <w:color w:val="auto"/>
                <w:sz w:val="28"/>
                <w:szCs w:val="28"/>
                <w:lang w:val="uk-UA"/>
              </w:rPr>
            </w:pPr>
            <w:r w:rsidRPr="00F86C79">
              <w:rPr>
                <w:rStyle w:val="st42"/>
                <w:color w:val="auto"/>
                <w:sz w:val="28"/>
                <w:szCs w:val="28"/>
                <w:lang w:val="uk-UA"/>
              </w:rPr>
              <w:t>Поштовий індекс</w:t>
            </w:r>
          </w:p>
        </w:tc>
        <w:tc>
          <w:tcPr>
            <w:tcW w:w="4246" w:type="dxa"/>
            <w:tcBorders>
              <w:top w:val="single" w:sz="4" w:space="0" w:color="auto"/>
              <w:left w:val="single" w:sz="4" w:space="0" w:color="auto"/>
              <w:bottom w:val="single" w:sz="4" w:space="0" w:color="auto"/>
              <w:right w:val="single" w:sz="4" w:space="0" w:color="auto"/>
            </w:tcBorders>
          </w:tcPr>
          <w:p w14:paraId="1D6AB481" w14:textId="77777777" w:rsidR="00593008" w:rsidRPr="00F86C79" w:rsidRDefault="00593008" w:rsidP="00D2204E">
            <w:pPr>
              <w:pStyle w:val="st12"/>
              <w:spacing w:before="0" w:after="0"/>
              <w:rPr>
                <w:rStyle w:val="st42"/>
                <w:color w:val="auto"/>
                <w:sz w:val="28"/>
                <w:szCs w:val="28"/>
                <w:lang w:val="uk-UA"/>
              </w:rPr>
            </w:pPr>
          </w:p>
        </w:tc>
      </w:tr>
      <w:tr w:rsidR="00F42BD5" w:rsidRPr="00F86C79" w14:paraId="78F1F054" w14:textId="77777777" w:rsidTr="001B746A">
        <w:trPr>
          <w:trHeight w:val="567"/>
        </w:trPr>
        <w:tc>
          <w:tcPr>
            <w:tcW w:w="642" w:type="dxa"/>
            <w:tcBorders>
              <w:top w:val="single" w:sz="4" w:space="0" w:color="auto"/>
              <w:left w:val="single" w:sz="4" w:space="0" w:color="auto"/>
              <w:bottom w:val="single" w:sz="4" w:space="0" w:color="auto"/>
              <w:right w:val="single" w:sz="4" w:space="0" w:color="auto"/>
            </w:tcBorders>
            <w:vAlign w:val="center"/>
            <w:hideMark/>
          </w:tcPr>
          <w:p w14:paraId="6532F946" w14:textId="77777777" w:rsidR="00593008" w:rsidRPr="00F86C79" w:rsidRDefault="00341545" w:rsidP="00D2204E">
            <w:pPr>
              <w:pStyle w:val="st12"/>
              <w:spacing w:before="0" w:after="0"/>
              <w:rPr>
                <w:rStyle w:val="st42"/>
                <w:color w:val="auto"/>
                <w:sz w:val="28"/>
                <w:szCs w:val="28"/>
                <w:lang w:val="uk-UA"/>
              </w:rPr>
            </w:pPr>
            <w:r w:rsidRPr="00F86C79">
              <w:rPr>
                <w:rStyle w:val="st42"/>
                <w:color w:val="auto"/>
                <w:sz w:val="28"/>
                <w:szCs w:val="28"/>
                <w:lang w:val="uk-UA"/>
              </w:rPr>
              <w:t>8</w:t>
            </w:r>
          </w:p>
        </w:tc>
        <w:tc>
          <w:tcPr>
            <w:tcW w:w="4740" w:type="dxa"/>
            <w:tcBorders>
              <w:top w:val="single" w:sz="4" w:space="0" w:color="auto"/>
              <w:left w:val="single" w:sz="4" w:space="0" w:color="auto"/>
              <w:bottom w:val="single" w:sz="4" w:space="0" w:color="auto"/>
              <w:right w:val="single" w:sz="4" w:space="0" w:color="auto"/>
            </w:tcBorders>
            <w:vAlign w:val="center"/>
            <w:hideMark/>
          </w:tcPr>
          <w:p w14:paraId="6F91CED0" w14:textId="77777777" w:rsidR="00593008" w:rsidRPr="00F86C79" w:rsidRDefault="00593008" w:rsidP="00D2204E">
            <w:pPr>
              <w:pStyle w:val="st14"/>
              <w:spacing w:before="0" w:after="0"/>
              <w:rPr>
                <w:rStyle w:val="st42"/>
                <w:color w:val="auto"/>
                <w:sz w:val="28"/>
                <w:szCs w:val="28"/>
                <w:lang w:val="uk-UA"/>
              </w:rPr>
            </w:pPr>
            <w:r w:rsidRPr="00F86C79">
              <w:rPr>
                <w:rStyle w:val="st42"/>
                <w:color w:val="auto"/>
                <w:sz w:val="28"/>
                <w:szCs w:val="28"/>
                <w:lang w:val="uk-UA"/>
              </w:rPr>
              <w:t>Область</w:t>
            </w:r>
          </w:p>
        </w:tc>
        <w:tc>
          <w:tcPr>
            <w:tcW w:w="4246" w:type="dxa"/>
            <w:tcBorders>
              <w:top w:val="single" w:sz="4" w:space="0" w:color="auto"/>
              <w:left w:val="single" w:sz="4" w:space="0" w:color="auto"/>
              <w:bottom w:val="single" w:sz="4" w:space="0" w:color="auto"/>
              <w:right w:val="single" w:sz="4" w:space="0" w:color="auto"/>
            </w:tcBorders>
          </w:tcPr>
          <w:p w14:paraId="47B80057" w14:textId="77777777" w:rsidR="00593008" w:rsidRPr="00F86C79" w:rsidRDefault="00593008" w:rsidP="00D2204E">
            <w:pPr>
              <w:pStyle w:val="st12"/>
              <w:spacing w:before="0" w:after="0"/>
              <w:rPr>
                <w:rStyle w:val="st42"/>
                <w:color w:val="auto"/>
                <w:sz w:val="28"/>
                <w:szCs w:val="28"/>
                <w:lang w:val="uk-UA"/>
              </w:rPr>
            </w:pPr>
          </w:p>
        </w:tc>
      </w:tr>
      <w:tr w:rsidR="00F42BD5" w:rsidRPr="00F86C79" w14:paraId="583243E3" w14:textId="77777777" w:rsidTr="001B746A">
        <w:trPr>
          <w:trHeight w:val="567"/>
        </w:trPr>
        <w:tc>
          <w:tcPr>
            <w:tcW w:w="642" w:type="dxa"/>
            <w:tcBorders>
              <w:top w:val="single" w:sz="4" w:space="0" w:color="auto"/>
              <w:left w:val="single" w:sz="4" w:space="0" w:color="auto"/>
              <w:bottom w:val="single" w:sz="4" w:space="0" w:color="auto"/>
              <w:right w:val="single" w:sz="4" w:space="0" w:color="auto"/>
            </w:tcBorders>
            <w:vAlign w:val="center"/>
            <w:hideMark/>
          </w:tcPr>
          <w:p w14:paraId="749DC7D7" w14:textId="77777777" w:rsidR="00593008" w:rsidRPr="00F86C79" w:rsidRDefault="00341545" w:rsidP="00D2204E">
            <w:pPr>
              <w:pStyle w:val="st12"/>
              <w:spacing w:before="0" w:after="0"/>
              <w:rPr>
                <w:rStyle w:val="st42"/>
                <w:color w:val="auto"/>
                <w:sz w:val="28"/>
                <w:szCs w:val="28"/>
                <w:lang w:val="uk-UA"/>
              </w:rPr>
            </w:pPr>
            <w:r w:rsidRPr="00F86C79">
              <w:rPr>
                <w:rStyle w:val="st42"/>
                <w:color w:val="auto"/>
                <w:sz w:val="28"/>
                <w:szCs w:val="28"/>
                <w:lang w:val="uk-UA"/>
              </w:rPr>
              <w:t>9</w:t>
            </w:r>
          </w:p>
        </w:tc>
        <w:tc>
          <w:tcPr>
            <w:tcW w:w="4740" w:type="dxa"/>
            <w:tcBorders>
              <w:top w:val="single" w:sz="4" w:space="0" w:color="auto"/>
              <w:left w:val="single" w:sz="4" w:space="0" w:color="auto"/>
              <w:bottom w:val="single" w:sz="4" w:space="0" w:color="auto"/>
              <w:right w:val="single" w:sz="4" w:space="0" w:color="auto"/>
            </w:tcBorders>
            <w:vAlign w:val="center"/>
            <w:hideMark/>
          </w:tcPr>
          <w:p w14:paraId="640870B9" w14:textId="77777777" w:rsidR="00593008" w:rsidRPr="00F86C79" w:rsidRDefault="00593008" w:rsidP="00D2204E">
            <w:pPr>
              <w:pStyle w:val="st14"/>
              <w:spacing w:before="0" w:after="0"/>
              <w:rPr>
                <w:rStyle w:val="st42"/>
                <w:color w:val="auto"/>
                <w:sz w:val="28"/>
                <w:szCs w:val="28"/>
                <w:lang w:val="uk-UA"/>
              </w:rPr>
            </w:pPr>
            <w:r w:rsidRPr="00F86C79">
              <w:rPr>
                <w:rStyle w:val="st42"/>
                <w:color w:val="auto"/>
                <w:sz w:val="28"/>
                <w:szCs w:val="28"/>
                <w:lang w:val="uk-UA"/>
              </w:rPr>
              <w:t>Район</w:t>
            </w:r>
            <w:r w:rsidR="00B00AD5" w:rsidRPr="00F86C79">
              <w:rPr>
                <w:rStyle w:val="st42"/>
                <w:color w:val="auto"/>
                <w:sz w:val="28"/>
                <w:szCs w:val="28"/>
                <w:lang w:val="uk-UA"/>
              </w:rPr>
              <w:t xml:space="preserve"> (в межах області)</w:t>
            </w:r>
          </w:p>
        </w:tc>
        <w:tc>
          <w:tcPr>
            <w:tcW w:w="4246" w:type="dxa"/>
            <w:tcBorders>
              <w:top w:val="single" w:sz="4" w:space="0" w:color="auto"/>
              <w:left w:val="single" w:sz="4" w:space="0" w:color="auto"/>
              <w:bottom w:val="single" w:sz="4" w:space="0" w:color="auto"/>
              <w:right w:val="single" w:sz="4" w:space="0" w:color="auto"/>
            </w:tcBorders>
          </w:tcPr>
          <w:p w14:paraId="32D95F85" w14:textId="77777777" w:rsidR="00593008" w:rsidRPr="00F86C79" w:rsidRDefault="00593008" w:rsidP="00D2204E">
            <w:pPr>
              <w:pStyle w:val="st12"/>
              <w:spacing w:before="0" w:after="0"/>
              <w:rPr>
                <w:rStyle w:val="st42"/>
                <w:color w:val="auto"/>
                <w:sz w:val="28"/>
                <w:szCs w:val="28"/>
                <w:lang w:val="uk-UA"/>
              </w:rPr>
            </w:pPr>
          </w:p>
        </w:tc>
      </w:tr>
      <w:tr w:rsidR="00F42BD5" w:rsidRPr="00F86C79" w14:paraId="13AF2791" w14:textId="77777777" w:rsidTr="001B746A">
        <w:trPr>
          <w:trHeight w:val="567"/>
        </w:trPr>
        <w:tc>
          <w:tcPr>
            <w:tcW w:w="642" w:type="dxa"/>
            <w:tcBorders>
              <w:top w:val="single" w:sz="4" w:space="0" w:color="auto"/>
              <w:left w:val="single" w:sz="4" w:space="0" w:color="auto"/>
              <w:bottom w:val="single" w:sz="4" w:space="0" w:color="auto"/>
              <w:right w:val="single" w:sz="4" w:space="0" w:color="auto"/>
            </w:tcBorders>
            <w:vAlign w:val="center"/>
            <w:hideMark/>
          </w:tcPr>
          <w:p w14:paraId="1B633BC0" w14:textId="77777777" w:rsidR="00593008" w:rsidRPr="00F86C79" w:rsidRDefault="00341545" w:rsidP="00341545">
            <w:pPr>
              <w:pStyle w:val="st12"/>
              <w:spacing w:before="0" w:after="0"/>
              <w:rPr>
                <w:rStyle w:val="st42"/>
                <w:color w:val="auto"/>
                <w:sz w:val="28"/>
                <w:szCs w:val="28"/>
                <w:lang w:val="uk-UA"/>
              </w:rPr>
            </w:pPr>
            <w:r w:rsidRPr="00F86C79">
              <w:rPr>
                <w:rStyle w:val="st42"/>
                <w:color w:val="auto"/>
                <w:sz w:val="28"/>
                <w:szCs w:val="28"/>
                <w:lang w:val="uk-UA"/>
              </w:rPr>
              <w:t>10</w:t>
            </w:r>
          </w:p>
        </w:tc>
        <w:tc>
          <w:tcPr>
            <w:tcW w:w="4740" w:type="dxa"/>
            <w:tcBorders>
              <w:top w:val="single" w:sz="4" w:space="0" w:color="auto"/>
              <w:left w:val="single" w:sz="4" w:space="0" w:color="auto"/>
              <w:bottom w:val="single" w:sz="4" w:space="0" w:color="auto"/>
              <w:right w:val="single" w:sz="4" w:space="0" w:color="auto"/>
            </w:tcBorders>
            <w:vAlign w:val="center"/>
            <w:hideMark/>
          </w:tcPr>
          <w:p w14:paraId="48F7F7E3" w14:textId="77777777" w:rsidR="00593008" w:rsidRPr="00F86C79" w:rsidRDefault="00593008" w:rsidP="00B00AD5">
            <w:pPr>
              <w:pStyle w:val="st14"/>
              <w:spacing w:before="0" w:after="0"/>
              <w:rPr>
                <w:rStyle w:val="st42"/>
                <w:color w:val="auto"/>
                <w:sz w:val="28"/>
                <w:szCs w:val="28"/>
                <w:lang w:val="uk-UA"/>
              </w:rPr>
            </w:pPr>
            <w:r w:rsidRPr="00F86C79">
              <w:rPr>
                <w:rStyle w:val="st42"/>
                <w:color w:val="auto"/>
                <w:sz w:val="28"/>
                <w:szCs w:val="28"/>
                <w:lang w:val="uk-UA"/>
              </w:rPr>
              <w:t>На</w:t>
            </w:r>
            <w:r w:rsidR="00B00AD5" w:rsidRPr="00F86C79">
              <w:rPr>
                <w:rStyle w:val="st42"/>
                <w:color w:val="auto"/>
                <w:sz w:val="28"/>
                <w:szCs w:val="28"/>
                <w:lang w:val="uk-UA"/>
              </w:rPr>
              <w:t>зва на</w:t>
            </w:r>
            <w:r w:rsidRPr="00F86C79">
              <w:rPr>
                <w:rStyle w:val="st42"/>
                <w:color w:val="auto"/>
                <w:sz w:val="28"/>
                <w:szCs w:val="28"/>
                <w:lang w:val="uk-UA"/>
              </w:rPr>
              <w:t>селен</w:t>
            </w:r>
            <w:r w:rsidR="00B00AD5" w:rsidRPr="00F86C79">
              <w:rPr>
                <w:rStyle w:val="st42"/>
                <w:color w:val="auto"/>
                <w:sz w:val="28"/>
                <w:szCs w:val="28"/>
                <w:lang w:val="uk-UA"/>
              </w:rPr>
              <w:t>ого</w:t>
            </w:r>
            <w:r w:rsidRPr="00F86C79">
              <w:rPr>
                <w:rStyle w:val="st42"/>
                <w:color w:val="auto"/>
                <w:sz w:val="28"/>
                <w:szCs w:val="28"/>
                <w:lang w:val="uk-UA"/>
              </w:rPr>
              <w:t xml:space="preserve"> пункт</w:t>
            </w:r>
            <w:r w:rsidR="00B00AD5" w:rsidRPr="00F86C79">
              <w:rPr>
                <w:rStyle w:val="st42"/>
                <w:color w:val="auto"/>
                <w:sz w:val="28"/>
                <w:szCs w:val="28"/>
                <w:lang w:val="uk-UA"/>
              </w:rPr>
              <w:t>у</w:t>
            </w:r>
          </w:p>
        </w:tc>
        <w:tc>
          <w:tcPr>
            <w:tcW w:w="4246" w:type="dxa"/>
            <w:tcBorders>
              <w:top w:val="single" w:sz="4" w:space="0" w:color="auto"/>
              <w:left w:val="single" w:sz="4" w:space="0" w:color="auto"/>
              <w:bottom w:val="single" w:sz="4" w:space="0" w:color="auto"/>
              <w:right w:val="single" w:sz="4" w:space="0" w:color="auto"/>
            </w:tcBorders>
          </w:tcPr>
          <w:p w14:paraId="6BED8FB6" w14:textId="77777777" w:rsidR="00593008" w:rsidRPr="00F86C79" w:rsidRDefault="00593008" w:rsidP="00D2204E">
            <w:pPr>
              <w:pStyle w:val="st12"/>
              <w:spacing w:before="0" w:after="0"/>
              <w:rPr>
                <w:rStyle w:val="st42"/>
                <w:color w:val="auto"/>
                <w:sz w:val="28"/>
                <w:szCs w:val="28"/>
                <w:lang w:val="uk-UA"/>
              </w:rPr>
            </w:pPr>
          </w:p>
        </w:tc>
      </w:tr>
      <w:tr w:rsidR="00F42BD5" w:rsidRPr="00F86C79" w14:paraId="196356AD" w14:textId="77777777" w:rsidTr="001B746A">
        <w:trPr>
          <w:trHeight w:val="567"/>
        </w:trPr>
        <w:tc>
          <w:tcPr>
            <w:tcW w:w="642" w:type="dxa"/>
            <w:tcBorders>
              <w:top w:val="single" w:sz="4" w:space="0" w:color="auto"/>
              <w:left w:val="single" w:sz="4" w:space="0" w:color="auto"/>
              <w:bottom w:val="single" w:sz="4" w:space="0" w:color="auto"/>
              <w:right w:val="single" w:sz="4" w:space="0" w:color="auto"/>
            </w:tcBorders>
            <w:vAlign w:val="center"/>
            <w:hideMark/>
          </w:tcPr>
          <w:p w14:paraId="418D8F43" w14:textId="77777777" w:rsidR="00593008" w:rsidRPr="00F86C79" w:rsidRDefault="00341545" w:rsidP="00341545">
            <w:pPr>
              <w:pStyle w:val="st12"/>
              <w:spacing w:before="0" w:after="0"/>
              <w:rPr>
                <w:rStyle w:val="st42"/>
                <w:color w:val="auto"/>
                <w:sz w:val="28"/>
                <w:szCs w:val="28"/>
                <w:lang w:val="uk-UA"/>
              </w:rPr>
            </w:pPr>
            <w:r w:rsidRPr="00F86C79">
              <w:rPr>
                <w:rStyle w:val="st42"/>
                <w:color w:val="auto"/>
                <w:sz w:val="28"/>
                <w:szCs w:val="28"/>
                <w:lang w:val="uk-UA"/>
              </w:rPr>
              <w:t>11</w:t>
            </w:r>
          </w:p>
        </w:tc>
        <w:tc>
          <w:tcPr>
            <w:tcW w:w="4740" w:type="dxa"/>
            <w:tcBorders>
              <w:top w:val="single" w:sz="4" w:space="0" w:color="auto"/>
              <w:left w:val="single" w:sz="4" w:space="0" w:color="auto"/>
              <w:bottom w:val="single" w:sz="4" w:space="0" w:color="auto"/>
              <w:right w:val="single" w:sz="4" w:space="0" w:color="auto"/>
            </w:tcBorders>
            <w:vAlign w:val="center"/>
            <w:hideMark/>
          </w:tcPr>
          <w:p w14:paraId="6EBDCFE9" w14:textId="77777777" w:rsidR="00593008" w:rsidRPr="00F86C79" w:rsidRDefault="00B00AD5" w:rsidP="00B00AD5">
            <w:pPr>
              <w:pStyle w:val="st14"/>
              <w:spacing w:before="0" w:after="0"/>
              <w:rPr>
                <w:rStyle w:val="st42"/>
                <w:color w:val="auto"/>
                <w:sz w:val="28"/>
                <w:szCs w:val="28"/>
                <w:lang w:val="uk-UA"/>
              </w:rPr>
            </w:pPr>
            <w:r w:rsidRPr="00F86C79">
              <w:rPr>
                <w:rStyle w:val="st42"/>
                <w:color w:val="auto"/>
                <w:sz w:val="28"/>
                <w:szCs w:val="28"/>
                <w:lang w:val="uk-UA"/>
              </w:rPr>
              <w:t>Тип в</w:t>
            </w:r>
            <w:r w:rsidR="00593008" w:rsidRPr="00F86C79">
              <w:rPr>
                <w:rStyle w:val="st42"/>
                <w:color w:val="auto"/>
                <w:sz w:val="28"/>
                <w:szCs w:val="28"/>
                <w:lang w:val="uk-UA"/>
              </w:rPr>
              <w:t>улиц</w:t>
            </w:r>
            <w:r w:rsidRPr="00F86C79">
              <w:rPr>
                <w:rStyle w:val="st42"/>
                <w:color w:val="auto"/>
                <w:sz w:val="28"/>
                <w:szCs w:val="28"/>
                <w:lang w:val="uk-UA"/>
              </w:rPr>
              <w:t>і</w:t>
            </w:r>
            <w:r w:rsidR="00593008" w:rsidRPr="00F86C79">
              <w:rPr>
                <w:rStyle w:val="st42"/>
                <w:color w:val="auto"/>
                <w:sz w:val="28"/>
                <w:szCs w:val="28"/>
                <w:lang w:val="uk-UA"/>
              </w:rPr>
              <w:t xml:space="preserve"> </w:t>
            </w:r>
          </w:p>
        </w:tc>
        <w:tc>
          <w:tcPr>
            <w:tcW w:w="4246" w:type="dxa"/>
            <w:tcBorders>
              <w:top w:val="single" w:sz="4" w:space="0" w:color="auto"/>
              <w:left w:val="single" w:sz="4" w:space="0" w:color="auto"/>
              <w:bottom w:val="single" w:sz="4" w:space="0" w:color="auto"/>
              <w:right w:val="single" w:sz="4" w:space="0" w:color="auto"/>
            </w:tcBorders>
          </w:tcPr>
          <w:p w14:paraId="02DDFDEE" w14:textId="77777777" w:rsidR="00593008" w:rsidRPr="00F86C79" w:rsidRDefault="00593008" w:rsidP="00D2204E">
            <w:pPr>
              <w:pStyle w:val="st12"/>
              <w:spacing w:before="0" w:after="0"/>
              <w:rPr>
                <w:rStyle w:val="st42"/>
                <w:color w:val="auto"/>
                <w:sz w:val="28"/>
                <w:szCs w:val="28"/>
                <w:lang w:val="uk-UA"/>
              </w:rPr>
            </w:pPr>
          </w:p>
        </w:tc>
      </w:tr>
      <w:tr w:rsidR="00F42BD5" w:rsidRPr="00F86C79" w14:paraId="504D708F" w14:textId="77777777" w:rsidTr="001B746A">
        <w:trPr>
          <w:trHeight w:val="567"/>
        </w:trPr>
        <w:tc>
          <w:tcPr>
            <w:tcW w:w="642" w:type="dxa"/>
            <w:tcBorders>
              <w:top w:val="single" w:sz="4" w:space="0" w:color="auto"/>
              <w:left w:val="single" w:sz="4" w:space="0" w:color="auto"/>
              <w:bottom w:val="single" w:sz="4" w:space="0" w:color="auto"/>
              <w:right w:val="single" w:sz="4" w:space="0" w:color="auto"/>
            </w:tcBorders>
            <w:vAlign w:val="center"/>
            <w:hideMark/>
          </w:tcPr>
          <w:p w14:paraId="1300DBB5" w14:textId="77777777" w:rsidR="00593008" w:rsidRPr="00F86C79" w:rsidRDefault="00341545" w:rsidP="00341545">
            <w:pPr>
              <w:pStyle w:val="st12"/>
              <w:spacing w:before="0" w:after="0"/>
              <w:rPr>
                <w:rStyle w:val="st42"/>
                <w:color w:val="auto"/>
                <w:sz w:val="28"/>
                <w:szCs w:val="28"/>
                <w:lang w:val="uk-UA"/>
              </w:rPr>
            </w:pPr>
            <w:r w:rsidRPr="00F86C79">
              <w:rPr>
                <w:rStyle w:val="st42"/>
                <w:color w:val="auto"/>
                <w:sz w:val="28"/>
                <w:szCs w:val="28"/>
                <w:lang w:val="uk-UA"/>
              </w:rPr>
              <w:t>12</w:t>
            </w:r>
          </w:p>
        </w:tc>
        <w:tc>
          <w:tcPr>
            <w:tcW w:w="4740" w:type="dxa"/>
            <w:tcBorders>
              <w:top w:val="single" w:sz="4" w:space="0" w:color="auto"/>
              <w:left w:val="single" w:sz="4" w:space="0" w:color="auto"/>
              <w:bottom w:val="single" w:sz="4" w:space="0" w:color="auto"/>
              <w:right w:val="single" w:sz="4" w:space="0" w:color="auto"/>
            </w:tcBorders>
            <w:vAlign w:val="center"/>
            <w:hideMark/>
          </w:tcPr>
          <w:p w14:paraId="22F9635B" w14:textId="77777777" w:rsidR="00593008" w:rsidRPr="00F86C79" w:rsidRDefault="00B00AD5" w:rsidP="00D2204E">
            <w:pPr>
              <w:pStyle w:val="st14"/>
              <w:spacing w:before="0" w:after="0"/>
              <w:rPr>
                <w:rStyle w:val="st42"/>
                <w:color w:val="auto"/>
                <w:sz w:val="28"/>
                <w:szCs w:val="28"/>
                <w:lang w:val="uk-UA"/>
              </w:rPr>
            </w:pPr>
            <w:r w:rsidRPr="00F86C79">
              <w:rPr>
                <w:rStyle w:val="st42"/>
                <w:color w:val="auto"/>
                <w:sz w:val="28"/>
                <w:szCs w:val="28"/>
                <w:lang w:val="uk-UA"/>
              </w:rPr>
              <w:t>Назва вулиці</w:t>
            </w:r>
          </w:p>
        </w:tc>
        <w:tc>
          <w:tcPr>
            <w:tcW w:w="4246" w:type="dxa"/>
            <w:tcBorders>
              <w:top w:val="single" w:sz="4" w:space="0" w:color="auto"/>
              <w:left w:val="single" w:sz="4" w:space="0" w:color="auto"/>
              <w:bottom w:val="single" w:sz="4" w:space="0" w:color="auto"/>
              <w:right w:val="single" w:sz="4" w:space="0" w:color="auto"/>
            </w:tcBorders>
          </w:tcPr>
          <w:p w14:paraId="5465612A" w14:textId="77777777" w:rsidR="00593008" w:rsidRPr="00F86C79" w:rsidRDefault="00593008" w:rsidP="00D2204E">
            <w:pPr>
              <w:pStyle w:val="st12"/>
              <w:spacing w:before="0" w:after="0"/>
              <w:rPr>
                <w:rStyle w:val="st42"/>
                <w:color w:val="auto"/>
                <w:sz w:val="28"/>
                <w:szCs w:val="28"/>
                <w:lang w:val="uk-UA"/>
              </w:rPr>
            </w:pPr>
          </w:p>
        </w:tc>
      </w:tr>
      <w:tr w:rsidR="00F42BD5" w:rsidRPr="00F86C79" w14:paraId="78DBD252" w14:textId="77777777" w:rsidTr="001B746A">
        <w:trPr>
          <w:trHeight w:val="567"/>
        </w:trPr>
        <w:tc>
          <w:tcPr>
            <w:tcW w:w="642" w:type="dxa"/>
            <w:tcBorders>
              <w:top w:val="single" w:sz="4" w:space="0" w:color="auto"/>
              <w:left w:val="single" w:sz="4" w:space="0" w:color="auto"/>
              <w:bottom w:val="single" w:sz="4" w:space="0" w:color="auto"/>
              <w:right w:val="single" w:sz="4" w:space="0" w:color="auto"/>
            </w:tcBorders>
            <w:vAlign w:val="center"/>
            <w:hideMark/>
          </w:tcPr>
          <w:p w14:paraId="45E3F1CB" w14:textId="77777777" w:rsidR="00593008" w:rsidRPr="00F86C79" w:rsidRDefault="00341545" w:rsidP="00341545">
            <w:pPr>
              <w:pStyle w:val="st12"/>
              <w:spacing w:before="0" w:after="0"/>
              <w:rPr>
                <w:rStyle w:val="st42"/>
                <w:color w:val="auto"/>
                <w:sz w:val="28"/>
                <w:szCs w:val="28"/>
                <w:lang w:val="uk-UA"/>
              </w:rPr>
            </w:pPr>
            <w:r w:rsidRPr="00F86C79">
              <w:rPr>
                <w:rStyle w:val="st42"/>
                <w:color w:val="auto"/>
                <w:sz w:val="28"/>
                <w:szCs w:val="28"/>
                <w:lang w:val="uk-UA"/>
              </w:rPr>
              <w:t>13</w:t>
            </w:r>
          </w:p>
        </w:tc>
        <w:tc>
          <w:tcPr>
            <w:tcW w:w="4740" w:type="dxa"/>
            <w:tcBorders>
              <w:top w:val="single" w:sz="4" w:space="0" w:color="auto"/>
              <w:left w:val="single" w:sz="4" w:space="0" w:color="auto"/>
              <w:bottom w:val="single" w:sz="4" w:space="0" w:color="auto"/>
              <w:right w:val="single" w:sz="4" w:space="0" w:color="auto"/>
            </w:tcBorders>
            <w:vAlign w:val="center"/>
            <w:hideMark/>
          </w:tcPr>
          <w:p w14:paraId="54BFDC66" w14:textId="77777777" w:rsidR="00593008" w:rsidRPr="00F86C79" w:rsidRDefault="00B00AD5" w:rsidP="00B00AD5">
            <w:pPr>
              <w:pStyle w:val="st14"/>
              <w:spacing w:before="0" w:after="0"/>
              <w:rPr>
                <w:rStyle w:val="st42"/>
                <w:color w:val="auto"/>
                <w:sz w:val="28"/>
                <w:szCs w:val="28"/>
                <w:lang w:val="uk-UA"/>
              </w:rPr>
            </w:pPr>
            <w:r w:rsidRPr="00F86C79">
              <w:rPr>
                <w:rStyle w:val="st42"/>
                <w:color w:val="auto"/>
                <w:sz w:val="28"/>
                <w:szCs w:val="28"/>
                <w:lang w:val="uk-UA"/>
              </w:rPr>
              <w:t>Номер б</w:t>
            </w:r>
            <w:r w:rsidR="00593008" w:rsidRPr="00F86C79">
              <w:rPr>
                <w:rStyle w:val="st42"/>
                <w:color w:val="auto"/>
                <w:sz w:val="28"/>
                <w:szCs w:val="28"/>
                <w:lang w:val="uk-UA"/>
              </w:rPr>
              <w:t>удин</w:t>
            </w:r>
            <w:r w:rsidRPr="00F86C79">
              <w:rPr>
                <w:rStyle w:val="st42"/>
                <w:color w:val="auto"/>
                <w:sz w:val="28"/>
                <w:szCs w:val="28"/>
                <w:lang w:val="uk-UA"/>
              </w:rPr>
              <w:t>ку</w:t>
            </w:r>
          </w:p>
        </w:tc>
        <w:tc>
          <w:tcPr>
            <w:tcW w:w="4246" w:type="dxa"/>
            <w:tcBorders>
              <w:top w:val="single" w:sz="4" w:space="0" w:color="auto"/>
              <w:left w:val="single" w:sz="4" w:space="0" w:color="auto"/>
              <w:bottom w:val="single" w:sz="4" w:space="0" w:color="auto"/>
              <w:right w:val="single" w:sz="4" w:space="0" w:color="auto"/>
            </w:tcBorders>
          </w:tcPr>
          <w:p w14:paraId="5F772539" w14:textId="77777777" w:rsidR="00593008" w:rsidRPr="00F86C79" w:rsidRDefault="00593008" w:rsidP="00D2204E">
            <w:pPr>
              <w:pStyle w:val="st12"/>
              <w:spacing w:before="0" w:after="0"/>
              <w:rPr>
                <w:rStyle w:val="st42"/>
                <w:color w:val="auto"/>
                <w:sz w:val="28"/>
                <w:szCs w:val="28"/>
                <w:lang w:val="uk-UA"/>
              </w:rPr>
            </w:pPr>
          </w:p>
        </w:tc>
      </w:tr>
      <w:tr w:rsidR="00F42BD5" w:rsidRPr="00F86C79" w14:paraId="277B3705" w14:textId="77777777" w:rsidTr="001B746A">
        <w:trPr>
          <w:trHeight w:val="567"/>
        </w:trPr>
        <w:tc>
          <w:tcPr>
            <w:tcW w:w="642" w:type="dxa"/>
            <w:tcBorders>
              <w:top w:val="single" w:sz="4" w:space="0" w:color="auto"/>
              <w:left w:val="single" w:sz="4" w:space="0" w:color="auto"/>
              <w:bottom w:val="single" w:sz="4" w:space="0" w:color="auto"/>
              <w:right w:val="single" w:sz="4" w:space="0" w:color="auto"/>
            </w:tcBorders>
            <w:vAlign w:val="center"/>
            <w:hideMark/>
          </w:tcPr>
          <w:p w14:paraId="24209318" w14:textId="77777777" w:rsidR="00593008" w:rsidRPr="00F86C79" w:rsidRDefault="00341545" w:rsidP="00341545">
            <w:pPr>
              <w:pStyle w:val="st12"/>
              <w:spacing w:before="0" w:after="0"/>
              <w:rPr>
                <w:rStyle w:val="st42"/>
                <w:color w:val="auto"/>
                <w:sz w:val="28"/>
                <w:szCs w:val="28"/>
                <w:lang w:val="uk-UA"/>
              </w:rPr>
            </w:pPr>
            <w:r w:rsidRPr="00F86C79">
              <w:rPr>
                <w:rStyle w:val="st42"/>
                <w:color w:val="auto"/>
                <w:sz w:val="28"/>
                <w:szCs w:val="28"/>
                <w:lang w:val="uk-UA"/>
              </w:rPr>
              <w:t>14</w:t>
            </w:r>
          </w:p>
        </w:tc>
        <w:tc>
          <w:tcPr>
            <w:tcW w:w="4740" w:type="dxa"/>
            <w:tcBorders>
              <w:top w:val="single" w:sz="4" w:space="0" w:color="auto"/>
              <w:left w:val="single" w:sz="4" w:space="0" w:color="auto"/>
              <w:bottom w:val="single" w:sz="4" w:space="0" w:color="auto"/>
              <w:right w:val="single" w:sz="4" w:space="0" w:color="auto"/>
            </w:tcBorders>
            <w:vAlign w:val="center"/>
            <w:hideMark/>
          </w:tcPr>
          <w:p w14:paraId="10B7CA93" w14:textId="77777777" w:rsidR="00593008" w:rsidRPr="00F86C79" w:rsidRDefault="00B00AD5" w:rsidP="00B00AD5">
            <w:pPr>
              <w:pStyle w:val="st14"/>
              <w:spacing w:before="0" w:after="0"/>
              <w:rPr>
                <w:rStyle w:val="st42"/>
                <w:color w:val="auto"/>
                <w:sz w:val="28"/>
                <w:szCs w:val="28"/>
                <w:lang w:val="uk-UA"/>
              </w:rPr>
            </w:pPr>
            <w:r w:rsidRPr="00F86C79">
              <w:rPr>
                <w:rStyle w:val="st42"/>
                <w:color w:val="auto"/>
                <w:sz w:val="28"/>
                <w:szCs w:val="28"/>
                <w:lang w:val="uk-UA"/>
              </w:rPr>
              <w:t>Номер к</w:t>
            </w:r>
            <w:r w:rsidR="00593008" w:rsidRPr="00F86C79">
              <w:rPr>
                <w:rStyle w:val="st42"/>
                <w:color w:val="auto"/>
                <w:sz w:val="28"/>
                <w:szCs w:val="28"/>
                <w:lang w:val="uk-UA"/>
              </w:rPr>
              <w:t>вартир</w:t>
            </w:r>
            <w:r w:rsidRPr="00F86C79">
              <w:rPr>
                <w:rStyle w:val="st42"/>
                <w:color w:val="auto"/>
                <w:sz w:val="28"/>
                <w:szCs w:val="28"/>
                <w:lang w:val="uk-UA"/>
              </w:rPr>
              <w:t>и/приміщення</w:t>
            </w:r>
            <w:r w:rsidR="00593008" w:rsidRPr="00F86C79">
              <w:rPr>
                <w:rStyle w:val="st42"/>
                <w:color w:val="auto"/>
                <w:sz w:val="28"/>
                <w:szCs w:val="28"/>
                <w:lang w:val="uk-UA"/>
              </w:rPr>
              <w:t>(за наявності)</w:t>
            </w:r>
          </w:p>
        </w:tc>
        <w:tc>
          <w:tcPr>
            <w:tcW w:w="4246" w:type="dxa"/>
            <w:tcBorders>
              <w:top w:val="single" w:sz="4" w:space="0" w:color="auto"/>
              <w:left w:val="single" w:sz="4" w:space="0" w:color="auto"/>
              <w:bottom w:val="single" w:sz="4" w:space="0" w:color="auto"/>
              <w:right w:val="single" w:sz="4" w:space="0" w:color="auto"/>
            </w:tcBorders>
          </w:tcPr>
          <w:p w14:paraId="75E32E7C" w14:textId="77777777" w:rsidR="00593008" w:rsidRPr="00F86C79" w:rsidRDefault="00593008" w:rsidP="00D2204E">
            <w:pPr>
              <w:pStyle w:val="st12"/>
              <w:spacing w:before="0" w:after="0"/>
              <w:rPr>
                <w:rStyle w:val="st42"/>
                <w:color w:val="auto"/>
                <w:sz w:val="28"/>
                <w:szCs w:val="28"/>
                <w:lang w:val="uk-UA"/>
              </w:rPr>
            </w:pPr>
          </w:p>
        </w:tc>
      </w:tr>
      <w:tr w:rsidR="00B9397D" w:rsidRPr="00F86C79" w14:paraId="04ECA89A" w14:textId="77777777" w:rsidTr="001B746A">
        <w:trPr>
          <w:trHeight w:val="567"/>
        </w:trPr>
        <w:tc>
          <w:tcPr>
            <w:tcW w:w="642" w:type="dxa"/>
            <w:tcBorders>
              <w:top w:val="single" w:sz="4" w:space="0" w:color="auto"/>
              <w:left w:val="single" w:sz="4" w:space="0" w:color="auto"/>
              <w:bottom w:val="single" w:sz="4" w:space="0" w:color="auto"/>
              <w:right w:val="single" w:sz="4" w:space="0" w:color="auto"/>
            </w:tcBorders>
            <w:vAlign w:val="center"/>
            <w:hideMark/>
          </w:tcPr>
          <w:p w14:paraId="3CFA8AEA" w14:textId="77777777" w:rsidR="00593008" w:rsidRPr="00F86C79" w:rsidRDefault="00341545" w:rsidP="00341545">
            <w:pPr>
              <w:pStyle w:val="st12"/>
              <w:spacing w:before="0" w:after="0"/>
              <w:rPr>
                <w:rStyle w:val="st42"/>
                <w:color w:val="auto"/>
                <w:sz w:val="28"/>
                <w:szCs w:val="28"/>
                <w:lang w:val="uk-UA"/>
              </w:rPr>
            </w:pPr>
            <w:r w:rsidRPr="00F86C79">
              <w:rPr>
                <w:rStyle w:val="st42"/>
                <w:color w:val="auto"/>
                <w:sz w:val="28"/>
                <w:szCs w:val="28"/>
                <w:lang w:val="uk-UA"/>
              </w:rPr>
              <w:t>15</w:t>
            </w:r>
          </w:p>
        </w:tc>
        <w:tc>
          <w:tcPr>
            <w:tcW w:w="4740" w:type="dxa"/>
            <w:tcBorders>
              <w:top w:val="single" w:sz="4" w:space="0" w:color="auto"/>
              <w:left w:val="single" w:sz="4" w:space="0" w:color="auto"/>
              <w:bottom w:val="single" w:sz="4" w:space="0" w:color="auto"/>
              <w:right w:val="single" w:sz="4" w:space="0" w:color="auto"/>
            </w:tcBorders>
            <w:vAlign w:val="center"/>
            <w:hideMark/>
          </w:tcPr>
          <w:p w14:paraId="72B01383" w14:textId="77777777" w:rsidR="00593008" w:rsidRPr="00F86C79" w:rsidRDefault="00B00AD5" w:rsidP="00D2204E">
            <w:pPr>
              <w:pStyle w:val="st14"/>
              <w:spacing w:before="0" w:after="0"/>
              <w:rPr>
                <w:rStyle w:val="st42"/>
                <w:color w:val="auto"/>
                <w:sz w:val="28"/>
                <w:szCs w:val="28"/>
                <w:lang w:val="uk-UA"/>
              </w:rPr>
            </w:pPr>
            <w:r w:rsidRPr="00F86C79">
              <w:rPr>
                <w:rStyle w:val="st42"/>
                <w:color w:val="auto"/>
                <w:sz w:val="28"/>
                <w:szCs w:val="28"/>
                <w:lang w:val="uk-UA"/>
              </w:rPr>
              <w:t>Примітки до адреси</w:t>
            </w:r>
          </w:p>
        </w:tc>
        <w:tc>
          <w:tcPr>
            <w:tcW w:w="4246" w:type="dxa"/>
            <w:tcBorders>
              <w:top w:val="single" w:sz="4" w:space="0" w:color="auto"/>
              <w:left w:val="single" w:sz="4" w:space="0" w:color="auto"/>
              <w:bottom w:val="single" w:sz="4" w:space="0" w:color="auto"/>
              <w:right w:val="single" w:sz="4" w:space="0" w:color="auto"/>
            </w:tcBorders>
          </w:tcPr>
          <w:p w14:paraId="67E986FE" w14:textId="77777777" w:rsidR="00593008" w:rsidRPr="00F86C79" w:rsidRDefault="00593008" w:rsidP="00D2204E">
            <w:pPr>
              <w:pStyle w:val="st12"/>
              <w:spacing w:before="0" w:after="0"/>
              <w:rPr>
                <w:rStyle w:val="st42"/>
                <w:color w:val="auto"/>
                <w:sz w:val="28"/>
                <w:szCs w:val="28"/>
                <w:lang w:val="uk-UA"/>
              </w:rPr>
            </w:pPr>
          </w:p>
        </w:tc>
      </w:tr>
      <w:tr w:rsidR="00B9397D" w:rsidRPr="00F86C79" w14:paraId="53093E8D" w14:textId="77777777" w:rsidTr="001B746A">
        <w:trPr>
          <w:trHeight w:val="567"/>
        </w:trPr>
        <w:tc>
          <w:tcPr>
            <w:tcW w:w="642" w:type="dxa"/>
            <w:tcBorders>
              <w:top w:val="single" w:sz="4" w:space="0" w:color="auto"/>
              <w:left w:val="single" w:sz="4" w:space="0" w:color="auto"/>
              <w:bottom w:val="single" w:sz="4" w:space="0" w:color="auto"/>
              <w:right w:val="single" w:sz="4" w:space="0" w:color="auto"/>
            </w:tcBorders>
            <w:vAlign w:val="center"/>
          </w:tcPr>
          <w:p w14:paraId="060CC5C2" w14:textId="77777777" w:rsidR="00B00AD5" w:rsidRPr="00F86C79" w:rsidRDefault="00B00AD5" w:rsidP="00341545">
            <w:pPr>
              <w:pStyle w:val="st12"/>
              <w:spacing w:before="0" w:after="0"/>
              <w:rPr>
                <w:rStyle w:val="st42"/>
                <w:color w:val="auto"/>
                <w:sz w:val="28"/>
                <w:szCs w:val="28"/>
                <w:lang w:val="uk-UA"/>
              </w:rPr>
            </w:pPr>
            <w:r w:rsidRPr="00F86C79">
              <w:rPr>
                <w:rStyle w:val="st42"/>
                <w:color w:val="auto"/>
                <w:sz w:val="28"/>
                <w:szCs w:val="28"/>
                <w:lang w:val="uk-UA"/>
              </w:rPr>
              <w:t>1</w:t>
            </w:r>
            <w:r w:rsidR="00341545" w:rsidRPr="00F86C79">
              <w:rPr>
                <w:rStyle w:val="st42"/>
                <w:color w:val="auto"/>
                <w:sz w:val="28"/>
                <w:szCs w:val="28"/>
                <w:lang w:val="uk-UA"/>
              </w:rPr>
              <w:t>6</w:t>
            </w:r>
          </w:p>
        </w:tc>
        <w:tc>
          <w:tcPr>
            <w:tcW w:w="4740" w:type="dxa"/>
            <w:tcBorders>
              <w:top w:val="single" w:sz="4" w:space="0" w:color="auto"/>
              <w:left w:val="single" w:sz="4" w:space="0" w:color="auto"/>
              <w:bottom w:val="single" w:sz="4" w:space="0" w:color="auto"/>
              <w:right w:val="single" w:sz="4" w:space="0" w:color="auto"/>
            </w:tcBorders>
            <w:vAlign w:val="center"/>
          </w:tcPr>
          <w:p w14:paraId="330B6497" w14:textId="77777777" w:rsidR="00B00AD5" w:rsidRPr="00F86C79" w:rsidDel="00B00AD5" w:rsidRDefault="00B00AD5" w:rsidP="00F865A8">
            <w:pPr>
              <w:pStyle w:val="st14"/>
              <w:spacing w:before="0" w:after="0"/>
              <w:rPr>
                <w:rStyle w:val="st42"/>
                <w:color w:val="auto"/>
                <w:sz w:val="28"/>
                <w:szCs w:val="28"/>
                <w:lang w:val="uk-UA"/>
              </w:rPr>
            </w:pPr>
            <w:r w:rsidRPr="00F86C79">
              <w:rPr>
                <w:rStyle w:val="st42"/>
                <w:color w:val="auto"/>
                <w:sz w:val="28"/>
                <w:szCs w:val="28"/>
                <w:lang w:val="uk-UA"/>
              </w:rPr>
              <w:t xml:space="preserve">Прізвище, ім’я, по батькові (за наявності) контактної особи відокремленого підрозділу </w:t>
            </w:r>
          </w:p>
        </w:tc>
        <w:tc>
          <w:tcPr>
            <w:tcW w:w="4246" w:type="dxa"/>
            <w:tcBorders>
              <w:top w:val="single" w:sz="4" w:space="0" w:color="auto"/>
              <w:left w:val="single" w:sz="4" w:space="0" w:color="auto"/>
              <w:bottom w:val="single" w:sz="4" w:space="0" w:color="auto"/>
              <w:right w:val="single" w:sz="4" w:space="0" w:color="auto"/>
            </w:tcBorders>
          </w:tcPr>
          <w:p w14:paraId="571EC8C6" w14:textId="77777777" w:rsidR="00B00AD5" w:rsidRPr="00F86C79" w:rsidRDefault="00B00AD5" w:rsidP="00D2204E">
            <w:pPr>
              <w:pStyle w:val="st12"/>
              <w:spacing w:before="0" w:after="0"/>
              <w:rPr>
                <w:rStyle w:val="st42"/>
                <w:color w:val="auto"/>
                <w:sz w:val="28"/>
                <w:szCs w:val="28"/>
                <w:lang w:val="uk-UA"/>
              </w:rPr>
            </w:pPr>
          </w:p>
        </w:tc>
      </w:tr>
      <w:tr w:rsidR="00B9397D" w:rsidRPr="00F86C79" w14:paraId="7C19622E" w14:textId="77777777" w:rsidTr="001B746A">
        <w:trPr>
          <w:trHeight w:val="567"/>
        </w:trPr>
        <w:tc>
          <w:tcPr>
            <w:tcW w:w="642" w:type="dxa"/>
            <w:tcBorders>
              <w:top w:val="single" w:sz="4" w:space="0" w:color="auto"/>
              <w:left w:val="single" w:sz="4" w:space="0" w:color="auto"/>
              <w:bottom w:val="single" w:sz="4" w:space="0" w:color="auto"/>
              <w:right w:val="single" w:sz="4" w:space="0" w:color="auto"/>
            </w:tcBorders>
            <w:vAlign w:val="center"/>
          </w:tcPr>
          <w:p w14:paraId="24B19345" w14:textId="77777777" w:rsidR="00B00AD5" w:rsidRPr="00F86C79" w:rsidRDefault="00F865A8" w:rsidP="00341545">
            <w:pPr>
              <w:pStyle w:val="st12"/>
              <w:spacing w:before="0" w:after="0"/>
              <w:rPr>
                <w:rStyle w:val="st42"/>
                <w:color w:val="auto"/>
                <w:sz w:val="28"/>
                <w:szCs w:val="28"/>
                <w:lang w:val="uk-UA"/>
              </w:rPr>
            </w:pPr>
            <w:r w:rsidRPr="00F86C79">
              <w:rPr>
                <w:rStyle w:val="st42"/>
                <w:color w:val="auto"/>
                <w:sz w:val="28"/>
                <w:szCs w:val="28"/>
                <w:lang w:val="uk-UA"/>
              </w:rPr>
              <w:t>1</w:t>
            </w:r>
            <w:r w:rsidR="00341545" w:rsidRPr="00F86C79">
              <w:rPr>
                <w:rStyle w:val="st42"/>
                <w:color w:val="auto"/>
                <w:sz w:val="28"/>
                <w:szCs w:val="28"/>
                <w:lang w:val="uk-UA"/>
              </w:rPr>
              <w:t>7</w:t>
            </w:r>
          </w:p>
        </w:tc>
        <w:tc>
          <w:tcPr>
            <w:tcW w:w="4740" w:type="dxa"/>
            <w:tcBorders>
              <w:top w:val="single" w:sz="4" w:space="0" w:color="auto"/>
              <w:left w:val="single" w:sz="4" w:space="0" w:color="auto"/>
              <w:bottom w:val="single" w:sz="4" w:space="0" w:color="auto"/>
              <w:right w:val="single" w:sz="4" w:space="0" w:color="auto"/>
            </w:tcBorders>
            <w:vAlign w:val="center"/>
          </w:tcPr>
          <w:p w14:paraId="4B6B950F" w14:textId="77777777" w:rsidR="00B00AD5" w:rsidRPr="00F86C79" w:rsidDel="00B00AD5" w:rsidRDefault="00F865A8" w:rsidP="00D2204E">
            <w:pPr>
              <w:pStyle w:val="st14"/>
              <w:spacing w:before="0" w:after="0"/>
              <w:rPr>
                <w:rStyle w:val="st42"/>
                <w:color w:val="auto"/>
                <w:sz w:val="28"/>
                <w:szCs w:val="28"/>
                <w:lang w:val="uk-UA"/>
              </w:rPr>
            </w:pPr>
            <w:r w:rsidRPr="00F86C79">
              <w:rPr>
                <w:rStyle w:val="st42"/>
                <w:color w:val="auto"/>
                <w:sz w:val="28"/>
                <w:szCs w:val="28"/>
                <w:lang w:val="uk-UA"/>
              </w:rPr>
              <w:t>Номер телефону контактної особи відокремленого підрозділу</w:t>
            </w:r>
          </w:p>
        </w:tc>
        <w:tc>
          <w:tcPr>
            <w:tcW w:w="4246" w:type="dxa"/>
            <w:tcBorders>
              <w:top w:val="single" w:sz="4" w:space="0" w:color="auto"/>
              <w:left w:val="single" w:sz="4" w:space="0" w:color="auto"/>
              <w:bottom w:val="single" w:sz="4" w:space="0" w:color="auto"/>
              <w:right w:val="single" w:sz="4" w:space="0" w:color="auto"/>
            </w:tcBorders>
          </w:tcPr>
          <w:p w14:paraId="794235DD" w14:textId="77777777" w:rsidR="00B00AD5" w:rsidRPr="00F86C79" w:rsidRDefault="00B00AD5" w:rsidP="00D2204E">
            <w:pPr>
              <w:pStyle w:val="st12"/>
              <w:spacing w:before="0" w:after="0"/>
              <w:rPr>
                <w:rStyle w:val="st42"/>
                <w:color w:val="auto"/>
                <w:sz w:val="28"/>
                <w:szCs w:val="28"/>
                <w:lang w:val="uk-UA"/>
              </w:rPr>
            </w:pPr>
          </w:p>
        </w:tc>
      </w:tr>
      <w:tr w:rsidR="00B9397D" w:rsidRPr="00F86C79" w14:paraId="6CCA71FE" w14:textId="77777777" w:rsidTr="001B746A">
        <w:trPr>
          <w:trHeight w:val="567"/>
        </w:trPr>
        <w:tc>
          <w:tcPr>
            <w:tcW w:w="642" w:type="dxa"/>
            <w:tcBorders>
              <w:top w:val="single" w:sz="4" w:space="0" w:color="auto"/>
              <w:left w:val="single" w:sz="4" w:space="0" w:color="auto"/>
              <w:bottom w:val="single" w:sz="4" w:space="0" w:color="auto"/>
              <w:right w:val="single" w:sz="4" w:space="0" w:color="auto"/>
            </w:tcBorders>
            <w:vAlign w:val="center"/>
          </w:tcPr>
          <w:p w14:paraId="74D88B80" w14:textId="77777777" w:rsidR="00B00AD5" w:rsidRPr="00F86C79" w:rsidRDefault="00F865A8" w:rsidP="00341545">
            <w:pPr>
              <w:pStyle w:val="st12"/>
              <w:spacing w:before="0" w:after="0"/>
              <w:rPr>
                <w:rStyle w:val="st42"/>
                <w:color w:val="auto"/>
                <w:sz w:val="28"/>
                <w:szCs w:val="28"/>
                <w:lang w:val="uk-UA"/>
              </w:rPr>
            </w:pPr>
            <w:r w:rsidRPr="00F86C79">
              <w:rPr>
                <w:rStyle w:val="st42"/>
                <w:color w:val="auto"/>
                <w:sz w:val="28"/>
                <w:szCs w:val="28"/>
                <w:lang w:val="uk-UA"/>
              </w:rPr>
              <w:lastRenderedPageBreak/>
              <w:t>1</w:t>
            </w:r>
            <w:r w:rsidR="00341545" w:rsidRPr="00F86C79">
              <w:rPr>
                <w:rStyle w:val="st42"/>
                <w:color w:val="auto"/>
                <w:sz w:val="28"/>
                <w:szCs w:val="28"/>
                <w:lang w:val="uk-UA"/>
              </w:rPr>
              <w:t>8</w:t>
            </w:r>
          </w:p>
        </w:tc>
        <w:tc>
          <w:tcPr>
            <w:tcW w:w="4740" w:type="dxa"/>
            <w:tcBorders>
              <w:top w:val="single" w:sz="4" w:space="0" w:color="auto"/>
              <w:left w:val="single" w:sz="4" w:space="0" w:color="auto"/>
              <w:bottom w:val="single" w:sz="4" w:space="0" w:color="auto"/>
              <w:right w:val="single" w:sz="4" w:space="0" w:color="auto"/>
            </w:tcBorders>
            <w:vAlign w:val="center"/>
          </w:tcPr>
          <w:p w14:paraId="326C9307" w14:textId="77777777" w:rsidR="00B00AD5" w:rsidRPr="00F86C79" w:rsidDel="00B00AD5" w:rsidRDefault="00F865A8" w:rsidP="00D2204E">
            <w:pPr>
              <w:pStyle w:val="st14"/>
              <w:spacing w:before="0" w:after="0"/>
              <w:rPr>
                <w:rStyle w:val="st42"/>
                <w:color w:val="auto"/>
                <w:sz w:val="28"/>
                <w:szCs w:val="28"/>
                <w:lang w:val="uk-UA"/>
              </w:rPr>
            </w:pPr>
            <w:r w:rsidRPr="00F86C79">
              <w:rPr>
                <w:rStyle w:val="st42"/>
                <w:color w:val="auto"/>
                <w:sz w:val="28"/>
                <w:szCs w:val="28"/>
                <w:lang w:val="uk-UA"/>
              </w:rPr>
              <w:t>Адреса електронної пошти контактної особи відокремленого підрозділу</w:t>
            </w:r>
          </w:p>
        </w:tc>
        <w:tc>
          <w:tcPr>
            <w:tcW w:w="4246" w:type="dxa"/>
            <w:tcBorders>
              <w:top w:val="single" w:sz="4" w:space="0" w:color="auto"/>
              <w:left w:val="single" w:sz="4" w:space="0" w:color="auto"/>
              <w:bottom w:val="single" w:sz="4" w:space="0" w:color="auto"/>
              <w:right w:val="single" w:sz="4" w:space="0" w:color="auto"/>
            </w:tcBorders>
          </w:tcPr>
          <w:p w14:paraId="0A51522E" w14:textId="77777777" w:rsidR="00B00AD5" w:rsidRPr="00F86C79" w:rsidRDefault="00B00AD5" w:rsidP="00D2204E">
            <w:pPr>
              <w:pStyle w:val="st12"/>
              <w:spacing w:before="0" w:after="0"/>
              <w:rPr>
                <w:rStyle w:val="st42"/>
                <w:color w:val="auto"/>
                <w:sz w:val="28"/>
                <w:szCs w:val="28"/>
                <w:lang w:val="uk-UA"/>
              </w:rPr>
            </w:pPr>
          </w:p>
        </w:tc>
      </w:tr>
    </w:tbl>
    <w:p w14:paraId="41125B91" w14:textId="6E99AEF0" w:rsidR="00D45A4E" w:rsidRPr="00F86C79" w:rsidRDefault="00D45A4E" w:rsidP="007C70E7">
      <w:pPr>
        <w:jc w:val="both"/>
      </w:pPr>
    </w:p>
    <w:p w14:paraId="784FA130" w14:textId="77777777" w:rsidR="00D45A4E" w:rsidRPr="00F86C79" w:rsidRDefault="00D45A4E" w:rsidP="00641B2B">
      <w:pPr>
        <w:ind w:right="284"/>
        <w:jc w:val="both"/>
        <w:sectPr w:rsidR="00D45A4E" w:rsidRPr="00F86C79" w:rsidSect="007C70E7">
          <w:headerReference w:type="default" r:id="rId26"/>
          <w:headerReference w:type="first" r:id="rId27"/>
          <w:pgSz w:w="11906" w:h="16838" w:code="9"/>
          <w:pgMar w:top="567" w:right="567" w:bottom="1701" w:left="1701" w:header="709" w:footer="709" w:gutter="0"/>
          <w:cols w:space="708"/>
          <w:titlePg/>
          <w:docGrid w:linePitch="381"/>
        </w:sectPr>
      </w:pPr>
    </w:p>
    <w:p w14:paraId="21E7B4A3" w14:textId="77777777" w:rsidR="00D45A4E" w:rsidRPr="00F86C79" w:rsidRDefault="00D45A4E" w:rsidP="00641B2B"/>
    <w:p w14:paraId="510990FA" w14:textId="18D932A3" w:rsidR="00393149" w:rsidRPr="00F86C79" w:rsidRDefault="00593008" w:rsidP="00911703">
      <w:pPr>
        <w:ind w:firstLine="709"/>
        <w:jc w:val="both"/>
      </w:pPr>
      <w:r w:rsidRPr="00F86C79">
        <w:t>9.</w:t>
      </w:r>
      <w:r w:rsidR="00393149" w:rsidRPr="00F86C79">
        <w:t>  </w:t>
      </w:r>
      <w:r w:rsidRPr="00F86C79">
        <w:t>Інформація про істотну участь страхового посередника в будь-якому страховику</w:t>
      </w:r>
    </w:p>
    <w:p w14:paraId="770BB6C3" w14:textId="77777777" w:rsidR="00593008" w:rsidRPr="00F86C79" w:rsidRDefault="00593008" w:rsidP="00A93312">
      <w:pPr>
        <w:jc w:val="right"/>
      </w:pPr>
      <w:r w:rsidRPr="00F86C79">
        <w:t>Таблиця 9</w:t>
      </w:r>
    </w:p>
    <w:tbl>
      <w:tblPr>
        <w:tblStyle w:val="a5"/>
        <w:tblW w:w="0" w:type="auto"/>
        <w:tblInd w:w="-5" w:type="dxa"/>
        <w:tblLook w:val="04A0" w:firstRow="1" w:lastRow="0" w:firstColumn="1" w:lastColumn="0" w:noHBand="0" w:noVBand="1"/>
      </w:tblPr>
      <w:tblGrid>
        <w:gridCol w:w="709"/>
        <w:gridCol w:w="4536"/>
        <w:gridCol w:w="4388"/>
      </w:tblGrid>
      <w:tr w:rsidR="00B9397D" w:rsidRPr="00F86C79" w14:paraId="51B50F6A" w14:textId="77777777" w:rsidTr="00D2204E">
        <w:trPr>
          <w:trHeight w:val="506"/>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176F3EEB" w14:textId="77777777" w:rsidR="00593008" w:rsidRPr="00F86C79" w:rsidRDefault="00593008" w:rsidP="00D2204E">
            <w:pPr>
              <w:jc w:val="center"/>
              <w:rPr>
                <w:lang w:eastAsia="en-US"/>
              </w:rPr>
            </w:pPr>
            <w:r w:rsidRPr="00F86C79">
              <w:rPr>
                <w:lang w:eastAsia="en-US"/>
              </w:rPr>
              <w:t>№ з/п</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1CD7C63" w14:textId="77777777" w:rsidR="00593008" w:rsidRPr="00F86C79" w:rsidRDefault="00593008" w:rsidP="00D2204E">
            <w:pPr>
              <w:jc w:val="center"/>
              <w:rPr>
                <w:lang w:eastAsia="en-US"/>
              </w:rPr>
            </w:pPr>
            <w:r w:rsidRPr="00F86C79">
              <w:rPr>
                <w:lang w:eastAsia="en-US"/>
              </w:rPr>
              <w:t>Вид інформації</w:t>
            </w:r>
          </w:p>
        </w:tc>
        <w:tc>
          <w:tcPr>
            <w:tcW w:w="4388" w:type="dxa"/>
            <w:tcBorders>
              <w:top w:val="single" w:sz="4" w:space="0" w:color="auto"/>
              <w:left w:val="single" w:sz="4" w:space="0" w:color="auto"/>
              <w:bottom w:val="single" w:sz="4" w:space="0" w:color="auto"/>
              <w:right w:val="single" w:sz="4" w:space="0" w:color="auto"/>
            </w:tcBorders>
            <w:vAlign w:val="center"/>
            <w:hideMark/>
          </w:tcPr>
          <w:p w14:paraId="6329B296" w14:textId="77777777" w:rsidR="00593008" w:rsidRPr="00F86C79" w:rsidRDefault="00593008" w:rsidP="00D2204E">
            <w:pPr>
              <w:jc w:val="center"/>
              <w:rPr>
                <w:lang w:eastAsia="en-US"/>
              </w:rPr>
            </w:pPr>
            <w:r w:rsidRPr="00F86C79">
              <w:rPr>
                <w:lang w:eastAsia="en-US"/>
              </w:rPr>
              <w:t>Інформація для заповнення</w:t>
            </w:r>
          </w:p>
        </w:tc>
      </w:tr>
    </w:tbl>
    <w:p w14:paraId="2A1D3711" w14:textId="77777777" w:rsidR="00593008" w:rsidRPr="00F86C79" w:rsidRDefault="00593008" w:rsidP="00A93312">
      <w:pPr>
        <w:rPr>
          <w:sz w:val="2"/>
          <w:szCs w:val="2"/>
        </w:rPr>
      </w:pPr>
    </w:p>
    <w:tbl>
      <w:tblPr>
        <w:tblStyle w:val="a5"/>
        <w:tblW w:w="0" w:type="auto"/>
        <w:tblInd w:w="-5" w:type="dxa"/>
        <w:tblLook w:val="04A0" w:firstRow="1" w:lastRow="0" w:firstColumn="1" w:lastColumn="0" w:noHBand="0" w:noVBand="1"/>
      </w:tblPr>
      <w:tblGrid>
        <w:gridCol w:w="709"/>
        <w:gridCol w:w="4536"/>
        <w:gridCol w:w="4388"/>
      </w:tblGrid>
      <w:tr w:rsidR="00B9397D" w:rsidRPr="00F86C79" w14:paraId="5A8B6C5D" w14:textId="77777777" w:rsidTr="00911703">
        <w:trPr>
          <w:trHeight w:val="397"/>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3DD64DAF" w14:textId="77777777" w:rsidR="00593008" w:rsidRPr="00F86C79" w:rsidRDefault="00593008" w:rsidP="00911703">
            <w:pPr>
              <w:jc w:val="center"/>
              <w:rPr>
                <w:lang w:eastAsia="en-US"/>
              </w:rPr>
            </w:pPr>
            <w:r w:rsidRPr="00F86C79">
              <w:rPr>
                <w:lang w:eastAsia="en-US"/>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16F097D" w14:textId="77777777" w:rsidR="00593008" w:rsidRPr="00F86C79" w:rsidRDefault="00593008" w:rsidP="00911703">
            <w:pPr>
              <w:jc w:val="center"/>
              <w:rPr>
                <w:lang w:eastAsia="en-US"/>
              </w:rPr>
            </w:pPr>
            <w:r w:rsidRPr="00F86C79">
              <w:rPr>
                <w:lang w:eastAsia="en-US"/>
              </w:rPr>
              <w:t>2</w:t>
            </w:r>
          </w:p>
        </w:tc>
        <w:tc>
          <w:tcPr>
            <w:tcW w:w="4388" w:type="dxa"/>
            <w:tcBorders>
              <w:top w:val="single" w:sz="4" w:space="0" w:color="auto"/>
              <w:left w:val="single" w:sz="4" w:space="0" w:color="auto"/>
              <w:bottom w:val="single" w:sz="4" w:space="0" w:color="auto"/>
              <w:right w:val="single" w:sz="4" w:space="0" w:color="auto"/>
            </w:tcBorders>
            <w:vAlign w:val="center"/>
            <w:hideMark/>
          </w:tcPr>
          <w:p w14:paraId="7BCBF538" w14:textId="77777777" w:rsidR="00593008" w:rsidRPr="00F86C79" w:rsidRDefault="00593008" w:rsidP="00911703">
            <w:pPr>
              <w:jc w:val="center"/>
              <w:rPr>
                <w:lang w:eastAsia="en-US"/>
              </w:rPr>
            </w:pPr>
            <w:r w:rsidRPr="00F86C79">
              <w:rPr>
                <w:lang w:eastAsia="en-US"/>
              </w:rPr>
              <w:t>3</w:t>
            </w:r>
          </w:p>
        </w:tc>
      </w:tr>
      <w:tr w:rsidR="00B9397D" w:rsidRPr="00F86C79" w14:paraId="1B42B8FB"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31C911EA" w14:textId="77777777" w:rsidR="00593008" w:rsidRPr="00F86C79" w:rsidRDefault="00593008" w:rsidP="00D2204E">
            <w:pPr>
              <w:jc w:val="center"/>
              <w:rPr>
                <w:lang w:eastAsia="en-US"/>
              </w:rPr>
            </w:pPr>
            <w:r w:rsidRPr="00F86C79">
              <w:rPr>
                <w:lang w:eastAsia="en-US"/>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9C10797" w14:textId="77777777" w:rsidR="00593008" w:rsidRPr="00F86C79" w:rsidRDefault="00593008" w:rsidP="00D2204E">
            <w:pPr>
              <w:rPr>
                <w:lang w:eastAsia="en-US"/>
              </w:rPr>
            </w:pPr>
            <w:r w:rsidRPr="00F86C79">
              <w:rPr>
                <w:lang w:eastAsia="en-US"/>
              </w:rPr>
              <w:t xml:space="preserve">Інформація про істотну участь страхового посередника </w:t>
            </w:r>
            <w:r w:rsidR="00A576B5" w:rsidRPr="00F86C79">
              <w:rPr>
                <w:lang w:eastAsia="en-US"/>
              </w:rPr>
              <w:t xml:space="preserve">на визначену дату </w:t>
            </w:r>
            <w:r w:rsidRPr="00F86C79">
              <w:rPr>
                <w:lang w:eastAsia="en-US"/>
              </w:rPr>
              <w:t>(станом на)</w:t>
            </w:r>
          </w:p>
        </w:tc>
        <w:tc>
          <w:tcPr>
            <w:tcW w:w="4388" w:type="dxa"/>
            <w:tcBorders>
              <w:top w:val="single" w:sz="4" w:space="0" w:color="auto"/>
              <w:left w:val="single" w:sz="4" w:space="0" w:color="auto"/>
              <w:bottom w:val="single" w:sz="4" w:space="0" w:color="auto"/>
              <w:right w:val="single" w:sz="4" w:space="0" w:color="auto"/>
            </w:tcBorders>
            <w:vAlign w:val="center"/>
          </w:tcPr>
          <w:p w14:paraId="4D4CED91" w14:textId="77777777" w:rsidR="00593008" w:rsidRPr="00F86C79" w:rsidRDefault="00593008" w:rsidP="00D2204E">
            <w:pPr>
              <w:jc w:val="center"/>
              <w:rPr>
                <w:lang w:eastAsia="en-US"/>
              </w:rPr>
            </w:pPr>
          </w:p>
        </w:tc>
      </w:tr>
      <w:tr w:rsidR="00B9397D" w:rsidRPr="00F86C79" w14:paraId="7E34CAEB"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69BF3ED6" w14:textId="77777777" w:rsidR="00593008" w:rsidRPr="00F86C79" w:rsidRDefault="00593008" w:rsidP="00D2204E">
            <w:pPr>
              <w:jc w:val="center"/>
              <w:rPr>
                <w:lang w:eastAsia="en-US"/>
              </w:rPr>
            </w:pPr>
            <w:r w:rsidRPr="00F86C79">
              <w:rPr>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8DA86C9" w14:textId="77777777" w:rsidR="00593008" w:rsidRPr="00F86C79" w:rsidRDefault="00593008" w:rsidP="00D2204E">
            <w:pPr>
              <w:rPr>
                <w:lang w:eastAsia="en-US"/>
              </w:rPr>
            </w:pPr>
            <w:r w:rsidRPr="00F86C79">
              <w:rPr>
                <w:lang w:eastAsia="en-US"/>
              </w:rPr>
              <w:t>Тип володіння участю в страховику</w:t>
            </w:r>
            <w:r w:rsidR="00393149" w:rsidRPr="00F86C79">
              <w:rPr>
                <w:lang w:eastAsia="en-US"/>
              </w:rPr>
              <w:t xml:space="preserve"> </w:t>
            </w:r>
            <w:r w:rsidRPr="00F86C79">
              <w:rPr>
                <w:lang w:eastAsia="en-US"/>
              </w:rPr>
              <w:t>(пряме та/або опосередковане)</w:t>
            </w:r>
          </w:p>
        </w:tc>
        <w:tc>
          <w:tcPr>
            <w:tcW w:w="4388" w:type="dxa"/>
            <w:tcBorders>
              <w:top w:val="single" w:sz="4" w:space="0" w:color="auto"/>
              <w:left w:val="single" w:sz="4" w:space="0" w:color="auto"/>
              <w:bottom w:val="single" w:sz="4" w:space="0" w:color="auto"/>
              <w:right w:val="single" w:sz="4" w:space="0" w:color="auto"/>
            </w:tcBorders>
            <w:vAlign w:val="center"/>
          </w:tcPr>
          <w:p w14:paraId="2271AE34" w14:textId="77777777" w:rsidR="00593008" w:rsidRPr="00F86C79" w:rsidRDefault="00593008" w:rsidP="00D2204E">
            <w:pPr>
              <w:rPr>
                <w:lang w:eastAsia="en-US"/>
              </w:rPr>
            </w:pPr>
          </w:p>
        </w:tc>
      </w:tr>
      <w:tr w:rsidR="00B9397D" w:rsidRPr="00F86C79" w14:paraId="22110567"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4A5984E5" w14:textId="77777777" w:rsidR="00593008" w:rsidRPr="00F86C79" w:rsidRDefault="00593008" w:rsidP="00D2204E">
            <w:pPr>
              <w:jc w:val="center"/>
              <w:rPr>
                <w:lang w:eastAsia="en-US"/>
              </w:rPr>
            </w:pPr>
            <w:r w:rsidRPr="00F86C79">
              <w:rPr>
                <w:lang w:eastAsia="en-US"/>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74C11D7" w14:textId="77777777" w:rsidR="00593008" w:rsidRPr="00F86C79" w:rsidRDefault="00593008" w:rsidP="00D2204E">
            <w:pPr>
              <w:rPr>
                <w:lang w:eastAsia="en-US"/>
              </w:rPr>
            </w:pPr>
            <w:r w:rsidRPr="00F86C79">
              <w:rPr>
                <w:lang w:eastAsia="en-US"/>
              </w:rPr>
              <w:t>Самостійно або спільно з іншими особами (щодо прямої частки)</w:t>
            </w:r>
          </w:p>
        </w:tc>
        <w:tc>
          <w:tcPr>
            <w:tcW w:w="4388" w:type="dxa"/>
            <w:tcBorders>
              <w:top w:val="single" w:sz="4" w:space="0" w:color="auto"/>
              <w:left w:val="single" w:sz="4" w:space="0" w:color="auto"/>
              <w:bottom w:val="single" w:sz="4" w:space="0" w:color="auto"/>
              <w:right w:val="single" w:sz="4" w:space="0" w:color="auto"/>
            </w:tcBorders>
            <w:vAlign w:val="center"/>
          </w:tcPr>
          <w:p w14:paraId="6C555E56" w14:textId="77777777" w:rsidR="00593008" w:rsidRPr="00F86C79" w:rsidRDefault="00593008" w:rsidP="00D2204E">
            <w:pPr>
              <w:rPr>
                <w:lang w:eastAsia="en-US"/>
              </w:rPr>
            </w:pPr>
          </w:p>
        </w:tc>
      </w:tr>
      <w:tr w:rsidR="00B9397D" w:rsidRPr="00F86C79" w14:paraId="7FA8DC0B"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208F326" w14:textId="77777777" w:rsidR="00593008" w:rsidRPr="00F86C79" w:rsidRDefault="00593008" w:rsidP="00D2204E">
            <w:pPr>
              <w:jc w:val="center"/>
              <w:rPr>
                <w:lang w:eastAsia="en-US"/>
              </w:rPr>
            </w:pPr>
            <w:r w:rsidRPr="00F86C79">
              <w:rPr>
                <w:lang w:eastAsia="en-US"/>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C64AB28" w14:textId="77777777" w:rsidR="00593008" w:rsidRPr="00F86C79" w:rsidRDefault="00B93302" w:rsidP="00D2204E">
            <w:pPr>
              <w:rPr>
                <w:lang w:eastAsia="en-US"/>
              </w:rPr>
            </w:pPr>
            <w:r w:rsidRPr="00F86C79">
              <w:rPr>
                <w:lang w:eastAsia="en-US"/>
              </w:rPr>
              <w:t>Частка у</w:t>
            </w:r>
            <w:r w:rsidR="00593008" w:rsidRPr="00F86C79">
              <w:rPr>
                <w:lang w:eastAsia="en-US"/>
              </w:rPr>
              <w:t>част</w:t>
            </w:r>
            <w:r w:rsidRPr="00F86C79">
              <w:rPr>
                <w:lang w:eastAsia="en-US"/>
              </w:rPr>
              <w:t>і</w:t>
            </w:r>
            <w:r w:rsidR="00593008" w:rsidRPr="00F86C79">
              <w:rPr>
                <w:lang w:eastAsia="en-US"/>
              </w:rPr>
              <w:t xml:space="preserve"> у страховику, %</w:t>
            </w:r>
          </w:p>
        </w:tc>
        <w:tc>
          <w:tcPr>
            <w:tcW w:w="4388" w:type="dxa"/>
            <w:tcBorders>
              <w:top w:val="single" w:sz="4" w:space="0" w:color="auto"/>
              <w:left w:val="single" w:sz="4" w:space="0" w:color="auto"/>
              <w:bottom w:val="single" w:sz="4" w:space="0" w:color="auto"/>
              <w:right w:val="single" w:sz="4" w:space="0" w:color="auto"/>
            </w:tcBorders>
            <w:vAlign w:val="center"/>
          </w:tcPr>
          <w:p w14:paraId="2D06F9C6" w14:textId="77777777" w:rsidR="00593008" w:rsidRPr="00F86C79" w:rsidRDefault="00593008" w:rsidP="00D2204E">
            <w:pPr>
              <w:rPr>
                <w:lang w:eastAsia="en-US"/>
              </w:rPr>
            </w:pPr>
          </w:p>
        </w:tc>
      </w:tr>
      <w:tr w:rsidR="00B9397D" w:rsidRPr="00F86C79" w14:paraId="6BB55F3D"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C0E9E44" w14:textId="77777777" w:rsidR="00593008" w:rsidRPr="00F86C79" w:rsidRDefault="00593008" w:rsidP="00D2204E">
            <w:pPr>
              <w:jc w:val="center"/>
              <w:rPr>
                <w:lang w:eastAsia="en-US"/>
              </w:rPr>
            </w:pPr>
            <w:r w:rsidRPr="00F86C79">
              <w:rPr>
                <w:lang w:eastAsia="en-US"/>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7DA4B61" w14:textId="77777777" w:rsidR="00593008" w:rsidRPr="00F86C79" w:rsidRDefault="00593008" w:rsidP="00D2204E">
            <w:pPr>
              <w:rPr>
                <w:lang w:eastAsia="en-US"/>
              </w:rPr>
            </w:pPr>
            <w:r w:rsidRPr="00F86C79">
              <w:rPr>
                <w:lang w:eastAsia="en-US"/>
              </w:rPr>
              <w:t>Повне найменування страховика</w:t>
            </w:r>
          </w:p>
        </w:tc>
        <w:tc>
          <w:tcPr>
            <w:tcW w:w="4388" w:type="dxa"/>
            <w:tcBorders>
              <w:top w:val="single" w:sz="4" w:space="0" w:color="auto"/>
              <w:left w:val="single" w:sz="4" w:space="0" w:color="auto"/>
              <w:bottom w:val="single" w:sz="4" w:space="0" w:color="auto"/>
              <w:right w:val="single" w:sz="4" w:space="0" w:color="auto"/>
            </w:tcBorders>
            <w:vAlign w:val="center"/>
          </w:tcPr>
          <w:p w14:paraId="7C8A964F" w14:textId="77777777" w:rsidR="00593008" w:rsidRPr="00F86C79" w:rsidRDefault="00593008" w:rsidP="00D2204E">
            <w:pPr>
              <w:rPr>
                <w:lang w:eastAsia="en-US"/>
              </w:rPr>
            </w:pPr>
          </w:p>
        </w:tc>
      </w:tr>
      <w:tr w:rsidR="00B9397D" w:rsidRPr="00F86C79" w14:paraId="412E634E"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2813A1D2" w14:textId="77777777" w:rsidR="00593008" w:rsidRPr="00F86C79" w:rsidRDefault="00593008" w:rsidP="00D2204E">
            <w:pPr>
              <w:jc w:val="center"/>
              <w:rPr>
                <w:lang w:eastAsia="en-US"/>
              </w:rPr>
            </w:pPr>
            <w:r w:rsidRPr="00F86C79">
              <w:rPr>
                <w:lang w:eastAsia="en-US"/>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433B61B" w14:textId="77777777" w:rsidR="00593008" w:rsidRPr="00F86C79" w:rsidRDefault="00593008" w:rsidP="001B746A">
            <w:pPr>
              <w:rPr>
                <w:lang w:eastAsia="en-US"/>
              </w:rPr>
            </w:pPr>
            <w:r w:rsidRPr="00F86C79">
              <w:rPr>
                <w:lang w:eastAsia="en-US"/>
              </w:rPr>
              <w:t>Код ЄДРПОУ страховика</w:t>
            </w:r>
          </w:p>
        </w:tc>
        <w:tc>
          <w:tcPr>
            <w:tcW w:w="4388" w:type="dxa"/>
            <w:tcBorders>
              <w:top w:val="single" w:sz="4" w:space="0" w:color="auto"/>
              <w:left w:val="single" w:sz="4" w:space="0" w:color="auto"/>
              <w:bottom w:val="single" w:sz="4" w:space="0" w:color="auto"/>
              <w:right w:val="single" w:sz="4" w:space="0" w:color="auto"/>
            </w:tcBorders>
            <w:vAlign w:val="center"/>
          </w:tcPr>
          <w:p w14:paraId="1EDDE1DB" w14:textId="77777777" w:rsidR="00593008" w:rsidRPr="00F86C79" w:rsidRDefault="00593008" w:rsidP="00D2204E">
            <w:pPr>
              <w:rPr>
                <w:lang w:eastAsia="en-US"/>
              </w:rPr>
            </w:pPr>
          </w:p>
        </w:tc>
      </w:tr>
      <w:tr w:rsidR="00B9397D" w:rsidRPr="00F86C79" w14:paraId="103F5EE2"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BA46B86" w14:textId="77777777" w:rsidR="00A576B5" w:rsidRPr="00F86C79" w:rsidRDefault="00A576B5" w:rsidP="00D2204E">
            <w:pPr>
              <w:jc w:val="center"/>
              <w:rPr>
                <w:lang w:eastAsia="en-US"/>
              </w:rPr>
            </w:pPr>
            <w:r w:rsidRPr="00F86C79">
              <w:rPr>
                <w:lang w:eastAsia="en-US"/>
              </w:rPr>
              <w:t>7</w:t>
            </w:r>
          </w:p>
        </w:tc>
        <w:tc>
          <w:tcPr>
            <w:tcW w:w="4536" w:type="dxa"/>
            <w:tcBorders>
              <w:top w:val="single" w:sz="4" w:space="0" w:color="auto"/>
              <w:left w:val="single" w:sz="4" w:space="0" w:color="auto"/>
              <w:bottom w:val="single" w:sz="4" w:space="0" w:color="auto"/>
              <w:right w:val="single" w:sz="4" w:space="0" w:color="auto"/>
            </w:tcBorders>
            <w:vAlign w:val="center"/>
          </w:tcPr>
          <w:p w14:paraId="5DBDB265" w14:textId="77777777" w:rsidR="00A576B5" w:rsidRPr="00F86C79" w:rsidRDefault="00341545" w:rsidP="00D2204E">
            <w:pPr>
              <w:rPr>
                <w:lang w:eastAsia="en-US"/>
              </w:rPr>
            </w:pPr>
            <w:r w:rsidRPr="00F86C79">
              <w:rPr>
                <w:color w:val="000000"/>
                <w:lang w:eastAsia="en-US"/>
              </w:rPr>
              <w:t>Опис зв’язків</w:t>
            </w:r>
          </w:p>
        </w:tc>
        <w:tc>
          <w:tcPr>
            <w:tcW w:w="4388" w:type="dxa"/>
            <w:tcBorders>
              <w:top w:val="single" w:sz="4" w:space="0" w:color="auto"/>
              <w:left w:val="single" w:sz="4" w:space="0" w:color="auto"/>
              <w:bottom w:val="single" w:sz="4" w:space="0" w:color="auto"/>
              <w:right w:val="single" w:sz="4" w:space="0" w:color="auto"/>
            </w:tcBorders>
            <w:vAlign w:val="center"/>
          </w:tcPr>
          <w:p w14:paraId="5171A7CE" w14:textId="77777777" w:rsidR="00A576B5" w:rsidRPr="00F86C79" w:rsidRDefault="00A576B5" w:rsidP="00D2204E">
            <w:pPr>
              <w:rPr>
                <w:lang w:eastAsia="en-US"/>
              </w:rPr>
            </w:pPr>
          </w:p>
        </w:tc>
      </w:tr>
    </w:tbl>
    <w:p w14:paraId="11A90FB5" w14:textId="77777777" w:rsidR="00D45A4E" w:rsidRPr="00F86C79" w:rsidRDefault="00D45A4E" w:rsidP="00641B2B"/>
    <w:p w14:paraId="1DCC4901" w14:textId="77777777" w:rsidR="00D45A4E" w:rsidRPr="00F86C79" w:rsidRDefault="00D45A4E" w:rsidP="00641B2B">
      <w:pPr>
        <w:ind w:right="284"/>
        <w:jc w:val="both"/>
        <w:sectPr w:rsidR="00D45A4E" w:rsidRPr="00F86C79" w:rsidSect="000A6685">
          <w:headerReference w:type="default" r:id="rId28"/>
          <w:type w:val="continuous"/>
          <w:pgSz w:w="11906" w:h="16838" w:code="9"/>
          <w:pgMar w:top="567" w:right="567" w:bottom="1701" w:left="1701" w:header="709" w:footer="709" w:gutter="0"/>
          <w:pgNumType w:start="9"/>
          <w:cols w:space="708"/>
          <w:titlePg/>
          <w:docGrid w:linePitch="381"/>
        </w:sectPr>
      </w:pPr>
    </w:p>
    <w:p w14:paraId="48B824C9" w14:textId="77777777" w:rsidR="007C70E7" w:rsidRPr="00F86C79" w:rsidRDefault="007C70E7" w:rsidP="00D2204E">
      <w:pPr>
        <w:ind w:firstLine="709"/>
        <w:jc w:val="both"/>
      </w:pPr>
    </w:p>
    <w:p w14:paraId="41197252" w14:textId="2BC5933C" w:rsidR="00593008" w:rsidRPr="00F86C79" w:rsidRDefault="00393149" w:rsidP="00D2204E">
      <w:pPr>
        <w:ind w:firstLine="709"/>
        <w:jc w:val="both"/>
      </w:pPr>
      <w:r w:rsidRPr="00F86C79">
        <w:t>10.  </w:t>
      </w:r>
      <w:r w:rsidR="00593008" w:rsidRPr="00F86C79">
        <w:t>Інформація про істотну участь будь-якого страховика в страховому посереднику</w:t>
      </w:r>
    </w:p>
    <w:p w14:paraId="08438E28" w14:textId="77777777" w:rsidR="00593008" w:rsidRPr="00F86C79" w:rsidRDefault="00593008" w:rsidP="00911703">
      <w:pPr>
        <w:jc w:val="right"/>
      </w:pPr>
      <w:r w:rsidRPr="00F86C79">
        <w:t>Таблиця 10</w:t>
      </w:r>
    </w:p>
    <w:tbl>
      <w:tblPr>
        <w:tblStyle w:val="a5"/>
        <w:tblW w:w="0" w:type="auto"/>
        <w:tblInd w:w="-5" w:type="dxa"/>
        <w:tblLook w:val="04A0" w:firstRow="1" w:lastRow="0" w:firstColumn="1" w:lastColumn="0" w:noHBand="0" w:noVBand="1"/>
      </w:tblPr>
      <w:tblGrid>
        <w:gridCol w:w="709"/>
        <w:gridCol w:w="4536"/>
        <w:gridCol w:w="4388"/>
      </w:tblGrid>
      <w:tr w:rsidR="00B9397D" w:rsidRPr="00F86C79" w14:paraId="587C99B9" w14:textId="77777777" w:rsidTr="00393149">
        <w:trPr>
          <w:trHeight w:val="506"/>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22B14A42" w14:textId="77777777" w:rsidR="00393149" w:rsidRPr="00F86C79" w:rsidRDefault="00393149" w:rsidP="00393149">
            <w:pPr>
              <w:jc w:val="center"/>
              <w:rPr>
                <w:lang w:eastAsia="en-US"/>
              </w:rPr>
            </w:pPr>
            <w:r w:rsidRPr="00F86C79">
              <w:rPr>
                <w:lang w:eastAsia="en-US"/>
              </w:rPr>
              <w:t>№ з/п</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67A8286" w14:textId="77777777" w:rsidR="00393149" w:rsidRPr="00F86C79" w:rsidRDefault="00393149" w:rsidP="00393149">
            <w:pPr>
              <w:jc w:val="center"/>
              <w:rPr>
                <w:lang w:eastAsia="en-US"/>
              </w:rPr>
            </w:pPr>
            <w:r w:rsidRPr="00F86C79">
              <w:rPr>
                <w:lang w:eastAsia="en-US"/>
              </w:rPr>
              <w:t>Вид інформації</w:t>
            </w:r>
          </w:p>
        </w:tc>
        <w:tc>
          <w:tcPr>
            <w:tcW w:w="4388" w:type="dxa"/>
            <w:tcBorders>
              <w:top w:val="single" w:sz="4" w:space="0" w:color="auto"/>
              <w:left w:val="single" w:sz="4" w:space="0" w:color="auto"/>
              <w:bottom w:val="single" w:sz="4" w:space="0" w:color="auto"/>
              <w:right w:val="single" w:sz="4" w:space="0" w:color="auto"/>
            </w:tcBorders>
            <w:vAlign w:val="center"/>
            <w:hideMark/>
          </w:tcPr>
          <w:p w14:paraId="24EDF92A" w14:textId="77777777" w:rsidR="00393149" w:rsidRPr="00F86C79" w:rsidRDefault="00393149" w:rsidP="00393149">
            <w:pPr>
              <w:jc w:val="center"/>
              <w:rPr>
                <w:lang w:eastAsia="en-US"/>
              </w:rPr>
            </w:pPr>
            <w:r w:rsidRPr="00F86C79">
              <w:rPr>
                <w:lang w:eastAsia="en-US"/>
              </w:rPr>
              <w:t>Інформація для заповнення</w:t>
            </w:r>
          </w:p>
        </w:tc>
      </w:tr>
    </w:tbl>
    <w:p w14:paraId="3F222367" w14:textId="77777777" w:rsidR="00393149" w:rsidRPr="00F86C79" w:rsidRDefault="00393149" w:rsidP="00911703">
      <w:pPr>
        <w:jc w:val="right"/>
        <w:rPr>
          <w:sz w:val="2"/>
          <w:szCs w:val="2"/>
        </w:rPr>
      </w:pPr>
    </w:p>
    <w:tbl>
      <w:tblPr>
        <w:tblStyle w:val="a5"/>
        <w:tblW w:w="0" w:type="auto"/>
        <w:tblInd w:w="-5" w:type="dxa"/>
        <w:tblLook w:val="04A0" w:firstRow="1" w:lastRow="0" w:firstColumn="1" w:lastColumn="0" w:noHBand="0" w:noVBand="1"/>
      </w:tblPr>
      <w:tblGrid>
        <w:gridCol w:w="709"/>
        <w:gridCol w:w="4536"/>
        <w:gridCol w:w="4388"/>
      </w:tblGrid>
      <w:tr w:rsidR="00B9397D" w:rsidRPr="00F86C79" w14:paraId="75DFAB9D" w14:textId="77777777" w:rsidTr="00911703">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14:paraId="1BB4EE0D" w14:textId="77777777" w:rsidR="00593008" w:rsidRPr="00F86C79" w:rsidRDefault="00593008" w:rsidP="00911703">
            <w:pPr>
              <w:jc w:val="center"/>
              <w:rPr>
                <w:lang w:eastAsia="en-US"/>
              </w:rPr>
            </w:pPr>
            <w:r w:rsidRPr="00F86C79">
              <w:rPr>
                <w:lang w:eastAsia="en-US"/>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71D3514" w14:textId="77777777" w:rsidR="00593008" w:rsidRPr="00F86C79" w:rsidRDefault="00593008" w:rsidP="00911703">
            <w:pPr>
              <w:jc w:val="center"/>
              <w:rPr>
                <w:lang w:eastAsia="en-US"/>
              </w:rPr>
            </w:pPr>
            <w:r w:rsidRPr="00F86C79">
              <w:rPr>
                <w:lang w:eastAsia="en-US"/>
              </w:rPr>
              <w:t>2</w:t>
            </w:r>
          </w:p>
        </w:tc>
        <w:tc>
          <w:tcPr>
            <w:tcW w:w="4388" w:type="dxa"/>
            <w:tcBorders>
              <w:top w:val="single" w:sz="4" w:space="0" w:color="auto"/>
              <w:left w:val="single" w:sz="4" w:space="0" w:color="auto"/>
              <w:bottom w:val="single" w:sz="4" w:space="0" w:color="auto"/>
              <w:right w:val="single" w:sz="4" w:space="0" w:color="auto"/>
            </w:tcBorders>
            <w:vAlign w:val="center"/>
            <w:hideMark/>
          </w:tcPr>
          <w:p w14:paraId="0689F744" w14:textId="77777777" w:rsidR="00593008" w:rsidRPr="00F86C79" w:rsidRDefault="00593008" w:rsidP="00911703">
            <w:pPr>
              <w:jc w:val="center"/>
              <w:rPr>
                <w:lang w:eastAsia="en-US"/>
              </w:rPr>
            </w:pPr>
            <w:r w:rsidRPr="00F86C79">
              <w:rPr>
                <w:lang w:eastAsia="en-US"/>
              </w:rPr>
              <w:t>3</w:t>
            </w:r>
          </w:p>
        </w:tc>
      </w:tr>
      <w:tr w:rsidR="00B9397D" w:rsidRPr="00F86C79" w14:paraId="6DFC6C81"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20C7A3EB" w14:textId="77777777" w:rsidR="00593008" w:rsidRPr="00F86C79" w:rsidRDefault="00593008" w:rsidP="00911703">
            <w:pPr>
              <w:jc w:val="center"/>
              <w:rPr>
                <w:lang w:eastAsia="en-US"/>
              </w:rPr>
            </w:pPr>
            <w:r w:rsidRPr="00F86C79">
              <w:rPr>
                <w:lang w:eastAsia="en-US"/>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5E827D8" w14:textId="77777777" w:rsidR="00593008" w:rsidRPr="00F86C79" w:rsidRDefault="00593008" w:rsidP="00911703">
            <w:pPr>
              <w:rPr>
                <w:lang w:eastAsia="en-US"/>
              </w:rPr>
            </w:pPr>
            <w:r w:rsidRPr="00F86C79">
              <w:rPr>
                <w:lang w:eastAsia="en-US"/>
              </w:rPr>
              <w:t xml:space="preserve">Інформація про істотну участь страхового посередника </w:t>
            </w:r>
            <w:r w:rsidR="00B00AD5" w:rsidRPr="00F86C79">
              <w:rPr>
                <w:lang w:eastAsia="en-US"/>
              </w:rPr>
              <w:t xml:space="preserve">на визначену дату </w:t>
            </w:r>
            <w:r w:rsidRPr="00F86C79">
              <w:rPr>
                <w:lang w:eastAsia="en-US"/>
              </w:rPr>
              <w:t>(станом на)</w:t>
            </w:r>
          </w:p>
        </w:tc>
        <w:tc>
          <w:tcPr>
            <w:tcW w:w="4388" w:type="dxa"/>
            <w:tcBorders>
              <w:top w:val="single" w:sz="4" w:space="0" w:color="auto"/>
              <w:left w:val="single" w:sz="4" w:space="0" w:color="auto"/>
              <w:bottom w:val="single" w:sz="4" w:space="0" w:color="auto"/>
              <w:right w:val="single" w:sz="4" w:space="0" w:color="auto"/>
            </w:tcBorders>
            <w:vAlign w:val="center"/>
          </w:tcPr>
          <w:p w14:paraId="564D4928" w14:textId="77777777" w:rsidR="00593008" w:rsidRPr="00F86C79" w:rsidRDefault="00696E4C" w:rsidP="00911703">
            <w:pPr>
              <w:jc w:val="center"/>
              <w:rPr>
                <w:lang w:eastAsia="en-US"/>
              </w:rPr>
            </w:pPr>
            <w:r w:rsidRPr="00F86C79">
              <w:rPr>
                <w:noProof/>
                <w:sz w:val="24"/>
                <w:szCs w:val="24"/>
              </w:rPr>
              <mc:AlternateContent>
                <mc:Choice Requires="wps">
                  <w:drawing>
                    <wp:inline distT="0" distB="0" distL="0" distR="0" wp14:anchorId="78AEF571" wp14:editId="6B0AF545">
                      <wp:extent cx="273685" cy="273685"/>
                      <wp:effectExtent l="0" t="0" r="12065" b="12065"/>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2E6FF41C" w14:textId="77777777" w:rsidR="00521312" w:rsidRDefault="00521312" w:rsidP="00696E4C">
                                  <w:pPr>
                                    <w:jc w:val="center"/>
                                  </w:pPr>
                                </w:p>
                              </w:txbxContent>
                            </wps:txbx>
                            <wps:bodyPr rot="0" vert="horz" wrap="square" lIns="91425" tIns="91425" rIns="91425" bIns="91425" anchor="ctr" anchorCtr="0" upright="1">
                              <a:noAutofit/>
                            </wps:bodyPr>
                          </wps:wsp>
                        </a:graphicData>
                      </a:graphic>
                    </wp:inline>
                  </w:drawing>
                </mc:Choice>
                <mc:Fallback>
                  <w:pict>
                    <v:rect w14:anchorId="78AEF571" id="Прямокутник 11" o:spid="_x0000_s1039"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" filled="f" strokecolor="black [3200]" strokeweight="1pt">
                      <v:stroke startarrowwidth="narrow" startarrowlength="short" endarrowwidth="narrow" endarrowlength="short"/>
                      <v:path arrowok="t"/>
                      <v:textbox inset="2.53958mm,2.53958mm,2.53958mm,2.53958mm">
                        <w:txbxContent>
                          <w:p w14:paraId="2E6FF41C" w14:textId="77777777" w:rsidR="00521312" w:rsidRDefault="00521312" w:rsidP="00696E4C">
                            <w:pPr>
                              <w:jc w:val="center"/>
                            </w:pPr>
                          </w:p>
                        </w:txbxContent>
                      </v:textbox>
                      <w10:anchorlock/>
                    </v:rect>
                  </w:pict>
                </mc:Fallback>
              </mc:AlternateContent>
            </w:r>
          </w:p>
        </w:tc>
      </w:tr>
      <w:tr w:rsidR="00B9397D" w:rsidRPr="00F86C79" w14:paraId="7337B2CA"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7DB7D10" w14:textId="77777777" w:rsidR="00593008" w:rsidRPr="00F86C79" w:rsidRDefault="00593008" w:rsidP="00911703">
            <w:pPr>
              <w:jc w:val="center"/>
              <w:rPr>
                <w:lang w:eastAsia="en-US"/>
              </w:rPr>
            </w:pPr>
            <w:r w:rsidRPr="00F86C79">
              <w:rPr>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A598D62" w14:textId="77777777" w:rsidR="00593008" w:rsidRPr="00F86C79" w:rsidRDefault="00593008" w:rsidP="00911703">
            <w:pPr>
              <w:rPr>
                <w:lang w:eastAsia="en-US"/>
              </w:rPr>
            </w:pPr>
            <w:r w:rsidRPr="00F86C79">
              <w:rPr>
                <w:lang w:eastAsia="en-US"/>
              </w:rPr>
              <w:t>Тип володіння участю в страховому посереднику (пряме та/або опосередковане)</w:t>
            </w:r>
          </w:p>
        </w:tc>
        <w:tc>
          <w:tcPr>
            <w:tcW w:w="4388" w:type="dxa"/>
            <w:tcBorders>
              <w:top w:val="single" w:sz="4" w:space="0" w:color="auto"/>
              <w:left w:val="single" w:sz="4" w:space="0" w:color="auto"/>
              <w:bottom w:val="single" w:sz="4" w:space="0" w:color="auto"/>
              <w:right w:val="single" w:sz="4" w:space="0" w:color="auto"/>
            </w:tcBorders>
            <w:vAlign w:val="center"/>
          </w:tcPr>
          <w:p w14:paraId="28918F6B" w14:textId="77777777" w:rsidR="00593008" w:rsidRPr="00F86C79" w:rsidRDefault="00593008" w:rsidP="00911703">
            <w:pPr>
              <w:rPr>
                <w:lang w:eastAsia="en-US"/>
              </w:rPr>
            </w:pPr>
          </w:p>
        </w:tc>
      </w:tr>
      <w:tr w:rsidR="00B9397D" w:rsidRPr="00F86C79" w14:paraId="38DDF855"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3AD2F50E" w14:textId="77777777" w:rsidR="00593008" w:rsidRPr="00F86C79" w:rsidRDefault="00593008" w:rsidP="00911703">
            <w:pPr>
              <w:jc w:val="center"/>
              <w:rPr>
                <w:lang w:eastAsia="en-US"/>
              </w:rPr>
            </w:pPr>
            <w:r w:rsidRPr="00F86C79">
              <w:rPr>
                <w:lang w:eastAsia="en-US"/>
              </w:rPr>
              <w:lastRenderedPageBreak/>
              <w:t>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A0FF5B9" w14:textId="77777777" w:rsidR="00593008" w:rsidRPr="00F86C79" w:rsidRDefault="00593008" w:rsidP="00911703">
            <w:pPr>
              <w:rPr>
                <w:lang w:eastAsia="en-US"/>
              </w:rPr>
            </w:pPr>
            <w:r w:rsidRPr="00F86C79">
              <w:rPr>
                <w:lang w:eastAsia="en-US"/>
              </w:rPr>
              <w:t>Самостійно або спільно з іншими особами (щодо прямої частки)</w:t>
            </w:r>
          </w:p>
        </w:tc>
        <w:tc>
          <w:tcPr>
            <w:tcW w:w="4388" w:type="dxa"/>
            <w:tcBorders>
              <w:top w:val="single" w:sz="4" w:space="0" w:color="auto"/>
              <w:left w:val="single" w:sz="4" w:space="0" w:color="auto"/>
              <w:bottom w:val="single" w:sz="4" w:space="0" w:color="auto"/>
              <w:right w:val="single" w:sz="4" w:space="0" w:color="auto"/>
            </w:tcBorders>
          </w:tcPr>
          <w:p w14:paraId="615299AA" w14:textId="77777777" w:rsidR="00593008" w:rsidRPr="00F86C79" w:rsidRDefault="00593008" w:rsidP="00911703">
            <w:pPr>
              <w:rPr>
                <w:lang w:eastAsia="en-US"/>
              </w:rPr>
            </w:pPr>
          </w:p>
        </w:tc>
      </w:tr>
      <w:tr w:rsidR="00B9397D" w:rsidRPr="00F86C79" w14:paraId="7DA56E18"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368CAC19" w14:textId="77777777" w:rsidR="00593008" w:rsidRPr="00F86C79" w:rsidRDefault="00593008" w:rsidP="00911703">
            <w:pPr>
              <w:jc w:val="center"/>
              <w:rPr>
                <w:lang w:eastAsia="en-US"/>
              </w:rPr>
            </w:pPr>
            <w:r w:rsidRPr="00F86C79">
              <w:rPr>
                <w:lang w:eastAsia="en-US"/>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DB2FF0B" w14:textId="77777777" w:rsidR="00593008" w:rsidRPr="00F86C79" w:rsidRDefault="00B93302" w:rsidP="00911703">
            <w:pPr>
              <w:rPr>
                <w:lang w:eastAsia="en-US"/>
              </w:rPr>
            </w:pPr>
            <w:r w:rsidRPr="00F86C79">
              <w:rPr>
                <w:lang w:eastAsia="en-US"/>
              </w:rPr>
              <w:t>Частка у</w:t>
            </w:r>
            <w:r w:rsidR="00593008" w:rsidRPr="00F86C79">
              <w:rPr>
                <w:lang w:eastAsia="en-US"/>
              </w:rPr>
              <w:t>част</w:t>
            </w:r>
            <w:r w:rsidRPr="00F86C79">
              <w:rPr>
                <w:lang w:eastAsia="en-US"/>
              </w:rPr>
              <w:t>і</w:t>
            </w:r>
            <w:r w:rsidR="00593008" w:rsidRPr="00F86C79">
              <w:rPr>
                <w:lang w:eastAsia="en-US"/>
              </w:rPr>
              <w:t xml:space="preserve"> у страховому посереднику, %</w:t>
            </w:r>
          </w:p>
        </w:tc>
        <w:tc>
          <w:tcPr>
            <w:tcW w:w="4388" w:type="dxa"/>
            <w:tcBorders>
              <w:top w:val="single" w:sz="4" w:space="0" w:color="auto"/>
              <w:left w:val="single" w:sz="4" w:space="0" w:color="auto"/>
              <w:bottom w:val="single" w:sz="4" w:space="0" w:color="auto"/>
              <w:right w:val="single" w:sz="4" w:space="0" w:color="auto"/>
            </w:tcBorders>
          </w:tcPr>
          <w:p w14:paraId="66EF192B" w14:textId="77777777" w:rsidR="00593008" w:rsidRPr="00F86C79" w:rsidRDefault="00593008" w:rsidP="00911703">
            <w:pPr>
              <w:rPr>
                <w:lang w:eastAsia="en-US"/>
              </w:rPr>
            </w:pPr>
          </w:p>
        </w:tc>
      </w:tr>
      <w:tr w:rsidR="00B9397D" w:rsidRPr="00F86C79" w14:paraId="4E40A631"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4E7D8900" w14:textId="77777777" w:rsidR="00593008" w:rsidRPr="00F86C79" w:rsidRDefault="00593008" w:rsidP="00911703">
            <w:pPr>
              <w:jc w:val="center"/>
              <w:rPr>
                <w:lang w:eastAsia="en-US"/>
              </w:rPr>
            </w:pPr>
            <w:r w:rsidRPr="00F86C79">
              <w:rPr>
                <w:lang w:eastAsia="en-US"/>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0FDAFA0" w14:textId="77777777" w:rsidR="00593008" w:rsidRPr="00F86C79" w:rsidRDefault="00593008" w:rsidP="00911703">
            <w:pPr>
              <w:rPr>
                <w:lang w:eastAsia="en-US"/>
              </w:rPr>
            </w:pPr>
            <w:r w:rsidRPr="00F86C79">
              <w:rPr>
                <w:lang w:eastAsia="en-US"/>
              </w:rPr>
              <w:t>Повне найменування страховика</w:t>
            </w:r>
          </w:p>
        </w:tc>
        <w:tc>
          <w:tcPr>
            <w:tcW w:w="4388" w:type="dxa"/>
            <w:tcBorders>
              <w:top w:val="single" w:sz="4" w:space="0" w:color="auto"/>
              <w:left w:val="single" w:sz="4" w:space="0" w:color="auto"/>
              <w:bottom w:val="single" w:sz="4" w:space="0" w:color="auto"/>
              <w:right w:val="single" w:sz="4" w:space="0" w:color="auto"/>
            </w:tcBorders>
          </w:tcPr>
          <w:p w14:paraId="5F4752CF" w14:textId="77777777" w:rsidR="00593008" w:rsidRPr="00F86C79" w:rsidRDefault="00593008" w:rsidP="00911703">
            <w:pPr>
              <w:rPr>
                <w:lang w:eastAsia="en-US"/>
              </w:rPr>
            </w:pPr>
          </w:p>
        </w:tc>
      </w:tr>
      <w:tr w:rsidR="00B9397D" w:rsidRPr="00F86C79" w14:paraId="21815DFE"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21347B39" w14:textId="77777777" w:rsidR="00593008" w:rsidRPr="00F86C79" w:rsidRDefault="00593008" w:rsidP="00911703">
            <w:pPr>
              <w:jc w:val="center"/>
              <w:rPr>
                <w:lang w:eastAsia="en-US"/>
              </w:rPr>
            </w:pPr>
            <w:r w:rsidRPr="00F86C79">
              <w:rPr>
                <w:lang w:eastAsia="en-US"/>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567EFE1" w14:textId="77777777" w:rsidR="00593008" w:rsidRPr="00F86C79" w:rsidRDefault="00593008" w:rsidP="003D3CB5">
            <w:pPr>
              <w:rPr>
                <w:lang w:eastAsia="en-US"/>
              </w:rPr>
            </w:pPr>
            <w:r w:rsidRPr="00F86C79">
              <w:rPr>
                <w:lang w:eastAsia="en-US"/>
              </w:rPr>
              <w:t>Код ЄДРПОУ страховика</w:t>
            </w:r>
          </w:p>
        </w:tc>
        <w:tc>
          <w:tcPr>
            <w:tcW w:w="4388" w:type="dxa"/>
            <w:tcBorders>
              <w:top w:val="single" w:sz="4" w:space="0" w:color="auto"/>
              <w:left w:val="single" w:sz="4" w:space="0" w:color="auto"/>
              <w:bottom w:val="single" w:sz="4" w:space="0" w:color="auto"/>
              <w:right w:val="single" w:sz="4" w:space="0" w:color="auto"/>
            </w:tcBorders>
          </w:tcPr>
          <w:p w14:paraId="2F6A7117" w14:textId="77777777" w:rsidR="00593008" w:rsidRPr="00F86C79" w:rsidRDefault="00593008" w:rsidP="00911703">
            <w:pPr>
              <w:rPr>
                <w:lang w:eastAsia="en-US"/>
              </w:rPr>
            </w:pPr>
          </w:p>
        </w:tc>
      </w:tr>
      <w:tr w:rsidR="00341545" w:rsidRPr="00F86C79" w14:paraId="1D49F602"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AFF9C8E" w14:textId="77777777" w:rsidR="00341545" w:rsidRPr="00F86C79" w:rsidRDefault="00341545" w:rsidP="00911703">
            <w:pPr>
              <w:jc w:val="center"/>
              <w:rPr>
                <w:lang w:eastAsia="en-US"/>
              </w:rPr>
            </w:pPr>
            <w:r w:rsidRPr="00F86C79">
              <w:rPr>
                <w:lang w:eastAsia="en-US"/>
              </w:rPr>
              <w:t>7</w:t>
            </w:r>
          </w:p>
        </w:tc>
        <w:tc>
          <w:tcPr>
            <w:tcW w:w="4536" w:type="dxa"/>
            <w:tcBorders>
              <w:top w:val="single" w:sz="4" w:space="0" w:color="auto"/>
              <w:left w:val="single" w:sz="4" w:space="0" w:color="auto"/>
              <w:bottom w:val="single" w:sz="4" w:space="0" w:color="auto"/>
              <w:right w:val="single" w:sz="4" w:space="0" w:color="auto"/>
            </w:tcBorders>
            <w:vAlign w:val="center"/>
          </w:tcPr>
          <w:p w14:paraId="3B25F822" w14:textId="77777777" w:rsidR="00341545" w:rsidRPr="00F86C79" w:rsidRDefault="00341545" w:rsidP="003D3CB5">
            <w:pPr>
              <w:rPr>
                <w:lang w:eastAsia="en-US"/>
              </w:rPr>
            </w:pPr>
            <w:r w:rsidRPr="00F86C79">
              <w:rPr>
                <w:lang w:eastAsia="en-US"/>
              </w:rPr>
              <w:t>Опис зв’язків</w:t>
            </w:r>
          </w:p>
        </w:tc>
        <w:tc>
          <w:tcPr>
            <w:tcW w:w="4388" w:type="dxa"/>
            <w:tcBorders>
              <w:top w:val="single" w:sz="4" w:space="0" w:color="auto"/>
              <w:left w:val="single" w:sz="4" w:space="0" w:color="auto"/>
              <w:bottom w:val="single" w:sz="4" w:space="0" w:color="auto"/>
              <w:right w:val="single" w:sz="4" w:space="0" w:color="auto"/>
            </w:tcBorders>
          </w:tcPr>
          <w:p w14:paraId="3AAD16A1" w14:textId="77777777" w:rsidR="00341545" w:rsidRPr="00F86C79" w:rsidRDefault="00341545" w:rsidP="00911703">
            <w:pPr>
              <w:rPr>
                <w:lang w:eastAsia="en-US"/>
              </w:rPr>
            </w:pPr>
          </w:p>
        </w:tc>
      </w:tr>
    </w:tbl>
    <w:p w14:paraId="396F6433" w14:textId="3594566F" w:rsidR="00593008" w:rsidRPr="00F86C79" w:rsidRDefault="00593008" w:rsidP="00911703">
      <w:pPr>
        <w:jc w:val="both"/>
        <w:rPr>
          <w:szCs w:val="24"/>
        </w:rPr>
      </w:pPr>
    </w:p>
    <w:p w14:paraId="0163B838" w14:textId="77777777" w:rsidR="00593008" w:rsidRPr="00F86C79" w:rsidRDefault="00593008" w:rsidP="000F2349">
      <w:pPr>
        <w:pStyle w:val="ac"/>
        <w:ind w:left="360"/>
        <w:contextualSpacing w:val="0"/>
        <w:rPr>
          <w:rFonts w:ascii="Times New Roman" w:hAnsi="Times New Roman" w:cs="Times New Roman"/>
          <w:sz w:val="28"/>
          <w:szCs w:val="28"/>
        </w:rPr>
        <w:sectPr w:rsidR="00593008" w:rsidRPr="00F86C79" w:rsidSect="000A6685">
          <w:headerReference w:type="default" r:id="rId29"/>
          <w:type w:val="continuous"/>
          <w:pgSz w:w="11906" w:h="16838" w:code="9"/>
          <w:pgMar w:top="567" w:right="567" w:bottom="1701" w:left="1701" w:header="709" w:footer="709" w:gutter="0"/>
          <w:cols w:space="708"/>
          <w:titlePg/>
          <w:docGrid w:linePitch="381"/>
        </w:sectPr>
      </w:pPr>
    </w:p>
    <w:p w14:paraId="699EFEF4" w14:textId="77777777" w:rsidR="00593008" w:rsidRPr="00F86C79" w:rsidRDefault="00593008" w:rsidP="000F2349">
      <w:pPr>
        <w:pStyle w:val="ac"/>
        <w:ind w:left="360"/>
        <w:contextualSpacing w:val="0"/>
        <w:rPr>
          <w:rFonts w:ascii="Times New Roman" w:hAnsi="Times New Roman" w:cs="Times New Roman"/>
          <w:sz w:val="28"/>
          <w:szCs w:val="28"/>
        </w:rPr>
      </w:pPr>
    </w:p>
    <w:p w14:paraId="13A7C2D7" w14:textId="16C4A7F5" w:rsidR="00593008" w:rsidRPr="00F86C79" w:rsidRDefault="00393149" w:rsidP="00911703">
      <w:pPr>
        <w:ind w:firstLine="709"/>
        <w:jc w:val="both"/>
      </w:pPr>
      <w:r w:rsidRPr="00F86C79">
        <w:t>11.  </w:t>
      </w:r>
      <w:r w:rsidR="00593008" w:rsidRPr="00F86C79">
        <w:t>Інформація про керівників з реалізації страхового посередника та підтвердження рівня їх знань</w:t>
      </w:r>
    </w:p>
    <w:p w14:paraId="25EA7C23" w14:textId="77777777" w:rsidR="00593008" w:rsidRPr="00F86C79" w:rsidRDefault="00593008" w:rsidP="00911703">
      <w:pPr>
        <w:jc w:val="right"/>
      </w:pPr>
      <w:r w:rsidRPr="00F86C79">
        <w:t>Таблиця 11</w:t>
      </w:r>
    </w:p>
    <w:tbl>
      <w:tblPr>
        <w:tblStyle w:val="a5"/>
        <w:tblW w:w="0" w:type="auto"/>
        <w:tblInd w:w="-5" w:type="dxa"/>
        <w:tblLook w:val="04A0" w:firstRow="1" w:lastRow="0" w:firstColumn="1" w:lastColumn="0" w:noHBand="0" w:noVBand="1"/>
      </w:tblPr>
      <w:tblGrid>
        <w:gridCol w:w="709"/>
        <w:gridCol w:w="4536"/>
        <w:gridCol w:w="4388"/>
      </w:tblGrid>
      <w:tr w:rsidR="00B9397D" w:rsidRPr="00F86C79" w14:paraId="23CD6A69" w14:textId="77777777" w:rsidTr="00911703">
        <w:trPr>
          <w:trHeight w:val="506"/>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2FA90FE0" w14:textId="77777777" w:rsidR="00593008" w:rsidRPr="00F86C79" w:rsidRDefault="00593008" w:rsidP="00A93312">
            <w:pPr>
              <w:jc w:val="center"/>
              <w:rPr>
                <w:lang w:eastAsia="en-US"/>
              </w:rPr>
            </w:pPr>
            <w:r w:rsidRPr="00F86C79">
              <w:rPr>
                <w:lang w:eastAsia="en-US"/>
              </w:rPr>
              <w:t>№ з/п</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3D2D0F5" w14:textId="77777777" w:rsidR="00593008" w:rsidRPr="00F86C79" w:rsidRDefault="00593008" w:rsidP="00641B2B">
            <w:pPr>
              <w:jc w:val="center"/>
              <w:rPr>
                <w:lang w:eastAsia="en-US"/>
              </w:rPr>
            </w:pPr>
            <w:r w:rsidRPr="00F86C79">
              <w:rPr>
                <w:lang w:eastAsia="en-US"/>
              </w:rPr>
              <w:t>Вид інформації</w:t>
            </w:r>
          </w:p>
        </w:tc>
        <w:tc>
          <w:tcPr>
            <w:tcW w:w="4388" w:type="dxa"/>
            <w:tcBorders>
              <w:top w:val="single" w:sz="4" w:space="0" w:color="auto"/>
              <w:left w:val="single" w:sz="4" w:space="0" w:color="auto"/>
              <w:bottom w:val="single" w:sz="4" w:space="0" w:color="auto"/>
              <w:right w:val="single" w:sz="4" w:space="0" w:color="auto"/>
            </w:tcBorders>
            <w:vAlign w:val="center"/>
            <w:hideMark/>
          </w:tcPr>
          <w:p w14:paraId="49A6EC8B" w14:textId="77777777" w:rsidR="00593008" w:rsidRPr="00F86C79" w:rsidRDefault="00593008" w:rsidP="00641B2B">
            <w:pPr>
              <w:jc w:val="center"/>
              <w:rPr>
                <w:lang w:eastAsia="en-US"/>
              </w:rPr>
            </w:pPr>
            <w:r w:rsidRPr="00F86C79">
              <w:rPr>
                <w:lang w:eastAsia="en-US"/>
              </w:rPr>
              <w:t>Інформація для заповнення</w:t>
            </w:r>
          </w:p>
        </w:tc>
      </w:tr>
    </w:tbl>
    <w:p w14:paraId="1A7816CA" w14:textId="77777777" w:rsidR="00593008" w:rsidRPr="00F86C79" w:rsidRDefault="00593008" w:rsidP="00A93312">
      <w:pPr>
        <w:rPr>
          <w:sz w:val="2"/>
          <w:szCs w:val="2"/>
        </w:rPr>
      </w:pPr>
    </w:p>
    <w:tbl>
      <w:tblPr>
        <w:tblStyle w:val="a5"/>
        <w:tblW w:w="0" w:type="auto"/>
        <w:tblInd w:w="-5" w:type="dxa"/>
        <w:tblLook w:val="04A0" w:firstRow="1" w:lastRow="0" w:firstColumn="1" w:lastColumn="0" w:noHBand="0" w:noVBand="1"/>
      </w:tblPr>
      <w:tblGrid>
        <w:gridCol w:w="709"/>
        <w:gridCol w:w="4536"/>
        <w:gridCol w:w="4388"/>
      </w:tblGrid>
      <w:tr w:rsidR="00B9397D" w:rsidRPr="00F86C79" w14:paraId="4178D187" w14:textId="77777777" w:rsidTr="00D2204E">
        <w:trPr>
          <w:trHeight w:val="397"/>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C0EF24B" w14:textId="77777777" w:rsidR="00593008" w:rsidRPr="00F86C79" w:rsidRDefault="00593008" w:rsidP="00D2204E">
            <w:pPr>
              <w:jc w:val="center"/>
              <w:rPr>
                <w:lang w:eastAsia="en-US"/>
              </w:rPr>
            </w:pPr>
            <w:r w:rsidRPr="00F86C79">
              <w:rPr>
                <w:lang w:eastAsia="en-US"/>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471CF7C" w14:textId="77777777" w:rsidR="00593008" w:rsidRPr="00F86C79" w:rsidRDefault="00593008" w:rsidP="00D2204E">
            <w:pPr>
              <w:jc w:val="center"/>
              <w:rPr>
                <w:lang w:eastAsia="en-US"/>
              </w:rPr>
            </w:pPr>
            <w:r w:rsidRPr="00F86C79">
              <w:rPr>
                <w:lang w:eastAsia="en-US"/>
              </w:rPr>
              <w:t>2</w:t>
            </w:r>
          </w:p>
        </w:tc>
        <w:tc>
          <w:tcPr>
            <w:tcW w:w="4388" w:type="dxa"/>
            <w:tcBorders>
              <w:top w:val="single" w:sz="4" w:space="0" w:color="auto"/>
              <w:left w:val="single" w:sz="4" w:space="0" w:color="auto"/>
              <w:bottom w:val="single" w:sz="4" w:space="0" w:color="auto"/>
              <w:right w:val="single" w:sz="4" w:space="0" w:color="auto"/>
            </w:tcBorders>
            <w:vAlign w:val="center"/>
            <w:hideMark/>
          </w:tcPr>
          <w:p w14:paraId="0D319048" w14:textId="77777777" w:rsidR="00593008" w:rsidRPr="00F86C79" w:rsidRDefault="00593008" w:rsidP="00D2204E">
            <w:pPr>
              <w:jc w:val="center"/>
              <w:rPr>
                <w:lang w:eastAsia="en-US"/>
              </w:rPr>
            </w:pPr>
            <w:r w:rsidRPr="00F86C79">
              <w:rPr>
                <w:lang w:eastAsia="en-US"/>
              </w:rPr>
              <w:t>3</w:t>
            </w:r>
          </w:p>
        </w:tc>
      </w:tr>
      <w:tr w:rsidR="00B9397D" w:rsidRPr="00F86C79" w14:paraId="3C9C1D25" w14:textId="77777777" w:rsidTr="00D2204E">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530B0ACC" w14:textId="77777777" w:rsidR="00593008" w:rsidRPr="00F86C79" w:rsidRDefault="00593008" w:rsidP="00D2204E">
            <w:pPr>
              <w:jc w:val="center"/>
              <w:rPr>
                <w:lang w:eastAsia="en-US"/>
              </w:rPr>
            </w:pPr>
            <w:r w:rsidRPr="00F86C79">
              <w:rPr>
                <w:lang w:eastAsia="en-US"/>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9AA1D62" w14:textId="77777777" w:rsidR="00593008" w:rsidRPr="00F86C79" w:rsidRDefault="00593008" w:rsidP="00D2204E">
            <w:pPr>
              <w:rPr>
                <w:lang w:eastAsia="en-US"/>
              </w:rPr>
            </w:pPr>
            <w:r w:rsidRPr="00F86C79">
              <w:rPr>
                <w:lang w:eastAsia="en-US"/>
              </w:rPr>
              <w:t>Прізвище, ім’я, по батькові (за наявності)</w:t>
            </w:r>
          </w:p>
        </w:tc>
        <w:tc>
          <w:tcPr>
            <w:tcW w:w="4388" w:type="dxa"/>
            <w:tcBorders>
              <w:top w:val="single" w:sz="4" w:space="0" w:color="auto"/>
              <w:left w:val="single" w:sz="4" w:space="0" w:color="auto"/>
              <w:bottom w:val="single" w:sz="4" w:space="0" w:color="auto"/>
              <w:right w:val="single" w:sz="4" w:space="0" w:color="auto"/>
            </w:tcBorders>
            <w:vAlign w:val="center"/>
          </w:tcPr>
          <w:p w14:paraId="3E361A4F" w14:textId="77777777" w:rsidR="00593008" w:rsidRPr="00F86C79" w:rsidRDefault="00593008" w:rsidP="00D2204E">
            <w:pPr>
              <w:rPr>
                <w:lang w:eastAsia="en-US"/>
              </w:rPr>
            </w:pPr>
          </w:p>
        </w:tc>
      </w:tr>
      <w:tr w:rsidR="00B9397D" w:rsidRPr="00F86C79" w14:paraId="16B574CC" w14:textId="77777777" w:rsidTr="00D2204E">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4C16E31E" w14:textId="77777777" w:rsidR="00593008" w:rsidRPr="00F86C79" w:rsidRDefault="00593008" w:rsidP="00D2204E">
            <w:pPr>
              <w:jc w:val="center"/>
              <w:rPr>
                <w:lang w:eastAsia="en-US"/>
              </w:rPr>
            </w:pPr>
            <w:r w:rsidRPr="00F86C79">
              <w:rPr>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513C51A" w14:textId="77777777" w:rsidR="00593008" w:rsidRPr="00F86C79" w:rsidRDefault="00593008" w:rsidP="00D2204E">
            <w:pPr>
              <w:rPr>
                <w:lang w:eastAsia="en-US"/>
              </w:rPr>
            </w:pPr>
            <w:r w:rsidRPr="00F86C79">
              <w:rPr>
                <w:lang w:eastAsia="en-US"/>
              </w:rPr>
              <w:t>Посада керівника з реалізації страхового посередника</w:t>
            </w:r>
          </w:p>
        </w:tc>
        <w:tc>
          <w:tcPr>
            <w:tcW w:w="4388" w:type="dxa"/>
            <w:tcBorders>
              <w:top w:val="single" w:sz="4" w:space="0" w:color="auto"/>
              <w:left w:val="single" w:sz="4" w:space="0" w:color="auto"/>
              <w:bottom w:val="single" w:sz="4" w:space="0" w:color="auto"/>
              <w:right w:val="single" w:sz="4" w:space="0" w:color="auto"/>
            </w:tcBorders>
            <w:vAlign w:val="center"/>
          </w:tcPr>
          <w:p w14:paraId="027D29B3" w14:textId="77777777" w:rsidR="00593008" w:rsidRPr="00F86C79" w:rsidRDefault="00593008" w:rsidP="00D2204E">
            <w:pPr>
              <w:rPr>
                <w:lang w:eastAsia="en-US"/>
              </w:rPr>
            </w:pPr>
          </w:p>
        </w:tc>
      </w:tr>
      <w:tr w:rsidR="00B9397D" w:rsidRPr="00F86C79" w14:paraId="65AB4834" w14:textId="77777777" w:rsidTr="00D2204E">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4A4E7580" w14:textId="77777777" w:rsidR="00593008" w:rsidRPr="00F86C79" w:rsidRDefault="00593008" w:rsidP="00D2204E">
            <w:pPr>
              <w:jc w:val="center"/>
              <w:rPr>
                <w:lang w:eastAsia="en-US"/>
              </w:rPr>
            </w:pPr>
            <w:r w:rsidRPr="00F86C79">
              <w:rPr>
                <w:lang w:eastAsia="en-US"/>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EFE939B" w14:textId="77777777" w:rsidR="00593008" w:rsidRPr="00F86C79" w:rsidRDefault="00593008" w:rsidP="00D2204E">
            <w:pPr>
              <w:rPr>
                <w:lang w:eastAsia="en-US"/>
              </w:rPr>
            </w:pPr>
            <w:r w:rsidRPr="00F86C79">
              <w:rPr>
                <w:lang w:eastAsia="en-US"/>
              </w:rPr>
              <w:t>Тип документу (РНОКПП/Паспорт/ІD картка/тощо)</w:t>
            </w:r>
          </w:p>
        </w:tc>
        <w:tc>
          <w:tcPr>
            <w:tcW w:w="4388" w:type="dxa"/>
            <w:tcBorders>
              <w:top w:val="single" w:sz="4" w:space="0" w:color="auto"/>
              <w:left w:val="single" w:sz="4" w:space="0" w:color="auto"/>
              <w:bottom w:val="single" w:sz="4" w:space="0" w:color="auto"/>
              <w:right w:val="single" w:sz="4" w:space="0" w:color="auto"/>
            </w:tcBorders>
          </w:tcPr>
          <w:p w14:paraId="47716E8F" w14:textId="77777777" w:rsidR="00593008" w:rsidRPr="00F86C79" w:rsidRDefault="00593008" w:rsidP="00D2204E">
            <w:pPr>
              <w:rPr>
                <w:lang w:eastAsia="en-US"/>
              </w:rPr>
            </w:pPr>
          </w:p>
        </w:tc>
      </w:tr>
      <w:tr w:rsidR="00B9397D" w:rsidRPr="00F86C79" w14:paraId="2E92F6E8" w14:textId="77777777" w:rsidTr="00D2204E">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76FDCE13" w14:textId="77777777" w:rsidR="00593008" w:rsidRPr="00F86C79" w:rsidRDefault="00593008" w:rsidP="00D2204E">
            <w:pPr>
              <w:jc w:val="center"/>
              <w:rPr>
                <w:lang w:eastAsia="en-US"/>
              </w:rPr>
            </w:pPr>
            <w:r w:rsidRPr="00F86C79">
              <w:rPr>
                <w:lang w:eastAsia="en-US"/>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1D7B148" w14:textId="77777777" w:rsidR="00593008" w:rsidRPr="00F86C79" w:rsidRDefault="00593008" w:rsidP="00D2204E">
            <w:pPr>
              <w:rPr>
                <w:lang w:eastAsia="en-US"/>
              </w:rPr>
            </w:pPr>
            <w:r w:rsidRPr="00F86C79">
              <w:rPr>
                <w:lang w:eastAsia="en-US"/>
              </w:rPr>
              <w:t>РНОКПП (за наявності)</w:t>
            </w:r>
          </w:p>
        </w:tc>
        <w:tc>
          <w:tcPr>
            <w:tcW w:w="4388" w:type="dxa"/>
            <w:tcBorders>
              <w:top w:val="single" w:sz="4" w:space="0" w:color="auto"/>
              <w:left w:val="single" w:sz="4" w:space="0" w:color="auto"/>
              <w:bottom w:val="single" w:sz="4" w:space="0" w:color="auto"/>
              <w:right w:val="single" w:sz="4" w:space="0" w:color="auto"/>
            </w:tcBorders>
          </w:tcPr>
          <w:p w14:paraId="4AB8CCBB" w14:textId="77777777" w:rsidR="00593008" w:rsidRPr="00F86C79" w:rsidRDefault="00593008" w:rsidP="00D2204E">
            <w:pPr>
              <w:rPr>
                <w:lang w:eastAsia="en-US"/>
              </w:rPr>
            </w:pPr>
          </w:p>
        </w:tc>
      </w:tr>
      <w:tr w:rsidR="00B9397D" w:rsidRPr="00F86C79" w14:paraId="7B0E049C" w14:textId="77777777" w:rsidTr="00D2204E">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5716EC02" w14:textId="77777777" w:rsidR="00593008" w:rsidRPr="00F86C79" w:rsidRDefault="00593008" w:rsidP="00D2204E">
            <w:pPr>
              <w:jc w:val="center"/>
              <w:rPr>
                <w:lang w:eastAsia="en-US"/>
              </w:rPr>
            </w:pPr>
            <w:r w:rsidRPr="00F86C79">
              <w:rPr>
                <w:lang w:eastAsia="en-US"/>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568FEBE" w14:textId="77777777" w:rsidR="00593008" w:rsidRPr="00F86C79" w:rsidRDefault="00593008" w:rsidP="00D2204E">
            <w:pPr>
              <w:jc w:val="both"/>
              <w:rPr>
                <w:lang w:eastAsia="en-US"/>
              </w:rPr>
            </w:pPr>
            <w:r w:rsidRPr="00F86C79">
              <w:rPr>
                <w:lang w:eastAsia="en-US"/>
              </w:rPr>
              <w:t>Паспорт (Серія, №)/ID картка</w:t>
            </w:r>
          </w:p>
        </w:tc>
        <w:tc>
          <w:tcPr>
            <w:tcW w:w="4388" w:type="dxa"/>
            <w:tcBorders>
              <w:top w:val="single" w:sz="4" w:space="0" w:color="auto"/>
              <w:left w:val="single" w:sz="4" w:space="0" w:color="auto"/>
              <w:bottom w:val="single" w:sz="4" w:space="0" w:color="auto"/>
              <w:right w:val="single" w:sz="4" w:space="0" w:color="auto"/>
            </w:tcBorders>
          </w:tcPr>
          <w:p w14:paraId="480175B9" w14:textId="77777777" w:rsidR="00593008" w:rsidRPr="00F86C79" w:rsidRDefault="00593008" w:rsidP="00D2204E">
            <w:pPr>
              <w:rPr>
                <w:lang w:eastAsia="en-US"/>
              </w:rPr>
            </w:pPr>
          </w:p>
        </w:tc>
      </w:tr>
      <w:tr w:rsidR="00B9397D" w:rsidRPr="00F86C79" w14:paraId="12F6327C" w14:textId="77777777" w:rsidTr="00D2204E">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63D3BCAC" w14:textId="77777777" w:rsidR="00593008" w:rsidRPr="00F86C79" w:rsidRDefault="00593008" w:rsidP="00D2204E">
            <w:pPr>
              <w:jc w:val="center"/>
              <w:rPr>
                <w:lang w:eastAsia="en-US"/>
              </w:rPr>
            </w:pPr>
            <w:r w:rsidRPr="00F86C79">
              <w:rPr>
                <w:lang w:eastAsia="en-US"/>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CF9F0D2" w14:textId="77777777" w:rsidR="00593008" w:rsidRPr="00F86C79" w:rsidRDefault="00593008" w:rsidP="00D2204E">
            <w:pPr>
              <w:jc w:val="both"/>
              <w:rPr>
                <w:lang w:eastAsia="en-US"/>
              </w:rPr>
            </w:pPr>
            <w:r w:rsidRPr="00F86C79">
              <w:rPr>
                <w:lang w:eastAsia="en-US"/>
              </w:rPr>
              <w:t>Дата призначення керівника з реалізації страхового посередника</w:t>
            </w:r>
          </w:p>
        </w:tc>
        <w:tc>
          <w:tcPr>
            <w:tcW w:w="4388" w:type="dxa"/>
            <w:tcBorders>
              <w:top w:val="single" w:sz="4" w:space="0" w:color="auto"/>
              <w:left w:val="single" w:sz="4" w:space="0" w:color="auto"/>
              <w:bottom w:val="single" w:sz="4" w:space="0" w:color="auto"/>
              <w:right w:val="single" w:sz="4" w:space="0" w:color="auto"/>
            </w:tcBorders>
          </w:tcPr>
          <w:p w14:paraId="2B987611" w14:textId="77777777" w:rsidR="00593008" w:rsidRPr="00F86C79" w:rsidRDefault="00593008" w:rsidP="00D2204E">
            <w:pPr>
              <w:rPr>
                <w:lang w:eastAsia="en-US"/>
              </w:rPr>
            </w:pPr>
          </w:p>
        </w:tc>
      </w:tr>
      <w:tr w:rsidR="00B9397D" w:rsidRPr="00F86C79" w14:paraId="043A959F" w14:textId="77777777" w:rsidTr="00D2204E">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9FB7D64" w14:textId="77777777" w:rsidR="00593008" w:rsidRPr="00F86C79" w:rsidRDefault="00593008" w:rsidP="00D2204E">
            <w:pPr>
              <w:jc w:val="center"/>
              <w:rPr>
                <w:lang w:eastAsia="en-US"/>
              </w:rPr>
            </w:pPr>
            <w:r w:rsidRPr="00F86C79">
              <w:rPr>
                <w:lang w:eastAsia="en-US"/>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0061D9A" w14:textId="77777777" w:rsidR="00593008" w:rsidRPr="00F86C79" w:rsidRDefault="00593008" w:rsidP="00D2204E">
            <w:pPr>
              <w:jc w:val="both"/>
              <w:rPr>
                <w:lang w:eastAsia="en-US"/>
              </w:rPr>
            </w:pPr>
            <w:r w:rsidRPr="00F86C79">
              <w:rPr>
                <w:lang w:eastAsia="en-US"/>
              </w:rPr>
              <w:t>Дата звільнення керівника з реалізації страхового посередника</w:t>
            </w:r>
          </w:p>
        </w:tc>
        <w:tc>
          <w:tcPr>
            <w:tcW w:w="4388" w:type="dxa"/>
            <w:tcBorders>
              <w:top w:val="single" w:sz="4" w:space="0" w:color="auto"/>
              <w:left w:val="single" w:sz="4" w:space="0" w:color="auto"/>
              <w:bottom w:val="single" w:sz="4" w:space="0" w:color="auto"/>
              <w:right w:val="single" w:sz="4" w:space="0" w:color="auto"/>
            </w:tcBorders>
          </w:tcPr>
          <w:p w14:paraId="55AA603B" w14:textId="77777777" w:rsidR="00593008" w:rsidRPr="00F86C79" w:rsidRDefault="00593008" w:rsidP="00D2204E">
            <w:pPr>
              <w:rPr>
                <w:lang w:eastAsia="en-US"/>
              </w:rPr>
            </w:pPr>
          </w:p>
        </w:tc>
      </w:tr>
      <w:tr w:rsidR="00B9397D" w:rsidRPr="00F86C79" w14:paraId="00C8DE41" w14:textId="77777777" w:rsidTr="00D2204E">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568AB499" w14:textId="77777777" w:rsidR="00593008" w:rsidRPr="00F86C79" w:rsidRDefault="00593008" w:rsidP="00D2204E">
            <w:pPr>
              <w:jc w:val="center"/>
              <w:rPr>
                <w:lang w:eastAsia="en-US"/>
              </w:rPr>
            </w:pPr>
            <w:r w:rsidRPr="00F86C79">
              <w:rPr>
                <w:lang w:eastAsia="en-US"/>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23F487F" w14:textId="77777777" w:rsidR="00593008" w:rsidRPr="00F86C79" w:rsidRDefault="00593008" w:rsidP="00D2204E">
            <w:pPr>
              <w:jc w:val="both"/>
              <w:rPr>
                <w:lang w:eastAsia="en-US"/>
              </w:rPr>
            </w:pPr>
            <w:r w:rsidRPr="00F86C79">
              <w:rPr>
                <w:lang w:eastAsia="en-US"/>
              </w:rPr>
              <w:t>Назва документу про підтвердження необхідного рівня знань</w:t>
            </w:r>
          </w:p>
        </w:tc>
        <w:tc>
          <w:tcPr>
            <w:tcW w:w="4388" w:type="dxa"/>
            <w:tcBorders>
              <w:top w:val="single" w:sz="4" w:space="0" w:color="auto"/>
              <w:left w:val="single" w:sz="4" w:space="0" w:color="auto"/>
              <w:bottom w:val="single" w:sz="4" w:space="0" w:color="auto"/>
              <w:right w:val="single" w:sz="4" w:space="0" w:color="auto"/>
            </w:tcBorders>
          </w:tcPr>
          <w:p w14:paraId="70CCEDBA" w14:textId="77777777" w:rsidR="00593008" w:rsidRPr="00F86C79" w:rsidRDefault="00593008" w:rsidP="00D2204E">
            <w:pPr>
              <w:rPr>
                <w:lang w:eastAsia="en-US"/>
              </w:rPr>
            </w:pPr>
          </w:p>
        </w:tc>
      </w:tr>
      <w:tr w:rsidR="00B9397D" w:rsidRPr="00F86C79" w14:paraId="06DACE1D" w14:textId="77777777" w:rsidTr="00D2204E">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35030375" w14:textId="77777777" w:rsidR="00593008" w:rsidRPr="00F86C79" w:rsidRDefault="00593008" w:rsidP="00D2204E">
            <w:pPr>
              <w:jc w:val="center"/>
              <w:rPr>
                <w:lang w:eastAsia="en-US"/>
              </w:rPr>
            </w:pPr>
            <w:r w:rsidRPr="00F86C79">
              <w:rPr>
                <w:lang w:eastAsia="en-US"/>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FA880E9" w14:textId="77777777" w:rsidR="00593008" w:rsidRPr="00F86C79" w:rsidRDefault="00593008" w:rsidP="00D2204E">
            <w:pPr>
              <w:jc w:val="both"/>
              <w:rPr>
                <w:lang w:eastAsia="en-US"/>
              </w:rPr>
            </w:pPr>
            <w:r w:rsidRPr="00F86C79">
              <w:rPr>
                <w:lang w:eastAsia="en-US"/>
              </w:rPr>
              <w:t>Номер</w:t>
            </w:r>
            <w:r w:rsidR="00B93302" w:rsidRPr="00F86C79">
              <w:rPr>
                <w:lang w:eastAsia="en-US"/>
              </w:rPr>
              <w:t>, серія (за наявності)</w:t>
            </w:r>
            <w:r w:rsidRPr="00F86C79">
              <w:rPr>
                <w:lang w:eastAsia="en-US"/>
              </w:rPr>
              <w:t xml:space="preserve"> документу про підтвердження необхідного рівня знань </w:t>
            </w:r>
          </w:p>
        </w:tc>
        <w:tc>
          <w:tcPr>
            <w:tcW w:w="4388" w:type="dxa"/>
            <w:tcBorders>
              <w:top w:val="single" w:sz="4" w:space="0" w:color="auto"/>
              <w:left w:val="single" w:sz="4" w:space="0" w:color="auto"/>
              <w:bottom w:val="single" w:sz="4" w:space="0" w:color="auto"/>
              <w:right w:val="single" w:sz="4" w:space="0" w:color="auto"/>
            </w:tcBorders>
          </w:tcPr>
          <w:p w14:paraId="0E665515" w14:textId="77777777" w:rsidR="00593008" w:rsidRPr="00F86C79" w:rsidRDefault="00593008" w:rsidP="00D2204E">
            <w:pPr>
              <w:rPr>
                <w:lang w:eastAsia="en-US"/>
              </w:rPr>
            </w:pPr>
          </w:p>
        </w:tc>
      </w:tr>
      <w:tr w:rsidR="00B9397D" w:rsidRPr="00F86C79" w14:paraId="7C67BB42" w14:textId="77777777" w:rsidTr="00D2204E">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1321ECF4" w14:textId="77777777" w:rsidR="00593008" w:rsidRPr="00F86C79" w:rsidRDefault="00593008" w:rsidP="00D2204E">
            <w:pPr>
              <w:jc w:val="center"/>
              <w:rPr>
                <w:lang w:eastAsia="en-US"/>
              </w:rPr>
            </w:pPr>
            <w:r w:rsidRPr="00F86C79">
              <w:rPr>
                <w:lang w:eastAsia="en-US"/>
              </w:rPr>
              <w:t>10</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78C0BE2" w14:textId="77777777" w:rsidR="00593008" w:rsidRPr="00F86C79" w:rsidRDefault="00593008" w:rsidP="00D2204E">
            <w:pPr>
              <w:jc w:val="both"/>
              <w:rPr>
                <w:lang w:eastAsia="en-US"/>
              </w:rPr>
            </w:pPr>
            <w:r w:rsidRPr="00F86C79">
              <w:rPr>
                <w:lang w:eastAsia="en-US"/>
              </w:rPr>
              <w:t>Тривалість навчання (в годинах)</w:t>
            </w:r>
          </w:p>
        </w:tc>
        <w:tc>
          <w:tcPr>
            <w:tcW w:w="4388" w:type="dxa"/>
            <w:tcBorders>
              <w:top w:val="single" w:sz="4" w:space="0" w:color="auto"/>
              <w:left w:val="single" w:sz="4" w:space="0" w:color="auto"/>
              <w:bottom w:val="single" w:sz="4" w:space="0" w:color="auto"/>
              <w:right w:val="single" w:sz="4" w:space="0" w:color="auto"/>
            </w:tcBorders>
          </w:tcPr>
          <w:p w14:paraId="72B09C43" w14:textId="77777777" w:rsidR="00593008" w:rsidRPr="00F86C79" w:rsidRDefault="00593008" w:rsidP="00D2204E">
            <w:pPr>
              <w:rPr>
                <w:lang w:eastAsia="en-US"/>
              </w:rPr>
            </w:pPr>
          </w:p>
        </w:tc>
      </w:tr>
      <w:tr w:rsidR="00B9397D" w:rsidRPr="00F86C79" w14:paraId="20C64DB9" w14:textId="77777777" w:rsidTr="000F234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3287DC2C" w14:textId="77777777" w:rsidR="00593008" w:rsidRPr="00F86C79" w:rsidRDefault="00593008" w:rsidP="00D2204E">
            <w:pPr>
              <w:jc w:val="center"/>
              <w:rPr>
                <w:lang w:eastAsia="en-US"/>
              </w:rPr>
            </w:pPr>
            <w:r w:rsidRPr="00F86C79">
              <w:rPr>
                <w:lang w:eastAsia="en-US"/>
              </w:rPr>
              <w:lastRenderedPageBreak/>
              <w:t>11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1164DF1" w14:textId="77777777" w:rsidR="00593008" w:rsidRPr="00F86C79" w:rsidRDefault="00341545" w:rsidP="00D2204E">
            <w:pPr>
              <w:jc w:val="both"/>
              <w:rPr>
                <w:lang w:eastAsia="en-US"/>
              </w:rPr>
            </w:pPr>
            <w:r w:rsidRPr="00F86C79">
              <w:rPr>
                <w:color w:val="000000"/>
                <w:lang w:eastAsia="en-US"/>
              </w:rPr>
              <w:t>Страховик, що провів навчання</w:t>
            </w:r>
          </w:p>
        </w:tc>
        <w:tc>
          <w:tcPr>
            <w:tcW w:w="4388" w:type="dxa"/>
            <w:tcBorders>
              <w:top w:val="single" w:sz="4" w:space="0" w:color="auto"/>
              <w:left w:val="single" w:sz="4" w:space="0" w:color="auto"/>
              <w:bottom w:val="single" w:sz="4" w:space="0" w:color="auto"/>
              <w:right w:val="single" w:sz="4" w:space="0" w:color="auto"/>
            </w:tcBorders>
            <w:vAlign w:val="center"/>
            <w:hideMark/>
          </w:tcPr>
          <w:p w14:paraId="6FB8D4BD" w14:textId="77777777" w:rsidR="00593008" w:rsidRPr="00F86C79" w:rsidRDefault="00B00AD5" w:rsidP="00341545">
            <w:pPr>
              <w:jc w:val="center"/>
              <w:rPr>
                <w:lang w:eastAsia="en-US"/>
              </w:rPr>
            </w:pPr>
            <w:r w:rsidRPr="00F86C79">
              <w:rPr>
                <w:noProof/>
                <w:sz w:val="24"/>
                <w:szCs w:val="24"/>
              </w:rPr>
              <mc:AlternateContent>
                <mc:Choice Requires="wps">
                  <w:drawing>
                    <wp:inline distT="0" distB="0" distL="0" distR="0" wp14:anchorId="1E7056C6" wp14:editId="56BDA366">
                      <wp:extent cx="273685" cy="273685"/>
                      <wp:effectExtent l="0" t="0" r="12065" b="12065"/>
                      <wp:docPr id="29" name="Прямокут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1DC6FAA8" w14:textId="77777777" w:rsidR="00521312" w:rsidRDefault="00521312" w:rsidP="00B00AD5">
                                  <w:pPr>
                                    <w:jc w:val="center"/>
                                  </w:pPr>
                                </w:p>
                              </w:txbxContent>
                            </wps:txbx>
                            <wps:bodyPr rot="0" vert="horz" wrap="square" lIns="91425" tIns="91425" rIns="91425" bIns="91425" anchor="ctr" anchorCtr="0" upright="1">
                              <a:noAutofit/>
                            </wps:bodyPr>
                          </wps:wsp>
                        </a:graphicData>
                      </a:graphic>
                    </wp:inline>
                  </w:drawing>
                </mc:Choice>
                <mc:Fallback>
                  <w:pict>
                    <v:rect w14:anchorId="1E7056C6" id="Прямокутник 29" o:spid="_x0000_s1040"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" filled="f" strokecolor="black [3200]" strokeweight="1pt">
                      <v:stroke startarrowwidth="narrow" startarrowlength="short" endarrowwidth="narrow" endarrowlength="short"/>
                      <v:path arrowok="t"/>
                      <v:textbox inset="2.53958mm,2.53958mm,2.53958mm,2.53958mm">
                        <w:txbxContent>
                          <w:p w14:paraId="1DC6FAA8" w14:textId="77777777" w:rsidR="00521312" w:rsidRDefault="00521312" w:rsidP="00B00AD5">
                            <w:pPr>
                              <w:jc w:val="center"/>
                            </w:pPr>
                          </w:p>
                        </w:txbxContent>
                      </v:textbox>
                      <w10:anchorlock/>
                    </v:rect>
                  </w:pict>
                </mc:Fallback>
              </mc:AlternateContent>
            </w:r>
          </w:p>
        </w:tc>
      </w:tr>
      <w:tr w:rsidR="00B9397D" w:rsidRPr="00F86C79" w14:paraId="0BF9D150" w14:textId="77777777" w:rsidTr="000F234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72A07DCF" w14:textId="77777777" w:rsidR="00593008" w:rsidRPr="00F86C79" w:rsidRDefault="00593008" w:rsidP="00D2204E">
            <w:pPr>
              <w:jc w:val="center"/>
              <w:rPr>
                <w:lang w:eastAsia="en-US"/>
              </w:rPr>
            </w:pPr>
            <w:r w:rsidRPr="00F86C79">
              <w:rPr>
                <w:lang w:eastAsia="en-US"/>
              </w:rPr>
              <w:t>12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207529B" w14:textId="3A4A9B30" w:rsidR="00593008" w:rsidRPr="00F86C79" w:rsidRDefault="00593008" w:rsidP="00D2204E">
            <w:pPr>
              <w:jc w:val="both"/>
              <w:rPr>
                <w:lang w:eastAsia="en-US"/>
              </w:rPr>
            </w:pPr>
            <w:r w:rsidRPr="00F86C79">
              <w:rPr>
                <w:lang w:eastAsia="en-US"/>
              </w:rPr>
              <w:t xml:space="preserve">Страховий </w:t>
            </w:r>
            <w:r w:rsidR="00A35A14" w:rsidRPr="00F86C79">
              <w:rPr>
                <w:lang w:eastAsia="en-US"/>
              </w:rPr>
              <w:t>та/</w:t>
            </w:r>
            <w:r w:rsidRPr="00F86C79">
              <w:rPr>
                <w:lang w:eastAsia="en-US"/>
              </w:rPr>
              <w:t>або перестраховий брокер, що провів навчання</w:t>
            </w:r>
          </w:p>
        </w:tc>
        <w:tc>
          <w:tcPr>
            <w:tcW w:w="4388" w:type="dxa"/>
            <w:tcBorders>
              <w:top w:val="single" w:sz="4" w:space="0" w:color="auto"/>
              <w:left w:val="single" w:sz="4" w:space="0" w:color="auto"/>
              <w:bottom w:val="single" w:sz="4" w:space="0" w:color="auto"/>
              <w:right w:val="single" w:sz="4" w:space="0" w:color="auto"/>
            </w:tcBorders>
            <w:vAlign w:val="center"/>
            <w:hideMark/>
          </w:tcPr>
          <w:p w14:paraId="3DF8C712" w14:textId="77777777" w:rsidR="00593008" w:rsidRPr="00F86C79" w:rsidRDefault="00B00AD5" w:rsidP="00341545">
            <w:pPr>
              <w:jc w:val="center"/>
              <w:rPr>
                <w:lang w:eastAsia="en-US"/>
              </w:rPr>
            </w:pPr>
            <w:r w:rsidRPr="00F86C79">
              <w:rPr>
                <w:noProof/>
                <w:sz w:val="24"/>
                <w:szCs w:val="24"/>
              </w:rPr>
              <mc:AlternateContent>
                <mc:Choice Requires="wps">
                  <w:drawing>
                    <wp:inline distT="0" distB="0" distL="0" distR="0" wp14:anchorId="4432661B" wp14:editId="5C8402C8">
                      <wp:extent cx="273685" cy="273685"/>
                      <wp:effectExtent l="0" t="0" r="12065" b="12065"/>
                      <wp:docPr id="30" name="Прямокут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6798383F" w14:textId="77777777" w:rsidR="00521312" w:rsidRDefault="00521312" w:rsidP="00B00AD5">
                                  <w:pPr>
                                    <w:jc w:val="center"/>
                                  </w:pPr>
                                </w:p>
                              </w:txbxContent>
                            </wps:txbx>
                            <wps:bodyPr rot="0" vert="horz" wrap="square" lIns="91425" tIns="91425" rIns="91425" bIns="91425" anchor="ctr" anchorCtr="0" upright="1">
                              <a:noAutofit/>
                            </wps:bodyPr>
                          </wps:wsp>
                        </a:graphicData>
                      </a:graphic>
                    </wp:inline>
                  </w:drawing>
                </mc:Choice>
                <mc:Fallback>
                  <w:pict>
                    <v:rect w14:anchorId="4432661B" id="Прямокутник 30" o:spid="_x0000_s1041"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" filled="f" strokecolor="black [3200]" strokeweight="1pt">
                      <v:stroke startarrowwidth="narrow" startarrowlength="short" endarrowwidth="narrow" endarrowlength="short"/>
                      <v:path arrowok="t"/>
                      <v:textbox inset="2.53958mm,2.53958mm,2.53958mm,2.53958mm">
                        <w:txbxContent>
                          <w:p w14:paraId="6798383F" w14:textId="77777777" w:rsidR="00521312" w:rsidRDefault="00521312" w:rsidP="00B00AD5">
                            <w:pPr>
                              <w:jc w:val="center"/>
                            </w:pPr>
                          </w:p>
                        </w:txbxContent>
                      </v:textbox>
                      <w10:anchorlock/>
                    </v:rect>
                  </w:pict>
                </mc:Fallback>
              </mc:AlternateContent>
            </w:r>
          </w:p>
        </w:tc>
      </w:tr>
      <w:tr w:rsidR="00B9397D" w:rsidRPr="00F86C79" w14:paraId="08B10701" w14:textId="77777777" w:rsidTr="00341545">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9DFA064" w14:textId="77777777" w:rsidR="00593008" w:rsidRPr="00F86C79" w:rsidRDefault="00593008" w:rsidP="00D2204E">
            <w:pPr>
              <w:jc w:val="center"/>
              <w:rPr>
                <w:lang w:eastAsia="en-US"/>
              </w:rPr>
            </w:pPr>
            <w:r w:rsidRPr="00F86C79">
              <w:rPr>
                <w:lang w:eastAsia="en-US"/>
              </w:rPr>
              <w:t>13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318C3E3" w14:textId="77777777" w:rsidR="00593008" w:rsidRPr="00F86C79" w:rsidRDefault="00341545" w:rsidP="00D2204E">
            <w:pPr>
              <w:jc w:val="both"/>
              <w:rPr>
                <w:lang w:eastAsia="en-US"/>
              </w:rPr>
            </w:pPr>
            <w:r w:rsidRPr="00F86C79">
              <w:rPr>
                <w:color w:val="000000"/>
                <w:lang w:eastAsia="en-US"/>
              </w:rPr>
              <w:t>Навчальний заклад (установа) суб’єкта надання освітніх послуг, що провів навчання</w:t>
            </w:r>
          </w:p>
        </w:tc>
        <w:tc>
          <w:tcPr>
            <w:tcW w:w="4388" w:type="dxa"/>
            <w:tcBorders>
              <w:top w:val="single" w:sz="4" w:space="0" w:color="auto"/>
              <w:left w:val="single" w:sz="4" w:space="0" w:color="auto"/>
              <w:bottom w:val="single" w:sz="4" w:space="0" w:color="auto"/>
              <w:right w:val="single" w:sz="4" w:space="0" w:color="auto"/>
            </w:tcBorders>
            <w:vAlign w:val="center"/>
            <w:hideMark/>
          </w:tcPr>
          <w:p w14:paraId="481FD812" w14:textId="77777777" w:rsidR="00593008" w:rsidRPr="00F86C79" w:rsidRDefault="00B00AD5" w:rsidP="00341545">
            <w:pPr>
              <w:jc w:val="center"/>
              <w:rPr>
                <w:lang w:eastAsia="en-US"/>
              </w:rPr>
            </w:pPr>
            <w:r w:rsidRPr="00F86C79">
              <w:rPr>
                <w:noProof/>
                <w:sz w:val="24"/>
                <w:szCs w:val="24"/>
              </w:rPr>
              <mc:AlternateContent>
                <mc:Choice Requires="wps">
                  <w:drawing>
                    <wp:inline distT="0" distB="0" distL="0" distR="0" wp14:anchorId="4F6B9EDA" wp14:editId="6EB9F61F">
                      <wp:extent cx="273685" cy="273685"/>
                      <wp:effectExtent l="0" t="0" r="12065" b="12065"/>
                      <wp:docPr id="31" name="Прямокут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44276811" w14:textId="77777777" w:rsidR="00521312" w:rsidRDefault="00521312" w:rsidP="00B00AD5">
                                  <w:pPr>
                                    <w:jc w:val="center"/>
                                  </w:pPr>
                                </w:p>
                              </w:txbxContent>
                            </wps:txbx>
                            <wps:bodyPr rot="0" vert="horz" wrap="square" lIns="91425" tIns="91425" rIns="91425" bIns="91425" anchor="ctr" anchorCtr="0" upright="1">
                              <a:noAutofit/>
                            </wps:bodyPr>
                          </wps:wsp>
                        </a:graphicData>
                      </a:graphic>
                    </wp:inline>
                  </w:drawing>
                </mc:Choice>
                <mc:Fallback>
                  <w:pict>
                    <v:rect w14:anchorId="4F6B9EDA" id="Прямокутник 31" o:spid="_x0000_s1042"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" filled="f" strokecolor="black [3200]" strokeweight="1pt">
                      <v:stroke startarrowwidth="narrow" startarrowlength="short" endarrowwidth="narrow" endarrowlength="short"/>
                      <v:path arrowok="t"/>
                      <v:textbox inset="2.53958mm,2.53958mm,2.53958mm,2.53958mm">
                        <w:txbxContent>
                          <w:p w14:paraId="44276811" w14:textId="77777777" w:rsidR="00521312" w:rsidRDefault="00521312" w:rsidP="00B00AD5">
                            <w:pPr>
                              <w:jc w:val="center"/>
                            </w:pPr>
                          </w:p>
                        </w:txbxContent>
                      </v:textbox>
                      <w10:anchorlock/>
                    </v:rect>
                  </w:pict>
                </mc:Fallback>
              </mc:AlternateContent>
            </w:r>
          </w:p>
        </w:tc>
      </w:tr>
      <w:tr w:rsidR="00341545" w:rsidRPr="00F86C79" w14:paraId="2E395ACE" w14:textId="77777777" w:rsidTr="00D2204E">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A666A63" w14:textId="77777777" w:rsidR="00341545" w:rsidRPr="00F86C79" w:rsidRDefault="00341545" w:rsidP="00D2204E">
            <w:pPr>
              <w:jc w:val="center"/>
              <w:rPr>
                <w:lang w:eastAsia="en-US"/>
              </w:rPr>
            </w:pPr>
            <w:r w:rsidRPr="00F86C79">
              <w:rPr>
                <w:lang w:eastAsia="en-US"/>
              </w:rPr>
              <w:t>14</w:t>
            </w:r>
          </w:p>
        </w:tc>
        <w:tc>
          <w:tcPr>
            <w:tcW w:w="4536" w:type="dxa"/>
            <w:tcBorders>
              <w:top w:val="single" w:sz="4" w:space="0" w:color="auto"/>
              <w:left w:val="single" w:sz="4" w:space="0" w:color="auto"/>
              <w:bottom w:val="single" w:sz="4" w:space="0" w:color="auto"/>
              <w:right w:val="single" w:sz="4" w:space="0" w:color="auto"/>
            </w:tcBorders>
            <w:vAlign w:val="center"/>
          </w:tcPr>
          <w:p w14:paraId="160C1436" w14:textId="77777777" w:rsidR="00341545" w:rsidRPr="00F86C79" w:rsidRDefault="00A05B9D" w:rsidP="00A05B9D">
            <w:pPr>
              <w:jc w:val="both"/>
              <w:rPr>
                <w:lang w:eastAsia="en-US"/>
              </w:rPr>
            </w:pPr>
            <w:r w:rsidRPr="00F86C79">
              <w:rPr>
                <w:lang w:eastAsia="en-US"/>
              </w:rPr>
              <w:t>Найменування [для фізичної особи-підприємця – прізвище, ім’я, по батькові (за наявності)] навчального закладу (установи) суб’єкта надання освітніх послуг, страховика, страхового або перестрахового брокера, що провів навчання</w:t>
            </w:r>
          </w:p>
        </w:tc>
        <w:tc>
          <w:tcPr>
            <w:tcW w:w="4388" w:type="dxa"/>
            <w:tcBorders>
              <w:top w:val="single" w:sz="4" w:space="0" w:color="auto"/>
              <w:left w:val="single" w:sz="4" w:space="0" w:color="auto"/>
              <w:bottom w:val="single" w:sz="4" w:space="0" w:color="auto"/>
              <w:right w:val="single" w:sz="4" w:space="0" w:color="auto"/>
            </w:tcBorders>
          </w:tcPr>
          <w:p w14:paraId="68701097" w14:textId="77777777" w:rsidR="00341545" w:rsidRPr="00F86C79" w:rsidRDefault="00341545" w:rsidP="00D2204E">
            <w:pPr>
              <w:rPr>
                <w:lang w:eastAsia="en-US"/>
              </w:rPr>
            </w:pPr>
          </w:p>
        </w:tc>
      </w:tr>
      <w:tr w:rsidR="00B9397D" w:rsidRPr="00F86C79" w14:paraId="5A7CC85A" w14:textId="77777777" w:rsidTr="00D2204E">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695D6487" w14:textId="77777777" w:rsidR="00593008" w:rsidRPr="00F86C79" w:rsidRDefault="00593008" w:rsidP="00A05B9D">
            <w:pPr>
              <w:jc w:val="center"/>
              <w:rPr>
                <w:lang w:eastAsia="en-US"/>
              </w:rPr>
            </w:pPr>
            <w:r w:rsidRPr="00F86C79">
              <w:rPr>
                <w:lang w:eastAsia="en-US"/>
              </w:rPr>
              <w:t>1</w:t>
            </w:r>
            <w:r w:rsidR="00A05B9D" w:rsidRPr="00F86C79">
              <w:rPr>
                <w:lang w:eastAsia="en-US"/>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EE68B20" w14:textId="77777777" w:rsidR="00593008" w:rsidRPr="00F86C79" w:rsidRDefault="00593008" w:rsidP="003D3CB5">
            <w:pPr>
              <w:jc w:val="both"/>
              <w:rPr>
                <w:lang w:eastAsia="en-US"/>
              </w:rPr>
            </w:pPr>
            <w:r w:rsidRPr="00F86C79">
              <w:rPr>
                <w:lang w:eastAsia="en-US"/>
              </w:rPr>
              <w:t xml:space="preserve">Код ЄДРПОУ </w:t>
            </w:r>
            <w:r w:rsidR="00661DEC" w:rsidRPr="00F86C79">
              <w:rPr>
                <w:lang w:eastAsia="en-US"/>
              </w:rPr>
              <w:t xml:space="preserve">[для фізичної особи-підприємця - </w:t>
            </w:r>
            <w:r w:rsidRPr="00F86C79">
              <w:rPr>
                <w:lang w:eastAsia="en-US"/>
              </w:rPr>
              <w:t>РНОКПП (за наявності)</w:t>
            </w:r>
            <w:r w:rsidR="00661DEC" w:rsidRPr="00F86C79">
              <w:rPr>
                <w:lang w:eastAsia="en-US"/>
              </w:rPr>
              <w:t>]</w:t>
            </w:r>
            <w:r w:rsidRPr="00F86C79">
              <w:rPr>
                <w:lang w:eastAsia="en-US"/>
              </w:rPr>
              <w:t xml:space="preserve"> навчального закладу (установи) суб’єкта надання освітніх послуг, страховика, страхового або перестрахового брокера, що провів навчання</w:t>
            </w:r>
          </w:p>
        </w:tc>
        <w:tc>
          <w:tcPr>
            <w:tcW w:w="4388" w:type="dxa"/>
            <w:tcBorders>
              <w:top w:val="single" w:sz="4" w:space="0" w:color="auto"/>
              <w:left w:val="single" w:sz="4" w:space="0" w:color="auto"/>
              <w:bottom w:val="single" w:sz="4" w:space="0" w:color="auto"/>
              <w:right w:val="single" w:sz="4" w:space="0" w:color="auto"/>
            </w:tcBorders>
          </w:tcPr>
          <w:p w14:paraId="2D741CAC" w14:textId="77777777" w:rsidR="00593008" w:rsidRPr="00F86C79" w:rsidRDefault="00593008" w:rsidP="00D2204E">
            <w:pPr>
              <w:rPr>
                <w:lang w:eastAsia="en-US"/>
              </w:rPr>
            </w:pPr>
          </w:p>
        </w:tc>
      </w:tr>
      <w:tr w:rsidR="00B9397D" w:rsidRPr="00F86C79" w14:paraId="52FFFB4A" w14:textId="77777777" w:rsidTr="00D2204E">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01F04AF" w14:textId="77777777" w:rsidR="00593008" w:rsidRPr="00F86C79" w:rsidRDefault="00A05B9D" w:rsidP="00A05B9D">
            <w:pPr>
              <w:jc w:val="center"/>
              <w:rPr>
                <w:lang w:eastAsia="en-US"/>
              </w:rPr>
            </w:pPr>
            <w:r w:rsidRPr="00F86C79">
              <w:rPr>
                <w:lang w:eastAsia="en-US"/>
              </w:rPr>
              <w:t>16</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10354D6" w14:textId="77777777" w:rsidR="00593008" w:rsidRPr="00F86C79" w:rsidRDefault="00593008" w:rsidP="00D2204E">
            <w:pPr>
              <w:jc w:val="both"/>
              <w:rPr>
                <w:lang w:eastAsia="en-US"/>
              </w:rPr>
            </w:pPr>
            <w:r w:rsidRPr="00F86C79">
              <w:rPr>
                <w:lang w:eastAsia="en-US"/>
              </w:rPr>
              <w:t>Дата підтвердження рівня знань (первинне навчання або підвищення кваліфікації) та/або дата видачі документу</w:t>
            </w:r>
            <w:r w:rsidR="00661DEC" w:rsidRPr="00F86C79">
              <w:t xml:space="preserve"> </w:t>
            </w:r>
            <w:r w:rsidR="00661DEC" w:rsidRPr="00F86C79">
              <w:rPr>
                <w:lang w:eastAsia="en-US"/>
              </w:rPr>
              <w:t>про підтвердження необхідного рівня знань</w:t>
            </w:r>
          </w:p>
        </w:tc>
        <w:tc>
          <w:tcPr>
            <w:tcW w:w="4388" w:type="dxa"/>
            <w:tcBorders>
              <w:top w:val="single" w:sz="4" w:space="0" w:color="auto"/>
              <w:left w:val="single" w:sz="4" w:space="0" w:color="auto"/>
              <w:bottom w:val="single" w:sz="4" w:space="0" w:color="auto"/>
              <w:right w:val="single" w:sz="4" w:space="0" w:color="auto"/>
            </w:tcBorders>
          </w:tcPr>
          <w:p w14:paraId="37DA767A" w14:textId="77777777" w:rsidR="00593008" w:rsidRPr="00F86C79" w:rsidRDefault="00593008" w:rsidP="00D2204E">
            <w:pPr>
              <w:rPr>
                <w:lang w:eastAsia="en-US"/>
              </w:rPr>
            </w:pPr>
          </w:p>
        </w:tc>
      </w:tr>
      <w:tr w:rsidR="00B9397D" w:rsidRPr="00F86C79" w14:paraId="262E4043" w14:textId="77777777" w:rsidTr="00D2204E">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41581EF9" w14:textId="77777777" w:rsidR="00593008" w:rsidRPr="00F86C79" w:rsidRDefault="00A05B9D" w:rsidP="00A05B9D">
            <w:pPr>
              <w:jc w:val="center"/>
              <w:rPr>
                <w:lang w:eastAsia="en-US"/>
              </w:rPr>
            </w:pPr>
            <w:r w:rsidRPr="00F86C79">
              <w:rPr>
                <w:lang w:eastAsia="en-US"/>
              </w:rPr>
              <w:t>17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CA90F2B" w14:textId="77777777" w:rsidR="00593008" w:rsidRPr="00F86C79" w:rsidRDefault="00593008" w:rsidP="00D2204E">
            <w:pPr>
              <w:jc w:val="both"/>
              <w:rPr>
                <w:lang w:eastAsia="en-US"/>
              </w:rPr>
            </w:pPr>
            <w:r w:rsidRPr="00F86C79">
              <w:rPr>
                <w:lang w:eastAsia="en-US"/>
              </w:rPr>
              <w:t>Дата закінчення дії документу, що підтверджує рівень знань</w:t>
            </w:r>
          </w:p>
        </w:tc>
        <w:tc>
          <w:tcPr>
            <w:tcW w:w="4388" w:type="dxa"/>
            <w:tcBorders>
              <w:top w:val="single" w:sz="4" w:space="0" w:color="auto"/>
              <w:left w:val="single" w:sz="4" w:space="0" w:color="auto"/>
              <w:bottom w:val="single" w:sz="4" w:space="0" w:color="auto"/>
              <w:right w:val="single" w:sz="4" w:space="0" w:color="auto"/>
            </w:tcBorders>
          </w:tcPr>
          <w:p w14:paraId="2CB7E739" w14:textId="77777777" w:rsidR="00593008" w:rsidRPr="00F86C79" w:rsidRDefault="00593008" w:rsidP="00D2204E">
            <w:pPr>
              <w:rPr>
                <w:lang w:eastAsia="en-US"/>
              </w:rPr>
            </w:pPr>
          </w:p>
        </w:tc>
      </w:tr>
    </w:tbl>
    <w:p w14:paraId="3642FC1A" w14:textId="40A38D26" w:rsidR="00D45A4E" w:rsidRPr="00F86C79" w:rsidRDefault="00D45A4E" w:rsidP="00641B2B"/>
    <w:p w14:paraId="42CE3FF8" w14:textId="77777777" w:rsidR="00D45A4E" w:rsidRPr="00F86C79" w:rsidRDefault="00D45A4E" w:rsidP="00641B2B">
      <w:pPr>
        <w:ind w:right="284"/>
        <w:jc w:val="both"/>
        <w:sectPr w:rsidR="00D45A4E" w:rsidRPr="00F86C79" w:rsidSect="000A6685">
          <w:headerReference w:type="default" r:id="rId30"/>
          <w:type w:val="continuous"/>
          <w:pgSz w:w="11906" w:h="16838" w:code="9"/>
          <w:pgMar w:top="567" w:right="567" w:bottom="1701" w:left="1701" w:header="709" w:footer="709" w:gutter="0"/>
          <w:cols w:space="708"/>
          <w:titlePg/>
          <w:docGrid w:linePitch="381"/>
        </w:sectPr>
      </w:pPr>
    </w:p>
    <w:p w14:paraId="7D78F4B7" w14:textId="77777777" w:rsidR="00D45A4E" w:rsidRPr="00F86C79" w:rsidRDefault="00D45A4E" w:rsidP="00641B2B"/>
    <w:p w14:paraId="245118B4" w14:textId="77777777" w:rsidR="00593008" w:rsidRPr="00F86C79" w:rsidRDefault="00393149" w:rsidP="00D2204E">
      <w:pPr>
        <w:ind w:firstLine="709"/>
        <w:jc w:val="both"/>
        <w:rPr>
          <w:shd w:val="clear" w:color="auto" w:fill="FFFFFF"/>
        </w:rPr>
        <w:sectPr w:rsidR="00593008" w:rsidRPr="00F86C79" w:rsidSect="00593008">
          <w:headerReference w:type="default" r:id="rId31"/>
          <w:type w:val="continuous"/>
          <w:pgSz w:w="11906" w:h="16838" w:code="9"/>
          <w:pgMar w:top="567" w:right="567" w:bottom="1701" w:left="1701" w:header="709" w:footer="709" w:gutter="0"/>
          <w:pgNumType w:start="10"/>
          <w:cols w:space="708"/>
          <w:titlePg/>
          <w:docGrid w:linePitch="381"/>
        </w:sectPr>
      </w:pPr>
      <w:r w:rsidRPr="00F86C79">
        <w:t>12.  </w:t>
      </w:r>
      <w:r w:rsidR="00593008" w:rsidRPr="00F86C79">
        <w:t xml:space="preserve">Інформація про </w:t>
      </w:r>
      <w:r w:rsidR="00593008" w:rsidRPr="00F86C79">
        <w:rPr>
          <w:shd w:val="clear" w:color="auto" w:fill="FFFFFF"/>
        </w:rPr>
        <w:t>заходи впливу, застосовані до страхового посередника, включаючи інформацію про оскарження таких заходів впливу у суді із зазначенням результату оскарження</w:t>
      </w:r>
    </w:p>
    <w:p w14:paraId="27D0DB52" w14:textId="77777777" w:rsidR="00593008" w:rsidRPr="00F86C79" w:rsidRDefault="00593008" w:rsidP="00D2204E">
      <w:pPr>
        <w:jc w:val="right"/>
      </w:pPr>
      <w:r w:rsidRPr="00F86C79">
        <w:t>Таблиця 12</w:t>
      </w:r>
    </w:p>
    <w:tbl>
      <w:tblPr>
        <w:tblStyle w:val="a5"/>
        <w:tblW w:w="0" w:type="auto"/>
        <w:tblInd w:w="-5" w:type="dxa"/>
        <w:tblLook w:val="04A0" w:firstRow="1" w:lastRow="0" w:firstColumn="1" w:lastColumn="0" w:noHBand="0" w:noVBand="1"/>
      </w:tblPr>
      <w:tblGrid>
        <w:gridCol w:w="709"/>
        <w:gridCol w:w="4536"/>
        <w:gridCol w:w="4388"/>
      </w:tblGrid>
      <w:tr w:rsidR="00B9397D" w:rsidRPr="00F86C79" w14:paraId="36AFAFAD" w14:textId="77777777" w:rsidTr="001B746A">
        <w:trPr>
          <w:trHeight w:val="506"/>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127AA080" w14:textId="77777777" w:rsidR="00593008" w:rsidRPr="00F86C79" w:rsidRDefault="00593008" w:rsidP="00A93312">
            <w:pPr>
              <w:jc w:val="center"/>
              <w:rPr>
                <w:lang w:eastAsia="en-US"/>
              </w:rPr>
            </w:pPr>
            <w:r w:rsidRPr="00F86C79">
              <w:rPr>
                <w:lang w:eastAsia="en-US"/>
              </w:rPr>
              <w:t>№ з/п</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56BFB76" w14:textId="77777777" w:rsidR="00593008" w:rsidRPr="00F86C79" w:rsidRDefault="00593008" w:rsidP="00641B2B">
            <w:pPr>
              <w:jc w:val="center"/>
              <w:rPr>
                <w:lang w:eastAsia="en-US"/>
              </w:rPr>
            </w:pPr>
            <w:r w:rsidRPr="00F86C79">
              <w:rPr>
                <w:lang w:eastAsia="en-US"/>
              </w:rPr>
              <w:t>Вид інформації</w:t>
            </w:r>
          </w:p>
        </w:tc>
        <w:tc>
          <w:tcPr>
            <w:tcW w:w="4388" w:type="dxa"/>
            <w:tcBorders>
              <w:top w:val="single" w:sz="4" w:space="0" w:color="auto"/>
              <w:left w:val="single" w:sz="4" w:space="0" w:color="auto"/>
              <w:bottom w:val="single" w:sz="4" w:space="0" w:color="auto"/>
              <w:right w:val="single" w:sz="4" w:space="0" w:color="auto"/>
            </w:tcBorders>
            <w:vAlign w:val="center"/>
            <w:hideMark/>
          </w:tcPr>
          <w:p w14:paraId="1A9A90BF" w14:textId="77777777" w:rsidR="00593008" w:rsidRPr="00F86C79" w:rsidRDefault="00593008" w:rsidP="00641B2B">
            <w:pPr>
              <w:jc w:val="center"/>
              <w:rPr>
                <w:lang w:eastAsia="en-US"/>
              </w:rPr>
            </w:pPr>
            <w:r w:rsidRPr="00F86C79">
              <w:rPr>
                <w:lang w:eastAsia="en-US"/>
              </w:rPr>
              <w:t>Інформація для заповнення</w:t>
            </w:r>
            <w:r w:rsidR="00EF661A" w:rsidRPr="00F86C79">
              <w:rPr>
                <w:lang w:eastAsia="en-US"/>
              </w:rPr>
              <w:t>/ місце для відмітки</w:t>
            </w:r>
          </w:p>
        </w:tc>
      </w:tr>
    </w:tbl>
    <w:p w14:paraId="0CF353D9" w14:textId="77777777" w:rsidR="00593008" w:rsidRPr="00F86C79" w:rsidRDefault="00593008" w:rsidP="00A93312">
      <w:pPr>
        <w:rPr>
          <w:sz w:val="2"/>
          <w:szCs w:val="2"/>
        </w:rPr>
      </w:pPr>
    </w:p>
    <w:tbl>
      <w:tblPr>
        <w:tblStyle w:val="a5"/>
        <w:tblW w:w="0" w:type="auto"/>
        <w:tblInd w:w="-5" w:type="dxa"/>
        <w:tblLook w:val="04A0" w:firstRow="1" w:lastRow="0" w:firstColumn="1" w:lastColumn="0" w:noHBand="0" w:noVBand="1"/>
      </w:tblPr>
      <w:tblGrid>
        <w:gridCol w:w="709"/>
        <w:gridCol w:w="4536"/>
        <w:gridCol w:w="4388"/>
      </w:tblGrid>
      <w:tr w:rsidR="00B9397D" w:rsidRPr="00F86C79" w14:paraId="2517988D" w14:textId="77777777" w:rsidTr="00D2204E">
        <w:trPr>
          <w:trHeight w:val="397"/>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6DE450B2" w14:textId="77777777" w:rsidR="00593008" w:rsidRPr="00F86C79" w:rsidRDefault="00593008" w:rsidP="00D2204E">
            <w:pPr>
              <w:jc w:val="center"/>
              <w:rPr>
                <w:lang w:eastAsia="en-US"/>
              </w:rPr>
            </w:pPr>
            <w:r w:rsidRPr="00F86C79">
              <w:rPr>
                <w:lang w:eastAsia="en-US"/>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AF8A496" w14:textId="77777777" w:rsidR="00593008" w:rsidRPr="00F86C79" w:rsidRDefault="00593008" w:rsidP="00D2204E">
            <w:pPr>
              <w:jc w:val="center"/>
              <w:rPr>
                <w:lang w:eastAsia="en-US"/>
              </w:rPr>
            </w:pPr>
            <w:r w:rsidRPr="00F86C79">
              <w:rPr>
                <w:lang w:eastAsia="en-US"/>
              </w:rPr>
              <w:t>2</w:t>
            </w:r>
          </w:p>
        </w:tc>
        <w:tc>
          <w:tcPr>
            <w:tcW w:w="4388" w:type="dxa"/>
            <w:tcBorders>
              <w:top w:val="single" w:sz="4" w:space="0" w:color="auto"/>
              <w:left w:val="single" w:sz="4" w:space="0" w:color="auto"/>
              <w:bottom w:val="single" w:sz="4" w:space="0" w:color="auto"/>
              <w:right w:val="single" w:sz="4" w:space="0" w:color="auto"/>
            </w:tcBorders>
            <w:vAlign w:val="center"/>
            <w:hideMark/>
          </w:tcPr>
          <w:p w14:paraId="5FCF0C4C" w14:textId="77777777" w:rsidR="00593008" w:rsidRPr="00F86C79" w:rsidRDefault="00593008" w:rsidP="00D2204E">
            <w:pPr>
              <w:jc w:val="center"/>
              <w:rPr>
                <w:lang w:eastAsia="en-US"/>
              </w:rPr>
            </w:pPr>
            <w:r w:rsidRPr="00F86C79">
              <w:rPr>
                <w:lang w:eastAsia="en-US"/>
              </w:rPr>
              <w:t>3</w:t>
            </w:r>
          </w:p>
        </w:tc>
      </w:tr>
      <w:tr w:rsidR="00B9397D" w:rsidRPr="00F86C79" w14:paraId="47ABC228"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15442401" w14:textId="77777777" w:rsidR="00593008" w:rsidRPr="00F86C79" w:rsidRDefault="00593008" w:rsidP="00D2204E">
            <w:pPr>
              <w:jc w:val="center"/>
              <w:rPr>
                <w:lang w:eastAsia="en-US"/>
              </w:rPr>
            </w:pPr>
            <w:r w:rsidRPr="00F86C79">
              <w:rPr>
                <w:lang w:eastAsia="en-US"/>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225F87A" w14:textId="77777777" w:rsidR="00593008" w:rsidRPr="00F86C79" w:rsidRDefault="00593008" w:rsidP="00D2204E">
            <w:pPr>
              <w:rPr>
                <w:lang w:eastAsia="en-US"/>
              </w:rPr>
            </w:pPr>
            <w:r w:rsidRPr="00F86C79">
              <w:rPr>
                <w:lang w:eastAsia="en-US"/>
              </w:rPr>
              <w:t>Інформація про відсутність застосованих заходів впливу Національним банком</w:t>
            </w:r>
          </w:p>
        </w:tc>
        <w:tc>
          <w:tcPr>
            <w:tcW w:w="4388" w:type="dxa"/>
            <w:tcBorders>
              <w:top w:val="single" w:sz="4" w:space="0" w:color="auto"/>
              <w:left w:val="single" w:sz="4" w:space="0" w:color="auto"/>
              <w:bottom w:val="single" w:sz="4" w:space="0" w:color="auto"/>
              <w:right w:val="single" w:sz="4" w:space="0" w:color="auto"/>
            </w:tcBorders>
            <w:vAlign w:val="center"/>
            <w:hideMark/>
          </w:tcPr>
          <w:p w14:paraId="35BA506A" w14:textId="77777777" w:rsidR="00593008" w:rsidRPr="00F86C79" w:rsidRDefault="00593008" w:rsidP="00D2204E">
            <w:pPr>
              <w:jc w:val="center"/>
              <w:rPr>
                <w:lang w:eastAsia="en-US"/>
              </w:rPr>
            </w:pPr>
            <w:r w:rsidRPr="00F86C79">
              <w:rPr>
                <w:noProof/>
              </w:rPr>
              <mc:AlternateContent>
                <mc:Choice Requires="wps">
                  <w:drawing>
                    <wp:inline distT="0" distB="0" distL="0" distR="0" wp14:anchorId="6F23F6CC" wp14:editId="51BFF3E8">
                      <wp:extent cx="273685" cy="273685"/>
                      <wp:effectExtent l="9525" t="9525" r="12065" b="12065"/>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6A2EF062" w14:textId="77777777" w:rsidR="00521312" w:rsidRDefault="00521312" w:rsidP="00593008"/>
                              </w:txbxContent>
                            </wps:txbx>
                            <wps:bodyPr rot="0" vert="horz" wrap="square" lIns="91425" tIns="91425" rIns="91425" bIns="91425" anchor="ctr" anchorCtr="0" upright="1">
                              <a:noAutofit/>
                            </wps:bodyPr>
                          </wps:wsp>
                        </a:graphicData>
                      </a:graphic>
                    </wp:inline>
                  </w:drawing>
                </mc:Choice>
                <mc:Fallback>
                  <w:pict>
                    <v:rect w14:anchorId="6F23F6CC" id="Прямокутник 8" o:spid="_x0000_s1043"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" filled="f" strokecolor="black [3200]" strokeweight="1pt">
                      <v:stroke startarrowwidth="narrow" startarrowlength="short" endarrowwidth="narrow" endarrowlength="short"/>
                      <v:path arrowok="t"/>
                      <v:textbox inset="2.53958mm,2.53958mm,2.53958mm,2.53958mm">
                        <w:txbxContent>
                          <w:p w14:paraId="6A2EF062" w14:textId="77777777" w:rsidR="00521312" w:rsidRDefault="00521312" w:rsidP="00593008"/>
                        </w:txbxContent>
                      </v:textbox>
                      <w10:anchorlock/>
                    </v:rect>
                  </w:pict>
                </mc:Fallback>
              </mc:AlternateContent>
            </w:r>
          </w:p>
        </w:tc>
      </w:tr>
      <w:tr w:rsidR="00B9397D" w:rsidRPr="00F86C79" w14:paraId="4CFB882D"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23445598" w14:textId="77777777" w:rsidR="00593008" w:rsidRPr="00F86C79" w:rsidRDefault="00593008" w:rsidP="00D2204E">
            <w:pPr>
              <w:jc w:val="center"/>
              <w:rPr>
                <w:lang w:eastAsia="en-US"/>
              </w:rPr>
            </w:pPr>
            <w:r w:rsidRPr="00F86C79">
              <w:rPr>
                <w:lang w:eastAsia="en-US"/>
              </w:rPr>
              <w:lastRenderedPageBreak/>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F9472A0" w14:textId="77777777" w:rsidR="00593008" w:rsidRPr="00F86C79" w:rsidRDefault="00593008" w:rsidP="00D2204E">
            <w:pPr>
              <w:rPr>
                <w:lang w:eastAsia="en-US"/>
              </w:rPr>
            </w:pPr>
            <w:r w:rsidRPr="00F86C79">
              <w:rPr>
                <w:lang w:eastAsia="en-US"/>
              </w:rPr>
              <w:t>Інформація про наявність застосованих заходів впливу Національним банком</w:t>
            </w:r>
          </w:p>
        </w:tc>
        <w:tc>
          <w:tcPr>
            <w:tcW w:w="4388" w:type="dxa"/>
            <w:tcBorders>
              <w:top w:val="single" w:sz="4" w:space="0" w:color="auto"/>
              <w:left w:val="single" w:sz="4" w:space="0" w:color="auto"/>
              <w:bottom w:val="single" w:sz="4" w:space="0" w:color="auto"/>
              <w:right w:val="single" w:sz="4" w:space="0" w:color="auto"/>
            </w:tcBorders>
            <w:vAlign w:val="center"/>
            <w:hideMark/>
          </w:tcPr>
          <w:p w14:paraId="4CFE25C3" w14:textId="77777777" w:rsidR="00593008" w:rsidRPr="00F86C79" w:rsidRDefault="00593008" w:rsidP="00D2204E">
            <w:pPr>
              <w:jc w:val="center"/>
              <w:rPr>
                <w:lang w:eastAsia="en-US"/>
              </w:rPr>
            </w:pPr>
            <w:r w:rsidRPr="00F86C79">
              <w:rPr>
                <w:noProof/>
              </w:rPr>
              <mc:AlternateContent>
                <mc:Choice Requires="wps">
                  <w:drawing>
                    <wp:inline distT="0" distB="0" distL="0" distR="0" wp14:anchorId="4BFCF89A" wp14:editId="42DA064F">
                      <wp:extent cx="273685" cy="273685"/>
                      <wp:effectExtent l="9525" t="9525" r="12065" b="12065"/>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245049C1" w14:textId="77777777" w:rsidR="00521312" w:rsidRDefault="00521312" w:rsidP="00593008"/>
                              </w:txbxContent>
                            </wps:txbx>
                            <wps:bodyPr rot="0" vert="horz" wrap="square" lIns="91425" tIns="91425" rIns="91425" bIns="91425" anchor="ctr" anchorCtr="0" upright="1">
                              <a:noAutofit/>
                            </wps:bodyPr>
                          </wps:wsp>
                        </a:graphicData>
                      </a:graphic>
                    </wp:inline>
                  </w:drawing>
                </mc:Choice>
                <mc:Fallback>
                  <w:pict>
                    <v:rect w14:anchorId="4BFCF89A" id="Прямокутник 7" o:spid="_x0000_s1044"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" filled="f" strokecolor="black [3200]" strokeweight="1pt">
                      <v:stroke startarrowwidth="narrow" startarrowlength="short" endarrowwidth="narrow" endarrowlength="short"/>
                      <v:path arrowok="t"/>
                      <v:textbox inset="2.53958mm,2.53958mm,2.53958mm,2.53958mm">
                        <w:txbxContent>
                          <w:p w14:paraId="245049C1" w14:textId="77777777" w:rsidR="00521312" w:rsidRDefault="00521312" w:rsidP="00593008"/>
                        </w:txbxContent>
                      </v:textbox>
                      <w10:anchorlock/>
                    </v:rect>
                  </w:pict>
                </mc:Fallback>
              </mc:AlternateContent>
            </w:r>
          </w:p>
        </w:tc>
      </w:tr>
      <w:tr w:rsidR="00B9397D" w:rsidRPr="00F86C79" w14:paraId="56184BE4"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68A3F41F" w14:textId="77777777" w:rsidR="00593008" w:rsidRPr="00F86C79" w:rsidRDefault="00593008" w:rsidP="00D2204E">
            <w:pPr>
              <w:jc w:val="center"/>
              <w:rPr>
                <w:lang w:eastAsia="en-US"/>
              </w:rPr>
            </w:pPr>
            <w:r w:rsidRPr="00F86C79">
              <w:rPr>
                <w:lang w:eastAsia="en-US"/>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4D937EE" w14:textId="77777777" w:rsidR="00593008" w:rsidRPr="00F86C79" w:rsidRDefault="00593008" w:rsidP="00D2204E">
            <w:pPr>
              <w:jc w:val="both"/>
              <w:rPr>
                <w:lang w:eastAsia="en-US"/>
              </w:rPr>
            </w:pPr>
            <w:r w:rsidRPr="00F86C79">
              <w:rPr>
                <w:lang w:eastAsia="en-US"/>
              </w:rPr>
              <w:t>Назва виду заходу впливу</w:t>
            </w:r>
          </w:p>
        </w:tc>
        <w:tc>
          <w:tcPr>
            <w:tcW w:w="4388" w:type="dxa"/>
            <w:tcBorders>
              <w:top w:val="single" w:sz="4" w:space="0" w:color="auto"/>
              <w:left w:val="single" w:sz="4" w:space="0" w:color="auto"/>
              <w:bottom w:val="single" w:sz="4" w:space="0" w:color="auto"/>
              <w:right w:val="single" w:sz="4" w:space="0" w:color="auto"/>
            </w:tcBorders>
            <w:vAlign w:val="center"/>
          </w:tcPr>
          <w:p w14:paraId="4C438A2A" w14:textId="77777777" w:rsidR="00593008" w:rsidRPr="00F86C79" w:rsidRDefault="00593008" w:rsidP="00D2204E">
            <w:pPr>
              <w:rPr>
                <w:lang w:eastAsia="en-US"/>
              </w:rPr>
            </w:pPr>
          </w:p>
        </w:tc>
      </w:tr>
      <w:tr w:rsidR="00B9397D" w:rsidRPr="00F86C79" w14:paraId="1E9A20AC"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7D245379" w14:textId="77777777" w:rsidR="00593008" w:rsidRPr="00F86C79" w:rsidRDefault="00593008" w:rsidP="00D2204E">
            <w:pPr>
              <w:jc w:val="center"/>
              <w:rPr>
                <w:lang w:eastAsia="en-US"/>
              </w:rPr>
            </w:pPr>
            <w:r w:rsidRPr="00F86C79">
              <w:rPr>
                <w:lang w:eastAsia="en-US"/>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5A34D81" w14:textId="77777777" w:rsidR="00593008" w:rsidRPr="00F86C79" w:rsidRDefault="00593008" w:rsidP="00D2204E">
            <w:pPr>
              <w:jc w:val="both"/>
              <w:rPr>
                <w:lang w:eastAsia="en-US"/>
              </w:rPr>
            </w:pPr>
            <w:r w:rsidRPr="00F86C79">
              <w:rPr>
                <w:lang w:eastAsia="en-US"/>
              </w:rPr>
              <w:t>Стан виконання заходу впливу</w:t>
            </w:r>
          </w:p>
        </w:tc>
        <w:tc>
          <w:tcPr>
            <w:tcW w:w="4388" w:type="dxa"/>
            <w:tcBorders>
              <w:top w:val="single" w:sz="4" w:space="0" w:color="auto"/>
              <w:left w:val="single" w:sz="4" w:space="0" w:color="auto"/>
              <w:bottom w:val="single" w:sz="4" w:space="0" w:color="auto"/>
              <w:right w:val="single" w:sz="4" w:space="0" w:color="auto"/>
            </w:tcBorders>
            <w:vAlign w:val="center"/>
          </w:tcPr>
          <w:p w14:paraId="14E13425" w14:textId="77777777" w:rsidR="00593008" w:rsidRPr="00F86C79" w:rsidRDefault="00593008" w:rsidP="00D2204E">
            <w:pPr>
              <w:rPr>
                <w:lang w:eastAsia="en-US"/>
              </w:rPr>
            </w:pPr>
          </w:p>
        </w:tc>
      </w:tr>
      <w:tr w:rsidR="00B9397D" w:rsidRPr="00F86C79" w14:paraId="343E207C"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19E426ED" w14:textId="77777777" w:rsidR="00593008" w:rsidRPr="00F86C79" w:rsidRDefault="00593008" w:rsidP="00D2204E">
            <w:pPr>
              <w:jc w:val="center"/>
              <w:rPr>
                <w:lang w:eastAsia="en-US"/>
              </w:rPr>
            </w:pPr>
            <w:r w:rsidRPr="00F86C79">
              <w:rPr>
                <w:lang w:eastAsia="en-US"/>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0B60DAA" w14:textId="77777777" w:rsidR="00593008" w:rsidRPr="00F86C79" w:rsidRDefault="00593008" w:rsidP="00D2204E">
            <w:pPr>
              <w:jc w:val="both"/>
              <w:rPr>
                <w:lang w:eastAsia="en-US"/>
              </w:rPr>
            </w:pPr>
            <w:r w:rsidRPr="00F86C79">
              <w:rPr>
                <w:lang w:eastAsia="en-US"/>
              </w:rPr>
              <w:t>Реквізити рішення Національного банку</w:t>
            </w:r>
            <w:r w:rsidR="00661DEC" w:rsidRPr="00F86C79">
              <w:t xml:space="preserve"> </w:t>
            </w:r>
            <w:r w:rsidR="00661DEC" w:rsidRPr="00F86C79">
              <w:rPr>
                <w:lang w:eastAsia="en-US"/>
              </w:rPr>
              <w:t>про застосування заходу впливу</w:t>
            </w:r>
          </w:p>
        </w:tc>
        <w:tc>
          <w:tcPr>
            <w:tcW w:w="4388" w:type="dxa"/>
            <w:tcBorders>
              <w:top w:val="single" w:sz="4" w:space="0" w:color="auto"/>
              <w:left w:val="single" w:sz="4" w:space="0" w:color="auto"/>
              <w:bottom w:val="single" w:sz="4" w:space="0" w:color="auto"/>
              <w:right w:val="single" w:sz="4" w:space="0" w:color="auto"/>
            </w:tcBorders>
            <w:vAlign w:val="center"/>
          </w:tcPr>
          <w:p w14:paraId="43371C1B" w14:textId="77777777" w:rsidR="00593008" w:rsidRPr="00F86C79" w:rsidRDefault="00593008" w:rsidP="00D2204E">
            <w:pPr>
              <w:rPr>
                <w:lang w:eastAsia="en-US"/>
              </w:rPr>
            </w:pPr>
          </w:p>
        </w:tc>
      </w:tr>
      <w:tr w:rsidR="00B9397D" w:rsidRPr="00F86C79" w14:paraId="78411447"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4E71055F" w14:textId="77777777" w:rsidR="00593008" w:rsidRPr="00F86C79" w:rsidRDefault="00593008" w:rsidP="00D2204E">
            <w:pPr>
              <w:jc w:val="center"/>
              <w:rPr>
                <w:lang w:eastAsia="en-US"/>
              </w:rPr>
            </w:pPr>
            <w:r w:rsidRPr="00F86C79">
              <w:rPr>
                <w:lang w:eastAsia="en-US"/>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0E7DC8F" w14:textId="77777777" w:rsidR="00593008" w:rsidRPr="00F86C79" w:rsidRDefault="00593008" w:rsidP="00D2204E">
            <w:pPr>
              <w:jc w:val="both"/>
              <w:rPr>
                <w:lang w:eastAsia="en-US"/>
              </w:rPr>
            </w:pPr>
            <w:r w:rsidRPr="00F86C79">
              <w:rPr>
                <w:lang w:eastAsia="en-US"/>
              </w:rPr>
              <w:t>Інформація про відсутність оскарження рішення Національного банку</w:t>
            </w:r>
            <w:r w:rsidR="00661DEC" w:rsidRPr="00F86C79">
              <w:rPr>
                <w:lang w:eastAsia="en-US"/>
              </w:rPr>
              <w:t xml:space="preserve"> про застосування заходу впливу</w:t>
            </w:r>
          </w:p>
        </w:tc>
        <w:tc>
          <w:tcPr>
            <w:tcW w:w="4388" w:type="dxa"/>
            <w:tcBorders>
              <w:top w:val="single" w:sz="4" w:space="0" w:color="auto"/>
              <w:left w:val="single" w:sz="4" w:space="0" w:color="auto"/>
              <w:bottom w:val="single" w:sz="4" w:space="0" w:color="auto"/>
              <w:right w:val="single" w:sz="4" w:space="0" w:color="auto"/>
            </w:tcBorders>
            <w:vAlign w:val="center"/>
            <w:hideMark/>
          </w:tcPr>
          <w:p w14:paraId="3A054BFE" w14:textId="77777777" w:rsidR="00593008" w:rsidRPr="00F86C79" w:rsidRDefault="00593008" w:rsidP="00D2204E">
            <w:pPr>
              <w:jc w:val="center"/>
              <w:rPr>
                <w:lang w:eastAsia="en-US"/>
              </w:rPr>
            </w:pPr>
            <w:r w:rsidRPr="00F86C79">
              <w:rPr>
                <w:noProof/>
              </w:rPr>
              <mc:AlternateContent>
                <mc:Choice Requires="wps">
                  <w:drawing>
                    <wp:inline distT="0" distB="0" distL="0" distR="0" wp14:anchorId="4130E0C9" wp14:editId="0B2C61EE">
                      <wp:extent cx="273685" cy="273685"/>
                      <wp:effectExtent l="9525" t="9525" r="12065" b="12065"/>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6976A7BF" w14:textId="77777777" w:rsidR="00521312" w:rsidRDefault="00521312" w:rsidP="00593008"/>
                              </w:txbxContent>
                            </wps:txbx>
                            <wps:bodyPr rot="0" vert="horz" wrap="square" lIns="91425" tIns="91425" rIns="91425" bIns="91425" anchor="ctr" anchorCtr="0" upright="1">
                              <a:noAutofit/>
                            </wps:bodyPr>
                          </wps:wsp>
                        </a:graphicData>
                      </a:graphic>
                    </wp:inline>
                  </w:drawing>
                </mc:Choice>
                <mc:Fallback>
                  <w:pict>
                    <v:rect w14:anchorId="4130E0C9" id="Прямокутник 6" o:spid="_x0000_s1045"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" filled="f" strokecolor="black [3200]" strokeweight="1pt">
                      <v:stroke startarrowwidth="narrow" startarrowlength="short" endarrowwidth="narrow" endarrowlength="short"/>
                      <v:path arrowok="t"/>
                      <v:textbox inset="2.53958mm,2.53958mm,2.53958mm,2.53958mm">
                        <w:txbxContent>
                          <w:p w14:paraId="6976A7BF" w14:textId="77777777" w:rsidR="00521312" w:rsidRDefault="00521312" w:rsidP="00593008"/>
                        </w:txbxContent>
                      </v:textbox>
                      <w10:anchorlock/>
                    </v:rect>
                  </w:pict>
                </mc:Fallback>
              </mc:AlternateContent>
            </w:r>
          </w:p>
        </w:tc>
      </w:tr>
      <w:tr w:rsidR="00B9397D" w:rsidRPr="00F86C79" w14:paraId="3C8A89AA"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73B3F328" w14:textId="77777777" w:rsidR="00593008" w:rsidRPr="00F86C79" w:rsidRDefault="00593008" w:rsidP="00D2204E">
            <w:pPr>
              <w:jc w:val="center"/>
              <w:rPr>
                <w:lang w:eastAsia="en-US"/>
              </w:rPr>
            </w:pPr>
            <w:r w:rsidRPr="00F86C79">
              <w:rPr>
                <w:lang w:eastAsia="en-US"/>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984400A" w14:textId="77777777" w:rsidR="00593008" w:rsidRPr="00F86C79" w:rsidRDefault="00593008" w:rsidP="00D2204E">
            <w:pPr>
              <w:jc w:val="both"/>
              <w:rPr>
                <w:lang w:eastAsia="en-US"/>
              </w:rPr>
            </w:pPr>
            <w:r w:rsidRPr="00F86C79">
              <w:rPr>
                <w:lang w:eastAsia="en-US"/>
              </w:rPr>
              <w:t>Інформація про наявність оскарження рішення Національного банку</w:t>
            </w:r>
            <w:r w:rsidR="00661DEC" w:rsidRPr="00F86C79">
              <w:t xml:space="preserve"> </w:t>
            </w:r>
            <w:r w:rsidR="00661DEC" w:rsidRPr="00F86C79">
              <w:rPr>
                <w:lang w:eastAsia="en-US"/>
              </w:rPr>
              <w:t>про застосування заходу впливу</w:t>
            </w:r>
          </w:p>
        </w:tc>
        <w:tc>
          <w:tcPr>
            <w:tcW w:w="4388" w:type="dxa"/>
            <w:tcBorders>
              <w:top w:val="single" w:sz="4" w:space="0" w:color="auto"/>
              <w:left w:val="single" w:sz="4" w:space="0" w:color="auto"/>
              <w:bottom w:val="single" w:sz="4" w:space="0" w:color="auto"/>
              <w:right w:val="single" w:sz="4" w:space="0" w:color="auto"/>
            </w:tcBorders>
            <w:vAlign w:val="center"/>
            <w:hideMark/>
          </w:tcPr>
          <w:p w14:paraId="419998DF" w14:textId="77777777" w:rsidR="00593008" w:rsidRPr="00F86C79" w:rsidRDefault="00593008" w:rsidP="00647098">
            <w:pPr>
              <w:jc w:val="center"/>
              <w:rPr>
                <w:lang w:eastAsia="en-US"/>
              </w:rPr>
            </w:pPr>
            <w:r w:rsidRPr="00F86C79">
              <w:rPr>
                <w:noProof/>
              </w:rPr>
              <mc:AlternateContent>
                <mc:Choice Requires="wps">
                  <w:drawing>
                    <wp:inline distT="0" distB="0" distL="0" distR="0" wp14:anchorId="40B591F2" wp14:editId="10ACCA62">
                      <wp:extent cx="273685" cy="273685"/>
                      <wp:effectExtent l="9525" t="9525" r="12065" b="12065"/>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23FD7ACF" w14:textId="77777777" w:rsidR="00521312" w:rsidRDefault="00521312" w:rsidP="00593008"/>
                              </w:txbxContent>
                            </wps:txbx>
                            <wps:bodyPr rot="0" vert="horz" wrap="square" lIns="91425" tIns="91425" rIns="91425" bIns="91425" anchor="ctr" anchorCtr="0" upright="1">
                              <a:noAutofit/>
                            </wps:bodyPr>
                          </wps:wsp>
                        </a:graphicData>
                      </a:graphic>
                    </wp:inline>
                  </w:drawing>
                </mc:Choice>
                <mc:Fallback>
                  <w:pict>
                    <v:rect w14:anchorId="40B591F2" id="Прямокутник 5" o:spid="_x0000_s1046"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" filled="f" strokecolor="black [3200]" strokeweight="1pt">
                      <v:stroke startarrowwidth="narrow" startarrowlength="short" endarrowwidth="narrow" endarrowlength="short"/>
                      <v:path arrowok="t"/>
                      <v:textbox inset="2.53958mm,2.53958mm,2.53958mm,2.53958mm">
                        <w:txbxContent>
                          <w:p w14:paraId="23FD7ACF" w14:textId="77777777" w:rsidR="00521312" w:rsidRDefault="00521312" w:rsidP="00593008"/>
                        </w:txbxContent>
                      </v:textbox>
                      <w10:anchorlock/>
                    </v:rect>
                  </w:pict>
                </mc:Fallback>
              </mc:AlternateContent>
            </w:r>
          </w:p>
        </w:tc>
      </w:tr>
      <w:tr w:rsidR="00B9397D" w:rsidRPr="00F86C79" w14:paraId="2B4FCEC6"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29D012C1" w14:textId="77777777" w:rsidR="00593008" w:rsidRPr="00F86C79" w:rsidRDefault="00593008" w:rsidP="00D2204E">
            <w:pPr>
              <w:jc w:val="center"/>
              <w:rPr>
                <w:lang w:eastAsia="en-US"/>
              </w:rPr>
            </w:pPr>
            <w:r w:rsidRPr="00F86C79">
              <w:rPr>
                <w:lang w:eastAsia="en-US"/>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E6C4158" w14:textId="77777777" w:rsidR="00593008" w:rsidRPr="00F86C79" w:rsidRDefault="00593008" w:rsidP="00D2204E">
            <w:pPr>
              <w:jc w:val="both"/>
              <w:rPr>
                <w:lang w:eastAsia="en-US"/>
              </w:rPr>
            </w:pPr>
            <w:r w:rsidRPr="00F86C79">
              <w:rPr>
                <w:lang w:eastAsia="en-US"/>
              </w:rPr>
              <w:t xml:space="preserve">Найменування суду </w:t>
            </w:r>
          </w:p>
        </w:tc>
        <w:tc>
          <w:tcPr>
            <w:tcW w:w="4388" w:type="dxa"/>
            <w:tcBorders>
              <w:top w:val="single" w:sz="4" w:space="0" w:color="auto"/>
              <w:left w:val="single" w:sz="4" w:space="0" w:color="auto"/>
              <w:bottom w:val="single" w:sz="4" w:space="0" w:color="auto"/>
              <w:right w:val="single" w:sz="4" w:space="0" w:color="auto"/>
            </w:tcBorders>
          </w:tcPr>
          <w:p w14:paraId="0A138E89" w14:textId="77777777" w:rsidR="00593008" w:rsidRPr="00F86C79" w:rsidRDefault="00593008" w:rsidP="00D2204E">
            <w:pPr>
              <w:rPr>
                <w:lang w:eastAsia="en-US"/>
              </w:rPr>
            </w:pPr>
          </w:p>
        </w:tc>
      </w:tr>
      <w:tr w:rsidR="00B9397D" w:rsidRPr="00F86C79" w14:paraId="6E52B8F4" w14:textId="77777777" w:rsidTr="00647098">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2FBC53D4" w14:textId="77777777" w:rsidR="00593008" w:rsidRPr="00F86C79" w:rsidRDefault="00593008" w:rsidP="00D2204E">
            <w:pPr>
              <w:jc w:val="center"/>
              <w:rPr>
                <w:lang w:eastAsia="en-US"/>
              </w:rPr>
            </w:pPr>
            <w:r w:rsidRPr="00F86C79">
              <w:rPr>
                <w:lang w:eastAsia="en-US"/>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6E8B3F2" w14:textId="77777777" w:rsidR="00593008" w:rsidRPr="00F86C79" w:rsidRDefault="00593008" w:rsidP="00D2204E">
            <w:pPr>
              <w:jc w:val="both"/>
              <w:rPr>
                <w:lang w:eastAsia="en-US"/>
              </w:rPr>
            </w:pPr>
            <w:r w:rsidRPr="00F86C79">
              <w:rPr>
                <w:lang w:eastAsia="en-US"/>
              </w:rPr>
              <w:t xml:space="preserve">Реквізити прийнятого судом рішення з посиланням на </w:t>
            </w:r>
            <w:r w:rsidRPr="00F86C79">
              <w:rPr>
                <w:shd w:val="clear" w:color="auto" w:fill="FFFFFF"/>
                <w:lang w:eastAsia="en-US"/>
              </w:rPr>
              <w:t xml:space="preserve">офіційний вебпортал судової влади України, на якому забезпечено безоплатний цілодобовий доступ до Єдиного державного реєстру судових рішень відповідно до Закону України “Про </w:t>
            </w:r>
            <w:r w:rsidRPr="00F86C79">
              <w:rPr>
                <w:bCs/>
                <w:shd w:val="clear" w:color="auto" w:fill="FFFFFF"/>
                <w:lang w:eastAsia="en-US"/>
              </w:rPr>
              <w:t>доступ до судових рішень”</w:t>
            </w:r>
          </w:p>
        </w:tc>
        <w:tc>
          <w:tcPr>
            <w:tcW w:w="4388" w:type="dxa"/>
            <w:tcBorders>
              <w:top w:val="single" w:sz="4" w:space="0" w:color="auto"/>
              <w:left w:val="single" w:sz="4" w:space="0" w:color="auto"/>
              <w:bottom w:val="single" w:sz="4" w:space="0" w:color="auto"/>
              <w:right w:val="single" w:sz="4" w:space="0" w:color="auto"/>
            </w:tcBorders>
          </w:tcPr>
          <w:p w14:paraId="084C3325" w14:textId="77777777" w:rsidR="00593008" w:rsidRPr="00F86C79" w:rsidRDefault="00593008" w:rsidP="00D2204E">
            <w:pPr>
              <w:rPr>
                <w:lang w:eastAsia="en-US"/>
              </w:rPr>
            </w:pPr>
          </w:p>
        </w:tc>
      </w:tr>
      <w:tr w:rsidR="00B9397D" w:rsidRPr="00F86C79" w14:paraId="2E012F7B" w14:textId="77777777" w:rsidTr="00D2204E">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68E506A" w14:textId="77777777" w:rsidR="00661DEC" w:rsidRPr="00F86C79" w:rsidRDefault="00661DEC" w:rsidP="00D2204E">
            <w:pPr>
              <w:jc w:val="center"/>
              <w:rPr>
                <w:lang w:eastAsia="en-US"/>
              </w:rPr>
            </w:pPr>
            <w:r w:rsidRPr="00F86C79">
              <w:rPr>
                <w:lang w:eastAsia="en-US"/>
              </w:rPr>
              <w:t>10</w:t>
            </w:r>
          </w:p>
        </w:tc>
        <w:tc>
          <w:tcPr>
            <w:tcW w:w="4536" w:type="dxa"/>
            <w:tcBorders>
              <w:top w:val="single" w:sz="4" w:space="0" w:color="auto"/>
              <w:left w:val="single" w:sz="4" w:space="0" w:color="auto"/>
              <w:bottom w:val="single" w:sz="4" w:space="0" w:color="auto"/>
              <w:right w:val="single" w:sz="4" w:space="0" w:color="auto"/>
            </w:tcBorders>
            <w:vAlign w:val="center"/>
          </w:tcPr>
          <w:p w14:paraId="4CAFE260" w14:textId="77777777" w:rsidR="00661DEC" w:rsidRPr="00F86C79" w:rsidRDefault="00661DEC" w:rsidP="00D2204E">
            <w:pPr>
              <w:jc w:val="both"/>
              <w:rPr>
                <w:lang w:eastAsia="en-US"/>
              </w:rPr>
            </w:pPr>
            <w:r w:rsidRPr="00F86C79">
              <w:rPr>
                <w:lang w:eastAsia="en-US"/>
              </w:rPr>
              <w:t>Результат оскарження страховим посередником рішення Національного банку про застосування заходу впливу</w:t>
            </w:r>
          </w:p>
        </w:tc>
        <w:tc>
          <w:tcPr>
            <w:tcW w:w="4388" w:type="dxa"/>
            <w:tcBorders>
              <w:top w:val="single" w:sz="4" w:space="0" w:color="auto"/>
              <w:left w:val="single" w:sz="4" w:space="0" w:color="auto"/>
              <w:bottom w:val="single" w:sz="4" w:space="0" w:color="auto"/>
              <w:right w:val="single" w:sz="4" w:space="0" w:color="auto"/>
            </w:tcBorders>
          </w:tcPr>
          <w:p w14:paraId="128C5E0F" w14:textId="77777777" w:rsidR="00661DEC" w:rsidRPr="00F86C79" w:rsidRDefault="00661DEC" w:rsidP="00D2204E">
            <w:pPr>
              <w:rPr>
                <w:lang w:eastAsia="en-US"/>
              </w:rPr>
            </w:pPr>
          </w:p>
        </w:tc>
      </w:tr>
    </w:tbl>
    <w:p w14:paraId="7E8746D7" w14:textId="77777777" w:rsidR="00D45A4E" w:rsidRPr="00F86C79" w:rsidRDefault="00D45A4E" w:rsidP="00A93312">
      <w:bookmarkStart w:id="201" w:name="n1549"/>
      <w:bookmarkEnd w:id="201"/>
    </w:p>
    <w:p w14:paraId="26B5990C" w14:textId="77777777" w:rsidR="00D45A4E" w:rsidRPr="00F86C79" w:rsidRDefault="00D45A4E" w:rsidP="00641B2B">
      <w:pPr>
        <w:ind w:right="284"/>
        <w:jc w:val="both"/>
        <w:sectPr w:rsidR="00D45A4E" w:rsidRPr="00F86C79" w:rsidSect="00F55F30">
          <w:headerReference w:type="default" r:id="rId32"/>
          <w:type w:val="continuous"/>
          <w:pgSz w:w="11906" w:h="16838" w:code="9"/>
          <w:pgMar w:top="567" w:right="567" w:bottom="1701" w:left="1701" w:header="709" w:footer="709" w:gutter="0"/>
          <w:cols w:space="708"/>
          <w:titlePg/>
          <w:docGrid w:linePitch="381"/>
        </w:sectPr>
      </w:pPr>
    </w:p>
    <w:p w14:paraId="61986286" w14:textId="77777777" w:rsidR="007C70E7" w:rsidRPr="00F86C79" w:rsidRDefault="007C70E7" w:rsidP="00D2204E">
      <w:pPr>
        <w:pStyle w:val="rvps2"/>
        <w:shd w:val="clear" w:color="auto" w:fill="FFFFFF"/>
        <w:spacing w:before="0" w:beforeAutospacing="0" w:after="0" w:afterAutospacing="0"/>
        <w:ind w:firstLine="709"/>
        <w:jc w:val="both"/>
        <w:rPr>
          <w:sz w:val="28"/>
          <w:szCs w:val="28"/>
        </w:rPr>
      </w:pPr>
    </w:p>
    <w:p w14:paraId="3783FCFF" w14:textId="12304A20" w:rsidR="00393149" w:rsidRPr="00F86C79" w:rsidRDefault="00393149" w:rsidP="00D2204E">
      <w:pPr>
        <w:pStyle w:val="rvps2"/>
        <w:shd w:val="clear" w:color="auto" w:fill="FFFFFF"/>
        <w:spacing w:before="0" w:beforeAutospacing="0" w:after="0" w:afterAutospacing="0"/>
        <w:ind w:firstLine="709"/>
        <w:jc w:val="both"/>
        <w:rPr>
          <w:sz w:val="28"/>
          <w:szCs w:val="28"/>
        </w:rPr>
      </w:pPr>
      <w:r w:rsidRPr="00F86C79">
        <w:rPr>
          <w:sz w:val="28"/>
          <w:szCs w:val="28"/>
        </w:rPr>
        <w:t>13.  </w:t>
      </w:r>
      <w:r w:rsidR="00593008" w:rsidRPr="00F86C79">
        <w:rPr>
          <w:sz w:val="28"/>
          <w:szCs w:val="28"/>
        </w:rPr>
        <w:t>Інформація про внесення запису про страхового посередника до Реєстру</w:t>
      </w:r>
    </w:p>
    <w:p w14:paraId="38F12093" w14:textId="77777777" w:rsidR="007C70E7" w:rsidRPr="00F86C79" w:rsidRDefault="007C70E7" w:rsidP="00D2204E">
      <w:pPr>
        <w:jc w:val="right"/>
      </w:pPr>
    </w:p>
    <w:p w14:paraId="2B9C1E77" w14:textId="77777777" w:rsidR="007C70E7" w:rsidRPr="00F86C79" w:rsidRDefault="007C70E7" w:rsidP="00D2204E">
      <w:pPr>
        <w:jc w:val="right"/>
      </w:pPr>
    </w:p>
    <w:p w14:paraId="54728B46" w14:textId="77777777" w:rsidR="007C70E7" w:rsidRPr="00F86C79" w:rsidRDefault="007C70E7" w:rsidP="00D2204E">
      <w:pPr>
        <w:jc w:val="right"/>
      </w:pPr>
    </w:p>
    <w:p w14:paraId="426142BF" w14:textId="77777777" w:rsidR="007C70E7" w:rsidRPr="00F86C79" w:rsidRDefault="007C70E7" w:rsidP="00D2204E">
      <w:pPr>
        <w:jc w:val="right"/>
      </w:pPr>
    </w:p>
    <w:p w14:paraId="5D8D9309" w14:textId="3FF8AF13" w:rsidR="00593008" w:rsidRPr="00F86C79" w:rsidRDefault="00593008" w:rsidP="00D2204E">
      <w:pPr>
        <w:jc w:val="right"/>
      </w:pPr>
      <w:r w:rsidRPr="00F86C79">
        <w:lastRenderedPageBreak/>
        <w:t>Таблиця 13</w:t>
      </w:r>
    </w:p>
    <w:tbl>
      <w:tblPr>
        <w:tblStyle w:val="a5"/>
        <w:tblpPr w:leftFromText="180" w:rightFromText="180" w:vertAnchor="text" w:tblpX="-5" w:tblpY="1"/>
        <w:tblOverlap w:val="never"/>
        <w:tblW w:w="0" w:type="auto"/>
        <w:tblLook w:val="04A0" w:firstRow="1" w:lastRow="0" w:firstColumn="1" w:lastColumn="0" w:noHBand="0" w:noVBand="1"/>
      </w:tblPr>
      <w:tblGrid>
        <w:gridCol w:w="708"/>
        <w:gridCol w:w="4674"/>
        <w:gridCol w:w="4246"/>
      </w:tblGrid>
      <w:tr w:rsidR="00B9397D" w:rsidRPr="00F86C79" w14:paraId="73FC23CE" w14:textId="77777777" w:rsidTr="00D2204E">
        <w:trPr>
          <w:trHeight w:val="506"/>
          <w:tblHeader/>
        </w:trPr>
        <w:tc>
          <w:tcPr>
            <w:tcW w:w="708" w:type="dxa"/>
            <w:tcBorders>
              <w:top w:val="single" w:sz="4" w:space="0" w:color="auto"/>
              <w:left w:val="single" w:sz="4" w:space="0" w:color="auto"/>
              <w:bottom w:val="single" w:sz="4" w:space="0" w:color="auto"/>
              <w:right w:val="single" w:sz="4" w:space="0" w:color="auto"/>
            </w:tcBorders>
            <w:vAlign w:val="center"/>
            <w:hideMark/>
          </w:tcPr>
          <w:p w14:paraId="1B4E964A" w14:textId="77777777" w:rsidR="00593008" w:rsidRPr="00F86C79" w:rsidRDefault="00593008" w:rsidP="00A93312">
            <w:pPr>
              <w:jc w:val="center"/>
              <w:rPr>
                <w:lang w:eastAsia="en-US"/>
              </w:rPr>
            </w:pPr>
            <w:r w:rsidRPr="00F86C79">
              <w:rPr>
                <w:lang w:eastAsia="en-US"/>
              </w:rPr>
              <w:t>№ з/п</w:t>
            </w:r>
          </w:p>
        </w:tc>
        <w:tc>
          <w:tcPr>
            <w:tcW w:w="4674" w:type="dxa"/>
            <w:tcBorders>
              <w:top w:val="single" w:sz="4" w:space="0" w:color="auto"/>
              <w:left w:val="single" w:sz="4" w:space="0" w:color="auto"/>
              <w:bottom w:val="single" w:sz="4" w:space="0" w:color="auto"/>
              <w:right w:val="single" w:sz="4" w:space="0" w:color="auto"/>
            </w:tcBorders>
            <w:vAlign w:val="center"/>
            <w:hideMark/>
          </w:tcPr>
          <w:p w14:paraId="30E85C71" w14:textId="77777777" w:rsidR="00593008" w:rsidRPr="00F86C79" w:rsidRDefault="00593008" w:rsidP="00641B2B">
            <w:pPr>
              <w:jc w:val="center"/>
              <w:rPr>
                <w:lang w:eastAsia="en-US"/>
              </w:rPr>
            </w:pPr>
            <w:r w:rsidRPr="00F86C79">
              <w:rPr>
                <w:lang w:eastAsia="en-US"/>
              </w:rPr>
              <w:t>Вид інформації</w:t>
            </w:r>
          </w:p>
        </w:tc>
        <w:tc>
          <w:tcPr>
            <w:tcW w:w="4246" w:type="dxa"/>
            <w:tcBorders>
              <w:top w:val="single" w:sz="4" w:space="0" w:color="auto"/>
              <w:left w:val="single" w:sz="4" w:space="0" w:color="auto"/>
              <w:bottom w:val="single" w:sz="4" w:space="0" w:color="auto"/>
              <w:right w:val="single" w:sz="4" w:space="0" w:color="auto"/>
            </w:tcBorders>
            <w:vAlign w:val="center"/>
            <w:hideMark/>
          </w:tcPr>
          <w:p w14:paraId="5D2F206F" w14:textId="77777777" w:rsidR="00593008" w:rsidRPr="00F86C79" w:rsidRDefault="00593008" w:rsidP="00641B2B">
            <w:pPr>
              <w:jc w:val="center"/>
              <w:rPr>
                <w:lang w:eastAsia="en-US"/>
              </w:rPr>
            </w:pPr>
            <w:r w:rsidRPr="00F86C79">
              <w:rPr>
                <w:lang w:eastAsia="en-US"/>
              </w:rPr>
              <w:t>Інформація для заповнення</w:t>
            </w:r>
          </w:p>
        </w:tc>
      </w:tr>
    </w:tbl>
    <w:p w14:paraId="2AF67BBD" w14:textId="77777777" w:rsidR="00593008" w:rsidRPr="00F86C79" w:rsidRDefault="00593008" w:rsidP="00A93312">
      <w:pPr>
        <w:rPr>
          <w:sz w:val="2"/>
          <w:szCs w:val="2"/>
        </w:rPr>
      </w:pPr>
    </w:p>
    <w:tbl>
      <w:tblPr>
        <w:tblStyle w:val="a5"/>
        <w:tblpPr w:leftFromText="180" w:rightFromText="180" w:vertAnchor="text" w:tblpX="-5" w:tblpY="1"/>
        <w:tblOverlap w:val="never"/>
        <w:tblW w:w="0" w:type="auto"/>
        <w:tblLook w:val="04A0" w:firstRow="1" w:lastRow="0" w:firstColumn="1" w:lastColumn="0" w:noHBand="0" w:noVBand="1"/>
      </w:tblPr>
      <w:tblGrid>
        <w:gridCol w:w="708"/>
        <w:gridCol w:w="4674"/>
        <w:gridCol w:w="4246"/>
      </w:tblGrid>
      <w:tr w:rsidR="00B9397D" w:rsidRPr="00F86C79" w14:paraId="09BB8859" w14:textId="77777777" w:rsidTr="00647098">
        <w:trPr>
          <w:trHeight w:val="397"/>
          <w:tblHeader/>
        </w:trPr>
        <w:tc>
          <w:tcPr>
            <w:tcW w:w="708" w:type="dxa"/>
            <w:tcBorders>
              <w:top w:val="single" w:sz="4" w:space="0" w:color="auto"/>
              <w:left w:val="single" w:sz="4" w:space="0" w:color="auto"/>
              <w:bottom w:val="single" w:sz="4" w:space="0" w:color="auto"/>
              <w:right w:val="single" w:sz="4" w:space="0" w:color="auto"/>
            </w:tcBorders>
            <w:vAlign w:val="center"/>
            <w:hideMark/>
          </w:tcPr>
          <w:p w14:paraId="4CF5DCB3" w14:textId="77777777" w:rsidR="00593008" w:rsidRPr="00F86C79" w:rsidRDefault="00593008" w:rsidP="00647098">
            <w:pPr>
              <w:jc w:val="center"/>
              <w:rPr>
                <w:lang w:eastAsia="en-US"/>
              </w:rPr>
            </w:pPr>
            <w:r w:rsidRPr="00F86C79">
              <w:rPr>
                <w:lang w:eastAsia="en-US"/>
              </w:rPr>
              <w:t>1</w:t>
            </w:r>
          </w:p>
        </w:tc>
        <w:tc>
          <w:tcPr>
            <w:tcW w:w="4674" w:type="dxa"/>
            <w:tcBorders>
              <w:top w:val="single" w:sz="4" w:space="0" w:color="auto"/>
              <w:left w:val="single" w:sz="4" w:space="0" w:color="auto"/>
              <w:bottom w:val="single" w:sz="4" w:space="0" w:color="auto"/>
              <w:right w:val="single" w:sz="4" w:space="0" w:color="auto"/>
            </w:tcBorders>
            <w:vAlign w:val="center"/>
            <w:hideMark/>
          </w:tcPr>
          <w:p w14:paraId="0F208D1B" w14:textId="77777777" w:rsidR="00593008" w:rsidRPr="00F86C79" w:rsidRDefault="00593008" w:rsidP="00647098">
            <w:pPr>
              <w:jc w:val="center"/>
              <w:rPr>
                <w:lang w:eastAsia="en-US"/>
              </w:rPr>
            </w:pPr>
            <w:r w:rsidRPr="00F86C79">
              <w:rPr>
                <w:lang w:eastAsia="en-US"/>
              </w:rPr>
              <w:t>2</w:t>
            </w:r>
          </w:p>
        </w:tc>
        <w:tc>
          <w:tcPr>
            <w:tcW w:w="4246" w:type="dxa"/>
            <w:tcBorders>
              <w:top w:val="single" w:sz="4" w:space="0" w:color="auto"/>
              <w:left w:val="single" w:sz="4" w:space="0" w:color="auto"/>
              <w:bottom w:val="single" w:sz="4" w:space="0" w:color="auto"/>
              <w:right w:val="single" w:sz="4" w:space="0" w:color="auto"/>
            </w:tcBorders>
            <w:vAlign w:val="center"/>
            <w:hideMark/>
          </w:tcPr>
          <w:p w14:paraId="6ED2029F" w14:textId="77777777" w:rsidR="00593008" w:rsidRPr="00F86C79" w:rsidRDefault="00593008" w:rsidP="00647098">
            <w:pPr>
              <w:jc w:val="center"/>
              <w:rPr>
                <w:lang w:eastAsia="en-US"/>
              </w:rPr>
            </w:pPr>
            <w:r w:rsidRPr="00F86C79">
              <w:rPr>
                <w:lang w:eastAsia="en-US"/>
              </w:rPr>
              <w:t>3</w:t>
            </w:r>
          </w:p>
        </w:tc>
      </w:tr>
      <w:tr w:rsidR="00A05B9D" w:rsidRPr="00F86C79" w14:paraId="79D83D6A" w14:textId="77777777" w:rsidTr="00647098">
        <w:trPr>
          <w:trHeight w:val="567"/>
        </w:trPr>
        <w:tc>
          <w:tcPr>
            <w:tcW w:w="708" w:type="dxa"/>
            <w:tcBorders>
              <w:top w:val="single" w:sz="4" w:space="0" w:color="auto"/>
              <w:left w:val="single" w:sz="4" w:space="0" w:color="auto"/>
              <w:bottom w:val="single" w:sz="4" w:space="0" w:color="auto"/>
              <w:right w:val="single" w:sz="4" w:space="0" w:color="auto"/>
            </w:tcBorders>
            <w:vAlign w:val="center"/>
            <w:hideMark/>
          </w:tcPr>
          <w:p w14:paraId="7A6A7819" w14:textId="77777777" w:rsidR="00A05B9D" w:rsidRPr="00F86C79" w:rsidRDefault="00A05B9D" w:rsidP="00A05B9D">
            <w:pPr>
              <w:jc w:val="center"/>
              <w:rPr>
                <w:lang w:eastAsia="en-US"/>
              </w:rPr>
            </w:pPr>
            <w:r w:rsidRPr="00F86C79">
              <w:rPr>
                <w:lang w:eastAsia="en-US"/>
              </w:rPr>
              <w:t>1</w:t>
            </w:r>
          </w:p>
        </w:tc>
        <w:tc>
          <w:tcPr>
            <w:tcW w:w="4674" w:type="dxa"/>
            <w:tcBorders>
              <w:top w:val="single" w:sz="4" w:space="0" w:color="auto"/>
              <w:left w:val="single" w:sz="4" w:space="0" w:color="auto"/>
              <w:bottom w:val="single" w:sz="4" w:space="0" w:color="auto"/>
              <w:right w:val="single" w:sz="4" w:space="0" w:color="auto"/>
            </w:tcBorders>
            <w:vAlign w:val="center"/>
            <w:hideMark/>
          </w:tcPr>
          <w:p w14:paraId="618E5902" w14:textId="77777777" w:rsidR="00A05B9D" w:rsidRPr="00F86C79" w:rsidRDefault="00A05B9D" w:rsidP="00A05B9D">
            <w:pPr>
              <w:rPr>
                <w:lang w:eastAsia="en-US"/>
              </w:rPr>
            </w:pPr>
            <w:r w:rsidRPr="00F86C79">
              <w:rPr>
                <w:lang w:eastAsia="en-US"/>
              </w:rPr>
              <w:t xml:space="preserve">Реєстраційний номер </w:t>
            </w:r>
            <w:r w:rsidRPr="00F86C79">
              <w:rPr>
                <w:sz w:val="24"/>
                <w:szCs w:val="24"/>
                <w:lang w:eastAsia="en-US"/>
              </w:rPr>
              <w:t xml:space="preserve"> </w:t>
            </w:r>
            <w:r w:rsidRPr="00F86C79">
              <w:rPr>
                <w:szCs w:val="24"/>
                <w:lang w:eastAsia="en-US"/>
              </w:rPr>
              <w:t>страхового посередника</w:t>
            </w:r>
            <w:r w:rsidRPr="00F86C79">
              <w:rPr>
                <w:sz w:val="32"/>
                <w:lang w:eastAsia="en-US"/>
              </w:rPr>
              <w:t xml:space="preserve"> </w:t>
            </w:r>
            <w:r w:rsidRPr="00F86C79">
              <w:rPr>
                <w:lang w:eastAsia="en-US"/>
              </w:rPr>
              <w:t>в Реєстрі</w:t>
            </w:r>
          </w:p>
        </w:tc>
        <w:tc>
          <w:tcPr>
            <w:tcW w:w="4246" w:type="dxa"/>
            <w:tcBorders>
              <w:top w:val="single" w:sz="4" w:space="0" w:color="auto"/>
              <w:left w:val="single" w:sz="4" w:space="0" w:color="auto"/>
              <w:bottom w:val="single" w:sz="4" w:space="0" w:color="auto"/>
              <w:right w:val="single" w:sz="4" w:space="0" w:color="auto"/>
            </w:tcBorders>
            <w:vAlign w:val="center"/>
          </w:tcPr>
          <w:p w14:paraId="2CF97A5E" w14:textId="77777777" w:rsidR="00A05B9D" w:rsidRPr="00F86C79" w:rsidRDefault="00A05B9D" w:rsidP="00A05B9D">
            <w:pPr>
              <w:jc w:val="both"/>
              <w:rPr>
                <w:lang w:eastAsia="en-US"/>
              </w:rPr>
            </w:pPr>
          </w:p>
        </w:tc>
      </w:tr>
      <w:tr w:rsidR="00A05B9D" w:rsidRPr="00F86C79" w14:paraId="6C84F180" w14:textId="77777777" w:rsidTr="00647098">
        <w:trPr>
          <w:trHeight w:val="567"/>
        </w:trPr>
        <w:tc>
          <w:tcPr>
            <w:tcW w:w="708" w:type="dxa"/>
            <w:tcBorders>
              <w:top w:val="single" w:sz="4" w:space="0" w:color="auto"/>
              <w:left w:val="single" w:sz="4" w:space="0" w:color="auto"/>
              <w:bottom w:val="single" w:sz="4" w:space="0" w:color="auto"/>
              <w:right w:val="single" w:sz="4" w:space="0" w:color="auto"/>
            </w:tcBorders>
            <w:vAlign w:val="center"/>
            <w:hideMark/>
          </w:tcPr>
          <w:p w14:paraId="77B90078" w14:textId="77777777" w:rsidR="00A05B9D" w:rsidRPr="00F86C79" w:rsidRDefault="00A05B9D" w:rsidP="00A05B9D">
            <w:pPr>
              <w:jc w:val="center"/>
              <w:rPr>
                <w:lang w:eastAsia="en-US"/>
              </w:rPr>
            </w:pPr>
            <w:r w:rsidRPr="00F86C79">
              <w:rPr>
                <w:lang w:eastAsia="en-US"/>
              </w:rPr>
              <w:t>2</w:t>
            </w:r>
          </w:p>
        </w:tc>
        <w:tc>
          <w:tcPr>
            <w:tcW w:w="4674" w:type="dxa"/>
            <w:tcBorders>
              <w:top w:val="single" w:sz="4" w:space="0" w:color="auto"/>
              <w:left w:val="single" w:sz="4" w:space="0" w:color="auto"/>
              <w:bottom w:val="single" w:sz="4" w:space="0" w:color="auto"/>
              <w:right w:val="single" w:sz="4" w:space="0" w:color="auto"/>
            </w:tcBorders>
            <w:vAlign w:val="center"/>
            <w:hideMark/>
          </w:tcPr>
          <w:p w14:paraId="0F53EA44" w14:textId="77777777" w:rsidR="00A05B9D" w:rsidRPr="00F86C79" w:rsidRDefault="00A05B9D" w:rsidP="00A05B9D">
            <w:pPr>
              <w:rPr>
                <w:lang w:eastAsia="en-US"/>
              </w:rPr>
            </w:pPr>
            <w:r w:rsidRPr="00F86C79">
              <w:rPr>
                <w:lang w:eastAsia="en-US"/>
              </w:rPr>
              <w:t xml:space="preserve">Дата внесення запису про страхового посередника до Реєстру </w:t>
            </w:r>
          </w:p>
        </w:tc>
        <w:tc>
          <w:tcPr>
            <w:tcW w:w="4246" w:type="dxa"/>
            <w:tcBorders>
              <w:top w:val="single" w:sz="4" w:space="0" w:color="auto"/>
              <w:left w:val="single" w:sz="4" w:space="0" w:color="auto"/>
              <w:bottom w:val="single" w:sz="4" w:space="0" w:color="auto"/>
              <w:right w:val="single" w:sz="4" w:space="0" w:color="auto"/>
            </w:tcBorders>
            <w:vAlign w:val="center"/>
          </w:tcPr>
          <w:p w14:paraId="214EF11F" w14:textId="77777777" w:rsidR="00A05B9D" w:rsidRPr="00F86C79" w:rsidRDefault="00A05B9D" w:rsidP="00A05B9D">
            <w:pPr>
              <w:jc w:val="both"/>
              <w:rPr>
                <w:lang w:eastAsia="en-US"/>
              </w:rPr>
            </w:pPr>
          </w:p>
        </w:tc>
      </w:tr>
      <w:tr w:rsidR="00A05B9D" w:rsidRPr="00F86C79" w14:paraId="7E4D67D1" w14:textId="77777777" w:rsidTr="00647098">
        <w:trPr>
          <w:trHeight w:val="567"/>
        </w:trPr>
        <w:tc>
          <w:tcPr>
            <w:tcW w:w="708" w:type="dxa"/>
            <w:tcBorders>
              <w:top w:val="single" w:sz="4" w:space="0" w:color="auto"/>
              <w:left w:val="single" w:sz="4" w:space="0" w:color="auto"/>
              <w:bottom w:val="single" w:sz="4" w:space="0" w:color="auto"/>
              <w:right w:val="single" w:sz="4" w:space="0" w:color="auto"/>
            </w:tcBorders>
            <w:vAlign w:val="center"/>
            <w:hideMark/>
          </w:tcPr>
          <w:p w14:paraId="4331A107" w14:textId="77777777" w:rsidR="00A05B9D" w:rsidRPr="00F86C79" w:rsidRDefault="00A05B9D" w:rsidP="00A05B9D">
            <w:pPr>
              <w:jc w:val="center"/>
              <w:rPr>
                <w:lang w:eastAsia="en-US"/>
              </w:rPr>
            </w:pPr>
            <w:r w:rsidRPr="00F86C79">
              <w:rPr>
                <w:lang w:eastAsia="en-US"/>
              </w:rPr>
              <w:t>3</w:t>
            </w:r>
          </w:p>
        </w:tc>
        <w:tc>
          <w:tcPr>
            <w:tcW w:w="4674" w:type="dxa"/>
            <w:tcBorders>
              <w:top w:val="single" w:sz="4" w:space="0" w:color="auto"/>
              <w:left w:val="single" w:sz="4" w:space="0" w:color="auto"/>
              <w:bottom w:val="single" w:sz="4" w:space="0" w:color="auto"/>
              <w:right w:val="single" w:sz="4" w:space="0" w:color="auto"/>
            </w:tcBorders>
            <w:vAlign w:val="center"/>
            <w:hideMark/>
          </w:tcPr>
          <w:p w14:paraId="61FB682D" w14:textId="77777777" w:rsidR="00A05B9D" w:rsidRPr="00F86C79" w:rsidRDefault="00A05B9D" w:rsidP="00A05B9D">
            <w:pPr>
              <w:rPr>
                <w:lang w:eastAsia="en-US"/>
              </w:rPr>
            </w:pPr>
            <w:r w:rsidRPr="00F86C79">
              <w:rPr>
                <w:lang w:eastAsia="en-US"/>
              </w:rPr>
              <w:t xml:space="preserve">Дата внесення змін до запису про страхового посередника в Реєстрі </w:t>
            </w:r>
          </w:p>
        </w:tc>
        <w:tc>
          <w:tcPr>
            <w:tcW w:w="4246" w:type="dxa"/>
            <w:tcBorders>
              <w:top w:val="single" w:sz="4" w:space="0" w:color="auto"/>
              <w:left w:val="single" w:sz="4" w:space="0" w:color="auto"/>
              <w:bottom w:val="single" w:sz="4" w:space="0" w:color="auto"/>
              <w:right w:val="single" w:sz="4" w:space="0" w:color="auto"/>
            </w:tcBorders>
            <w:vAlign w:val="center"/>
          </w:tcPr>
          <w:p w14:paraId="04D87000" w14:textId="77777777" w:rsidR="00A05B9D" w:rsidRPr="00F86C79" w:rsidRDefault="00A05B9D" w:rsidP="00A05B9D">
            <w:pPr>
              <w:jc w:val="both"/>
              <w:rPr>
                <w:lang w:eastAsia="en-US"/>
              </w:rPr>
            </w:pPr>
          </w:p>
        </w:tc>
      </w:tr>
      <w:tr w:rsidR="00A05B9D" w:rsidRPr="00F86C79" w14:paraId="7D3C4692" w14:textId="77777777" w:rsidTr="00647098">
        <w:trPr>
          <w:trHeight w:val="567"/>
        </w:trPr>
        <w:tc>
          <w:tcPr>
            <w:tcW w:w="708" w:type="dxa"/>
            <w:tcBorders>
              <w:top w:val="single" w:sz="4" w:space="0" w:color="auto"/>
              <w:left w:val="single" w:sz="4" w:space="0" w:color="auto"/>
              <w:bottom w:val="single" w:sz="4" w:space="0" w:color="auto"/>
              <w:right w:val="single" w:sz="4" w:space="0" w:color="auto"/>
            </w:tcBorders>
            <w:vAlign w:val="center"/>
            <w:hideMark/>
          </w:tcPr>
          <w:p w14:paraId="7A94C97D" w14:textId="77777777" w:rsidR="00A05B9D" w:rsidRPr="00F86C79" w:rsidRDefault="00A05B9D" w:rsidP="00A05B9D">
            <w:pPr>
              <w:jc w:val="center"/>
              <w:rPr>
                <w:lang w:eastAsia="en-US"/>
              </w:rPr>
            </w:pPr>
            <w:r w:rsidRPr="00F86C79">
              <w:rPr>
                <w:lang w:eastAsia="en-US"/>
              </w:rPr>
              <w:t>4</w:t>
            </w:r>
          </w:p>
        </w:tc>
        <w:tc>
          <w:tcPr>
            <w:tcW w:w="4674" w:type="dxa"/>
            <w:tcBorders>
              <w:top w:val="single" w:sz="4" w:space="0" w:color="auto"/>
              <w:left w:val="single" w:sz="4" w:space="0" w:color="auto"/>
              <w:bottom w:val="single" w:sz="4" w:space="0" w:color="auto"/>
              <w:right w:val="single" w:sz="4" w:space="0" w:color="auto"/>
            </w:tcBorders>
            <w:vAlign w:val="center"/>
            <w:hideMark/>
          </w:tcPr>
          <w:p w14:paraId="3902B752" w14:textId="77777777" w:rsidR="00A05B9D" w:rsidRPr="00F86C79" w:rsidRDefault="00A05B9D" w:rsidP="00A05B9D">
            <w:pPr>
              <w:rPr>
                <w:lang w:eastAsia="en-US"/>
              </w:rPr>
            </w:pPr>
            <w:r w:rsidRPr="00F86C79">
              <w:rPr>
                <w:lang w:eastAsia="en-US"/>
              </w:rPr>
              <w:t xml:space="preserve">Дата виключення запису про страхового посередника з Реєстру </w:t>
            </w:r>
          </w:p>
        </w:tc>
        <w:tc>
          <w:tcPr>
            <w:tcW w:w="4246" w:type="dxa"/>
            <w:tcBorders>
              <w:top w:val="single" w:sz="4" w:space="0" w:color="auto"/>
              <w:left w:val="single" w:sz="4" w:space="0" w:color="auto"/>
              <w:bottom w:val="single" w:sz="4" w:space="0" w:color="auto"/>
              <w:right w:val="single" w:sz="4" w:space="0" w:color="auto"/>
            </w:tcBorders>
            <w:vAlign w:val="center"/>
          </w:tcPr>
          <w:p w14:paraId="383FA8D2" w14:textId="77777777" w:rsidR="00A05B9D" w:rsidRPr="00F86C79" w:rsidRDefault="00A05B9D" w:rsidP="00A05B9D">
            <w:pPr>
              <w:jc w:val="both"/>
              <w:rPr>
                <w:lang w:eastAsia="en-US"/>
              </w:rPr>
            </w:pPr>
          </w:p>
        </w:tc>
      </w:tr>
      <w:tr w:rsidR="00A05B9D" w:rsidRPr="00F86C79" w14:paraId="3FC80139" w14:textId="77777777" w:rsidTr="00647098">
        <w:trPr>
          <w:trHeight w:val="567"/>
        </w:trPr>
        <w:tc>
          <w:tcPr>
            <w:tcW w:w="708" w:type="dxa"/>
            <w:tcBorders>
              <w:top w:val="single" w:sz="4" w:space="0" w:color="auto"/>
              <w:left w:val="single" w:sz="4" w:space="0" w:color="auto"/>
              <w:bottom w:val="single" w:sz="4" w:space="0" w:color="auto"/>
              <w:right w:val="single" w:sz="4" w:space="0" w:color="auto"/>
            </w:tcBorders>
            <w:vAlign w:val="center"/>
            <w:hideMark/>
          </w:tcPr>
          <w:p w14:paraId="0C6C376B" w14:textId="77777777" w:rsidR="00A05B9D" w:rsidRPr="00F86C79" w:rsidRDefault="00A05B9D" w:rsidP="00A05B9D">
            <w:pPr>
              <w:jc w:val="center"/>
              <w:rPr>
                <w:lang w:eastAsia="en-US"/>
              </w:rPr>
            </w:pPr>
            <w:r w:rsidRPr="00F86C79">
              <w:rPr>
                <w:lang w:eastAsia="en-US"/>
              </w:rPr>
              <w:t>5</w:t>
            </w:r>
          </w:p>
        </w:tc>
        <w:tc>
          <w:tcPr>
            <w:tcW w:w="4674" w:type="dxa"/>
            <w:tcBorders>
              <w:top w:val="single" w:sz="4" w:space="0" w:color="auto"/>
              <w:left w:val="single" w:sz="4" w:space="0" w:color="auto"/>
              <w:bottom w:val="single" w:sz="4" w:space="0" w:color="auto"/>
              <w:right w:val="single" w:sz="4" w:space="0" w:color="auto"/>
            </w:tcBorders>
            <w:vAlign w:val="center"/>
            <w:hideMark/>
          </w:tcPr>
          <w:p w14:paraId="2E96B866" w14:textId="77777777" w:rsidR="00A05B9D" w:rsidRPr="00F86C79" w:rsidRDefault="00A05B9D" w:rsidP="00A05B9D">
            <w:pPr>
              <w:rPr>
                <w:lang w:eastAsia="en-US"/>
              </w:rPr>
            </w:pPr>
            <w:r w:rsidRPr="00F86C79">
              <w:rPr>
                <w:lang w:eastAsia="en-US"/>
              </w:rPr>
              <w:t>Підстава виключення запису про страхового посередника з Реєстру</w:t>
            </w:r>
          </w:p>
        </w:tc>
        <w:tc>
          <w:tcPr>
            <w:tcW w:w="4246" w:type="dxa"/>
            <w:tcBorders>
              <w:top w:val="single" w:sz="4" w:space="0" w:color="auto"/>
              <w:left w:val="single" w:sz="4" w:space="0" w:color="auto"/>
              <w:bottom w:val="single" w:sz="4" w:space="0" w:color="auto"/>
              <w:right w:val="single" w:sz="4" w:space="0" w:color="auto"/>
            </w:tcBorders>
            <w:vAlign w:val="center"/>
          </w:tcPr>
          <w:p w14:paraId="672CE131" w14:textId="77777777" w:rsidR="00A05B9D" w:rsidRPr="00F86C79" w:rsidRDefault="00A05B9D" w:rsidP="00A05B9D">
            <w:pPr>
              <w:jc w:val="both"/>
              <w:rPr>
                <w:lang w:eastAsia="en-US"/>
              </w:rPr>
            </w:pPr>
          </w:p>
        </w:tc>
      </w:tr>
    </w:tbl>
    <w:p w14:paraId="76E3BB2D" w14:textId="77777777" w:rsidR="00D45A4E" w:rsidRPr="00F86C79" w:rsidRDefault="00D45A4E" w:rsidP="00A93312"/>
    <w:p w14:paraId="19909487" w14:textId="77777777" w:rsidR="00D45A4E" w:rsidRPr="00F86C79" w:rsidRDefault="00D45A4E" w:rsidP="00641B2B">
      <w:pPr>
        <w:ind w:right="284"/>
        <w:jc w:val="both"/>
        <w:sectPr w:rsidR="00D45A4E" w:rsidRPr="00F86C79" w:rsidSect="002D046D">
          <w:headerReference w:type="default" r:id="rId33"/>
          <w:type w:val="continuous"/>
          <w:pgSz w:w="11906" w:h="16838" w:code="9"/>
          <w:pgMar w:top="567" w:right="567" w:bottom="1701" w:left="1701" w:header="709" w:footer="709" w:gutter="0"/>
          <w:cols w:space="708"/>
          <w:titlePg/>
          <w:docGrid w:linePitch="381"/>
        </w:sectPr>
      </w:pPr>
    </w:p>
    <w:p w14:paraId="5A9EB72A" w14:textId="77777777" w:rsidR="00D45A4E" w:rsidRPr="00F86C79" w:rsidRDefault="00D45A4E" w:rsidP="00641B2B"/>
    <w:p w14:paraId="15E5A1F9" w14:textId="77777777" w:rsidR="00593008" w:rsidRPr="00F86C79" w:rsidRDefault="00593008" w:rsidP="008A2D78">
      <w:pPr>
        <w:pStyle w:val="ac"/>
        <w:numPr>
          <w:ilvl w:val="0"/>
          <w:numId w:val="18"/>
        </w:numPr>
        <w:contextualSpacing w:val="0"/>
        <w:jc w:val="center"/>
        <w:rPr>
          <w:rFonts w:ascii="Times New Roman" w:hAnsi="Times New Roman" w:cs="Times New Roman"/>
          <w:sz w:val="28"/>
          <w:szCs w:val="28"/>
        </w:rPr>
      </w:pPr>
      <w:r w:rsidRPr="00F86C79">
        <w:rPr>
          <w:rFonts w:ascii="Times New Roman" w:hAnsi="Times New Roman" w:cs="Times New Roman"/>
          <w:sz w:val="28"/>
          <w:szCs w:val="28"/>
        </w:rPr>
        <w:t xml:space="preserve">Запевнення щодо відповідності </w:t>
      </w:r>
      <w:r w:rsidR="000B5614" w:rsidRPr="00F86C79">
        <w:rPr>
          <w:rFonts w:ascii="Times New Roman" w:hAnsi="Times New Roman" w:cs="Times New Roman"/>
          <w:sz w:val="28"/>
          <w:szCs w:val="28"/>
        </w:rPr>
        <w:t>керівників з реалізації та працівників з реалізації страхового посередника, страхового посередника-фізичної особи / фізичної особи - підприємця вимогам статті 73 Закону про страхування та Положення про авторизацію страхових посередників та умови здійснення діяльності з реалізації страхових та/або перестрахових продуктів (далі – Положення)</w:t>
      </w:r>
    </w:p>
    <w:p w14:paraId="25838D86" w14:textId="77777777" w:rsidR="00593008" w:rsidRPr="00F86C79" w:rsidRDefault="006D6017" w:rsidP="00D2204E">
      <w:pPr>
        <w:pStyle w:val="ac"/>
        <w:ind w:left="0"/>
        <w:contextualSpacing w:val="0"/>
        <w:jc w:val="right"/>
        <w:rPr>
          <w:rFonts w:ascii="Times New Roman" w:hAnsi="Times New Roman" w:cs="Times New Roman"/>
          <w:sz w:val="28"/>
          <w:szCs w:val="28"/>
        </w:rPr>
      </w:pPr>
      <w:r w:rsidRPr="00F86C79">
        <w:rPr>
          <w:rFonts w:ascii="Times New Roman" w:hAnsi="Times New Roman" w:cs="Times New Roman"/>
          <w:sz w:val="28"/>
          <w:szCs w:val="28"/>
        </w:rPr>
        <w:t>Таблиця 14</w:t>
      </w:r>
    </w:p>
    <w:tbl>
      <w:tblPr>
        <w:tblStyle w:val="a5"/>
        <w:tblW w:w="9639" w:type="dxa"/>
        <w:tblInd w:w="-5" w:type="dxa"/>
        <w:tblLook w:val="04A0" w:firstRow="1" w:lastRow="0" w:firstColumn="1" w:lastColumn="0" w:noHBand="0" w:noVBand="1"/>
      </w:tblPr>
      <w:tblGrid>
        <w:gridCol w:w="709"/>
        <w:gridCol w:w="7089"/>
        <w:gridCol w:w="1841"/>
      </w:tblGrid>
      <w:tr w:rsidR="00B9397D" w:rsidRPr="00F86C79" w14:paraId="007E10D0" w14:textId="77777777" w:rsidTr="002D1CDA">
        <w:trPr>
          <w:tblHead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D90CC5" w14:textId="77777777" w:rsidR="000D79B4" w:rsidRPr="00F86C79" w:rsidRDefault="000D79B4" w:rsidP="00A93312">
            <w:pPr>
              <w:jc w:val="center"/>
              <w:rPr>
                <w:lang w:eastAsia="en-US"/>
              </w:rPr>
            </w:pPr>
            <w:r w:rsidRPr="00F86C79">
              <w:rPr>
                <w:lang w:eastAsia="en-US"/>
              </w:rPr>
              <w:t>№ з/п</w:t>
            </w:r>
          </w:p>
        </w:tc>
        <w:tc>
          <w:tcPr>
            <w:tcW w:w="7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CBB929" w14:textId="77777777" w:rsidR="000D79B4" w:rsidRPr="00F86C79" w:rsidRDefault="000D79B4" w:rsidP="00641B2B">
            <w:pPr>
              <w:jc w:val="center"/>
              <w:rPr>
                <w:lang w:eastAsia="en-US"/>
              </w:rPr>
            </w:pPr>
            <w:r w:rsidRPr="00F86C79">
              <w:rPr>
                <w:lang w:eastAsia="en-US"/>
              </w:rPr>
              <w:t>Запевнення страхового посередника щодо відповідності керівників з реалізації та працівників з реалізації страхового посередника, такого страхового посередника-фізичної особи / фізичної особи – підприємця (далі – керівники / працівники з реалізації) вимогам статті 73 Закону про страхування та Положення</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8B1A55" w14:textId="5BD27FF3" w:rsidR="000D79B4" w:rsidRPr="00F86C79" w:rsidRDefault="000D79B4" w:rsidP="007C70E7">
            <w:pPr>
              <w:jc w:val="center"/>
              <w:rPr>
                <w:lang w:eastAsia="en-US"/>
              </w:rPr>
            </w:pPr>
            <w:r w:rsidRPr="00F86C79">
              <w:rPr>
                <w:lang w:eastAsia="en-US"/>
              </w:rPr>
              <w:t>Інформація для заповнення/ місце для відмітки</w:t>
            </w:r>
          </w:p>
        </w:tc>
      </w:tr>
    </w:tbl>
    <w:p w14:paraId="7F57BE9F" w14:textId="77777777" w:rsidR="000D79B4" w:rsidRPr="00F86C79" w:rsidRDefault="000D79B4" w:rsidP="00D2204E">
      <w:pPr>
        <w:pStyle w:val="ac"/>
        <w:ind w:left="0"/>
        <w:contextualSpacing w:val="0"/>
        <w:jc w:val="right"/>
        <w:rPr>
          <w:rFonts w:ascii="Times New Roman" w:hAnsi="Times New Roman" w:cs="Times New Roman"/>
          <w:sz w:val="2"/>
          <w:szCs w:val="2"/>
        </w:rPr>
      </w:pPr>
    </w:p>
    <w:tbl>
      <w:tblPr>
        <w:tblStyle w:val="a5"/>
        <w:tblW w:w="9639" w:type="dxa"/>
        <w:tblInd w:w="-5" w:type="dxa"/>
        <w:tblLook w:val="04A0" w:firstRow="1" w:lastRow="0" w:firstColumn="1" w:lastColumn="0" w:noHBand="0" w:noVBand="1"/>
      </w:tblPr>
      <w:tblGrid>
        <w:gridCol w:w="709"/>
        <w:gridCol w:w="7089"/>
        <w:gridCol w:w="1841"/>
      </w:tblGrid>
      <w:tr w:rsidR="00B9397D" w:rsidRPr="00F86C79" w14:paraId="6DA1EBEC" w14:textId="77777777" w:rsidTr="000D79B4">
        <w:trPr>
          <w:tblHead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38C967" w14:textId="77777777" w:rsidR="00593008" w:rsidRPr="00F86C79" w:rsidRDefault="00593008" w:rsidP="0045592A">
            <w:pPr>
              <w:jc w:val="center"/>
              <w:rPr>
                <w:lang w:eastAsia="en-US"/>
              </w:rPr>
            </w:pPr>
            <w:r w:rsidRPr="00F86C79">
              <w:rPr>
                <w:lang w:eastAsia="en-US"/>
              </w:rPr>
              <w:t>1</w:t>
            </w:r>
          </w:p>
        </w:tc>
        <w:tc>
          <w:tcPr>
            <w:tcW w:w="7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937285" w14:textId="77777777" w:rsidR="00593008" w:rsidRPr="00F86C79" w:rsidRDefault="00593008" w:rsidP="0045592A">
            <w:pPr>
              <w:jc w:val="center"/>
              <w:rPr>
                <w:lang w:eastAsia="en-US"/>
              </w:rPr>
            </w:pPr>
            <w:r w:rsidRPr="00F86C79">
              <w:rPr>
                <w:lang w:eastAsia="en-US"/>
              </w:rPr>
              <w:t>2</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9D4D0E" w14:textId="77777777" w:rsidR="00593008" w:rsidRPr="00F86C79" w:rsidRDefault="00593008" w:rsidP="0045592A">
            <w:pPr>
              <w:jc w:val="center"/>
              <w:rPr>
                <w:lang w:eastAsia="en-US"/>
              </w:rPr>
            </w:pPr>
            <w:r w:rsidRPr="00F86C79">
              <w:rPr>
                <w:lang w:eastAsia="en-US"/>
              </w:rPr>
              <w:t>3</w:t>
            </w:r>
          </w:p>
        </w:tc>
      </w:tr>
      <w:tr w:rsidR="00B9397D" w:rsidRPr="00F86C79" w14:paraId="5021F9D6" w14:textId="77777777" w:rsidTr="00D2204E">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E4B4C4" w14:textId="77777777" w:rsidR="00593008" w:rsidRPr="00F86C79" w:rsidRDefault="00593008" w:rsidP="00D2204E">
            <w:pPr>
              <w:jc w:val="center"/>
              <w:rPr>
                <w:lang w:eastAsia="en-US"/>
              </w:rPr>
            </w:pPr>
            <w:r w:rsidRPr="00F86C79">
              <w:rPr>
                <w:lang w:eastAsia="en-US"/>
              </w:rPr>
              <w:t>1</w:t>
            </w:r>
          </w:p>
        </w:tc>
        <w:tc>
          <w:tcPr>
            <w:tcW w:w="7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7C31C" w14:textId="77777777" w:rsidR="00593008" w:rsidRPr="00F86C79" w:rsidRDefault="000B5614" w:rsidP="00D2204E">
            <w:pPr>
              <w:jc w:val="both"/>
              <w:rPr>
                <w:lang w:eastAsia="en-US"/>
              </w:rPr>
            </w:pPr>
            <w:r w:rsidRPr="00F86C79">
              <w:rPr>
                <w:lang w:eastAsia="en-US"/>
              </w:rPr>
              <w:t>Усі керівники / працівники з реалізації мають</w:t>
            </w:r>
            <w:r w:rsidR="00593008" w:rsidRPr="00F86C79">
              <w:rPr>
                <w:lang w:eastAsia="en-US"/>
              </w:rPr>
              <w:t xml:space="preserve"> повну цивільну дієздатність</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04BF0D" w14:textId="77777777" w:rsidR="00593008" w:rsidRPr="00F86C79" w:rsidRDefault="00593008" w:rsidP="00D2204E">
            <w:pPr>
              <w:jc w:val="center"/>
              <w:rPr>
                <w:lang w:eastAsia="en-US"/>
              </w:rPr>
            </w:pPr>
            <w:r w:rsidRPr="00F86C79">
              <w:rPr>
                <w:noProof/>
              </w:rPr>
              <mc:AlternateContent>
                <mc:Choice Requires="wps">
                  <w:drawing>
                    <wp:inline distT="0" distB="0" distL="0" distR="0" wp14:anchorId="4FDCC06E" wp14:editId="62CF29F4">
                      <wp:extent cx="273685" cy="273685"/>
                      <wp:effectExtent l="9525" t="9525" r="12065" b="12065"/>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66F2EC87" w14:textId="77777777" w:rsidR="00521312" w:rsidRDefault="00521312" w:rsidP="00593008"/>
                              </w:txbxContent>
                            </wps:txbx>
                            <wps:bodyPr rot="0" vert="horz" wrap="square" lIns="91425" tIns="91425" rIns="91425" bIns="91425" anchor="ctr" anchorCtr="0" upright="1">
                              <a:noAutofit/>
                            </wps:bodyPr>
                          </wps:wsp>
                        </a:graphicData>
                      </a:graphic>
                    </wp:inline>
                  </w:drawing>
                </mc:Choice>
                <mc:Fallback>
                  <w:pict>
                    <v:rect w14:anchorId="4FDCC06E" id="Прямокутник 4" o:spid="_x0000_s1047"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" filled="f" strokecolor="black [3200]" strokeweight="1pt">
                      <v:stroke startarrowwidth="narrow" startarrowlength="short" endarrowwidth="narrow" endarrowlength="short"/>
                      <v:path arrowok="t"/>
                      <v:textbox inset="2.53958mm,2.53958mm,2.53958mm,2.53958mm">
                        <w:txbxContent>
                          <w:p w14:paraId="66F2EC87" w14:textId="77777777" w:rsidR="00521312" w:rsidRDefault="00521312" w:rsidP="00593008"/>
                        </w:txbxContent>
                      </v:textbox>
                      <w10:anchorlock/>
                    </v:rect>
                  </w:pict>
                </mc:Fallback>
              </mc:AlternateContent>
            </w:r>
          </w:p>
        </w:tc>
      </w:tr>
      <w:tr w:rsidR="00B9397D" w:rsidRPr="00F86C79" w14:paraId="76E4DFC3" w14:textId="77777777" w:rsidTr="00D2204E">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A75B6" w14:textId="77777777" w:rsidR="000B5614" w:rsidRPr="00F86C79" w:rsidRDefault="000B5614" w:rsidP="00D2204E">
            <w:pPr>
              <w:jc w:val="center"/>
              <w:rPr>
                <w:lang w:eastAsia="en-US"/>
              </w:rPr>
            </w:pPr>
            <w:r w:rsidRPr="00F86C79">
              <w:rPr>
                <w:lang w:eastAsia="en-US"/>
              </w:rPr>
              <w:t>2</w:t>
            </w:r>
          </w:p>
        </w:tc>
        <w:tc>
          <w:tcPr>
            <w:tcW w:w="7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2A154" w14:textId="77777777" w:rsidR="000B5614" w:rsidRPr="00F86C79" w:rsidRDefault="000B5614" w:rsidP="001B746A">
            <w:pPr>
              <w:jc w:val="both"/>
              <w:rPr>
                <w:lang w:eastAsia="en-US"/>
              </w:rPr>
            </w:pPr>
            <w:r w:rsidRPr="00F86C79">
              <w:rPr>
                <w:lang w:eastAsia="en-US"/>
              </w:rPr>
              <w:t xml:space="preserve">Усі керівники / працівники з реалізації пройшли навчання (підвищення кваліфікації) у порядку, визначеному Положенням, та мають необхідний рівень знань відповідно до статей 83 і 84 Закону </w:t>
            </w:r>
            <w:r w:rsidR="001B746A" w:rsidRPr="00F86C79">
              <w:rPr>
                <w:lang w:eastAsia="en-US"/>
              </w:rPr>
              <w:t>п</w:t>
            </w:r>
            <w:r w:rsidRPr="00F86C79">
              <w:rPr>
                <w:lang w:eastAsia="en-US"/>
              </w:rPr>
              <w:t>ро страхування</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0807" w14:textId="77777777" w:rsidR="000B5614" w:rsidRPr="00F86C79" w:rsidRDefault="000B5614" w:rsidP="00D2204E">
            <w:pPr>
              <w:jc w:val="center"/>
            </w:pPr>
            <w:r w:rsidRPr="00F86C79">
              <w:rPr>
                <w:noProof/>
              </w:rPr>
              <mc:AlternateContent>
                <mc:Choice Requires="wps">
                  <w:drawing>
                    <wp:inline distT="0" distB="0" distL="0" distR="0" wp14:anchorId="4089685B" wp14:editId="7275486B">
                      <wp:extent cx="273685" cy="273685"/>
                      <wp:effectExtent l="9525" t="9525" r="12065" b="12065"/>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24C28A7E" w14:textId="77777777" w:rsidR="00521312" w:rsidRDefault="00521312" w:rsidP="000B5614"/>
                              </w:txbxContent>
                            </wps:txbx>
                            <wps:bodyPr rot="0" vert="horz" wrap="square" lIns="91425" tIns="91425" rIns="91425" bIns="91425" anchor="ctr" anchorCtr="0" upright="1">
                              <a:noAutofit/>
                            </wps:bodyPr>
                          </wps:wsp>
                        </a:graphicData>
                      </a:graphic>
                    </wp:inline>
                  </w:drawing>
                </mc:Choice>
                <mc:Fallback>
                  <w:pict>
                    <v:rect w14:anchorId="4089685B" id="Прямокутник 3" o:spid="_x0000_s1048"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" filled="f" strokecolor="black [3200]" strokeweight="1pt">
                      <v:stroke startarrowwidth="narrow" startarrowlength="short" endarrowwidth="narrow" endarrowlength="short"/>
                      <v:path arrowok="t"/>
                      <v:textbox inset="2.53958mm,2.53958mm,2.53958mm,2.53958mm">
                        <w:txbxContent>
                          <w:p w14:paraId="24C28A7E" w14:textId="77777777" w:rsidR="00521312" w:rsidRDefault="00521312" w:rsidP="000B5614"/>
                        </w:txbxContent>
                      </v:textbox>
                      <w10:anchorlock/>
                    </v:rect>
                  </w:pict>
                </mc:Fallback>
              </mc:AlternateContent>
            </w:r>
          </w:p>
        </w:tc>
      </w:tr>
      <w:tr w:rsidR="00B9397D" w:rsidRPr="00F86C79" w14:paraId="4BBA3C3E" w14:textId="77777777" w:rsidTr="00D2204E">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693945" w14:textId="77777777" w:rsidR="00593008" w:rsidRPr="00F86C79" w:rsidRDefault="002A3568" w:rsidP="00D2204E">
            <w:pPr>
              <w:jc w:val="center"/>
              <w:rPr>
                <w:lang w:eastAsia="en-US"/>
              </w:rPr>
            </w:pPr>
            <w:r w:rsidRPr="00F86C79">
              <w:rPr>
                <w:lang w:eastAsia="en-US"/>
              </w:rPr>
              <w:t>3</w:t>
            </w:r>
          </w:p>
        </w:tc>
        <w:tc>
          <w:tcPr>
            <w:tcW w:w="7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C6E89A" w14:textId="77777777" w:rsidR="00593008" w:rsidRPr="00F86C79" w:rsidRDefault="002A3568">
            <w:pPr>
              <w:jc w:val="both"/>
              <w:rPr>
                <w:lang w:eastAsia="en-US"/>
              </w:rPr>
            </w:pPr>
            <w:r w:rsidRPr="00F86C79">
              <w:rPr>
                <w:lang w:eastAsia="en-US"/>
              </w:rPr>
              <w:t xml:space="preserve">Усі керівники / працівники з реалізації мають бездоганну ділову репутацію відповідно до </w:t>
            </w:r>
            <w:r w:rsidR="00593008" w:rsidRPr="00F86C79">
              <w:rPr>
                <w:lang w:eastAsia="en-US"/>
              </w:rPr>
              <w:t xml:space="preserve">статті 73 Закону </w:t>
            </w:r>
            <w:r w:rsidR="001B746A" w:rsidRPr="00F86C79">
              <w:rPr>
                <w:lang w:eastAsia="en-US"/>
              </w:rPr>
              <w:t>п</w:t>
            </w:r>
            <w:r w:rsidR="00593008" w:rsidRPr="00F86C79">
              <w:rPr>
                <w:lang w:eastAsia="en-US"/>
              </w:rPr>
              <w:t>ро страхування</w:t>
            </w:r>
            <w:r w:rsidR="00593008" w:rsidRPr="00F86C79">
              <w:rPr>
                <w:shd w:val="clear" w:color="auto" w:fill="FFFFFF"/>
              </w:rPr>
              <w:t xml:space="preserve"> </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D6424D" w14:textId="77777777" w:rsidR="00593008" w:rsidRPr="00F86C79" w:rsidRDefault="00593008" w:rsidP="00D2204E">
            <w:pPr>
              <w:jc w:val="center"/>
              <w:rPr>
                <w:lang w:eastAsia="en-US"/>
              </w:rPr>
            </w:pPr>
            <w:r w:rsidRPr="00F86C79">
              <w:rPr>
                <w:noProof/>
              </w:rPr>
              <mc:AlternateContent>
                <mc:Choice Requires="wps">
                  <w:drawing>
                    <wp:inline distT="0" distB="0" distL="0" distR="0" wp14:anchorId="18681727" wp14:editId="6C4CE465">
                      <wp:extent cx="273685" cy="273685"/>
                      <wp:effectExtent l="9525" t="9525" r="12065" b="12065"/>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1C80F38E" w14:textId="77777777" w:rsidR="00521312" w:rsidRDefault="00521312" w:rsidP="00593008"/>
                              </w:txbxContent>
                            </wps:txbx>
                            <wps:bodyPr rot="0" vert="horz" wrap="square" lIns="91425" tIns="91425" rIns="91425" bIns="91425" anchor="ctr" anchorCtr="0" upright="1">
                              <a:noAutofit/>
                            </wps:bodyPr>
                          </wps:wsp>
                        </a:graphicData>
                      </a:graphic>
                    </wp:inline>
                  </w:drawing>
                </mc:Choice>
                <mc:Fallback>
                  <w:pict>
                    <v:rect w14:anchorId="18681727" id="Прямокутник 2" o:spid="_x0000_s1049"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" filled="f" strokecolor="black [3200]" strokeweight="1pt">
                      <v:stroke startarrowwidth="narrow" startarrowlength="short" endarrowwidth="narrow" endarrowlength="short"/>
                      <v:path arrowok="t"/>
                      <v:textbox inset="2.53958mm,2.53958mm,2.53958mm,2.53958mm">
                        <w:txbxContent>
                          <w:p w14:paraId="1C80F38E" w14:textId="77777777" w:rsidR="00521312" w:rsidRDefault="00521312" w:rsidP="00593008"/>
                        </w:txbxContent>
                      </v:textbox>
                      <w10:anchorlock/>
                    </v:rect>
                  </w:pict>
                </mc:Fallback>
              </mc:AlternateContent>
            </w:r>
          </w:p>
        </w:tc>
      </w:tr>
      <w:tr w:rsidR="00B9397D" w:rsidRPr="00F86C79" w14:paraId="77C0B032" w14:textId="77777777" w:rsidTr="00D2204E">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A6002C" w14:textId="77777777" w:rsidR="00593008" w:rsidRPr="00F86C79" w:rsidRDefault="002A3568" w:rsidP="00D2204E">
            <w:pPr>
              <w:jc w:val="center"/>
              <w:rPr>
                <w:lang w:eastAsia="en-US"/>
              </w:rPr>
            </w:pPr>
            <w:r w:rsidRPr="00F86C79">
              <w:rPr>
                <w:lang w:eastAsia="en-US"/>
              </w:rPr>
              <w:lastRenderedPageBreak/>
              <w:t>4</w:t>
            </w:r>
          </w:p>
        </w:tc>
        <w:tc>
          <w:tcPr>
            <w:tcW w:w="7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61762B" w14:textId="5D6AC265" w:rsidR="00593008" w:rsidRPr="00F86C79" w:rsidRDefault="00593008" w:rsidP="00D2204E">
            <w:pPr>
              <w:jc w:val="both"/>
              <w:rPr>
                <w:lang w:eastAsia="en-US"/>
              </w:rPr>
            </w:pPr>
            <w:r w:rsidRPr="00F86C79">
              <w:rPr>
                <w:lang w:eastAsia="en-US"/>
              </w:rPr>
              <w:t xml:space="preserve">Згода на обробку/збереження персональних даних та отримано згоду </w:t>
            </w:r>
            <w:r w:rsidR="002A3568" w:rsidRPr="00F86C79">
              <w:rPr>
                <w:lang w:eastAsia="en-US"/>
              </w:rPr>
              <w:t xml:space="preserve">на обробку/збереження персональних даних </w:t>
            </w:r>
            <w:r w:rsidRPr="00F86C79">
              <w:rPr>
                <w:lang w:eastAsia="en-US"/>
              </w:rPr>
              <w:t xml:space="preserve">у всіх осіб, які зазначені у </w:t>
            </w:r>
            <w:r w:rsidR="002A3568" w:rsidRPr="00F86C79">
              <w:rPr>
                <w:lang w:eastAsia="en-US"/>
              </w:rPr>
              <w:t>електронній заявці</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FF35D3" w14:textId="77777777" w:rsidR="00593008" w:rsidRPr="00F86C79" w:rsidRDefault="00593008" w:rsidP="00D2204E">
            <w:pPr>
              <w:jc w:val="center"/>
              <w:rPr>
                <w:lang w:eastAsia="en-US"/>
              </w:rPr>
            </w:pPr>
            <w:r w:rsidRPr="00F86C79">
              <w:rPr>
                <w:noProof/>
              </w:rPr>
              <mc:AlternateContent>
                <mc:Choice Requires="wps">
                  <w:drawing>
                    <wp:inline distT="0" distB="0" distL="0" distR="0" wp14:anchorId="5CE2DD7E" wp14:editId="06580CB5">
                      <wp:extent cx="273685" cy="273685"/>
                      <wp:effectExtent l="9525" t="9525" r="12065" b="12065"/>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273685"/>
                              </a:xfrm>
                              <a:prstGeom prst="rect">
                                <a:avLst/>
                              </a:prstGeom>
                              <a:noFill/>
                              <a:ln w="12700">
                                <a:solidFill>
                                  <a:schemeClr val="dk1">
                                    <a:lumMod val="100000"/>
                                    <a:lumOff val="0"/>
                                  </a:schemeClr>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67FAFBAF" w14:textId="77777777" w:rsidR="00521312" w:rsidRDefault="00521312" w:rsidP="00593008"/>
                              </w:txbxContent>
                            </wps:txbx>
                            <wps:bodyPr rot="0" vert="horz" wrap="square" lIns="91425" tIns="91425" rIns="91425" bIns="91425" anchor="ctr" anchorCtr="0" upright="1">
                              <a:noAutofit/>
                            </wps:bodyPr>
                          </wps:wsp>
                        </a:graphicData>
                      </a:graphic>
                    </wp:inline>
                  </w:drawing>
                </mc:Choice>
                <mc:Fallback>
                  <w:pict>
                    <v:rect w14:anchorId="5CE2DD7E" id="Прямокутник 1" o:spid="_x0000_s1050"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" filled="f" strokecolor="black [3200]" strokeweight="1pt">
                      <v:stroke startarrowwidth="narrow" startarrowlength="short" endarrowwidth="narrow" endarrowlength="short"/>
                      <v:path arrowok="t"/>
                      <v:textbox inset="2.53958mm,2.53958mm,2.53958mm,2.53958mm">
                        <w:txbxContent>
                          <w:p w14:paraId="67FAFBAF" w14:textId="77777777" w:rsidR="00521312" w:rsidRDefault="00521312" w:rsidP="00593008"/>
                        </w:txbxContent>
                      </v:textbox>
                      <w10:anchorlock/>
                    </v:rect>
                  </w:pict>
                </mc:Fallback>
              </mc:AlternateContent>
            </w:r>
          </w:p>
        </w:tc>
      </w:tr>
    </w:tbl>
    <w:p w14:paraId="3634787C" w14:textId="49BD9CF1" w:rsidR="00593008" w:rsidRPr="00F86C79" w:rsidRDefault="00593008" w:rsidP="00A93312">
      <w:pPr>
        <w:rPr>
          <w:szCs w:val="24"/>
        </w:rPr>
      </w:pPr>
    </w:p>
    <w:p w14:paraId="607718DC" w14:textId="77777777" w:rsidR="00593008" w:rsidRPr="00F86C79" w:rsidRDefault="00593008" w:rsidP="00DA222B">
      <w:pPr>
        <w:spacing w:line="221" w:lineRule="auto"/>
        <w:jc w:val="center"/>
        <w:rPr>
          <w:bCs/>
          <w:lang w:eastAsia="ru-RU"/>
        </w:rPr>
      </w:pPr>
      <w:r w:rsidRPr="00F86C79">
        <w:rPr>
          <w:bCs/>
          <w:lang w:eastAsia="ru-RU"/>
        </w:rPr>
        <w:t xml:space="preserve">Запевнення щодо інформації, наданої в електронній заявці </w:t>
      </w:r>
    </w:p>
    <w:p w14:paraId="54018E55" w14:textId="77777777" w:rsidR="000B2BF7" w:rsidRPr="00F86C79" w:rsidRDefault="000B2BF7" w:rsidP="00DA222B">
      <w:pPr>
        <w:spacing w:line="221" w:lineRule="auto"/>
        <w:jc w:val="center"/>
      </w:pPr>
    </w:p>
    <w:p w14:paraId="5ABE3EA0" w14:textId="112D3954" w:rsidR="00593008" w:rsidRPr="00F86C79" w:rsidRDefault="00593008" w:rsidP="00DA222B">
      <w:pPr>
        <w:spacing w:line="221" w:lineRule="auto"/>
        <w:ind w:firstLine="567"/>
        <w:jc w:val="both"/>
        <w:rPr>
          <w:lang w:eastAsia="ru-RU"/>
        </w:rPr>
      </w:pPr>
      <w:r w:rsidRPr="00F86C79">
        <w:rPr>
          <w:lang w:eastAsia="ru-RU"/>
        </w:rPr>
        <w:t>Я,___________________________________</w:t>
      </w:r>
      <w:r w:rsidR="007C70E7" w:rsidRPr="00F86C79">
        <w:rPr>
          <w:lang w:eastAsia="ru-RU"/>
        </w:rPr>
        <w:t>___________________</w:t>
      </w:r>
      <w:r w:rsidRPr="00F86C79">
        <w:rPr>
          <w:lang w:eastAsia="ru-RU"/>
        </w:rPr>
        <w:t>________,</w:t>
      </w:r>
    </w:p>
    <w:p w14:paraId="4F75619B" w14:textId="77777777" w:rsidR="00593008" w:rsidRPr="00F86C79" w:rsidRDefault="00593008" w:rsidP="00DA222B">
      <w:pPr>
        <w:spacing w:line="221" w:lineRule="auto"/>
        <w:jc w:val="both"/>
        <w:rPr>
          <w:lang w:eastAsia="ru-RU"/>
        </w:rPr>
      </w:pPr>
      <w:r w:rsidRPr="00F86C79">
        <w:rPr>
          <w:lang w:eastAsia="ru-RU"/>
        </w:rPr>
        <w:t xml:space="preserve">стверджую, що інформація, надана в </w:t>
      </w:r>
      <w:r w:rsidRPr="00F86C79">
        <w:rPr>
          <w:bCs/>
          <w:lang w:eastAsia="ru-RU"/>
        </w:rPr>
        <w:t>електронній заявці</w:t>
      </w:r>
      <w:r w:rsidRPr="00F86C79">
        <w:rPr>
          <w:lang w:eastAsia="ru-RU"/>
        </w:rPr>
        <w:t>, є правдивою і повною,</w:t>
      </w:r>
      <w:r w:rsidRPr="00F86C79">
        <w:t xml:space="preserve"> </w:t>
      </w:r>
      <w:r w:rsidRPr="00F86C79">
        <w:rPr>
          <w:lang w:eastAsia="ru-RU"/>
        </w:rPr>
        <w:t xml:space="preserve">розумію наслідки подання недостовірної </w:t>
      </w:r>
      <w:r w:rsidR="00917C48" w:rsidRPr="00F86C79">
        <w:rPr>
          <w:lang w:eastAsia="ru-RU"/>
        </w:rPr>
        <w:t xml:space="preserve">та/або неповної </w:t>
      </w:r>
      <w:r w:rsidRPr="00F86C79">
        <w:rPr>
          <w:lang w:eastAsia="ru-RU"/>
        </w:rPr>
        <w:t>інформації Національному банку України та надаю дозвіл на перевірку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України.</w:t>
      </w:r>
    </w:p>
    <w:p w14:paraId="652E5D36" w14:textId="77777777" w:rsidR="00593008" w:rsidRPr="00F86C79" w:rsidRDefault="00593008" w:rsidP="00DA222B">
      <w:pPr>
        <w:spacing w:line="221" w:lineRule="auto"/>
        <w:ind w:firstLine="567"/>
        <w:jc w:val="both"/>
        <w:rPr>
          <w:lang w:eastAsia="ru-RU"/>
        </w:rPr>
      </w:pPr>
      <w:r w:rsidRPr="00F86C79">
        <w:rPr>
          <w:lang w:eastAsia="ru-RU"/>
        </w:rPr>
        <w:t>Я стверджую, що належним чином виконую вимоги законодавства України, законодавства країни свого громадянства та країни постійного місця проживання з питань запобігання та протидії легалізації (відмиванню) доходів, одержаних злочинним шляхом, та фінансування тероризму.</w:t>
      </w:r>
    </w:p>
    <w:p w14:paraId="3EBABBA8" w14:textId="77777777" w:rsidR="00593008" w:rsidRPr="00F86C79" w:rsidRDefault="00593008" w:rsidP="00DA222B">
      <w:pPr>
        <w:spacing w:line="221" w:lineRule="auto"/>
        <w:ind w:firstLine="567"/>
        <w:jc w:val="both"/>
        <w:rPr>
          <w:lang w:eastAsia="ru-RU"/>
        </w:rPr>
      </w:pPr>
      <w:r w:rsidRPr="00F86C79">
        <w:rPr>
          <w:lang w:eastAsia="ru-RU"/>
        </w:rPr>
        <w:t>Відповідно до Закону України “Про захист персональних даних” підписанням цієї анкети я надаю Національному банку України згоду на збирання, зберігання, обробку та поширення моїх персональних даних для здійснення Національним банком України повноважень, визначених законом.</w:t>
      </w:r>
    </w:p>
    <w:p w14:paraId="1CBDEA1C" w14:textId="77777777" w:rsidR="00593008" w:rsidRPr="00F86C79" w:rsidRDefault="00593008" w:rsidP="00DA222B">
      <w:pPr>
        <w:spacing w:line="221" w:lineRule="auto"/>
        <w:ind w:firstLine="567"/>
        <w:jc w:val="both"/>
      </w:pPr>
      <w:r w:rsidRPr="00F86C79">
        <w:rPr>
          <w:rStyle w:val="st42"/>
          <w:color w:val="auto"/>
        </w:rPr>
        <w:t>Інформацію підтверджую та н</w:t>
      </w:r>
      <w:r w:rsidRPr="00F86C79">
        <w:t xml:space="preserve">е заперечую проти перевірки Національним банком України наданої інформації, </w:t>
      </w:r>
      <w:r w:rsidRPr="00F86C79">
        <w:rPr>
          <w:rStyle w:val="st42"/>
          <w:color w:val="auto"/>
        </w:rPr>
        <w:t xml:space="preserve">та </w:t>
      </w:r>
      <w:r w:rsidRPr="00F86C79">
        <w:t xml:space="preserve">достовірності поданих разом з електронною заявкою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 Надаю дозвіл Національному банку України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необхідної для підтвердження </w:t>
      </w:r>
      <w:r w:rsidR="00A35ECC" w:rsidRPr="00F86C79">
        <w:t xml:space="preserve">та/або перевірки інформації, наданої в електронній заявці чи документах, що подаються разом з нею, уключаючи </w:t>
      </w:r>
      <w:r w:rsidR="007B502F" w:rsidRPr="00F86C79">
        <w:t>інформацію про</w:t>
      </w:r>
      <w:r w:rsidRPr="00F86C79">
        <w:t xml:space="preserve"> бездоганн</w:t>
      </w:r>
      <w:r w:rsidR="00A35ECC" w:rsidRPr="00F86C79">
        <w:t>у</w:t>
      </w:r>
      <w:r w:rsidRPr="00F86C79">
        <w:t xml:space="preserve"> ділов</w:t>
      </w:r>
      <w:r w:rsidR="00A35ECC" w:rsidRPr="00F86C79">
        <w:t>у</w:t>
      </w:r>
      <w:r w:rsidRPr="00F86C79">
        <w:t xml:space="preserve"> репутаці</w:t>
      </w:r>
      <w:r w:rsidR="00A35ECC" w:rsidRPr="00F86C79">
        <w:t>ю</w:t>
      </w:r>
      <w:r w:rsidRPr="00F86C79">
        <w:t>.</w:t>
      </w:r>
    </w:p>
    <w:p w14:paraId="3CCAF1FD" w14:textId="782848F2" w:rsidR="00593008" w:rsidRPr="00F86C79" w:rsidRDefault="009C6D77" w:rsidP="00DA222B">
      <w:pPr>
        <w:spacing w:line="221" w:lineRule="auto"/>
        <w:ind w:firstLine="567"/>
        <w:jc w:val="both"/>
      </w:pPr>
      <w:r w:rsidRPr="00F86C79">
        <w:t>Я зобов’</w:t>
      </w:r>
      <w:r w:rsidR="00593008" w:rsidRPr="00F86C79">
        <w:t xml:space="preserve">язуюсь в разі змін до інформації, наданої в цій </w:t>
      </w:r>
      <w:r w:rsidR="00593008" w:rsidRPr="00F86C79">
        <w:rPr>
          <w:lang w:eastAsia="ru-RU"/>
        </w:rPr>
        <w:t xml:space="preserve">в </w:t>
      </w:r>
      <w:r w:rsidR="00593008" w:rsidRPr="00F86C79">
        <w:rPr>
          <w:bCs/>
          <w:lang w:eastAsia="ru-RU"/>
        </w:rPr>
        <w:t>електронній заявці</w:t>
      </w:r>
      <w:r w:rsidR="00593008" w:rsidRPr="00F86C79">
        <w:t xml:space="preserve">, повідомити про них Національний банк України в порядку, передбаченому в розділах III або IV </w:t>
      </w:r>
      <w:r w:rsidR="00593008" w:rsidRPr="00F86C79">
        <w:rPr>
          <w:shd w:val="clear" w:color="auto" w:fill="FFFFFF"/>
        </w:rPr>
        <w:t>Положення про авторизацію страхових посередників та умови здійснення діяльності з реалізації страхових та/або перестрахових продуктів.</w:t>
      </w:r>
    </w:p>
    <w:p w14:paraId="50B24B21" w14:textId="77777777" w:rsidR="00593008" w:rsidRPr="00F86C79" w:rsidRDefault="00593008" w:rsidP="00DA222B">
      <w:pPr>
        <w:spacing w:after="120" w:line="221" w:lineRule="auto"/>
        <w:ind w:firstLine="567"/>
        <w:jc w:val="both"/>
      </w:pPr>
      <w:r w:rsidRPr="00F86C79">
        <w:t>Я стверджую, що отримав згоду на обробку персональних даних фізичних осіб, щодо яких надаються персональні дані.</w:t>
      </w:r>
    </w:p>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230"/>
        <w:gridCol w:w="2679"/>
        <w:gridCol w:w="228"/>
        <w:gridCol w:w="3298"/>
      </w:tblGrid>
      <w:tr w:rsidR="00B9397D" w:rsidRPr="00F86C79" w14:paraId="21E46413" w14:textId="77777777" w:rsidTr="00593008">
        <w:tc>
          <w:tcPr>
            <w:tcW w:w="3208" w:type="dxa"/>
            <w:hideMark/>
          </w:tcPr>
          <w:p w14:paraId="0812ADD4" w14:textId="77777777" w:rsidR="00593008" w:rsidRPr="00F86C79" w:rsidRDefault="00593008" w:rsidP="00593008">
            <w:pPr>
              <w:pStyle w:val="st2"/>
              <w:jc w:val="center"/>
              <w:rPr>
                <w:rStyle w:val="st42"/>
                <w:color w:val="auto"/>
                <w:sz w:val="28"/>
                <w:szCs w:val="28"/>
                <w:lang w:val="uk-UA"/>
              </w:rPr>
            </w:pPr>
            <w:r w:rsidRPr="00F86C79">
              <w:rPr>
                <w:rStyle w:val="st42"/>
                <w:color w:val="auto"/>
                <w:sz w:val="28"/>
                <w:szCs w:val="28"/>
                <w:lang w:val="uk-UA"/>
              </w:rPr>
              <w:t>Найменування посади</w:t>
            </w:r>
          </w:p>
        </w:tc>
        <w:tc>
          <w:tcPr>
            <w:tcW w:w="230" w:type="dxa"/>
          </w:tcPr>
          <w:p w14:paraId="4FA35024" w14:textId="77777777" w:rsidR="00593008" w:rsidRPr="00F86C79" w:rsidRDefault="00593008" w:rsidP="00593008">
            <w:pPr>
              <w:pStyle w:val="st2"/>
              <w:jc w:val="center"/>
              <w:rPr>
                <w:rStyle w:val="st42"/>
                <w:color w:val="auto"/>
                <w:sz w:val="28"/>
                <w:szCs w:val="28"/>
                <w:lang w:val="uk-UA"/>
              </w:rPr>
            </w:pPr>
          </w:p>
        </w:tc>
        <w:tc>
          <w:tcPr>
            <w:tcW w:w="2679" w:type="dxa"/>
            <w:hideMark/>
          </w:tcPr>
          <w:p w14:paraId="474662C6" w14:textId="77777777" w:rsidR="00593008" w:rsidRPr="00F86C79" w:rsidRDefault="00593008" w:rsidP="00593008">
            <w:pPr>
              <w:jc w:val="center"/>
              <w:rPr>
                <w:rStyle w:val="st42"/>
                <w:color w:val="auto"/>
                <w:lang w:eastAsia="en-US"/>
              </w:rPr>
            </w:pPr>
            <w:r w:rsidRPr="00F86C79">
              <w:rPr>
                <w:rStyle w:val="st42"/>
                <w:color w:val="auto"/>
                <w:lang w:eastAsia="en-US"/>
              </w:rPr>
              <w:t>Особистий підпис</w:t>
            </w:r>
          </w:p>
        </w:tc>
        <w:tc>
          <w:tcPr>
            <w:tcW w:w="228" w:type="dxa"/>
          </w:tcPr>
          <w:p w14:paraId="72481CC5" w14:textId="77777777" w:rsidR="00593008" w:rsidRPr="00F86C79" w:rsidRDefault="00593008" w:rsidP="00593008">
            <w:pPr>
              <w:pStyle w:val="st2"/>
              <w:jc w:val="center"/>
              <w:rPr>
                <w:rStyle w:val="st42"/>
                <w:color w:val="auto"/>
                <w:sz w:val="28"/>
                <w:szCs w:val="28"/>
                <w:lang w:val="uk-UA"/>
              </w:rPr>
            </w:pPr>
          </w:p>
        </w:tc>
        <w:tc>
          <w:tcPr>
            <w:tcW w:w="3298" w:type="dxa"/>
            <w:hideMark/>
          </w:tcPr>
          <w:p w14:paraId="53849F69" w14:textId="77777777" w:rsidR="00593008" w:rsidRPr="00F86C79" w:rsidRDefault="00593008" w:rsidP="00593008">
            <w:pPr>
              <w:pStyle w:val="st2"/>
              <w:rPr>
                <w:rStyle w:val="st42"/>
                <w:color w:val="auto"/>
                <w:sz w:val="28"/>
                <w:szCs w:val="28"/>
                <w:lang w:val="uk-UA"/>
              </w:rPr>
            </w:pPr>
            <w:r w:rsidRPr="00F86C79">
              <w:rPr>
                <w:rStyle w:val="st42"/>
                <w:color w:val="auto"/>
                <w:sz w:val="28"/>
                <w:szCs w:val="28"/>
                <w:lang w:val="uk-UA"/>
              </w:rPr>
              <w:t>Прізвище, власне ім’я, по батькові (за наявності)</w:t>
            </w:r>
          </w:p>
        </w:tc>
      </w:tr>
    </w:tbl>
    <w:p w14:paraId="01509547" w14:textId="77777777" w:rsidR="00DA222B" w:rsidRPr="00F86C79" w:rsidRDefault="00593008" w:rsidP="00DA222B">
      <w:pPr>
        <w:ind w:left="851"/>
        <w:rPr>
          <w:b/>
        </w:rPr>
        <w:sectPr w:rsidR="00DA222B" w:rsidRPr="00F86C79" w:rsidSect="00F55F30">
          <w:headerReference w:type="default" r:id="rId34"/>
          <w:type w:val="continuous"/>
          <w:pgSz w:w="11906" w:h="16838" w:code="9"/>
          <w:pgMar w:top="567" w:right="567" w:bottom="1701" w:left="1701" w:header="709" w:footer="709" w:gutter="0"/>
          <w:cols w:space="708"/>
          <w:titlePg/>
          <w:docGrid w:linePitch="381"/>
        </w:sectPr>
      </w:pPr>
      <w:r w:rsidRPr="00F86C79">
        <w:rPr>
          <w:rStyle w:val="st42"/>
          <w:color w:val="auto"/>
        </w:rPr>
        <w:t>“ __” _________ 20_ року</w:t>
      </w:r>
      <w:r w:rsidRPr="00F86C79">
        <w:rPr>
          <w:b/>
        </w:rPr>
        <w:t xml:space="preserve"> </w:t>
      </w:r>
      <w:r w:rsidRPr="00F86C79" w:rsidDel="00AB61A2">
        <w:rPr>
          <w:b/>
        </w:rPr>
        <w:t xml:space="preserve"> </w:t>
      </w:r>
      <w:bookmarkStart w:id="202" w:name="655"/>
      <w:bookmarkEnd w:id="200"/>
      <w:bookmarkEnd w:id="202"/>
    </w:p>
    <w:p w14:paraId="4284CA9C" w14:textId="77777777" w:rsidR="008A165B" w:rsidRPr="00F86C79" w:rsidRDefault="008A165B" w:rsidP="008A165B">
      <w:pPr>
        <w:ind w:right="284"/>
        <w:jc w:val="both"/>
        <w:sectPr w:rsidR="008A165B" w:rsidRPr="00F86C79" w:rsidSect="00F55F30">
          <w:type w:val="continuous"/>
          <w:pgSz w:w="11906" w:h="16838" w:code="9"/>
          <w:pgMar w:top="567" w:right="567" w:bottom="1701" w:left="1701" w:header="709" w:footer="709" w:gutter="0"/>
          <w:cols w:space="708"/>
          <w:titlePg/>
          <w:docGrid w:linePitch="381"/>
        </w:sectPr>
      </w:pPr>
    </w:p>
    <w:p w14:paraId="280CBD0A" w14:textId="77777777" w:rsidR="002E4CE6" w:rsidRPr="00F86C79" w:rsidRDefault="008A165B" w:rsidP="008A165B">
      <w:pPr>
        <w:jc w:val="center"/>
      </w:pPr>
      <w:r w:rsidRPr="00F86C79">
        <w:lastRenderedPageBreak/>
        <w:t xml:space="preserve">Пояснення щодо порядку подання та опис параметрів </w:t>
      </w:r>
    </w:p>
    <w:p w14:paraId="7B5DA161" w14:textId="7D3CFEED" w:rsidR="008A165B" w:rsidRPr="00F86C79" w:rsidRDefault="008A165B" w:rsidP="008A165B">
      <w:pPr>
        <w:jc w:val="center"/>
      </w:pPr>
      <w:r w:rsidRPr="00F86C79">
        <w:t xml:space="preserve">заповнення електронної заявки </w:t>
      </w:r>
    </w:p>
    <w:p w14:paraId="5204F6DB" w14:textId="77777777" w:rsidR="008A165B" w:rsidRPr="00F86C79" w:rsidRDefault="008A165B" w:rsidP="008A165B">
      <w:pPr>
        <w:jc w:val="both"/>
        <w:rPr>
          <w:b/>
        </w:rPr>
      </w:pPr>
    </w:p>
    <w:p w14:paraId="237F09B3" w14:textId="77777777" w:rsidR="008A165B" w:rsidRPr="00F86C79" w:rsidRDefault="008A165B" w:rsidP="008A165B">
      <w:pPr>
        <w:pStyle w:val="ac"/>
        <w:numPr>
          <w:ilvl w:val="0"/>
          <w:numId w:val="19"/>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Електронна заявка подається через Комплексну інформаційну систему Національного банку (далі – КІС НБУ) в режимі онлайн.</w:t>
      </w:r>
    </w:p>
    <w:p w14:paraId="5BA3DF35" w14:textId="77777777" w:rsidR="008A165B" w:rsidRPr="00F86C79" w:rsidRDefault="008A165B" w:rsidP="0098008A">
      <w:pPr>
        <w:pStyle w:val="ac"/>
        <w:tabs>
          <w:tab w:val="left" w:pos="1134"/>
        </w:tabs>
        <w:ind w:left="709"/>
        <w:jc w:val="both"/>
        <w:rPr>
          <w:rFonts w:ascii="Times New Roman" w:hAnsi="Times New Roman" w:cs="Times New Roman"/>
          <w:sz w:val="28"/>
          <w:szCs w:val="28"/>
        </w:rPr>
      </w:pPr>
    </w:p>
    <w:p w14:paraId="38B6E386" w14:textId="11F125B4" w:rsidR="008A165B" w:rsidRPr="00F86C79" w:rsidRDefault="008A165B" w:rsidP="002E4CE6">
      <w:pPr>
        <w:pStyle w:val="ac"/>
        <w:numPr>
          <w:ilvl w:val="0"/>
          <w:numId w:val="19"/>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Доступна для заповнення та друку форма електронної заявки розміщується в особистому кабінеті страхового посередника або страховика КІС НБУ.</w:t>
      </w:r>
    </w:p>
    <w:p w14:paraId="20A094DA" w14:textId="77777777" w:rsidR="0029682E" w:rsidRPr="00F86C79" w:rsidRDefault="0029682E" w:rsidP="0029682E">
      <w:pPr>
        <w:pStyle w:val="ac"/>
        <w:rPr>
          <w:rFonts w:ascii="Times New Roman" w:hAnsi="Times New Roman" w:cs="Times New Roman"/>
          <w:sz w:val="28"/>
          <w:szCs w:val="28"/>
        </w:rPr>
      </w:pPr>
    </w:p>
    <w:p w14:paraId="5B435B67" w14:textId="20C5F397" w:rsidR="008A165B" w:rsidRPr="00F86C79" w:rsidRDefault="008A165B" w:rsidP="008A165B">
      <w:pPr>
        <w:pStyle w:val="ac"/>
        <w:numPr>
          <w:ilvl w:val="0"/>
          <w:numId w:val="19"/>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 xml:space="preserve">Для подання електронної заявки у формі електронного документа або у паперовій формі, в особистому кабінеті страхового посередника або страховика КІС НБУ роздруковується заповнена електронна заявка. Заповнена електронна заявка підписується керівником страхового посередника або іншим уповноваженим представником заявника/страхового посередника/страховика. </w:t>
      </w:r>
    </w:p>
    <w:p w14:paraId="029D13E7" w14:textId="77777777" w:rsidR="0029682E" w:rsidRPr="00F86C79" w:rsidRDefault="0029682E" w:rsidP="0029682E">
      <w:pPr>
        <w:pStyle w:val="ac"/>
        <w:rPr>
          <w:rFonts w:ascii="Times New Roman" w:hAnsi="Times New Roman" w:cs="Times New Roman"/>
          <w:sz w:val="28"/>
          <w:szCs w:val="28"/>
        </w:rPr>
      </w:pPr>
    </w:p>
    <w:p w14:paraId="42166273" w14:textId="245FFA3A" w:rsidR="008A165B" w:rsidRPr="00F86C79" w:rsidRDefault="008A165B" w:rsidP="008A165B">
      <w:pPr>
        <w:pStyle w:val="ac"/>
        <w:numPr>
          <w:ilvl w:val="0"/>
          <w:numId w:val="19"/>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Зміст електронної заявки, поданої у формі електронного документа або у паперовій формі має бути ідентичним даним електронної заявки, що подана через КІС НБУ.</w:t>
      </w:r>
    </w:p>
    <w:p w14:paraId="79A1AD1C" w14:textId="77777777" w:rsidR="0029682E" w:rsidRPr="00F86C79" w:rsidRDefault="0029682E" w:rsidP="0029682E">
      <w:pPr>
        <w:pStyle w:val="ac"/>
        <w:rPr>
          <w:rFonts w:ascii="Times New Roman" w:hAnsi="Times New Roman" w:cs="Times New Roman"/>
          <w:sz w:val="28"/>
          <w:szCs w:val="28"/>
        </w:rPr>
      </w:pPr>
    </w:p>
    <w:p w14:paraId="6FCB9C0F" w14:textId="77777777" w:rsidR="008A165B" w:rsidRPr="00F86C79" w:rsidRDefault="008A165B" w:rsidP="008A165B">
      <w:pPr>
        <w:pStyle w:val="ac"/>
        <w:numPr>
          <w:ilvl w:val="0"/>
          <w:numId w:val="19"/>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таблиці 1 проставляється відмітка про одну із підстав подання електронної заявки.</w:t>
      </w:r>
    </w:p>
    <w:p w14:paraId="4E012823"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712ED3D2" w14:textId="7B7B6535" w:rsidR="008A165B" w:rsidRPr="00F86C79" w:rsidRDefault="008A165B" w:rsidP="008A165B">
      <w:pPr>
        <w:pStyle w:val="ac"/>
        <w:numPr>
          <w:ilvl w:val="0"/>
          <w:numId w:val="19"/>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 xml:space="preserve">Таблиця 2 заповнюється з урахуванням таких вимог: </w:t>
      </w:r>
    </w:p>
    <w:p w14:paraId="4B6386BC" w14:textId="77777777" w:rsidR="0029682E" w:rsidRPr="00F86C79" w:rsidRDefault="0029682E" w:rsidP="0029682E">
      <w:pPr>
        <w:pStyle w:val="ac"/>
        <w:rPr>
          <w:rFonts w:ascii="Times New Roman" w:hAnsi="Times New Roman" w:cs="Times New Roman"/>
          <w:sz w:val="28"/>
          <w:szCs w:val="28"/>
        </w:rPr>
      </w:pPr>
    </w:p>
    <w:p w14:paraId="2C81208B" w14:textId="14E36BA7" w:rsidR="008A165B" w:rsidRPr="00F86C79" w:rsidRDefault="008A165B" w:rsidP="0029682E">
      <w:pPr>
        <w:pStyle w:val="ac"/>
        <w:numPr>
          <w:ilvl w:val="0"/>
          <w:numId w:val="20"/>
        </w:numPr>
        <w:tabs>
          <w:tab w:val="left" w:pos="1134"/>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рядку 1.6 зазначається інформація для осіб, що суміщають діяльність страхового та перестрахового брокера;</w:t>
      </w:r>
    </w:p>
    <w:p w14:paraId="73A5A222" w14:textId="77777777" w:rsidR="0029682E" w:rsidRPr="00F86C79" w:rsidRDefault="0029682E" w:rsidP="0029682E">
      <w:pPr>
        <w:pStyle w:val="ac"/>
        <w:tabs>
          <w:tab w:val="left" w:pos="1134"/>
          <w:tab w:val="left" w:pos="1276"/>
        </w:tabs>
        <w:ind w:left="709"/>
        <w:jc w:val="both"/>
        <w:rPr>
          <w:rFonts w:ascii="Times New Roman" w:hAnsi="Times New Roman" w:cs="Times New Roman"/>
          <w:sz w:val="28"/>
          <w:szCs w:val="28"/>
        </w:rPr>
      </w:pPr>
    </w:p>
    <w:p w14:paraId="70CA34B5" w14:textId="63B0837E" w:rsidR="008A165B" w:rsidRPr="00F86C79" w:rsidRDefault="008A165B" w:rsidP="0029682E">
      <w:pPr>
        <w:pStyle w:val="ac"/>
        <w:numPr>
          <w:ilvl w:val="0"/>
          <w:numId w:val="20"/>
        </w:numPr>
        <w:tabs>
          <w:tab w:val="left" w:pos="1134"/>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рядках 2.1 – 2.2, 3.1 – 3.2, 5.1 – 5.2, 6.1 зазначається повне та скорочене найменування юридичної особи відповідно до установчих документів;</w:t>
      </w:r>
    </w:p>
    <w:p w14:paraId="6E5C71EA" w14:textId="77777777" w:rsidR="0029682E" w:rsidRPr="00F86C79" w:rsidRDefault="0029682E" w:rsidP="0029682E">
      <w:pPr>
        <w:pStyle w:val="ac"/>
        <w:rPr>
          <w:rFonts w:ascii="Times New Roman" w:hAnsi="Times New Roman" w:cs="Times New Roman"/>
          <w:sz w:val="28"/>
          <w:szCs w:val="28"/>
        </w:rPr>
      </w:pPr>
    </w:p>
    <w:p w14:paraId="1854F725" w14:textId="7FF194BC" w:rsidR="008A165B" w:rsidRPr="00F86C79" w:rsidRDefault="008A165B" w:rsidP="0029682E">
      <w:pPr>
        <w:pStyle w:val="ac"/>
        <w:numPr>
          <w:ilvl w:val="0"/>
          <w:numId w:val="20"/>
        </w:numPr>
        <w:tabs>
          <w:tab w:val="left" w:pos="1134"/>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рядках 2.3, 3.3, 5.3, 6.2 зазначається ідентифікаційний код юридичної особи згідно відомостей з Єдиного державного реєстру підприємств та організацій України;</w:t>
      </w:r>
    </w:p>
    <w:p w14:paraId="57C294E3" w14:textId="77777777" w:rsidR="0029682E" w:rsidRPr="00F86C79" w:rsidRDefault="0029682E" w:rsidP="0029682E">
      <w:pPr>
        <w:pStyle w:val="ac"/>
        <w:rPr>
          <w:rFonts w:ascii="Times New Roman" w:hAnsi="Times New Roman" w:cs="Times New Roman"/>
          <w:sz w:val="28"/>
          <w:szCs w:val="28"/>
        </w:rPr>
      </w:pPr>
    </w:p>
    <w:p w14:paraId="0E9A15CB" w14:textId="52C756A4" w:rsidR="008A165B" w:rsidRPr="00F86C79" w:rsidRDefault="008A165B" w:rsidP="0029682E">
      <w:pPr>
        <w:pStyle w:val="ac"/>
        <w:numPr>
          <w:ilvl w:val="0"/>
          <w:numId w:val="20"/>
        </w:numPr>
        <w:tabs>
          <w:tab w:val="left" w:pos="1134"/>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рядках 2.4, 3.4 зазначається дата державної реєстрації юридичної особи у форматі ДД.ММ.РРРР;</w:t>
      </w:r>
    </w:p>
    <w:p w14:paraId="618189C0" w14:textId="77777777" w:rsidR="0029682E" w:rsidRPr="00F86C79" w:rsidRDefault="0029682E" w:rsidP="0029682E">
      <w:pPr>
        <w:pStyle w:val="ac"/>
        <w:rPr>
          <w:rFonts w:ascii="Times New Roman" w:hAnsi="Times New Roman" w:cs="Times New Roman"/>
          <w:sz w:val="28"/>
          <w:szCs w:val="28"/>
        </w:rPr>
      </w:pPr>
    </w:p>
    <w:p w14:paraId="4842CDEF" w14:textId="4453A7AC" w:rsidR="008A165B" w:rsidRPr="00F86C79" w:rsidRDefault="008A165B" w:rsidP="0029682E">
      <w:pPr>
        <w:pStyle w:val="ac"/>
        <w:numPr>
          <w:ilvl w:val="0"/>
          <w:numId w:val="20"/>
        </w:numPr>
        <w:tabs>
          <w:tab w:val="left" w:pos="1134"/>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рядку 8 зазначається дата внесення запису про страхового посередника до Реєстру у форматі ДД.ММ.РРРР.</w:t>
      </w:r>
    </w:p>
    <w:p w14:paraId="4700DDC2"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45E324B6" w14:textId="5D3B2875" w:rsidR="008A165B" w:rsidRPr="00F86C79" w:rsidRDefault="008A165B" w:rsidP="008A165B">
      <w:pPr>
        <w:pStyle w:val="ac"/>
        <w:numPr>
          <w:ilvl w:val="0"/>
          <w:numId w:val="19"/>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lastRenderedPageBreak/>
        <w:t xml:space="preserve">Таблиця 3 заповнюється з урахуванням таких вимог: </w:t>
      </w:r>
    </w:p>
    <w:p w14:paraId="418BF8BB"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3604409F" w14:textId="0D4F7A8B" w:rsidR="008A165B" w:rsidRPr="00F86C79" w:rsidRDefault="008A165B" w:rsidP="0029682E">
      <w:pPr>
        <w:pStyle w:val="ac"/>
        <w:numPr>
          <w:ilvl w:val="0"/>
          <w:numId w:val="21"/>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адреса місцезнаходження (рядки 2–12) має відповідати даним, що містяться в Єдиному державному реєстрі юридичних осіб, фізичних осіб-підприємців та громадських формувань;</w:t>
      </w:r>
    </w:p>
    <w:p w14:paraId="3D1CF1A6" w14:textId="77777777" w:rsidR="0029682E" w:rsidRPr="00F86C79" w:rsidRDefault="0029682E" w:rsidP="0029682E">
      <w:pPr>
        <w:pStyle w:val="ac"/>
        <w:tabs>
          <w:tab w:val="left" w:pos="1276"/>
        </w:tabs>
        <w:ind w:left="709"/>
        <w:jc w:val="both"/>
        <w:rPr>
          <w:rFonts w:ascii="Times New Roman" w:hAnsi="Times New Roman" w:cs="Times New Roman"/>
          <w:sz w:val="28"/>
          <w:szCs w:val="28"/>
        </w:rPr>
      </w:pPr>
    </w:p>
    <w:p w14:paraId="5C2FD9D1" w14:textId="58544002" w:rsidR="008A165B" w:rsidRPr="00F86C79" w:rsidRDefault="008A165B" w:rsidP="0029682E">
      <w:pPr>
        <w:pStyle w:val="ac"/>
        <w:numPr>
          <w:ilvl w:val="0"/>
          <w:numId w:val="21"/>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рядку 2 зазначається поточний поштовий індекс особи;</w:t>
      </w:r>
    </w:p>
    <w:p w14:paraId="7A13B687" w14:textId="77777777" w:rsidR="0029682E" w:rsidRPr="00F86C79" w:rsidRDefault="0029682E" w:rsidP="0029682E">
      <w:pPr>
        <w:pStyle w:val="ac"/>
        <w:rPr>
          <w:rFonts w:ascii="Times New Roman" w:hAnsi="Times New Roman" w:cs="Times New Roman"/>
          <w:sz w:val="28"/>
          <w:szCs w:val="28"/>
        </w:rPr>
      </w:pPr>
    </w:p>
    <w:p w14:paraId="32C420C3" w14:textId="007D9CCF" w:rsidR="008A165B" w:rsidRPr="00F86C79" w:rsidRDefault="008A165B" w:rsidP="0029682E">
      <w:pPr>
        <w:pStyle w:val="ac"/>
        <w:numPr>
          <w:ilvl w:val="0"/>
          <w:numId w:val="21"/>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рядку 9 зазначається назва вулиці з обов’язковим зазначенням її типу [вулиця (вул.), проспект (просп.), бульвар (бульв.), провулок (пров.), узвіз, площа, тощо];</w:t>
      </w:r>
    </w:p>
    <w:p w14:paraId="335C7CAC" w14:textId="77777777" w:rsidR="0029682E" w:rsidRPr="00F86C79" w:rsidRDefault="0029682E" w:rsidP="0029682E">
      <w:pPr>
        <w:pStyle w:val="ac"/>
        <w:rPr>
          <w:rFonts w:ascii="Times New Roman" w:hAnsi="Times New Roman" w:cs="Times New Roman"/>
          <w:sz w:val="28"/>
          <w:szCs w:val="28"/>
        </w:rPr>
      </w:pPr>
    </w:p>
    <w:p w14:paraId="292999A8" w14:textId="77777777" w:rsidR="008A165B" w:rsidRPr="00F86C79" w:rsidRDefault="008A165B" w:rsidP="0029682E">
      <w:pPr>
        <w:pStyle w:val="ac"/>
        <w:numPr>
          <w:ilvl w:val="0"/>
          <w:numId w:val="21"/>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рядках 14–17 зазначається інформація для здійснення офіційної комунікації з заявником/страховим посередником/страховиком.</w:t>
      </w:r>
    </w:p>
    <w:p w14:paraId="1DFB20CA"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3BF87A14" w14:textId="1015BB74" w:rsidR="008A165B" w:rsidRPr="00F86C79" w:rsidRDefault="008A165B" w:rsidP="008A165B">
      <w:pPr>
        <w:pStyle w:val="ac"/>
        <w:numPr>
          <w:ilvl w:val="0"/>
          <w:numId w:val="19"/>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 xml:space="preserve">Таблиця 5 заповнюється з урахуванням таких вимог: </w:t>
      </w:r>
    </w:p>
    <w:p w14:paraId="208361C4"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78C498DB" w14:textId="3CAE1A89" w:rsidR="008A165B" w:rsidRPr="00F86C79" w:rsidRDefault="008A165B" w:rsidP="0029682E">
      <w:pPr>
        <w:pStyle w:val="ac"/>
        <w:numPr>
          <w:ilvl w:val="1"/>
          <w:numId w:val="3"/>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таблиця 5 заповнюється щодо кожного страховика, з яким укладено договір (за наявності);</w:t>
      </w:r>
    </w:p>
    <w:p w14:paraId="7E3CD7E0"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46702602" w14:textId="3204828E" w:rsidR="008A165B" w:rsidRPr="00F86C79" w:rsidRDefault="008A165B" w:rsidP="0098008A">
      <w:pPr>
        <w:pStyle w:val="ac"/>
        <w:numPr>
          <w:ilvl w:val="1"/>
          <w:numId w:val="3"/>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рядку 3 зазначається повне найменування страховика відповідно до установчих документів;</w:t>
      </w:r>
    </w:p>
    <w:p w14:paraId="7839B1E7" w14:textId="77777777" w:rsidR="0029682E" w:rsidRPr="00F86C79" w:rsidRDefault="0029682E" w:rsidP="0029682E">
      <w:pPr>
        <w:pStyle w:val="ac"/>
        <w:rPr>
          <w:rFonts w:ascii="Times New Roman" w:hAnsi="Times New Roman" w:cs="Times New Roman"/>
          <w:sz w:val="28"/>
          <w:szCs w:val="28"/>
        </w:rPr>
      </w:pPr>
    </w:p>
    <w:p w14:paraId="576F0546" w14:textId="72113D9A" w:rsidR="008A165B" w:rsidRPr="00F86C79" w:rsidRDefault="008A165B" w:rsidP="0098008A">
      <w:pPr>
        <w:pStyle w:val="ac"/>
        <w:numPr>
          <w:ilvl w:val="1"/>
          <w:numId w:val="3"/>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рядку 4 зазначається ідентифікаційний код юридичної особи згідно відомостей з Єдиного державного реєстру підприємств та організацій України.</w:t>
      </w:r>
    </w:p>
    <w:p w14:paraId="27E595E0"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592A3382" w14:textId="5C7A3D54" w:rsidR="008A165B" w:rsidRPr="00F86C79" w:rsidRDefault="008A165B" w:rsidP="0098008A">
      <w:pPr>
        <w:pStyle w:val="ac"/>
        <w:numPr>
          <w:ilvl w:val="0"/>
          <w:numId w:val="19"/>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 xml:space="preserve">Таблиця 6 заповнюється з урахуванням таких вимог: </w:t>
      </w:r>
    </w:p>
    <w:p w14:paraId="588FB65A"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49EDCD4B" w14:textId="690D0736" w:rsidR="008A165B" w:rsidRPr="00F86C79" w:rsidRDefault="008A165B" w:rsidP="0029682E">
      <w:pPr>
        <w:pStyle w:val="ac"/>
        <w:numPr>
          <w:ilvl w:val="0"/>
          <w:numId w:val="22"/>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таблиця 6 заповнюється, якщо діяльність страхового посередника вимагає наявності договору страхування відповідальності страхового посередника / полісу професійної відповідальності страхового та/або перестрахового брокера – нерезидента;</w:t>
      </w:r>
    </w:p>
    <w:p w14:paraId="33DA8FA4"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4306DD57" w14:textId="1BCF2DF9" w:rsidR="008A165B" w:rsidRPr="00F86C79" w:rsidRDefault="008A165B" w:rsidP="0029682E">
      <w:pPr>
        <w:pStyle w:val="ac"/>
        <w:numPr>
          <w:ilvl w:val="0"/>
          <w:numId w:val="22"/>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рядках 2 - 4 зазначається дата у форматі ДД.ММ.РРРР;</w:t>
      </w:r>
    </w:p>
    <w:p w14:paraId="48B8360F" w14:textId="77777777" w:rsidR="0029682E" w:rsidRPr="00F86C79" w:rsidRDefault="0029682E" w:rsidP="0029682E">
      <w:pPr>
        <w:pStyle w:val="ac"/>
        <w:rPr>
          <w:rFonts w:ascii="Times New Roman" w:hAnsi="Times New Roman" w:cs="Times New Roman"/>
          <w:sz w:val="28"/>
          <w:szCs w:val="28"/>
        </w:rPr>
      </w:pPr>
    </w:p>
    <w:p w14:paraId="796627A5" w14:textId="78ABA039" w:rsidR="008A165B" w:rsidRPr="00F86C79" w:rsidRDefault="008A165B" w:rsidP="0029682E">
      <w:pPr>
        <w:pStyle w:val="ac"/>
        <w:numPr>
          <w:ilvl w:val="0"/>
          <w:numId w:val="22"/>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рядках 5 - 6 зазначається повне найменування та скорочене найменування страховика відповідно до установчих документів;</w:t>
      </w:r>
    </w:p>
    <w:p w14:paraId="26C62882" w14:textId="77777777" w:rsidR="0029682E" w:rsidRPr="00F86C79" w:rsidRDefault="0029682E" w:rsidP="0029682E">
      <w:pPr>
        <w:pStyle w:val="ac"/>
        <w:rPr>
          <w:rFonts w:ascii="Times New Roman" w:hAnsi="Times New Roman" w:cs="Times New Roman"/>
          <w:sz w:val="28"/>
          <w:szCs w:val="28"/>
        </w:rPr>
      </w:pPr>
    </w:p>
    <w:p w14:paraId="5F0BEB5C" w14:textId="77777777" w:rsidR="008A165B" w:rsidRPr="00F86C79" w:rsidRDefault="008A165B" w:rsidP="0029682E">
      <w:pPr>
        <w:pStyle w:val="ac"/>
        <w:numPr>
          <w:ilvl w:val="0"/>
          <w:numId w:val="22"/>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рядку 7 зазначається ідентифікаційний код юридичної особи згідно відомостей з Єдиного державного реєстру підприємств та організацій України.</w:t>
      </w:r>
    </w:p>
    <w:p w14:paraId="67512387" w14:textId="6B2EA849" w:rsidR="008A165B" w:rsidRPr="00F86C79" w:rsidRDefault="008A165B" w:rsidP="00483732">
      <w:pPr>
        <w:pStyle w:val="ac"/>
        <w:ind w:left="709"/>
        <w:jc w:val="both"/>
        <w:rPr>
          <w:rFonts w:ascii="Times New Roman" w:hAnsi="Times New Roman" w:cs="Times New Roman"/>
          <w:sz w:val="28"/>
          <w:szCs w:val="28"/>
        </w:rPr>
      </w:pPr>
    </w:p>
    <w:p w14:paraId="02E503EA" w14:textId="6EDD48B7" w:rsidR="00483732" w:rsidRPr="00F86C79" w:rsidRDefault="00483732" w:rsidP="002E4CE6">
      <w:pPr>
        <w:pStyle w:val="ac"/>
        <w:numPr>
          <w:ilvl w:val="0"/>
          <w:numId w:val="19"/>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lastRenderedPageBreak/>
        <w:t>Таблиця 7 заповнюється, якщо діяльність страхового посередника вимагає наявності рахунку поточного рахунку страхового посередника із спеціальним режимом використання</w:t>
      </w:r>
      <w:r w:rsidR="0029682E" w:rsidRPr="00F86C79">
        <w:rPr>
          <w:rFonts w:ascii="Times New Roman" w:hAnsi="Times New Roman" w:cs="Times New Roman"/>
          <w:sz w:val="28"/>
          <w:szCs w:val="28"/>
        </w:rPr>
        <w:t>.</w:t>
      </w:r>
    </w:p>
    <w:p w14:paraId="06110222"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2ECCDC98" w14:textId="3A3B8300" w:rsidR="008A165B" w:rsidRPr="00F86C79" w:rsidRDefault="008A165B" w:rsidP="002E4CE6">
      <w:pPr>
        <w:pStyle w:val="ac"/>
        <w:numPr>
          <w:ilvl w:val="0"/>
          <w:numId w:val="19"/>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Таблиця 8 заповнюється з урахуванням таких вимог:</w:t>
      </w:r>
    </w:p>
    <w:p w14:paraId="6DC3375B" w14:textId="77777777" w:rsidR="0029682E" w:rsidRPr="00F86C79" w:rsidRDefault="0029682E" w:rsidP="0029682E">
      <w:pPr>
        <w:pStyle w:val="ac"/>
        <w:rPr>
          <w:rFonts w:ascii="Times New Roman" w:hAnsi="Times New Roman" w:cs="Times New Roman"/>
          <w:sz w:val="28"/>
          <w:szCs w:val="28"/>
        </w:rPr>
      </w:pPr>
    </w:p>
    <w:p w14:paraId="433CAC7A" w14:textId="469900EC" w:rsidR="00410F18" w:rsidRPr="00F86C79" w:rsidRDefault="00410F18" w:rsidP="0029682E">
      <w:pPr>
        <w:pStyle w:val="ac"/>
        <w:numPr>
          <w:ilvl w:val="0"/>
          <w:numId w:val="23"/>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таблиця 8 заповнюється у разі наявності у страхового посередника відокремленого підрозділа за кожним таким підрозділом</w:t>
      </w:r>
      <w:r w:rsidR="0029682E" w:rsidRPr="00F86C79">
        <w:rPr>
          <w:rFonts w:ascii="Times New Roman" w:hAnsi="Times New Roman" w:cs="Times New Roman"/>
          <w:sz w:val="28"/>
          <w:szCs w:val="28"/>
        </w:rPr>
        <w:t>;</w:t>
      </w:r>
    </w:p>
    <w:p w14:paraId="76C53C5E"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043771F0" w14:textId="4CACB918" w:rsidR="008A165B" w:rsidRPr="00F86C79" w:rsidRDefault="008A165B" w:rsidP="0029682E">
      <w:pPr>
        <w:pStyle w:val="ac"/>
        <w:numPr>
          <w:ilvl w:val="0"/>
          <w:numId w:val="23"/>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рядках 3, 6 зазначається дата у форматі ДД.ММ.РРРР;</w:t>
      </w:r>
    </w:p>
    <w:p w14:paraId="406EEA11" w14:textId="77777777" w:rsidR="0029682E" w:rsidRPr="00F86C79" w:rsidRDefault="0029682E" w:rsidP="0029682E">
      <w:pPr>
        <w:pStyle w:val="ac"/>
        <w:rPr>
          <w:rFonts w:ascii="Times New Roman" w:hAnsi="Times New Roman" w:cs="Times New Roman"/>
          <w:sz w:val="28"/>
          <w:szCs w:val="28"/>
        </w:rPr>
      </w:pPr>
    </w:p>
    <w:p w14:paraId="5E1AB8EF" w14:textId="3C0BBEF3" w:rsidR="008A165B" w:rsidRPr="00F86C79" w:rsidRDefault="008A165B" w:rsidP="0029682E">
      <w:pPr>
        <w:pStyle w:val="ac"/>
        <w:numPr>
          <w:ilvl w:val="0"/>
          <w:numId w:val="23"/>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рядку 7 зазначається поточний поштовий індекс відокремленого підрозділу.</w:t>
      </w:r>
    </w:p>
    <w:p w14:paraId="2C911E64"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4235A43B" w14:textId="3C8CDDE8" w:rsidR="008A165B" w:rsidRPr="00F86C79" w:rsidRDefault="008A165B" w:rsidP="0098008A">
      <w:pPr>
        <w:pStyle w:val="ac"/>
        <w:numPr>
          <w:ilvl w:val="0"/>
          <w:numId w:val="19"/>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 xml:space="preserve">Таблиця 9 заповнюється з урахуванням таких вимог: </w:t>
      </w:r>
    </w:p>
    <w:p w14:paraId="0329E759"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2C1D8261" w14:textId="29A9550F" w:rsidR="005F0019" w:rsidRPr="00F86C79" w:rsidRDefault="0029682E" w:rsidP="0029682E">
      <w:pPr>
        <w:pStyle w:val="ac"/>
        <w:numPr>
          <w:ilvl w:val="0"/>
          <w:numId w:val="24"/>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т</w:t>
      </w:r>
      <w:r w:rsidR="005F0019" w:rsidRPr="00F86C79">
        <w:rPr>
          <w:rFonts w:ascii="Times New Roman" w:hAnsi="Times New Roman" w:cs="Times New Roman"/>
          <w:sz w:val="28"/>
          <w:szCs w:val="28"/>
        </w:rPr>
        <w:t>аблиця 9 заповнюється щодо кожного страховика, істотною участю якого володіє посередник;</w:t>
      </w:r>
    </w:p>
    <w:p w14:paraId="51A03F01" w14:textId="77777777" w:rsidR="0029682E" w:rsidRPr="00F86C79" w:rsidRDefault="0029682E" w:rsidP="0029682E">
      <w:pPr>
        <w:pStyle w:val="ac"/>
        <w:tabs>
          <w:tab w:val="left" w:pos="1276"/>
        </w:tabs>
        <w:ind w:left="709"/>
        <w:jc w:val="both"/>
        <w:rPr>
          <w:rFonts w:ascii="Times New Roman" w:hAnsi="Times New Roman" w:cs="Times New Roman"/>
          <w:sz w:val="28"/>
          <w:szCs w:val="28"/>
        </w:rPr>
      </w:pPr>
    </w:p>
    <w:p w14:paraId="1EEA4B7E" w14:textId="6590AC83" w:rsidR="008A165B" w:rsidRPr="00F86C79" w:rsidRDefault="008A165B" w:rsidP="0029682E">
      <w:pPr>
        <w:pStyle w:val="ac"/>
        <w:numPr>
          <w:ilvl w:val="0"/>
          <w:numId w:val="24"/>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рядку 4 значення не може перевищувати 100%. Максимальна кількість символів – дев’ять. Розділовий знак – кома. Максимальна кількість цифр після коми – п’ять;</w:t>
      </w:r>
    </w:p>
    <w:p w14:paraId="64977DF6" w14:textId="77777777" w:rsidR="0029682E" w:rsidRPr="00F86C79" w:rsidRDefault="0029682E" w:rsidP="0029682E">
      <w:pPr>
        <w:pStyle w:val="ac"/>
        <w:rPr>
          <w:rFonts w:ascii="Times New Roman" w:hAnsi="Times New Roman" w:cs="Times New Roman"/>
          <w:sz w:val="28"/>
          <w:szCs w:val="28"/>
        </w:rPr>
      </w:pPr>
    </w:p>
    <w:p w14:paraId="1D5EF55F" w14:textId="119B9373" w:rsidR="008A165B" w:rsidRPr="00F86C79" w:rsidRDefault="008A165B" w:rsidP="0029682E">
      <w:pPr>
        <w:pStyle w:val="ac"/>
        <w:numPr>
          <w:ilvl w:val="0"/>
          <w:numId w:val="24"/>
        </w:numPr>
        <w:tabs>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рядку 5 зазначається повне найменування юридичної особи відповідно до установчих документів;</w:t>
      </w:r>
    </w:p>
    <w:p w14:paraId="60EEE899" w14:textId="77777777" w:rsidR="0029682E" w:rsidRPr="00F86C79" w:rsidRDefault="0029682E" w:rsidP="0029682E">
      <w:pPr>
        <w:pStyle w:val="ac"/>
        <w:rPr>
          <w:rFonts w:ascii="Times New Roman" w:hAnsi="Times New Roman" w:cs="Times New Roman"/>
          <w:sz w:val="28"/>
          <w:szCs w:val="28"/>
        </w:rPr>
      </w:pPr>
    </w:p>
    <w:p w14:paraId="5EF7F3C2" w14:textId="77777777" w:rsidR="008A165B" w:rsidRPr="00F86C79" w:rsidRDefault="008A165B" w:rsidP="0029682E">
      <w:pPr>
        <w:pStyle w:val="ac"/>
        <w:numPr>
          <w:ilvl w:val="0"/>
          <w:numId w:val="24"/>
        </w:numPr>
        <w:tabs>
          <w:tab w:val="left" w:pos="426"/>
          <w:tab w:val="left" w:pos="1276"/>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рядку 6 зазначається ідентифікаційний код юридичної особи згідно відомостей з Єдиного державного реєстру підприємств та організацій України.</w:t>
      </w:r>
    </w:p>
    <w:p w14:paraId="03CDD255"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694F46CB" w14:textId="63F7F630" w:rsidR="008A165B" w:rsidRPr="00F86C79" w:rsidRDefault="008A165B" w:rsidP="0098008A">
      <w:pPr>
        <w:pStyle w:val="ac"/>
        <w:numPr>
          <w:ilvl w:val="0"/>
          <w:numId w:val="19"/>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 xml:space="preserve">Таблиця 10 заповнюється з урахуванням таких вимог: </w:t>
      </w:r>
    </w:p>
    <w:p w14:paraId="3AAC68D4"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3CD761B9" w14:textId="470DDEE4" w:rsidR="002C277A" w:rsidRPr="00F86C79" w:rsidRDefault="002C277A" w:rsidP="0029682E">
      <w:pPr>
        <w:pStyle w:val="ac"/>
        <w:numPr>
          <w:ilvl w:val="0"/>
          <w:numId w:val="25"/>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таблиця 10 заповнюється щодо кожного страховика, який володіє істотною участю у посереднику;</w:t>
      </w:r>
    </w:p>
    <w:p w14:paraId="7A2CBDC5"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215BDA7A" w14:textId="21D45820" w:rsidR="008A165B" w:rsidRPr="00F86C79" w:rsidRDefault="002C277A" w:rsidP="0029682E">
      <w:pPr>
        <w:pStyle w:val="ac"/>
        <w:numPr>
          <w:ilvl w:val="0"/>
          <w:numId w:val="25"/>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 xml:space="preserve"> </w:t>
      </w:r>
      <w:r w:rsidR="008A165B" w:rsidRPr="00F86C79">
        <w:rPr>
          <w:rFonts w:ascii="Times New Roman" w:hAnsi="Times New Roman" w:cs="Times New Roman"/>
          <w:sz w:val="28"/>
          <w:szCs w:val="28"/>
        </w:rPr>
        <w:t>у рядку 4 значення не може перевищувати 100%. Максимальна кількість символів – дев’ять. Розділовий знак – кома. Максимальна кількість цифр після коми – п’ять;</w:t>
      </w:r>
    </w:p>
    <w:p w14:paraId="2A6D45A4" w14:textId="77777777" w:rsidR="0029682E" w:rsidRPr="00F86C79" w:rsidRDefault="0029682E" w:rsidP="0029682E">
      <w:pPr>
        <w:pStyle w:val="ac"/>
        <w:rPr>
          <w:rFonts w:ascii="Times New Roman" w:hAnsi="Times New Roman" w:cs="Times New Roman"/>
          <w:sz w:val="28"/>
          <w:szCs w:val="28"/>
        </w:rPr>
      </w:pPr>
    </w:p>
    <w:p w14:paraId="5BD9300B" w14:textId="67F7789E" w:rsidR="008A165B" w:rsidRPr="00F86C79" w:rsidRDefault="008A165B" w:rsidP="0029682E">
      <w:pPr>
        <w:pStyle w:val="ac"/>
        <w:numPr>
          <w:ilvl w:val="0"/>
          <w:numId w:val="25"/>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рядку 5 зазначається повне найменування юридичної особи відповідно до установчих документів;</w:t>
      </w:r>
    </w:p>
    <w:p w14:paraId="43D324B9" w14:textId="77777777" w:rsidR="0029682E" w:rsidRPr="00F86C79" w:rsidRDefault="0029682E" w:rsidP="0029682E">
      <w:pPr>
        <w:pStyle w:val="ac"/>
        <w:rPr>
          <w:rFonts w:ascii="Times New Roman" w:hAnsi="Times New Roman" w:cs="Times New Roman"/>
          <w:sz w:val="28"/>
          <w:szCs w:val="28"/>
        </w:rPr>
      </w:pPr>
    </w:p>
    <w:p w14:paraId="3614F8E7" w14:textId="3CF4797B" w:rsidR="008A165B" w:rsidRPr="00F86C79" w:rsidRDefault="008A165B" w:rsidP="0029682E">
      <w:pPr>
        <w:pStyle w:val="ac"/>
        <w:numPr>
          <w:ilvl w:val="0"/>
          <w:numId w:val="25"/>
        </w:numPr>
        <w:tabs>
          <w:tab w:val="left" w:pos="426"/>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lastRenderedPageBreak/>
        <w:t>у рядку 6 зазначається ідентифікаційний код юридичної особи згідно відомостей з Єдиного державного реєстру підприємств та організацій України.</w:t>
      </w:r>
    </w:p>
    <w:p w14:paraId="09E53EE0" w14:textId="77777777" w:rsidR="0029682E" w:rsidRPr="00F86C79" w:rsidRDefault="0029682E" w:rsidP="0029682E">
      <w:pPr>
        <w:pStyle w:val="ac"/>
        <w:tabs>
          <w:tab w:val="left" w:pos="426"/>
        </w:tabs>
        <w:ind w:left="709"/>
        <w:jc w:val="both"/>
        <w:rPr>
          <w:rFonts w:ascii="Times New Roman" w:hAnsi="Times New Roman" w:cs="Times New Roman"/>
          <w:sz w:val="28"/>
          <w:szCs w:val="28"/>
        </w:rPr>
      </w:pPr>
    </w:p>
    <w:p w14:paraId="5D9D86C4" w14:textId="17026ACE" w:rsidR="008A165B" w:rsidRPr="00F86C79" w:rsidRDefault="008A165B" w:rsidP="0098008A">
      <w:pPr>
        <w:pStyle w:val="ac"/>
        <w:numPr>
          <w:ilvl w:val="0"/>
          <w:numId w:val="19"/>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 xml:space="preserve">Таблиця 11 заповнюється з урахуванням таких вимог: </w:t>
      </w:r>
    </w:p>
    <w:p w14:paraId="52C828D7"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7E94F290" w14:textId="26D7A5FA" w:rsidR="002C277A" w:rsidRPr="00F86C79" w:rsidRDefault="002C277A" w:rsidP="0029682E">
      <w:pPr>
        <w:pStyle w:val="ac"/>
        <w:numPr>
          <w:ilvl w:val="0"/>
          <w:numId w:val="26"/>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таблиця 11 заповнюється щодо кожного керівника з реалізації;</w:t>
      </w:r>
    </w:p>
    <w:p w14:paraId="3A0740D6"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7F47E6AA" w14:textId="70EDF2BB" w:rsidR="008A165B" w:rsidRPr="00F86C79" w:rsidRDefault="008A165B" w:rsidP="0029682E">
      <w:pPr>
        <w:pStyle w:val="ac"/>
        <w:numPr>
          <w:ilvl w:val="0"/>
          <w:numId w:val="26"/>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рядках 6, 7, 16, 17 зазначається дата у форматі ДД.ММ.РРРР;</w:t>
      </w:r>
    </w:p>
    <w:p w14:paraId="298070F1" w14:textId="77777777" w:rsidR="0029682E" w:rsidRPr="00F86C79" w:rsidRDefault="0029682E" w:rsidP="0029682E">
      <w:pPr>
        <w:pStyle w:val="ac"/>
        <w:rPr>
          <w:rFonts w:ascii="Times New Roman" w:hAnsi="Times New Roman" w:cs="Times New Roman"/>
          <w:sz w:val="28"/>
          <w:szCs w:val="28"/>
        </w:rPr>
      </w:pPr>
    </w:p>
    <w:p w14:paraId="04690352" w14:textId="7385EE09" w:rsidR="008A165B" w:rsidRPr="00F86C79" w:rsidRDefault="008A165B" w:rsidP="0098008A">
      <w:pPr>
        <w:pStyle w:val="ac"/>
        <w:numPr>
          <w:ilvl w:val="0"/>
          <w:numId w:val="26"/>
        </w:numPr>
        <w:tabs>
          <w:tab w:val="left" w:pos="426"/>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у рядку 15 зазначається ідентифікаційний код юридичної особи згідно відомостей з Єдиного державного реєстру підприємств та організацій України.</w:t>
      </w:r>
    </w:p>
    <w:p w14:paraId="4BB10222" w14:textId="77777777" w:rsidR="008A165B" w:rsidRPr="00F86C79" w:rsidRDefault="008A165B" w:rsidP="0098008A">
      <w:pPr>
        <w:pStyle w:val="ac"/>
        <w:tabs>
          <w:tab w:val="left" w:pos="426"/>
        </w:tabs>
        <w:ind w:left="709"/>
        <w:jc w:val="both"/>
        <w:rPr>
          <w:rFonts w:ascii="Times New Roman" w:hAnsi="Times New Roman" w:cs="Times New Roman"/>
          <w:sz w:val="28"/>
          <w:szCs w:val="28"/>
        </w:rPr>
      </w:pPr>
    </w:p>
    <w:p w14:paraId="60ABA5AC" w14:textId="7A75EEF1" w:rsidR="008A165B" w:rsidRPr="00F86C79" w:rsidRDefault="008A165B" w:rsidP="0098008A">
      <w:pPr>
        <w:pStyle w:val="ac"/>
        <w:numPr>
          <w:ilvl w:val="0"/>
          <w:numId w:val="19"/>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Таблиця 13 заповнюється з урахуванням таких вимог:</w:t>
      </w:r>
    </w:p>
    <w:p w14:paraId="195C9029"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33FF90BA" w14:textId="5E2FC871" w:rsidR="008A165B" w:rsidRPr="00F86C79" w:rsidRDefault="008A165B" w:rsidP="0098008A">
      <w:pPr>
        <w:pStyle w:val="ac"/>
        <w:numPr>
          <w:ilvl w:val="0"/>
          <w:numId w:val="27"/>
        </w:numPr>
        <w:tabs>
          <w:tab w:val="left" w:pos="1134"/>
        </w:tabs>
        <w:ind w:left="0" w:firstLine="709"/>
        <w:jc w:val="both"/>
        <w:rPr>
          <w:rFonts w:ascii="Times New Roman" w:hAnsi="Times New Roman" w:cs="Times New Roman"/>
          <w:sz w:val="28"/>
          <w:szCs w:val="28"/>
        </w:rPr>
      </w:pPr>
      <w:r w:rsidRPr="00F86C79">
        <w:rPr>
          <w:rFonts w:ascii="Times New Roman" w:hAnsi="Times New Roman" w:cs="Times New Roman"/>
          <w:sz w:val="28"/>
          <w:szCs w:val="28"/>
        </w:rPr>
        <w:t>рядки 1-4 заповнюються автоматично засобами програмного забезпечення;</w:t>
      </w:r>
    </w:p>
    <w:p w14:paraId="0503E123" w14:textId="77777777" w:rsidR="0029682E" w:rsidRPr="00F86C79" w:rsidRDefault="0029682E" w:rsidP="0029682E">
      <w:pPr>
        <w:pStyle w:val="ac"/>
        <w:tabs>
          <w:tab w:val="left" w:pos="1134"/>
        </w:tabs>
        <w:ind w:left="709"/>
        <w:jc w:val="both"/>
        <w:rPr>
          <w:rFonts w:ascii="Times New Roman" w:hAnsi="Times New Roman" w:cs="Times New Roman"/>
          <w:sz w:val="28"/>
          <w:szCs w:val="28"/>
        </w:rPr>
      </w:pPr>
    </w:p>
    <w:p w14:paraId="6E5FEFDB" w14:textId="5483397D" w:rsidR="008A165B" w:rsidRPr="00F86C79" w:rsidRDefault="008A165B" w:rsidP="0029682E">
      <w:pPr>
        <w:pStyle w:val="ac"/>
        <w:numPr>
          <w:ilvl w:val="0"/>
          <w:numId w:val="27"/>
        </w:numPr>
        <w:tabs>
          <w:tab w:val="left" w:pos="1134"/>
        </w:tabs>
        <w:ind w:left="0" w:firstLine="709"/>
        <w:rPr>
          <w:rFonts w:ascii="Times New Roman" w:hAnsi="Times New Roman" w:cs="Times New Roman"/>
          <w:sz w:val="28"/>
          <w:szCs w:val="28"/>
        </w:rPr>
      </w:pPr>
      <w:r w:rsidRPr="00F86C79">
        <w:rPr>
          <w:rFonts w:ascii="Times New Roman" w:hAnsi="Times New Roman" w:cs="Times New Roman"/>
          <w:sz w:val="28"/>
          <w:szCs w:val="28"/>
        </w:rPr>
        <w:t>у рядках 2-4 зазначається дата у форматі ДД.ММ.РРРР.</w:t>
      </w:r>
    </w:p>
    <w:p w14:paraId="71819EEA" w14:textId="77777777" w:rsidR="008A165B" w:rsidRPr="00F86C79" w:rsidRDefault="008A165B" w:rsidP="008A165B"/>
    <w:p w14:paraId="48CF250E" w14:textId="77777777" w:rsidR="0029682E" w:rsidRPr="00F86C79" w:rsidRDefault="0029682E" w:rsidP="00593008">
      <w:pPr>
        <w:jc w:val="center"/>
        <w:rPr>
          <w:b/>
        </w:rPr>
        <w:sectPr w:rsidR="0029682E" w:rsidRPr="00F86C79" w:rsidSect="00DA222B">
          <w:headerReference w:type="default" r:id="rId35"/>
          <w:type w:val="continuous"/>
          <w:pgSz w:w="11906" w:h="16838" w:code="9"/>
          <w:pgMar w:top="567" w:right="567" w:bottom="1701" w:left="1701" w:header="709" w:footer="709" w:gutter="0"/>
          <w:cols w:space="708"/>
          <w:titlePg/>
          <w:docGrid w:linePitch="381"/>
        </w:sectPr>
      </w:pPr>
    </w:p>
    <w:p w14:paraId="48FF71F4" w14:textId="77777777" w:rsidR="008926BF" w:rsidRPr="00F86C79" w:rsidRDefault="008926BF" w:rsidP="00795B05">
      <w:pPr>
        <w:pStyle w:val="Default"/>
        <w:tabs>
          <w:tab w:val="left" w:pos="1276"/>
        </w:tabs>
        <w:ind w:left="5670" w:right="992"/>
        <w:outlineLvl w:val="0"/>
        <w:rPr>
          <w:color w:val="auto"/>
          <w:sz w:val="28"/>
          <w:szCs w:val="28"/>
        </w:rPr>
        <w:sectPr w:rsidR="008926BF" w:rsidRPr="00F86C79" w:rsidSect="0061017A">
          <w:headerReference w:type="first" r:id="rId36"/>
          <w:pgSz w:w="11906" w:h="16838" w:code="9"/>
          <w:pgMar w:top="567" w:right="567" w:bottom="1701" w:left="1701" w:header="709" w:footer="709" w:gutter="0"/>
          <w:cols w:space="708"/>
          <w:titlePg/>
          <w:docGrid w:linePitch="381"/>
        </w:sectPr>
      </w:pPr>
    </w:p>
    <w:p w14:paraId="56149B3E" w14:textId="55ABF27D" w:rsidR="00795B05" w:rsidRPr="00F86C79" w:rsidRDefault="00795B05" w:rsidP="00795B05">
      <w:pPr>
        <w:pStyle w:val="Default"/>
        <w:tabs>
          <w:tab w:val="left" w:pos="1276"/>
        </w:tabs>
        <w:ind w:left="5670" w:right="992"/>
        <w:outlineLvl w:val="0"/>
        <w:rPr>
          <w:color w:val="auto"/>
          <w:sz w:val="28"/>
          <w:szCs w:val="28"/>
        </w:rPr>
      </w:pPr>
      <w:r w:rsidRPr="00F86C79">
        <w:rPr>
          <w:color w:val="auto"/>
          <w:sz w:val="28"/>
          <w:szCs w:val="28"/>
        </w:rPr>
        <w:t xml:space="preserve">Додаток </w:t>
      </w:r>
      <w:r w:rsidR="00B32BBC" w:rsidRPr="00F86C79">
        <w:rPr>
          <w:color w:val="auto"/>
          <w:sz w:val="28"/>
          <w:szCs w:val="28"/>
        </w:rPr>
        <w:t>2</w:t>
      </w:r>
    </w:p>
    <w:p w14:paraId="6F94815F" w14:textId="77777777" w:rsidR="00795B05" w:rsidRPr="00F86C79" w:rsidRDefault="00795B05" w:rsidP="00795B05">
      <w:pPr>
        <w:pStyle w:val="af2"/>
        <w:spacing w:before="0" w:beforeAutospacing="0" w:after="0" w:afterAutospacing="0"/>
        <w:ind w:left="5670"/>
        <w:jc w:val="both"/>
        <w:rPr>
          <w:sz w:val="28"/>
          <w:szCs w:val="28"/>
          <w:shd w:val="clear" w:color="auto" w:fill="FFFFFF"/>
        </w:rPr>
      </w:pPr>
      <w:r w:rsidRPr="00F86C79">
        <w:rPr>
          <w:sz w:val="28"/>
          <w:szCs w:val="28"/>
          <w:shd w:val="clear" w:color="auto" w:fill="FFFFFF"/>
        </w:rPr>
        <w:t xml:space="preserve">до Положення про авторизацію страхових посередників та умови здійснення діяльності з реалізації страхових та/або перестрахових продуктів </w:t>
      </w:r>
    </w:p>
    <w:p w14:paraId="2F341046" w14:textId="2C1022C3" w:rsidR="00795B05" w:rsidRPr="00F86C79" w:rsidRDefault="00795B05" w:rsidP="00795B05">
      <w:pPr>
        <w:pStyle w:val="af2"/>
        <w:spacing w:before="0" w:beforeAutospacing="0" w:after="0" w:afterAutospacing="0"/>
        <w:ind w:left="5670"/>
        <w:jc w:val="both"/>
        <w:rPr>
          <w:sz w:val="28"/>
          <w:szCs w:val="28"/>
          <w:shd w:val="clear" w:color="auto" w:fill="FFFFFF"/>
        </w:rPr>
      </w:pPr>
      <w:r w:rsidRPr="00F86C79">
        <w:rPr>
          <w:sz w:val="28"/>
          <w:shd w:val="clear" w:color="auto" w:fill="FFFFFF"/>
        </w:rPr>
        <w:t xml:space="preserve">(пункт </w:t>
      </w:r>
      <w:r w:rsidRPr="00F86C79">
        <w:rPr>
          <w:sz w:val="28"/>
          <w:szCs w:val="28"/>
        </w:rPr>
        <w:fldChar w:fldCharType="begin"/>
      </w:r>
      <w:r w:rsidRPr="00F86C79">
        <w:rPr>
          <w:sz w:val="28"/>
          <w:szCs w:val="28"/>
        </w:rPr>
        <w:instrText xml:space="preserve"> REF _Ref181178755 \r \h  \* MERGEFORMAT </w:instrText>
      </w:r>
      <w:r w:rsidRPr="00F86C79">
        <w:rPr>
          <w:sz w:val="28"/>
          <w:szCs w:val="28"/>
        </w:rPr>
      </w:r>
      <w:r w:rsidRPr="00F86C79">
        <w:rPr>
          <w:sz w:val="28"/>
          <w:szCs w:val="28"/>
        </w:rPr>
        <w:fldChar w:fldCharType="separate"/>
      </w:r>
      <w:r w:rsidR="00472494">
        <w:rPr>
          <w:sz w:val="28"/>
          <w:szCs w:val="28"/>
        </w:rPr>
        <w:t>31</w:t>
      </w:r>
      <w:r w:rsidRPr="00F86C79">
        <w:rPr>
          <w:sz w:val="28"/>
          <w:szCs w:val="28"/>
        </w:rPr>
        <w:fldChar w:fldCharType="end"/>
      </w:r>
      <w:r w:rsidRPr="00F86C79">
        <w:rPr>
          <w:sz w:val="28"/>
        </w:rPr>
        <w:t xml:space="preserve"> глави 4 </w:t>
      </w:r>
      <w:r w:rsidRPr="00F86C79">
        <w:rPr>
          <w:sz w:val="28"/>
          <w:shd w:val="clear" w:color="auto" w:fill="FFFFFF"/>
        </w:rPr>
        <w:t>розділу II)</w:t>
      </w:r>
    </w:p>
    <w:p w14:paraId="7B612385" w14:textId="3B0C3560" w:rsidR="00795B05" w:rsidRPr="00F86C79" w:rsidRDefault="00795B05" w:rsidP="00795B05">
      <w:pPr>
        <w:pStyle w:val="af2"/>
        <w:spacing w:before="0" w:beforeAutospacing="0" w:after="0" w:afterAutospacing="0"/>
        <w:ind w:left="5670"/>
        <w:jc w:val="both"/>
        <w:rPr>
          <w:sz w:val="28"/>
          <w:szCs w:val="28"/>
          <w:shd w:val="clear" w:color="auto" w:fill="FFFFFF"/>
        </w:rPr>
      </w:pPr>
    </w:p>
    <w:p w14:paraId="5E686CDB" w14:textId="77777777" w:rsidR="0061017A" w:rsidRPr="00F86C79" w:rsidRDefault="0061017A" w:rsidP="00795B05">
      <w:pPr>
        <w:pStyle w:val="af2"/>
        <w:spacing w:before="0" w:beforeAutospacing="0" w:after="0" w:afterAutospacing="0"/>
        <w:ind w:left="5670"/>
        <w:jc w:val="both"/>
        <w:rPr>
          <w:sz w:val="28"/>
          <w:szCs w:val="28"/>
          <w:shd w:val="clear" w:color="auto" w:fill="FFFFFF"/>
        </w:rPr>
      </w:pPr>
    </w:p>
    <w:p w14:paraId="14610305" w14:textId="77777777" w:rsidR="008926BF" w:rsidRPr="00F86C79" w:rsidRDefault="008926BF" w:rsidP="008926BF">
      <w:pPr>
        <w:pStyle w:val="af2"/>
        <w:spacing w:before="0" w:beforeAutospacing="0" w:after="0" w:afterAutospacing="0"/>
        <w:ind w:left="567" w:right="849"/>
        <w:jc w:val="center"/>
        <w:rPr>
          <w:sz w:val="28"/>
          <w:szCs w:val="28"/>
        </w:rPr>
      </w:pPr>
      <w:r w:rsidRPr="00F86C79">
        <w:rPr>
          <w:sz w:val="28"/>
          <w:szCs w:val="28"/>
        </w:rPr>
        <w:t>Вимоги до навчальних програм, за якими здійснюється підготовка та підвищення кваліфікації осіб, які здійснюють діяльність (виконують трудові обов’язки) з реалізації страхових та/або перестрахових продуктів</w:t>
      </w:r>
    </w:p>
    <w:p w14:paraId="49D6D7C6" w14:textId="77777777" w:rsidR="008926BF" w:rsidRPr="00F86C79" w:rsidRDefault="008926BF" w:rsidP="0098008A">
      <w:pPr>
        <w:pStyle w:val="af2"/>
        <w:spacing w:before="0" w:beforeAutospacing="0" w:after="0" w:afterAutospacing="0"/>
        <w:rPr>
          <w:sz w:val="28"/>
          <w:szCs w:val="28"/>
        </w:rPr>
      </w:pPr>
    </w:p>
    <w:p w14:paraId="5220948E" w14:textId="3570E015" w:rsidR="008926BF" w:rsidRPr="00F86C79" w:rsidRDefault="008926BF" w:rsidP="008926BF">
      <w:pPr>
        <w:pStyle w:val="af2"/>
        <w:spacing w:before="0" w:beforeAutospacing="0" w:after="0" w:afterAutospacing="0"/>
        <w:ind w:right="-1" w:firstLine="709"/>
        <w:jc w:val="both"/>
        <w:rPr>
          <w:sz w:val="28"/>
          <w:szCs w:val="28"/>
        </w:rPr>
      </w:pPr>
      <w:r w:rsidRPr="00F86C79">
        <w:rPr>
          <w:sz w:val="28"/>
          <w:szCs w:val="28"/>
        </w:rPr>
        <w:t>1. Навчальна програма підготовки та підвищення кваліфікації осіб, які здійснюють діяльність (виконують трудові обов’язки) з реалізації страхових та/або перестрахових продуктів за класами страхування іншого, ніж страхування життя</w:t>
      </w:r>
    </w:p>
    <w:p w14:paraId="46EFEC51" w14:textId="77777777" w:rsidR="008926BF" w:rsidRPr="00F86C79" w:rsidRDefault="008926BF" w:rsidP="008926BF">
      <w:pPr>
        <w:pStyle w:val="af2"/>
        <w:spacing w:before="120" w:beforeAutospacing="0" w:after="0" w:afterAutospacing="0"/>
        <w:jc w:val="right"/>
        <w:rPr>
          <w:sz w:val="28"/>
          <w:szCs w:val="28"/>
        </w:rPr>
      </w:pPr>
      <w:r w:rsidRPr="00F86C79">
        <w:rPr>
          <w:sz w:val="28"/>
          <w:szCs w:val="28"/>
        </w:rPr>
        <w:t>Таблиця 1</w:t>
      </w:r>
    </w:p>
    <w:tbl>
      <w:tblPr>
        <w:tblStyle w:val="a5"/>
        <w:tblW w:w="9634" w:type="dxa"/>
        <w:tblLook w:val="04A0" w:firstRow="1" w:lastRow="0" w:firstColumn="1" w:lastColumn="0" w:noHBand="0" w:noVBand="1"/>
      </w:tblPr>
      <w:tblGrid>
        <w:gridCol w:w="680"/>
        <w:gridCol w:w="8954"/>
      </w:tblGrid>
      <w:tr w:rsidR="008926BF" w:rsidRPr="00F86C79" w14:paraId="085DB176" w14:textId="77777777" w:rsidTr="008926BF">
        <w:tc>
          <w:tcPr>
            <w:tcW w:w="680" w:type="dxa"/>
            <w:vAlign w:val="center"/>
          </w:tcPr>
          <w:p w14:paraId="7D49CC5E"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 з/п</w:t>
            </w:r>
          </w:p>
        </w:tc>
        <w:tc>
          <w:tcPr>
            <w:tcW w:w="8954" w:type="dxa"/>
            <w:vAlign w:val="center"/>
          </w:tcPr>
          <w:p w14:paraId="13323666"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Перелік тем навчальної програми</w:t>
            </w:r>
          </w:p>
        </w:tc>
      </w:tr>
    </w:tbl>
    <w:p w14:paraId="0D6DBD82" w14:textId="77777777" w:rsidR="008926BF" w:rsidRPr="00F86C79" w:rsidRDefault="008926BF" w:rsidP="008926BF">
      <w:pPr>
        <w:pStyle w:val="af2"/>
        <w:spacing w:before="0" w:beforeAutospacing="0" w:after="0" w:afterAutospacing="0"/>
        <w:jc w:val="right"/>
        <w:rPr>
          <w:sz w:val="2"/>
          <w:szCs w:val="2"/>
        </w:rPr>
      </w:pPr>
    </w:p>
    <w:tbl>
      <w:tblPr>
        <w:tblStyle w:val="a5"/>
        <w:tblW w:w="9634" w:type="dxa"/>
        <w:tblLook w:val="04A0" w:firstRow="1" w:lastRow="0" w:firstColumn="1" w:lastColumn="0" w:noHBand="0" w:noVBand="1"/>
      </w:tblPr>
      <w:tblGrid>
        <w:gridCol w:w="680"/>
        <w:gridCol w:w="8954"/>
      </w:tblGrid>
      <w:tr w:rsidR="008926BF" w:rsidRPr="00F86C79" w14:paraId="5F2D9EA4" w14:textId="77777777" w:rsidTr="008926BF">
        <w:trPr>
          <w:trHeight w:val="340"/>
          <w:tblHeader/>
        </w:trPr>
        <w:tc>
          <w:tcPr>
            <w:tcW w:w="680" w:type="dxa"/>
            <w:vAlign w:val="center"/>
          </w:tcPr>
          <w:p w14:paraId="460BDC33"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w:t>
            </w:r>
          </w:p>
        </w:tc>
        <w:tc>
          <w:tcPr>
            <w:tcW w:w="8954" w:type="dxa"/>
            <w:vAlign w:val="center"/>
          </w:tcPr>
          <w:p w14:paraId="500B5E4D"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w:t>
            </w:r>
          </w:p>
        </w:tc>
      </w:tr>
      <w:tr w:rsidR="008926BF" w:rsidRPr="00F86C79" w14:paraId="310A851C" w14:textId="77777777" w:rsidTr="008926BF">
        <w:trPr>
          <w:trHeight w:val="397"/>
        </w:trPr>
        <w:tc>
          <w:tcPr>
            <w:tcW w:w="680" w:type="dxa"/>
          </w:tcPr>
          <w:p w14:paraId="742BDE47"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w:t>
            </w:r>
          </w:p>
        </w:tc>
        <w:tc>
          <w:tcPr>
            <w:tcW w:w="8954" w:type="dxa"/>
          </w:tcPr>
          <w:p w14:paraId="51FB4ECA" w14:textId="77777777" w:rsidR="008926BF" w:rsidRPr="00F86C79" w:rsidRDefault="008926BF" w:rsidP="008926BF">
            <w:pPr>
              <w:pStyle w:val="af2"/>
              <w:spacing w:before="0" w:beforeAutospacing="0" w:after="0" w:afterAutospacing="0"/>
              <w:jc w:val="center"/>
              <w:rPr>
                <w:sz w:val="28"/>
                <w:szCs w:val="28"/>
              </w:rPr>
            </w:pPr>
            <w:r w:rsidRPr="00F86C79">
              <w:rPr>
                <w:rStyle w:val="af4"/>
                <w:b w:val="0"/>
                <w:sz w:val="28"/>
                <w:szCs w:val="28"/>
              </w:rPr>
              <w:t>Розділ І.  Законодавство, яке регулює відносини у сфері страхування</w:t>
            </w:r>
          </w:p>
        </w:tc>
      </w:tr>
      <w:tr w:rsidR="008926BF" w:rsidRPr="00F86C79" w14:paraId="7C2378C6" w14:textId="77777777" w:rsidTr="008926BF">
        <w:trPr>
          <w:trHeight w:val="397"/>
        </w:trPr>
        <w:tc>
          <w:tcPr>
            <w:tcW w:w="680" w:type="dxa"/>
          </w:tcPr>
          <w:p w14:paraId="7BA141F5"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w:t>
            </w:r>
          </w:p>
        </w:tc>
        <w:tc>
          <w:tcPr>
            <w:tcW w:w="8954" w:type="dxa"/>
          </w:tcPr>
          <w:p w14:paraId="746C5C72"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1.</w:t>
            </w:r>
            <w:r w:rsidRPr="00F86C79">
              <w:rPr>
                <w:sz w:val="28"/>
                <w:szCs w:val="28"/>
              </w:rPr>
              <w:t>  Загальна характеристика та основні положення Законів України “Про страхування”, “Про фінансові послуги та фінансові компанії”, “Про обов'язкове страхування цивільно-правової відповідальності власників наземних транспортних засобів”</w:t>
            </w:r>
          </w:p>
        </w:tc>
      </w:tr>
      <w:tr w:rsidR="008926BF" w:rsidRPr="00F86C79" w14:paraId="26788599" w14:textId="77777777" w:rsidTr="008926BF">
        <w:trPr>
          <w:trHeight w:val="397"/>
        </w:trPr>
        <w:tc>
          <w:tcPr>
            <w:tcW w:w="680" w:type="dxa"/>
          </w:tcPr>
          <w:p w14:paraId="77DD2B67"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3</w:t>
            </w:r>
          </w:p>
        </w:tc>
        <w:tc>
          <w:tcPr>
            <w:tcW w:w="8954" w:type="dxa"/>
          </w:tcPr>
          <w:p w14:paraId="7AD708C6"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2.</w:t>
            </w:r>
            <w:r w:rsidRPr="00F86C79">
              <w:rPr>
                <w:sz w:val="28"/>
                <w:szCs w:val="28"/>
              </w:rPr>
              <w:t>  Вимоги до здійснення діяльності з реалізації страхових та/або перестрахових продуктів відповідно до законодавства у сфері страхування</w:t>
            </w:r>
          </w:p>
        </w:tc>
      </w:tr>
      <w:tr w:rsidR="008926BF" w:rsidRPr="00F86C79" w14:paraId="68BA52D1" w14:textId="77777777" w:rsidTr="008926BF">
        <w:trPr>
          <w:trHeight w:val="397"/>
        </w:trPr>
        <w:tc>
          <w:tcPr>
            <w:tcW w:w="680" w:type="dxa"/>
          </w:tcPr>
          <w:p w14:paraId="78AA072F"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4</w:t>
            </w:r>
          </w:p>
        </w:tc>
        <w:tc>
          <w:tcPr>
            <w:tcW w:w="8954" w:type="dxa"/>
          </w:tcPr>
          <w:p w14:paraId="2DE296A7" w14:textId="77777777" w:rsidR="008926BF" w:rsidRPr="00F86C79" w:rsidRDefault="008926BF" w:rsidP="008926BF">
            <w:pPr>
              <w:pStyle w:val="af2"/>
              <w:spacing w:before="0" w:beforeAutospacing="0" w:after="0" w:afterAutospacing="0"/>
              <w:jc w:val="center"/>
              <w:rPr>
                <w:sz w:val="28"/>
                <w:szCs w:val="28"/>
              </w:rPr>
            </w:pPr>
            <w:r w:rsidRPr="00F86C79">
              <w:rPr>
                <w:rStyle w:val="af4"/>
                <w:b w:val="0"/>
                <w:sz w:val="28"/>
                <w:szCs w:val="28"/>
              </w:rPr>
              <w:t>Розділ II.  Стан та розвиток ринку страхування та інших ринків фінансових послуг</w:t>
            </w:r>
          </w:p>
        </w:tc>
      </w:tr>
      <w:tr w:rsidR="008926BF" w:rsidRPr="00F86C79" w14:paraId="764BC481" w14:textId="77777777" w:rsidTr="008926BF">
        <w:trPr>
          <w:trHeight w:val="397"/>
        </w:trPr>
        <w:tc>
          <w:tcPr>
            <w:tcW w:w="680" w:type="dxa"/>
          </w:tcPr>
          <w:p w14:paraId="4F080713"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5</w:t>
            </w:r>
          </w:p>
        </w:tc>
        <w:tc>
          <w:tcPr>
            <w:tcW w:w="8954" w:type="dxa"/>
          </w:tcPr>
          <w:p w14:paraId="02043401"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1.</w:t>
            </w:r>
            <w:r w:rsidRPr="00F86C79">
              <w:rPr>
                <w:sz w:val="28"/>
                <w:szCs w:val="28"/>
              </w:rPr>
              <w:t>  Огляд небанківського фінансового сектору та діяльності його основних учасників</w:t>
            </w:r>
          </w:p>
        </w:tc>
      </w:tr>
      <w:tr w:rsidR="008926BF" w:rsidRPr="00F86C79" w14:paraId="07274325" w14:textId="77777777" w:rsidTr="008926BF">
        <w:trPr>
          <w:trHeight w:val="397"/>
        </w:trPr>
        <w:tc>
          <w:tcPr>
            <w:tcW w:w="680" w:type="dxa"/>
          </w:tcPr>
          <w:p w14:paraId="53BE8745"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6</w:t>
            </w:r>
          </w:p>
        </w:tc>
        <w:tc>
          <w:tcPr>
            <w:tcW w:w="8954" w:type="dxa"/>
          </w:tcPr>
          <w:p w14:paraId="4F583CF4"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2.</w:t>
            </w:r>
            <w:r w:rsidRPr="00F86C79">
              <w:rPr>
                <w:sz w:val="28"/>
                <w:szCs w:val="28"/>
              </w:rPr>
              <w:t>  Основні показники діяльності страхового ринку та його динаміка розвитку: кількість страховиків та страхових посередників, рівень капіталізації страховиків на ринку небанківських фінансових послуг, частка страхових премій у відношенні до валового внутрішнього продукту (ВВП), рівень страхових премій та виплат за класами страхування/лініями бізнесу, показники платоспроможності страховиків</w:t>
            </w:r>
          </w:p>
        </w:tc>
      </w:tr>
      <w:tr w:rsidR="008926BF" w:rsidRPr="00F86C79" w14:paraId="75435644" w14:textId="77777777" w:rsidTr="008926BF">
        <w:trPr>
          <w:trHeight w:val="397"/>
        </w:trPr>
        <w:tc>
          <w:tcPr>
            <w:tcW w:w="680" w:type="dxa"/>
          </w:tcPr>
          <w:p w14:paraId="0847A881"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lastRenderedPageBreak/>
              <w:t>7</w:t>
            </w:r>
          </w:p>
        </w:tc>
        <w:tc>
          <w:tcPr>
            <w:tcW w:w="8954" w:type="dxa"/>
          </w:tcPr>
          <w:p w14:paraId="401809F8" w14:textId="77777777" w:rsidR="008926BF" w:rsidRPr="00F86C79" w:rsidRDefault="008926BF" w:rsidP="008926BF">
            <w:pPr>
              <w:pStyle w:val="af2"/>
              <w:spacing w:before="0" w:beforeAutospacing="0" w:after="0" w:afterAutospacing="0"/>
              <w:jc w:val="center"/>
              <w:rPr>
                <w:rStyle w:val="af4"/>
                <w:b w:val="0"/>
                <w:sz w:val="28"/>
                <w:szCs w:val="28"/>
              </w:rPr>
            </w:pPr>
            <w:r w:rsidRPr="00F86C79">
              <w:rPr>
                <w:rStyle w:val="af4"/>
                <w:b w:val="0"/>
                <w:sz w:val="28"/>
                <w:szCs w:val="28"/>
              </w:rPr>
              <w:t>Розділ ІІІ.  Порядок та умови здійснення страхування та перестрахування</w:t>
            </w:r>
          </w:p>
        </w:tc>
      </w:tr>
      <w:tr w:rsidR="008926BF" w:rsidRPr="00F86C79" w14:paraId="4D85245C" w14:textId="77777777" w:rsidTr="008926BF">
        <w:trPr>
          <w:trHeight w:val="397"/>
        </w:trPr>
        <w:tc>
          <w:tcPr>
            <w:tcW w:w="680" w:type="dxa"/>
          </w:tcPr>
          <w:p w14:paraId="3351737A"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8</w:t>
            </w:r>
          </w:p>
        </w:tc>
        <w:tc>
          <w:tcPr>
            <w:tcW w:w="8954" w:type="dxa"/>
          </w:tcPr>
          <w:p w14:paraId="56C7E410"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1.</w:t>
            </w:r>
            <w:r w:rsidRPr="00F86C79">
              <w:rPr>
                <w:sz w:val="28"/>
                <w:szCs w:val="28"/>
              </w:rPr>
              <w:t>  Особи, які мають право здійснювати діяльність зі страхування та діяльність з надання посередницьких послуг на ринку страхування. Вимоги щодо здійснення діяльності із страхування. Ліцензування діяльності із страхування. Особливості здійснення діяльності з перестрахування. Класи страхування</w:t>
            </w:r>
          </w:p>
        </w:tc>
      </w:tr>
      <w:tr w:rsidR="008926BF" w:rsidRPr="00F86C79" w14:paraId="373FF314" w14:textId="77777777" w:rsidTr="008926BF">
        <w:trPr>
          <w:trHeight w:val="397"/>
        </w:trPr>
        <w:tc>
          <w:tcPr>
            <w:tcW w:w="680" w:type="dxa"/>
          </w:tcPr>
          <w:p w14:paraId="07D0C281"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9</w:t>
            </w:r>
          </w:p>
        </w:tc>
        <w:tc>
          <w:tcPr>
            <w:tcW w:w="8954" w:type="dxa"/>
          </w:tcPr>
          <w:p w14:paraId="6EC2839C"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2.</w:t>
            </w:r>
            <w:r w:rsidRPr="00F86C79">
              <w:rPr>
                <w:sz w:val="28"/>
                <w:szCs w:val="28"/>
              </w:rPr>
              <w:t xml:space="preserve">  Порядок авторизації страхових посередників. Реєстр страхових посередників. Загальні засади здійснення діяльності з реалізації страхових та/або перестрахових продуктів. Вимоги до осіб, </w:t>
            </w:r>
            <w:r w:rsidRPr="00F86C79">
              <w:rPr>
                <w:sz w:val="28"/>
                <w:szCs w:val="28"/>
                <w:shd w:val="clear" w:color="auto" w:fill="FFFFFF"/>
              </w:rPr>
              <w:t>які здійснюють діяльність (виконують трудові обов’язки) з реалізації страхових та/або перестрахових продуктів. Винагорода за реалізацію. Ведення страховим посередником переліку працівників з реалізації. Управління конфліктом інтересів. Регулювання та нагляд за діяльністю страхових посередників. Перелік коригувальних заходів та заходів впливу, які можуть застосовуватись до страховика та страхового посередника. Штрафи, що накладаються на страховика та страхового посередника за порушення законодавства з питань реалізації страхових та перестрахових продуктів. Виключення страхового посередника з Реєстру страхових посередників, втрата бездоганної ділової репутації</w:t>
            </w:r>
          </w:p>
        </w:tc>
      </w:tr>
      <w:tr w:rsidR="008926BF" w:rsidRPr="00F86C79" w14:paraId="4CE66FE3" w14:textId="77777777" w:rsidTr="008926BF">
        <w:trPr>
          <w:trHeight w:val="397"/>
        </w:trPr>
        <w:tc>
          <w:tcPr>
            <w:tcW w:w="680" w:type="dxa"/>
          </w:tcPr>
          <w:p w14:paraId="2B5D2666"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10</w:t>
            </w:r>
          </w:p>
        </w:tc>
        <w:tc>
          <w:tcPr>
            <w:tcW w:w="8954" w:type="dxa"/>
          </w:tcPr>
          <w:p w14:paraId="2F96F29E"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3.</w:t>
            </w:r>
            <w:r w:rsidRPr="00F86C79">
              <w:rPr>
                <w:sz w:val="28"/>
                <w:szCs w:val="28"/>
              </w:rPr>
              <w:t>  Загальні вимоги до системи управління страховика. Система внутрішнього контролю страховика та система управління ризиками. Ключові функції. Аутсорсинг</w:t>
            </w:r>
          </w:p>
        </w:tc>
      </w:tr>
      <w:tr w:rsidR="008926BF" w:rsidRPr="00F86C79" w14:paraId="550E7624" w14:textId="77777777" w:rsidTr="008926BF">
        <w:trPr>
          <w:trHeight w:val="397"/>
        </w:trPr>
        <w:tc>
          <w:tcPr>
            <w:tcW w:w="680" w:type="dxa"/>
          </w:tcPr>
          <w:p w14:paraId="3F5F4529"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11</w:t>
            </w:r>
          </w:p>
        </w:tc>
        <w:tc>
          <w:tcPr>
            <w:tcW w:w="8954" w:type="dxa"/>
          </w:tcPr>
          <w:p w14:paraId="44ED0CBD"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4.  </w:t>
            </w:r>
            <w:r w:rsidRPr="00F86C79">
              <w:rPr>
                <w:sz w:val="28"/>
                <w:szCs w:val="28"/>
              </w:rPr>
              <w:t>Основні вимоги до забезпечення платоспроможності страховика. Технічні резерви. Облік та звітність страховика</w:t>
            </w:r>
          </w:p>
        </w:tc>
      </w:tr>
      <w:tr w:rsidR="008926BF" w:rsidRPr="00F86C79" w14:paraId="3391246C" w14:textId="77777777" w:rsidTr="008926BF">
        <w:trPr>
          <w:trHeight w:val="397"/>
        </w:trPr>
        <w:tc>
          <w:tcPr>
            <w:tcW w:w="680" w:type="dxa"/>
          </w:tcPr>
          <w:p w14:paraId="26D727DC"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12</w:t>
            </w:r>
          </w:p>
        </w:tc>
        <w:tc>
          <w:tcPr>
            <w:tcW w:w="8954" w:type="dxa"/>
          </w:tcPr>
          <w:p w14:paraId="2720E22A"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5.</w:t>
            </w:r>
            <w:r w:rsidRPr="00F86C79">
              <w:rPr>
                <w:sz w:val="28"/>
                <w:szCs w:val="28"/>
              </w:rPr>
              <w:t> </w:t>
            </w:r>
            <w:r w:rsidRPr="00F86C79">
              <w:rPr>
                <w:sz w:val="28"/>
                <w:szCs w:val="28"/>
                <w:shd w:val="clear" w:color="auto" w:fill="FFFFFF"/>
              </w:rPr>
              <w:t xml:space="preserve"> Вихід страховика з ринку. Добровільний вихід страховика з ринку. </w:t>
            </w:r>
            <w:r w:rsidRPr="00F86C79">
              <w:rPr>
                <w:sz w:val="28"/>
                <w:szCs w:val="28"/>
              </w:rPr>
              <w:t>Порядок та умови передачі та виконання страхового портфеля страховиком. Примусовий вихід страховика з ринку</w:t>
            </w:r>
          </w:p>
        </w:tc>
      </w:tr>
      <w:tr w:rsidR="008926BF" w:rsidRPr="00F86C79" w14:paraId="68CA76E7" w14:textId="77777777" w:rsidTr="008926BF">
        <w:trPr>
          <w:trHeight w:val="397"/>
        </w:trPr>
        <w:tc>
          <w:tcPr>
            <w:tcW w:w="680" w:type="dxa"/>
          </w:tcPr>
          <w:p w14:paraId="622F21CB"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13</w:t>
            </w:r>
          </w:p>
        </w:tc>
        <w:tc>
          <w:tcPr>
            <w:tcW w:w="8954" w:type="dxa"/>
          </w:tcPr>
          <w:p w14:paraId="45304B6D"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6.</w:t>
            </w:r>
            <w:r w:rsidRPr="00F86C79">
              <w:rPr>
                <w:sz w:val="28"/>
                <w:szCs w:val="28"/>
              </w:rPr>
              <w:t> </w:t>
            </w:r>
            <w:r w:rsidRPr="00F86C79">
              <w:rPr>
                <w:sz w:val="28"/>
                <w:szCs w:val="28"/>
                <w:shd w:val="clear" w:color="auto" w:fill="FFFFFF"/>
              </w:rPr>
              <w:t> </w:t>
            </w:r>
            <w:r w:rsidRPr="00F86C79">
              <w:rPr>
                <w:sz w:val="28"/>
                <w:szCs w:val="28"/>
              </w:rPr>
              <w:t>Державне регулювання та нагляд за діяльністю із страхування</w:t>
            </w:r>
          </w:p>
        </w:tc>
      </w:tr>
      <w:tr w:rsidR="008926BF" w:rsidRPr="00F86C79" w14:paraId="43684AB3" w14:textId="77777777" w:rsidTr="008926BF">
        <w:trPr>
          <w:trHeight w:val="397"/>
        </w:trPr>
        <w:tc>
          <w:tcPr>
            <w:tcW w:w="680" w:type="dxa"/>
          </w:tcPr>
          <w:p w14:paraId="3A4061BF"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14</w:t>
            </w:r>
          </w:p>
        </w:tc>
        <w:tc>
          <w:tcPr>
            <w:tcW w:w="8954" w:type="dxa"/>
          </w:tcPr>
          <w:p w14:paraId="52F2B075" w14:textId="77777777" w:rsidR="008926BF" w:rsidRPr="00F86C79" w:rsidRDefault="008926BF" w:rsidP="008926BF">
            <w:pPr>
              <w:pStyle w:val="af2"/>
              <w:spacing w:before="0" w:beforeAutospacing="0" w:after="0" w:afterAutospacing="0"/>
              <w:jc w:val="center"/>
              <w:rPr>
                <w:rStyle w:val="af4"/>
                <w:b w:val="0"/>
                <w:sz w:val="28"/>
                <w:szCs w:val="28"/>
              </w:rPr>
            </w:pPr>
            <w:r w:rsidRPr="00F86C79">
              <w:rPr>
                <w:rStyle w:val="af4"/>
                <w:b w:val="0"/>
                <w:sz w:val="28"/>
                <w:szCs w:val="28"/>
              </w:rPr>
              <w:t>Розділ ІV.  Порядок оцінювання особами, які здійснюють діяльність (виконують трудові обов’язки) з реалізації страхових та/або перестрахових продуктів, потреб клієнта</w:t>
            </w:r>
          </w:p>
        </w:tc>
      </w:tr>
      <w:tr w:rsidR="008926BF" w:rsidRPr="00F86C79" w14:paraId="55ABA2A3" w14:textId="77777777" w:rsidTr="008926BF">
        <w:trPr>
          <w:trHeight w:val="397"/>
        </w:trPr>
        <w:tc>
          <w:tcPr>
            <w:tcW w:w="680" w:type="dxa"/>
          </w:tcPr>
          <w:p w14:paraId="130698D6"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15</w:t>
            </w:r>
          </w:p>
        </w:tc>
        <w:tc>
          <w:tcPr>
            <w:tcW w:w="8954" w:type="dxa"/>
          </w:tcPr>
          <w:p w14:paraId="7F21FB1E"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1.  </w:t>
            </w:r>
            <w:r w:rsidRPr="00F86C79">
              <w:rPr>
                <w:sz w:val="28"/>
                <w:szCs w:val="28"/>
              </w:rPr>
              <w:t>Порядок визначення вимог та потреб клієнта у страхуванні залежно від специфіки та складності страхового продукту та/або типу клієнта</w:t>
            </w:r>
          </w:p>
        </w:tc>
      </w:tr>
      <w:tr w:rsidR="008926BF" w:rsidRPr="00F86C79" w14:paraId="3DEAD6DE" w14:textId="77777777" w:rsidTr="008926BF">
        <w:trPr>
          <w:trHeight w:val="397"/>
        </w:trPr>
        <w:tc>
          <w:tcPr>
            <w:tcW w:w="680" w:type="dxa"/>
          </w:tcPr>
          <w:p w14:paraId="348B210E"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16</w:t>
            </w:r>
          </w:p>
        </w:tc>
        <w:tc>
          <w:tcPr>
            <w:tcW w:w="8954" w:type="dxa"/>
          </w:tcPr>
          <w:p w14:paraId="587FE7C2"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2.  </w:t>
            </w:r>
            <w:r w:rsidRPr="00F86C79">
              <w:rPr>
                <w:sz w:val="28"/>
                <w:szCs w:val="28"/>
              </w:rPr>
              <w:t xml:space="preserve">Перелік інформації про страховий продукт, про страховика та страхового посередника, якщо страховий продукт реалізується через страхового посередника, що надається клієнту до укладення договору страхування. Інформаційний документ про страховий продукт. Вимоги </w:t>
            </w:r>
            <w:r w:rsidRPr="00F86C79">
              <w:rPr>
                <w:sz w:val="28"/>
                <w:szCs w:val="28"/>
              </w:rPr>
              <w:lastRenderedPageBreak/>
              <w:t>до розкриття інформації страховиком та страховим посередником клієнту, уключаючи розкриття інформації на власних вебсайтах страховиків та страхових посередників</w:t>
            </w:r>
          </w:p>
        </w:tc>
      </w:tr>
      <w:tr w:rsidR="008926BF" w:rsidRPr="00F86C79" w14:paraId="33F3D70B" w14:textId="77777777" w:rsidTr="008926BF">
        <w:trPr>
          <w:trHeight w:val="397"/>
        </w:trPr>
        <w:tc>
          <w:tcPr>
            <w:tcW w:w="680" w:type="dxa"/>
          </w:tcPr>
          <w:p w14:paraId="7541D0DF"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lastRenderedPageBreak/>
              <w:t>17</w:t>
            </w:r>
          </w:p>
        </w:tc>
        <w:tc>
          <w:tcPr>
            <w:tcW w:w="8954" w:type="dxa"/>
          </w:tcPr>
          <w:p w14:paraId="78F6ED20"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3.  </w:t>
            </w:r>
            <w:r w:rsidRPr="00F86C79">
              <w:rPr>
                <w:sz w:val="28"/>
                <w:szCs w:val="28"/>
              </w:rPr>
              <w:t>Порядок надання індивідуальних консультацій та/або формування рекомендацій (пропозицій) клієнту стосовно продуктів за класами страхування іншими, ніж страхування життя, залежно від специфіки/складності страхового продукту та типу клієнта</w:t>
            </w:r>
          </w:p>
        </w:tc>
      </w:tr>
      <w:tr w:rsidR="008926BF" w:rsidRPr="00F86C79" w14:paraId="7EDF1852" w14:textId="77777777" w:rsidTr="008926BF">
        <w:trPr>
          <w:trHeight w:val="397"/>
        </w:trPr>
        <w:tc>
          <w:tcPr>
            <w:tcW w:w="680" w:type="dxa"/>
          </w:tcPr>
          <w:p w14:paraId="2C8D828F"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18</w:t>
            </w:r>
          </w:p>
        </w:tc>
        <w:tc>
          <w:tcPr>
            <w:tcW w:w="8954" w:type="dxa"/>
          </w:tcPr>
          <w:p w14:paraId="4BD67F51" w14:textId="77777777" w:rsidR="008926BF" w:rsidRPr="00F86C79" w:rsidRDefault="008926BF" w:rsidP="008926BF">
            <w:pPr>
              <w:pStyle w:val="af2"/>
              <w:spacing w:before="0" w:beforeAutospacing="0" w:after="0" w:afterAutospacing="0"/>
              <w:jc w:val="center"/>
              <w:rPr>
                <w:rStyle w:val="af4"/>
                <w:b w:val="0"/>
                <w:sz w:val="28"/>
                <w:szCs w:val="28"/>
              </w:rPr>
            </w:pPr>
            <w:r w:rsidRPr="00F86C79">
              <w:rPr>
                <w:rStyle w:val="af4"/>
                <w:b w:val="0"/>
                <w:sz w:val="28"/>
                <w:szCs w:val="28"/>
              </w:rPr>
              <w:t xml:space="preserve">Розділ V.  Порядок укладення договорів страхування та перестрахування </w:t>
            </w:r>
            <w:r w:rsidRPr="00F86C79">
              <w:rPr>
                <w:bCs/>
                <w:sz w:val="28"/>
                <w:szCs w:val="28"/>
                <w:shd w:val="clear" w:color="auto" w:fill="FFFFFF"/>
              </w:rPr>
              <w:t>за класами страхування іншими, ніж страхування життя</w:t>
            </w:r>
          </w:p>
        </w:tc>
      </w:tr>
      <w:tr w:rsidR="008926BF" w:rsidRPr="00F86C79" w14:paraId="0C30C770" w14:textId="77777777" w:rsidTr="008926BF">
        <w:trPr>
          <w:trHeight w:val="397"/>
        </w:trPr>
        <w:tc>
          <w:tcPr>
            <w:tcW w:w="680" w:type="dxa"/>
          </w:tcPr>
          <w:p w14:paraId="4FB4F015"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19</w:t>
            </w:r>
          </w:p>
        </w:tc>
        <w:tc>
          <w:tcPr>
            <w:tcW w:w="8954" w:type="dxa"/>
          </w:tcPr>
          <w:p w14:paraId="6B6B3DDA"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1.</w:t>
            </w:r>
            <w:r w:rsidRPr="00F86C79">
              <w:rPr>
                <w:sz w:val="28"/>
                <w:szCs w:val="28"/>
              </w:rPr>
              <w:t> </w:t>
            </w:r>
            <w:r w:rsidRPr="00F86C79">
              <w:rPr>
                <w:sz w:val="28"/>
                <w:szCs w:val="28"/>
                <w:shd w:val="clear" w:color="auto" w:fill="FFFFFF"/>
              </w:rPr>
              <w:t> </w:t>
            </w:r>
            <w:r w:rsidRPr="00F86C79">
              <w:rPr>
                <w:bCs/>
                <w:sz w:val="28"/>
                <w:szCs w:val="28"/>
                <w:shd w:val="clear" w:color="auto" w:fill="FFFFFF"/>
              </w:rPr>
              <w:t>Характеристика та класифікаційні ознаки класів страхування, особливості укладання договорів страхування</w:t>
            </w:r>
          </w:p>
        </w:tc>
      </w:tr>
      <w:tr w:rsidR="008926BF" w:rsidRPr="00F86C79" w14:paraId="331DB24C" w14:textId="77777777" w:rsidTr="008926BF">
        <w:trPr>
          <w:trHeight w:val="397"/>
        </w:trPr>
        <w:tc>
          <w:tcPr>
            <w:tcW w:w="680" w:type="dxa"/>
          </w:tcPr>
          <w:p w14:paraId="465FD540"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20</w:t>
            </w:r>
          </w:p>
        </w:tc>
        <w:tc>
          <w:tcPr>
            <w:tcW w:w="8954" w:type="dxa"/>
          </w:tcPr>
          <w:p w14:paraId="6584CF9D"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2.  </w:t>
            </w:r>
            <w:r w:rsidRPr="00F86C79">
              <w:rPr>
                <w:sz w:val="28"/>
                <w:szCs w:val="28"/>
              </w:rPr>
              <w:t>Загальні та індивідуальні умови страхового продукту: вимоги до змісту та розміщення на вебсайті страховика</w:t>
            </w:r>
          </w:p>
        </w:tc>
      </w:tr>
      <w:tr w:rsidR="008926BF" w:rsidRPr="00F86C79" w14:paraId="0DEF514D" w14:textId="77777777" w:rsidTr="008926BF">
        <w:trPr>
          <w:trHeight w:val="397"/>
        </w:trPr>
        <w:tc>
          <w:tcPr>
            <w:tcW w:w="680" w:type="dxa"/>
          </w:tcPr>
          <w:p w14:paraId="154DD58B"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21</w:t>
            </w:r>
          </w:p>
        </w:tc>
        <w:tc>
          <w:tcPr>
            <w:tcW w:w="8954" w:type="dxa"/>
          </w:tcPr>
          <w:p w14:paraId="6605F75B"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3.</w:t>
            </w:r>
            <w:r w:rsidRPr="00F86C79">
              <w:rPr>
                <w:sz w:val="28"/>
                <w:szCs w:val="28"/>
              </w:rPr>
              <w:t>  Вимоги до основних положень договору страхування. Страховий ризик і страховий випадок. Страхова сума, франшиза і страхова виплата. Страховий тариф, страхова премія. Валюта договору страхування. Строк і територія дії договору страхування</w:t>
            </w:r>
          </w:p>
        </w:tc>
      </w:tr>
      <w:tr w:rsidR="008926BF" w:rsidRPr="00F86C79" w14:paraId="382537D5" w14:textId="77777777" w:rsidTr="008926BF">
        <w:trPr>
          <w:trHeight w:val="397"/>
        </w:trPr>
        <w:tc>
          <w:tcPr>
            <w:tcW w:w="680" w:type="dxa"/>
          </w:tcPr>
          <w:p w14:paraId="310EB863"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22</w:t>
            </w:r>
          </w:p>
        </w:tc>
        <w:tc>
          <w:tcPr>
            <w:tcW w:w="8954" w:type="dxa"/>
          </w:tcPr>
          <w:p w14:paraId="1CC47766"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4.  </w:t>
            </w:r>
            <w:r w:rsidRPr="00F86C79">
              <w:rPr>
                <w:sz w:val="28"/>
                <w:szCs w:val="28"/>
              </w:rPr>
              <w:t>Предмет та об’єкт договору страхування, сторони договору страхування та інші особи, які зазначаються в договорі страхування. Обов’язки страховика та страхувальника за договором страхування. Особливості припинення договорів страхування. Відмова від договору страхування</w:t>
            </w:r>
          </w:p>
        </w:tc>
      </w:tr>
      <w:tr w:rsidR="008926BF" w:rsidRPr="00F86C79" w14:paraId="3492D212" w14:textId="77777777" w:rsidTr="008926BF">
        <w:trPr>
          <w:trHeight w:val="397"/>
        </w:trPr>
        <w:tc>
          <w:tcPr>
            <w:tcW w:w="680" w:type="dxa"/>
          </w:tcPr>
          <w:p w14:paraId="06DBAD91"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23</w:t>
            </w:r>
          </w:p>
        </w:tc>
        <w:tc>
          <w:tcPr>
            <w:tcW w:w="8954" w:type="dxa"/>
          </w:tcPr>
          <w:p w14:paraId="349E3638"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5.  </w:t>
            </w:r>
            <w:r w:rsidRPr="00F86C79">
              <w:rPr>
                <w:sz w:val="28"/>
                <w:szCs w:val="28"/>
              </w:rPr>
              <w:t>Вимоги до укладання договорів співстрахування та перестрахування</w:t>
            </w:r>
          </w:p>
        </w:tc>
      </w:tr>
      <w:tr w:rsidR="008926BF" w:rsidRPr="00F86C79" w14:paraId="0A8EF54C" w14:textId="77777777" w:rsidTr="008926BF">
        <w:trPr>
          <w:trHeight w:val="397"/>
        </w:trPr>
        <w:tc>
          <w:tcPr>
            <w:tcW w:w="680" w:type="dxa"/>
          </w:tcPr>
          <w:p w14:paraId="7F91BA34"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24</w:t>
            </w:r>
          </w:p>
        </w:tc>
        <w:tc>
          <w:tcPr>
            <w:tcW w:w="8954" w:type="dxa"/>
          </w:tcPr>
          <w:p w14:paraId="14A1498A"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6.  </w:t>
            </w:r>
            <w:r w:rsidRPr="00F86C79">
              <w:rPr>
                <w:sz w:val="28"/>
                <w:szCs w:val="28"/>
              </w:rPr>
              <w:t>Нормативно-правове забезпечення вимог до захисту таємниці страхування</w:t>
            </w:r>
          </w:p>
        </w:tc>
      </w:tr>
      <w:tr w:rsidR="008926BF" w:rsidRPr="00F86C79" w14:paraId="18230464" w14:textId="77777777" w:rsidTr="008926BF">
        <w:trPr>
          <w:trHeight w:val="397"/>
        </w:trPr>
        <w:tc>
          <w:tcPr>
            <w:tcW w:w="680" w:type="dxa"/>
          </w:tcPr>
          <w:p w14:paraId="296526FF"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25</w:t>
            </w:r>
          </w:p>
        </w:tc>
        <w:tc>
          <w:tcPr>
            <w:tcW w:w="8954" w:type="dxa"/>
          </w:tcPr>
          <w:p w14:paraId="2895DBEE" w14:textId="77777777" w:rsidR="008926BF" w:rsidRPr="00F86C79" w:rsidRDefault="008926BF" w:rsidP="008926BF">
            <w:pPr>
              <w:pStyle w:val="af2"/>
              <w:spacing w:before="0" w:beforeAutospacing="0" w:after="0" w:afterAutospacing="0"/>
              <w:jc w:val="center"/>
              <w:rPr>
                <w:rStyle w:val="af4"/>
                <w:b w:val="0"/>
                <w:sz w:val="28"/>
                <w:szCs w:val="28"/>
              </w:rPr>
            </w:pPr>
            <w:r w:rsidRPr="00F86C79">
              <w:rPr>
                <w:rStyle w:val="af4"/>
                <w:b w:val="0"/>
                <w:sz w:val="28"/>
                <w:szCs w:val="28"/>
              </w:rPr>
              <w:t xml:space="preserve">Розділ VІ.  Порядок та умови здійснення страхової виплати за договорами страхування та перестрахування, </w:t>
            </w:r>
            <w:r w:rsidRPr="00F86C79">
              <w:rPr>
                <w:bCs/>
                <w:sz w:val="28"/>
                <w:szCs w:val="32"/>
                <w:shd w:val="clear" w:color="auto" w:fill="FFFFFF"/>
              </w:rPr>
              <w:t>іншими, ніж страхування життя</w:t>
            </w:r>
          </w:p>
        </w:tc>
      </w:tr>
      <w:tr w:rsidR="008926BF" w:rsidRPr="00F86C79" w14:paraId="2A156BC1" w14:textId="77777777" w:rsidTr="008926BF">
        <w:trPr>
          <w:trHeight w:val="397"/>
        </w:trPr>
        <w:tc>
          <w:tcPr>
            <w:tcW w:w="680" w:type="dxa"/>
          </w:tcPr>
          <w:p w14:paraId="126C3C62"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26</w:t>
            </w:r>
          </w:p>
        </w:tc>
        <w:tc>
          <w:tcPr>
            <w:tcW w:w="8954" w:type="dxa"/>
          </w:tcPr>
          <w:p w14:paraId="5D553D16"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1.  </w:t>
            </w:r>
            <w:r w:rsidRPr="00F86C79">
              <w:rPr>
                <w:sz w:val="28"/>
                <w:szCs w:val="28"/>
              </w:rPr>
              <w:t>Порядок та умови здійснення страхових виплат за різними класами страхування та/або видами договорів страхування (перестрахування)</w:t>
            </w:r>
          </w:p>
        </w:tc>
      </w:tr>
      <w:tr w:rsidR="008926BF" w:rsidRPr="00F86C79" w14:paraId="3CCE1C07" w14:textId="77777777" w:rsidTr="008926BF">
        <w:trPr>
          <w:trHeight w:val="397"/>
        </w:trPr>
        <w:tc>
          <w:tcPr>
            <w:tcW w:w="680" w:type="dxa"/>
          </w:tcPr>
          <w:p w14:paraId="12D3A122"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27</w:t>
            </w:r>
          </w:p>
        </w:tc>
        <w:tc>
          <w:tcPr>
            <w:tcW w:w="8954" w:type="dxa"/>
          </w:tcPr>
          <w:p w14:paraId="5BD95CE8"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2. </w:t>
            </w:r>
            <w:r w:rsidRPr="00F86C79">
              <w:rPr>
                <w:sz w:val="28"/>
                <w:szCs w:val="28"/>
              </w:rPr>
              <w:t> Особливості здійснення страхових виплат за договорами страхування, об’єктом страхування за якими є життя, здоров’я, працездатність</w:t>
            </w:r>
          </w:p>
        </w:tc>
      </w:tr>
      <w:tr w:rsidR="008926BF" w:rsidRPr="00F86C79" w14:paraId="5DE786AA" w14:textId="77777777" w:rsidTr="008926BF">
        <w:trPr>
          <w:trHeight w:val="397"/>
        </w:trPr>
        <w:tc>
          <w:tcPr>
            <w:tcW w:w="680" w:type="dxa"/>
          </w:tcPr>
          <w:p w14:paraId="4A161A06"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28</w:t>
            </w:r>
          </w:p>
        </w:tc>
        <w:tc>
          <w:tcPr>
            <w:tcW w:w="8954" w:type="dxa"/>
          </w:tcPr>
          <w:p w14:paraId="4CF13E15"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3. </w:t>
            </w:r>
            <w:r w:rsidRPr="00F86C79">
              <w:rPr>
                <w:sz w:val="28"/>
                <w:szCs w:val="28"/>
              </w:rPr>
              <w:t> Права та обов’язки страховика та страхувальника при врегулюванні подій, що мають ознаки страхового випадку</w:t>
            </w:r>
          </w:p>
        </w:tc>
      </w:tr>
      <w:tr w:rsidR="008926BF" w:rsidRPr="00F86C79" w14:paraId="62A59A30" w14:textId="77777777" w:rsidTr="008926BF">
        <w:trPr>
          <w:trHeight w:val="397"/>
        </w:trPr>
        <w:tc>
          <w:tcPr>
            <w:tcW w:w="680" w:type="dxa"/>
          </w:tcPr>
          <w:p w14:paraId="16261C33"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29</w:t>
            </w:r>
          </w:p>
        </w:tc>
        <w:tc>
          <w:tcPr>
            <w:tcW w:w="8954" w:type="dxa"/>
          </w:tcPr>
          <w:p w14:paraId="4F148E58"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4.</w:t>
            </w:r>
            <w:r w:rsidRPr="00F86C79">
              <w:rPr>
                <w:sz w:val="28"/>
                <w:szCs w:val="28"/>
              </w:rPr>
              <w:t>  Відмова у здійсненні страхових виплат</w:t>
            </w:r>
          </w:p>
        </w:tc>
      </w:tr>
      <w:tr w:rsidR="008926BF" w:rsidRPr="00F86C79" w14:paraId="1C849370" w14:textId="77777777" w:rsidTr="008926BF">
        <w:trPr>
          <w:trHeight w:val="397"/>
        </w:trPr>
        <w:tc>
          <w:tcPr>
            <w:tcW w:w="680" w:type="dxa"/>
          </w:tcPr>
          <w:p w14:paraId="06190393"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lastRenderedPageBreak/>
              <w:t>30</w:t>
            </w:r>
          </w:p>
        </w:tc>
        <w:tc>
          <w:tcPr>
            <w:tcW w:w="8954" w:type="dxa"/>
          </w:tcPr>
          <w:p w14:paraId="08AAD39B" w14:textId="77777777" w:rsidR="008926BF" w:rsidRPr="00F86C79" w:rsidRDefault="008926BF" w:rsidP="008926BF">
            <w:pPr>
              <w:pStyle w:val="af2"/>
              <w:spacing w:before="0" w:beforeAutospacing="0" w:after="0" w:afterAutospacing="0"/>
              <w:jc w:val="center"/>
              <w:rPr>
                <w:rStyle w:val="af4"/>
                <w:b w:val="0"/>
                <w:sz w:val="28"/>
                <w:szCs w:val="28"/>
              </w:rPr>
            </w:pPr>
            <w:r w:rsidRPr="00F86C79">
              <w:rPr>
                <w:rStyle w:val="af4"/>
                <w:b w:val="0"/>
                <w:sz w:val="28"/>
                <w:szCs w:val="28"/>
              </w:rPr>
              <w:t xml:space="preserve">Розділ VІІ.  Принципи захисту прав споживачів (у тому числі </w:t>
            </w:r>
            <w:r w:rsidRPr="00F86C79">
              <w:rPr>
                <w:rStyle w:val="af4"/>
                <w:b w:val="0"/>
                <w:sz w:val="28"/>
                <w:szCs w:val="28"/>
              </w:rPr>
              <w:br/>
              <w:t>вирішення спорів)</w:t>
            </w:r>
          </w:p>
        </w:tc>
      </w:tr>
      <w:tr w:rsidR="008926BF" w:rsidRPr="00F86C79" w14:paraId="4B4E87E0" w14:textId="77777777" w:rsidTr="008926BF">
        <w:trPr>
          <w:trHeight w:val="397"/>
        </w:trPr>
        <w:tc>
          <w:tcPr>
            <w:tcW w:w="680" w:type="dxa"/>
          </w:tcPr>
          <w:p w14:paraId="2518F705"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31</w:t>
            </w:r>
          </w:p>
        </w:tc>
        <w:tc>
          <w:tcPr>
            <w:tcW w:w="8954" w:type="dxa"/>
          </w:tcPr>
          <w:p w14:paraId="49C951A8"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1.  </w:t>
            </w:r>
            <w:r w:rsidRPr="00F86C79">
              <w:rPr>
                <w:sz w:val="28"/>
                <w:szCs w:val="28"/>
              </w:rPr>
              <w:t>Основні принципи захисту прав споживачів на ринку страхування</w:t>
            </w:r>
          </w:p>
        </w:tc>
      </w:tr>
      <w:tr w:rsidR="008926BF" w:rsidRPr="00F86C79" w14:paraId="7EA05D17" w14:textId="77777777" w:rsidTr="008926BF">
        <w:trPr>
          <w:trHeight w:val="397"/>
        </w:trPr>
        <w:tc>
          <w:tcPr>
            <w:tcW w:w="680" w:type="dxa"/>
          </w:tcPr>
          <w:p w14:paraId="1EBF8128"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32</w:t>
            </w:r>
          </w:p>
        </w:tc>
        <w:tc>
          <w:tcPr>
            <w:tcW w:w="8954" w:type="dxa"/>
          </w:tcPr>
          <w:p w14:paraId="33CA9AC6"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2.  </w:t>
            </w:r>
            <w:r w:rsidRPr="00F86C79">
              <w:rPr>
                <w:sz w:val="28"/>
                <w:szCs w:val="28"/>
              </w:rPr>
              <w:t>Нормативно-правове забезпечення у сфері захисту прав споживачів. Відповідальність страховика та страхового посередника за порушення законодавства у сфері захисту прав споживачів. Заходи впливу за порушення страховими посередниками та страховиками законодавства про захист прав споживачів фінансових послуг</w:t>
            </w:r>
          </w:p>
        </w:tc>
      </w:tr>
      <w:tr w:rsidR="008926BF" w:rsidRPr="00F86C79" w14:paraId="0A26B202" w14:textId="77777777" w:rsidTr="008926BF">
        <w:trPr>
          <w:trHeight w:val="397"/>
        </w:trPr>
        <w:tc>
          <w:tcPr>
            <w:tcW w:w="680" w:type="dxa"/>
          </w:tcPr>
          <w:p w14:paraId="69204047"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33</w:t>
            </w:r>
          </w:p>
        </w:tc>
        <w:tc>
          <w:tcPr>
            <w:tcW w:w="8954" w:type="dxa"/>
          </w:tcPr>
          <w:p w14:paraId="154EC6A0" w14:textId="77777777"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Тема 3.  </w:t>
            </w:r>
            <w:r w:rsidRPr="00F86C79">
              <w:rPr>
                <w:sz w:val="28"/>
                <w:szCs w:val="28"/>
              </w:rPr>
              <w:t>Порядок розкриття</w:t>
            </w:r>
            <w:r w:rsidRPr="00F86C79">
              <w:rPr>
                <w:bCs/>
                <w:sz w:val="28"/>
                <w:szCs w:val="28"/>
              </w:rPr>
              <w:t xml:space="preserve"> </w:t>
            </w:r>
            <w:r w:rsidRPr="00F86C79">
              <w:rPr>
                <w:sz w:val="28"/>
                <w:szCs w:val="28"/>
              </w:rPr>
              <w:t>інформації про механізми захисту прав споживачів: органи, що здійснюють захист прав споживачів на ринку страхування, порядок позасудового розгляду скарг споживачів, наявність гарантійних фондів чи компенсаційних схем, що застосовуються відповідно до законодавства України щодо окремих страхових та/або перестрахових продуктів</w:t>
            </w:r>
          </w:p>
        </w:tc>
      </w:tr>
      <w:tr w:rsidR="008926BF" w:rsidRPr="00F86C79" w14:paraId="048E423D" w14:textId="77777777" w:rsidTr="008926BF">
        <w:trPr>
          <w:trHeight w:val="397"/>
        </w:trPr>
        <w:tc>
          <w:tcPr>
            <w:tcW w:w="680" w:type="dxa"/>
          </w:tcPr>
          <w:p w14:paraId="0987ADF4"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34</w:t>
            </w:r>
          </w:p>
        </w:tc>
        <w:tc>
          <w:tcPr>
            <w:tcW w:w="8954" w:type="dxa"/>
          </w:tcPr>
          <w:p w14:paraId="35291819" w14:textId="77777777" w:rsidR="008926BF" w:rsidRPr="00F86C79" w:rsidRDefault="008926BF" w:rsidP="008926BF">
            <w:pPr>
              <w:pStyle w:val="af2"/>
              <w:spacing w:before="0" w:beforeAutospacing="0" w:after="0" w:afterAutospacing="0"/>
              <w:jc w:val="both"/>
              <w:rPr>
                <w:rStyle w:val="af4"/>
                <w:b w:val="0"/>
                <w:sz w:val="28"/>
                <w:szCs w:val="28"/>
              </w:rPr>
            </w:pPr>
            <w:r w:rsidRPr="00F86C79">
              <w:rPr>
                <w:sz w:val="28"/>
                <w:szCs w:val="28"/>
              </w:rPr>
              <w:t>Тема 4.  Порядок вирішення спорів за договорами страхування іншого, ніж страхування життя</w:t>
            </w:r>
          </w:p>
        </w:tc>
      </w:tr>
      <w:tr w:rsidR="008926BF" w:rsidRPr="00F86C79" w14:paraId="5843C877" w14:textId="77777777" w:rsidTr="008926BF">
        <w:trPr>
          <w:trHeight w:val="397"/>
        </w:trPr>
        <w:tc>
          <w:tcPr>
            <w:tcW w:w="680" w:type="dxa"/>
          </w:tcPr>
          <w:p w14:paraId="608FD8C1"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35</w:t>
            </w:r>
          </w:p>
        </w:tc>
        <w:tc>
          <w:tcPr>
            <w:tcW w:w="8954" w:type="dxa"/>
          </w:tcPr>
          <w:p w14:paraId="097B3F9B" w14:textId="46515354"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Загальний обсяг навчальної програми – 15 годин на рік (45 годин разом)</w:t>
            </w:r>
          </w:p>
        </w:tc>
      </w:tr>
    </w:tbl>
    <w:p w14:paraId="0CF8E63A" w14:textId="77777777" w:rsidR="0061017A" w:rsidRPr="00F86C79" w:rsidRDefault="0061017A">
      <w:pPr>
        <w:pStyle w:val="af2"/>
        <w:spacing w:before="0" w:beforeAutospacing="0" w:after="0" w:afterAutospacing="0"/>
        <w:jc w:val="both"/>
        <w:rPr>
          <w:rStyle w:val="af4"/>
          <w:b w:val="0"/>
          <w:sz w:val="28"/>
          <w:szCs w:val="28"/>
        </w:rPr>
        <w:sectPr w:rsidR="0061017A" w:rsidRPr="00F86C79" w:rsidSect="0061017A">
          <w:headerReference w:type="default" r:id="rId37"/>
          <w:headerReference w:type="first" r:id="rId38"/>
          <w:type w:val="continuous"/>
          <w:pgSz w:w="11906" w:h="16838" w:code="9"/>
          <w:pgMar w:top="567" w:right="567" w:bottom="1701" w:left="1701" w:header="709" w:footer="709" w:gutter="0"/>
          <w:pgNumType w:start="1"/>
          <w:cols w:space="708"/>
          <w:titlePg/>
          <w:docGrid w:linePitch="381"/>
        </w:sectPr>
      </w:pPr>
    </w:p>
    <w:p w14:paraId="16A6F5D4" w14:textId="34A3DA42" w:rsidR="008926BF" w:rsidRPr="00F86C79" w:rsidRDefault="008926BF" w:rsidP="0098008A">
      <w:pPr>
        <w:pStyle w:val="af2"/>
        <w:spacing w:before="0" w:beforeAutospacing="0" w:after="0" w:afterAutospacing="0"/>
        <w:jc w:val="both"/>
        <w:rPr>
          <w:rStyle w:val="af4"/>
          <w:b w:val="0"/>
          <w:sz w:val="28"/>
          <w:szCs w:val="28"/>
        </w:rPr>
      </w:pPr>
    </w:p>
    <w:p w14:paraId="6E953FD6" w14:textId="77777777" w:rsidR="008926BF" w:rsidRPr="00F86C79" w:rsidRDefault="008926BF" w:rsidP="008926BF">
      <w:pPr>
        <w:pStyle w:val="af2"/>
        <w:spacing w:before="0" w:beforeAutospacing="0" w:after="0" w:afterAutospacing="0"/>
        <w:jc w:val="both"/>
        <w:rPr>
          <w:sz w:val="28"/>
          <w:szCs w:val="28"/>
          <w:shd w:val="clear" w:color="auto" w:fill="FFFFFF"/>
        </w:rPr>
      </w:pPr>
    </w:p>
    <w:p w14:paraId="6EBED878" w14:textId="01F7181A" w:rsidR="008926BF" w:rsidRPr="00F86C79" w:rsidRDefault="008926BF" w:rsidP="008926BF">
      <w:pPr>
        <w:pStyle w:val="af2"/>
        <w:spacing w:before="0" w:beforeAutospacing="0" w:after="0" w:afterAutospacing="0"/>
        <w:ind w:firstLine="709"/>
        <w:jc w:val="both"/>
        <w:rPr>
          <w:sz w:val="28"/>
          <w:szCs w:val="28"/>
        </w:rPr>
      </w:pPr>
      <w:r w:rsidRPr="00F86C79">
        <w:rPr>
          <w:sz w:val="28"/>
          <w:szCs w:val="28"/>
        </w:rPr>
        <w:t xml:space="preserve">2. </w:t>
      </w:r>
      <w:r w:rsidR="00E70AC1" w:rsidRPr="00F86C79">
        <w:rPr>
          <w:sz w:val="28"/>
          <w:szCs w:val="28"/>
        </w:rPr>
        <w:t>Н</w:t>
      </w:r>
      <w:r w:rsidRPr="00F86C79">
        <w:rPr>
          <w:sz w:val="28"/>
          <w:szCs w:val="28"/>
        </w:rPr>
        <w:t>авчальн</w:t>
      </w:r>
      <w:r w:rsidR="00E70AC1" w:rsidRPr="00F86C79">
        <w:rPr>
          <w:sz w:val="28"/>
          <w:szCs w:val="28"/>
        </w:rPr>
        <w:t>а</w:t>
      </w:r>
      <w:r w:rsidRPr="00F86C79">
        <w:rPr>
          <w:sz w:val="28"/>
          <w:szCs w:val="28"/>
        </w:rPr>
        <w:t xml:space="preserve"> </w:t>
      </w:r>
      <w:r w:rsidR="00E70AC1" w:rsidRPr="00F86C79">
        <w:rPr>
          <w:sz w:val="28"/>
          <w:szCs w:val="28"/>
        </w:rPr>
        <w:t xml:space="preserve">програма </w:t>
      </w:r>
      <w:r w:rsidRPr="00F86C79">
        <w:rPr>
          <w:sz w:val="28"/>
          <w:szCs w:val="28"/>
        </w:rPr>
        <w:t>підготовки та підвищення кваліфікації осіб, які здійснюють діяльність (виконують трудові обов’язки) з реалізації страхових та/або перестрахових продуктів за класами страхування життя</w:t>
      </w:r>
    </w:p>
    <w:p w14:paraId="2A836ACE" w14:textId="77777777" w:rsidR="008926BF" w:rsidRPr="00F86C79" w:rsidRDefault="008926BF" w:rsidP="008926BF">
      <w:pPr>
        <w:pStyle w:val="af2"/>
        <w:spacing w:before="120" w:beforeAutospacing="0" w:after="0" w:afterAutospacing="0"/>
        <w:jc w:val="right"/>
        <w:rPr>
          <w:sz w:val="28"/>
          <w:szCs w:val="28"/>
        </w:rPr>
      </w:pPr>
      <w:r w:rsidRPr="00F86C79">
        <w:rPr>
          <w:sz w:val="28"/>
          <w:szCs w:val="28"/>
        </w:rPr>
        <w:t>Таблиця 2</w:t>
      </w:r>
    </w:p>
    <w:tbl>
      <w:tblPr>
        <w:tblStyle w:val="a5"/>
        <w:tblW w:w="9634" w:type="dxa"/>
        <w:tblLook w:val="04A0" w:firstRow="1" w:lastRow="0" w:firstColumn="1" w:lastColumn="0" w:noHBand="0" w:noVBand="1"/>
      </w:tblPr>
      <w:tblGrid>
        <w:gridCol w:w="680"/>
        <w:gridCol w:w="8954"/>
      </w:tblGrid>
      <w:tr w:rsidR="008926BF" w:rsidRPr="00F86C79" w14:paraId="20A4483F" w14:textId="77777777" w:rsidTr="0098008A">
        <w:tc>
          <w:tcPr>
            <w:tcW w:w="680" w:type="dxa"/>
            <w:vAlign w:val="center"/>
          </w:tcPr>
          <w:p w14:paraId="0EA53A61"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 з/п</w:t>
            </w:r>
          </w:p>
        </w:tc>
        <w:tc>
          <w:tcPr>
            <w:tcW w:w="8954" w:type="dxa"/>
            <w:vAlign w:val="center"/>
          </w:tcPr>
          <w:p w14:paraId="73BD5109"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Перелік тем навчальної програми</w:t>
            </w:r>
          </w:p>
        </w:tc>
      </w:tr>
    </w:tbl>
    <w:p w14:paraId="59745354" w14:textId="77777777" w:rsidR="008926BF" w:rsidRPr="00F86C79" w:rsidRDefault="008926BF" w:rsidP="008926BF">
      <w:pPr>
        <w:pStyle w:val="af2"/>
        <w:spacing w:before="0" w:beforeAutospacing="0" w:after="0" w:afterAutospacing="0"/>
        <w:jc w:val="right"/>
        <w:rPr>
          <w:sz w:val="2"/>
          <w:szCs w:val="2"/>
        </w:rPr>
      </w:pPr>
    </w:p>
    <w:tbl>
      <w:tblPr>
        <w:tblStyle w:val="a5"/>
        <w:tblW w:w="9634" w:type="dxa"/>
        <w:tblLook w:val="04A0" w:firstRow="1" w:lastRow="0" w:firstColumn="1" w:lastColumn="0" w:noHBand="0" w:noVBand="1"/>
      </w:tblPr>
      <w:tblGrid>
        <w:gridCol w:w="680"/>
        <w:gridCol w:w="8954"/>
      </w:tblGrid>
      <w:tr w:rsidR="008926BF" w:rsidRPr="00F86C79" w14:paraId="707B8445" w14:textId="77777777" w:rsidTr="008926BF">
        <w:trPr>
          <w:trHeight w:val="340"/>
          <w:tblHeader/>
        </w:trPr>
        <w:tc>
          <w:tcPr>
            <w:tcW w:w="680" w:type="dxa"/>
            <w:vAlign w:val="center"/>
          </w:tcPr>
          <w:p w14:paraId="5EADB16E"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w:t>
            </w:r>
          </w:p>
        </w:tc>
        <w:tc>
          <w:tcPr>
            <w:tcW w:w="8954" w:type="dxa"/>
            <w:vAlign w:val="center"/>
          </w:tcPr>
          <w:p w14:paraId="487CA2BA" w14:textId="77777777" w:rsidR="008926BF" w:rsidRPr="00F86C79" w:rsidRDefault="008926BF" w:rsidP="008926BF">
            <w:pPr>
              <w:pStyle w:val="af2"/>
              <w:spacing w:before="0" w:beforeAutospacing="0" w:after="0" w:afterAutospacing="0"/>
              <w:jc w:val="center"/>
              <w:rPr>
                <w:rStyle w:val="af4"/>
                <w:b w:val="0"/>
                <w:sz w:val="28"/>
                <w:szCs w:val="28"/>
              </w:rPr>
            </w:pPr>
            <w:r w:rsidRPr="00F86C79">
              <w:rPr>
                <w:rStyle w:val="af4"/>
                <w:b w:val="0"/>
                <w:sz w:val="28"/>
                <w:szCs w:val="28"/>
              </w:rPr>
              <w:t>2</w:t>
            </w:r>
          </w:p>
        </w:tc>
      </w:tr>
      <w:tr w:rsidR="008926BF" w:rsidRPr="00F86C79" w14:paraId="6514DBB1" w14:textId="77777777" w:rsidTr="008926BF">
        <w:trPr>
          <w:trHeight w:val="397"/>
        </w:trPr>
        <w:tc>
          <w:tcPr>
            <w:tcW w:w="680" w:type="dxa"/>
          </w:tcPr>
          <w:p w14:paraId="4D8E4EF1"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w:t>
            </w:r>
          </w:p>
        </w:tc>
        <w:tc>
          <w:tcPr>
            <w:tcW w:w="8954" w:type="dxa"/>
          </w:tcPr>
          <w:p w14:paraId="67774166" w14:textId="77777777" w:rsidR="008926BF" w:rsidRPr="00F86C79" w:rsidRDefault="008926BF" w:rsidP="008926BF">
            <w:pPr>
              <w:pStyle w:val="af2"/>
              <w:spacing w:before="0" w:beforeAutospacing="0" w:after="0" w:afterAutospacing="0"/>
              <w:jc w:val="center"/>
              <w:rPr>
                <w:sz w:val="28"/>
                <w:szCs w:val="28"/>
              </w:rPr>
            </w:pPr>
            <w:r w:rsidRPr="00F86C79">
              <w:rPr>
                <w:rStyle w:val="af4"/>
                <w:b w:val="0"/>
                <w:sz w:val="28"/>
                <w:szCs w:val="28"/>
              </w:rPr>
              <w:t>Розділ І.  Законодавство, яке регулює відносини у сфері страхування</w:t>
            </w:r>
            <w:r w:rsidRPr="00F86C79">
              <w:rPr>
                <w:rStyle w:val="af4"/>
                <w:b w:val="0"/>
                <w:sz w:val="28"/>
                <w:szCs w:val="28"/>
              </w:rPr>
              <w:br/>
              <w:t xml:space="preserve"> та пенсійного забезпечення</w:t>
            </w:r>
          </w:p>
        </w:tc>
      </w:tr>
      <w:tr w:rsidR="008926BF" w:rsidRPr="00F86C79" w14:paraId="32D71E4D" w14:textId="77777777" w:rsidTr="008926BF">
        <w:trPr>
          <w:trHeight w:val="397"/>
        </w:trPr>
        <w:tc>
          <w:tcPr>
            <w:tcW w:w="680" w:type="dxa"/>
          </w:tcPr>
          <w:p w14:paraId="6C3CF5E2"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w:t>
            </w:r>
          </w:p>
        </w:tc>
        <w:tc>
          <w:tcPr>
            <w:tcW w:w="8954" w:type="dxa"/>
          </w:tcPr>
          <w:p w14:paraId="79B1BE1C"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1.</w:t>
            </w:r>
            <w:r w:rsidRPr="00F86C79">
              <w:rPr>
                <w:sz w:val="28"/>
                <w:szCs w:val="28"/>
              </w:rPr>
              <w:t xml:space="preserve">  Загальна характеристика та основні положення Законів України “Про страхування”, “Про фінансові послуги та фінансові компанії”, “Основи законодавства України про загальнообов'язкове державне соціальне страхування”, “Про загальнообов’язкове державне пенсійне страхування” та інші законодавчі акти, </w:t>
            </w:r>
            <w:r w:rsidRPr="00F86C79">
              <w:rPr>
                <w:rStyle w:val="af4"/>
                <w:b w:val="0"/>
                <w:sz w:val="28"/>
                <w:szCs w:val="28"/>
              </w:rPr>
              <w:t>які регулюють відносини у сфері пенсійного забезпечення та положень Податкового кодексу України з питань оподаткування в сфері страхування</w:t>
            </w:r>
          </w:p>
        </w:tc>
      </w:tr>
      <w:tr w:rsidR="008926BF" w:rsidRPr="00F86C79" w14:paraId="6215B8CE" w14:textId="77777777" w:rsidTr="008926BF">
        <w:trPr>
          <w:trHeight w:val="397"/>
        </w:trPr>
        <w:tc>
          <w:tcPr>
            <w:tcW w:w="680" w:type="dxa"/>
          </w:tcPr>
          <w:p w14:paraId="01B239A2"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lastRenderedPageBreak/>
              <w:t>3</w:t>
            </w:r>
          </w:p>
        </w:tc>
        <w:tc>
          <w:tcPr>
            <w:tcW w:w="8954" w:type="dxa"/>
          </w:tcPr>
          <w:p w14:paraId="2D599E2C"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2.</w:t>
            </w:r>
            <w:r w:rsidRPr="00F86C79">
              <w:rPr>
                <w:sz w:val="28"/>
                <w:szCs w:val="28"/>
              </w:rPr>
              <w:t>  Вимоги до здійснення діяльності з реалізації страхових та/або перестрахових продуктів відповідно до законодавства у сфері страхування</w:t>
            </w:r>
          </w:p>
        </w:tc>
      </w:tr>
      <w:tr w:rsidR="008926BF" w:rsidRPr="00F86C79" w14:paraId="0127935D" w14:textId="77777777" w:rsidTr="008926BF">
        <w:trPr>
          <w:trHeight w:val="397"/>
        </w:trPr>
        <w:tc>
          <w:tcPr>
            <w:tcW w:w="680" w:type="dxa"/>
          </w:tcPr>
          <w:p w14:paraId="765F97DD"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4</w:t>
            </w:r>
          </w:p>
        </w:tc>
        <w:tc>
          <w:tcPr>
            <w:tcW w:w="8954" w:type="dxa"/>
          </w:tcPr>
          <w:p w14:paraId="4C52021B" w14:textId="77777777" w:rsidR="008926BF" w:rsidRPr="00F86C79" w:rsidRDefault="008926BF" w:rsidP="008926BF">
            <w:pPr>
              <w:pStyle w:val="af2"/>
              <w:spacing w:before="0" w:beforeAutospacing="0" w:after="0" w:afterAutospacing="0"/>
              <w:jc w:val="center"/>
              <w:rPr>
                <w:sz w:val="28"/>
                <w:szCs w:val="28"/>
              </w:rPr>
            </w:pPr>
            <w:r w:rsidRPr="00F86C79">
              <w:rPr>
                <w:rStyle w:val="af4"/>
                <w:b w:val="0"/>
                <w:sz w:val="28"/>
                <w:szCs w:val="28"/>
              </w:rPr>
              <w:t>Розділ II.  Стан та розвиток ринку страхування та інших ринків фінансових послуг</w:t>
            </w:r>
          </w:p>
        </w:tc>
      </w:tr>
      <w:tr w:rsidR="008926BF" w:rsidRPr="00F86C79" w14:paraId="119BB40E" w14:textId="77777777" w:rsidTr="008926BF">
        <w:trPr>
          <w:trHeight w:val="397"/>
        </w:trPr>
        <w:tc>
          <w:tcPr>
            <w:tcW w:w="680" w:type="dxa"/>
          </w:tcPr>
          <w:p w14:paraId="664D0A2F"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5</w:t>
            </w:r>
          </w:p>
        </w:tc>
        <w:tc>
          <w:tcPr>
            <w:tcW w:w="8954" w:type="dxa"/>
          </w:tcPr>
          <w:p w14:paraId="348C9E25"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1.</w:t>
            </w:r>
            <w:r w:rsidRPr="00F86C79">
              <w:rPr>
                <w:sz w:val="28"/>
                <w:szCs w:val="28"/>
              </w:rPr>
              <w:t>  Огляд небанківського фінансового сектору та діяльності його основних учасників</w:t>
            </w:r>
          </w:p>
        </w:tc>
      </w:tr>
      <w:tr w:rsidR="008926BF" w:rsidRPr="00F86C79" w14:paraId="52F75526" w14:textId="77777777" w:rsidTr="008926BF">
        <w:trPr>
          <w:trHeight w:val="397"/>
        </w:trPr>
        <w:tc>
          <w:tcPr>
            <w:tcW w:w="680" w:type="dxa"/>
          </w:tcPr>
          <w:p w14:paraId="1D5742EC"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6</w:t>
            </w:r>
          </w:p>
        </w:tc>
        <w:tc>
          <w:tcPr>
            <w:tcW w:w="8954" w:type="dxa"/>
          </w:tcPr>
          <w:p w14:paraId="37AF164D"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2. </w:t>
            </w:r>
            <w:r w:rsidRPr="00F86C79">
              <w:rPr>
                <w:sz w:val="28"/>
                <w:szCs w:val="28"/>
              </w:rPr>
              <w:t> Основні показники діяльності страхового ринку та його динаміка розвитку: кількість страховиків та страхових посередників, рівень капіталізації страховиків на ринку небанківських фінансових послуг, частка страхових премій у відношенні до валового внутрішнього продукту (ВВП), рівень страхових премій та виплат за класами страхування / лініями бізнесу, показники платоспроможності страховиків</w:t>
            </w:r>
          </w:p>
        </w:tc>
      </w:tr>
      <w:tr w:rsidR="008926BF" w:rsidRPr="00F86C79" w14:paraId="6A7BB265" w14:textId="77777777" w:rsidTr="008926BF">
        <w:trPr>
          <w:trHeight w:val="397"/>
        </w:trPr>
        <w:tc>
          <w:tcPr>
            <w:tcW w:w="680" w:type="dxa"/>
          </w:tcPr>
          <w:p w14:paraId="758A7016"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7</w:t>
            </w:r>
          </w:p>
        </w:tc>
        <w:tc>
          <w:tcPr>
            <w:tcW w:w="8954" w:type="dxa"/>
          </w:tcPr>
          <w:p w14:paraId="5AFB01AA" w14:textId="77777777" w:rsidR="008926BF" w:rsidRPr="00F86C79" w:rsidRDefault="008926BF" w:rsidP="008926BF">
            <w:pPr>
              <w:pStyle w:val="af2"/>
              <w:spacing w:before="0" w:beforeAutospacing="0" w:after="0" w:afterAutospacing="0"/>
              <w:jc w:val="center"/>
              <w:rPr>
                <w:sz w:val="28"/>
                <w:szCs w:val="28"/>
              </w:rPr>
            </w:pPr>
            <w:r w:rsidRPr="00F86C79">
              <w:rPr>
                <w:rStyle w:val="af4"/>
                <w:b w:val="0"/>
                <w:sz w:val="28"/>
                <w:szCs w:val="28"/>
              </w:rPr>
              <w:t>Розділ ІІІ.  Порядок та умови здійснення страхування та перестрахування</w:t>
            </w:r>
          </w:p>
        </w:tc>
      </w:tr>
      <w:tr w:rsidR="008926BF" w:rsidRPr="00F86C79" w14:paraId="15D1BB75" w14:textId="77777777" w:rsidTr="008926BF">
        <w:trPr>
          <w:trHeight w:val="397"/>
        </w:trPr>
        <w:tc>
          <w:tcPr>
            <w:tcW w:w="680" w:type="dxa"/>
          </w:tcPr>
          <w:p w14:paraId="2677AC27"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8</w:t>
            </w:r>
          </w:p>
        </w:tc>
        <w:tc>
          <w:tcPr>
            <w:tcW w:w="8954" w:type="dxa"/>
          </w:tcPr>
          <w:p w14:paraId="58141761"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1. </w:t>
            </w:r>
            <w:r w:rsidRPr="00F86C79">
              <w:rPr>
                <w:sz w:val="28"/>
                <w:szCs w:val="28"/>
              </w:rPr>
              <w:t> Особи, які мають право здійснювати діяльність зі страхування та діяльність з надання посередницьких послуг на ринку страхування. Вимоги щодо здійснення діяльності із страхування. Ліцензування діяльності із страхування. Особливості здійснення діяльності з перестрахування. Класи страхування</w:t>
            </w:r>
          </w:p>
        </w:tc>
      </w:tr>
      <w:tr w:rsidR="008926BF" w:rsidRPr="00F86C79" w14:paraId="46D29AE5" w14:textId="77777777" w:rsidTr="008926BF">
        <w:trPr>
          <w:trHeight w:val="397"/>
        </w:trPr>
        <w:tc>
          <w:tcPr>
            <w:tcW w:w="680" w:type="dxa"/>
          </w:tcPr>
          <w:p w14:paraId="2A113B77"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9</w:t>
            </w:r>
          </w:p>
        </w:tc>
        <w:tc>
          <w:tcPr>
            <w:tcW w:w="8954" w:type="dxa"/>
          </w:tcPr>
          <w:p w14:paraId="72231467"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2.</w:t>
            </w:r>
            <w:r w:rsidRPr="00F86C79">
              <w:rPr>
                <w:sz w:val="28"/>
                <w:szCs w:val="28"/>
              </w:rPr>
              <w:t xml:space="preserve">  Порядок авторизації страхових посередників. Реєстр страхових посередників. Загальні засади здійснення діяльності з реалізації страхових та/або перестрахових продуктів. Вимоги до осіб, </w:t>
            </w:r>
            <w:r w:rsidRPr="00F86C79">
              <w:rPr>
                <w:sz w:val="28"/>
                <w:szCs w:val="28"/>
                <w:shd w:val="clear" w:color="auto" w:fill="FFFFFF"/>
              </w:rPr>
              <w:t>які здійснюють діяльність (виконують трудові обов’язки) з реалізації страхових та/або перестрахових продуктів. Управління конфліктом інтересів. Винагорода за реалізацію. Ведення страховим посередником переліку працівників з реалізації. Регулювання та нагляд за діяльністю страхових посередників. Перелік коригувальних заходів та заходів впливу, які можуть застосовуватись до страховика та страхового посередника. Штрафи, що накладаються на страховика та страхового посередника за порушення законодавства з питань реалізації страхових та перестрахових продуктів. Виключення страхового посередника з Реєстру страхових посередників, втрата бездоганної ділової репутації</w:t>
            </w:r>
          </w:p>
        </w:tc>
      </w:tr>
      <w:tr w:rsidR="008926BF" w:rsidRPr="00F86C79" w14:paraId="0292FCB0" w14:textId="77777777" w:rsidTr="008926BF">
        <w:trPr>
          <w:trHeight w:val="397"/>
        </w:trPr>
        <w:tc>
          <w:tcPr>
            <w:tcW w:w="680" w:type="dxa"/>
          </w:tcPr>
          <w:p w14:paraId="188D1730"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10</w:t>
            </w:r>
          </w:p>
        </w:tc>
        <w:tc>
          <w:tcPr>
            <w:tcW w:w="8954" w:type="dxa"/>
          </w:tcPr>
          <w:p w14:paraId="77BF57AA"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3.</w:t>
            </w:r>
            <w:r w:rsidRPr="00F86C79">
              <w:rPr>
                <w:sz w:val="28"/>
                <w:szCs w:val="28"/>
              </w:rPr>
              <w:t>  Загальні вимоги до системи управління страховика. Система внутрішнього контролю страховика та система управління ризиками. Ключові функції. Аутсорсинг</w:t>
            </w:r>
          </w:p>
        </w:tc>
      </w:tr>
      <w:tr w:rsidR="008926BF" w:rsidRPr="00F86C79" w14:paraId="5BDFD39A" w14:textId="77777777" w:rsidTr="008926BF">
        <w:trPr>
          <w:trHeight w:val="397"/>
        </w:trPr>
        <w:tc>
          <w:tcPr>
            <w:tcW w:w="680" w:type="dxa"/>
          </w:tcPr>
          <w:p w14:paraId="5BF49D04"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11</w:t>
            </w:r>
          </w:p>
        </w:tc>
        <w:tc>
          <w:tcPr>
            <w:tcW w:w="8954" w:type="dxa"/>
          </w:tcPr>
          <w:p w14:paraId="52387B52"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4.  </w:t>
            </w:r>
            <w:r w:rsidRPr="00F86C79">
              <w:rPr>
                <w:sz w:val="28"/>
                <w:szCs w:val="28"/>
              </w:rPr>
              <w:t>Основні вимоги до забезпечення платоспроможності страховика. Технічні резерви. Облік та звітність страховика</w:t>
            </w:r>
          </w:p>
        </w:tc>
      </w:tr>
      <w:tr w:rsidR="008926BF" w:rsidRPr="00F86C79" w14:paraId="4FAD3361" w14:textId="77777777" w:rsidTr="008926BF">
        <w:trPr>
          <w:trHeight w:val="397"/>
        </w:trPr>
        <w:tc>
          <w:tcPr>
            <w:tcW w:w="680" w:type="dxa"/>
          </w:tcPr>
          <w:p w14:paraId="34C59A7B"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lastRenderedPageBreak/>
              <w:t>12</w:t>
            </w:r>
          </w:p>
        </w:tc>
        <w:tc>
          <w:tcPr>
            <w:tcW w:w="8954" w:type="dxa"/>
          </w:tcPr>
          <w:p w14:paraId="1BC42ADD"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5.</w:t>
            </w:r>
            <w:r w:rsidRPr="00F86C79">
              <w:rPr>
                <w:sz w:val="28"/>
                <w:szCs w:val="28"/>
              </w:rPr>
              <w:t> </w:t>
            </w:r>
            <w:r w:rsidRPr="00F86C79">
              <w:rPr>
                <w:sz w:val="28"/>
                <w:szCs w:val="28"/>
                <w:shd w:val="clear" w:color="auto" w:fill="FFFFFF"/>
              </w:rPr>
              <w:t xml:space="preserve"> Вихід страховика з ринку. Добровільний вихід страховика з ринку. </w:t>
            </w:r>
            <w:r w:rsidRPr="00F86C79">
              <w:rPr>
                <w:sz w:val="28"/>
                <w:szCs w:val="28"/>
              </w:rPr>
              <w:t>Порядок та умови передачі та виконання страхового портфеля страховиком. Примусовий вихід страховика з ринку</w:t>
            </w:r>
          </w:p>
        </w:tc>
      </w:tr>
      <w:tr w:rsidR="008926BF" w:rsidRPr="00F86C79" w14:paraId="79842BF9" w14:textId="77777777" w:rsidTr="008926BF">
        <w:trPr>
          <w:trHeight w:val="397"/>
        </w:trPr>
        <w:tc>
          <w:tcPr>
            <w:tcW w:w="680" w:type="dxa"/>
          </w:tcPr>
          <w:p w14:paraId="4298FAF0"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13</w:t>
            </w:r>
          </w:p>
        </w:tc>
        <w:tc>
          <w:tcPr>
            <w:tcW w:w="8954" w:type="dxa"/>
          </w:tcPr>
          <w:p w14:paraId="01DF95D8" w14:textId="77777777" w:rsidR="008926BF" w:rsidRPr="00F86C79" w:rsidRDefault="008926BF" w:rsidP="008926BF">
            <w:pPr>
              <w:pStyle w:val="af2"/>
              <w:spacing w:before="0" w:beforeAutospacing="0" w:after="0" w:afterAutospacing="0"/>
              <w:rPr>
                <w:sz w:val="28"/>
                <w:szCs w:val="28"/>
              </w:rPr>
            </w:pPr>
            <w:r w:rsidRPr="00F86C79">
              <w:rPr>
                <w:rStyle w:val="af4"/>
                <w:b w:val="0"/>
                <w:sz w:val="28"/>
                <w:szCs w:val="28"/>
              </w:rPr>
              <w:t>Тема 6.</w:t>
            </w:r>
            <w:r w:rsidRPr="00F86C79">
              <w:rPr>
                <w:sz w:val="28"/>
                <w:szCs w:val="28"/>
              </w:rPr>
              <w:t> </w:t>
            </w:r>
            <w:r w:rsidRPr="00F86C79">
              <w:rPr>
                <w:sz w:val="28"/>
                <w:szCs w:val="28"/>
                <w:shd w:val="clear" w:color="auto" w:fill="FFFFFF"/>
              </w:rPr>
              <w:t> </w:t>
            </w:r>
            <w:r w:rsidRPr="00F86C79">
              <w:rPr>
                <w:sz w:val="28"/>
                <w:szCs w:val="28"/>
              </w:rPr>
              <w:t>Державне регулювання та нагляд за діяльністю із страхування</w:t>
            </w:r>
          </w:p>
        </w:tc>
      </w:tr>
      <w:tr w:rsidR="008926BF" w:rsidRPr="00F86C79" w14:paraId="23BE9FC5" w14:textId="77777777" w:rsidTr="008926BF">
        <w:trPr>
          <w:trHeight w:val="397"/>
        </w:trPr>
        <w:tc>
          <w:tcPr>
            <w:tcW w:w="680" w:type="dxa"/>
          </w:tcPr>
          <w:p w14:paraId="5E97EB9D"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14</w:t>
            </w:r>
          </w:p>
        </w:tc>
        <w:tc>
          <w:tcPr>
            <w:tcW w:w="8954" w:type="dxa"/>
          </w:tcPr>
          <w:p w14:paraId="0536D60F" w14:textId="77777777" w:rsidR="008926BF" w:rsidRPr="00F86C79" w:rsidRDefault="008926BF" w:rsidP="008926BF">
            <w:pPr>
              <w:pStyle w:val="af2"/>
              <w:spacing w:before="0" w:beforeAutospacing="0" w:after="0" w:afterAutospacing="0"/>
              <w:jc w:val="center"/>
              <w:rPr>
                <w:sz w:val="28"/>
                <w:szCs w:val="28"/>
              </w:rPr>
            </w:pPr>
            <w:r w:rsidRPr="00F86C79">
              <w:rPr>
                <w:rStyle w:val="af4"/>
                <w:b w:val="0"/>
                <w:sz w:val="28"/>
                <w:szCs w:val="28"/>
              </w:rPr>
              <w:t>Розділ ІV.  Порядок оцінювання особами, які здійснюють діяльність (виконують трудові обов’язки) з реалізації страхових та/або перестрахових продуктів, потреб клієнта</w:t>
            </w:r>
          </w:p>
        </w:tc>
      </w:tr>
      <w:tr w:rsidR="008926BF" w:rsidRPr="00F86C79" w14:paraId="7F3319CB" w14:textId="77777777" w:rsidTr="008926BF">
        <w:trPr>
          <w:trHeight w:val="397"/>
        </w:trPr>
        <w:tc>
          <w:tcPr>
            <w:tcW w:w="680" w:type="dxa"/>
          </w:tcPr>
          <w:p w14:paraId="63040362"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15</w:t>
            </w:r>
          </w:p>
        </w:tc>
        <w:tc>
          <w:tcPr>
            <w:tcW w:w="8954" w:type="dxa"/>
          </w:tcPr>
          <w:p w14:paraId="2C02B6FF"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1.</w:t>
            </w:r>
            <w:r w:rsidRPr="00F86C79">
              <w:rPr>
                <w:sz w:val="28"/>
                <w:szCs w:val="28"/>
              </w:rPr>
              <w:t>  Порядок визначення вимог та потреб клієнта у страхуванні залежно від специфіки та складності страхового продукту та/або типу клієнта</w:t>
            </w:r>
          </w:p>
        </w:tc>
      </w:tr>
      <w:tr w:rsidR="008926BF" w:rsidRPr="00F86C79" w14:paraId="46C9BBC3" w14:textId="77777777" w:rsidTr="008926BF">
        <w:trPr>
          <w:trHeight w:val="397"/>
        </w:trPr>
        <w:tc>
          <w:tcPr>
            <w:tcW w:w="680" w:type="dxa"/>
          </w:tcPr>
          <w:p w14:paraId="667173AF"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16</w:t>
            </w:r>
          </w:p>
        </w:tc>
        <w:tc>
          <w:tcPr>
            <w:tcW w:w="8954" w:type="dxa"/>
          </w:tcPr>
          <w:p w14:paraId="296FF2FE"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2.  </w:t>
            </w:r>
            <w:r w:rsidRPr="00F86C79">
              <w:rPr>
                <w:sz w:val="28"/>
                <w:szCs w:val="28"/>
              </w:rPr>
              <w:t>Перелік інформації про страховий продукт, про страховика та страхового посередника, якщо страховий продукт реалізується через страхового посередника, що надається клієнту до укладення договору страхування. Інформаційний документ про страховий продукт. Вимоги до розкривається інформації страховиком та страховим посередником клієнту, уключаючи розкриття інформації на власних вебсайтах страховиків та страхових посередників</w:t>
            </w:r>
          </w:p>
        </w:tc>
      </w:tr>
      <w:tr w:rsidR="008926BF" w:rsidRPr="00F86C79" w14:paraId="65DA3644" w14:textId="77777777" w:rsidTr="008926BF">
        <w:trPr>
          <w:trHeight w:val="397"/>
        </w:trPr>
        <w:tc>
          <w:tcPr>
            <w:tcW w:w="680" w:type="dxa"/>
          </w:tcPr>
          <w:p w14:paraId="4434F83D"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17</w:t>
            </w:r>
          </w:p>
        </w:tc>
        <w:tc>
          <w:tcPr>
            <w:tcW w:w="8954" w:type="dxa"/>
          </w:tcPr>
          <w:p w14:paraId="3F24122E"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3.  </w:t>
            </w:r>
            <w:r w:rsidRPr="00F86C79">
              <w:rPr>
                <w:sz w:val="28"/>
                <w:szCs w:val="28"/>
              </w:rPr>
              <w:t>Порядок надання індивідуальних консультацій та/або формування рекомендацій (пропозицій) клієнту стосовно продуктів за класами страхування життя залежно від специфіки/складності страхового продукту та типу клієнта</w:t>
            </w:r>
          </w:p>
        </w:tc>
      </w:tr>
      <w:tr w:rsidR="008926BF" w:rsidRPr="00F86C79" w14:paraId="1F995CF5" w14:textId="77777777" w:rsidTr="008926BF">
        <w:trPr>
          <w:trHeight w:val="397"/>
        </w:trPr>
        <w:tc>
          <w:tcPr>
            <w:tcW w:w="680" w:type="dxa"/>
          </w:tcPr>
          <w:p w14:paraId="7F60BA72"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18</w:t>
            </w:r>
          </w:p>
        </w:tc>
        <w:tc>
          <w:tcPr>
            <w:tcW w:w="8954" w:type="dxa"/>
          </w:tcPr>
          <w:p w14:paraId="3CDDAF42" w14:textId="77777777" w:rsidR="008926BF" w:rsidRPr="00F86C79" w:rsidRDefault="008926BF" w:rsidP="008926BF">
            <w:pPr>
              <w:pStyle w:val="af2"/>
              <w:spacing w:before="0" w:beforeAutospacing="0" w:after="0" w:afterAutospacing="0"/>
              <w:jc w:val="center"/>
              <w:rPr>
                <w:sz w:val="28"/>
                <w:szCs w:val="28"/>
              </w:rPr>
            </w:pPr>
            <w:r w:rsidRPr="00F86C79">
              <w:rPr>
                <w:rStyle w:val="af4"/>
                <w:b w:val="0"/>
                <w:sz w:val="28"/>
                <w:szCs w:val="28"/>
              </w:rPr>
              <w:t xml:space="preserve">Розділ V.  Порядок укладення договорів страхування та перестрахування </w:t>
            </w:r>
            <w:r w:rsidRPr="00F86C79">
              <w:rPr>
                <w:bCs/>
                <w:sz w:val="28"/>
                <w:szCs w:val="28"/>
                <w:shd w:val="clear" w:color="auto" w:fill="FFFFFF"/>
              </w:rPr>
              <w:t>за класами страхування життя</w:t>
            </w:r>
          </w:p>
        </w:tc>
      </w:tr>
      <w:tr w:rsidR="008926BF" w:rsidRPr="00F86C79" w14:paraId="39DCD888" w14:textId="77777777" w:rsidTr="008926BF">
        <w:trPr>
          <w:trHeight w:val="397"/>
        </w:trPr>
        <w:tc>
          <w:tcPr>
            <w:tcW w:w="680" w:type="dxa"/>
          </w:tcPr>
          <w:p w14:paraId="598FDEA5"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19</w:t>
            </w:r>
          </w:p>
        </w:tc>
        <w:tc>
          <w:tcPr>
            <w:tcW w:w="8954" w:type="dxa"/>
          </w:tcPr>
          <w:p w14:paraId="7F5D5041"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1.</w:t>
            </w:r>
            <w:r w:rsidRPr="00F86C79">
              <w:rPr>
                <w:sz w:val="28"/>
                <w:szCs w:val="28"/>
              </w:rPr>
              <w:t> </w:t>
            </w:r>
            <w:r w:rsidRPr="00F86C79">
              <w:rPr>
                <w:sz w:val="28"/>
                <w:szCs w:val="28"/>
                <w:shd w:val="clear" w:color="auto" w:fill="FFFFFF"/>
              </w:rPr>
              <w:t> </w:t>
            </w:r>
            <w:r w:rsidRPr="00F86C79">
              <w:rPr>
                <w:bCs/>
                <w:sz w:val="28"/>
                <w:szCs w:val="28"/>
                <w:shd w:val="clear" w:color="auto" w:fill="FFFFFF"/>
              </w:rPr>
              <w:t>Характеристика та класифікаційні ознаки класів страхування, особливості укладання договорів страхування</w:t>
            </w:r>
          </w:p>
        </w:tc>
      </w:tr>
      <w:tr w:rsidR="008926BF" w:rsidRPr="00F86C79" w14:paraId="1BB92976" w14:textId="77777777" w:rsidTr="008926BF">
        <w:trPr>
          <w:trHeight w:val="397"/>
        </w:trPr>
        <w:tc>
          <w:tcPr>
            <w:tcW w:w="680" w:type="dxa"/>
          </w:tcPr>
          <w:p w14:paraId="686BAA40"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20</w:t>
            </w:r>
          </w:p>
        </w:tc>
        <w:tc>
          <w:tcPr>
            <w:tcW w:w="8954" w:type="dxa"/>
          </w:tcPr>
          <w:p w14:paraId="056F5915"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2. </w:t>
            </w:r>
            <w:r w:rsidRPr="00F86C79">
              <w:rPr>
                <w:sz w:val="28"/>
                <w:szCs w:val="28"/>
              </w:rPr>
              <w:t> Загальні та індивідуальні умови страхового продукту: вимоги до змісту та розміщення на вебсайті страховика</w:t>
            </w:r>
          </w:p>
        </w:tc>
      </w:tr>
      <w:tr w:rsidR="008926BF" w:rsidRPr="00F86C79" w14:paraId="0495CD8F" w14:textId="77777777" w:rsidTr="008926BF">
        <w:trPr>
          <w:trHeight w:val="397"/>
        </w:trPr>
        <w:tc>
          <w:tcPr>
            <w:tcW w:w="680" w:type="dxa"/>
          </w:tcPr>
          <w:p w14:paraId="29785B80"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21</w:t>
            </w:r>
          </w:p>
        </w:tc>
        <w:tc>
          <w:tcPr>
            <w:tcW w:w="8954" w:type="dxa"/>
          </w:tcPr>
          <w:p w14:paraId="095B09DB"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3.</w:t>
            </w:r>
            <w:r w:rsidRPr="00F86C79">
              <w:rPr>
                <w:sz w:val="28"/>
                <w:szCs w:val="28"/>
              </w:rPr>
              <w:t xml:space="preserve">  Вимоги до основних положень договору страхування життя. Страховий ризик і страховий випадок. Страхова сума, франшиза і страхова виплата. Страховий тариф, страхова премія. Валюта договору страхування. Строк і територія дії договору страхування. </w:t>
            </w:r>
            <w:r w:rsidRPr="00F86C79">
              <w:rPr>
                <w:sz w:val="28"/>
                <w:szCs w:val="28"/>
                <w:shd w:val="clear" w:color="auto" w:fill="FFFFFF"/>
              </w:rPr>
              <w:t>Мінімальний (гарантований) розмір викупної суми, розмір (величина) інвестиційного доходу, порядок нарахування та повідомлення про бонуси та/або про результати участі у прибутках страховика</w:t>
            </w:r>
          </w:p>
        </w:tc>
      </w:tr>
      <w:tr w:rsidR="008926BF" w:rsidRPr="00F86C79" w14:paraId="7F5EEF4E" w14:textId="77777777" w:rsidTr="008926BF">
        <w:trPr>
          <w:trHeight w:val="397"/>
        </w:trPr>
        <w:tc>
          <w:tcPr>
            <w:tcW w:w="680" w:type="dxa"/>
          </w:tcPr>
          <w:p w14:paraId="01FBA6DE"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22</w:t>
            </w:r>
          </w:p>
        </w:tc>
        <w:tc>
          <w:tcPr>
            <w:tcW w:w="8954" w:type="dxa"/>
          </w:tcPr>
          <w:p w14:paraId="2E3D43CE"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4.  </w:t>
            </w:r>
            <w:r w:rsidRPr="00F86C79">
              <w:rPr>
                <w:sz w:val="28"/>
                <w:szCs w:val="28"/>
              </w:rPr>
              <w:t>Предмет та об’єкт договору страхування, сторони договору страхування та інші особи, які зазначаються в договорі страхування. Обов’язки страховика та страхувальника за договором страхування. Особливості припинення договорів страхування. Відмова від договору страхування</w:t>
            </w:r>
          </w:p>
        </w:tc>
      </w:tr>
      <w:tr w:rsidR="008926BF" w:rsidRPr="00F86C79" w14:paraId="4C8B36C3" w14:textId="77777777" w:rsidTr="008926BF">
        <w:trPr>
          <w:trHeight w:val="397"/>
        </w:trPr>
        <w:tc>
          <w:tcPr>
            <w:tcW w:w="680" w:type="dxa"/>
          </w:tcPr>
          <w:p w14:paraId="780F8063"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lastRenderedPageBreak/>
              <w:t>23</w:t>
            </w:r>
          </w:p>
        </w:tc>
        <w:tc>
          <w:tcPr>
            <w:tcW w:w="8954" w:type="dxa"/>
          </w:tcPr>
          <w:p w14:paraId="05BD5C51"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5.  </w:t>
            </w:r>
            <w:r w:rsidRPr="00F86C79">
              <w:rPr>
                <w:sz w:val="28"/>
                <w:szCs w:val="28"/>
              </w:rPr>
              <w:t>Вимоги до укладання договорів співстрахування та перестрахування</w:t>
            </w:r>
          </w:p>
        </w:tc>
      </w:tr>
      <w:tr w:rsidR="008926BF" w:rsidRPr="00F86C79" w14:paraId="03444145" w14:textId="77777777" w:rsidTr="008926BF">
        <w:trPr>
          <w:trHeight w:val="397"/>
        </w:trPr>
        <w:tc>
          <w:tcPr>
            <w:tcW w:w="680" w:type="dxa"/>
          </w:tcPr>
          <w:p w14:paraId="13C0BE8B"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24</w:t>
            </w:r>
          </w:p>
        </w:tc>
        <w:tc>
          <w:tcPr>
            <w:tcW w:w="8954" w:type="dxa"/>
          </w:tcPr>
          <w:p w14:paraId="645A9CF5"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6.  </w:t>
            </w:r>
            <w:r w:rsidRPr="00F86C79">
              <w:rPr>
                <w:sz w:val="28"/>
                <w:szCs w:val="28"/>
              </w:rPr>
              <w:t xml:space="preserve">Особливості договору страхування життя. Основні та допоміжні ризики за договором страхування. Договір страхування життя з накопичувальною складовою. </w:t>
            </w:r>
            <w:r w:rsidRPr="00F86C79">
              <w:rPr>
                <w:sz w:val="28"/>
                <w:szCs w:val="28"/>
                <w:shd w:val="clear" w:color="auto" w:fill="FFFFFF"/>
              </w:rPr>
              <w:t>Договір страхування життя з ризиковою складовою. Універсальний страховий продукт, традиційний страховий продукт. Гарантований інвестиційний дохід</w:t>
            </w:r>
          </w:p>
        </w:tc>
      </w:tr>
      <w:tr w:rsidR="008926BF" w:rsidRPr="00F86C79" w14:paraId="3EA9BEDC" w14:textId="77777777" w:rsidTr="008926BF">
        <w:trPr>
          <w:trHeight w:val="397"/>
        </w:trPr>
        <w:tc>
          <w:tcPr>
            <w:tcW w:w="680" w:type="dxa"/>
          </w:tcPr>
          <w:p w14:paraId="6C889482"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25</w:t>
            </w:r>
          </w:p>
        </w:tc>
        <w:tc>
          <w:tcPr>
            <w:tcW w:w="8954" w:type="dxa"/>
          </w:tcPr>
          <w:p w14:paraId="4EB63205"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7.  </w:t>
            </w:r>
            <w:r w:rsidRPr="00F86C79">
              <w:rPr>
                <w:sz w:val="28"/>
                <w:szCs w:val="28"/>
              </w:rPr>
              <w:t>Особливості договору пенсійного страхування. Страхові ризики. Строк страхування</w:t>
            </w:r>
          </w:p>
        </w:tc>
      </w:tr>
      <w:tr w:rsidR="008926BF" w:rsidRPr="00F86C79" w14:paraId="00BD40E9" w14:textId="77777777" w:rsidTr="008926BF">
        <w:trPr>
          <w:trHeight w:val="397"/>
        </w:trPr>
        <w:tc>
          <w:tcPr>
            <w:tcW w:w="680" w:type="dxa"/>
          </w:tcPr>
          <w:p w14:paraId="110BDDFC"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26</w:t>
            </w:r>
          </w:p>
        </w:tc>
        <w:tc>
          <w:tcPr>
            <w:tcW w:w="8954" w:type="dxa"/>
          </w:tcPr>
          <w:p w14:paraId="0F4FBAC8"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8.  </w:t>
            </w:r>
            <w:r w:rsidRPr="00F86C79">
              <w:rPr>
                <w:sz w:val="28"/>
                <w:szCs w:val="28"/>
              </w:rPr>
              <w:t>Нормативно-правове забезпечення вимог до захисту таємниці страхування</w:t>
            </w:r>
          </w:p>
        </w:tc>
      </w:tr>
      <w:tr w:rsidR="008926BF" w:rsidRPr="00F86C79" w14:paraId="7A77A54D" w14:textId="77777777" w:rsidTr="008926BF">
        <w:trPr>
          <w:trHeight w:val="397"/>
        </w:trPr>
        <w:tc>
          <w:tcPr>
            <w:tcW w:w="680" w:type="dxa"/>
          </w:tcPr>
          <w:p w14:paraId="776FCB3C"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27</w:t>
            </w:r>
          </w:p>
        </w:tc>
        <w:tc>
          <w:tcPr>
            <w:tcW w:w="8954" w:type="dxa"/>
          </w:tcPr>
          <w:p w14:paraId="16D4BD87" w14:textId="77777777" w:rsidR="008926BF" w:rsidRPr="00F86C79" w:rsidRDefault="008926BF" w:rsidP="008926BF">
            <w:pPr>
              <w:pStyle w:val="af2"/>
              <w:spacing w:before="0" w:beforeAutospacing="0" w:after="0" w:afterAutospacing="0"/>
              <w:jc w:val="center"/>
              <w:rPr>
                <w:sz w:val="28"/>
                <w:szCs w:val="28"/>
              </w:rPr>
            </w:pPr>
            <w:r w:rsidRPr="00F86C79">
              <w:rPr>
                <w:rStyle w:val="af4"/>
                <w:b w:val="0"/>
                <w:sz w:val="28"/>
                <w:szCs w:val="28"/>
              </w:rPr>
              <w:t>Розділ VІ.  Порядок та умови здійснення страхової виплати за договорами страхування життя</w:t>
            </w:r>
          </w:p>
        </w:tc>
      </w:tr>
      <w:tr w:rsidR="008926BF" w:rsidRPr="00F86C79" w14:paraId="26617E40" w14:textId="77777777" w:rsidTr="008926BF">
        <w:trPr>
          <w:trHeight w:val="397"/>
        </w:trPr>
        <w:tc>
          <w:tcPr>
            <w:tcW w:w="680" w:type="dxa"/>
          </w:tcPr>
          <w:p w14:paraId="5B0D8331"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28</w:t>
            </w:r>
          </w:p>
        </w:tc>
        <w:tc>
          <w:tcPr>
            <w:tcW w:w="8954" w:type="dxa"/>
          </w:tcPr>
          <w:p w14:paraId="306ED155"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1.  </w:t>
            </w:r>
            <w:r w:rsidRPr="00F86C79">
              <w:rPr>
                <w:sz w:val="28"/>
                <w:szCs w:val="28"/>
              </w:rPr>
              <w:t>Порядок та умови здійснення страхових виплат за класами страхування життя та/або видами договорів страхування (перестрахування). Види страхових виплат: одноразові, частинами, ануїтетні виплати. Викупна сума: особливості розрахунку та сплати</w:t>
            </w:r>
          </w:p>
        </w:tc>
      </w:tr>
      <w:tr w:rsidR="008926BF" w:rsidRPr="00F86C79" w14:paraId="04E1AF65" w14:textId="77777777" w:rsidTr="008926BF">
        <w:trPr>
          <w:trHeight w:val="397"/>
        </w:trPr>
        <w:tc>
          <w:tcPr>
            <w:tcW w:w="680" w:type="dxa"/>
          </w:tcPr>
          <w:p w14:paraId="053524F6"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29</w:t>
            </w:r>
          </w:p>
        </w:tc>
        <w:tc>
          <w:tcPr>
            <w:tcW w:w="8954" w:type="dxa"/>
          </w:tcPr>
          <w:p w14:paraId="62D79E53"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2. </w:t>
            </w:r>
            <w:r w:rsidRPr="00F86C79">
              <w:rPr>
                <w:sz w:val="28"/>
                <w:szCs w:val="28"/>
              </w:rPr>
              <w:t> Права та обов’язки страховика та страхувальника при врегулюванні подій, що мають ознаки страхового випадку</w:t>
            </w:r>
          </w:p>
        </w:tc>
      </w:tr>
      <w:tr w:rsidR="008926BF" w:rsidRPr="00F86C79" w14:paraId="1C0B99F1" w14:textId="77777777" w:rsidTr="008926BF">
        <w:trPr>
          <w:trHeight w:val="397"/>
        </w:trPr>
        <w:tc>
          <w:tcPr>
            <w:tcW w:w="680" w:type="dxa"/>
          </w:tcPr>
          <w:p w14:paraId="611275FA"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30</w:t>
            </w:r>
          </w:p>
        </w:tc>
        <w:tc>
          <w:tcPr>
            <w:tcW w:w="8954" w:type="dxa"/>
          </w:tcPr>
          <w:p w14:paraId="1C44F22E"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3.</w:t>
            </w:r>
            <w:r w:rsidRPr="00F86C79">
              <w:rPr>
                <w:sz w:val="28"/>
                <w:szCs w:val="28"/>
              </w:rPr>
              <w:t>  Відмова у здійсненні страхових виплат</w:t>
            </w:r>
          </w:p>
        </w:tc>
      </w:tr>
      <w:tr w:rsidR="008926BF" w:rsidRPr="00F86C79" w14:paraId="032B96D2" w14:textId="77777777" w:rsidTr="008926BF">
        <w:trPr>
          <w:trHeight w:val="397"/>
        </w:trPr>
        <w:tc>
          <w:tcPr>
            <w:tcW w:w="680" w:type="dxa"/>
          </w:tcPr>
          <w:p w14:paraId="041D741E"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31</w:t>
            </w:r>
          </w:p>
        </w:tc>
        <w:tc>
          <w:tcPr>
            <w:tcW w:w="8954" w:type="dxa"/>
          </w:tcPr>
          <w:p w14:paraId="78FC53E6" w14:textId="77777777" w:rsidR="008926BF" w:rsidRPr="00F86C79" w:rsidRDefault="008926BF" w:rsidP="008926BF">
            <w:pPr>
              <w:pStyle w:val="af2"/>
              <w:spacing w:before="0" w:beforeAutospacing="0" w:after="0" w:afterAutospacing="0"/>
              <w:jc w:val="center"/>
              <w:rPr>
                <w:sz w:val="28"/>
                <w:szCs w:val="28"/>
              </w:rPr>
            </w:pPr>
            <w:r w:rsidRPr="00F86C79">
              <w:rPr>
                <w:rStyle w:val="af4"/>
                <w:b w:val="0"/>
                <w:sz w:val="28"/>
                <w:szCs w:val="28"/>
              </w:rPr>
              <w:t xml:space="preserve">Розділ VІІ.  Принципи захисту прав споживачів (у тому числі </w:t>
            </w:r>
            <w:r w:rsidRPr="00F86C79">
              <w:rPr>
                <w:rStyle w:val="af4"/>
                <w:b w:val="0"/>
                <w:sz w:val="28"/>
                <w:szCs w:val="28"/>
              </w:rPr>
              <w:br/>
              <w:t>вирішення спорів)</w:t>
            </w:r>
          </w:p>
        </w:tc>
      </w:tr>
      <w:tr w:rsidR="008926BF" w:rsidRPr="00F86C79" w14:paraId="7CA230C9" w14:textId="77777777" w:rsidTr="008926BF">
        <w:trPr>
          <w:trHeight w:val="397"/>
        </w:trPr>
        <w:tc>
          <w:tcPr>
            <w:tcW w:w="680" w:type="dxa"/>
          </w:tcPr>
          <w:p w14:paraId="3A4597EF"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32</w:t>
            </w:r>
          </w:p>
        </w:tc>
        <w:tc>
          <w:tcPr>
            <w:tcW w:w="8954" w:type="dxa"/>
          </w:tcPr>
          <w:p w14:paraId="1AE274A9"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1.  </w:t>
            </w:r>
            <w:r w:rsidRPr="00F86C79">
              <w:rPr>
                <w:sz w:val="28"/>
                <w:szCs w:val="28"/>
              </w:rPr>
              <w:t>Основні принципи захисту прав споживачів на ринку страхування</w:t>
            </w:r>
          </w:p>
        </w:tc>
      </w:tr>
      <w:tr w:rsidR="008926BF" w:rsidRPr="00F86C79" w14:paraId="4532E9EB" w14:textId="77777777" w:rsidTr="008926BF">
        <w:trPr>
          <w:trHeight w:val="397"/>
        </w:trPr>
        <w:tc>
          <w:tcPr>
            <w:tcW w:w="680" w:type="dxa"/>
          </w:tcPr>
          <w:p w14:paraId="75369477"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33</w:t>
            </w:r>
          </w:p>
        </w:tc>
        <w:tc>
          <w:tcPr>
            <w:tcW w:w="8954" w:type="dxa"/>
          </w:tcPr>
          <w:p w14:paraId="49EA8667"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2.  </w:t>
            </w:r>
            <w:r w:rsidRPr="00F86C79">
              <w:rPr>
                <w:sz w:val="28"/>
                <w:szCs w:val="28"/>
              </w:rPr>
              <w:t>Нормативно-правове забезпечення у сфері захисту прав споживачів. Відповідальність страховика та страхового посередника за порушення законодавства у сфері захисту прав споживачів. Заходи впливу за порушення страховими посередниками та страховиками законодавства про захист прав споживачів фінансових послуг</w:t>
            </w:r>
          </w:p>
        </w:tc>
      </w:tr>
      <w:tr w:rsidR="008926BF" w:rsidRPr="00F86C79" w14:paraId="19ADDBCD" w14:textId="77777777" w:rsidTr="008926BF">
        <w:trPr>
          <w:trHeight w:val="397"/>
        </w:trPr>
        <w:tc>
          <w:tcPr>
            <w:tcW w:w="680" w:type="dxa"/>
          </w:tcPr>
          <w:p w14:paraId="4D44C7AB"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34</w:t>
            </w:r>
          </w:p>
        </w:tc>
        <w:tc>
          <w:tcPr>
            <w:tcW w:w="8954" w:type="dxa"/>
          </w:tcPr>
          <w:p w14:paraId="62ACC928" w14:textId="77777777" w:rsidR="008926BF" w:rsidRPr="00F86C79" w:rsidRDefault="008926BF" w:rsidP="008926BF">
            <w:pPr>
              <w:pStyle w:val="af2"/>
              <w:spacing w:before="0" w:beforeAutospacing="0" w:after="0" w:afterAutospacing="0"/>
              <w:jc w:val="both"/>
              <w:rPr>
                <w:sz w:val="28"/>
                <w:szCs w:val="28"/>
              </w:rPr>
            </w:pPr>
            <w:r w:rsidRPr="00F86C79">
              <w:rPr>
                <w:rStyle w:val="af4"/>
                <w:b w:val="0"/>
                <w:sz w:val="28"/>
                <w:szCs w:val="28"/>
              </w:rPr>
              <w:t>Тема 3.  </w:t>
            </w:r>
            <w:r w:rsidRPr="00F86C79">
              <w:rPr>
                <w:sz w:val="28"/>
                <w:szCs w:val="28"/>
              </w:rPr>
              <w:t>Порядок розкриття</w:t>
            </w:r>
            <w:r w:rsidRPr="00F86C79">
              <w:rPr>
                <w:bCs/>
                <w:sz w:val="28"/>
                <w:szCs w:val="28"/>
              </w:rPr>
              <w:t xml:space="preserve"> </w:t>
            </w:r>
            <w:r w:rsidRPr="00F86C79">
              <w:rPr>
                <w:sz w:val="28"/>
                <w:szCs w:val="28"/>
              </w:rPr>
              <w:t>інформації про механізми захисту прав споживачів: органи, що здійснюють захист прав споживачів на ринку страхування, порядок позасудового розгляду скарг споживачів, наявність гарантійних фондів чи компенсаційних схем, що застосовуються відповідно до законодавства України щодо окремих страхових та/або перестрахових продуктів</w:t>
            </w:r>
          </w:p>
        </w:tc>
      </w:tr>
      <w:tr w:rsidR="008926BF" w:rsidRPr="00F86C79" w14:paraId="4F8F3232" w14:textId="77777777" w:rsidTr="008926BF">
        <w:trPr>
          <w:trHeight w:val="397"/>
        </w:trPr>
        <w:tc>
          <w:tcPr>
            <w:tcW w:w="680" w:type="dxa"/>
          </w:tcPr>
          <w:p w14:paraId="3DD5F9E6"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35</w:t>
            </w:r>
          </w:p>
        </w:tc>
        <w:tc>
          <w:tcPr>
            <w:tcW w:w="8954" w:type="dxa"/>
          </w:tcPr>
          <w:p w14:paraId="54E0CFC2" w14:textId="77777777" w:rsidR="008926BF" w:rsidRPr="00F86C79" w:rsidRDefault="008926BF" w:rsidP="008926BF">
            <w:pPr>
              <w:pStyle w:val="af2"/>
              <w:spacing w:before="0" w:beforeAutospacing="0" w:after="0" w:afterAutospacing="0"/>
              <w:jc w:val="both"/>
              <w:rPr>
                <w:rStyle w:val="af4"/>
                <w:b w:val="0"/>
                <w:sz w:val="28"/>
                <w:szCs w:val="28"/>
              </w:rPr>
            </w:pPr>
            <w:r w:rsidRPr="00F86C79">
              <w:rPr>
                <w:sz w:val="28"/>
                <w:szCs w:val="28"/>
              </w:rPr>
              <w:t>Тема 4.  Порядок вирішення спорів за договорами страхування життя</w:t>
            </w:r>
          </w:p>
        </w:tc>
      </w:tr>
      <w:tr w:rsidR="008926BF" w:rsidRPr="00F86C79" w14:paraId="0F521348" w14:textId="77777777" w:rsidTr="008926BF">
        <w:trPr>
          <w:trHeight w:val="397"/>
        </w:trPr>
        <w:tc>
          <w:tcPr>
            <w:tcW w:w="680" w:type="dxa"/>
          </w:tcPr>
          <w:p w14:paraId="43859782" w14:textId="77777777" w:rsidR="008926BF" w:rsidRPr="00F86C79" w:rsidRDefault="008926BF" w:rsidP="008926BF">
            <w:pPr>
              <w:pStyle w:val="af2"/>
              <w:spacing w:before="0" w:beforeAutospacing="0" w:after="0" w:afterAutospacing="0"/>
              <w:jc w:val="center"/>
              <w:rPr>
                <w:sz w:val="28"/>
                <w:szCs w:val="28"/>
              </w:rPr>
            </w:pPr>
            <w:r w:rsidRPr="00F86C79">
              <w:rPr>
                <w:sz w:val="28"/>
                <w:szCs w:val="28"/>
              </w:rPr>
              <w:t>36</w:t>
            </w:r>
          </w:p>
        </w:tc>
        <w:tc>
          <w:tcPr>
            <w:tcW w:w="8954" w:type="dxa"/>
          </w:tcPr>
          <w:p w14:paraId="77122CEA" w14:textId="7F643DE3" w:rsidR="008926BF" w:rsidRPr="00F86C79" w:rsidRDefault="008926BF" w:rsidP="008926BF">
            <w:pPr>
              <w:pStyle w:val="af2"/>
              <w:spacing w:before="0" w:beforeAutospacing="0" w:after="0" w:afterAutospacing="0"/>
              <w:jc w:val="both"/>
              <w:rPr>
                <w:rStyle w:val="af4"/>
                <w:b w:val="0"/>
                <w:sz w:val="28"/>
                <w:szCs w:val="28"/>
              </w:rPr>
            </w:pPr>
            <w:r w:rsidRPr="00F86C79">
              <w:rPr>
                <w:rStyle w:val="af4"/>
                <w:b w:val="0"/>
                <w:sz w:val="28"/>
                <w:szCs w:val="28"/>
              </w:rPr>
              <w:t>Загальний обсяг навчальної програми – 15 годин на рік (45 годин разом)</w:t>
            </w:r>
          </w:p>
        </w:tc>
      </w:tr>
    </w:tbl>
    <w:p w14:paraId="5ABA77D0" w14:textId="77777777" w:rsidR="008926BF" w:rsidRPr="00F86C79" w:rsidRDefault="008926BF" w:rsidP="008926BF">
      <w:pPr>
        <w:pStyle w:val="af2"/>
        <w:spacing w:before="0" w:beforeAutospacing="0" w:after="0" w:afterAutospacing="0"/>
        <w:ind w:firstLine="709"/>
        <w:jc w:val="both"/>
        <w:rPr>
          <w:rStyle w:val="af4"/>
          <w:b w:val="0"/>
          <w:sz w:val="28"/>
          <w:szCs w:val="28"/>
        </w:rPr>
      </w:pPr>
    </w:p>
    <w:p w14:paraId="3E934B6B" w14:textId="77777777" w:rsidR="008926BF" w:rsidRPr="00F86C79" w:rsidRDefault="008926BF" w:rsidP="008926BF">
      <w:pPr>
        <w:pStyle w:val="af2"/>
        <w:spacing w:before="0" w:beforeAutospacing="0" w:after="0" w:afterAutospacing="0"/>
        <w:ind w:firstLine="709"/>
        <w:jc w:val="both"/>
        <w:rPr>
          <w:rStyle w:val="af4"/>
          <w:b w:val="0"/>
          <w:sz w:val="28"/>
          <w:szCs w:val="28"/>
        </w:rPr>
        <w:sectPr w:rsidR="008926BF" w:rsidRPr="00F86C79" w:rsidSect="0061017A">
          <w:headerReference w:type="default" r:id="rId39"/>
          <w:type w:val="continuous"/>
          <w:pgSz w:w="11906" w:h="16838" w:code="9"/>
          <w:pgMar w:top="567" w:right="567" w:bottom="1701" w:left="1701" w:header="709" w:footer="709" w:gutter="0"/>
          <w:cols w:space="708"/>
          <w:titlePg/>
          <w:docGrid w:linePitch="381"/>
        </w:sectPr>
      </w:pPr>
    </w:p>
    <w:p w14:paraId="1889AE8E" w14:textId="77777777" w:rsidR="00670002" w:rsidRPr="00F86C79" w:rsidRDefault="00670002" w:rsidP="0061017A">
      <w:pPr>
        <w:keepNext/>
        <w:keepLines/>
        <w:ind w:left="9356"/>
        <w:jc w:val="both"/>
        <w:outlineLvl w:val="0"/>
        <w:rPr>
          <w:rFonts w:eastAsiaTheme="majorEastAsia"/>
        </w:rPr>
      </w:pPr>
      <w:bookmarkStart w:id="203" w:name="591"/>
      <w:r w:rsidRPr="00F86C79">
        <w:rPr>
          <w:rFonts w:eastAsiaTheme="majorEastAsia"/>
        </w:rPr>
        <w:lastRenderedPageBreak/>
        <w:t xml:space="preserve">Додаток </w:t>
      </w:r>
      <w:r w:rsidR="001224D2" w:rsidRPr="00F86C79">
        <w:rPr>
          <w:rFonts w:eastAsiaTheme="majorEastAsia"/>
        </w:rPr>
        <w:t>3</w:t>
      </w:r>
    </w:p>
    <w:p w14:paraId="74FA3687" w14:textId="77777777" w:rsidR="00670002" w:rsidRPr="00F86C79" w:rsidRDefault="00670002" w:rsidP="0061017A">
      <w:pPr>
        <w:ind w:left="9356"/>
        <w:rPr>
          <w:shd w:val="clear" w:color="auto" w:fill="FFFFFF"/>
        </w:rPr>
      </w:pPr>
      <w:r w:rsidRPr="00F86C79">
        <w:rPr>
          <w:shd w:val="clear" w:color="auto" w:fill="FFFFFF"/>
        </w:rPr>
        <w:t xml:space="preserve">до Положення про авторизацію страхових посередників та умови здійснення діяльності з реалізації страхових та/або перестрахових продуктів </w:t>
      </w:r>
    </w:p>
    <w:p w14:paraId="3E0ADB0B" w14:textId="3D047639" w:rsidR="00670002" w:rsidRPr="00F86C79" w:rsidRDefault="00670002" w:rsidP="0061017A">
      <w:pPr>
        <w:ind w:left="9356"/>
      </w:pPr>
      <w:r w:rsidRPr="00F86C79">
        <w:t>(</w:t>
      </w:r>
      <w:r w:rsidR="00A3461E" w:rsidRPr="00F86C79">
        <w:t xml:space="preserve">підпункт </w:t>
      </w:r>
      <w:r w:rsidR="00B32BBC" w:rsidRPr="00F86C79">
        <w:t xml:space="preserve">14 </w:t>
      </w:r>
      <w:r w:rsidRPr="00F86C79">
        <w:t>пункт</w:t>
      </w:r>
      <w:r w:rsidR="00B32BBC" w:rsidRPr="00F86C79">
        <w:t>у</w:t>
      </w:r>
      <w:r w:rsidRPr="00F86C79">
        <w:t xml:space="preserve"> </w:t>
      </w:r>
      <w:r w:rsidR="001224D2" w:rsidRPr="00F86C79">
        <w:fldChar w:fldCharType="begin"/>
      </w:r>
      <w:r w:rsidR="001224D2" w:rsidRPr="00F86C79">
        <w:instrText xml:space="preserve"> REF _Ref182999203 \r \h </w:instrText>
      </w:r>
      <w:r w:rsidR="001224D2" w:rsidRPr="00F86C79">
        <w:fldChar w:fldCharType="separate"/>
      </w:r>
      <w:r w:rsidR="00472494">
        <w:t>61</w:t>
      </w:r>
      <w:r w:rsidR="001224D2" w:rsidRPr="00F86C79">
        <w:fldChar w:fldCharType="end"/>
      </w:r>
      <w:r w:rsidRPr="00F86C79">
        <w:t xml:space="preserve"> глави </w:t>
      </w:r>
      <w:r w:rsidR="001224D2" w:rsidRPr="00F86C79">
        <w:fldChar w:fldCharType="begin"/>
      </w:r>
      <w:r w:rsidR="001224D2" w:rsidRPr="00F86C79">
        <w:instrText xml:space="preserve"> REF _Ref181113484 \r \h </w:instrText>
      </w:r>
      <w:r w:rsidR="001224D2" w:rsidRPr="00F86C79">
        <w:fldChar w:fldCharType="separate"/>
      </w:r>
      <w:r w:rsidR="00472494">
        <w:t>9</w:t>
      </w:r>
      <w:r w:rsidR="001224D2" w:rsidRPr="00F86C79">
        <w:fldChar w:fldCharType="end"/>
      </w:r>
      <w:r w:rsidRPr="00F86C79">
        <w:t xml:space="preserve"> розділу </w:t>
      </w:r>
      <w:r w:rsidR="00B32BBC" w:rsidRPr="00F86C79">
        <w:t>І</w:t>
      </w:r>
      <w:r w:rsidR="001224D2" w:rsidRPr="00F86C79">
        <w:t>ІІ</w:t>
      </w:r>
      <w:r w:rsidRPr="00F86C79">
        <w:t>)</w:t>
      </w:r>
    </w:p>
    <w:p w14:paraId="6AAC8D9C" w14:textId="77777777" w:rsidR="0061017A" w:rsidRPr="00F86C79" w:rsidRDefault="0061017A" w:rsidP="0061017A">
      <w:pPr>
        <w:ind w:left="9356"/>
      </w:pPr>
    </w:p>
    <w:p w14:paraId="365A6F96" w14:textId="77777777" w:rsidR="00670002" w:rsidRPr="00F86C79" w:rsidRDefault="00670002" w:rsidP="00086C6D">
      <w:pPr>
        <w:ind w:left="448" w:right="448"/>
        <w:jc w:val="center"/>
      </w:pPr>
      <w:r w:rsidRPr="00F86C79">
        <w:t>Опитувальник</w:t>
      </w:r>
    </w:p>
    <w:p w14:paraId="4677A096" w14:textId="77777777" w:rsidR="00670002" w:rsidRPr="00F86C79" w:rsidRDefault="00670002" w:rsidP="00086C6D">
      <w:pPr>
        <w:ind w:left="448" w:right="448"/>
        <w:jc w:val="center"/>
      </w:pPr>
    </w:p>
    <w:p w14:paraId="76588530" w14:textId="77777777" w:rsidR="00670002" w:rsidRPr="00F86C79" w:rsidRDefault="00670002" w:rsidP="00086C6D">
      <w:pPr>
        <w:jc w:val="both"/>
      </w:pPr>
      <w:r w:rsidRPr="00F86C79">
        <w:t>1. Мета подання опитувальника:</w:t>
      </w:r>
    </w:p>
    <w:p w14:paraId="3CFA7574" w14:textId="77777777" w:rsidR="00670002" w:rsidRPr="00F86C79" w:rsidRDefault="00670002" w:rsidP="00086C6D">
      <w:pPr>
        <w:jc w:val="center"/>
      </w:pPr>
      <w:r w:rsidRPr="00F86C79">
        <w:t>________________________________________________________________________</w:t>
      </w:r>
      <w:r w:rsidR="00C6433B" w:rsidRPr="00F86C79">
        <w:t>___________________________</w:t>
      </w:r>
      <w:r w:rsidRPr="00F86C79">
        <w:t>____</w:t>
      </w:r>
    </w:p>
    <w:p w14:paraId="04EE46C2" w14:textId="7E0E61E4" w:rsidR="000E052F" w:rsidRPr="00F86C79" w:rsidRDefault="00670002" w:rsidP="00086C6D">
      <w:pPr>
        <w:jc w:val="center"/>
      </w:pPr>
      <w:r w:rsidRPr="00F86C79">
        <w:t xml:space="preserve">(потрібне зазначити: </w:t>
      </w:r>
      <w:r w:rsidR="000E052F" w:rsidRPr="00F86C79">
        <w:t xml:space="preserve">реєстрація та внсення запису </w:t>
      </w:r>
      <w:r w:rsidRPr="00F86C79">
        <w:t>до Реєстру страхових посередників</w:t>
      </w:r>
      <w:r w:rsidR="000E052F" w:rsidRPr="00F86C79">
        <w:t xml:space="preserve"> (далі –Реєстр) </w:t>
      </w:r>
      <w:r w:rsidRPr="00F86C79">
        <w:t xml:space="preserve">/внесення змін </w:t>
      </w:r>
      <w:r w:rsidR="000E052F" w:rsidRPr="00F86C79">
        <w:t>до запису в Реєстрі</w:t>
      </w:r>
      <w:r w:rsidRPr="00F86C79">
        <w:t>)</w:t>
      </w:r>
    </w:p>
    <w:p w14:paraId="441D2F28" w14:textId="77777777" w:rsidR="000E052F" w:rsidRPr="00F86C79" w:rsidRDefault="00670002" w:rsidP="00086C6D">
      <w:pPr>
        <w:rPr>
          <w:iCs/>
          <w:lang w:eastAsia="en-US"/>
        </w:rPr>
      </w:pPr>
      <w:r w:rsidRPr="00F86C79">
        <w:rPr>
          <w:iCs/>
          <w:lang w:eastAsia="en-US"/>
        </w:rPr>
        <w:t xml:space="preserve">2. Інформація про заявника                                                                                                                          </w:t>
      </w:r>
      <w:r w:rsidR="00C6433B" w:rsidRPr="00F86C79">
        <w:rPr>
          <w:iCs/>
          <w:lang w:eastAsia="en-US"/>
        </w:rPr>
        <w:t xml:space="preserve">                      </w:t>
      </w:r>
    </w:p>
    <w:p w14:paraId="2EA6F197" w14:textId="317B857F" w:rsidR="00670002" w:rsidRPr="00F86C79" w:rsidRDefault="00670002" w:rsidP="00287C7C">
      <w:pPr>
        <w:jc w:val="right"/>
        <w:rPr>
          <w:iCs/>
          <w:lang w:eastAsia="en-US"/>
        </w:rPr>
      </w:pPr>
      <w:r w:rsidRPr="00F86C79">
        <w:rPr>
          <w:iCs/>
          <w:szCs w:val="18"/>
          <w:lang w:eastAsia="en-US"/>
        </w:rPr>
        <w:t xml:space="preserve">Таблиця </w:t>
      </w:r>
      <w:r w:rsidRPr="00F86C79">
        <w:rPr>
          <w:iCs/>
          <w:szCs w:val="18"/>
          <w:lang w:eastAsia="en-US"/>
        </w:rPr>
        <w:fldChar w:fldCharType="begin"/>
      </w:r>
      <w:r w:rsidRPr="00F86C79">
        <w:rPr>
          <w:iCs/>
          <w:szCs w:val="18"/>
          <w:lang w:eastAsia="en-US"/>
        </w:rPr>
        <w:instrText xml:space="preserve"> SEQ Таблиця \* ARABIC </w:instrText>
      </w:r>
      <w:r w:rsidRPr="00F86C79">
        <w:rPr>
          <w:iCs/>
          <w:szCs w:val="18"/>
          <w:lang w:eastAsia="en-US"/>
        </w:rPr>
        <w:fldChar w:fldCharType="separate"/>
      </w:r>
      <w:r w:rsidR="00472494">
        <w:rPr>
          <w:iCs/>
          <w:noProof/>
          <w:szCs w:val="18"/>
          <w:lang w:eastAsia="en-US"/>
        </w:rPr>
        <w:t>1</w:t>
      </w:r>
      <w:r w:rsidRPr="00F86C79">
        <w:rPr>
          <w:iCs/>
          <w:szCs w:val="18"/>
          <w:lang w:eastAsia="en-US"/>
        </w:rPr>
        <w:fldChar w:fldCharType="end"/>
      </w:r>
    </w:p>
    <w:tbl>
      <w:tblPr>
        <w:tblStyle w:val="12"/>
        <w:tblW w:w="14596" w:type="dxa"/>
        <w:tblLook w:val="04A0" w:firstRow="1" w:lastRow="0" w:firstColumn="1" w:lastColumn="0" w:noHBand="0" w:noVBand="1"/>
      </w:tblPr>
      <w:tblGrid>
        <w:gridCol w:w="846"/>
        <w:gridCol w:w="8930"/>
        <w:gridCol w:w="11"/>
        <w:gridCol w:w="4809"/>
      </w:tblGrid>
      <w:tr w:rsidR="00B9397D" w:rsidRPr="00F86C79" w14:paraId="08D383E3" w14:textId="77777777" w:rsidTr="00086C6D">
        <w:trPr>
          <w:trHeight w:val="506"/>
        </w:trPr>
        <w:tc>
          <w:tcPr>
            <w:tcW w:w="846" w:type="dxa"/>
            <w:vAlign w:val="center"/>
          </w:tcPr>
          <w:p w14:paraId="558F0273" w14:textId="77777777" w:rsidR="00670002" w:rsidRPr="00F86C79" w:rsidRDefault="00670002" w:rsidP="00670002">
            <w:pPr>
              <w:jc w:val="center"/>
            </w:pPr>
            <w:r w:rsidRPr="00F86C79">
              <w:t>№ з/п</w:t>
            </w:r>
          </w:p>
        </w:tc>
        <w:tc>
          <w:tcPr>
            <w:tcW w:w="8930" w:type="dxa"/>
          </w:tcPr>
          <w:p w14:paraId="6A5DD263" w14:textId="77777777" w:rsidR="00670002" w:rsidRPr="00F86C79" w:rsidRDefault="00670002" w:rsidP="00670002">
            <w:pPr>
              <w:spacing w:before="150" w:after="150"/>
              <w:jc w:val="center"/>
            </w:pPr>
            <w:r w:rsidRPr="00F86C79">
              <w:t>Вид інформації</w:t>
            </w:r>
          </w:p>
        </w:tc>
        <w:tc>
          <w:tcPr>
            <w:tcW w:w="4820" w:type="dxa"/>
            <w:gridSpan w:val="2"/>
          </w:tcPr>
          <w:p w14:paraId="2C5D0D49" w14:textId="77777777" w:rsidR="00670002" w:rsidRPr="00F86C79" w:rsidRDefault="00670002" w:rsidP="00670002">
            <w:pPr>
              <w:spacing w:before="150" w:after="150"/>
              <w:jc w:val="center"/>
            </w:pPr>
            <w:r w:rsidRPr="00F86C79">
              <w:t>Інформація для заповнення</w:t>
            </w:r>
          </w:p>
        </w:tc>
      </w:tr>
      <w:tr w:rsidR="00B9397D" w:rsidRPr="00F86C79" w14:paraId="56C27464" w14:textId="77777777" w:rsidTr="00086C6D">
        <w:trPr>
          <w:trHeight w:val="454"/>
        </w:trPr>
        <w:tc>
          <w:tcPr>
            <w:tcW w:w="846" w:type="dxa"/>
            <w:vAlign w:val="center"/>
          </w:tcPr>
          <w:p w14:paraId="35775130" w14:textId="77777777" w:rsidR="00670002" w:rsidRPr="00F86C79" w:rsidRDefault="00670002" w:rsidP="001224D2">
            <w:pPr>
              <w:jc w:val="center"/>
            </w:pPr>
            <w:r w:rsidRPr="00F86C79">
              <w:t>1</w:t>
            </w:r>
          </w:p>
        </w:tc>
        <w:tc>
          <w:tcPr>
            <w:tcW w:w="8941" w:type="dxa"/>
            <w:gridSpan w:val="2"/>
            <w:vAlign w:val="center"/>
          </w:tcPr>
          <w:p w14:paraId="3D728158" w14:textId="77777777" w:rsidR="00670002" w:rsidRPr="00F86C79" w:rsidRDefault="00670002" w:rsidP="001224D2">
            <w:r w:rsidRPr="00F86C79">
              <w:t>Повне найменування юридичної особи / прізвище, ім’я, по-батькові (за наявності) фізичної особи-підприємця</w:t>
            </w:r>
          </w:p>
        </w:tc>
        <w:tc>
          <w:tcPr>
            <w:tcW w:w="4809" w:type="dxa"/>
            <w:vAlign w:val="center"/>
          </w:tcPr>
          <w:p w14:paraId="6CD8DDD0" w14:textId="77777777" w:rsidR="00670002" w:rsidRPr="00F86C79" w:rsidRDefault="00670002" w:rsidP="001224D2">
            <w:pPr>
              <w:jc w:val="center"/>
            </w:pPr>
          </w:p>
        </w:tc>
      </w:tr>
      <w:tr w:rsidR="00B9397D" w:rsidRPr="00F86C79" w14:paraId="720AAA03" w14:textId="77777777" w:rsidTr="00086C6D">
        <w:trPr>
          <w:trHeight w:val="454"/>
        </w:trPr>
        <w:tc>
          <w:tcPr>
            <w:tcW w:w="846" w:type="dxa"/>
            <w:vAlign w:val="center"/>
          </w:tcPr>
          <w:p w14:paraId="7CF7F5AB" w14:textId="77777777" w:rsidR="00670002" w:rsidRPr="00F86C79" w:rsidRDefault="00670002" w:rsidP="001224D2">
            <w:pPr>
              <w:jc w:val="center"/>
            </w:pPr>
            <w:r w:rsidRPr="00F86C79">
              <w:t>2</w:t>
            </w:r>
          </w:p>
        </w:tc>
        <w:tc>
          <w:tcPr>
            <w:tcW w:w="8941" w:type="dxa"/>
            <w:gridSpan w:val="2"/>
            <w:vAlign w:val="center"/>
          </w:tcPr>
          <w:p w14:paraId="4F989D0D" w14:textId="77777777" w:rsidR="00670002" w:rsidRPr="00F86C79" w:rsidRDefault="00670002" w:rsidP="001224D2">
            <w:r w:rsidRPr="00F86C79">
              <w:rPr>
                <w:rFonts w:eastAsia="Calibri"/>
                <w:sz w:val="29"/>
              </w:rPr>
              <w:t xml:space="preserve">Код у Єдиному державному реєстрі підприємств та організацій України (далі – </w:t>
            </w:r>
            <w:r w:rsidR="00BD6BF9" w:rsidRPr="00F86C79">
              <w:rPr>
                <w:rFonts w:eastAsia="Calibri"/>
                <w:sz w:val="29"/>
              </w:rPr>
              <w:t xml:space="preserve">код </w:t>
            </w:r>
            <w:r w:rsidRPr="00F86C79">
              <w:rPr>
                <w:rFonts w:eastAsia="Calibri"/>
                <w:sz w:val="29"/>
              </w:rPr>
              <w:t>ЄДРПОУ)</w:t>
            </w:r>
            <w:r w:rsidRPr="00F86C79">
              <w:t xml:space="preserve"> юридичної особи / </w:t>
            </w:r>
            <w:r w:rsidRPr="00F86C79">
              <w:rPr>
                <w:rFonts w:eastAsia="Calibri"/>
              </w:rPr>
              <w:t>реєстраційний номер представництва юридичної особи </w:t>
            </w:r>
            <w:r w:rsidRPr="00F86C79">
              <w:t>/ РНОКПП (за наявності) фізичної особи-підприємця</w:t>
            </w:r>
          </w:p>
        </w:tc>
        <w:tc>
          <w:tcPr>
            <w:tcW w:w="4809" w:type="dxa"/>
            <w:vAlign w:val="center"/>
          </w:tcPr>
          <w:p w14:paraId="2CCDE659" w14:textId="77777777" w:rsidR="00670002" w:rsidRPr="00F86C79" w:rsidRDefault="00670002" w:rsidP="001224D2">
            <w:pPr>
              <w:jc w:val="center"/>
            </w:pPr>
          </w:p>
        </w:tc>
      </w:tr>
      <w:tr w:rsidR="00B9397D" w:rsidRPr="00F86C79" w14:paraId="00616041" w14:textId="77777777" w:rsidTr="00086C6D">
        <w:trPr>
          <w:trHeight w:val="454"/>
        </w:trPr>
        <w:tc>
          <w:tcPr>
            <w:tcW w:w="846" w:type="dxa"/>
            <w:vAlign w:val="center"/>
          </w:tcPr>
          <w:p w14:paraId="1E293273" w14:textId="77777777" w:rsidR="00670002" w:rsidRPr="00F86C79" w:rsidRDefault="00670002" w:rsidP="001224D2">
            <w:pPr>
              <w:jc w:val="center"/>
            </w:pPr>
            <w:r w:rsidRPr="00F86C79">
              <w:t>3</w:t>
            </w:r>
          </w:p>
        </w:tc>
        <w:tc>
          <w:tcPr>
            <w:tcW w:w="8941" w:type="dxa"/>
            <w:gridSpan w:val="2"/>
            <w:vAlign w:val="center"/>
          </w:tcPr>
          <w:p w14:paraId="2D8114E9" w14:textId="77777777" w:rsidR="00670002" w:rsidRPr="00F86C79" w:rsidRDefault="00670002" w:rsidP="001224D2">
            <w:r w:rsidRPr="00F86C79">
              <w:t>Місцезнаходження / зареєстроване місце проживання</w:t>
            </w:r>
          </w:p>
        </w:tc>
        <w:tc>
          <w:tcPr>
            <w:tcW w:w="4809" w:type="dxa"/>
            <w:vAlign w:val="center"/>
          </w:tcPr>
          <w:p w14:paraId="4C0BEBC9" w14:textId="77777777" w:rsidR="00670002" w:rsidRPr="00F86C79" w:rsidRDefault="00670002" w:rsidP="001224D2">
            <w:pPr>
              <w:jc w:val="center"/>
            </w:pPr>
          </w:p>
        </w:tc>
      </w:tr>
      <w:tr w:rsidR="00B9397D" w:rsidRPr="00F86C79" w14:paraId="0C2CADCF" w14:textId="77777777" w:rsidTr="00086C6D">
        <w:trPr>
          <w:trHeight w:val="454"/>
        </w:trPr>
        <w:tc>
          <w:tcPr>
            <w:tcW w:w="846" w:type="dxa"/>
            <w:vAlign w:val="center"/>
          </w:tcPr>
          <w:p w14:paraId="32B6561C" w14:textId="77777777" w:rsidR="00670002" w:rsidRPr="00F86C79" w:rsidRDefault="000E052F" w:rsidP="001224D2">
            <w:pPr>
              <w:jc w:val="center"/>
            </w:pPr>
            <w:r w:rsidRPr="00F86C79">
              <w:t>4</w:t>
            </w:r>
          </w:p>
        </w:tc>
        <w:tc>
          <w:tcPr>
            <w:tcW w:w="8941" w:type="dxa"/>
            <w:gridSpan w:val="2"/>
            <w:vAlign w:val="center"/>
          </w:tcPr>
          <w:p w14:paraId="1812485E" w14:textId="77777777" w:rsidR="00670002" w:rsidRPr="00F86C79" w:rsidRDefault="00670002" w:rsidP="001224D2">
            <w:r w:rsidRPr="00F86C79">
              <w:t>Види діяльності за класифікацією видів економічної діяльності</w:t>
            </w:r>
          </w:p>
        </w:tc>
        <w:tc>
          <w:tcPr>
            <w:tcW w:w="4809" w:type="dxa"/>
            <w:vAlign w:val="center"/>
          </w:tcPr>
          <w:p w14:paraId="106EF7FF" w14:textId="77777777" w:rsidR="00670002" w:rsidRPr="00F86C79" w:rsidRDefault="00670002" w:rsidP="001224D2">
            <w:pPr>
              <w:jc w:val="center"/>
            </w:pPr>
          </w:p>
        </w:tc>
      </w:tr>
      <w:tr w:rsidR="00B9397D" w:rsidRPr="00F86C79" w14:paraId="72375D2D" w14:textId="77777777" w:rsidTr="00086C6D">
        <w:trPr>
          <w:trHeight w:val="454"/>
        </w:trPr>
        <w:tc>
          <w:tcPr>
            <w:tcW w:w="846" w:type="dxa"/>
            <w:vAlign w:val="center"/>
          </w:tcPr>
          <w:p w14:paraId="29148C35" w14:textId="77777777" w:rsidR="00670002" w:rsidRPr="00F86C79" w:rsidRDefault="000E052F" w:rsidP="001224D2">
            <w:pPr>
              <w:jc w:val="center"/>
            </w:pPr>
            <w:r w:rsidRPr="00F86C79">
              <w:t>5</w:t>
            </w:r>
          </w:p>
        </w:tc>
        <w:tc>
          <w:tcPr>
            <w:tcW w:w="8941" w:type="dxa"/>
            <w:gridSpan w:val="2"/>
            <w:vAlign w:val="center"/>
          </w:tcPr>
          <w:p w14:paraId="145394F7" w14:textId="77777777" w:rsidR="00670002" w:rsidRPr="00F86C79" w:rsidRDefault="00670002" w:rsidP="001224D2">
            <w:pPr>
              <w:rPr>
                <w:sz w:val="20"/>
                <w:szCs w:val="20"/>
              </w:rPr>
            </w:pPr>
            <w:r w:rsidRPr="00F86C79">
              <w:t>Електронна пошта, яка є офіційним каналом зв’язку</w:t>
            </w:r>
          </w:p>
        </w:tc>
        <w:tc>
          <w:tcPr>
            <w:tcW w:w="4809" w:type="dxa"/>
            <w:vAlign w:val="center"/>
          </w:tcPr>
          <w:p w14:paraId="658674AF" w14:textId="77777777" w:rsidR="00670002" w:rsidRPr="00F86C79" w:rsidRDefault="00670002" w:rsidP="001224D2">
            <w:pPr>
              <w:jc w:val="center"/>
            </w:pPr>
          </w:p>
        </w:tc>
      </w:tr>
    </w:tbl>
    <w:p w14:paraId="2554E22C" w14:textId="77777777" w:rsidR="0061017A" w:rsidRPr="00F86C79" w:rsidRDefault="0061017A" w:rsidP="00670002">
      <w:pPr>
        <w:jc w:val="both"/>
        <w:rPr>
          <w:iCs/>
          <w:lang w:eastAsia="en-US"/>
        </w:rPr>
        <w:sectPr w:rsidR="0061017A" w:rsidRPr="00F86C79" w:rsidSect="00CC2BD2">
          <w:headerReference w:type="default" r:id="rId40"/>
          <w:type w:val="continuous"/>
          <w:pgSz w:w="16838" w:h="11906" w:orient="landscape" w:code="9"/>
          <w:pgMar w:top="1701" w:right="567" w:bottom="567" w:left="1701" w:header="709" w:footer="709" w:gutter="0"/>
          <w:cols w:space="708"/>
          <w:titlePg/>
          <w:docGrid w:linePitch="381"/>
        </w:sectPr>
      </w:pPr>
    </w:p>
    <w:p w14:paraId="4BCECA25" w14:textId="1D88D4B5" w:rsidR="00670002" w:rsidRPr="00F86C79" w:rsidRDefault="00670002" w:rsidP="00670002">
      <w:pPr>
        <w:jc w:val="both"/>
        <w:rPr>
          <w:iCs/>
          <w:lang w:eastAsia="en-US"/>
        </w:rPr>
      </w:pPr>
      <w:r w:rsidRPr="00F86C79">
        <w:rPr>
          <w:iCs/>
          <w:lang w:eastAsia="en-US"/>
        </w:rPr>
        <w:lastRenderedPageBreak/>
        <w:t xml:space="preserve">3. Інформація про </w:t>
      </w:r>
      <w:r w:rsidR="00504C37" w:rsidRPr="00F86C79">
        <w:rPr>
          <w:iCs/>
          <w:lang w:eastAsia="en-US"/>
        </w:rPr>
        <w:t>заявника – </w:t>
      </w:r>
      <w:r w:rsidR="00FA0513" w:rsidRPr="00F86C79">
        <w:rPr>
          <w:iCs/>
          <w:lang w:eastAsia="en-US"/>
        </w:rPr>
        <w:t>фізичну особу-підприємця та</w:t>
      </w:r>
      <w:r w:rsidR="00504C37" w:rsidRPr="00F86C79">
        <w:rPr>
          <w:iCs/>
          <w:lang w:eastAsia="en-US"/>
        </w:rPr>
        <w:t xml:space="preserve"> </w:t>
      </w:r>
      <w:r w:rsidRPr="00F86C79">
        <w:rPr>
          <w:iCs/>
          <w:lang w:eastAsia="en-US"/>
        </w:rPr>
        <w:t>керівника</w:t>
      </w:r>
      <w:r w:rsidR="00347F42" w:rsidRPr="00F86C79">
        <w:rPr>
          <w:iCs/>
          <w:lang w:eastAsia="en-US"/>
        </w:rPr>
        <w:t xml:space="preserve"> заявника-</w:t>
      </w:r>
      <w:r w:rsidRPr="00F86C79">
        <w:rPr>
          <w:iCs/>
          <w:lang w:eastAsia="en-US"/>
        </w:rPr>
        <w:t>юридичної особи</w:t>
      </w:r>
      <w:r w:rsidR="00504C37" w:rsidRPr="00F86C79">
        <w:rPr>
          <w:iCs/>
          <w:lang w:eastAsia="en-US"/>
        </w:rPr>
        <w:t>,</w:t>
      </w:r>
      <w:r w:rsidRPr="00F86C79">
        <w:rPr>
          <w:iCs/>
          <w:lang w:eastAsia="en-US"/>
        </w:rPr>
        <w:t xml:space="preserve"> представництва </w:t>
      </w:r>
    </w:p>
    <w:p w14:paraId="572DC69B" w14:textId="6D3B620A" w:rsidR="00670002" w:rsidRPr="00F86C79" w:rsidRDefault="00670002" w:rsidP="00670002">
      <w:pPr>
        <w:jc w:val="right"/>
        <w:rPr>
          <w:i/>
          <w:iCs/>
          <w:lang w:eastAsia="en-US"/>
        </w:rPr>
      </w:pPr>
      <w:r w:rsidRPr="00F86C79">
        <w:rPr>
          <w:iCs/>
          <w:szCs w:val="18"/>
          <w:lang w:eastAsia="en-US"/>
        </w:rPr>
        <w:t xml:space="preserve">Таблиця </w:t>
      </w:r>
      <w:r w:rsidRPr="00F86C79">
        <w:rPr>
          <w:iCs/>
          <w:szCs w:val="18"/>
          <w:lang w:eastAsia="en-US"/>
        </w:rPr>
        <w:fldChar w:fldCharType="begin"/>
      </w:r>
      <w:r w:rsidRPr="00F86C79">
        <w:rPr>
          <w:iCs/>
          <w:szCs w:val="18"/>
          <w:lang w:eastAsia="en-US"/>
        </w:rPr>
        <w:instrText xml:space="preserve"> SEQ Таблиця \* ARABIC </w:instrText>
      </w:r>
      <w:r w:rsidRPr="00F86C79">
        <w:rPr>
          <w:iCs/>
          <w:szCs w:val="18"/>
          <w:lang w:eastAsia="en-US"/>
        </w:rPr>
        <w:fldChar w:fldCharType="separate"/>
      </w:r>
      <w:r w:rsidR="00472494">
        <w:rPr>
          <w:iCs/>
          <w:noProof/>
          <w:szCs w:val="18"/>
          <w:lang w:eastAsia="en-US"/>
        </w:rPr>
        <w:t>2</w:t>
      </w:r>
      <w:r w:rsidRPr="00F86C79">
        <w:rPr>
          <w:iCs/>
          <w:szCs w:val="18"/>
          <w:lang w:eastAsia="en-US"/>
        </w:rPr>
        <w:fldChar w:fldCharType="end"/>
      </w:r>
    </w:p>
    <w:p w14:paraId="122907FF" w14:textId="77777777" w:rsidR="00670002" w:rsidRPr="00F86C79" w:rsidRDefault="00670002" w:rsidP="00670002">
      <w:pPr>
        <w:jc w:val="both"/>
        <w:rPr>
          <w:sz w:val="2"/>
        </w:rPr>
      </w:pPr>
    </w:p>
    <w:tbl>
      <w:tblPr>
        <w:tblStyle w:val="12"/>
        <w:tblW w:w="5000" w:type="pct"/>
        <w:tblLook w:val="04A0" w:firstRow="1" w:lastRow="0" w:firstColumn="1" w:lastColumn="0" w:noHBand="0" w:noVBand="1"/>
      </w:tblPr>
      <w:tblGrid>
        <w:gridCol w:w="699"/>
        <w:gridCol w:w="10180"/>
        <w:gridCol w:w="3681"/>
      </w:tblGrid>
      <w:tr w:rsidR="00B9397D" w:rsidRPr="00F86C79" w14:paraId="606DF880" w14:textId="77777777" w:rsidTr="000F2349">
        <w:trPr>
          <w:trHeight w:val="712"/>
          <w:tblHeader/>
        </w:trPr>
        <w:tc>
          <w:tcPr>
            <w:tcW w:w="240" w:type="pct"/>
            <w:vAlign w:val="center"/>
          </w:tcPr>
          <w:p w14:paraId="4B247364" w14:textId="77777777" w:rsidR="00670002" w:rsidRPr="00F86C79" w:rsidRDefault="00670002" w:rsidP="00670002">
            <w:pPr>
              <w:jc w:val="center"/>
            </w:pPr>
            <w:r w:rsidRPr="00F86C79">
              <w:t>№ з/п</w:t>
            </w:r>
          </w:p>
        </w:tc>
        <w:tc>
          <w:tcPr>
            <w:tcW w:w="3496" w:type="pct"/>
            <w:vAlign w:val="center"/>
          </w:tcPr>
          <w:p w14:paraId="506B8E2E" w14:textId="77777777" w:rsidR="00670002" w:rsidRPr="00F86C79" w:rsidRDefault="00670002" w:rsidP="006377B9">
            <w:pPr>
              <w:jc w:val="center"/>
            </w:pPr>
            <w:r w:rsidRPr="00F86C79">
              <w:t>Вид інформації</w:t>
            </w:r>
          </w:p>
        </w:tc>
        <w:tc>
          <w:tcPr>
            <w:tcW w:w="1264" w:type="pct"/>
            <w:vAlign w:val="center"/>
          </w:tcPr>
          <w:p w14:paraId="493A6628" w14:textId="77777777" w:rsidR="00670002" w:rsidRPr="00F86C79" w:rsidRDefault="00670002" w:rsidP="006377B9">
            <w:pPr>
              <w:jc w:val="center"/>
            </w:pPr>
            <w:r w:rsidRPr="00F86C79">
              <w:t>Інформація для заповнення</w:t>
            </w:r>
          </w:p>
        </w:tc>
      </w:tr>
    </w:tbl>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0208"/>
        <w:gridCol w:w="3684"/>
      </w:tblGrid>
      <w:tr w:rsidR="00B9397D" w:rsidRPr="00F86C79" w14:paraId="392C126D" w14:textId="77777777" w:rsidTr="000F2349">
        <w:trPr>
          <w:trHeight w:val="454"/>
          <w:tblHeader/>
        </w:trPr>
        <w:tc>
          <w:tcPr>
            <w:tcW w:w="241" w:type="pct"/>
            <w:vAlign w:val="center"/>
          </w:tcPr>
          <w:p w14:paraId="75E33CE2" w14:textId="77777777" w:rsidR="00670002" w:rsidRPr="00F86C79" w:rsidRDefault="00670002" w:rsidP="006377B9">
            <w:pPr>
              <w:jc w:val="center"/>
            </w:pPr>
            <w:r w:rsidRPr="00F86C79">
              <w:t>1</w:t>
            </w:r>
          </w:p>
        </w:tc>
        <w:tc>
          <w:tcPr>
            <w:tcW w:w="3497" w:type="pct"/>
            <w:vAlign w:val="center"/>
          </w:tcPr>
          <w:p w14:paraId="29A3AA01" w14:textId="77777777" w:rsidR="00670002" w:rsidRPr="00F86C79" w:rsidRDefault="00670002" w:rsidP="006377B9">
            <w:pPr>
              <w:jc w:val="center"/>
            </w:pPr>
            <w:r w:rsidRPr="00F86C79">
              <w:t>2</w:t>
            </w:r>
          </w:p>
        </w:tc>
        <w:tc>
          <w:tcPr>
            <w:tcW w:w="1262" w:type="pct"/>
            <w:vAlign w:val="center"/>
          </w:tcPr>
          <w:p w14:paraId="06BDC49B" w14:textId="77777777" w:rsidR="00670002" w:rsidRPr="00F86C79" w:rsidRDefault="00670002" w:rsidP="006377B9">
            <w:pPr>
              <w:jc w:val="center"/>
            </w:pPr>
            <w:r w:rsidRPr="00F86C79">
              <w:t>3</w:t>
            </w:r>
          </w:p>
        </w:tc>
      </w:tr>
      <w:tr w:rsidR="00B9397D" w:rsidRPr="00F86C79" w14:paraId="35C74C27" w14:textId="77777777" w:rsidTr="000F2349">
        <w:trPr>
          <w:trHeight w:val="454"/>
        </w:trPr>
        <w:tc>
          <w:tcPr>
            <w:tcW w:w="241" w:type="pct"/>
          </w:tcPr>
          <w:p w14:paraId="6ACBA833" w14:textId="77777777" w:rsidR="00670002" w:rsidRPr="00F86C79" w:rsidRDefault="00670002" w:rsidP="006377B9">
            <w:pPr>
              <w:jc w:val="center"/>
            </w:pPr>
            <w:r w:rsidRPr="00F86C79">
              <w:t>1</w:t>
            </w:r>
          </w:p>
        </w:tc>
        <w:tc>
          <w:tcPr>
            <w:tcW w:w="3497" w:type="pct"/>
            <w:vAlign w:val="center"/>
          </w:tcPr>
          <w:p w14:paraId="2200AD1B" w14:textId="77777777" w:rsidR="00670002" w:rsidRPr="00F86C79" w:rsidRDefault="00670002" w:rsidP="00420E85">
            <w:r w:rsidRPr="00F86C79">
              <w:t xml:space="preserve">Прізвище, ім’я, по батькові (за наявності) </w:t>
            </w:r>
            <w:r w:rsidR="00414F65" w:rsidRPr="00F86C79">
              <w:rPr>
                <w:iCs/>
                <w:lang w:eastAsia="en-US"/>
              </w:rPr>
              <w:t xml:space="preserve"> заявника – фізичн</w:t>
            </w:r>
            <w:r w:rsidR="00420E85" w:rsidRPr="00F86C79">
              <w:rPr>
                <w:iCs/>
                <w:lang w:eastAsia="en-US"/>
              </w:rPr>
              <w:t>ої</w:t>
            </w:r>
            <w:r w:rsidR="00414F65" w:rsidRPr="00F86C79">
              <w:rPr>
                <w:iCs/>
                <w:lang w:eastAsia="en-US"/>
              </w:rPr>
              <w:t xml:space="preserve"> особ</w:t>
            </w:r>
            <w:r w:rsidR="00420E85" w:rsidRPr="00F86C79">
              <w:rPr>
                <w:iCs/>
                <w:lang w:eastAsia="en-US"/>
              </w:rPr>
              <w:t>и-підприємця / </w:t>
            </w:r>
            <w:r w:rsidR="00414F65" w:rsidRPr="00F86C79">
              <w:rPr>
                <w:iCs/>
                <w:lang w:eastAsia="en-US"/>
              </w:rPr>
              <w:t>керівника заявника</w:t>
            </w:r>
          </w:p>
        </w:tc>
        <w:tc>
          <w:tcPr>
            <w:tcW w:w="1262" w:type="pct"/>
          </w:tcPr>
          <w:p w14:paraId="0EFDB2F6" w14:textId="77777777" w:rsidR="00670002" w:rsidRPr="00F86C79" w:rsidRDefault="00670002" w:rsidP="00670002">
            <w:pPr>
              <w:jc w:val="both"/>
              <w:rPr>
                <w:b/>
              </w:rPr>
            </w:pPr>
          </w:p>
        </w:tc>
      </w:tr>
      <w:tr w:rsidR="00B9397D" w:rsidRPr="00F86C79" w:rsidDel="00D53B8D" w14:paraId="32CA9748" w14:textId="77777777" w:rsidTr="000F2349">
        <w:trPr>
          <w:trHeight w:val="454"/>
        </w:trPr>
        <w:tc>
          <w:tcPr>
            <w:tcW w:w="241" w:type="pct"/>
          </w:tcPr>
          <w:p w14:paraId="39C14444" w14:textId="77777777" w:rsidR="00670002" w:rsidRPr="00F86C79" w:rsidRDefault="00670002" w:rsidP="006377B9">
            <w:pPr>
              <w:jc w:val="center"/>
            </w:pPr>
            <w:r w:rsidRPr="00F86C79">
              <w:t>2</w:t>
            </w:r>
          </w:p>
        </w:tc>
        <w:tc>
          <w:tcPr>
            <w:tcW w:w="3497" w:type="pct"/>
            <w:vAlign w:val="center"/>
          </w:tcPr>
          <w:p w14:paraId="4664C536" w14:textId="77777777" w:rsidR="00670002" w:rsidRPr="00F86C79" w:rsidRDefault="00670002" w:rsidP="006377B9">
            <w:pPr>
              <w:autoSpaceDE w:val="0"/>
              <w:autoSpaceDN w:val="0"/>
              <w:adjustRightInd w:val="0"/>
            </w:pPr>
            <w:r w:rsidRPr="00F86C79">
              <w:t xml:space="preserve">Підстава повноважень </w:t>
            </w:r>
            <w:r w:rsidRPr="00F86C79">
              <w:rPr>
                <w:iCs/>
                <w:lang w:eastAsia="en-US"/>
              </w:rPr>
              <w:t>керівника заявника</w:t>
            </w:r>
            <w:r w:rsidRPr="00F86C79">
              <w:t xml:space="preserve"> (</w:t>
            </w:r>
            <w:r w:rsidRPr="00F86C79">
              <w:rPr>
                <w:rFonts w:eastAsia="Calibri"/>
              </w:rPr>
              <w:t>установчі документи, довіреність, інші підстави) із зазначенням реквізитів відповідних документів (не заповнюється фізичною особою-підприємцем)</w:t>
            </w:r>
          </w:p>
        </w:tc>
        <w:tc>
          <w:tcPr>
            <w:tcW w:w="1262" w:type="pct"/>
          </w:tcPr>
          <w:p w14:paraId="22EE80A9" w14:textId="77777777" w:rsidR="00670002" w:rsidRPr="00F86C79" w:rsidDel="00D53B8D" w:rsidRDefault="00670002" w:rsidP="00670002">
            <w:pPr>
              <w:jc w:val="both"/>
            </w:pPr>
          </w:p>
        </w:tc>
      </w:tr>
      <w:tr w:rsidR="00B9397D" w:rsidRPr="00F86C79" w:rsidDel="00D53B8D" w14:paraId="72E86190" w14:textId="77777777" w:rsidTr="000F2349">
        <w:trPr>
          <w:trHeight w:val="454"/>
        </w:trPr>
        <w:tc>
          <w:tcPr>
            <w:tcW w:w="241" w:type="pct"/>
          </w:tcPr>
          <w:p w14:paraId="211A6E5D" w14:textId="77777777" w:rsidR="00670002" w:rsidRPr="00F86C79" w:rsidRDefault="00670002" w:rsidP="006377B9">
            <w:pPr>
              <w:jc w:val="center"/>
            </w:pPr>
            <w:r w:rsidRPr="00F86C79">
              <w:t>3</w:t>
            </w:r>
          </w:p>
        </w:tc>
        <w:tc>
          <w:tcPr>
            <w:tcW w:w="3497" w:type="pct"/>
            <w:vAlign w:val="center"/>
          </w:tcPr>
          <w:p w14:paraId="0E08AB06" w14:textId="77777777" w:rsidR="00670002" w:rsidRPr="00F86C79" w:rsidRDefault="00670002" w:rsidP="006377B9">
            <w:r w:rsidRPr="00F86C79">
              <w:t xml:space="preserve">Строк повноважень </w:t>
            </w:r>
            <w:r w:rsidRPr="00F86C79">
              <w:rPr>
                <w:iCs/>
                <w:lang w:eastAsia="en-US"/>
              </w:rPr>
              <w:t>керівника заявника</w:t>
            </w:r>
            <w:r w:rsidRPr="00F86C79">
              <w:t xml:space="preserve"> (не заповнюється фізичною особою-підприємцем)</w:t>
            </w:r>
          </w:p>
        </w:tc>
        <w:tc>
          <w:tcPr>
            <w:tcW w:w="1262" w:type="pct"/>
          </w:tcPr>
          <w:p w14:paraId="7D95B25C" w14:textId="77777777" w:rsidR="00670002" w:rsidRPr="00F86C79" w:rsidRDefault="00670002" w:rsidP="00670002">
            <w:pPr>
              <w:jc w:val="both"/>
            </w:pPr>
          </w:p>
        </w:tc>
      </w:tr>
      <w:tr w:rsidR="00B9397D" w:rsidRPr="00F86C79" w14:paraId="72145EB0" w14:textId="77777777" w:rsidTr="000F2349">
        <w:trPr>
          <w:trHeight w:val="454"/>
        </w:trPr>
        <w:tc>
          <w:tcPr>
            <w:tcW w:w="241" w:type="pct"/>
          </w:tcPr>
          <w:p w14:paraId="57F3D21D" w14:textId="77777777" w:rsidR="00670002" w:rsidRPr="00F86C79" w:rsidRDefault="00670002" w:rsidP="006377B9">
            <w:pPr>
              <w:jc w:val="center"/>
            </w:pPr>
            <w:r w:rsidRPr="00F86C79">
              <w:t>4</w:t>
            </w:r>
          </w:p>
        </w:tc>
        <w:tc>
          <w:tcPr>
            <w:tcW w:w="3497" w:type="pct"/>
            <w:vAlign w:val="center"/>
          </w:tcPr>
          <w:p w14:paraId="3FD085AA" w14:textId="77777777" w:rsidR="00670002" w:rsidRPr="00F86C79" w:rsidRDefault="00504C37" w:rsidP="00504C37">
            <w:r w:rsidRPr="00F86C79">
              <w:t>Адреса е</w:t>
            </w:r>
            <w:r w:rsidR="00670002" w:rsidRPr="00F86C79">
              <w:t>лектронн</w:t>
            </w:r>
            <w:r w:rsidRPr="00F86C79">
              <w:t>ої</w:t>
            </w:r>
            <w:r w:rsidR="00670002" w:rsidRPr="00F86C79">
              <w:t xml:space="preserve"> пошт</w:t>
            </w:r>
            <w:r w:rsidRPr="00F86C79">
              <w:t>и</w:t>
            </w:r>
            <w:r w:rsidR="00670002" w:rsidRPr="00F86C79">
              <w:t xml:space="preserve"> </w:t>
            </w:r>
            <w:r w:rsidRPr="00F86C79">
              <w:rPr>
                <w:iCs/>
                <w:lang w:eastAsia="en-US"/>
              </w:rPr>
              <w:t>заявника – фізичної особи-підприємця / </w:t>
            </w:r>
            <w:r w:rsidR="00670002" w:rsidRPr="00F86C79">
              <w:rPr>
                <w:iCs/>
                <w:lang w:eastAsia="en-US"/>
              </w:rPr>
              <w:t>керівника заявника</w:t>
            </w:r>
          </w:p>
        </w:tc>
        <w:tc>
          <w:tcPr>
            <w:tcW w:w="1262" w:type="pct"/>
          </w:tcPr>
          <w:p w14:paraId="3DA4B083" w14:textId="77777777" w:rsidR="00670002" w:rsidRPr="00F86C79" w:rsidRDefault="00670002" w:rsidP="00670002">
            <w:pPr>
              <w:jc w:val="both"/>
            </w:pPr>
          </w:p>
        </w:tc>
      </w:tr>
      <w:tr w:rsidR="00B9397D" w:rsidRPr="00F86C79" w14:paraId="082A40C7" w14:textId="77777777" w:rsidTr="000F2349">
        <w:trPr>
          <w:trHeight w:val="454"/>
        </w:trPr>
        <w:tc>
          <w:tcPr>
            <w:tcW w:w="241" w:type="pct"/>
            <w:vAlign w:val="center"/>
          </w:tcPr>
          <w:p w14:paraId="1281829F" w14:textId="77777777" w:rsidR="00670002" w:rsidRPr="00F86C79" w:rsidRDefault="00670002" w:rsidP="00347F42">
            <w:pPr>
              <w:jc w:val="center"/>
            </w:pPr>
            <w:r w:rsidRPr="00F86C79">
              <w:t>5</w:t>
            </w:r>
          </w:p>
        </w:tc>
        <w:tc>
          <w:tcPr>
            <w:tcW w:w="3497" w:type="pct"/>
            <w:vAlign w:val="center"/>
          </w:tcPr>
          <w:p w14:paraId="0D7CCAD5" w14:textId="77777777" w:rsidR="00670002" w:rsidRPr="00F86C79" w:rsidRDefault="00504C37" w:rsidP="00504C37">
            <w:r w:rsidRPr="00F86C79">
              <w:t>Номер т</w:t>
            </w:r>
            <w:r w:rsidR="00670002" w:rsidRPr="00F86C79">
              <w:t>елефон</w:t>
            </w:r>
            <w:r w:rsidRPr="00F86C79">
              <w:t>у</w:t>
            </w:r>
            <w:r w:rsidR="00670002" w:rsidRPr="00F86C79">
              <w:t xml:space="preserve"> </w:t>
            </w:r>
            <w:r w:rsidRPr="00F86C79">
              <w:rPr>
                <w:iCs/>
                <w:lang w:eastAsia="en-US"/>
              </w:rPr>
              <w:t>заявника – фізичної особи-підприємця / </w:t>
            </w:r>
            <w:r w:rsidR="00670002" w:rsidRPr="00F86C79">
              <w:rPr>
                <w:iCs/>
                <w:lang w:eastAsia="en-US"/>
              </w:rPr>
              <w:t>керівника заявника</w:t>
            </w:r>
          </w:p>
        </w:tc>
        <w:tc>
          <w:tcPr>
            <w:tcW w:w="1262" w:type="pct"/>
          </w:tcPr>
          <w:p w14:paraId="077E0248" w14:textId="77777777" w:rsidR="00670002" w:rsidRPr="00F86C79" w:rsidRDefault="00670002" w:rsidP="00670002">
            <w:pPr>
              <w:jc w:val="both"/>
            </w:pPr>
          </w:p>
        </w:tc>
      </w:tr>
      <w:tr w:rsidR="00B9397D" w:rsidRPr="00F86C79" w14:paraId="65148AF9" w14:textId="77777777" w:rsidTr="000F2349">
        <w:trPr>
          <w:trHeight w:val="454"/>
        </w:trPr>
        <w:tc>
          <w:tcPr>
            <w:tcW w:w="241" w:type="pct"/>
          </w:tcPr>
          <w:p w14:paraId="5803C3BF" w14:textId="77777777" w:rsidR="00670002" w:rsidRPr="00F86C79" w:rsidRDefault="00420E85" w:rsidP="006377B9">
            <w:pPr>
              <w:jc w:val="center"/>
            </w:pPr>
            <w:r w:rsidRPr="00F86C79">
              <w:t>6</w:t>
            </w:r>
          </w:p>
        </w:tc>
        <w:tc>
          <w:tcPr>
            <w:tcW w:w="3497" w:type="pct"/>
            <w:vAlign w:val="center"/>
          </w:tcPr>
          <w:p w14:paraId="23794BBB" w14:textId="329CF4E0" w:rsidR="00670002" w:rsidRPr="00F86C79" w:rsidRDefault="00670002" w:rsidP="00AB452F">
            <w:r w:rsidRPr="00F86C79">
              <w:t>Реквізити документа (сертифікат</w:t>
            </w:r>
            <w:r w:rsidR="00AB452F" w:rsidRPr="00F86C79">
              <w:t>а</w:t>
            </w:r>
            <w:r w:rsidR="00817CEE" w:rsidRPr="00F86C79">
              <w:t> </w:t>
            </w:r>
            <w:r w:rsidRPr="00F86C79">
              <w:t>/</w:t>
            </w:r>
            <w:r w:rsidR="00817CEE" w:rsidRPr="00F86C79">
              <w:t> </w:t>
            </w:r>
            <w:r w:rsidRPr="00F86C79">
              <w:t>свідоцтв</w:t>
            </w:r>
            <w:r w:rsidR="00AB452F" w:rsidRPr="00F86C79">
              <w:t>а</w:t>
            </w:r>
            <w:r w:rsidR="00817CEE" w:rsidRPr="00F86C79">
              <w:t> / </w:t>
            </w:r>
            <w:r w:rsidRPr="00F86C79">
              <w:t>диплом</w:t>
            </w:r>
            <w:r w:rsidR="00AB452F" w:rsidRPr="00F86C79">
              <w:t>а</w:t>
            </w:r>
            <w:r w:rsidRPr="00F86C79">
              <w:t xml:space="preserve">) про проходження навчання (підвищення кваліфікації) </w:t>
            </w:r>
            <w:r w:rsidR="00414F65" w:rsidRPr="00F86C79">
              <w:rPr>
                <w:iCs/>
                <w:lang w:eastAsia="en-US"/>
              </w:rPr>
              <w:t>заявника – фізичної особи-підприємця / </w:t>
            </w:r>
            <w:r w:rsidRPr="00F86C79">
              <w:rPr>
                <w:iCs/>
                <w:lang w:eastAsia="en-US"/>
              </w:rPr>
              <w:t>керівника заявника</w:t>
            </w:r>
          </w:p>
        </w:tc>
        <w:tc>
          <w:tcPr>
            <w:tcW w:w="1262" w:type="pct"/>
            <w:vAlign w:val="center"/>
          </w:tcPr>
          <w:p w14:paraId="7F5B1A80" w14:textId="77777777" w:rsidR="00670002" w:rsidRPr="00F86C79" w:rsidRDefault="00696ED4" w:rsidP="00696ED4">
            <w:pPr>
              <w:jc w:val="center"/>
            </w:pPr>
            <w:r w:rsidRPr="00F86C79">
              <w:t>Так/ні</w:t>
            </w:r>
          </w:p>
        </w:tc>
      </w:tr>
      <w:tr w:rsidR="00B9397D" w:rsidRPr="00F86C79" w14:paraId="446C44EC" w14:textId="77777777" w:rsidTr="000F2349">
        <w:trPr>
          <w:trHeight w:val="454"/>
        </w:trPr>
        <w:tc>
          <w:tcPr>
            <w:tcW w:w="241" w:type="pct"/>
          </w:tcPr>
          <w:p w14:paraId="602450A4" w14:textId="77777777" w:rsidR="00504C37" w:rsidRPr="00F86C79" w:rsidRDefault="006F503B" w:rsidP="00D4063E">
            <w:pPr>
              <w:jc w:val="center"/>
            </w:pPr>
            <w:r w:rsidRPr="00F86C79">
              <w:t>7</w:t>
            </w:r>
          </w:p>
        </w:tc>
        <w:tc>
          <w:tcPr>
            <w:tcW w:w="3497" w:type="pct"/>
            <w:vAlign w:val="center"/>
          </w:tcPr>
          <w:p w14:paraId="6C3689C7" w14:textId="77777777" w:rsidR="00504C37" w:rsidRPr="00F86C79" w:rsidRDefault="00435E16" w:rsidP="007B6D2A">
            <w:pPr>
              <w:jc w:val="both"/>
            </w:pPr>
            <w:r w:rsidRPr="00F86C79">
              <w:t xml:space="preserve">Чи має </w:t>
            </w:r>
            <w:r w:rsidRPr="00F86C79">
              <w:rPr>
                <w:iCs/>
                <w:lang w:eastAsia="en-US"/>
              </w:rPr>
              <w:t>заявник – фізична особа-підприємець / керівник заявника</w:t>
            </w:r>
            <w:r w:rsidRPr="00F86C79">
              <w:t xml:space="preserve">, який був </w:t>
            </w:r>
            <w:r w:rsidR="00E0080D" w:rsidRPr="00F86C79">
              <w:t>керівником, головним бухгалтером або власником істотної участі у фінансовій установі або керівником страхового та/або перестрахового брокера, встановлених протягом останніх трьох років (якщо інший строк не визначено спеціальним законом України, що регулює діяльність суб’єкта первинного фінансового моніторингу) компетентними органами або судом порушень вимог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законодавства України про фінансові послуги та законодавства України про запобігання корупції;</w:t>
            </w:r>
          </w:p>
        </w:tc>
        <w:tc>
          <w:tcPr>
            <w:tcW w:w="1262" w:type="pct"/>
            <w:vAlign w:val="center"/>
          </w:tcPr>
          <w:p w14:paraId="03508E35" w14:textId="77777777" w:rsidR="00504C37" w:rsidRPr="00F86C79" w:rsidRDefault="00696ED4" w:rsidP="00696ED4">
            <w:pPr>
              <w:jc w:val="center"/>
            </w:pPr>
            <w:r w:rsidRPr="00F86C79">
              <w:t>Так/ні</w:t>
            </w:r>
          </w:p>
        </w:tc>
      </w:tr>
      <w:tr w:rsidR="00B9397D" w:rsidRPr="00F86C79" w14:paraId="0914E4FD" w14:textId="77777777" w:rsidTr="000F2349">
        <w:trPr>
          <w:trHeight w:val="454"/>
        </w:trPr>
        <w:tc>
          <w:tcPr>
            <w:tcW w:w="241" w:type="pct"/>
          </w:tcPr>
          <w:p w14:paraId="089CD806" w14:textId="77777777" w:rsidR="00504C37" w:rsidRPr="00F86C79" w:rsidRDefault="00FC504A" w:rsidP="006377B9">
            <w:pPr>
              <w:jc w:val="center"/>
            </w:pPr>
            <w:r w:rsidRPr="00F86C79">
              <w:lastRenderedPageBreak/>
              <w:t>8</w:t>
            </w:r>
          </w:p>
        </w:tc>
        <w:tc>
          <w:tcPr>
            <w:tcW w:w="3497" w:type="pct"/>
            <w:vAlign w:val="center"/>
          </w:tcPr>
          <w:p w14:paraId="041810D6" w14:textId="77777777" w:rsidR="00504C37" w:rsidRPr="00F86C79" w:rsidRDefault="00314856" w:rsidP="00FF32BD">
            <w:pPr>
              <w:jc w:val="both"/>
            </w:pPr>
            <w:r w:rsidRPr="00F86C79">
              <w:t xml:space="preserve">Якщо так, то надайте пояснення, а також зазначте інформацію про найменування, код ЄДРПОУ, місцезнаходження такої фінансової установи </w:t>
            </w:r>
          </w:p>
        </w:tc>
        <w:tc>
          <w:tcPr>
            <w:tcW w:w="1262" w:type="pct"/>
            <w:vAlign w:val="center"/>
          </w:tcPr>
          <w:p w14:paraId="2A4A8D21" w14:textId="77777777" w:rsidR="00504C37" w:rsidRPr="00F86C79" w:rsidRDefault="00504C37" w:rsidP="00696ED4">
            <w:pPr>
              <w:jc w:val="center"/>
            </w:pPr>
          </w:p>
        </w:tc>
      </w:tr>
      <w:tr w:rsidR="00B9397D" w:rsidRPr="00F86C79" w14:paraId="62E90B74" w14:textId="77777777" w:rsidTr="000F2349">
        <w:trPr>
          <w:trHeight w:val="454"/>
        </w:trPr>
        <w:tc>
          <w:tcPr>
            <w:tcW w:w="241" w:type="pct"/>
          </w:tcPr>
          <w:p w14:paraId="01A161A8" w14:textId="77777777" w:rsidR="00D204DE" w:rsidRPr="00F86C79" w:rsidRDefault="00FC504A" w:rsidP="00D204DE">
            <w:pPr>
              <w:jc w:val="center"/>
            </w:pPr>
            <w:r w:rsidRPr="00F86C79">
              <w:t>9</w:t>
            </w:r>
          </w:p>
        </w:tc>
        <w:tc>
          <w:tcPr>
            <w:tcW w:w="3497" w:type="pct"/>
            <w:vAlign w:val="center"/>
          </w:tcPr>
          <w:p w14:paraId="272C0FCC" w14:textId="77777777" w:rsidR="00D204DE" w:rsidRPr="00F86C79" w:rsidRDefault="00D204DE" w:rsidP="007E7801">
            <w:pPr>
              <w:jc w:val="both"/>
            </w:pPr>
            <w:r w:rsidRPr="00F86C79">
              <w:t xml:space="preserve">Чи </w:t>
            </w:r>
            <w:r w:rsidRPr="00F86C79">
              <w:rPr>
                <w:iCs/>
                <w:lang w:eastAsia="en-US"/>
              </w:rPr>
              <w:t xml:space="preserve">заявник - фізична особа-підприємець, керівник заявника має </w:t>
            </w:r>
            <w:r w:rsidRPr="00F86C79">
              <w:t xml:space="preserve">судимість, не погашену або не зняту в установленому законом порядку, за </w:t>
            </w:r>
            <w:r w:rsidR="007E7801" w:rsidRPr="00F86C79">
              <w:t>тероризм, корисливі злочини і за злочини у сфері господарської діяльності, за злочини проти громадської безпеки, злочини проти власності, злочини у сфері використання електронно-обчислювальних машин (комп'ютерів), систем та комп'ютерних мереж і мереж електрозв'язку та злочини у сфері службової діяльності та професійної діяльності, пов'язаної з наданням публічних послуг?</w:t>
            </w:r>
          </w:p>
        </w:tc>
        <w:tc>
          <w:tcPr>
            <w:tcW w:w="1262" w:type="pct"/>
            <w:vAlign w:val="center"/>
          </w:tcPr>
          <w:p w14:paraId="6066CD91" w14:textId="77777777" w:rsidR="00D204DE" w:rsidRPr="00F86C79" w:rsidRDefault="00696ED4" w:rsidP="00696ED4">
            <w:pPr>
              <w:jc w:val="center"/>
            </w:pPr>
            <w:r w:rsidRPr="00F86C79">
              <w:t>Так/ні</w:t>
            </w:r>
          </w:p>
        </w:tc>
      </w:tr>
      <w:tr w:rsidR="00B9397D" w:rsidRPr="00F86C79" w14:paraId="7F9B28B6" w14:textId="77777777" w:rsidTr="000F2349">
        <w:trPr>
          <w:trHeight w:val="454"/>
        </w:trPr>
        <w:tc>
          <w:tcPr>
            <w:tcW w:w="241" w:type="pct"/>
            <w:vAlign w:val="center"/>
          </w:tcPr>
          <w:p w14:paraId="21694625" w14:textId="77777777" w:rsidR="00D204DE" w:rsidRPr="00F86C79" w:rsidRDefault="00420E85" w:rsidP="00FC504A">
            <w:pPr>
              <w:jc w:val="center"/>
            </w:pPr>
            <w:r w:rsidRPr="00F86C79">
              <w:t>1</w:t>
            </w:r>
            <w:r w:rsidR="00FC504A" w:rsidRPr="00F86C79">
              <w:t>0</w:t>
            </w:r>
          </w:p>
        </w:tc>
        <w:tc>
          <w:tcPr>
            <w:tcW w:w="3497" w:type="pct"/>
            <w:vAlign w:val="center"/>
          </w:tcPr>
          <w:p w14:paraId="5EB4CD96" w14:textId="77777777" w:rsidR="00D204DE" w:rsidRPr="00F86C79" w:rsidRDefault="00314856" w:rsidP="00D204DE">
            <w:pPr>
              <w:jc w:val="both"/>
            </w:pPr>
            <w:r w:rsidRPr="00F86C79">
              <w:t>Якщо так, то надайте пояснення</w:t>
            </w:r>
          </w:p>
        </w:tc>
        <w:tc>
          <w:tcPr>
            <w:tcW w:w="1262" w:type="pct"/>
            <w:vAlign w:val="center"/>
          </w:tcPr>
          <w:p w14:paraId="593FCCA8" w14:textId="77777777" w:rsidR="00D204DE" w:rsidRPr="00F86C79" w:rsidRDefault="00D204DE" w:rsidP="00696ED4">
            <w:pPr>
              <w:jc w:val="center"/>
            </w:pPr>
          </w:p>
        </w:tc>
      </w:tr>
      <w:tr w:rsidR="006F503B" w:rsidRPr="00F86C79" w14:paraId="7167FE68" w14:textId="77777777" w:rsidTr="000F2349">
        <w:trPr>
          <w:trHeight w:val="454"/>
        </w:trPr>
        <w:tc>
          <w:tcPr>
            <w:tcW w:w="241" w:type="pct"/>
          </w:tcPr>
          <w:p w14:paraId="7E75CC98" w14:textId="77777777" w:rsidR="006F503B" w:rsidRPr="00F86C79" w:rsidRDefault="00FC504A" w:rsidP="00D4063E">
            <w:pPr>
              <w:jc w:val="center"/>
            </w:pPr>
            <w:r w:rsidRPr="00F86C79">
              <w:t>11</w:t>
            </w:r>
          </w:p>
        </w:tc>
        <w:tc>
          <w:tcPr>
            <w:tcW w:w="3497" w:type="pct"/>
            <w:vAlign w:val="center"/>
          </w:tcPr>
          <w:p w14:paraId="0836D470" w14:textId="77777777" w:rsidR="006F503B" w:rsidRPr="00F86C79" w:rsidRDefault="006F503B" w:rsidP="00AB452F">
            <w:pPr>
              <w:jc w:val="both"/>
            </w:pPr>
            <w:r w:rsidRPr="00F86C79">
              <w:t>Чи був заявник – фізична особа-підприємець відповідальним за виконання ключових функцій у фінансовій установі не менше шести місяців протягом одного року, що передує прийняттю рішення про застосування заходу впливу у вигляді анулювання всіх ліцензій фінансової установи; відсторонення керівництва від управління фінансовою установою та призначення тимчасової адміністрації у фінансовій установі у разі встановлення порушення фінансовою установою законів та інших нормативно-правових актів, що регулюють діяльність з надання фінансових послуг?</w:t>
            </w:r>
          </w:p>
        </w:tc>
        <w:tc>
          <w:tcPr>
            <w:tcW w:w="1262" w:type="pct"/>
            <w:vAlign w:val="center"/>
          </w:tcPr>
          <w:p w14:paraId="3A8091D9" w14:textId="77777777" w:rsidR="006F503B" w:rsidRPr="00F86C79" w:rsidRDefault="00AB452F" w:rsidP="00696ED4">
            <w:pPr>
              <w:jc w:val="center"/>
            </w:pPr>
            <w:r w:rsidRPr="00F86C79">
              <w:t>Так/ні</w:t>
            </w:r>
          </w:p>
        </w:tc>
      </w:tr>
      <w:tr w:rsidR="006F503B" w:rsidRPr="00F86C79" w14:paraId="57898BB2" w14:textId="77777777" w:rsidTr="000F2349">
        <w:trPr>
          <w:trHeight w:val="454"/>
        </w:trPr>
        <w:tc>
          <w:tcPr>
            <w:tcW w:w="241" w:type="pct"/>
          </w:tcPr>
          <w:p w14:paraId="3D97CE0C" w14:textId="77777777" w:rsidR="006F503B" w:rsidRPr="00F86C79" w:rsidRDefault="00FC504A" w:rsidP="00D4063E">
            <w:pPr>
              <w:jc w:val="center"/>
            </w:pPr>
            <w:r w:rsidRPr="00F86C79">
              <w:t>12</w:t>
            </w:r>
          </w:p>
        </w:tc>
        <w:tc>
          <w:tcPr>
            <w:tcW w:w="3497" w:type="pct"/>
            <w:vAlign w:val="center"/>
          </w:tcPr>
          <w:p w14:paraId="03C87C5A" w14:textId="77777777" w:rsidR="006F503B" w:rsidRPr="00F86C79" w:rsidRDefault="006F503B" w:rsidP="00D906B5">
            <w:pPr>
              <w:jc w:val="both"/>
            </w:pPr>
            <w:r w:rsidRPr="00F86C79">
              <w:t>Якщо так, то надайте пояснення, а також зазначте інформацію про найменування, код ЄДРПОУ, місцезнаходження такої фінансової установи</w:t>
            </w:r>
          </w:p>
        </w:tc>
        <w:tc>
          <w:tcPr>
            <w:tcW w:w="1262" w:type="pct"/>
            <w:vAlign w:val="center"/>
          </w:tcPr>
          <w:p w14:paraId="3D5741F1" w14:textId="77777777" w:rsidR="006F503B" w:rsidRPr="00F86C79" w:rsidRDefault="006F503B" w:rsidP="00696ED4">
            <w:pPr>
              <w:jc w:val="center"/>
            </w:pPr>
          </w:p>
        </w:tc>
      </w:tr>
      <w:tr w:rsidR="00B9397D" w:rsidRPr="00F86C79" w14:paraId="13C67570" w14:textId="77777777" w:rsidTr="000F2349">
        <w:trPr>
          <w:trHeight w:val="454"/>
        </w:trPr>
        <w:tc>
          <w:tcPr>
            <w:tcW w:w="241" w:type="pct"/>
          </w:tcPr>
          <w:p w14:paraId="52C12100" w14:textId="77777777" w:rsidR="00167A4B" w:rsidRPr="00F86C79" w:rsidRDefault="00420E85" w:rsidP="00FC504A">
            <w:pPr>
              <w:jc w:val="center"/>
            </w:pPr>
            <w:r w:rsidRPr="00F86C79">
              <w:t>1</w:t>
            </w:r>
            <w:r w:rsidR="00FC504A" w:rsidRPr="00F86C79">
              <w:t>3</w:t>
            </w:r>
          </w:p>
        </w:tc>
        <w:tc>
          <w:tcPr>
            <w:tcW w:w="3497" w:type="pct"/>
            <w:vAlign w:val="center"/>
          </w:tcPr>
          <w:p w14:paraId="561BE812" w14:textId="77777777" w:rsidR="00EC7C8D" w:rsidRPr="00F86C79" w:rsidRDefault="00167A4B" w:rsidP="00EC7C8D">
            <w:pPr>
              <w:jc w:val="both"/>
              <w:rPr>
                <w:iCs/>
                <w:lang w:eastAsia="en-US"/>
              </w:rPr>
            </w:pPr>
            <w:r w:rsidRPr="00F86C79">
              <w:t xml:space="preserve">Чи </w:t>
            </w:r>
            <w:r w:rsidR="00D906B5" w:rsidRPr="00F86C79">
              <w:t>перебував</w:t>
            </w:r>
            <w:r w:rsidRPr="00F86C79">
              <w:t xml:space="preserve"> </w:t>
            </w:r>
            <w:r w:rsidRPr="00F86C79">
              <w:rPr>
                <w:iCs/>
                <w:lang w:eastAsia="en-US"/>
              </w:rPr>
              <w:t xml:space="preserve">заявник - фізична особа-підприємець, керівник заявника </w:t>
            </w:r>
            <w:r w:rsidR="00D906B5" w:rsidRPr="00F86C79">
              <w:rPr>
                <w:iCs/>
                <w:lang w:eastAsia="en-US"/>
              </w:rPr>
              <w:t>на посаді керівника, головного бухгалтера</w:t>
            </w:r>
            <w:r w:rsidR="00EC7C8D" w:rsidRPr="00F86C79">
              <w:rPr>
                <w:iCs/>
                <w:lang w:eastAsia="en-US"/>
              </w:rPr>
              <w:t xml:space="preserve"> (або виконував обов’язки за посадою)</w:t>
            </w:r>
            <w:r w:rsidR="00D906B5" w:rsidRPr="00F86C79">
              <w:rPr>
                <w:iCs/>
                <w:lang w:eastAsia="en-US"/>
              </w:rPr>
              <w:t xml:space="preserve"> фінансової установи</w:t>
            </w:r>
            <w:r w:rsidR="00EC7C8D" w:rsidRPr="00F86C79">
              <w:rPr>
                <w:iCs/>
                <w:lang w:eastAsia="en-US"/>
              </w:rPr>
              <w:t>,</w:t>
            </w:r>
            <w:r w:rsidR="00D906B5" w:rsidRPr="00F86C79">
              <w:rPr>
                <w:iCs/>
                <w:lang w:eastAsia="en-US"/>
              </w:rPr>
              <w:t xml:space="preserve"> </w:t>
            </w:r>
            <w:r w:rsidR="00EC7C8D" w:rsidRPr="00F86C79">
              <w:t>іноземної фінансової установи, юридичної особи, яка мала право надавати фінансові послуги, оператора поштового зв’язку, надавача обмежених платіжних послуг, колекторської компанії (далі – установи)</w:t>
            </w:r>
            <w:r w:rsidR="00EC7C8D" w:rsidRPr="00F86C79">
              <w:rPr>
                <w:iCs/>
                <w:lang w:eastAsia="en-US"/>
              </w:rPr>
              <w:t xml:space="preserve"> </w:t>
            </w:r>
            <w:r w:rsidR="00D906B5" w:rsidRPr="00F86C79">
              <w:rPr>
                <w:iCs/>
                <w:lang w:eastAsia="en-US"/>
              </w:rPr>
              <w:t>та/або бу</w:t>
            </w:r>
            <w:r w:rsidR="00EC7C8D" w:rsidRPr="00F86C79">
              <w:rPr>
                <w:iCs/>
                <w:lang w:eastAsia="en-US"/>
              </w:rPr>
              <w:t>в</w:t>
            </w:r>
            <w:r w:rsidR="00D906B5" w:rsidRPr="00F86C79">
              <w:rPr>
                <w:iCs/>
                <w:lang w:eastAsia="en-US"/>
              </w:rPr>
              <w:t xml:space="preserve"> власником </w:t>
            </w:r>
            <w:r w:rsidR="00D906B5" w:rsidRPr="00F86C79">
              <w:rPr>
                <w:iCs/>
                <w:lang w:eastAsia="en-US"/>
              </w:rPr>
              <w:lastRenderedPageBreak/>
              <w:t xml:space="preserve">істотної участі </w:t>
            </w:r>
            <w:r w:rsidR="00EC7C8D" w:rsidRPr="00F86C79">
              <w:rPr>
                <w:iCs/>
                <w:lang w:eastAsia="en-US"/>
              </w:rPr>
              <w:t>в</w:t>
            </w:r>
            <w:r w:rsidR="00D906B5" w:rsidRPr="00F86C79">
              <w:rPr>
                <w:iCs/>
                <w:lang w:eastAsia="en-US"/>
              </w:rPr>
              <w:t xml:space="preserve"> установі не менше шести місяців сукупно протягом року, що передує даті рішення про</w:t>
            </w:r>
            <w:r w:rsidR="00EC7C8D" w:rsidRPr="00F86C79">
              <w:rPr>
                <w:iCs/>
                <w:lang w:eastAsia="en-US"/>
              </w:rPr>
              <w:t>:</w:t>
            </w:r>
            <w:r w:rsidR="00D906B5" w:rsidRPr="00F86C79">
              <w:rPr>
                <w:iCs/>
                <w:lang w:eastAsia="en-US"/>
              </w:rPr>
              <w:t xml:space="preserve"> </w:t>
            </w:r>
          </w:p>
          <w:p w14:paraId="07A2EA09" w14:textId="77777777" w:rsidR="00EC7C8D" w:rsidRPr="00F86C79" w:rsidRDefault="00EC7C8D" w:rsidP="00EC7C8D">
            <w:pPr>
              <w:ind w:firstLine="459"/>
              <w:jc w:val="both"/>
              <w:rPr>
                <w:iCs/>
                <w:lang w:eastAsia="en-US"/>
              </w:rPr>
            </w:pPr>
            <w:r w:rsidRPr="00F86C79">
              <w:t>відсторонення керівництва від управління фінансовою установою та призначення тимчасової адміністрації у фінансовій установі у разі встановлення порушення фінансовою установою законів та інших нормативно-правових актів, що регулюють діяльність з надання фінансових послу</w:t>
            </w:r>
            <w:r w:rsidR="006A06DF" w:rsidRPr="00F86C79">
              <w:t>г;</w:t>
            </w:r>
            <w:r w:rsidRPr="00F86C79">
              <w:rPr>
                <w:iCs/>
                <w:lang w:eastAsia="en-US"/>
              </w:rPr>
              <w:t xml:space="preserve"> </w:t>
            </w:r>
          </w:p>
          <w:p w14:paraId="0FF9198A" w14:textId="77777777" w:rsidR="00EC7C8D" w:rsidRPr="00F86C79" w:rsidRDefault="00EC7C8D" w:rsidP="00EC7C8D">
            <w:pPr>
              <w:ind w:firstLine="459"/>
              <w:jc w:val="both"/>
              <w:rPr>
                <w:iCs/>
                <w:lang w:eastAsia="en-US"/>
              </w:rPr>
            </w:pPr>
            <w:r w:rsidRPr="00F86C79">
              <w:rPr>
                <w:iCs/>
                <w:lang w:eastAsia="en-US"/>
              </w:rPr>
              <w:t>призначення тимчасової адміністрації;</w:t>
            </w:r>
          </w:p>
          <w:p w14:paraId="6255746F" w14:textId="77777777" w:rsidR="00EC7C8D" w:rsidRPr="00F86C79" w:rsidRDefault="00EC7C8D" w:rsidP="00EC7C8D">
            <w:pPr>
              <w:ind w:firstLine="459"/>
              <w:jc w:val="both"/>
              <w:rPr>
                <w:iCs/>
                <w:lang w:eastAsia="en-US"/>
              </w:rPr>
            </w:pPr>
            <w:r w:rsidRPr="00F86C79">
              <w:rPr>
                <w:iCs/>
                <w:lang w:eastAsia="en-US"/>
              </w:rPr>
              <w:t>віднесення до категорії неплатоспроможних;</w:t>
            </w:r>
          </w:p>
          <w:p w14:paraId="0360B419" w14:textId="77777777" w:rsidR="00EC7C8D" w:rsidRPr="00F86C79" w:rsidRDefault="00EC7C8D" w:rsidP="00EC7C8D">
            <w:pPr>
              <w:ind w:firstLine="459"/>
              <w:jc w:val="both"/>
              <w:rPr>
                <w:iCs/>
                <w:lang w:eastAsia="en-US"/>
              </w:rPr>
            </w:pPr>
            <w:r w:rsidRPr="00F86C79">
              <w:rPr>
                <w:iCs/>
                <w:lang w:eastAsia="en-US"/>
              </w:rPr>
              <w:t>визнання банкрутом та/або піддано процедурі примусової ліквідації;</w:t>
            </w:r>
          </w:p>
          <w:p w14:paraId="2FE9DA88" w14:textId="77777777" w:rsidR="00EC7C8D" w:rsidRPr="00F86C79" w:rsidRDefault="00EC7C8D" w:rsidP="00EC7C8D">
            <w:pPr>
              <w:ind w:firstLine="459"/>
              <w:jc w:val="both"/>
              <w:rPr>
                <w:iCs/>
                <w:lang w:eastAsia="en-US"/>
              </w:rPr>
            </w:pPr>
            <w:r w:rsidRPr="00F86C79">
              <w:rPr>
                <w:iCs/>
                <w:lang w:eastAsia="en-US"/>
              </w:rPr>
              <w:t>застосування заходу впливу у вигляді відкликання (анулювання) ліцензії / анулювання/ відкликання ліцензії на провадження діяльності з надання 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ліцензії на здійснення валютних операцій в частині торгівлі валютними цінностями в готівковій формі, а також ліцензії на здійснення валютних операцій за порушення законодавства про захист прав споживачів фінансових послуг, включаючи вимоги щодо взаємодії із споживачами при врегулюванні простроченої заборгованості (вимоги щодо етичної поведінки);</w:t>
            </w:r>
          </w:p>
          <w:p w14:paraId="397156C4" w14:textId="77777777" w:rsidR="00FC504A" w:rsidRPr="00F86C79" w:rsidRDefault="00EC7C8D" w:rsidP="00FC504A">
            <w:pPr>
              <w:ind w:firstLine="459"/>
              <w:jc w:val="both"/>
              <w:rPr>
                <w:iCs/>
                <w:lang w:eastAsia="en-US"/>
              </w:rPr>
            </w:pPr>
            <w:r w:rsidRPr="00F86C79">
              <w:rPr>
                <w:iCs/>
                <w:lang w:eastAsia="en-US"/>
              </w:rPr>
              <w:t xml:space="preserve">відкликання / анулювання банківської ліцензії / відкликання (анулювання) ліцензії або анулювання / відкликання ліцензії на провадження діяльності з надання 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 ліцензії на здійснення валютних операцій в частині торгівлі валютними цінностями в готівковій формі / ліцензії на здійснення валютних операцій / всіх ліцензій на окремі види професійної діяльності на ринках капіталу та організованих товарних ринках / припинення авторизації </w:t>
            </w:r>
            <w:r w:rsidRPr="00F86C79">
              <w:rPr>
                <w:iCs/>
                <w:lang w:eastAsia="en-US"/>
              </w:rPr>
              <w:lastRenderedPageBreak/>
              <w:t xml:space="preserve">діяльності надавача фінансових / обмежених платіжних послуг </w:t>
            </w:r>
            <w:r w:rsidR="006A06DF" w:rsidRPr="00F86C79">
              <w:rPr>
                <w:iCs/>
                <w:lang w:eastAsia="en-US"/>
              </w:rPr>
              <w:t xml:space="preserve">/ анулювання всіх ліцензій установи </w:t>
            </w:r>
            <w:r w:rsidRPr="00F86C79">
              <w:rPr>
                <w:iCs/>
                <w:lang w:eastAsia="en-US"/>
              </w:rPr>
              <w:t xml:space="preserve">за ініціативою органу ліцензування та нагляду; </w:t>
            </w:r>
          </w:p>
          <w:p w14:paraId="4C1A825B" w14:textId="77777777" w:rsidR="00FC504A" w:rsidRPr="00F86C79" w:rsidRDefault="00FC504A" w:rsidP="00FC504A">
            <w:pPr>
              <w:ind w:firstLine="459"/>
              <w:jc w:val="both"/>
              <w:rPr>
                <w:iCs/>
                <w:lang w:eastAsia="en-US"/>
              </w:rPr>
            </w:pPr>
            <w:r w:rsidRPr="00F86C79">
              <w:rPr>
                <w:iCs/>
                <w:lang w:eastAsia="en-US"/>
              </w:rPr>
              <w:t xml:space="preserve">виключення відомостей про колекторську компанію з реєстру колекторських компаній або позбавлення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 </w:t>
            </w:r>
          </w:p>
          <w:p w14:paraId="3007BF24" w14:textId="77777777" w:rsidR="00167A4B" w:rsidRPr="00F86C79" w:rsidRDefault="00FC504A" w:rsidP="00AA2F65">
            <w:pPr>
              <w:ind w:firstLine="459"/>
              <w:jc w:val="both"/>
            </w:pPr>
            <w:r w:rsidRPr="00F86C79">
              <w:rPr>
                <w:iCs/>
                <w:lang w:eastAsia="en-US"/>
              </w:rPr>
              <w:t xml:space="preserve">застосування заходу впливу у вигляді виключення з Державного реєстру фінансових установ та/або Реєстру платіжної інфраструктури, та/або реєстру фінансових установ іншого органу ліцензування та нагляду, уповноваженого органу іноземної країни? </w:t>
            </w:r>
          </w:p>
        </w:tc>
        <w:tc>
          <w:tcPr>
            <w:tcW w:w="1262" w:type="pct"/>
            <w:vAlign w:val="center"/>
          </w:tcPr>
          <w:p w14:paraId="343C9900" w14:textId="77777777" w:rsidR="00167A4B" w:rsidRPr="00F86C79" w:rsidRDefault="00696ED4" w:rsidP="00696ED4">
            <w:pPr>
              <w:jc w:val="center"/>
            </w:pPr>
            <w:r w:rsidRPr="00F86C79">
              <w:lastRenderedPageBreak/>
              <w:t>Так/ні</w:t>
            </w:r>
          </w:p>
        </w:tc>
      </w:tr>
      <w:tr w:rsidR="00B9397D" w:rsidRPr="00F86C79" w14:paraId="519755B2" w14:textId="77777777" w:rsidTr="000F2349">
        <w:trPr>
          <w:trHeight w:val="454"/>
        </w:trPr>
        <w:tc>
          <w:tcPr>
            <w:tcW w:w="241" w:type="pct"/>
          </w:tcPr>
          <w:p w14:paraId="3F93F466" w14:textId="77777777" w:rsidR="0076414B" w:rsidRPr="00F86C79" w:rsidRDefault="00420E85" w:rsidP="00FC504A">
            <w:pPr>
              <w:jc w:val="center"/>
            </w:pPr>
            <w:r w:rsidRPr="00F86C79">
              <w:lastRenderedPageBreak/>
              <w:t>1</w:t>
            </w:r>
            <w:r w:rsidR="00FC504A" w:rsidRPr="00F86C79">
              <w:t>4</w:t>
            </w:r>
          </w:p>
        </w:tc>
        <w:tc>
          <w:tcPr>
            <w:tcW w:w="3497" w:type="pct"/>
            <w:vAlign w:val="center"/>
          </w:tcPr>
          <w:p w14:paraId="2A13B510" w14:textId="77777777" w:rsidR="0076414B" w:rsidRPr="00F86C79" w:rsidRDefault="0076414B" w:rsidP="00FC504A">
            <w:pPr>
              <w:jc w:val="both"/>
            </w:pPr>
            <w:r w:rsidRPr="00F86C79">
              <w:t>Якщо так, то надайте пояснення</w:t>
            </w:r>
            <w:r w:rsidR="00FC504A" w:rsidRPr="00F86C79">
              <w:t>, а також зазначте інформацію про найменування, код ЄДРПОУ, місцезнаходження такої установи</w:t>
            </w:r>
          </w:p>
        </w:tc>
        <w:tc>
          <w:tcPr>
            <w:tcW w:w="1262" w:type="pct"/>
            <w:vAlign w:val="center"/>
          </w:tcPr>
          <w:p w14:paraId="5115EFA4" w14:textId="77777777" w:rsidR="0076414B" w:rsidRPr="00F86C79" w:rsidRDefault="0076414B" w:rsidP="00696ED4">
            <w:pPr>
              <w:jc w:val="center"/>
            </w:pPr>
          </w:p>
        </w:tc>
      </w:tr>
      <w:tr w:rsidR="00FC504A" w:rsidRPr="00F86C79" w14:paraId="3D09DFD9" w14:textId="77777777" w:rsidTr="000F2349">
        <w:trPr>
          <w:trHeight w:val="454"/>
        </w:trPr>
        <w:tc>
          <w:tcPr>
            <w:tcW w:w="241" w:type="pct"/>
          </w:tcPr>
          <w:p w14:paraId="35BF75D1" w14:textId="77777777" w:rsidR="00FC504A" w:rsidRPr="00F86C79" w:rsidRDefault="00FC504A" w:rsidP="00FE241F">
            <w:pPr>
              <w:jc w:val="center"/>
            </w:pPr>
            <w:r w:rsidRPr="00F86C79">
              <w:t>15</w:t>
            </w:r>
          </w:p>
        </w:tc>
        <w:tc>
          <w:tcPr>
            <w:tcW w:w="3497" w:type="pct"/>
          </w:tcPr>
          <w:p w14:paraId="0D1798D6" w14:textId="77777777" w:rsidR="00FC504A" w:rsidRPr="00F86C79" w:rsidRDefault="00FC504A" w:rsidP="00FE241F">
            <w:pPr>
              <w:jc w:val="both"/>
            </w:pPr>
            <w:r w:rsidRPr="00F86C79">
              <w:t>Чи володів заявник – фізична особа-підприємець / керівник заявника істотною участю в юридичній особі, щодо якої Національний банк прийняв рішення, зазначене в пункті 18 розділу III Положення № 105, на дату прийняття цього рішення,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p>
        </w:tc>
        <w:tc>
          <w:tcPr>
            <w:tcW w:w="1262" w:type="pct"/>
            <w:vAlign w:val="center"/>
          </w:tcPr>
          <w:p w14:paraId="5D4F0F46" w14:textId="77777777" w:rsidR="00FC504A" w:rsidRPr="00F86C79" w:rsidRDefault="00AB452F" w:rsidP="00696ED4">
            <w:pPr>
              <w:jc w:val="center"/>
            </w:pPr>
            <w:r w:rsidRPr="00F86C79">
              <w:t>Так/ні</w:t>
            </w:r>
          </w:p>
        </w:tc>
      </w:tr>
      <w:tr w:rsidR="00FC504A" w:rsidRPr="00F86C79" w14:paraId="3DC67E4D" w14:textId="77777777" w:rsidTr="000F2349">
        <w:trPr>
          <w:trHeight w:val="454"/>
        </w:trPr>
        <w:tc>
          <w:tcPr>
            <w:tcW w:w="241" w:type="pct"/>
          </w:tcPr>
          <w:p w14:paraId="3EDD657E" w14:textId="77777777" w:rsidR="00FC504A" w:rsidRPr="00F86C79" w:rsidRDefault="00FC504A" w:rsidP="00FE241F">
            <w:pPr>
              <w:jc w:val="center"/>
            </w:pPr>
            <w:r w:rsidRPr="00F86C79">
              <w:t>16</w:t>
            </w:r>
          </w:p>
        </w:tc>
        <w:tc>
          <w:tcPr>
            <w:tcW w:w="3497" w:type="pct"/>
          </w:tcPr>
          <w:p w14:paraId="4E8B6E8F" w14:textId="77777777" w:rsidR="00FC504A" w:rsidRPr="00F86C79" w:rsidRDefault="00FC504A" w:rsidP="00FC504A">
            <w:pPr>
              <w:jc w:val="both"/>
            </w:pPr>
            <w:r w:rsidRPr="00F86C79">
              <w:t>Якщо так, то надайте пояснення, а також зазначте інформацію про найменування, код ЄДРПОУ, місцезнаходження такої юридичної особи</w:t>
            </w:r>
          </w:p>
        </w:tc>
        <w:tc>
          <w:tcPr>
            <w:tcW w:w="1262" w:type="pct"/>
            <w:vAlign w:val="center"/>
          </w:tcPr>
          <w:p w14:paraId="561D5158" w14:textId="77777777" w:rsidR="00FC504A" w:rsidRPr="00F86C79" w:rsidRDefault="00FC504A" w:rsidP="00696ED4">
            <w:pPr>
              <w:jc w:val="center"/>
            </w:pPr>
          </w:p>
        </w:tc>
      </w:tr>
      <w:tr w:rsidR="00B9397D" w:rsidRPr="00F86C79" w14:paraId="295CCE99" w14:textId="77777777" w:rsidTr="000F2349">
        <w:trPr>
          <w:trHeight w:val="454"/>
        </w:trPr>
        <w:tc>
          <w:tcPr>
            <w:tcW w:w="241" w:type="pct"/>
          </w:tcPr>
          <w:p w14:paraId="02E827F1" w14:textId="77777777" w:rsidR="00FE241F" w:rsidRPr="00F86C79" w:rsidRDefault="00420E85" w:rsidP="00FC504A">
            <w:pPr>
              <w:jc w:val="center"/>
            </w:pPr>
            <w:r w:rsidRPr="00F86C79">
              <w:t>1</w:t>
            </w:r>
            <w:r w:rsidR="00FC504A" w:rsidRPr="00F86C79">
              <w:t>7</w:t>
            </w:r>
          </w:p>
        </w:tc>
        <w:tc>
          <w:tcPr>
            <w:tcW w:w="3497" w:type="pct"/>
          </w:tcPr>
          <w:p w14:paraId="1F510578" w14:textId="77777777" w:rsidR="00FE241F" w:rsidRPr="00F86C79" w:rsidRDefault="00FE241F" w:rsidP="00FE241F">
            <w:pPr>
              <w:jc w:val="both"/>
            </w:pPr>
            <w:r w:rsidRPr="00F86C79">
              <w:t xml:space="preserve">Чи є </w:t>
            </w:r>
            <w:r w:rsidRPr="00F86C79">
              <w:rPr>
                <w:iCs/>
                <w:lang w:eastAsia="en-US"/>
              </w:rPr>
              <w:t>заявник - фізична особа-підприємець, керівник заявника</w:t>
            </w:r>
            <w:r w:rsidRPr="00F86C79">
              <w:t xml:space="preserve"> громадянином та/або податковим резидентом та/або його зареєстровано / місцем його постійного проживання / місцезнаходження є держава, що здійснює/здійснювала збройну агресію проти України в значенні, наведеному в статті 1 Закону України “Про оборону України”? </w:t>
            </w:r>
          </w:p>
        </w:tc>
        <w:tc>
          <w:tcPr>
            <w:tcW w:w="1262" w:type="pct"/>
            <w:vAlign w:val="center"/>
          </w:tcPr>
          <w:p w14:paraId="024B99ED" w14:textId="77777777" w:rsidR="00FE241F" w:rsidRPr="00F86C79" w:rsidRDefault="00696ED4" w:rsidP="00696ED4">
            <w:pPr>
              <w:jc w:val="center"/>
            </w:pPr>
            <w:r w:rsidRPr="00F86C79">
              <w:t>Так/ні</w:t>
            </w:r>
          </w:p>
        </w:tc>
      </w:tr>
      <w:tr w:rsidR="00B9397D" w:rsidRPr="00F86C79" w14:paraId="50AE2B41" w14:textId="77777777" w:rsidTr="000F2349">
        <w:trPr>
          <w:trHeight w:val="454"/>
        </w:trPr>
        <w:tc>
          <w:tcPr>
            <w:tcW w:w="241" w:type="pct"/>
          </w:tcPr>
          <w:p w14:paraId="686E9195" w14:textId="77777777" w:rsidR="00FE241F" w:rsidRPr="00F86C79" w:rsidRDefault="002B06EA" w:rsidP="000F683A">
            <w:pPr>
              <w:jc w:val="center"/>
            </w:pPr>
            <w:r w:rsidRPr="00F86C79">
              <w:lastRenderedPageBreak/>
              <w:t>1</w:t>
            </w:r>
            <w:r w:rsidR="000F683A" w:rsidRPr="00F86C79">
              <w:t>8</w:t>
            </w:r>
          </w:p>
        </w:tc>
        <w:tc>
          <w:tcPr>
            <w:tcW w:w="3497" w:type="pct"/>
          </w:tcPr>
          <w:p w14:paraId="74D3F557" w14:textId="77777777" w:rsidR="00FE241F" w:rsidRPr="00F86C79" w:rsidRDefault="00FE241F" w:rsidP="00301EB0">
            <w:pPr>
              <w:jc w:val="both"/>
            </w:pPr>
            <w:r w:rsidRPr="00F86C79">
              <w:t>Якщо так, то надайте пояснення</w:t>
            </w:r>
          </w:p>
        </w:tc>
        <w:tc>
          <w:tcPr>
            <w:tcW w:w="1262" w:type="pct"/>
            <w:vAlign w:val="center"/>
          </w:tcPr>
          <w:p w14:paraId="0278003F" w14:textId="77777777" w:rsidR="00FE241F" w:rsidRPr="00F86C79" w:rsidRDefault="00FE241F" w:rsidP="00696ED4">
            <w:pPr>
              <w:jc w:val="center"/>
            </w:pPr>
          </w:p>
        </w:tc>
      </w:tr>
      <w:tr w:rsidR="00B9397D" w:rsidRPr="00F86C79" w14:paraId="217FCC02" w14:textId="77777777" w:rsidTr="000F2349">
        <w:trPr>
          <w:trHeight w:val="454"/>
        </w:trPr>
        <w:tc>
          <w:tcPr>
            <w:tcW w:w="241" w:type="pct"/>
          </w:tcPr>
          <w:p w14:paraId="44BE4990" w14:textId="77777777" w:rsidR="00776E11" w:rsidRPr="00F86C79" w:rsidRDefault="00301EB0" w:rsidP="000F683A">
            <w:pPr>
              <w:jc w:val="center"/>
            </w:pPr>
            <w:r w:rsidRPr="00F86C79">
              <w:t>1</w:t>
            </w:r>
            <w:r w:rsidR="000F683A" w:rsidRPr="00F86C79">
              <w:t>9</w:t>
            </w:r>
          </w:p>
        </w:tc>
        <w:tc>
          <w:tcPr>
            <w:tcW w:w="3497" w:type="pct"/>
            <w:vAlign w:val="center"/>
          </w:tcPr>
          <w:p w14:paraId="5318E7D6" w14:textId="77777777" w:rsidR="00776E11" w:rsidRPr="00F86C79" w:rsidRDefault="00776E11" w:rsidP="0096447D">
            <w:pPr>
              <w:jc w:val="both"/>
            </w:pPr>
            <w:r w:rsidRPr="00F86C79">
              <w:t xml:space="preserve">Чи є </w:t>
            </w:r>
            <w:r w:rsidRPr="00F86C79">
              <w:rPr>
                <w:iCs/>
                <w:lang w:eastAsia="en-US"/>
              </w:rPr>
              <w:t>заявник - фізична особа-підприємець, керівник заявника</w:t>
            </w:r>
            <w:r w:rsidRPr="00F86C79">
              <w:t xml:space="preserve"> одночасно власником та/або керівником інших юридичних осіб, </w:t>
            </w:r>
            <w:r w:rsidR="0096447D" w:rsidRPr="00F86C79">
              <w:t>до яких застосовано санкції, обмежувальні заходи іноземними державами (крім держави, що здійснює / здійснювала збройну агресію проти України), міждержавними об’єднаннями, міжнародними організаціями та/або Україною (далі - санкції) або яких включено до переліку осіб, пов’язаних зі здійсненням терористичної діяльності або стосовно яких застосовано міжнародні санкції (застосовується протягом строку дії санкції та/або перебування особи в переліку та протягом п’яти років після скасування санкцій або закінчення строку, на який їх було введено, та/або виключення особи з переліку)</w:t>
            </w:r>
            <w:r w:rsidRPr="00F86C79">
              <w:t>?</w:t>
            </w:r>
          </w:p>
        </w:tc>
        <w:tc>
          <w:tcPr>
            <w:tcW w:w="1262" w:type="pct"/>
            <w:vAlign w:val="center"/>
          </w:tcPr>
          <w:p w14:paraId="7D82E45D" w14:textId="77777777" w:rsidR="00776E11" w:rsidRPr="00F86C79" w:rsidRDefault="00696ED4" w:rsidP="00696ED4">
            <w:pPr>
              <w:jc w:val="center"/>
            </w:pPr>
            <w:r w:rsidRPr="00F86C79">
              <w:t>Так/ні</w:t>
            </w:r>
          </w:p>
        </w:tc>
      </w:tr>
      <w:tr w:rsidR="00B9397D" w:rsidRPr="00F86C79" w14:paraId="6370C023" w14:textId="77777777" w:rsidTr="000F2349">
        <w:trPr>
          <w:trHeight w:val="232"/>
        </w:trPr>
        <w:tc>
          <w:tcPr>
            <w:tcW w:w="241" w:type="pct"/>
          </w:tcPr>
          <w:p w14:paraId="3EC224E5" w14:textId="77777777" w:rsidR="00776E11" w:rsidRPr="00F86C79" w:rsidRDefault="000F683A" w:rsidP="000F683A">
            <w:pPr>
              <w:jc w:val="center"/>
            </w:pPr>
            <w:r w:rsidRPr="00F86C79">
              <w:t>20</w:t>
            </w:r>
          </w:p>
        </w:tc>
        <w:tc>
          <w:tcPr>
            <w:tcW w:w="3497" w:type="pct"/>
            <w:vAlign w:val="center"/>
          </w:tcPr>
          <w:p w14:paraId="390E3990" w14:textId="77777777" w:rsidR="00776E11" w:rsidRPr="00F86C79" w:rsidRDefault="00776E11" w:rsidP="003D3CB5">
            <w:pPr>
              <w:jc w:val="both"/>
            </w:pPr>
            <w:r w:rsidRPr="00F86C79">
              <w:t xml:space="preserve">Якщо так, то надайте пояснення, а також зазначте інформацію </w:t>
            </w:r>
            <w:r w:rsidR="00314856" w:rsidRPr="00F86C79">
              <w:t>пр</w:t>
            </w:r>
            <w:r w:rsidRPr="00F86C79">
              <w:t xml:space="preserve">о найменування, </w:t>
            </w:r>
            <w:r w:rsidR="007B6D2A" w:rsidRPr="00F86C79">
              <w:t>код ЄДРПОУ</w:t>
            </w:r>
            <w:r w:rsidRPr="00F86C79">
              <w:t> / реєстраційний код</w:t>
            </w:r>
            <w:r w:rsidR="007B6D2A" w:rsidRPr="00F86C79">
              <w:t xml:space="preserve">, </w:t>
            </w:r>
            <w:r w:rsidRPr="00F86C79">
              <w:t>країну реєстрації, місцезнаходження</w:t>
            </w:r>
            <w:r w:rsidR="007B6D2A" w:rsidRPr="00F86C79">
              <w:t xml:space="preserve"> такої юридичної особи</w:t>
            </w:r>
          </w:p>
        </w:tc>
        <w:tc>
          <w:tcPr>
            <w:tcW w:w="1262" w:type="pct"/>
            <w:vAlign w:val="center"/>
          </w:tcPr>
          <w:p w14:paraId="71C31104" w14:textId="77777777" w:rsidR="00776E11" w:rsidRPr="00F86C79" w:rsidRDefault="00776E11" w:rsidP="00696ED4">
            <w:pPr>
              <w:jc w:val="center"/>
            </w:pPr>
          </w:p>
        </w:tc>
      </w:tr>
      <w:tr w:rsidR="00B9397D" w:rsidRPr="00F86C79" w14:paraId="57B0A47E" w14:textId="77777777" w:rsidTr="000F2349">
        <w:trPr>
          <w:trHeight w:val="232"/>
        </w:trPr>
        <w:tc>
          <w:tcPr>
            <w:tcW w:w="241" w:type="pct"/>
          </w:tcPr>
          <w:p w14:paraId="7787D7F4" w14:textId="77777777" w:rsidR="0096447D" w:rsidRPr="00F86C79" w:rsidRDefault="000F683A" w:rsidP="000F683A">
            <w:pPr>
              <w:jc w:val="center"/>
            </w:pPr>
            <w:r w:rsidRPr="00F86C79">
              <w:t>2</w:t>
            </w:r>
            <w:r w:rsidR="00301EB0" w:rsidRPr="00F86C79">
              <w:t>1</w:t>
            </w:r>
          </w:p>
        </w:tc>
        <w:tc>
          <w:tcPr>
            <w:tcW w:w="3497" w:type="pct"/>
            <w:vAlign w:val="center"/>
          </w:tcPr>
          <w:p w14:paraId="3174924B" w14:textId="77777777" w:rsidR="0096447D" w:rsidRPr="00F86C79" w:rsidRDefault="0096447D" w:rsidP="000F683A">
            <w:pPr>
              <w:jc w:val="both"/>
            </w:pPr>
            <w:r w:rsidRPr="00F86C79">
              <w:t xml:space="preserve">Чи застосовувалися до </w:t>
            </w:r>
            <w:r w:rsidRPr="00F86C79">
              <w:rPr>
                <w:iCs/>
                <w:lang w:eastAsia="en-US"/>
              </w:rPr>
              <w:t>заявника - фізичної особи-підприємця, керівника заявника</w:t>
            </w:r>
            <w:r w:rsidRPr="00F86C79">
              <w:t xml:space="preserve"> Україною, іноземними державами (крім держав, які здійснюють збройну агресію проти України), міждержавними об’єднаннями та/або міжнародними організаціями санкцій протягом </w:t>
            </w:r>
            <w:r w:rsidR="00FC504A" w:rsidRPr="00F86C79">
              <w:t xml:space="preserve">останніх </w:t>
            </w:r>
            <w:r w:rsidRPr="00F86C79">
              <w:t>трьох років?</w:t>
            </w:r>
            <w:r w:rsidR="00FC504A" w:rsidRPr="00F86C79">
              <w:t xml:space="preserve"> Чи була особа </w:t>
            </w:r>
            <w:r w:rsidR="000F683A" w:rsidRPr="00F86C79">
              <w:t xml:space="preserve">протягом трьох останніх років </w:t>
            </w:r>
            <w:r w:rsidR="00FC504A" w:rsidRPr="00F86C79">
              <w:t xml:space="preserve">включена до переліку осіб, пов'язаних із терористичною діяльністю або стосовно яких застосовано санкції відповідно до Закону України </w:t>
            </w:r>
            <w:r w:rsidR="000F683A" w:rsidRPr="00F86C79">
              <w:t>“</w:t>
            </w:r>
            <w:r w:rsidR="00FC504A" w:rsidRPr="00F86C79">
              <w:t>Про санкції</w:t>
            </w:r>
            <w:r w:rsidR="000F683A" w:rsidRPr="00F86C79">
              <w:t>”</w:t>
            </w:r>
            <w:r w:rsidR="00FC504A" w:rsidRPr="00F86C79">
              <w:t xml:space="preserve"> та/або дії якої створюють умови для виникнення воєнного конфлікту та застосування воєнної сили проти України?</w:t>
            </w:r>
          </w:p>
        </w:tc>
        <w:tc>
          <w:tcPr>
            <w:tcW w:w="1262" w:type="pct"/>
            <w:vAlign w:val="center"/>
          </w:tcPr>
          <w:p w14:paraId="601D1B64" w14:textId="77777777" w:rsidR="0096447D" w:rsidRPr="00F86C79" w:rsidRDefault="0096447D" w:rsidP="0096447D">
            <w:pPr>
              <w:jc w:val="center"/>
            </w:pPr>
            <w:r w:rsidRPr="00F86C79">
              <w:t>Так/ні</w:t>
            </w:r>
          </w:p>
        </w:tc>
      </w:tr>
      <w:tr w:rsidR="00B9397D" w:rsidRPr="00F86C79" w14:paraId="5137E17B" w14:textId="77777777" w:rsidTr="000F2349">
        <w:trPr>
          <w:trHeight w:val="232"/>
        </w:trPr>
        <w:tc>
          <w:tcPr>
            <w:tcW w:w="241" w:type="pct"/>
          </w:tcPr>
          <w:p w14:paraId="2EA35575" w14:textId="77777777" w:rsidR="0096447D" w:rsidRPr="00F86C79" w:rsidRDefault="000F683A" w:rsidP="000F683A">
            <w:pPr>
              <w:jc w:val="center"/>
            </w:pPr>
            <w:r w:rsidRPr="00F86C79">
              <w:t>22</w:t>
            </w:r>
          </w:p>
        </w:tc>
        <w:tc>
          <w:tcPr>
            <w:tcW w:w="3497" w:type="pct"/>
            <w:vAlign w:val="center"/>
          </w:tcPr>
          <w:p w14:paraId="4B12419F" w14:textId="77777777" w:rsidR="0096447D" w:rsidRPr="00F86C79" w:rsidRDefault="0096447D" w:rsidP="0096447D">
            <w:pPr>
              <w:jc w:val="both"/>
            </w:pPr>
            <w:r w:rsidRPr="00F86C79">
              <w:t>Якщо так, то надайте пояснення</w:t>
            </w:r>
          </w:p>
        </w:tc>
        <w:tc>
          <w:tcPr>
            <w:tcW w:w="1262" w:type="pct"/>
            <w:vAlign w:val="center"/>
          </w:tcPr>
          <w:p w14:paraId="166C3B9E" w14:textId="77777777" w:rsidR="0096447D" w:rsidRPr="00F86C79" w:rsidRDefault="0096447D" w:rsidP="0096447D">
            <w:pPr>
              <w:jc w:val="center"/>
            </w:pPr>
          </w:p>
        </w:tc>
      </w:tr>
      <w:tr w:rsidR="00B9397D" w:rsidRPr="00F86C79" w14:paraId="652DD84A" w14:textId="77777777" w:rsidTr="000F2349">
        <w:trPr>
          <w:trHeight w:val="454"/>
        </w:trPr>
        <w:tc>
          <w:tcPr>
            <w:tcW w:w="241" w:type="pct"/>
          </w:tcPr>
          <w:p w14:paraId="67D217A7" w14:textId="77777777" w:rsidR="0096447D" w:rsidRPr="00F86C79" w:rsidRDefault="00301EB0" w:rsidP="000F683A">
            <w:pPr>
              <w:jc w:val="center"/>
            </w:pPr>
            <w:r w:rsidRPr="00F86C79">
              <w:t>2</w:t>
            </w:r>
            <w:r w:rsidR="000F683A" w:rsidRPr="00F86C79">
              <w:t>3</w:t>
            </w:r>
          </w:p>
        </w:tc>
        <w:tc>
          <w:tcPr>
            <w:tcW w:w="3497" w:type="pct"/>
            <w:vAlign w:val="center"/>
          </w:tcPr>
          <w:p w14:paraId="01E2580F" w14:textId="77777777" w:rsidR="0096447D" w:rsidRPr="00F86C79" w:rsidRDefault="0096447D" w:rsidP="00301EB0">
            <w:pPr>
              <w:jc w:val="both"/>
            </w:pPr>
            <w:r w:rsidRPr="00F86C79">
              <w:t>Чи є в керівника заявника конфлікт інтересів</w:t>
            </w:r>
            <w:r w:rsidR="005574EA" w:rsidRPr="00F86C79">
              <w:t>, що мож</w:t>
            </w:r>
            <w:r w:rsidR="00301EB0" w:rsidRPr="00F86C79">
              <w:t>е</w:t>
            </w:r>
            <w:r w:rsidR="005574EA" w:rsidRPr="00F86C79">
              <w:t xml:space="preserve"> зашкодити належному виконанню ним своїх посадових обов'язків</w:t>
            </w:r>
            <w:r w:rsidR="00347F42" w:rsidRPr="00F86C79">
              <w:t>?</w:t>
            </w:r>
            <w:r w:rsidR="005574EA" w:rsidRPr="00F86C79">
              <w:rPr>
                <w:rFonts w:asciiTheme="minorHAnsi" w:eastAsiaTheme="minorHAnsi" w:hAnsiTheme="minorHAnsi" w:cstheme="minorBidi"/>
                <w:sz w:val="22"/>
                <w:szCs w:val="22"/>
                <w:lang w:eastAsia="en-US"/>
              </w:rPr>
              <w:t xml:space="preserve"> </w:t>
            </w:r>
            <w:r w:rsidR="005574EA" w:rsidRPr="00F86C79">
              <w:t xml:space="preserve">Конфліктом інтересів під час здійснення повноважень керівника </w:t>
            </w:r>
            <w:r w:rsidR="003162D1" w:rsidRPr="00F86C79">
              <w:t>заявник</w:t>
            </w:r>
            <w:r w:rsidR="005574EA" w:rsidRPr="00F86C79">
              <w:t xml:space="preserve">а є наявні та потенційні суперечності </w:t>
            </w:r>
            <w:r w:rsidR="005574EA" w:rsidRPr="00F86C79">
              <w:lastRenderedPageBreak/>
              <w:t>між професійними, посадовими обов'язками та особистими інтересами такого керівника, що можуть вплинути на виконання ним своїх повноважень (трудових обов'язків), об'єктивність та неупередженість прийняття рішень щодо надання посередницьких послуг (робіт) у страхуванні (перестрахуванні) клієнту</w:t>
            </w:r>
          </w:p>
        </w:tc>
        <w:tc>
          <w:tcPr>
            <w:tcW w:w="1262" w:type="pct"/>
            <w:vAlign w:val="center"/>
          </w:tcPr>
          <w:p w14:paraId="6358EAA0" w14:textId="77777777" w:rsidR="0096447D" w:rsidRPr="00F86C79" w:rsidRDefault="0096447D" w:rsidP="0096447D">
            <w:pPr>
              <w:jc w:val="center"/>
            </w:pPr>
            <w:r w:rsidRPr="00F86C79">
              <w:lastRenderedPageBreak/>
              <w:t>Так/ні</w:t>
            </w:r>
          </w:p>
        </w:tc>
      </w:tr>
      <w:tr w:rsidR="00B9397D" w:rsidRPr="00F86C79" w14:paraId="5034A130" w14:textId="77777777" w:rsidTr="000F2349">
        <w:trPr>
          <w:trHeight w:val="454"/>
        </w:trPr>
        <w:tc>
          <w:tcPr>
            <w:tcW w:w="241" w:type="pct"/>
            <w:vAlign w:val="center"/>
          </w:tcPr>
          <w:p w14:paraId="2ACF6966" w14:textId="77777777" w:rsidR="0096447D" w:rsidRPr="00F86C79" w:rsidRDefault="00301EB0" w:rsidP="000F683A">
            <w:pPr>
              <w:jc w:val="center"/>
            </w:pPr>
            <w:r w:rsidRPr="00F86C79">
              <w:t>2</w:t>
            </w:r>
            <w:r w:rsidR="000F683A" w:rsidRPr="00F86C79">
              <w:t>4</w:t>
            </w:r>
          </w:p>
        </w:tc>
        <w:tc>
          <w:tcPr>
            <w:tcW w:w="3497" w:type="pct"/>
            <w:vAlign w:val="center"/>
          </w:tcPr>
          <w:p w14:paraId="720B31B6" w14:textId="77777777" w:rsidR="0096447D" w:rsidRPr="00F86C79" w:rsidRDefault="0096447D" w:rsidP="0096447D">
            <w:pPr>
              <w:jc w:val="both"/>
            </w:pPr>
            <w:r w:rsidRPr="00F86C79">
              <w:t>Якщо так, то надайте пояснення</w:t>
            </w:r>
          </w:p>
        </w:tc>
        <w:tc>
          <w:tcPr>
            <w:tcW w:w="1262" w:type="pct"/>
            <w:vAlign w:val="center"/>
          </w:tcPr>
          <w:p w14:paraId="327F1425" w14:textId="77777777" w:rsidR="0096447D" w:rsidRPr="00F86C79" w:rsidRDefault="0096447D" w:rsidP="0096447D">
            <w:pPr>
              <w:jc w:val="center"/>
            </w:pPr>
          </w:p>
        </w:tc>
      </w:tr>
      <w:tr w:rsidR="00B9397D" w:rsidRPr="00F86C79" w14:paraId="0C939EA2" w14:textId="77777777" w:rsidTr="000F2349">
        <w:trPr>
          <w:trHeight w:val="454"/>
        </w:trPr>
        <w:tc>
          <w:tcPr>
            <w:tcW w:w="241" w:type="pct"/>
          </w:tcPr>
          <w:p w14:paraId="0E188ECC" w14:textId="77777777" w:rsidR="005574EA" w:rsidRPr="00F86C79" w:rsidRDefault="00FA5029" w:rsidP="000F683A">
            <w:pPr>
              <w:jc w:val="center"/>
            </w:pPr>
            <w:r w:rsidRPr="00F86C79">
              <w:t>2</w:t>
            </w:r>
            <w:r w:rsidR="000F683A" w:rsidRPr="00F86C79">
              <w:t>5</w:t>
            </w:r>
          </w:p>
        </w:tc>
        <w:tc>
          <w:tcPr>
            <w:tcW w:w="3497" w:type="pct"/>
            <w:vAlign w:val="center"/>
          </w:tcPr>
          <w:p w14:paraId="5F2AF236" w14:textId="77777777" w:rsidR="005574EA" w:rsidRPr="00F86C79" w:rsidRDefault="005574EA" w:rsidP="006D329B">
            <w:pPr>
              <w:jc w:val="both"/>
            </w:pPr>
            <w:r w:rsidRPr="00F86C79">
              <w:t xml:space="preserve">Чи </w:t>
            </w:r>
            <w:r w:rsidR="006D329B" w:rsidRPr="00F86C79">
              <w:t>встановлено щодо</w:t>
            </w:r>
            <w:r w:rsidRPr="00F86C79">
              <w:t xml:space="preserve"> </w:t>
            </w:r>
            <w:r w:rsidRPr="00F86C79">
              <w:rPr>
                <w:iCs/>
              </w:rPr>
              <w:t>заявника </w:t>
            </w:r>
            <w:r w:rsidR="006D329B" w:rsidRPr="00F86C79">
              <w:rPr>
                <w:iCs/>
              </w:rPr>
              <w:t>–</w:t>
            </w:r>
            <w:r w:rsidRPr="00F86C79">
              <w:rPr>
                <w:iCs/>
              </w:rPr>
              <w:t> фізичн</w:t>
            </w:r>
            <w:r w:rsidR="006D329B" w:rsidRPr="00F86C79">
              <w:rPr>
                <w:iCs/>
              </w:rPr>
              <w:t>ої</w:t>
            </w:r>
            <w:r w:rsidRPr="00F86C79">
              <w:rPr>
                <w:iCs/>
              </w:rPr>
              <w:t xml:space="preserve"> особ</w:t>
            </w:r>
            <w:r w:rsidR="006D329B" w:rsidRPr="00F86C79">
              <w:rPr>
                <w:iCs/>
              </w:rPr>
              <w:t>и</w:t>
            </w:r>
            <w:r w:rsidRPr="00F86C79">
              <w:rPr>
                <w:iCs/>
              </w:rPr>
              <w:t>-підприємця, керівника заявника</w:t>
            </w:r>
            <w:r w:rsidRPr="00F86C79">
              <w:t xml:space="preserve"> </w:t>
            </w:r>
            <w:r w:rsidR="00FA5029" w:rsidRPr="00F86C79">
              <w:t xml:space="preserve">факт </w:t>
            </w:r>
            <w:r w:rsidR="006D329B" w:rsidRPr="00F86C79">
              <w:t xml:space="preserve">недотримання </w:t>
            </w:r>
            <w:r w:rsidRPr="00F86C79">
              <w:t>обмежен</w:t>
            </w:r>
            <w:r w:rsidR="006D329B" w:rsidRPr="00F86C79">
              <w:t>ь</w:t>
            </w:r>
            <w:r w:rsidRPr="00F86C79">
              <w:t>, визначен</w:t>
            </w:r>
            <w:r w:rsidR="006D329B" w:rsidRPr="00F86C79">
              <w:t>их</w:t>
            </w:r>
            <w:r w:rsidRPr="00F86C79">
              <w:t xml:space="preserve"> статтею 26 Закону України “Про запобігання корупції”?</w:t>
            </w:r>
            <w:r w:rsidR="006D329B" w:rsidRPr="00F86C79" w:rsidDel="006D329B">
              <w:t xml:space="preserve"> </w:t>
            </w:r>
          </w:p>
        </w:tc>
        <w:tc>
          <w:tcPr>
            <w:tcW w:w="1262" w:type="pct"/>
            <w:vAlign w:val="center"/>
          </w:tcPr>
          <w:p w14:paraId="0D9AF41C" w14:textId="77777777" w:rsidR="005574EA" w:rsidRPr="00F86C79" w:rsidRDefault="005574EA" w:rsidP="005574EA">
            <w:pPr>
              <w:jc w:val="center"/>
            </w:pPr>
            <w:r w:rsidRPr="00F86C79">
              <w:t>Так/ні</w:t>
            </w:r>
          </w:p>
        </w:tc>
      </w:tr>
      <w:tr w:rsidR="00B9397D" w:rsidRPr="00F86C79" w14:paraId="18D5088B" w14:textId="77777777" w:rsidTr="000F2349">
        <w:trPr>
          <w:trHeight w:val="454"/>
        </w:trPr>
        <w:tc>
          <w:tcPr>
            <w:tcW w:w="241" w:type="pct"/>
            <w:vAlign w:val="center"/>
          </w:tcPr>
          <w:p w14:paraId="163952C5" w14:textId="77777777" w:rsidR="005574EA" w:rsidRPr="00F86C79" w:rsidRDefault="00FA5029" w:rsidP="00347F42">
            <w:pPr>
              <w:jc w:val="center"/>
            </w:pPr>
            <w:r w:rsidRPr="00F86C79">
              <w:t>2</w:t>
            </w:r>
            <w:r w:rsidR="000F683A" w:rsidRPr="00F86C79">
              <w:t>6</w:t>
            </w:r>
          </w:p>
        </w:tc>
        <w:tc>
          <w:tcPr>
            <w:tcW w:w="3497" w:type="pct"/>
            <w:vAlign w:val="center"/>
          </w:tcPr>
          <w:p w14:paraId="3028FF99" w14:textId="77777777" w:rsidR="005574EA" w:rsidRPr="00F86C79" w:rsidRDefault="005574EA" w:rsidP="005574EA">
            <w:pPr>
              <w:jc w:val="both"/>
            </w:pPr>
            <w:r w:rsidRPr="00F86C79">
              <w:t>Якщо так, то надайте пояснення</w:t>
            </w:r>
          </w:p>
        </w:tc>
        <w:tc>
          <w:tcPr>
            <w:tcW w:w="1262" w:type="pct"/>
            <w:vAlign w:val="center"/>
          </w:tcPr>
          <w:p w14:paraId="2FE2549E" w14:textId="77777777" w:rsidR="005574EA" w:rsidRPr="00F86C79" w:rsidRDefault="005574EA" w:rsidP="005574EA">
            <w:pPr>
              <w:jc w:val="center"/>
            </w:pPr>
          </w:p>
        </w:tc>
      </w:tr>
      <w:tr w:rsidR="000F683A" w:rsidRPr="00F86C79" w14:paraId="6D49BD36" w14:textId="77777777" w:rsidTr="000F2349">
        <w:trPr>
          <w:trHeight w:val="454"/>
        </w:trPr>
        <w:tc>
          <w:tcPr>
            <w:tcW w:w="241" w:type="pct"/>
          </w:tcPr>
          <w:p w14:paraId="3FB5797D" w14:textId="77777777" w:rsidR="000F683A" w:rsidRPr="00F86C79" w:rsidRDefault="000F683A" w:rsidP="005574EA">
            <w:pPr>
              <w:jc w:val="center"/>
            </w:pPr>
            <w:r w:rsidRPr="00F86C79">
              <w:t>27</w:t>
            </w:r>
          </w:p>
        </w:tc>
        <w:tc>
          <w:tcPr>
            <w:tcW w:w="3497" w:type="pct"/>
            <w:vAlign w:val="center"/>
          </w:tcPr>
          <w:p w14:paraId="300284B5" w14:textId="77777777" w:rsidR="000F683A" w:rsidRPr="00F86C79" w:rsidRDefault="000F683A" w:rsidP="005574EA">
            <w:pPr>
              <w:jc w:val="both"/>
            </w:pPr>
            <w:r w:rsidRPr="00F86C79">
              <w:t>Чи був заявник - фізична особа-підприємець в установленому законодавством порядку позбавлений права займати відповідну посаду або займатися відповідною професійною діяльністю, у тому числі чи був такий заявник за порушення вимог Закону про страхування виключений з Реєстру (застосовується протягом трьох років з дня прийняття такого рішення судом, Національним банком України або страховиком)?</w:t>
            </w:r>
          </w:p>
        </w:tc>
        <w:tc>
          <w:tcPr>
            <w:tcW w:w="1262" w:type="pct"/>
            <w:vAlign w:val="center"/>
          </w:tcPr>
          <w:p w14:paraId="6BA9D47D" w14:textId="77777777" w:rsidR="000F683A" w:rsidRPr="00F86C79" w:rsidRDefault="00AB452F" w:rsidP="005574EA">
            <w:pPr>
              <w:jc w:val="center"/>
            </w:pPr>
            <w:r w:rsidRPr="00F86C79">
              <w:t>Так/ні</w:t>
            </w:r>
          </w:p>
        </w:tc>
      </w:tr>
      <w:tr w:rsidR="000F683A" w:rsidRPr="00F86C79" w14:paraId="1D39B729" w14:textId="77777777" w:rsidTr="000F2349">
        <w:trPr>
          <w:trHeight w:val="454"/>
        </w:trPr>
        <w:tc>
          <w:tcPr>
            <w:tcW w:w="241" w:type="pct"/>
          </w:tcPr>
          <w:p w14:paraId="40ECBFEC" w14:textId="77777777" w:rsidR="000F683A" w:rsidRPr="00F86C79" w:rsidRDefault="000F683A" w:rsidP="005574EA">
            <w:pPr>
              <w:jc w:val="center"/>
            </w:pPr>
            <w:r w:rsidRPr="00F86C79">
              <w:t>28</w:t>
            </w:r>
          </w:p>
        </w:tc>
        <w:tc>
          <w:tcPr>
            <w:tcW w:w="3497" w:type="pct"/>
            <w:vAlign w:val="center"/>
          </w:tcPr>
          <w:p w14:paraId="558B8B96" w14:textId="77777777" w:rsidR="000F683A" w:rsidRPr="00F86C79" w:rsidRDefault="000F683A" w:rsidP="005574EA">
            <w:pPr>
              <w:jc w:val="both"/>
            </w:pPr>
            <w:r w:rsidRPr="00F86C79">
              <w:t>Якщо так, то надайте пояснення</w:t>
            </w:r>
          </w:p>
        </w:tc>
        <w:tc>
          <w:tcPr>
            <w:tcW w:w="1262" w:type="pct"/>
            <w:vAlign w:val="center"/>
          </w:tcPr>
          <w:p w14:paraId="6576E4F0" w14:textId="77777777" w:rsidR="000F683A" w:rsidRPr="00F86C79" w:rsidRDefault="000F683A" w:rsidP="005574EA">
            <w:pPr>
              <w:jc w:val="center"/>
            </w:pPr>
          </w:p>
        </w:tc>
      </w:tr>
    </w:tbl>
    <w:p w14:paraId="4A346FEB" w14:textId="77777777" w:rsidR="00086C6D" w:rsidRPr="00F86C79" w:rsidRDefault="00086C6D" w:rsidP="00670002">
      <w:pPr>
        <w:jc w:val="both"/>
        <w:rPr>
          <w:sz w:val="10"/>
          <w:szCs w:val="10"/>
        </w:rPr>
      </w:pPr>
    </w:p>
    <w:p w14:paraId="58B663E9" w14:textId="77777777" w:rsidR="00086C6D" w:rsidRPr="00F86C79" w:rsidRDefault="00086C6D" w:rsidP="00670002">
      <w:pPr>
        <w:jc w:val="both"/>
        <w:rPr>
          <w:sz w:val="24"/>
          <w:szCs w:val="24"/>
        </w:rPr>
        <w:sectPr w:rsidR="00086C6D" w:rsidRPr="00F86C79" w:rsidSect="0061017A">
          <w:headerReference w:type="first" r:id="rId41"/>
          <w:pgSz w:w="16838" w:h="11906" w:orient="landscape" w:code="9"/>
          <w:pgMar w:top="1701" w:right="567" w:bottom="567" w:left="1701" w:header="709" w:footer="709" w:gutter="0"/>
          <w:pgNumType w:start="2"/>
          <w:cols w:space="708"/>
          <w:titlePg/>
          <w:docGrid w:linePitch="381"/>
        </w:sectPr>
      </w:pPr>
    </w:p>
    <w:p w14:paraId="6823BDCE" w14:textId="77777777" w:rsidR="000F683A" w:rsidRPr="00F86C79" w:rsidRDefault="000F683A" w:rsidP="000F683A">
      <w:pPr>
        <w:jc w:val="both"/>
        <w:rPr>
          <w:iCs/>
          <w:lang w:eastAsia="en-US"/>
        </w:rPr>
      </w:pPr>
      <w:r w:rsidRPr="00F86C79">
        <w:rPr>
          <w:iCs/>
          <w:lang w:eastAsia="en-US"/>
        </w:rPr>
        <w:t>3. Інформація щодо досвіду роботи заявника</w:t>
      </w:r>
      <w:r w:rsidR="004A2910" w:rsidRPr="00F86C79">
        <w:rPr>
          <w:iCs/>
          <w:lang w:eastAsia="en-US"/>
        </w:rPr>
        <w:t> </w:t>
      </w:r>
      <w:r w:rsidRPr="00F86C79">
        <w:rPr>
          <w:iCs/>
          <w:lang w:eastAsia="en-US"/>
        </w:rPr>
        <w:t>- фізичної особи-підприємця, керівника заявника</w:t>
      </w:r>
    </w:p>
    <w:p w14:paraId="3E3571B6" w14:textId="77777777" w:rsidR="000F683A" w:rsidRPr="00F86C79" w:rsidRDefault="000F683A" w:rsidP="000F683A">
      <w:pPr>
        <w:jc w:val="right"/>
        <w:rPr>
          <w:iCs/>
          <w:lang w:eastAsia="en-US"/>
        </w:rPr>
      </w:pPr>
      <w:r w:rsidRPr="00F86C79">
        <w:rPr>
          <w:iCs/>
          <w:lang w:eastAsia="en-US"/>
        </w:rPr>
        <w:t>Таблиця 3</w:t>
      </w:r>
    </w:p>
    <w:tbl>
      <w:tblPr>
        <w:tblStyle w:val="32"/>
        <w:tblW w:w="14560" w:type="dxa"/>
        <w:tblLook w:val="04A0" w:firstRow="1" w:lastRow="0" w:firstColumn="1" w:lastColumn="0" w:noHBand="0" w:noVBand="1"/>
      </w:tblPr>
      <w:tblGrid>
        <w:gridCol w:w="817"/>
        <w:gridCol w:w="5428"/>
        <w:gridCol w:w="1939"/>
        <w:gridCol w:w="1417"/>
        <w:gridCol w:w="1770"/>
        <w:gridCol w:w="1505"/>
        <w:gridCol w:w="1684"/>
      </w:tblGrid>
      <w:tr w:rsidR="000F683A" w:rsidRPr="00F86C79" w14:paraId="216015C7" w14:textId="77777777" w:rsidTr="00E73408">
        <w:trPr>
          <w:trHeight w:val="1077"/>
        </w:trPr>
        <w:tc>
          <w:tcPr>
            <w:tcW w:w="873" w:type="dxa"/>
            <w:tcBorders>
              <w:bottom w:val="single" w:sz="4" w:space="0" w:color="auto"/>
              <w:tl2br w:val="nil"/>
            </w:tcBorders>
            <w:vAlign w:val="center"/>
          </w:tcPr>
          <w:p w14:paraId="23581FD9" w14:textId="77777777" w:rsidR="00E73408" w:rsidRPr="00F86C79" w:rsidRDefault="000F683A" w:rsidP="00E73408">
            <w:pPr>
              <w:jc w:val="center"/>
              <w:rPr>
                <w:lang w:eastAsia="en-US"/>
              </w:rPr>
            </w:pPr>
            <w:r w:rsidRPr="00F86C79">
              <w:rPr>
                <w:lang w:eastAsia="en-US"/>
              </w:rPr>
              <w:t>№</w:t>
            </w:r>
          </w:p>
          <w:p w14:paraId="06CA7B50" w14:textId="77777777" w:rsidR="000F683A" w:rsidRPr="00F86C79" w:rsidRDefault="000F683A" w:rsidP="00E73408">
            <w:pPr>
              <w:jc w:val="center"/>
              <w:rPr>
                <w:lang w:eastAsia="ru-RU"/>
              </w:rPr>
            </w:pPr>
            <w:r w:rsidRPr="00F86C79">
              <w:rPr>
                <w:lang w:eastAsia="en-US"/>
              </w:rPr>
              <w:t>з/п</w:t>
            </w:r>
          </w:p>
        </w:tc>
        <w:tc>
          <w:tcPr>
            <w:tcW w:w="6106" w:type="dxa"/>
            <w:vAlign w:val="center"/>
          </w:tcPr>
          <w:p w14:paraId="20E95760" w14:textId="77777777" w:rsidR="000F683A" w:rsidRPr="00F86C79" w:rsidRDefault="000F683A" w:rsidP="00E73408">
            <w:pPr>
              <w:jc w:val="center"/>
              <w:rPr>
                <w:lang w:eastAsia="ru-RU"/>
              </w:rPr>
            </w:pPr>
            <w:r w:rsidRPr="00F86C79">
              <w:rPr>
                <w:lang w:eastAsia="ru-RU"/>
              </w:rPr>
              <w:t>Найменування посад, які займав /займає заявник- фізична особа-підприємець, керівник заявника</w:t>
            </w:r>
          </w:p>
        </w:tc>
        <w:tc>
          <w:tcPr>
            <w:tcW w:w="1739" w:type="dxa"/>
            <w:vAlign w:val="center"/>
          </w:tcPr>
          <w:p w14:paraId="32C9B0E7" w14:textId="77777777" w:rsidR="000F683A" w:rsidRPr="00F86C79" w:rsidRDefault="00E73408" w:rsidP="00E73408">
            <w:pPr>
              <w:jc w:val="center"/>
              <w:rPr>
                <w:lang w:eastAsia="ru-RU"/>
              </w:rPr>
            </w:pPr>
            <w:r w:rsidRPr="00F86C79">
              <w:t>Код ЄДРПОУ</w:t>
            </w:r>
            <w:r w:rsidR="000F683A" w:rsidRPr="00F86C79">
              <w:t>/ реєстраційний код/номер юридичної особи</w:t>
            </w:r>
            <w:r w:rsidR="00B230BE" w:rsidRPr="00F86C79">
              <w:t xml:space="preserve"> / РНОККП</w:t>
            </w:r>
          </w:p>
        </w:tc>
        <w:tc>
          <w:tcPr>
            <w:tcW w:w="1241" w:type="dxa"/>
            <w:vAlign w:val="center"/>
          </w:tcPr>
          <w:p w14:paraId="7E945C24" w14:textId="77777777" w:rsidR="000F683A" w:rsidRPr="00F86C79" w:rsidRDefault="000F683A" w:rsidP="00E73408">
            <w:pPr>
              <w:jc w:val="center"/>
            </w:pPr>
            <w:r w:rsidRPr="00F86C79">
              <w:t>Країна реєстрації</w:t>
            </w:r>
          </w:p>
        </w:tc>
        <w:tc>
          <w:tcPr>
            <w:tcW w:w="1364" w:type="dxa"/>
            <w:vAlign w:val="center"/>
          </w:tcPr>
          <w:p w14:paraId="1C9FC332" w14:textId="77777777" w:rsidR="000F683A" w:rsidRPr="00F86C79" w:rsidRDefault="000F683A" w:rsidP="00E73408">
            <w:pPr>
              <w:jc w:val="center"/>
            </w:pPr>
            <w:r w:rsidRPr="00F86C79">
              <w:t>Місце знаходження</w:t>
            </w:r>
          </w:p>
        </w:tc>
        <w:tc>
          <w:tcPr>
            <w:tcW w:w="1515" w:type="dxa"/>
            <w:vAlign w:val="center"/>
          </w:tcPr>
          <w:p w14:paraId="38102138" w14:textId="77777777" w:rsidR="000F683A" w:rsidRPr="00F86C79" w:rsidRDefault="00B230BE" w:rsidP="007D3862">
            <w:pPr>
              <w:jc w:val="center"/>
              <w:rPr>
                <w:lang w:eastAsia="ru-RU"/>
              </w:rPr>
            </w:pPr>
            <w:r w:rsidRPr="00F86C79">
              <w:t>Д</w:t>
            </w:r>
            <w:r w:rsidR="000F683A" w:rsidRPr="00F86C79">
              <w:t>ата прийняття на посаду</w:t>
            </w:r>
          </w:p>
        </w:tc>
        <w:tc>
          <w:tcPr>
            <w:tcW w:w="1722" w:type="dxa"/>
            <w:vAlign w:val="center"/>
          </w:tcPr>
          <w:p w14:paraId="5DD722D4" w14:textId="77777777" w:rsidR="000F683A" w:rsidRPr="00F86C79" w:rsidRDefault="00B230BE" w:rsidP="007D3862">
            <w:pPr>
              <w:jc w:val="center"/>
              <w:rPr>
                <w:lang w:eastAsia="ru-RU"/>
              </w:rPr>
            </w:pPr>
            <w:r w:rsidRPr="00F86C79">
              <w:t>Д</w:t>
            </w:r>
            <w:r w:rsidR="000F683A" w:rsidRPr="00F86C79">
              <w:t>ата звільнення з посади</w:t>
            </w:r>
          </w:p>
        </w:tc>
      </w:tr>
      <w:tr w:rsidR="00E73408" w:rsidRPr="00F86C79" w14:paraId="72FACF05" w14:textId="77777777" w:rsidTr="00E73408">
        <w:trPr>
          <w:trHeight w:val="454"/>
        </w:trPr>
        <w:tc>
          <w:tcPr>
            <w:tcW w:w="873" w:type="dxa"/>
            <w:tcBorders>
              <w:top w:val="single" w:sz="4" w:space="0" w:color="auto"/>
            </w:tcBorders>
            <w:vAlign w:val="center"/>
          </w:tcPr>
          <w:p w14:paraId="7E30494F" w14:textId="77777777" w:rsidR="000F683A" w:rsidRPr="00F86C79" w:rsidRDefault="000F683A" w:rsidP="00E73408">
            <w:pPr>
              <w:jc w:val="center"/>
              <w:rPr>
                <w:lang w:eastAsia="ru-RU"/>
              </w:rPr>
            </w:pPr>
            <w:r w:rsidRPr="00F86C79">
              <w:rPr>
                <w:lang w:eastAsia="ru-RU"/>
              </w:rPr>
              <w:lastRenderedPageBreak/>
              <w:t>1</w:t>
            </w:r>
          </w:p>
        </w:tc>
        <w:tc>
          <w:tcPr>
            <w:tcW w:w="6106" w:type="dxa"/>
            <w:vAlign w:val="center"/>
          </w:tcPr>
          <w:p w14:paraId="1D79499F" w14:textId="77777777" w:rsidR="000F683A" w:rsidRPr="00F86C79" w:rsidRDefault="00E73408" w:rsidP="00E73408">
            <w:pPr>
              <w:jc w:val="center"/>
              <w:rPr>
                <w:lang w:eastAsia="ru-RU"/>
              </w:rPr>
            </w:pPr>
            <w:r w:rsidRPr="00F86C79">
              <w:rPr>
                <w:lang w:eastAsia="ru-RU"/>
              </w:rPr>
              <w:t>2</w:t>
            </w:r>
          </w:p>
        </w:tc>
        <w:tc>
          <w:tcPr>
            <w:tcW w:w="1739" w:type="dxa"/>
            <w:vAlign w:val="center"/>
          </w:tcPr>
          <w:p w14:paraId="510A1E38" w14:textId="77777777" w:rsidR="000F683A" w:rsidRPr="00F86C79" w:rsidRDefault="00E73408" w:rsidP="00E73408">
            <w:pPr>
              <w:jc w:val="center"/>
              <w:rPr>
                <w:lang w:eastAsia="ru-RU"/>
              </w:rPr>
            </w:pPr>
            <w:r w:rsidRPr="00F86C79">
              <w:rPr>
                <w:lang w:eastAsia="ru-RU"/>
              </w:rPr>
              <w:t>3</w:t>
            </w:r>
          </w:p>
        </w:tc>
        <w:tc>
          <w:tcPr>
            <w:tcW w:w="1241" w:type="dxa"/>
            <w:vAlign w:val="center"/>
          </w:tcPr>
          <w:p w14:paraId="0C3632CC" w14:textId="77777777" w:rsidR="000F683A" w:rsidRPr="00F86C79" w:rsidRDefault="00E73408" w:rsidP="00E73408">
            <w:pPr>
              <w:jc w:val="center"/>
              <w:rPr>
                <w:lang w:eastAsia="ru-RU"/>
              </w:rPr>
            </w:pPr>
            <w:r w:rsidRPr="00F86C79">
              <w:rPr>
                <w:lang w:eastAsia="ru-RU"/>
              </w:rPr>
              <w:t>4</w:t>
            </w:r>
          </w:p>
        </w:tc>
        <w:tc>
          <w:tcPr>
            <w:tcW w:w="1364" w:type="dxa"/>
            <w:vAlign w:val="center"/>
          </w:tcPr>
          <w:p w14:paraId="16477788" w14:textId="77777777" w:rsidR="000F683A" w:rsidRPr="00F86C79" w:rsidRDefault="00E73408" w:rsidP="00E73408">
            <w:pPr>
              <w:jc w:val="center"/>
              <w:rPr>
                <w:lang w:eastAsia="ru-RU"/>
              </w:rPr>
            </w:pPr>
            <w:r w:rsidRPr="00F86C79">
              <w:rPr>
                <w:lang w:eastAsia="ru-RU"/>
              </w:rPr>
              <w:t>5</w:t>
            </w:r>
          </w:p>
        </w:tc>
        <w:tc>
          <w:tcPr>
            <w:tcW w:w="1515" w:type="dxa"/>
            <w:vAlign w:val="center"/>
          </w:tcPr>
          <w:p w14:paraId="4EC15174" w14:textId="77777777" w:rsidR="000F683A" w:rsidRPr="00F86C79" w:rsidRDefault="000F683A" w:rsidP="00E73408">
            <w:pPr>
              <w:jc w:val="center"/>
              <w:rPr>
                <w:lang w:eastAsia="ru-RU"/>
              </w:rPr>
            </w:pPr>
            <w:r w:rsidRPr="00F86C79">
              <w:rPr>
                <w:lang w:eastAsia="ru-RU"/>
              </w:rPr>
              <w:t>6</w:t>
            </w:r>
          </w:p>
        </w:tc>
        <w:tc>
          <w:tcPr>
            <w:tcW w:w="1722" w:type="dxa"/>
            <w:vAlign w:val="center"/>
          </w:tcPr>
          <w:p w14:paraId="695EC00E" w14:textId="77777777" w:rsidR="000F683A" w:rsidRPr="00F86C79" w:rsidRDefault="000F683A" w:rsidP="00E73408">
            <w:pPr>
              <w:jc w:val="center"/>
              <w:rPr>
                <w:lang w:eastAsia="ru-RU"/>
              </w:rPr>
            </w:pPr>
            <w:r w:rsidRPr="00F86C79">
              <w:rPr>
                <w:lang w:eastAsia="ru-RU"/>
              </w:rPr>
              <w:t>7</w:t>
            </w:r>
          </w:p>
        </w:tc>
      </w:tr>
      <w:tr w:rsidR="00E73408" w:rsidRPr="00F86C79" w14:paraId="573BA1D0" w14:textId="77777777" w:rsidTr="00B230BE">
        <w:trPr>
          <w:trHeight w:val="454"/>
        </w:trPr>
        <w:tc>
          <w:tcPr>
            <w:tcW w:w="873" w:type="dxa"/>
            <w:vAlign w:val="center"/>
          </w:tcPr>
          <w:p w14:paraId="1AE4EF46" w14:textId="77777777" w:rsidR="000F683A" w:rsidRPr="00F86C79" w:rsidRDefault="000F683A" w:rsidP="00B230BE">
            <w:pPr>
              <w:jc w:val="center"/>
              <w:rPr>
                <w:lang w:eastAsia="ru-RU"/>
              </w:rPr>
            </w:pPr>
            <w:r w:rsidRPr="00F86C79">
              <w:rPr>
                <w:lang w:eastAsia="ru-RU"/>
              </w:rPr>
              <w:t>1</w:t>
            </w:r>
          </w:p>
        </w:tc>
        <w:tc>
          <w:tcPr>
            <w:tcW w:w="6106" w:type="dxa"/>
          </w:tcPr>
          <w:p w14:paraId="5BBC1F07" w14:textId="77777777" w:rsidR="000F683A" w:rsidRPr="00F86C79" w:rsidRDefault="000F683A" w:rsidP="000F683A">
            <w:pPr>
              <w:rPr>
                <w:lang w:eastAsia="ru-RU"/>
              </w:rPr>
            </w:pPr>
          </w:p>
        </w:tc>
        <w:tc>
          <w:tcPr>
            <w:tcW w:w="1739" w:type="dxa"/>
          </w:tcPr>
          <w:p w14:paraId="5AFF3E23" w14:textId="77777777" w:rsidR="000F683A" w:rsidRPr="00F86C79" w:rsidRDefault="000F683A" w:rsidP="000F683A">
            <w:pPr>
              <w:rPr>
                <w:lang w:eastAsia="ru-RU"/>
              </w:rPr>
            </w:pPr>
          </w:p>
        </w:tc>
        <w:tc>
          <w:tcPr>
            <w:tcW w:w="1241" w:type="dxa"/>
          </w:tcPr>
          <w:p w14:paraId="0CFFA274" w14:textId="77777777" w:rsidR="000F683A" w:rsidRPr="00F86C79" w:rsidRDefault="000F683A" w:rsidP="000F683A">
            <w:pPr>
              <w:rPr>
                <w:lang w:eastAsia="ru-RU"/>
              </w:rPr>
            </w:pPr>
          </w:p>
        </w:tc>
        <w:tc>
          <w:tcPr>
            <w:tcW w:w="1364" w:type="dxa"/>
          </w:tcPr>
          <w:p w14:paraId="4607F888" w14:textId="77777777" w:rsidR="000F683A" w:rsidRPr="00F86C79" w:rsidRDefault="000F683A" w:rsidP="000F683A">
            <w:pPr>
              <w:rPr>
                <w:lang w:eastAsia="ru-RU"/>
              </w:rPr>
            </w:pPr>
          </w:p>
        </w:tc>
        <w:tc>
          <w:tcPr>
            <w:tcW w:w="1515" w:type="dxa"/>
          </w:tcPr>
          <w:p w14:paraId="3AD662AE" w14:textId="77777777" w:rsidR="000F683A" w:rsidRPr="00F86C79" w:rsidRDefault="000F683A" w:rsidP="000F683A">
            <w:pPr>
              <w:rPr>
                <w:lang w:eastAsia="ru-RU"/>
              </w:rPr>
            </w:pPr>
          </w:p>
        </w:tc>
        <w:tc>
          <w:tcPr>
            <w:tcW w:w="1722" w:type="dxa"/>
          </w:tcPr>
          <w:p w14:paraId="4D948EEB" w14:textId="77777777" w:rsidR="000F683A" w:rsidRPr="00F86C79" w:rsidRDefault="000F683A" w:rsidP="000F683A">
            <w:pPr>
              <w:rPr>
                <w:lang w:eastAsia="ru-RU"/>
              </w:rPr>
            </w:pPr>
          </w:p>
        </w:tc>
      </w:tr>
      <w:tr w:rsidR="00E73408" w:rsidRPr="00F86C79" w14:paraId="714CBBE2" w14:textId="77777777" w:rsidTr="00B230BE">
        <w:trPr>
          <w:trHeight w:val="454"/>
        </w:trPr>
        <w:tc>
          <w:tcPr>
            <w:tcW w:w="873" w:type="dxa"/>
            <w:vAlign w:val="center"/>
          </w:tcPr>
          <w:p w14:paraId="25BB9D9A" w14:textId="77777777" w:rsidR="000F683A" w:rsidRPr="00F86C79" w:rsidRDefault="000F683A" w:rsidP="00B230BE">
            <w:pPr>
              <w:jc w:val="center"/>
              <w:rPr>
                <w:lang w:eastAsia="ru-RU"/>
              </w:rPr>
            </w:pPr>
            <w:r w:rsidRPr="00F86C79">
              <w:rPr>
                <w:lang w:eastAsia="ru-RU"/>
              </w:rPr>
              <w:t>2</w:t>
            </w:r>
          </w:p>
        </w:tc>
        <w:tc>
          <w:tcPr>
            <w:tcW w:w="6106" w:type="dxa"/>
          </w:tcPr>
          <w:p w14:paraId="2999EC25" w14:textId="77777777" w:rsidR="000F683A" w:rsidRPr="00F86C79" w:rsidRDefault="000F683A" w:rsidP="000F683A">
            <w:pPr>
              <w:rPr>
                <w:lang w:eastAsia="ru-RU"/>
              </w:rPr>
            </w:pPr>
          </w:p>
        </w:tc>
        <w:tc>
          <w:tcPr>
            <w:tcW w:w="1739" w:type="dxa"/>
          </w:tcPr>
          <w:p w14:paraId="1105210F" w14:textId="77777777" w:rsidR="000F683A" w:rsidRPr="00F86C79" w:rsidRDefault="000F683A" w:rsidP="000F683A">
            <w:pPr>
              <w:rPr>
                <w:lang w:eastAsia="ru-RU"/>
              </w:rPr>
            </w:pPr>
          </w:p>
        </w:tc>
        <w:tc>
          <w:tcPr>
            <w:tcW w:w="1241" w:type="dxa"/>
          </w:tcPr>
          <w:p w14:paraId="0CD1F938" w14:textId="77777777" w:rsidR="000F683A" w:rsidRPr="00F86C79" w:rsidRDefault="000F683A" w:rsidP="000F683A">
            <w:pPr>
              <w:rPr>
                <w:lang w:eastAsia="ru-RU"/>
              </w:rPr>
            </w:pPr>
          </w:p>
        </w:tc>
        <w:tc>
          <w:tcPr>
            <w:tcW w:w="1364" w:type="dxa"/>
          </w:tcPr>
          <w:p w14:paraId="6E5298BB" w14:textId="77777777" w:rsidR="000F683A" w:rsidRPr="00F86C79" w:rsidRDefault="000F683A" w:rsidP="000F683A">
            <w:pPr>
              <w:rPr>
                <w:lang w:eastAsia="ru-RU"/>
              </w:rPr>
            </w:pPr>
          </w:p>
        </w:tc>
        <w:tc>
          <w:tcPr>
            <w:tcW w:w="1515" w:type="dxa"/>
          </w:tcPr>
          <w:p w14:paraId="71BA3165" w14:textId="77777777" w:rsidR="000F683A" w:rsidRPr="00F86C79" w:rsidRDefault="000F683A" w:rsidP="000F683A">
            <w:pPr>
              <w:rPr>
                <w:lang w:eastAsia="ru-RU"/>
              </w:rPr>
            </w:pPr>
          </w:p>
        </w:tc>
        <w:tc>
          <w:tcPr>
            <w:tcW w:w="1722" w:type="dxa"/>
          </w:tcPr>
          <w:p w14:paraId="0F05EC73" w14:textId="77777777" w:rsidR="000F683A" w:rsidRPr="00F86C79" w:rsidRDefault="000F683A" w:rsidP="000F683A">
            <w:pPr>
              <w:rPr>
                <w:lang w:eastAsia="ru-RU"/>
              </w:rPr>
            </w:pPr>
          </w:p>
        </w:tc>
      </w:tr>
      <w:tr w:rsidR="00E73408" w:rsidRPr="00F86C79" w14:paraId="50FEE0B1" w14:textId="77777777" w:rsidTr="00B230BE">
        <w:trPr>
          <w:trHeight w:val="454"/>
        </w:trPr>
        <w:tc>
          <w:tcPr>
            <w:tcW w:w="873" w:type="dxa"/>
            <w:vAlign w:val="center"/>
          </w:tcPr>
          <w:p w14:paraId="27D0D194" w14:textId="77777777" w:rsidR="000F683A" w:rsidRPr="00F86C79" w:rsidRDefault="000F683A" w:rsidP="00B230BE">
            <w:pPr>
              <w:jc w:val="center"/>
              <w:rPr>
                <w:lang w:eastAsia="ru-RU"/>
              </w:rPr>
            </w:pPr>
            <w:r w:rsidRPr="00F86C79">
              <w:rPr>
                <w:lang w:eastAsia="ru-RU"/>
              </w:rPr>
              <w:t>3</w:t>
            </w:r>
          </w:p>
        </w:tc>
        <w:tc>
          <w:tcPr>
            <w:tcW w:w="6106" w:type="dxa"/>
          </w:tcPr>
          <w:p w14:paraId="1104D3A4" w14:textId="77777777" w:rsidR="000F683A" w:rsidRPr="00F86C79" w:rsidRDefault="000F683A" w:rsidP="000F683A">
            <w:pPr>
              <w:rPr>
                <w:lang w:eastAsia="ru-RU"/>
              </w:rPr>
            </w:pPr>
          </w:p>
        </w:tc>
        <w:tc>
          <w:tcPr>
            <w:tcW w:w="1739" w:type="dxa"/>
          </w:tcPr>
          <w:p w14:paraId="0137E8E3" w14:textId="77777777" w:rsidR="000F683A" w:rsidRPr="00F86C79" w:rsidRDefault="000F683A" w:rsidP="000F683A">
            <w:pPr>
              <w:rPr>
                <w:lang w:eastAsia="ru-RU"/>
              </w:rPr>
            </w:pPr>
          </w:p>
        </w:tc>
        <w:tc>
          <w:tcPr>
            <w:tcW w:w="1241" w:type="dxa"/>
          </w:tcPr>
          <w:p w14:paraId="58EE09AE" w14:textId="77777777" w:rsidR="000F683A" w:rsidRPr="00F86C79" w:rsidRDefault="000F683A" w:rsidP="000F683A">
            <w:pPr>
              <w:rPr>
                <w:lang w:eastAsia="ru-RU"/>
              </w:rPr>
            </w:pPr>
          </w:p>
        </w:tc>
        <w:tc>
          <w:tcPr>
            <w:tcW w:w="1364" w:type="dxa"/>
          </w:tcPr>
          <w:p w14:paraId="3EF64169" w14:textId="77777777" w:rsidR="000F683A" w:rsidRPr="00F86C79" w:rsidRDefault="000F683A" w:rsidP="000F683A">
            <w:pPr>
              <w:rPr>
                <w:lang w:eastAsia="ru-RU"/>
              </w:rPr>
            </w:pPr>
          </w:p>
        </w:tc>
        <w:tc>
          <w:tcPr>
            <w:tcW w:w="1515" w:type="dxa"/>
          </w:tcPr>
          <w:p w14:paraId="08383F5A" w14:textId="77777777" w:rsidR="000F683A" w:rsidRPr="00F86C79" w:rsidRDefault="000F683A" w:rsidP="000F683A">
            <w:pPr>
              <w:rPr>
                <w:lang w:eastAsia="ru-RU"/>
              </w:rPr>
            </w:pPr>
          </w:p>
        </w:tc>
        <w:tc>
          <w:tcPr>
            <w:tcW w:w="1722" w:type="dxa"/>
          </w:tcPr>
          <w:p w14:paraId="70E309E1" w14:textId="77777777" w:rsidR="000F683A" w:rsidRPr="00F86C79" w:rsidRDefault="000F683A" w:rsidP="000F683A">
            <w:pPr>
              <w:rPr>
                <w:lang w:eastAsia="ru-RU"/>
              </w:rPr>
            </w:pPr>
          </w:p>
        </w:tc>
      </w:tr>
      <w:tr w:rsidR="000F683A" w:rsidRPr="00F86C79" w14:paraId="57ED200E" w14:textId="77777777" w:rsidTr="00B230BE">
        <w:trPr>
          <w:trHeight w:val="181"/>
        </w:trPr>
        <w:tc>
          <w:tcPr>
            <w:tcW w:w="873" w:type="dxa"/>
            <w:vAlign w:val="center"/>
          </w:tcPr>
          <w:p w14:paraId="5CFECC20" w14:textId="77777777" w:rsidR="000F683A" w:rsidRPr="00F86C79" w:rsidRDefault="000F683A" w:rsidP="00B230BE">
            <w:pPr>
              <w:jc w:val="center"/>
              <w:rPr>
                <w:lang w:eastAsia="ru-RU"/>
              </w:rPr>
            </w:pPr>
            <w:r w:rsidRPr="00F86C79">
              <w:rPr>
                <w:lang w:eastAsia="ru-RU"/>
              </w:rPr>
              <w:t>4</w:t>
            </w:r>
          </w:p>
        </w:tc>
        <w:tc>
          <w:tcPr>
            <w:tcW w:w="6106" w:type="dxa"/>
          </w:tcPr>
          <w:p w14:paraId="35E9E20F" w14:textId="77777777" w:rsidR="000F683A" w:rsidRPr="00F86C79" w:rsidRDefault="000F683A" w:rsidP="000F683A">
            <w:pPr>
              <w:rPr>
                <w:lang w:eastAsia="ru-RU"/>
              </w:rPr>
            </w:pPr>
          </w:p>
        </w:tc>
        <w:tc>
          <w:tcPr>
            <w:tcW w:w="1739" w:type="dxa"/>
          </w:tcPr>
          <w:p w14:paraId="68922BA5" w14:textId="77777777" w:rsidR="000F683A" w:rsidRPr="00F86C79" w:rsidRDefault="000F683A" w:rsidP="000F683A">
            <w:pPr>
              <w:rPr>
                <w:lang w:eastAsia="ru-RU"/>
              </w:rPr>
            </w:pPr>
          </w:p>
        </w:tc>
        <w:tc>
          <w:tcPr>
            <w:tcW w:w="1241" w:type="dxa"/>
          </w:tcPr>
          <w:p w14:paraId="4AA13CBF" w14:textId="77777777" w:rsidR="000F683A" w:rsidRPr="00F86C79" w:rsidRDefault="000F683A" w:rsidP="000F683A">
            <w:pPr>
              <w:rPr>
                <w:lang w:eastAsia="ru-RU"/>
              </w:rPr>
            </w:pPr>
          </w:p>
        </w:tc>
        <w:tc>
          <w:tcPr>
            <w:tcW w:w="1364" w:type="dxa"/>
          </w:tcPr>
          <w:p w14:paraId="26A44321" w14:textId="77777777" w:rsidR="000F683A" w:rsidRPr="00F86C79" w:rsidRDefault="000F683A" w:rsidP="000F683A">
            <w:pPr>
              <w:rPr>
                <w:lang w:eastAsia="ru-RU"/>
              </w:rPr>
            </w:pPr>
          </w:p>
        </w:tc>
        <w:tc>
          <w:tcPr>
            <w:tcW w:w="1515" w:type="dxa"/>
          </w:tcPr>
          <w:p w14:paraId="06B0175E" w14:textId="77777777" w:rsidR="000F683A" w:rsidRPr="00F86C79" w:rsidRDefault="000F683A" w:rsidP="000F683A">
            <w:pPr>
              <w:rPr>
                <w:lang w:eastAsia="ru-RU"/>
              </w:rPr>
            </w:pPr>
          </w:p>
        </w:tc>
        <w:tc>
          <w:tcPr>
            <w:tcW w:w="1722" w:type="dxa"/>
          </w:tcPr>
          <w:p w14:paraId="2C7D247A" w14:textId="77777777" w:rsidR="000F683A" w:rsidRPr="00F86C79" w:rsidRDefault="000F683A" w:rsidP="000F683A">
            <w:pPr>
              <w:rPr>
                <w:lang w:eastAsia="ru-RU"/>
              </w:rPr>
            </w:pPr>
          </w:p>
        </w:tc>
      </w:tr>
    </w:tbl>
    <w:p w14:paraId="22835252" w14:textId="1A25F813" w:rsidR="00E73408" w:rsidRPr="00F86C79" w:rsidRDefault="00E73408" w:rsidP="00C66B0B">
      <w:pPr>
        <w:jc w:val="both"/>
        <w:rPr>
          <w:iCs/>
          <w:lang w:eastAsia="en-US"/>
        </w:rPr>
        <w:sectPr w:rsidR="00E73408" w:rsidRPr="00F86C79" w:rsidSect="00086C6D">
          <w:headerReference w:type="default" r:id="rId42"/>
          <w:headerReference w:type="first" r:id="rId43"/>
          <w:type w:val="continuous"/>
          <w:pgSz w:w="16838" w:h="11906" w:orient="landscape" w:code="9"/>
          <w:pgMar w:top="1701" w:right="567" w:bottom="567" w:left="1701" w:header="709" w:footer="709" w:gutter="0"/>
          <w:cols w:space="708"/>
          <w:titlePg/>
          <w:docGrid w:linePitch="381"/>
        </w:sectPr>
      </w:pPr>
    </w:p>
    <w:p w14:paraId="22F9E696" w14:textId="77777777" w:rsidR="000F683A" w:rsidRPr="00F86C79" w:rsidRDefault="000F683A" w:rsidP="00C66B0B">
      <w:pPr>
        <w:jc w:val="both"/>
        <w:rPr>
          <w:iCs/>
          <w:lang w:eastAsia="en-US"/>
        </w:rPr>
      </w:pPr>
    </w:p>
    <w:p w14:paraId="680FD751" w14:textId="77777777" w:rsidR="00C66B0B" w:rsidRPr="00F86C79" w:rsidRDefault="00E73408" w:rsidP="00C66B0B">
      <w:pPr>
        <w:jc w:val="both"/>
        <w:rPr>
          <w:iCs/>
          <w:lang w:eastAsia="en-US"/>
        </w:rPr>
      </w:pPr>
      <w:r w:rsidRPr="00F86C79">
        <w:rPr>
          <w:iCs/>
          <w:lang w:eastAsia="en-US"/>
        </w:rPr>
        <w:t>4</w:t>
      </w:r>
      <w:r w:rsidR="00C66B0B" w:rsidRPr="00F86C79">
        <w:rPr>
          <w:iCs/>
          <w:lang w:eastAsia="en-US"/>
        </w:rPr>
        <w:t>. Інформація про керівник</w:t>
      </w:r>
      <w:r w:rsidR="00B660EE" w:rsidRPr="00F86C79">
        <w:rPr>
          <w:iCs/>
          <w:lang w:eastAsia="en-US"/>
        </w:rPr>
        <w:t>а</w:t>
      </w:r>
      <w:r w:rsidR="00C66B0B" w:rsidRPr="00F86C79">
        <w:rPr>
          <w:iCs/>
          <w:lang w:eastAsia="en-US"/>
        </w:rPr>
        <w:t xml:space="preserve"> </w:t>
      </w:r>
      <w:r w:rsidR="00F25420" w:rsidRPr="00F86C79">
        <w:rPr>
          <w:iCs/>
          <w:lang w:eastAsia="en-US"/>
        </w:rPr>
        <w:t>з реалізації заявника</w:t>
      </w:r>
      <w:r w:rsidR="00C66B0B" w:rsidRPr="00F86C79">
        <w:rPr>
          <w:iCs/>
          <w:lang w:eastAsia="en-US"/>
        </w:rPr>
        <w:t xml:space="preserve">                     </w:t>
      </w:r>
    </w:p>
    <w:p w14:paraId="42C41B90" w14:textId="77777777" w:rsidR="00C66B0B" w:rsidRPr="00F86C79" w:rsidRDefault="00C66B0B" w:rsidP="00C66B0B">
      <w:pPr>
        <w:jc w:val="right"/>
        <w:rPr>
          <w:i/>
          <w:iCs/>
          <w:lang w:eastAsia="en-US"/>
        </w:rPr>
      </w:pPr>
      <w:r w:rsidRPr="00F86C79">
        <w:rPr>
          <w:iCs/>
          <w:szCs w:val="18"/>
          <w:lang w:eastAsia="en-US"/>
        </w:rPr>
        <w:t xml:space="preserve">Таблиця </w:t>
      </w:r>
      <w:r w:rsidR="00E73408" w:rsidRPr="00F86C79">
        <w:rPr>
          <w:iCs/>
          <w:szCs w:val="18"/>
          <w:lang w:eastAsia="en-US"/>
        </w:rPr>
        <w:t>4</w:t>
      </w:r>
    </w:p>
    <w:p w14:paraId="786234AE" w14:textId="77777777" w:rsidR="00C66B0B" w:rsidRPr="00F86C79" w:rsidRDefault="00C66B0B" w:rsidP="00C66B0B">
      <w:pPr>
        <w:jc w:val="both"/>
        <w:rPr>
          <w:sz w:val="2"/>
        </w:rPr>
      </w:pPr>
    </w:p>
    <w:tbl>
      <w:tblPr>
        <w:tblStyle w:val="12"/>
        <w:tblW w:w="5000" w:type="pct"/>
        <w:tblLook w:val="04A0" w:firstRow="1" w:lastRow="0" w:firstColumn="1" w:lastColumn="0" w:noHBand="0" w:noVBand="1"/>
      </w:tblPr>
      <w:tblGrid>
        <w:gridCol w:w="556"/>
        <w:gridCol w:w="8652"/>
        <w:gridCol w:w="5352"/>
      </w:tblGrid>
      <w:tr w:rsidR="00B9397D" w:rsidRPr="00F86C79" w14:paraId="50CA45BB" w14:textId="77777777" w:rsidTr="000F2349">
        <w:trPr>
          <w:trHeight w:val="712"/>
          <w:tblHeader/>
        </w:trPr>
        <w:tc>
          <w:tcPr>
            <w:tcW w:w="191" w:type="pct"/>
            <w:vAlign w:val="center"/>
          </w:tcPr>
          <w:p w14:paraId="6A8C0174" w14:textId="77777777" w:rsidR="00C66B0B" w:rsidRPr="00F86C79" w:rsidRDefault="00C66B0B" w:rsidP="004D52F1">
            <w:pPr>
              <w:jc w:val="center"/>
            </w:pPr>
            <w:r w:rsidRPr="00F86C79">
              <w:t>№ з/п</w:t>
            </w:r>
          </w:p>
        </w:tc>
        <w:tc>
          <w:tcPr>
            <w:tcW w:w="2971" w:type="pct"/>
            <w:vAlign w:val="center"/>
          </w:tcPr>
          <w:p w14:paraId="18209DED" w14:textId="77777777" w:rsidR="00C66B0B" w:rsidRPr="00F86C79" w:rsidRDefault="00C66B0B" w:rsidP="004D52F1">
            <w:pPr>
              <w:jc w:val="center"/>
            </w:pPr>
            <w:r w:rsidRPr="00F86C79">
              <w:t>Вид інформації</w:t>
            </w:r>
          </w:p>
        </w:tc>
        <w:tc>
          <w:tcPr>
            <w:tcW w:w="1838" w:type="pct"/>
            <w:vAlign w:val="center"/>
          </w:tcPr>
          <w:p w14:paraId="36575E52" w14:textId="77777777" w:rsidR="00C66B0B" w:rsidRPr="00F86C79" w:rsidRDefault="00C66B0B" w:rsidP="004D52F1">
            <w:pPr>
              <w:jc w:val="center"/>
            </w:pPr>
            <w:r w:rsidRPr="00F86C79">
              <w:t>Інформація для заповнення</w:t>
            </w:r>
          </w:p>
        </w:tc>
      </w:tr>
    </w:tbl>
    <w:p w14:paraId="7AE1FDE2" w14:textId="77777777" w:rsidR="00C6433B" w:rsidRPr="00F86C79" w:rsidRDefault="00C6433B" w:rsidP="00670002">
      <w:pPr>
        <w:jc w:val="both"/>
        <w:rPr>
          <w:iCs/>
          <w:sz w:val="2"/>
          <w:szCs w:val="2"/>
          <w:lang w:eastAsia="en-US"/>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643"/>
        <w:gridCol w:w="5386"/>
      </w:tblGrid>
      <w:tr w:rsidR="00B9397D" w:rsidRPr="00F86C79" w14:paraId="5CA32DCF" w14:textId="77777777" w:rsidTr="000F2349">
        <w:trPr>
          <w:trHeight w:val="454"/>
          <w:tblHeader/>
        </w:trPr>
        <w:tc>
          <w:tcPr>
            <w:tcW w:w="194" w:type="pct"/>
            <w:vAlign w:val="center"/>
          </w:tcPr>
          <w:p w14:paraId="4AD5B6F8" w14:textId="77777777" w:rsidR="00C66B0B" w:rsidRPr="00F86C79" w:rsidRDefault="00C66B0B" w:rsidP="00C66B0B">
            <w:pPr>
              <w:jc w:val="center"/>
            </w:pPr>
            <w:r w:rsidRPr="00F86C79">
              <w:t>1</w:t>
            </w:r>
          </w:p>
        </w:tc>
        <w:tc>
          <w:tcPr>
            <w:tcW w:w="2961" w:type="pct"/>
            <w:vAlign w:val="center"/>
          </w:tcPr>
          <w:p w14:paraId="03D92948" w14:textId="77777777" w:rsidR="00C66B0B" w:rsidRPr="00F86C79" w:rsidRDefault="00C66B0B" w:rsidP="00C66B0B">
            <w:pPr>
              <w:jc w:val="center"/>
            </w:pPr>
            <w:r w:rsidRPr="00F86C79">
              <w:t>2</w:t>
            </w:r>
          </w:p>
        </w:tc>
        <w:tc>
          <w:tcPr>
            <w:tcW w:w="1845" w:type="pct"/>
            <w:vAlign w:val="center"/>
          </w:tcPr>
          <w:p w14:paraId="3D1152D3" w14:textId="77777777" w:rsidR="00C66B0B" w:rsidRPr="00F86C79" w:rsidRDefault="00C66B0B" w:rsidP="00C66B0B">
            <w:pPr>
              <w:jc w:val="center"/>
            </w:pPr>
            <w:r w:rsidRPr="00F86C79">
              <w:t>3</w:t>
            </w:r>
          </w:p>
        </w:tc>
      </w:tr>
      <w:tr w:rsidR="00B9397D" w:rsidRPr="00F86C79" w14:paraId="2AB8F798" w14:textId="77777777" w:rsidTr="000F2349">
        <w:trPr>
          <w:trHeight w:val="454"/>
        </w:trPr>
        <w:tc>
          <w:tcPr>
            <w:tcW w:w="194" w:type="pct"/>
            <w:vAlign w:val="center"/>
          </w:tcPr>
          <w:p w14:paraId="7B215123" w14:textId="77777777" w:rsidR="00F25420" w:rsidRPr="00F86C79" w:rsidRDefault="00F25420" w:rsidP="00347F42">
            <w:pPr>
              <w:jc w:val="center"/>
            </w:pPr>
            <w:r w:rsidRPr="00F86C79">
              <w:t>1</w:t>
            </w:r>
          </w:p>
        </w:tc>
        <w:tc>
          <w:tcPr>
            <w:tcW w:w="2961" w:type="pct"/>
            <w:vAlign w:val="center"/>
          </w:tcPr>
          <w:p w14:paraId="48329DFB" w14:textId="77777777" w:rsidR="00F25420" w:rsidRPr="00F86C79" w:rsidRDefault="00FE30D8" w:rsidP="00F25420">
            <w:pPr>
              <w:jc w:val="both"/>
            </w:pPr>
            <w:r w:rsidRPr="00F86C79">
              <w:rPr>
                <w:lang w:eastAsia="en-US"/>
              </w:rPr>
              <w:t>Прізвище, ім’я, по батькові (за наявності)</w:t>
            </w:r>
          </w:p>
        </w:tc>
        <w:tc>
          <w:tcPr>
            <w:tcW w:w="1845" w:type="pct"/>
            <w:vAlign w:val="center"/>
          </w:tcPr>
          <w:p w14:paraId="58E3802C" w14:textId="77777777" w:rsidR="00F25420" w:rsidRPr="00F86C79" w:rsidRDefault="00F25420" w:rsidP="004D52F1">
            <w:pPr>
              <w:jc w:val="center"/>
            </w:pPr>
          </w:p>
        </w:tc>
      </w:tr>
      <w:tr w:rsidR="00B9397D" w:rsidRPr="00F86C79" w14:paraId="54DE685F" w14:textId="77777777" w:rsidTr="000F2349">
        <w:trPr>
          <w:trHeight w:val="454"/>
        </w:trPr>
        <w:tc>
          <w:tcPr>
            <w:tcW w:w="194" w:type="pct"/>
            <w:vAlign w:val="center"/>
          </w:tcPr>
          <w:p w14:paraId="14FF535E" w14:textId="77777777" w:rsidR="00F25420" w:rsidRPr="00F86C79" w:rsidRDefault="00D4063E" w:rsidP="00347F42">
            <w:pPr>
              <w:jc w:val="center"/>
            </w:pPr>
            <w:r w:rsidRPr="00F86C79">
              <w:t>2</w:t>
            </w:r>
          </w:p>
        </w:tc>
        <w:tc>
          <w:tcPr>
            <w:tcW w:w="2961" w:type="pct"/>
            <w:vAlign w:val="center"/>
          </w:tcPr>
          <w:p w14:paraId="222E0C20" w14:textId="77777777" w:rsidR="00F25420" w:rsidRPr="00F86C79" w:rsidRDefault="00FE30D8" w:rsidP="004D52F1">
            <w:pPr>
              <w:jc w:val="both"/>
            </w:pPr>
            <w:r w:rsidRPr="00F86C79">
              <w:t>РНОКПП</w:t>
            </w:r>
          </w:p>
        </w:tc>
        <w:tc>
          <w:tcPr>
            <w:tcW w:w="1845" w:type="pct"/>
            <w:vAlign w:val="center"/>
          </w:tcPr>
          <w:p w14:paraId="5B93EC55" w14:textId="77777777" w:rsidR="00F25420" w:rsidRPr="00F86C79" w:rsidRDefault="00F25420" w:rsidP="004D52F1">
            <w:pPr>
              <w:jc w:val="center"/>
            </w:pPr>
          </w:p>
        </w:tc>
      </w:tr>
      <w:tr w:rsidR="00B9397D" w:rsidRPr="00F86C79" w14:paraId="4BB6C04C" w14:textId="77777777" w:rsidTr="000F2349">
        <w:trPr>
          <w:trHeight w:val="454"/>
        </w:trPr>
        <w:tc>
          <w:tcPr>
            <w:tcW w:w="194" w:type="pct"/>
          </w:tcPr>
          <w:p w14:paraId="7356E923" w14:textId="77777777" w:rsidR="00A23DAC" w:rsidRPr="00F86C79" w:rsidRDefault="00286139" w:rsidP="00A23DAC">
            <w:pPr>
              <w:jc w:val="center"/>
            </w:pPr>
            <w:r w:rsidRPr="00F86C79">
              <w:t>3</w:t>
            </w:r>
          </w:p>
        </w:tc>
        <w:tc>
          <w:tcPr>
            <w:tcW w:w="2961" w:type="pct"/>
            <w:vAlign w:val="center"/>
          </w:tcPr>
          <w:p w14:paraId="683AE1BE" w14:textId="77777777" w:rsidR="00A23DAC" w:rsidRPr="00F86C79" w:rsidRDefault="00A23DAC" w:rsidP="00E73408">
            <w:pPr>
              <w:jc w:val="both"/>
            </w:pPr>
            <w:r w:rsidRPr="00F86C79">
              <w:rPr>
                <w:iCs/>
                <w:lang w:eastAsia="en-US"/>
              </w:rPr>
              <w:t xml:space="preserve">Чи має керівник з реалізації повну цивільну дієздатність? </w:t>
            </w:r>
          </w:p>
        </w:tc>
        <w:tc>
          <w:tcPr>
            <w:tcW w:w="1845" w:type="pct"/>
            <w:vAlign w:val="center"/>
          </w:tcPr>
          <w:p w14:paraId="35F323F2" w14:textId="77777777" w:rsidR="00A23DAC" w:rsidRPr="00F86C79" w:rsidRDefault="00696ED4" w:rsidP="00A23DAC">
            <w:pPr>
              <w:jc w:val="center"/>
            </w:pPr>
            <w:r w:rsidRPr="00F86C79">
              <w:t>Так/ні</w:t>
            </w:r>
          </w:p>
        </w:tc>
      </w:tr>
      <w:tr w:rsidR="00B9397D" w:rsidRPr="00F86C79" w14:paraId="7F4BFB86" w14:textId="77777777" w:rsidTr="000F2349">
        <w:trPr>
          <w:trHeight w:val="454"/>
        </w:trPr>
        <w:tc>
          <w:tcPr>
            <w:tcW w:w="194" w:type="pct"/>
          </w:tcPr>
          <w:p w14:paraId="3CFC0517" w14:textId="77777777" w:rsidR="00A23DAC" w:rsidRPr="00F86C79" w:rsidRDefault="00286139" w:rsidP="00347F42">
            <w:pPr>
              <w:jc w:val="center"/>
            </w:pPr>
            <w:r w:rsidRPr="00F86C79">
              <w:t>4</w:t>
            </w:r>
          </w:p>
        </w:tc>
        <w:tc>
          <w:tcPr>
            <w:tcW w:w="2961" w:type="pct"/>
            <w:vAlign w:val="center"/>
          </w:tcPr>
          <w:p w14:paraId="2B5C2942" w14:textId="77777777" w:rsidR="00A23DAC" w:rsidRPr="00F86C79" w:rsidRDefault="00A23DAC" w:rsidP="00E73408">
            <w:pPr>
              <w:jc w:val="both"/>
            </w:pPr>
            <w:r w:rsidRPr="00F86C79">
              <w:rPr>
                <w:iCs/>
                <w:lang w:eastAsia="en-US"/>
              </w:rPr>
              <w:t xml:space="preserve">Чи має керівник з реалізації </w:t>
            </w:r>
            <w:r w:rsidRPr="00F86C79">
              <w:t xml:space="preserve">підтвердження необхідного рівня знань відповідно до статей 83, 84 Закону про страхування? </w:t>
            </w:r>
          </w:p>
        </w:tc>
        <w:tc>
          <w:tcPr>
            <w:tcW w:w="1845" w:type="pct"/>
            <w:vAlign w:val="center"/>
          </w:tcPr>
          <w:p w14:paraId="09A7A405" w14:textId="77777777" w:rsidR="00A23DAC" w:rsidRPr="00F86C79" w:rsidRDefault="00696ED4" w:rsidP="00A23DAC">
            <w:pPr>
              <w:jc w:val="center"/>
            </w:pPr>
            <w:r w:rsidRPr="00F86C79">
              <w:t>Так/ні</w:t>
            </w:r>
          </w:p>
        </w:tc>
      </w:tr>
      <w:tr w:rsidR="00B9397D" w:rsidRPr="00F86C79" w14:paraId="18D7C4E4" w14:textId="77777777" w:rsidTr="000F2349">
        <w:trPr>
          <w:trHeight w:val="454"/>
        </w:trPr>
        <w:tc>
          <w:tcPr>
            <w:tcW w:w="194" w:type="pct"/>
          </w:tcPr>
          <w:p w14:paraId="20FD4E39" w14:textId="77777777" w:rsidR="00A23DAC" w:rsidRPr="00F86C79" w:rsidRDefault="00286139" w:rsidP="00347F42">
            <w:pPr>
              <w:jc w:val="center"/>
            </w:pPr>
            <w:r w:rsidRPr="00F86C79">
              <w:t>5</w:t>
            </w:r>
          </w:p>
        </w:tc>
        <w:tc>
          <w:tcPr>
            <w:tcW w:w="2961" w:type="pct"/>
            <w:vAlign w:val="center"/>
          </w:tcPr>
          <w:p w14:paraId="30AEB501" w14:textId="07700B73" w:rsidR="00A23DAC" w:rsidRPr="00F86C79" w:rsidRDefault="00A23DAC" w:rsidP="0001398E">
            <w:pPr>
              <w:jc w:val="both"/>
            </w:pPr>
            <w:r w:rsidRPr="00F86C79">
              <w:t xml:space="preserve">Чи був </w:t>
            </w:r>
            <w:r w:rsidRPr="00F86C79">
              <w:rPr>
                <w:iCs/>
                <w:lang w:eastAsia="en-US"/>
              </w:rPr>
              <w:t xml:space="preserve">керівник з реалізації </w:t>
            </w:r>
            <w:r w:rsidRPr="00F86C79">
              <w:t>в установленому законодавством порядку позбавлений права займати відповідну посаду або займатися відповідною професійною діяльністю</w:t>
            </w:r>
            <w:r w:rsidRPr="00F86C79">
              <w:rPr>
                <w:shd w:val="clear" w:color="auto" w:fill="FFFFFF"/>
              </w:rPr>
              <w:t>, у тому числі чи бу</w:t>
            </w:r>
            <w:r w:rsidR="00E73408" w:rsidRPr="00F86C79">
              <w:rPr>
                <w:shd w:val="clear" w:color="auto" w:fill="FFFFFF"/>
              </w:rPr>
              <w:t>в</w:t>
            </w:r>
            <w:r w:rsidRPr="00F86C79">
              <w:rPr>
                <w:shd w:val="clear" w:color="auto" w:fill="FFFFFF"/>
              </w:rPr>
              <w:t xml:space="preserve"> </w:t>
            </w:r>
            <w:r w:rsidR="00E73408" w:rsidRPr="00F86C79">
              <w:rPr>
                <w:shd w:val="clear" w:color="auto" w:fill="FFFFFF"/>
              </w:rPr>
              <w:t xml:space="preserve"> він</w:t>
            </w:r>
            <w:r w:rsidRPr="00F86C79">
              <w:rPr>
                <w:shd w:val="clear" w:color="auto" w:fill="FFFFFF"/>
              </w:rPr>
              <w:t xml:space="preserve"> за порушення вимог Закону</w:t>
            </w:r>
            <w:r w:rsidR="008115A7" w:rsidRPr="00F86C79">
              <w:rPr>
                <w:shd w:val="clear" w:color="auto" w:fill="FFFFFF"/>
              </w:rPr>
              <w:t xml:space="preserve"> про страхування</w:t>
            </w:r>
            <w:r w:rsidRPr="00F86C79">
              <w:rPr>
                <w:shd w:val="clear" w:color="auto" w:fill="FFFFFF"/>
              </w:rPr>
              <w:t xml:space="preserve"> виключен</w:t>
            </w:r>
            <w:r w:rsidR="00E73408" w:rsidRPr="00F86C79">
              <w:rPr>
                <w:shd w:val="clear" w:color="auto" w:fill="FFFFFF"/>
              </w:rPr>
              <w:t>ий</w:t>
            </w:r>
            <w:r w:rsidRPr="00F86C79">
              <w:rPr>
                <w:shd w:val="clear" w:color="auto" w:fill="FFFFFF"/>
              </w:rPr>
              <w:t xml:space="preserve"> з Реєстру протягом трьох років з дня прийняття такого рішення </w:t>
            </w:r>
            <w:r w:rsidR="005D6854" w:rsidRPr="00F86C79">
              <w:rPr>
                <w:shd w:val="clear" w:color="auto" w:fill="FFFFFF"/>
              </w:rPr>
              <w:t xml:space="preserve">судом, </w:t>
            </w:r>
            <w:r w:rsidR="008115A7" w:rsidRPr="00F86C79">
              <w:rPr>
                <w:shd w:val="clear" w:color="auto" w:fill="FFFFFF"/>
              </w:rPr>
              <w:t>Національним банком України</w:t>
            </w:r>
            <w:r w:rsidRPr="00F86C79">
              <w:rPr>
                <w:shd w:val="clear" w:color="auto" w:fill="FFFFFF"/>
              </w:rPr>
              <w:t xml:space="preserve"> або страховиком</w:t>
            </w:r>
            <w:r w:rsidRPr="00F86C79">
              <w:t>?</w:t>
            </w:r>
            <w:r w:rsidR="008115A7" w:rsidRPr="00F86C79">
              <w:t xml:space="preserve"> </w:t>
            </w:r>
          </w:p>
        </w:tc>
        <w:tc>
          <w:tcPr>
            <w:tcW w:w="1845" w:type="pct"/>
            <w:vAlign w:val="center"/>
          </w:tcPr>
          <w:p w14:paraId="3962A81A" w14:textId="77777777" w:rsidR="00A23DAC" w:rsidRPr="00F86C79" w:rsidRDefault="00696ED4" w:rsidP="00A23DAC">
            <w:pPr>
              <w:jc w:val="center"/>
            </w:pPr>
            <w:r w:rsidRPr="00F86C79">
              <w:t>Так/ні</w:t>
            </w:r>
          </w:p>
        </w:tc>
      </w:tr>
      <w:tr w:rsidR="00B9397D" w:rsidRPr="00F86C79" w14:paraId="4B31747D" w14:textId="77777777" w:rsidTr="000F2349">
        <w:trPr>
          <w:trHeight w:val="454"/>
        </w:trPr>
        <w:tc>
          <w:tcPr>
            <w:tcW w:w="194" w:type="pct"/>
            <w:vAlign w:val="center"/>
          </w:tcPr>
          <w:p w14:paraId="28A91155" w14:textId="77777777" w:rsidR="00A23DAC" w:rsidRPr="00F86C79" w:rsidRDefault="00286139" w:rsidP="00A23DAC">
            <w:pPr>
              <w:jc w:val="center"/>
            </w:pPr>
            <w:r w:rsidRPr="00F86C79">
              <w:t>6</w:t>
            </w:r>
          </w:p>
        </w:tc>
        <w:tc>
          <w:tcPr>
            <w:tcW w:w="2961" w:type="pct"/>
            <w:vAlign w:val="center"/>
          </w:tcPr>
          <w:p w14:paraId="790AADB0" w14:textId="77777777" w:rsidR="00A23DAC" w:rsidRPr="00F86C79" w:rsidRDefault="008115A7" w:rsidP="00A23DAC">
            <w:pPr>
              <w:jc w:val="both"/>
            </w:pPr>
            <w:r w:rsidRPr="00F86C79">
              <w:t>Якщо так, то надайте пояснення</w:t>
            </w:r>
          </w:p>
        </w:tc>
        <w:tc>
          <w:tcPr>
            <w:tcW w:w="1845" w:type="pct"/>
            <w:vAlign w:val="center"/>
          </w:tcPr>
          <w:p w14:paraId="29B6218A" w14:textId="77777777" w:rsidR="00A23DAC" w:rsidRPr="00F86C79" w:rsidRDefault="00A23DAC" w:rsidP="00A23DAC">
            <w:pPr>
              <w:jc w:val="center"/>
            </w:pPr>
          </w:p>
        </w:tc>
      </w:tr>
      <w:tr w:rsidR="00B9397D" w:rsidRPr="00F86C79" w14:paraId="31A8F7CE" w14:textId="77777777" w:rsidTr="000F2349">
        <w:trPr>
          <w:trHeight w:val="454"/>
        </w:trPr>
        <w:tc>
          <w:tcPr>
            <w:tcW w:w="194" w:type="pct"/>
          </w:tcPr>
          <w:p w14:paraId="434EB295" w14:textId="77777777" w:rsidR="00A23DAC" w:rsidRPr="00F86C79" w:rsidRDefault="00286139" w:rsidP="00347F42">
            <w:pPr>
              <w:jc w:val="center"/>
            </w:pPr>
            <w:r w:rsidRPr="00F86C79">
              <w:lastRenderedPageBreak/>
              <w:t>7</w:t>
            </w:r>
          </w:p>
        </w:tc>
        <w:tc>
          <w:tcPr>
            <w:tcW w:w="2961" w:type="pct"/>
            <w:vAlign w:val="center"/>
          </w:tcPr>
          <w:p w14:paraId="3D25C96F" w14:textId="77777777" w:rsidR="00A23DAC" w:rsidRPr="00F86C79" w:rsidRDefault="008115A7" w:rsidP="00E73408">
            <w:pPr>
              <w:jc w:val="both"/>
            </w:pPr>
            <w:r w:rsidRPr="00F86C79">
              <w:t xml:space="preserve">Чи </w:t>
            </w:r>
            <w:r w:rsidRPr="00F86C79">
              <w:rPr>
                <w:iCs/>
                <w:lang w:eastAsia="en-US"/>
              </w:rPr>
              <w:t xml:space="preserve">керівник з реалізації має </w:t>
            </w:r>
            <w:r w:rsidRPr="00F86C79">
              <w:t>судимість, не погашену або не зняту в установленому законом порядку, за</w:t>
            </w:r>
            <w:r w:rsidR="005D6854" w:rsidRPr="00F86C79">
              <w:t xml:space="preserve"> кримінальні правопорушення у сфері господарської діяльності</w:t>
            </w:r>
            <w:r w:rsidR="00E73408" w:rsidRPr="00F86C79">
              <w:t>?</w:t>
            </w:r>
            <w:r w:rsidRPr="00F86C79">
              <w:t xml:space="preserve"> </w:t>
            </w:r>
          </w:p>
        </w:tc>
        <w:tc>
          <w:tcPr>
            <w:tcW w:w="1845" w:type="pct"/>
            <w:vAlign w:val="center"/>
          </w:tcPr>
          <w:p w14:paraId="6DAD6FDA" w14:textId="77777777" w:rsidR="00A23DAC" w:rsidRPr="00F86C79" w:rsidRDefault="00696ED4" w:rsidP="00A23DAC">
            <w:pPr>
              <w:jc w:val="center"/>
            </w:pPr>
            <w:r w:rsidRPr="00F86C79">
              <w:t>Так/ні</w:t>
            </w:r>
          </w:p>
        </w:tc>
      </w:tr>
      <w:tr w:rsidR="00B9397D" w:rsidRPr="00F86C79" w14:paraId="756951C6" w14:textId="77777777" w:rsidTr="000F2349">
        <w:trPr>
          <w:trHeight w:val="454"/>
        </w:trPr>
        <w:tc>
          <w:tcPr>
            <w:tcW w:w="194" w:type="pct"/>
            <w:vAlign w:val="center"/>
          </w:tcPr>
          <w:p w14:paraId="3A376C2F" w14:textId="77777777" w:rsidR="00A23DAC" w:rsidRPr="00F86C79" w:rsidRDefault="00286139" w:rsidP="00A23DAC">
            <w:pPr>
              <w:jc w:val="center"/>
            </w:pPr>
            <w:r w:rsidRPr="00F86C79">
              <w:t>8</w:t>
            </w:r>
          </w:p>
        </w:tc>
        <w:tc>
          <w:tcPr>
            <w:tcW w:w="2961" w:type="pct"/>
            <w:vAlign w:val="center"/>
          </w:tcPr>
          <w:p w14:paraId="7B3E1273" w14:textId="77777777" w:rsidR="00A23DAC" w:rsidRPr="00F86C79" w:rsidRDefault="008115A7" w:rsidP="00A23DAC">
            <w:pPr>
              <w:jc w:val="both"/>
            </w:pPr>
            <w:r w:rsidRPr="00F86C79">
              <w:t>Якщо так, то надайте пояснення</w:t>
            </w:r>
          </w:p>
        </w:tc>
        <w:tc>
          <w:tcPr>
            <w:tcW w:w="1845" w:type="pct"/>
            <w:vAlign w:val="center"/>
          </w:tcPr>
          <w:p w14:paraId="1756BBA4" w14:textId="77777777" w:rsidR="00A23DAC" w:rsidRPr="00F86C79" w:rsidRDefault="00A23DAC" w:rsidP="00A23DAC">
            <w:pPr>
              <w:jc w:val="center"/>
            </w:pPr>
          </w:p>
        </w:tc>
      </w:tr>
      <w:tr w:rsidR="00B9397D" w:rsidRPr="00F86C79" w14:paraId="404868C3" w14:textId="77777777" w:rsidTr="000F2349">
        <w:trPr>
          <w:trHeight w:val="454"/>
        </w:trPr>
        <w:tc>
          <w:tcPr>
            <w:tcW w:w="194" w:type="pct"/>
          </w:tcPr>
          <w:p w14:paraId="647318E8" w14:textId="77777777" w:rsidR="00A23DAC" w:rsidRPr="00F86C79" w:rsidRDefault="00286139" w:rsidP="00347F42">
            <w:pPr>
              <w:jc w:val="center"/>
            </w:pPr>
            <w:r w:rsidRPr="00F86C79">
              <w:t>9</w:t>
            </w:r>
          </w:p>
        </w:tc>
        <w:tc>
          <w:tcPr>
            <w:tcW w:w="2961" w:type="pct"/>
            <w:vAlign w:val="center"/>
          </w:tcPr>
          <w:p w14:paraId="2E8F5F6A" w14:textId="77777777" w:rsidR="008115A7" w:rsidRPr="00F86C79" w:rsidRDefault="005F273B" w:rsidP="000F2349">
            <w:pPr>
              <w:pStyle w:val="Default"/>
              <w:tabs>
                <w:tab w:val="left" w:pos="1276"/>
              </w:tabs>
              <w:outlineLvl w:val="2"/>
              <w:rPr>
                <w:color w:val="auto"/>
                <w:sz w:val="28"/>
                <w:szCs w:val="28"/>
              </w:rPr>
            </w:pPr>
            <w:r w:rsidRPr="00F86C79">
              <w:rPr>
                <w:color w:val="auto"/>
                <w:sz w:val="28"/>
                <w:szCs w:val="28"/>
              </w:rPr>
              <w:t>Чи керівник з реалізації</w:t>
            </w:r>
            <w:r w:rsidR="008115A7" w:rsidRPr="00F86C79">
              <w:rPr>
                <w:color w:val="auto"/>
                <w:sz w:val="28"/>
                <w:szCs w:val="28"/>
              </w:rPr>
              <w:t xml:space="preserve"> бу</w:t>
            </w:r>
            <w:r w:rsidRPr="00F86C79">
              <w:rPr>
                <w:color w:val="auto"/>
                <w:sz w:val="28"/>
                <w:szCs w:val="28"/>
              </w:rPr>
              <w:t>в</w:t>
            </w:r>
            <w:r w:rsidR="008115A7" w:rsidRPr="00F86C79">
              <w:rPr>
                <w:color w:val="auto"/>
                <w:sz w:val="28"/>
                <w:szCs w:val="28"/>
              </w:rPr>
              <w:t xml:space="preserve"> </w:t>
            </w:r>
            <w:r w:rsidRPr="00F86C79">
              <w:rPr>
                <w:color w:val="auto"/>
                <w:sz w:val="28"/>
                <w:szCs w:val="28"/>
              </w:rPr>
              <w:t xml:space="preserve">особою, </w:t>
            </w:r>
            <w:r w:rsidR="008115A7" w:rsidRPr="00F86C79">
              <w:rPr>
                <w:color w:val="auto"/>
                <w:sz w:val="28"/>
                <w:szCs w:val="28"/>
              </w:rPr>
              <w:t>відповідальною</w:t>
            </w:r>
            <w:r w:rsidRPr="00F86C79">
              <w:rPr>
                <w:color w:val="auto"/>
                <w:sz w:val="28"/>
                <w:szCs w:val="28"/>
              </w:rPr>
              <w:t xml:space="preserve"> </w:t>
            </w:r>
            <w:r w:rsidR="008115A7" w:rsidRPr="00F86C79">
              <w:rPr>
                <w:color w:val="auto"/>
                <w:sz w:val="28"/>
                <w:szCs w:val="28"/>
              </w:rPr>
              <w:t>за виконання ключових функцій</w:t>
            </w:r>
            <w:r w:rsidRPr="00F86C79">
              <w:rPr>
                <w:color w:val="auto"/>
                <w:sz w:val="28"/>
                <w:szCs w:val="28"/>
              </w:rPr>
              <w:t>,</w:t>
            </w:r>
            <w:r w:rsidR="008115A7" w:rsidRPr="00F86C79">
              <w:rPr>
                <w:color w:val="auto"/>
                <w:sz w:val="28"/>
                <w:szCs w:val="28"/>
              </w:rPr>
              <w:t xml:space="preserve"> або бу</w:t>
            </w:r>
            <w:r w:rsidRPr="00F86C79">
              <w:rPr>
                <w:color w:val="auto"/>
                <w:sz w:val="28"/>
                <w:szCs w:val="28"/>
              </w:rPr>
              <w:t>в</w:t>
            </w:r>
            <w:r w:rsidR="008115A7" w:rsidRPr="00F86C79">
              <w:rPr>
                <w:color w:val="auto"/>
                <w:sz w:val="28"/>
                <w:szCs w:val="28"/>
              </w:rPr>
              <w:t xml:space="preserve"> власником істотної участі у фінансовій установі не менше шести місяців протягом одного року, що передує прийняттю рішення про застосування заходу впливу у вигляді:</w:t>
            </w:r>
          </w:p>
          <w:p w14:paraId="4D4C24E6" w14:textId="2C3731E3" w:rsidR="008115A7" w:rsidRPr="00F86C79" w:rsidRDefault="00E14FAD" w:rsidP="000F2349">
            <w:pPr>
              <w:pStyle w:val="ac"/>
              <w:tabs>
                <w:tab w:val="left" w:pos="720"/>
              </w:tabs>
              <w:ind w:left="0" w:firstLine="492"/>
              <w:jc w:val="both"/>
              <w:rPr>
                <w:rFonts w:ascii="Times New Roman" w:hAnsi="Times New Roman" w:cs="Times New Roman"/>
                <w:sz w:val="28"/>
                <w:szCs w:val="28"/>
              </w:rPr>
            </w:pPr>
            <w:r w:rsidRPr="00F86C79">
              <w:rPr>
                <w:rFonts w:ascii="Times New Roman" w:hAnsi="Times New Roman" w:cs="Times New Roman"/>
                <w:sz w:val="28"/>
                <w:szCs w:val="28"/>
              </w:rPr>
              <w:t xml:space="preserve">1) </w:t>
            </w:r>
            <w:r w:rsidR="008115A7" w:rsidRPr="00F86C79">
              <w:rPr>
                <w:rFonts w:ascii="Times New Roman" w:hAnsi="Times New Roman" w:cs="Times New Roman"/>
                <w:sz w:val="28"/>
                <w:szCs w:val="28"/>
              </w:rPr>
              <w:t xml:space="preserve">анулювання всіх ліцензій фінансової установи протягом п’яти років з дати прийняття рішення відповідного державного органу про анулювання ліцензії; </w:t>
            </w:r>
          </w:p>
          <w:p w14:paraId="7D3058A7" w14:textId="76B42A1C" w:rsidR="00A23DAC" w:rsidRPr="00F86C79" w:rsidRDefault="00E14FAD" w:rsidP="0098008A">
            <w:pPr>
              <w:pStyle w:val="ac"/>
              <w:tabs>
                <w:tab w:val="left" w:pos="720"/>
                <w:tab w:val="left" w:pos="7738"/>
              </w:tabs>
              <w:ind w:left="0" w:firstLine="492"/>
              <w:jc w:val="both"/>
            </w:pPr>
            <w:r w:rsidRPr="00F86C79">
              <w:rPr>
                <w:rFonts w:ascii="Times New Roman" w:hAnsi="Times New Roman" w:cs="Times New Roman"/>
                <w:sz w:val="28"/>
                <w:szCs w:val="28"/>
              </w:rPr>
              <w:t xml:space="preserve">2) </w:t>
            </w:r>
            <w:r w:rsidR="008115A7" w:rsidRPr="00F86C79">
              <w:rPr>
                <w:rFonts w:ascii="Times New Roman" w:hAnsi="Times New Roman" w:cs="Times New Roman"/>
                <w:sz w:val="28"/>
                <w:szCs w:val="28"/>
              </w:rPr>
              <w:t>відсторонення керівництва від управління фінансовою установою та призначення тимчасової адміністрації у фінансовій установі у разі встановлення порушення фінансовою установою законів та інших нормативно-правових актів, що регулюють діяльність з надання фінансових послуг</w:t>
            </w:r>
            <w:r w:rsidR="00243505" w:rsidRPr="00F86C79">
              <w:rPr>
                <w:rFonts w:ascii="Times New Roman" w:hAnsi="Times New Roman" w:cs="Times New Roman"/>
                <w:sz w:val="28"/>
                <w:szCs w:val="28"/>
              </w:rPr>
              <w:t xml:space="preserve"> </w:t>
            </w:r>
            <w:r w:rsidR="008115A7" w:rsidRPr="00F86C79">
              <w:rPr>
                <w:rFonts w:ascii="Times New Roman" w:hAnsi="Times New Roman" w:cs="Times New Roman"/>
                <w:sz w:val="28"/>
                <w:szCs w:val="28"/>
              </w:rPr>
              <w:t>протягом п’яти років з дати прийняття рішення відповідного державного органу про відсторонення керівництва від управління фінансовою установою та призначення тимчасової адмініст</w:t>
            </w:r>
            <w:r w:rsidR="005F273B" w:rsidRPr="00F86C79">
              <w:rPr>
                <w:rFonts w:ascii="Times New Roman" w:hAnsi="Times New Roman" w:cs="Times New Roman"/>
                <w:sz w:val="28"/>
                <w:szCs w:val="28"/>
              </w:rPr>
              <w:t>рації?</w:t>
            </w:r>
          </w:p>
        </w:tc>
        <w:tc>
          <w:tcPr>
            <w:tcW w:w="1845" w:type="pct"/>
            <w:vAlign w:val="center"/>
          </w:tcPr>
          <w:p w14:paraId="42C5FB59" w14:textId="77777777" w:rsidR="00A23DAC" w:rsidRPr="00F86C79" w:rsidRDefault="00696ED4" w:rsidP="00A23DAC">
            <w:pPr>
              <w:jc w:val="center"/>
            </w:pPr>
            <w:r w:rsidRPr="00F86C79">
              <w:t>Так/ні</w:t>
            </w:r>
          </w:p>
        </w:tc>
      </w:tr>
      <w:tr w:rsidR="00B9397D" w:rsidRPr="00F86C79" w14:paraId="25A064DA" w14:textId="77777777" w:rsidTr="000F2349">
        <w:trPr>
          <w:trHeight w:val="454"/>
        </w:trPr>
        <w:tc>
          <w:tcPr>
            <w:tcW w:w="194" w:type="pct"/>
            <w:vAlign w:val="center"/>
          </w:tcPr>
          <w:p w14:paraId="34E7DC1A" w14:textId="77777777" w:rsidR="00A23DAC" w:rsidRPr="00F86C79" w:rsidRDefault="00286139" w:rsidP="00A23DAC">
            <w:pPr>
              <w:jc w:val="center"/>
            </w:pPr>
            <w:r w:rsidRPr="00F86C79">
              <w:t>10</w:t>
            </w:r>
          </w:p>
        </w:tc>
        <w:tc>
          <w:tcPr>
            <w:tcW w:w="2961" w:type="pct"/>
            <w:vAlign w:val="center"/>
          </w:tcPr>
          <w:p w14:paraId="3DF3B46D" w14:textId="77777777" w:rsidR="00A23DAC" w:rsidRPr="00F86C79" w:rsidRDefault="005F273B" w:rsidP="0002326C">
            <w:pPr>
              <w:jc w:val="both"/>
            </w:pPr>
            <w:r w:rsidRPr="00F86C79">
              <w:t xml:space="preserve">Якщо так, то надайте пояснення, а також зазначте інформацію </w:t>
            </w:r>
            <w:r w:rsidR="0002326C" w:rsidRPr="00F86C79">
              <w:t>пр</w:t>
            </w:r>
            <w:r w:rsidRPr="00F86C79">
              <w:t>о найменування, код ЄДРПОУ, місцезнаходження такої фінансової установи</w:t>
            </w:r>
          </w:p>
        </w:tc>
        <w:tc>
          <w:tcPr>
            <w:tcW w:w="1845" w:type="pct"/>
            <w:vAlign w:val="center"/>
          </w:tcPr>
          <w:p w14:paraId="495D916A" w14:textId="77777777" w:rsidR="00A23DAC" w:rsidRPr="00F86C79" w:rsidRDefault="00A23DAC" w:rsidP="00A23DAC">
            <w:pPr>
              <w:jc w:val="center"/>
            </w:pPr>
          </w:p>
        </w:tc>
      </w:tr>
      <w:tr w:rsidR="00B9397D" w:rsidRPr="00F86C79" w14:paraId="049AA539" w14:textId="77777777" w:rsidTr="000F2349">
        <w:trPr>
          <w:trHeight w:val="454"/>
        </w:trPr>
        <w:tc>
          <w:tcPr>
            <w:tcW w:w="194" w:type="pct"/>
          </w:tcPr>
          <w:p w14:paraId="1549D4C4" w14:textId="77777777" w:rsidR="00A23DAC" w:rsidRPr="00F86C79" w:rsidRDefault="00286139" w:rsidP="00A23DAC">
            <w:pPr>
              <w:jc w:val="center"/>
            </w:pPr>
            <w:r w:rsidRPr="00F86C79">
              <w:t>11</w:t>
            </w:r>
          </w:p>
        </w:tc>
        <w:tc>
          <w:tcPr>
            <w:tcW w:w="2961" w:type="pct"/>
            <w:vAlign w:val="center"/>
          </w:tcPr>
          <w:p w14:paraId="4C742750" w14:textId="0AAA93B6" w:rsidR="00A23DAC" w:rsidRPr="00F86C79" w:rsidRDefault="00831135" w:rsidP="00AB452F">
            <w:pPr>
              <w:jc w:val="both"/>
            </w:pPr>
            <w:r w:rsidRPr="00F86C79">
              <w:t xml:space="preserve">Чи керівник з реалізації був керівником, головним бухгалтером </w:t>
            </w:r>
            <w:r w:rsidR="002A0F0C" w:rsidRPr="00F86C79">
              <w:t xml:space="preserve">або власником істотної участі у фінансовій установі не менше шести місяців, якщо таку фінансову установу в цей період або протягом одного року після цього було визнано банкрутом та/або піддано </w:t>
            </w:r>
            <w:r w:rsidR="002A0F0C" w:rsidRPr="00F86C79">
              <w:lastRenderedPageBreak/>
              <w:t>процедурі примусової ліквідації протягом 10 років з дня визнання фінансової установи банкрутом або початку процедури примусової ліквідації</w:t>
            </w:r>
            <w:r w:rsidR="00AB452F" w:rsidRPr="00F86C79">
              <w:t>?</w:t>
            </w:r>
          </w:p>
        </w:tc>
        <w:tc>
          <w:tcPr>
            <w:tcW w:w="1845" w:type="pct"/>
            <w:vAlign w:val="center"/>
          </w:tcPr>
          <w:p w14:paraId="1F15062D" w14:textId="77777777" w:rsidR="00A23DAC" w:rsidRPr="00F86C79" w:rsidRDefault="00A23DAC" w:rsidP="00A23DAC">
            <w:pPr>
              <w:jc w:val="center"/>
            </w:pPr>
            <w:r w:rsidRPr="00F86C79">
              <w:lastRenderedPageBreak/>
              <w:t>Так/ні</w:t>
            </w:r>
          </w:p>
        </w:tc>
      </w:tr>
      <w:tr w:rsidR="00B9397D" w:rsidRPr="00F86C79" w14:paraId="21FB4188" w14:textId="77777777" w:rsidTr="000F2349">
        <w:trPr>
          <w:trHeight w:val="454"/>
        </w:trPr>
        <w:tc>
          <w:tcPr>
            <w:tcW w:w="194" w:type="pct"/>
          </w:tcPr>
          <w:p w14:paraId="3BC12A03" w14:textId="77777777" w:rsidR="00A23DAC" w:rsidRPr="00F86C79" w:rsidRDefault="00286139" w:rsidP="00347F42">
            <w:pPr>
              <w:jc w:val="center"/>
            </w:pPr>
            <w:r w:rsidRPr="00F86C79">
              <w:t>12</w:t>
            </w:r>
          </w:p>
        </w:tc>
        <w:tc>
          <w:tcPr>
            <w:tcW w:w="2961" w:type="pct"/>
            <w:vAlign w:val="center"/>
          </w:tcPr>
          <w:p w14:paraId="7C7598AB" w14:textId="77777777" w:rsidR="00A23DAC" w:rsidRPr="00F86C79" w:rsidRDefault="00831135" w:rsidP="009863B1">
            <w:pPr>
              <w:jc w:val="both"/>
            </w:pPr>
            <w:r w:rsidRPr="00F86C79">
              <w:t xml:space="preserve">Якщо так, то надайте пояснення, а також зазначте інформацію </w:t>
            </w:r>
            <w:r w:rsidR="009863B1" w:rsidRPr="00F86C79">
              <w:t>пр</w:t>
            </w:r>
            <w:r w:rsidRPr="00F86C79">
              <w:t>о найменування, код ЄДРПОУ, місцезнаходження такої фінансової установи</w:t>
            </w:r>
          </w:p>
        </w:tc>
        <w:tc>
          <w:tcPr>
            <w:tcW w:w="1845" w:type="pct"/>
            <w:vAlign w:val="center"/>
          </w:tcPr>
          <w:p w14:paraId="466EC152" w14:textId="77777777" w:rsidR="00A23DAC" w:rsidRPr="00F86C79" w:rsidRDefault="00A23DAC" w:rsidP="00A23DAC"/>
        </w:tc>
      </w:tr>
      <w:tr w:rsidR="00B9397D" w:rsidRPr="00F86C79" w14:paraId="419EF191" w14:textId="77777777" w:rsidTr="000F2349">
        <w:trPr>
          <w:trHeight w:val="454"/>
        </w:trPr>
        <w:tc>
          <w:tcPr>
            <w:tcW w:w="194" w:type="pct"/>
          </w:tcPr>
          <w:p w14:paraId="3F0DB09C" w14:textId="77777777" w:rsidR="00A23DAC" w:rsidRPr="00F86C79" w:rsidRDefault="00286139" w:rsidP="00347F42">
            <w:pPr>
              <w:jc w:val="center"/>
            </w:pPr>
            <w:r w:rsidRPr="00F86C79">
              <w:t>13</w:t>
            </w:r>
          </w:p>
        </w:tc>
        <w:tc>
          <w:tcPr>
            <w:tcW w:w="2961" w:type="pct"/>
            <w:vAlign w:val="center"/>
          </w:tcPr>
          <w:p w14:paraId="0B3D1EFA" w14:textId="77777777" w:rsidR="00A23DAC" w:rsidRPr="00F86C79" w:rsidRDefault="00831135" w:rsidP="007D3862">
            <w:pPr>
              <w:jc w:val="both"/>
            </w:pPr>
            <w:r w:rsidRPr="00F86C79">
              <w:t>Чи керівник з реалізації включений до переліку осіб, пов’язаних із терористичною діяльністю, або стосовно нього застосовано санкції відповідно до Закону України “Про санкції” та/або міжнародні санкції, та/або дії якої створюють умови для виникнення воєнного конфлікту та застосування воєнної сили проти України?</w:t>
            </w:r>
          </w:p>
        </w:tc>
        <w:tc>
          <w:tcPr>
            <w:tcW w:w="1845" w:type="pct"/>
            <w:vAlign w:val="center"/>
          </w:tcPr>
          <w:p w14:paraId="42DA092E" w14:textId="77777777" w:rsidR="00A23DAC" w:rsidRPr="00F86C79" w:rsidRDefault="00831135" w:rsidP="000934DC">
            <w:pPr>
              <w:jc w:val="center"/>
            </w:pPr>
            <w:r w:rsidRPr="00F86C79">
              <w:t>Так/ні</w:t>
            </w:r>
          </w:p>
        </w:tc>
      </w:tr>
      <w:tr w:rsidR="00B9397D" w:rsidRPr="00F86C79" w14:paraId="66EA0740" w14:textId="77777777" w:rsidTr="000F2349">
        <w:trPr>
          <w:trHeight w:val="454"/>
        </w:trPr>
        <w:tc>
          <w:tcPr>
            <w:tcW w:w="194" w:type="pct"/>
            <w:vAlign w:val="center"/>
          </w:tcPr>
          <w:p w14:paraId="09A628F0" w14:textId="77777777" w:rsidR="00A23DAC" w:rsidRPr="00F86C79" w:rsidRDefault="00286139" w:rsidP="00A23DAC">
            <w:r w:rsidRPr="00F86C79">
              <w:t>14</w:t>
            </w:r>
          </w:p>
        </w:tc>
        <w:tc>
          <w:tcPr>
            <w:tcW w:w="2961" w:type="pct"/>
            <w:vAlign w:val="center"/>
          </w:tcPr>
          <w:p w14:paraId="467D29D2" w14:textId="77777777" w:rsidR="00A23DAC" w:rsidRPr="00F86C79" w:rsidRDefault="00831135" w:rsidP="00A23DAC">
            <w:r w:rsidRPr="00F86C79">
              <w:t>Якщо так, то надайте пояснення</w:t>
            </w:r>
          </w:p>
        </w:tc>
        <w:tc>
          <w:tcPr>
            <w:tcW w:w="1845" w:type="pct"/>
            <w:vAlign w:val="center"/>
          </w:tcPr>
          <w:p w14:paraId="4ABA44B1" w14:textId="77777777" w:rsidR="00A23DAC" w:rsidRPr="00F86C79" w:rsidRDefault="00A23DAC" w:rsidP="000934DC">
            <w:pPr>
              <w:jc w:val="center"/>
            </w:pPr>
          </w:p>
        </w:tc>
      </w:tr>
    </w:tbl>
    <w:p w14:paraId="1809CBF3" w14:textId="77777777" w:rsidR="00086C6D" w:rsidRPr="00F86C79" w:rsidRDefault="00086C6D" w:rsidP="00C66B0B">
      <w:pPr>
        <w:jc w:val="both"/>
        <w:rPr>
          <w:sz w:val="24"/>
          <w:szCs w:val="24"/>
        </w:rPr>
      </w:pPr>
    </w:p>
    <w:p w14:paraId="4AE1DD6D" w14:textId="77777777" w:rsidR="00086C6D" w:rsidRPr="00F86C79" w:rsidRDefault="00086C6D" w:rsidP="00670002">
      <w:pPr>
        <w:jc w:val="both"/>
        <w:rPr>
          <w:iCs/>
          <w:lang w:eastAsia="en-US"/>
        </w:rPr>
        <w:sectPr w:rsidR="00086C6D" w:rsidRPr="00F86C79" w:rsidSect="00086C6D">
          <w:headerReference w:type="default" r:id="rId44"/>
          <w:type w:val="continuous"/>
          <w:pgSz w:w="16838" w:h="11906" w:orient="landscape" w:code="9"/>
          <w:pgMar w:top="1701" w:right="567" w:bottom="567" w:left="1701" w:header="709" w:footer="709" w:gutter="0"/>
          <w:cols w:space="708"/>
          <w:titlePg/>
          <w:docGrid w:linePitch="381"/>
        </w:sectPr>
      </w:pPr>
    </w:p>
    <w:p w14:paraId="3A9E166D" w14:textId="77777777" w:rsidR="00670002" w:rsidRPr="00F86C79" w:rsidRDefault="007D3862" w:rsidP="00670002">
      <w:pPr>
        <w:jc w:val="both"/>
        <w:rPr>
          <w:iCs/>
          <w:lang w:eastAsia="en-US"/>
        </w:rPr>
      </w:pPr>
      <w:r w:rsidRPr="00F86C79">
        <w:rPr>
          <w:iCs/>
          <w:lang w:eastAsia="en-US"/>
        </w:rPr>
        <w:t>5</w:t>
      </w:r>
      <w:r w:rsidR="00670002" w:rsidRPr="00F86C79">
        <w:rPr>
          <w:iCs/>
          <w:lang w:eastAsia="en-US"/>
        </w:rPr>
        <w:t xml:space="preserve">. Інформація про </w:t>
      </w:r>
      <w:r w:rsidR="00670002" w:rsidRPr="00F86C79">
        <w:t>материнську компанію заявника</w:t>
      </w:r>
      <w:r w:rsidR="00670002" w:rsidRPr="00F86C79">
        <w:rPr>
          <w:iCs/>
          <w:lang w:eastAsia="en-US"/>
        </w:rPr>
        <w:t xml:space="preserve"> </w:t>
      </w:r>
    </w:p>
    <w:p w14:paraId="5DCF2531" w14:textId="77777777" w:rsidR="00670002" w:rsidRPr="00F86C79" w:rsidRDefault="00670002" w:rsidP="00C6433B">
      <w:pPr>
        <w:jc w:val="right"/>
        <w:rPr>
          <w:iCs/>
          <w:szCs w:val="18"/>
          <w:lang w:eastAsia="en-US"/>
        </w:rPr>
      </w:pPr>
      <w:r w:rsidRPr="00F86C79">
        <w:rPr>
          <w:iCs/>
          <w:lang w:eastAsia="en-US"/>
        </w:rPr>
        <w:t xml:space="preserve">                                                                             </w:t>
      </w:r>
      <w:r w:rsidRPr="00F86C79">
        <w:rPr>
          <w:iCs/>
          <w:szCs w:val="18"/>
          <w:lang w:eastAsia="en-US"/>
        </w:rPr>
        <w:t xml:space="preserve">Таблиця </w:t>
      </w:r>
      <w:r w:rsidR="007D3862" w:rsidRPr="00F86C79">
        <w:rPr>
          <w:iCs/>
          <w:szCs w:val="18"/>
          <w:lang w:eastAsia="en-US"/>
        </w:rPr>
        <w:t>5</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052"/>
        <w:gridCol w:w="5695"/>
      </w:tblGrid>
      <w:tr w:rsidR="00B9397D" w:rsidRPr="00F86C79" w14:paraId="7FFCEFDF" w14:textId="77777777" w:rsidTr="00347F42">
        <w:trPr>
          <w:trHeight w:val="454"/>
        </w:trPr>
        <w:tc>
          <w:tcPr>
            <w:tcW w:w="281" w:type="pct"/>
            <w:vAlign w:val="center"/>
          </w:tcPr>
          <w:p w14:paraId="6ED2C195" w14:textId="77777777" w:rsidR="007F7BA9" w:rsidRPr="00F86C79" w:rsidRDefault="007F7BA9" w:rsidP="00347F42">
            <w:pPr>
              <w:jc w:val="center"/>
            </w:pPr>
            <w:r w:rsidRPr="00F86C79">
              <w:t>№</w:t>
            </w:r>
          </w:p>
          <w:p w14:paraId="265969D7" w14:textId="77777777" w:rsidR="007F7BA9" w:rsidRPr="00F86C79" w:rsidRDefault="007F7BA9" w:rsidP="00347F42">
            <w:pPr>
              <w:jc w:val="center"/>
            </w:pPr>
            <w:r w:rsidRPr="00F86C79">
              <w:t>з/п</w:t>
            </w:r>
          </w:p>
        </w:tc>
        <w:tc>
          <w:tcPr>
            <w:tcW w:w="2764" w:type="pct"/>
            <w:vAlign w:val="center"/>
          </w:tcPr>
          <w:p w14:paraId="4F3E288F" w14:textId="77777777" w:rsidR="007F7BA9" w:rsidRPr="00F86C79" w:rsidRDefault="007F7BA9" w:rsidP="00D66340">
            <w:pPr>
              <w:jc w:val="center"/>
            </w:pPr>
            <w:r w:rsidRPr="00F86C79">
              <w:t>Вид інформації</w:t>
            </w:r>
          </w:p>
        </w:tc>
        <w:tc>
          <w:tcPr>
            <w:tcW w:w="1955" w:type="pct"/>
            <w:vAlign w:val="center"/>
          </w:tcPr>
          <w:p w14:paraId="1EA6CC6B" w14:textId="77777777" w:rsidR="007F7BA9" w:rsidRPr="00F86C79" w:rsidRDefault="007F7BA9" w:rsidP="00D66340">
            <w:pPr>
              <w:jc w:val="center"/>
            </w:pPr>
            <w:r w:rsidRPr="00F86C79">
              <w:t>Інформація для заповнення</w:t>
            </w:r>
          </w:p>
        </w:tc>
      </w:tr>
      <w:tr w:rsidR="00B9397D" w:rsidRPr="00F86C79" w14:paraId="09B4E83A" w14:textId="77777777" w:rsidTr="001466FF">
        <w:trPr>
          <w:trHeight w:val="454"/>
        </w:trPr>
        <w:tc>
          <w:tcPr>
            <w:tcW w:w="281" w:type="pct"/>
            <w:vAlign w:val="center"/>
          </w:tcPr>
          <w:p w14:paraId="258B3766" w14:textId="77777777" w:rsidR="00C6433B" w:rsidRPr="00F86C79" w:rsidRDefault="00C6433B" w:rsidP="001466FF">
            <w:pPr>
              <w:jc w:val="center"/>
            </w:pPr>
            <w:r w:rsidRPr="00F86C79">
              <w:t>1</w:t>
            </w:r>
          </w:p>
        </w:tc>
        <w:tc>
          <w:tcPr>
            <w:tcW w:w="2764" w:type="pct"/>
            <w:vAlign w:val="center"/>
            <w:hideMark/>
          </w:tcPr>
          <w:p w14:paraId="68D9016B" w14:textId="77777777" w:rsidR="00C6433B" w:rsidRPr="00F86C79" w:rsidRDefault="00C6433B" w:rsidP="001466FF">
            <w:r w:rsidRPr="00F86C79">
              <w:t>Повне найменування</w:t>
            </w:r>
          </w:p>
        </w:tc>
        <w:tc>
          <w:tcPr>
            <w:tcW w:w="1955" w:type="pct"/>
            <w:vAlign w:val="center"/>
            <w:hideMark/>
          </w:tcPr>
          <w:p w14:paraId="68185D01" w14:textId="77777777" w:rsidR="00C6433B" w:rsidRPr="00F86C79" w:rsidRDefault="00C6433B" w:rsidP="001466FF"/>
        </w:tc>
      </w:tr>
      <w:tr w:rsidR="00B9397D" w:rsidRPr="00F86C79" w14:paraId="227FA8CA" w14:textId="77777777" w:rsidTr="001466FF">
        <w:trPr>
          <w:trHeight w:val="454"/>
        </w:trPr>
        <w:tc>
          <w:tcPr>
            <w:tcW w:w="281" w:type="pct"/>
            <w:vAlign w:val="center"/>
          </w:tcPr>
          <w:p w14:paraId="7C3DAC05" w14:textId="77777777" w:rsidR="00C6433B" w:rsidRPr="00F86C79" w:rsidRDefault="00C6433B" w:rsidP="001466FF">
            <w:pPr>
              <w:jc w:val="center"/>
            </w:pPr>
            <w:r w:rsidRPr="00F86C79">
              <w:t>2</w:t>
            </w:r>
          </w:p>
        </w:tc>
        <w:tc>
          <w:tcPr>
            <w:tcW w:w="2764" w:type="pct"/>
            <w:vAlign w:val="center"/>
          </w:tcPr>
          <w:p w14:paraId="64FD296F" w14:textId="77777777" w:rsidR="00C6433B" w:rsidRPr="00F86C79" w:rsidRDefault="00C6433B" w:rsidP="001466FF">
            <w:r w:rsidRPr="00F86C79">
              <w:t>Ідентифікаційний/реєстраційний код/номер</w:t>
            </w:r>
          </w:p>
        </w:tc>
        <w:tc>
          <w:tcPr>
            <w:tcW w:w="1955" w:type="pct"/>
            <w:vAlign w:val="center"/>
          </w:tcPr>
          <w:p w14:paraId="5F2B7DA2" w14:textId="77777777" w:rsidR="00C6433B" w:rsidRPr="00F86C79" w:rsidRDefault="00C6433B" w:rsidP="001466FF"/>
        </w:tc>
      </w:tr>
      <w:tr w:rsidR="00B9397D" w:rsidRPr="00F86C79" w14:paraId="00371157" w14:textId="77777777" w:rsidTr="001466FF">
        <w:trPr>
          <w:trHeight w:val="454"/>
        </w:trPr>
        <w:tc>
          <w:tcPr>
            <w:tcW w:w="281" w:type="pct"/>
            <w:vAlign w:val="center"/>
          </w:tcPr>
          <w:p w14:paraId="167B074E" w14:textId="77777777" w:rsidR="00C6433B" w:rsidRPr="00F86C79" w:rsidRDefault="00C6433B" w:rsidP="001466FF">
            <w:pPr>
              <w:jc w:val="center"/>
            </w:pPr>
            <w:r w:rsidRPr="00F86C79">
              <w:t>3</w:t>
            </w:r>
          </w:p>
        </w:tc>
        <w:tc>
          <w:tcPr>
            <w:tcW w:w="2764" w:type="pct"/>
            <w:vAlign w:val="center"/>
            <w:hideMark/>
          </w:tcPr>
          <w:p w14:paraId="08D3FE7A" w14:textId="77777777" w:rsidR="00C6433B" w:rsidRPr="00F86C79" w:rsidRDefault="00C6433B" w:rsidP="001466FF">
            <w:r w:rsidRPr="00F86C79">
              <w:t>Країна реєстрації/країна, податковим резидентом якої є особа</w:t>
            </w:r>
          </w:p>
        </w:tc>
        <w:tc>
          <w:tcPr>
            <w:tcW w:w="1955" w:type="pct"/>
            <w:vAlign w:val="center"/>
            <w:hideMark/>
          </w:tcPr>
          <w:p w14:paraId="47D63835" w14:textId="77777777" w:rsidR="00C6433B" w:rsidRPr="00F86C79" w:rsidRDefault="00C6433B" w:rsidP="001466FF"/>
        </w:tc>
      </w:tr>
      <w:tr w:rsidR="00B9397D" w:rsidRPr="00F86C79" w14:paraId="0AB72203" w14:textId="77777777" w:rsidTr="001466FF">
        <w:trPr>
          <w:trHeight w:val="454"/>
        </w:trPr>
        <w:tc>
          <w:tcPr>
            <w:tcW w:w="281" w:type="pct"/>
            <w:vAlign w:val="center"/>
          </w:tcPr>
          <w:p w14:paraId="5BA0E00A" w14:textId="77777777" w:rsidR="00C6433B" w:rsidRPr="00F86C79" w:rsidRDefault="00C6433B" w:rsidP="001466FF">
            <w:pPr>
              <w:jc w:val="center"/>
            </w:pPr>
            <w:r w:rsidRPr="00F86C79">
              <w:t>4</w:t>
            </w:r>
          </w:p>
        </w:tc>
        <w:tc>
          <w:tcPr>
            <w:tcW w:w="2764" w:type="pct"/>
            <w:vAlign w:val="center"/>
            <w:hideMark/>
          </w:tcPr>
          <w:p w14:paraId="45BFCAA2" w14:textId="77777777" w:rsidR="00C6433B" w:rsidRPr="00F86C79" w:rsidRDefault="00C6433B" w:rsidP="001466FF">
            <w:r w:rsidRPr="00F86C79">
              <w:t>Місцезнаходження</w:t>
            </w:r>
          </w:p>
        </w:tc>
        <w:tc>
          <w:tcPr>
            <w:tcW w:w="1955" w:type="pct"/>
            <w:vAlign w:val="center"/>
            <w:hideMark/>
          </w:tcPr>
          <w:p w14:paraId="69CD7966" w14:textId="77777777" w:rsidR="00C6433B" w:rsidRPr="00F86C79" w:rsidRDefault="00C6433B" w:rsidP="001466FF"/>
        </w:tc>
      </w:tr>
      <w:tr w:rsidR="00B9397D" w:rsidRPr="00F86C79" w14:paraId="705D8677" w14:textId="77777777" w:rsidTr="001466FF">
        <w:trPr>
          <w:trHeight w:val="454"/>
        </w:trPr>
        <w:tc>
          <w:tcPr>
            <w:tcW w:w="281" w:type="pct"/>
            <w:vAlign w:val="center"/>
          </w:tcPr>
          <w:p w14:paraId="2EA08C68" w14:textId="77777777" w:rsidR="00C6433B" w:rsidRPr="00F86C79" w:rsidRDefault="00C6433B" w:rsidP="001466FF">
            <w:pPr>
              <w:jc w:val="center"/>
            </w:pPr>
            <w:r w:rsidRPr="00F86C79">
              <w:t>5</w:t>
            </w:r>
          </w:p>
        </w:tc>
        <w:tc>
          <w:tcPr>
            <w:tcW w:w="2764" w:type="pct"/>
            <w:vAlign w:val="center"/>
            <w:hideMark/>
          </w:tcPr>
          <w:p w14:paraId="603737EA" w14:textId="77777777" w:rsidR="00C6433B" w:rsidRPr="00F86C79" w:rsidRDefault="00C6433B" w:rsidP="001466FF">
            <w:r w:rsidRPr="00F86C79">
              <w:t>Основний вид діяльності юридичної особи</w:t>
            </w:r>
          </w:p>
        </w:tc>
        <w:tc>
          <w:tcPr>
            <w:tcW w:w="1955" w:type="pct"/>
            <w:vAlign w:val="center"/>
            <w:hideMark/>
          </w:tcPr>
          <w:p w14:paraId="4168E672" w14:textId="77777777" w:rsidR="00C6433B" w:rsidRPr="00F86C79" w:rsidRDefault="00C6433B" w:rsidP="001466FF"/>
        </w:tc>
      </w:tr>
    </w:tbl>
    <w:p w14:paraId="4EFC8861" w14:textId="197172DB" w:rsidR="00C6433B" w:rsidRPr="00F86C79" w:rsidRDefault="00C6433B" w:rsidP="00670002">
      <w:pPr>
        <w:jc w:val="both"/>
        <w:rPr>
          <w:iCs/>
          <w:lang w:eastAsia="en-US"/>
        </w:rPr>
      </w:pPr>
    </w:p>
    <w:p w14:paraId="304FF8A0" w14:textId="77777777" w:rsidR="009C50D4" w:rsidRPr="00F86C79" w:rsidRDefault="009C50D4" w:rsidP="00670002">
      <w:pPr>
        <w:jc w:val="both"/>
        <w:rPr>
          <w:iCs/>
          <w:lang w:eastAsia="en-US"/>
        </w:rPr>
      </w:pPr>
    </w:p>
    <w:p w14:paraId="4908C289" w14:textId="77777777" w:rsidR="00434E04" w:rsidRPr="00F86C79" w:rsidRDefault="00434E04" w:rsidP="00670002">
      <w:pPr>
        <w:jc w:val="both"/>
        <w:rPr>
          <w:iCs/>
          <w:lang w:eastAsia="en-US"/>
        </w:rPr>
        <w:sectPr w:rsidR="00434E04" w:rsidRPr="00F86C79" w:rsidSect="00086C6D">
          <w:headerReference w:type="default" r:id="rId45"/>
          <w:type w:val="continuous"/>
          <w:pgSz w:w="16838" w:h="11906" w:orient="landscape" w:code="9"/>
          <w:pgMar w:top="1701" w:right="567" w:bottom="567" w:left="1701" w:header="709" w:footer="709" w:gutter="0"/>
          <w:cols w:space="708"/>
          <w:titlePg/>
          <w:docGrid w:linePitch="381"/>
        </w:sectPr>
      </w:pPr>
    </w:p>
    <w:p w14:paraId="701BDEAE" w14:textId="77777777" w:rsidR="00670002" w:rsidRPr="00F86C79" w:rsidRDefault="00B230BE" w:rsidP="00670002">
      <w:pPr>
        <w:jc w:val="both"/>
        <w:rPr>
          <w:iCs/>
          <w:lang w:eastAsia="en-US"/>
        </w:rPr>
      </w:pPr>
      <w:r w:rsidRPr="00F86C79">
        <w:rPr>
          <w:iCs/>
          <w:lang w:eastAsia="en-US"/>
        </w:rPr>
        <w:lastRenderedPageBreak/>
        <w:t>6</w:t>
      </w:r>
      <w:r w:rsidR="00670002" w:rsidRPr="00F86C79">
        <w:rPr>
          <w:iCs/>
          <w:lang w:eastAsia="en-US"/>
        </w:rPr>
        <w:t xml:space="preserve">. Інформація про </w:t>
      </w:r>
      <w:r w:rsidR="00670002" w:rsidRPr="00F86C79">
        <w:t>власників заявника</w:t>
      </w:r>
    </w:p>
    <w:p w14:paraId="783A9C0A" w14:textId="77777777" w:rsidR="00670002" w:rsidRPr="00F86C79" w:rsidRDefault="00670002" w:rsidP="00670002">
      <w:pPr>
        <w:jc w:val="right"/>
        <w:rPr>
          <w:iCs/>
          <w:szCs w:val="18"/>
          <w:lang w:eastAsia="en-US"/>
        </w:rPr>
      </w:pPr>
      <w:r w:rsidRPr="00F86C79">
        <w:rPr>
          <w:iCs/>
          <w:lang w:eastAsia="en-US"/>
        </w:rPr>
        <w:t xml:space="preserve">                                       </w:t>
      </w:r>
      <w:r w:rsidR="001466FF" w:rsidRPr="00F86C79">
        <w:rPr>
          <w:iCs/>
          <w:lang w:eastAsia="en-US"/>
        </w:rPr>
        <w:t xml:space="preserve">                             </w:t>
      </w:r>
      <w:r w:rsidRPr="00F86C79">
        <w:rPr>
          <w:iCs/>
          <w:lang w:eastAsia="en-US"/>
        </w:rPr>
        <w:t xml:space="preserve">             </w:t>
      </w:r>
      <w:r w:rsidRPr="00F86C79">
        <w:rPr>
          <w:iCs/>
          <w:szCs w:val="18"/>
          <w:lang w:eastAsia="en-US"/>
        </w:rPr>
        <w:t xml:space="preserve">Таблиця </w:t>
      </w:r>
      <w:r w:rsidR="00B230BE" w:rsidRPr="00F86C79">
        <w:rPr>
          <w:iCs/>
          <w:szCs w:val="18"/>
          <w:lang w:eastAsia="en-US"/>
        </w:rPr>
        <w:t>6</w:t>
      </w:r>
    </w:p>
    <w:tbl>
      <w:tblPr>
        <w:tblStyle w:val="a5"/>
        <w:tblW w:w="0" w:type="auto"/>
        <w:tblInd w:w="-5" w:type="dxa"/>
        <w:tblLook w:val="04A0" w:firstRow="1" w:lastRow="0" w:firstColumn="1" w:lastColumn="0" w:noHBand="0" w:noVBand="1"/>
      </w:tblPr>
      <w:tblGrid>
        <w:gridCol w:w="555"/>
        <w:gridCol w:w="2233"/>
        <w:gridCol w:w="1994"/>
        <w:gridCol w:w="1837"/>
        <w:gridCol w:w="2423"/>
        <w:gridCol w:w="1675"/>
        <w:gridCol w:w="1516"/>
        <w:gridCol w:w="937"/>
        <w:gridCol w:w="1395"/>
      </w:tblGrid>
      <w:tr w:rsidR="007D3862" w:rsidRPr="00F86C79" w14:paraId="48510A1A" w14:textId="77777777" w:rsidTr="000F2349">
        <w:tc>
          <w:tcPr>
            <w:tcW w:w="555" w:type="dxa"/>
            <w:vMerge w:val="restart"/>
            <w:tcBorders>
              <w:bottom w:val="single" w:sz="4" w:space="0" w:color="auto"/>
              <w:tl2br w:val="nil"/>
              <w:tr2bl w:val="nil"/>
            </w:tcBorders>
            <w:vAlign w:val="center"/>
          </w:tcPr>
          <w:p w14:paraId="7B811BF2" w14:textId="77777777" w:rsidR="007D3862" w:rsidRPr="00F86C79" w:rsidRDefault="007D3862" w:rsidP="000F2349">
            <w:pPr>
              <w:jc w:val="center"/>
              <w:rPr>
                <w:iCs/>
                <w:szCs w:val="18"/>
                <w:lang w:eastAsia="en-US"/>
              </w:rPr>
            </w:pPr>
            <w:r w:rsidRPr="00F86C79">
              <w:rPr>
                <w:iCs/>
                <w:szCs w:val="18"/>
                <w:lang w:eastAsia="en-US"/>
              </w:rPr>
              <w:t>№ з/п</w:t>
            </w:r>
          </w:p>
          <w:p w14:paraId="231A1DE8" w14:textId="77777777" w:rsidR="007D3862" w:rsidRPr="00F86C79" w:rsidRDefault="007D3862" w:rsidP="000F2349">
            <w:pPr>
              <w:jc w:val="center"/>
              <w:rPr>
                <w:iCs/>
                <w:szCs w:val="18"/>
                <w:lang w:eastAsia="en-US"/>
              </w:rPr>
            </w:pPr>
          </w:p>
        </w:tc>
        <w:tc>
          <w:tcPr>
            <w:tcW w:w="2233" w:type="dxa"/>
            <w:vMerge w:val="restart"/>
            <w:vAlign w:val="center"/>
          </w:tcPr>
          <w:p w14:paraId="3BFA2506" w14:textId="77777777" w:rsidR="007D3862" w:rsidRPr="00F86C79" w:rsidRDefault="007D3862" w:rsidP="000F2349">
            <w:pPr>
              <w:jc w:val="center"/>
              <w:rPr>
                <w:iCs/>
                <w:szCs w:val="18"/>
                <w:lang w:eastAsia="en-US"/>
              </w:rPr>
            </w:pPr>
            <w:r w:rsidRPr="00F86C79">
              <w:rPr>
                <w:iCs/>
                <w:szCs w:val="18"/>
                <w:lang w:eastAsia="en-US"/>
              </w:rPr>
              <w:t>Прізвище, власне ім’я, по батькові (за наявності)/повне найменування</w:t>
            </w:r>
          </w:p>
        </w:tc>
        <w:tc>
          <w:tcPr>
            <w:tcW w:w="1994" w:type="dxa"/>
            <w:vMerge w:val="restart"/>
            <w:vAlign w:val="center"/>
          </w:tcPr>
          <w:p w14:paraId="066B258F" w14:textId="77777777" w:rsidR="007D3862" w:rsidRPr="00F86C79" w:rsidRDefault="007D3862" w:rsidP="000F2349">
            <w:pPr>
              <w:jc w:val="center"/>
              <w:rPr>
                <w:iCs/>
                <w:szCs w:val="18"/>
                <w:lang w:eastAsia="en-US"/>
              </w:rPr>
            </w:pPr>
            <w:r w:rsidRPr="00F86C79">
              <w:rPr>
                <w:iCs/>
                <w:szCs w:val="18"/>
                <w:lang w:eastAsia="en-US"/>
              </w:rPr>
              <w:t>Код ЄДРПОУ/ реєстраційний код/номер / РНОККП</w:t>
            </w:r>
          </w:p>
        </w:tc>
        <w:tc>
          <w:tcPr>
            <w:tcW w:w="1837" w:type="dxa"/>
            <w:vMerge w:val="restart"/>
            <w:vAlign w:val="center"/>
          </w:tcPr>
          <w:p w14:paraId="578C9246" w14:textId="77777777" w:rsidR="007D3862" w:rsidRPr="00F86C79" w:rsidRDefault="007D3862" w:rsidP="000F2349">
            <w:pPr>
              <w:jc w:val="center"/>
              <w:rPr>
                <w:iCs/>
                <w:szCs w:val="18"/>
                <w:lang w:eastAsia="en-US"/>
              </w:rPr>
            </w:pPr>
            <w:r w:rsidRPr="00F86C79">
              <w:rPr>
                <w:iCs/>
                <w:szCs w:val="18"/>
                <w:lang w:eastAsia="en-US"/>
              </w:rPr>
              <w:t>Країна громадянства (реєстрації) / країна, податковим резидентом якої є особа</w:t>
            </w:r>
          </w:p>
        </w:tc>
        <w:tc>
          <w:tcPr>
            <w:tcW w:w="2423" w:type="dxa"/>
            <w:vMerge w:val="restart"/>
            <w:vAlign w:val="center"/>
          </w:tcPr>
          <w:p w14:paraId="46D47187" w14:textId="77777777" w:rsidR="007D3862" w:rsidRPr="00F86C79" w:rsidRDefault="007D3862" w:rsidP="000F2349">
            <w:pPr>
              <w:jc w:val="center"/>
              <w:rPr>
                <w:iCs/>
                <w:szCs w:val="18"/>
                <w:lang w:eastAsia="en-US"/>
              </w:rPr>
            </w:pPr>
            <w:r w:rsidRPr="00F86C79">
              <w:rPr>
                <w:iCs/>
                <w:szCs w:val="18"/>
                <w:lang w:eastAsia="en-US"/>
              </w:rPr>
              <w:t>Місце реєстрації/ місцезнаходження</w:t>
            </w:r>
          </w:p>
        </w:tc>
        <w:tc>
          <w:tcPr>
            <w:tcW w:w="1675" w:type="dxa"/>
            <w:vMerge w:val="restart"/>
            <w:vAlign w:val="center"/>
          </w:tcPr>
          <w:p w14:paraId="5F1429AC" w14:textId="77777777" w:rsidR="007D3862" w:rsidRPr="00F86C79" w:rsidRDefault="007D3862" w:rsidP="000F2349">
            <w:pPr>
              <w:jc w:val="center"/>
              <w:rPr>
                <w:iCs/>
                <w:szCs w:val="18"/>
                <w:lang w:eastAsia="en-US"/>
              </w:rPr>
            </w:pPr>
            <w:r w:rsidRPr="00F86C79">
              <w:rPr>
                <w:iCs/>
                <w:szCs w:val="18"/>
                <w:lang w:eastAsia="en-US"/>
              </w:rPr>
              <w:t>Місце постійного проживання фізичної особи</w:t>
            </w:r>
          </w:p>
        </w:tc>
        <w:tc>
          <w:tcPr>
            <w:tcW w:w="1516" w:type="dxa"/>
            <w:vMerge w:val="restart"/>
            <w:vAlign w:val="center"/>
          </w:tcPr>
          <w:p w14:paraId="238F9F53" w14:textId="77777777" w:rsidR="007D3862" w:rsidRPr="00F86C79" w:rsidRDefault="007D3862" w:rsidP="000F2349">
            <w:pPr>
              <w:jc w:val="center"/>
              <w:rPr>
                <w:iCs/>
                <w:szCs w:val="18"/>
                <w:lang w:eastAsia="en-US"/>
              </w:rPr>
            </w:pPr>
            <w:r w:rsidRPr="00F86C79">
              <w:rPr>
                <w:iCs/>
                <w:szCs w:val="18"/>
                <w:lang w:eastAsia="en-US"/>
              </w:rPr>
              <w:t>Основний вид діяльності юридичної особи</w:t>
            </w:r>
          </w:p>
        </w:tc>
        <w:tc>
          <w:tcPr>
            <w:tcW w:w="2332" w:type="dxa"/>
            <w:gridSpan w:val="2"/>
            <w:vAlign w:val="center"/>
          </w:tcPr>
          <w:p w14:paraId="57E005F2" w14:textId="77777777" w:rsidR="007D3862" w:rsidRPr="00F86C79" w:rsidRDefault="007D3862" w:rsidP="000F2349">
            <w:pPr>
              <w:jc w:val="center"/>
              <w:rPr>
                <w:iCs/>
                <w:szCs w:val="18"/>
                <w:lang w:eastAsia="en-US"/>
              </w:rPr>
            </w:pPr>
            <w:r w:rsidRPr="00F86C79">
              <w:rPr>
                <w:iCs/>
                <w:szCs w:val="18"/>
                <w:lang w:eastAsia="en-US"/>
              </w:rPr>
              <w:t>Розмір участі в брокері (%)</w:t>
            </w:r>
          </w:p>
        </w:tc>
      </w:tr>
      <w:tr w:rsidR="007D3862" w:rsidRPr="00F86C79" w14:paraId="6ADC300B" w14:textId="77777777" w:rsidTr="000F2349">
        <w:trPr>
          <w:trHeight w:val="1065"/>
        </w:trPr>
        <w:tc>
          <w:tcPr>
            <w:tcW w:w="555" w:type="dxa"/>
            <w:vMerge/>
            <w:tcBorders>
              <w:bottom w:val="single" w:sz="4" w:space="0" w:color="auto"/>
              <w:tl2br w:val="nil"/>
              <w:tr2bl w:val="nil"/>
            </w:tcBorders>
          </w:tcPr>
          <w:p w14:paraId="67FD6494" w14:textId="77777777" w:rsidR="007D3862" w:rsidRPr="00F86C79" w:rsidRDefault="007D3862" w:rsidP="007D3862">
            <w:pPr>
              <w:jc w:val="right"/>
              <w:rPr>
                <w:iCs/>
                <w:szCs w:val="18"/>
                <w:lang w:eastAsia="en-US"/>
              </w:rPr>
            </w:pPr>
          </w:p>
        </w:tc>
        <w:tc>
          <w:tcPr>
            <w:tcW w:w="2233" w:type="dxa"/>
            <w:vMerge/>
          </w:tcPr>
          <w:p w14:paraId="7F08797F" w14:textId="77777777" w:rsidR="007D3862" w:rsidRPr="00F86C79" w:rsidRDefault="007D3862" w:rsidP="007D3862">
            <w:pPr>
              <w:jc w:val="right"/>
              <w:rPr>
                <w:iCs/>
                <w:szCs w:val="18"/>
                <w:lang w:eastAsia="en-US"/>
              </w:rPr>
            </w:pPr>
          </w:p>
        </w:tc>
        <w:tc>
          <w:tcPr>
            <w:tcW w:w="1994" w:type="dxa"/>
            <w:vMerge/>
          </w:tcPr>
          <w:p w14:paraId="032A0762" w14:textId="77777777" w:rsidR="007D3862" w:rsidRPr="00F86C79" w:rsidRDefault="007D3862" w:rsidP="007D3862">
            <w:pPr>
              <w:jc w:val="right"/>
              <w:rPr>
                <w:iCs/>
                <w:szCs w:val="18"/>
                <w:lang w:eastAsia="en-US"/>
              </w:rPr>
            </w:pPr>
          </w:p>
        </w:tc>
        <w:tc>
          <w:tcPr>
            <w:tcW w:w="1837" w:type="dxa"/>
            <w:vMerge/>
          </w:tcPr>
          <w:p w14:paraId="7E69F305" w14:textId="77777777" w:rsidR="007D3862" w:rsidRPr="00F86C79" w:rsidRDefault="007D3862" w:rsidP="007D3862">
            <w:pPr>
              <w:jc w:val="right"/>
              <w:rPr>
                <w:iCs/>
                <w:szCs w:val="18"/>
                <w:lang w:eastAsia="en-US"/>
              </w:rPr>
            </w:pPr>
          </w:p>
        </w:tc>
        <w:tc>
          <w:tcPr>
            <w:tcW w:w="2423" w:type="dxa"/>
            <w:vMerge/>
          </w:tcPr>
          <w:p w14:paraId="419CFE68" w14:textId="77777777" w:rsidR="007D3862" w:rsidRPr="00F86C79" w:rsidRDefault="007D3862" w:rsidP="007D3862">
            <w:pPr>
              <w:jc w:val="right"/>
              <w:rPr>
                <w:iCs/>
                <w:szCs w:val="18"/>
                <w:lang w:eastAsia="en-US"/>
              </w:rPr>
            </w:pPr>
          </w:p>
        </w:tc>
        <w:tc>
          <w:tcPr>
            <w:tcW w:w="1675" w:type="dxa"/>
            <w:vMerge/>
          </w:tcPr>
          <w:p w14:paraId="3ED8A270" w14:textId="77777777" w:rsidR="007D3862" w:rsidRPr="00F86C79" w:rsidRDefault="007D3862" w:rsidP="007D3862">
            <w:pPr>
              <w:jc w:val="right"/>
              <w:rPr>
                <w:iCs/>
                <w:szCs w:val="18"/>
                <w:lang w:eastAsia="en-US"/>
              </w:rPr>
            </w:pPr>
          </w:p>
        </w:tc>
        <w:tc>
          <w:tcPr>
            <w:tcW w:w="1516" w:type="dxa"/>
            <w:vMerge/>
          </w:tcPr>
          <w:p w14:paraId="17DC878B" w14:textId="77777777" w:rsidR="007D3862" w:rsidRPr="00F86C79" w:rsidRDefault="007D3862" w:rsidP="007D3862">
            <w:pPr>
              <w:jc w:val="right"/>
              <w:rPr>
                <w:iCs/>
                <w:szCs w:val="18"/>
                <w:lang w:eastAsia="en-US"/>
              </w:rPr>
            </w:pPr>
          </w:p>
        </w:tc>
        <w:tc>
          <w:tcPr>
            <w:tcW w:w="937" w:type="dxa"/>
            <w:vAlign w:val="center"/>
          </w:tcPr>
          <w:p w14:paraId="0248A5B5" w14:textId="77777777" w:rsidR="007D3862" w:rsidRPr="00F86C79" w:rsidRDefault="007D3862" w:rsidP="007D3862">
            <w:pPr>
              <w:jc w:val="right"/>
              <w:rPr>
                <w:iCs/>
                <w:szCs w:val="18"/>
                <w:lang w:eastAsia="en-US"/>
              </w:rPr>
            </w:pPr>
            <w:r w:rsidRPr="00F86C79">
              <w:rPr>
                <w:iCs/>
                <w:szCs w:val="18"/>
                <w:lang w:eastAsia="en-US"/>
              </w:rPr>
              <w:t>пряма</w:t>
            </w:r>
          </w:p>
        </w:tc>
        <w:tc>
          <w:tcPr>
            <w:tcW w:w="1395" w:type="dxa"/>
            <w:vAlign w:val="center"/>
          </w:tcPr>
          <w:p w14:paraId="3809CBCC" w14:textId="77777777" w:rsidR="007D3862" w:rsidRPr="00F86C79" w:rsidRDefault="007D3862" w:rsidP="000F2349">
            <w:pPr>
              <w:rPr>
                <w:iCs/>
                <w:szCs w:val="18"/>
                <w:lang w:eastAsia="en-US"/>
              </w:rPr>
            </w:pPr>
            <w:r w:rsidRPr="00F86C79">
              <w:rPr>
                <w:iCs/>
                <w:szCs w:val="18"/>
                <w:lang w:eastAsia="en-US"/>
              </w:rPr>
              <w:t>опосеред-кована</w:t>
            </w:r>
          </w:p>
        </w:tc>
      </w:tr>
      <w:tr w:rsidR="007D3862" w:rsidRPr="00F86C79" w14:paraId="659451AB" w14:textId="77777777" w:rsidTr="000F2349">
        <w:trPr>
          <w:trHeight w:val="454"/>
        </w:trPr>
        <w:tc>
          <w:tcPr>
            <w:tcW w:w="555" w:type="dxa"/>
            <w:tcBorders>
              <w:top w:val="single" w:sz="4" w:space="0" w:color="auto"/>
            </w:tcBorders>
            <w:vAlign w:val="center"/>
          </w:tcPr>
          <w:p w14:paraId="1C2C0C29" w14:textId="77777777" w:rsidR="007D3862" w:rsidRPr="00F86C79" w:rsidRDefault="007D3862" w:rsidP="007D3862">
            <w:pPr>
              <w:jc w:val="center"/>
              <w:rPr>
                <w:iCs/>
                <w:szCs w:val="18"/>
                <w:lang w:eastAsia="en-US"/>
              </w:rPr>
            </w:pPr>
            <w:r w:rsidRPr="00F86C79">
              <w:rPr>
                <w:iCs/>
                <w:szCs w:val="18"/>
                <w:lang w:eastAsia="en-US"/>
              </w:rPr>
              <w:t>1</w:t>
            </w:r>
          </w:p>
        </w:tc>
        <w:tc>
          <w:tcPr>
            <w:tcW w:w="2233" w:type="dxa"/>
            <w:vAlign w:val="center"/>
          </w:tcPr>
          <w:p w14:paraId="60DB459A" w14:textId="77777777" w:rsidR="007D3862" w:rsidRPr="00F86C79" w:rsidRDefault="007D3862" w:rsidP="007D3862">
            <w:pPr>
              <w:jc w:val="center"/>
              <w:rPr>
                <w:iCs/>
                <w:szCs w:val="18"/>
                <w:lang w:eastAsia="en-US"/>
              </w:rPr>
            </w:pPr>
            <w:r w:rsidRPr="00F86C79">
              <w:rPr>
                <w:iCs/>
                <w:szCs w:val="18"/>
                <w:lang w:eastAsia="en-US"/>
              </w:rPr>
              <w:t>2</w:t>
            </w:r>
          </w:p>
        </w:tc>
        <w:tc>
          <w:tcPr>
            <w:tcW w:w="1994" w:type="dxa"/>
            <w:vAlign w:val="center"/>
          </w:tcPr>
          <w:p w14:paraId="570A1470" w14:textId="77777777" w:rsidR="007D3862" w:rsidRPr="00F86C79" w:rsidRDefault="007D3862" w:rsidP="007D3862">
            <w:pPr>
              <w:jc w:val="center"/>
              <w:rPr>
                <w:iCs/>
                <w:szCs w:val="18"/>
                <w:lang w:eastAsia="en-US"/>
              </w:rPr>
            </w:pPr>
            <w:r w:rsidRPr="00F86C79">
              <w:rPr>
                <w:iCs/>
                <w:szCs w:val="18"/>
                <w:lang w:eastAsia="en-US"/>
              </w:rPr>
              <w:t>3</w:t>
            </w:r>
          </w:p>
        </w:tc>
        <w:tc>
          <w:tcPr>
            <w:tcW w:w="1837" w:type="dxa"/>
            <w:vAlign w:val="center"/>
          </w:tcPr>
          <w:p w14:paraId="38BEF151" w14:textId="77777777" w:rsidR="007D3862" w:rsidRPr="00F86C79" w:rsidRDefault="007D3862" w:rsidP="007D3862">
            <w:pPr>
              <w:jc w:val="center"/>
              <w:rPr>
                <w:iCs/>
                <w:szCs w:val="18"/>
                <w:lang w:eastAsia="en-US"/>
              </w:rPr>
            </w:pPr>
            <w:r w:rsidRPr="00F86C79">
              <w:rPr>
                <w:iCs/>
                <w:szCs w:val="18"/>
                <w:lang w:eastAsia="en-US"/>
              </w:rPr>
              <w:t>4</w:t>
            </w:r>
          </w:p>
        </w:tc>
        <w:tc>
          <w:tcPr>
            <w:tcW w:w="2423" w:type="dxa"/>
            <w:vAlign w:val="center"/>
          </w:tcPr>
          <w:p w14:paraId="103C8818" w14:textId="77777777" w:rsidR="007D3862" w:rsidRPr="00F86C79" w:rsidRDefault="007D3862" w:rsidP="007D3862">
            <w:pPr>
              <w:jc w:val="center"/>
              <w:rPr>
                <w:iCs/>
                <w:szCs w:val="18"/>
                <w:lang w:eastAsia="en-US"/>
              </w:rPr>
            </w:pPr>
            <w:r w:rsidRPr="00F86C79">
              <w:rPr>
                <w:iCs/>
                <w:szCs w:val="18"/>
                <w:lang w:eastAsia="en-US"/>
              </w:rPr>
              <w:t>5</w:t>
            </w:r>
          </w:p>
        </w:tc>
        <w:tc>
          <w:tcPr>
            <w:tcW w:w="1675" w:type="dxa"/>
            <w:vAlign w:val="center"/>
          </w:tcPr>
          <w:p w14:paraId="7D3DC81F" w14:textId="77777777" w:rsidR="007D3862" w:rsidRPr="00F86C79" w:rsidRDefault="007D3862" w:rsidP="007D3862">
            <w:pPr>
              <w:jc w:val="center"/>
              <w:rPr>
                <w:iCs/>
                <w:szCs w:val="18"/>
                <w:lang w:eastAsia="en-US"/>
              </w:rPr>
            </w:pPr>
            <w:r w:rsidRPr="00F86C79">
              <w:rPr>
                <w:iCs/>
                <w:szCs w:val="18"/>
                <w:lang w:eastAsia="en-US"/>
              </w:rPr>
              <w:t>6</w:t>
            </w:r>
          </w:p>
        </w:tc>
        <w:tc>
          <w:tcPr>
            <w:tcW w:w="1516" w:type="dxa"/>
            <w:vAlign w:val="center"/>
          </w:tcPr>
          <w:p w14:paraId="4633516F" w14:textId="77777777" w:rsidR="007D3862" w:rsidRPr="00F86C79" w:rsidRDefault="007D3862" w:rsidP="007D3862">
            <w:pPr>
              <w:jc w:val="center"/>
              <w:rPr>
                <w:iCs/>
                <w:szCs w:val="18"/>
                <w:lang w:eastAsia="en-US"/>
              </w:rPr>
            </w:pPr>
            <w:r w:rsidRPr="00F86C79">
              <w:rPr>
                <w:iCs/>
                <w:szCs w:val="18"/>
                <w:lang w:eastAsia="en-US"/>
              </w:rPr>
              <w:t>7</w:t>
            </w:r>
          </w:p>
        </w:tc>
        <w:tc>
          <w:tcPr>
            <w:tcW w:w="937" w:type="dxa"/>
            <w:vAlign w:val="center"/>
          </w:tcPr>
          <w:p w14:paraId="39C7F90C" w14:textId="77777777" w:rsidR="007D3862" w:rsidRPr="00F86C79" w:rsidRDefault="007D3862" w:rsidP="007D3862">
            <w:pPr>
              <w:jc w:val="center"/>
              <w:rPr>
                <w:iCs/>
                <w:szCs w:val="18"/>
                <w:lang w:eastAsia="en-US"/>
              </w:rPr>
            </w:pPr>
            <w:r w:rsidRPr="00F86C79">
              <w:rPr>
                <w:iCs/>
                <w:szCs w:val="18"/>
                <w:lang w:eastAsia="en-US"/>
              </w:rPr>
              <w:t>8</w:t>
            </w:r>
          </w:p>
        </w:tc>
        <w:tc>
          <w:tcPr>
            <w:tcW w:w="1395" w:type="dxa"/>
            <w:vAlign w:val="center"/>
          </w:tcPr>
          <w:p w14:paraId="47AA2683" w14:textId="77777777" w:rsidR="007D3862" w:rsidRPr="00F86C79" w:rsidRDefault="007D3862" w:rsidP="007D3862">
            <w:pPr>
              <w:jc w:val="center"/>
              <w:rPr>
                <w:iCs/>
                <w:szCs w:val="18"/>
                <w:lang w:eastAsia="en-US"/>
              </w:rPr>
            </w:pPr>
            <w:r w:rsidRPr="00F86C79">
              <w:rPr>
                <w:iCs/>
                <w:szCs w:val="18"/>
                <w:lang w:eastAsia="en-US"/>
              </w:rPr>
              <w:t>9</w:t>
            </w:r>
          </w:p>
        </w:tc>
      </w:tr>
      <w:tr w:rsidR="007D3862" w:rsidRPr="00F86C79" w14:paraId="5B8911A1" w14:textId="77777777" w:rsidTr="000F2349">
        <w:trPr>
          <w:trHeight w:val="454"/>
        </w:trPr>
        <w:tc>
          <w:tcPr>
            <w:tcW w:w="555" w:type="dxa"/>
          </w:tcPr>
          <w:p w14:paraId="060E0469" w14:textId="77777777" w:rsidR="007D3862" w:rsidRPr="00F86C79" w:rsidRDefault="007D3862" w:rsidP="007D3862">
            <w:pPr>
              <w:jc w:val="center"/>
              <w:rPr>
                <w:iCs/>
                <w:szCs w:val="18"/>
                <w:lang w:eastAsia="en-US"/>
              </w:rPr>
            </w:pPr>
            <w:r w:rsidRPr="00F86C79">
              <w:rPr>
                <w:iCs/>
                <w:szCs w:val="18"/>
                <w:lang w:eastAsia="en-US"/>
              </w:rPr>
              <w:t>1</w:t>
            </w:r>
          </w:p>
        </w:tc>
        <w:tc>
          <w:tcPr>
            <w:tcW w:w="2233" w:type="dxa"/>
          </w:tcPr>
          <w:p w14:paraId="62CBEA36" w14:textId="77777777" w:rsidR="007D3862" w:rsidRPr="00F86C79" w:rsidRDefault="007D3862" w:rsidP="007D3862">
            <w:pPr>
              <w:jc w:val="right"/>
              <w:rPr>
                <w:iCs/>
                <w:szCs w:val="18"/>
                <w:lang w:eastAsia="en-US"/>
              </w:rPr>
            </w:pPr>
          </w:p>
        </w:tc>
        <w:tc>
          <w:tcPr>
            <w:tcW w:w="1994" w:type="dxa"/>
          </w:tcPr>
          <w:p w14:paraId="43E5110E" w14:textId="77777777" w:rsidR="007D3862" w:rsidRPr="00F86C79" w:rsidRDefault="007D3862" w:rsidP="007D3862">
            <w:pPr>
              <w:jc w:val="right"/>
              <w:rPr>
                <w:iCs/>
                <w:szCs w:val="18"/>
                <w:lang w:eastAsia="en-US"/>
              </w:rPr>
            </w:pPr>
          </w:p>
        </w:tc>
        <w:tc>
          <w:tcPr>
            <w:tcW w:w="1837" w:type="dxa"/>
          </w:tcPr>
          <w:p w14:paraId="45CC0E18" w14:textId="77777777" w:rsidR="007D3862" w:rsidRPr="00F86C79" w:rsidRDefault="007D3862" w:rsidP="007D3862">
            <w:pPr>
              <w:jc w:val="right"/>
              <w:rPr>
                <w:iCs/>
                <w:szCs w:val="18"/>
                <w:lang w:eastAsia="en-US"/>
              </w:rPr>
            </w:pPr>
          </w:p>
        </w:tc>
        <w:tc>
          <w:tcPr>
            <w:tcW w:w="2423" w:type="dxa"/>
          </w:tcPr>
          <w:p w14:paraId="4045778D" w14:textId="77777777" w:rsidR="007D3862" w:rsidRPr="00F86C79" w:rsidRDefault="007D3862" w:rsidP="007D3862">
            <w:pPr>
              <w:jc w:val="right"/>
              <w:rPr>
                <w:iCs/>
                <w:szCs w:val="18"/>
                <w:lang w:eastAsia="en-US"/>
              </w:rPr>
            </w:pPr>
          </w:p>
        </w:tc>
        <w:tc>
          <w:tcPr>
            <w:tcW w:w="1675" w:type="dxa"/>
          </w:tcPr>
          <w:p w14:paraId="440824FA" w14:textId="77777777" w:rsidR="007D3862" w:rsidRPr="00F86C79" w:rsidRDefault="007D3862" w:rsidP="007D3862">
            <w:pPr>
              <w:jc w:val="right"/>
              <w:rPr>
                <w:iCs/>
                <w:szCs w:val="18"/>
                <w:lang w:eastAsia="en-US"/>
              </w:rPr>
            </w:pPr>
          </w:p>
        </w:tc>
        <w:tc>
          <w:tcPr>
            <w:tcW w:w="1516" w:type="dxa"/>
          </w:tcPr>
          <w:p w14:paraId="077F72F9" w14:textId="77777777" w:rsidR="007D3862" w:rsidRPr="00F86C79" w:rsidRDefault="007D3862" w:rsidP="007D3862">
            <w:pPr>
              <w:jc w:val="right"/>
              <w:rPr>
                <w:iCs/>
                <w:szCs w:val="18"/>
                <w:lang w:eastAsia="en-US"/>
              </w:rPr>
            </w:pPr>
          </w:p>
        </w:tc>
        <w:tc>
          <w:tcPr>
            <w:tcW w:w="937" w:type="dxa"/>
          </w:tcPr>
          <w:p w14:paraId="3F6A805E" w14:textId="77777777" w:rsidR="007D3862" w:rsidRPr="00F86C79" w:rsidRDefault="007D3862" w:rsidP="007D3862">
            <w:pPr>
              <w:jc w:val="right"/>
              <w:rPr>
                <w:iCs/>
                <w:szCs w:val="18"/>
                <w:lang w:eastAsia="en-US"/>
              </w:rPr>
            </w:pPr>
          </w:p>
        </w:tc>
        <w:tc>
          <w:tcPr>
            <w:tcW w:w="1395" w:type="dxa"/>
          </w:tcPr>
          <w:p w14:paraId="73CB5BAE" w14:textId="77777777" w:rsidR="007D3862" w:rsidRPr="00F86C79" w:rsidRDefault="007D3862" w:rsidP="007D3862">
            <w:pPr>
              <w:jc w:val="right"/>
              <w:rPr>
                <w:iCs/>
                <w:szCs w:val="18"/>
                <w:lang w:eastAsia="en-US"/>
              </w:rPr>
            </w:pPr>
          </w:p>
        </w:tc>
      </w:tr>
      <w:tr w:rsidR="007D3862" w:rsidRPr="00F86C79" w14:paraId="0DB15B4F" w14:textId="77777777" w:rsidTr="000F2349">
        <w:trPr>
          <w:trHeight w:val="454"/>
        </w:trPr>
        <w:tc>
          <w:tcPr>
            <w:tcW w:w="555" w:type="dxa"/>
          </w:tcPr>
          <w:p w14:paraId="34762B39" w14:textId="77777777" w:rsidR="007D3862" w:rsidRPr="00F86C79" w:rsidRDefault="007D3862" w:rsidP="007D3862">
            <w:pPr>
              <w:jc w:val="center"/>
              <w:rPr>
                <w:iCs/>
                <w:szCs w:val="18"/>
                <w:lang w:eastAsia="en-US"/>
              </w:rPr>
            </w:pPr>
            <w:r w:rsidRPr="00F86C79">
              <w:rPr>
                <w:iCs/>
                <w:szCs w:val="18"/>
                <w:lang w:eastAsia="en-US"/>
              </w:rPr>
              <w:t>2</w:t>
            </w:r>
          </w:p>
        </w:tc>
        <w:tc>
          <w:tcPr>
            <w:tcW w:w="2233" w:type="dxa"/>
          </w:tcPr>
          <w:p w14:paraId="34650C77" w14:textId="77777777" w:rsidR="007D3862" w:rsidRPr="00F86C79" w:rsidRDefault="007D3862" w:rsidP="007D3862">
            <w:pPr>
              <w:jc w:val="right"/>
              <w:rPr>
                <w:iCs/>
                <w:szCs w:val="18"/>
                <w:lang w:eastAsia="en-US"/>
              </w:rPr>
            </w:pPr>
          </w:p>
        </w:tc>
        <w:tc>
          <w:tcPr>
            <w:tcW w:w="1994" w:type="dxa"/>
          </w:tcPr>
          <w:p w14:paraId="239BF425" w14:textId="77777777" w:rsidR="007D3862" w:rsidRPr="00F86C79" w:rsidRDefault="007D3862" w:rsidP="007D3862">
            <w:pPr>
              <w:jc w:val="right"/>
              <w:rPr>
                <w:iCs/>
                <w:szCs w:val="18"/>
                <w:lang w:eastAsia="en-US"/>
              </w:rPr>
            </w:pPr>
          </w:p>
        </w:tc>
        <w:tc>
          <w:tcPr>
            <w:tcW w:w="1837" w:type="dxa"/>
          </w:tcPr>
          <w:p w14:paraId="30F1EAC9" w14:textId="77777777" w:rsidR="007D3862" w:rsidRPr="00F86C79" w:rsidRDefault="007D3862" w:rsidP="007D3862">
            <w:pPr>
              <w:jc w:val="right"/>
              <w:rPr>
                <w:iCs/>
                <w:szCs w:val="18"/>
                <w:lang w:eastAsia="en-US"/>
              </w:rPr>
            </w:pPr>
          </w:p>
        </w:tc>
        <w:tc>
          <w:tcPr>
            <w:tcW w:w="2423" w:type="dxa"/>
          </w:tcPr>
          <w:p w14:paraId="4BC8F577" w14:textId="77777777" w:rsidR="007D3862" w:rsidRPr="00F86C79" w:rsidRDefault="007D3862" w:rsidP="007D3862">
            <w:pPr>
              <w:jc w:val="right"/>
              <w:rPr>
                <w:iCs/>
                <w:szCs w:val="18"/>
                <w:lang w:eastAsia="en-US"/>
              </w:rPr>
            </w:pPr>
          </w:p>
        </w:tc>
        <w:tc>
          <w:tcPr>
            <w:tcW w:w="1675" w:type="dxa"/>
          </w:tcPr>
          <w:p w14:paraId="777DA4E7" w14:textId="77777777" w:rsidR="007D3862" w:rsidRPr="00F86C79" w:rsidRDefault="007D3862" w:rsidP="007D3862">
            <w:pPr>
              <w:jc w:val="right"/>
              <w:rPr>
                <w:iCs/>
                <w:szCs w:val="18"/>
                <w:lang w:eastAsia="en-US"/>
              </w:rPr>
            </w:pPr>
          </w:p>
        </w:tc>
        <w:tc>
          <w:tcPr>
            <w:tcW w:w="1516" w:type="dxa"/>
          </w:tcPr>
          <w:p w14:paraId="2A2C277B" w14:textId="77777777" w:rsidR="007D3862" w:rsidRPr="00F86C79" w:rsidRDefault="007D3862" w:rsidP="007D3862">
            <w:pPr>
              <w:jc w:val="right"/>
              <w:rPr>
                <w:iCs/>
                <w:szCs w:val="18"/>
                <w:lang w:eastAsia="en-US"/>
              </w:rPr>
            </w:pPr>
          </w:p>
        </w:tc>
        <w:tc>
          <w:tcPr>
            <w:tcW w:w="937" w:type="dxa"/>
          </w:tcPr>
          <w:p w14:paraId="7AF3735F" w14:textId="77777777" w:rsidR="007D3862" w:rsidRPr="00F86C79" w:rsidRDefault="007D3862" w:rsidP="007D3862">
            <w:pPr>
              <w:jc w:val="right"/>
              <w:rPr>
                <w:iCs/>
                <w:szCs w:val="18"/>
                <w:lang w:eastAsia="en-US"/>
              </w:rPr>
            </w:pPr>
          </w:p>
        </w:tc>
        <w:tc>
          <w:tcPr>
            <w:tcW w:w="1395" w:type="dxa"/>
          </w:tcPr>
          <w:p w14:paraId="689DED9C" w14:textId="77777777" w:rsidR="007D3862" w:rsidRPr="00F86C79" w:rsidRDefault="007D3862" w:rsidP="007D3862">
            <w:pPr>
              <w:jc w:val="right"/>
              <w:rPr>
                <w:iCs/>
                <w:szCs w:val="18"/>
                <w:lang w:eastAsia="en-US"/>
              </w:rPr>
            </w:pPr>
          </w:p>
        </w:tc>
      </w:tr>
    </w:tbl>
    <w:p w14:paraId="68088CCF" w14:textId="77777777" w:rsidR="007D3862" w:rsidRPr="00F86C79" w:rsidRDefault="007D3862" w:rsidP="007D3862">
      <w:pPr>
        <w:rPr>
          <w:iCs/>
          <w:szCs w:val="18"/>
          <w:lang w:eastAsia="en-US"/>
        </w:rPr>
      </w:pPr>
    </w:p>
    <w:p w14:paraId="2B0EDA5C" w14:textId="77777777" w:rsidR="007D3862" w:rsidRPr="00F86C79" w:rsidRDefault="007D3862" w:rsidP="007D3862">
      <w:pPr>
        <w:rPr>
          <w:iCs/>
          <w:szCs w:val="18"/>
          <w:lang w:eastAsia="en-US"/>
        </w:rPr>
        <w:sectPr w:rsidR="007D3862" w:rsidRPr="00F86C79" w:rsidSect="00C6433B">
          <w:headerReference w:type="default" r:id="rId46"/>
          <w:type w:val="continuous"/>
          <w:pgSz w:w="16838" w:h="11906" w:orient="landscape" w:code="9"/>
          <w:pgMar w:top="1701" w:right="567" w:bottom="567" w:left="1701" w:header="709" w:footer="709" w:gutter="0"/>
          <w:cols w:space="708"/>
          <w:titlePg/>
          <w:docGrid w:linePitch="381"/>
        </w:sectPr>
      </w:pPr>
    </w:p>
    <w:p w14:paraId="73DBCA3E" w14:textId="77777777" w:rsidR="007D3862" w:rsidRPr="00F86C79" w:rsidRDefault="00B230BE" w:rsidP="007D3862">
      <w:pPr>
        <w:rPr>
          <w:iCs/>
          <w:szCs w:val="18"/>
          <w:lang w:eastAsia="en-US"/>
        </w:rPr>
      </w:pPr>
      <w:r w:rsidRPr="00F86C79">
        <w:rPr>
          <w:iCs/>
          <w:szCs w:val="18"/>
          <w:lang w:eastAsia="en-US"/>
        </w:rPr>
        <w:t>7</w:t>
      </w:r>
      <w:r w:rsidR="007D3862" w:rsidRPr="00F86C79">
        <w:rPr>
          <w:iCs/>
          <w:szCs w:val="18"/>
          <w:lang w:eastAsia="en-US"/>
        </w:rPr>
        <w:t xml:space="preserve">. Інформація щодо участі власників заявника в інших юридичних особах </w:t>
      </w:r>
    </w:p>
    <w:p w14:paraId="51EAB006" w14:textId="77777777" w:rsidR="007D3862" w:rsidRPr="00F86C79" w:rsidRDefault="007D3862" w:rsidP="007D3862">
      <w:pPr>
        <w:jc w:val="right"/>
        <w:rPr>
          <w:iCs/>
          <w:szCs w:val="18"/>
          <w:lang w:eastAsia="en-US"/>
        </w:rPr>
      </w:pPr>
      <w:r w:rsidRPr="00F86C79">
        <w:rPr>
          <w:iCs/>
          <w:szCs w:val="18"/>
          <w:lang w:eastAsia="en-US"/>
        </w:rPr>
        <w:t>Таблиця 7</w:t>
      </w:r>
    </w:p>
    <w:tbl>
      <w:tblPr>
        <w:tblStyle w:val="a5"/>
        <w:tblW w:w="14596" w:type="dxa"/>
        <w:tblCellMar>
          <w:left w:w="28" w:type="dxa"/>
          <w:right w:w="28" w:type="dxa"/>
        </w:tblCellMar>
        <w:tblLook w:val="04A0" w:firstRow="1" w:lastRow="0" w:firstColumn="1" w:lastColumn="0" w:noHBand="0" w:noVBand="1"/>
      </w:tblPr>
      <w:tblGrid>
        <w:gridCol w:w="534"/>
        <w:gridCol w:w="1758"/>
        <w:gridCol w:w="1799"/>
        <w:gridCol w:w="914"/>
        <w:gridCol w:w="1235"/>
        <w:gridCol w:w="1811"/>
        <w:gridCol w:w="1916"/>
        <w:gridCol w:w="2219"/>
        <w:gridCol w:w="2410"/>
      </w:tblGrid>
      <w:tr w:rsidR="00B230BE" w:rsidRPr="00F86C79" w14:paraId="2B31766B" w14:textId="77777777" w:rsidTr="000F2349">
        <w:tc>
          <w:tcPr>
            <w:tcW w:w="534" w:type="dxa"/>
            <w:vMerge w:val="restart"/>
            <w:tcBorders>
              <w:tl2br w:val="nil"/>
            </w:tcBorders>
            <w:vAlign w:val="center"/>
          </w:tcPr>
          <w:p w14:paraId="336FA7A1" w14:textId="77777777" w:rsidR="007D3862" w:rsidRPr="00F86C79" w:rsidRDefault="007D3862" w:rsidP="00B230BE">
            <w:pPr>
              <w:jc w:val="center"/>
              <w:rPr>
                <w:iCs/>
                <w:szCs w:val="18"/>
                <w:lang w:eastAsia="en-US"/>
              </w:rPr>
            </w:pPr>
            <w:r w:rsidRPr="00F86C79">
              <w:rPr>
                <w:iCs/>
                <w:szCs w:val="18"/>
                <w:lang w:eastAsia="en-US"/>
              </w:rPr>
              <w:t>№ з/п</w:t>
            </w:r>
          </w:p>
        </w:tc>
        <w:tc>
          <w:tcPr>
            <w:tcW w:w="1758" w:type="dxa"/>
            <w:vMerge w:val="restart"/>
            <w:vAlign w:val="center"/>
          </w:tcPr>
          <w:p w14:paraId="5D7E8FF9" w14:textId="77777777" w:rsidR="007D3862" w:rsidRPr="00F86C79" w:rsidRDefault="007D3862" w:rsidP="00B230BE">
            <w:pPr>
              <w:jc w:val="center"/>
              <w:rPr>
                <w:iCs/>
                <w:szCs w:val="18"/>
                <w:lang w:eastAsia="en-US"/>
              </w:rPr>
            </w:pPr>
            <w:r w:rsidRPr="00F86C79">
              <w:rPr>
                <w:iCs/>
                <w:szCs w:val="18"/>
                <w:lang w:eastAsia="en-US"/>
              </w:rPr>
              <w:t>Прізвище, власне ім’я, по батькові (за наявності)/</w:t>
            </w:r>
            <w:r w:rsidR="00B230BE" w:rsidRPr="00F86C79">
              <w:rPr>
                <w:iCs/>
                <w:szCs w:val="18"/>
                <w:lang w:eastAsia="en-US"/>
              </w:rPr>
              <w:t xml:space="preserve"> </w:t>
            </w:r>
            <w:r w:rsidRPr="00F86C79">
              <w:rPr>
                <w:iCs/>
                <w:szCs w:val="18"/>
                <w:lang w:eastAsia="en-US"/>
              </w:rPr>
              <w:t>повне найменування</w:t>
            </w:r>
            <w:r w:rsidR="00B230BE" w:rsidRPr="00F86C79">
              <w:rPr>
                <w:iCs/>
                <w:szCs w:val="18"/>
                <w:lang w:eastAsia="en-US"/>
              </w:rPr>
              <w:t xml:space="preserve"> власника</w:t>
            </w:r>
          </w:p>
        </w:tc>
        <w:tc>
          <w:tcPr>
            <w:tcW w:w="1799" w:type="dxa"/>
            <w:vMerge w:val="restart"/>
            <w:vAlign w:val="center"/>
          </w:tcPr>
          <w:p w14:paraId="5B661E0B" w14:textId="77777777" w:rsidR="007D3862" w:rsidRPr="00F86C79" w:rsidRDefault="00B230BE" w:rsidP="00B230BE">
            <w:pPr>
              <w:jc w:val="center"/>
              <w:rPr>
                <w:iCs/>
                <w:szCs w:val="18"/>
                <w:lang w:eastAsia="en-US"/>
              </w:rPr>
            </w:pPr>
            <w:r w:rsidRPr="00F86C79">
              <w:rPr>
                <w:iCs/>
                <w:szCs w:val="18"/>
                <w:lang w:eastAsia="en-US"/>
              </w:rPr>
              <w:t>Код ЄДРПОУ/ реєстраційний код/номер / РНОККП власника</w:t>
            </w:r>
          </w:p>
        </w:tc>
        <w:tc>
          <w:tcPr>
            <w:tcW w:w="2149" w:type="dxa"/>
            <w:gridSpan w:val="2"/>
            <w:vAlign w:val="center"/>
          </w:tcPr>
          <w:p w14:paraId="779B7CFC" w14:textId="77777777" w:rsidR="007D3862" w:rsidRPr="00F86C79" w:rsidRDefault="007D3862" w:rsidP="00B230BE">
            <w:pPr>
              <w:jc w:val="center"/>
              <w:rPr>
                <w:iCs/>
                <w:szCs w:val="18"/>
                <w:lang w:eastAsia="en-US"/>
              </w:rPr>
            </w:pPr>
            <w:r w:rsidRPr="00F86C79">
              <w:rPr>
                <w:iCs/>
                <w:szCs w:val="18"/>
                <w:lang w:eastAsia="en-US"/>
              </w:rPr>
              <w:t>Участь в інших юридичних особах (%)</w:t>
            </w:r>
          </w:p>
        </w:tc>
        <w:tc>
          <w:tcPr>
            <w:tcW w:w="1811" w:type="dxa"/>
            <w:vMerge w:val="restart"/>
            <w:vAlign w:val="center"/>
          </w:tcPr>
          <w:p w14:paraId="2316CC74" w14:textId="77777777" w:rsidR="007D3862" w:rsidRPr="00F86C79" w:rsidRDefault="007D3862" w:rsidP="00B230BE">
            <w:pPr>
              <w:jc w:val="center"/>
              <w:rPr>
                <w:iCs/>
                <w:szCs w:val="18"/>
                <w:lang w:eastAsia="en-US"/>
              </w:rPr>
            </w:pPr>
            <w:r w:rsidRPr="00F86C79">
              <w:rPr>
                <w:iCs/>
                <w:szCs w:val="18"/>
                <w:lang w:eastAsia="en-US"/>
              </w:rPr>
              <w:t>Повне найменування юридичної особи</w:t>
            </w:r>
          </w:p>
        </w:tc>
        <w:tc>
          <w:tcPr>
            <w:tcW w:w="1916" w:type="dxa"/>
            <w:vMerge w:val="restart"/>
            <w:vAlign w:val="center"/>
          </w:tcPr>
          <w:p w14:paraId="3CAE5030" w14:textId="77777777" w:rsidR="007D3862" w:rsidRPr="00F86C79" w:rsidRDefault="00B230BE" w:rsidP="00B230BE">
            <w:pPr>
              <w:jc w:val="center"/>
              <w:rPr>
                <w:iCs/>
                <w:szCs w:val="18"/>
                <w:lang w:eastAsia="en-US"/>
              </w:rPr>
            </w:pPr>
            <w:r w:rsidRPr="00F86C79">
              <w:rPr>
                <w:iCs/>
                <w:szCs w:val="18"/>
                <w:lang w:eastAsia="en-US"/>
              </w:rPr>
              <w:t>Код ЄДРПОУ/ реєстраційний код/номер</w:t>
            </w:r>
          </w:p>
        </w:tc>
        <w:tc>
          <w:tcPr>
            <w:tcW w:w="2219" w:type="dxa"/>
            <w:vMerge w:val="restart"/>
            <w:vAlign w:val="center"/>
          </w:tcPr>
          <w:p w14:paraId="0647174F" w14:textId="77777777" w:rsidR="007D3862" w:rsidRPr="00F86C79" w:rsidRDefault="007D3862" w:rsidP="00B230BE">
            <w:pPr>
              <w:jc w:val="center"/>
              <w:rPr>
                <w:iCs/>
                <w:szCs w:val="18"/>
                <w:lang w:eastAsia="en-US"/>
              </w:rPr>
            </w:pPr>
            <w:r w:rsidRPr="00F86C79">
              <w:rPr>
                <w:iCs/>
                <w:szCs w:val="18"/>
                <w:lang w:eastAsia="en-US"/>
              </w:rPr>
              <w:t>Країна реєстрації/країна, податковим</w:t>
            </w:r>
            <w:r w:rsidR="00B230BE" w:rsidRPr="00F86C79">
              <w:rPr>
                <w:iCs/>
                <w:szCs w:val="18"/>
                <w:lang w:eastAsia="en-US"/>
              </w:rPr>
              <w:t xml:space="preserve"> резидентом якої є юридична особа</w:t>
            </w:r>
          </w:p>
        </w:tc>
        <w:tc>
          <w:tcPr>
            <w:tcW w:w="2410" w:type="dxa"/>
            <w:vMerge w:val="restart"/>
            <w:vAlign w:val="center"/>
          </w:tcPr>
          <w:p w14:paraId="7055EB51" w14:textId="77777777" w:rsidR="007D3862" w:rsidRPr="00F86C79" w:rsidRDefault="007D3862" w:rsidP="00B230BE">
            <w:pPr>
              <w:jc w:val="center"/>
              <w:rPr>
                <w:iCs/>
                <w:szCs w:val="18"/>
                <w:lang w:eastAsia="en-US"/>
              </w:rPr>
            </w:pPr>
            <w:r w:rsidRPr="00F86C79">
              <w:rPr>
                <w:iCs/>
                <w:szCs w:val="18"/>
                <w:lang w:eastAsia="en-US"/>
              </w:rPr>
              <w:t>Місцезнаходження юридичної особи</w:t>
            </w:r>
          </w:p>
        </w:tc>
      </w:tr>
      <w:tr w:rsidR="00B230BE" w:rsidRPr="00F86C79" w14:paraId="43D705DF" w14:textId="77777777" w:rsidTr="000F2349">
        <w:trPr>
          <w:trHeight w:val="669"/>
        </w:trPr>
        <w:tc>
          <w:tcPr>
            <w:tcW w:w="534" w:type="dxa"/>
            <w:vMerge/>
            <w:tcBorders>
              <w:tl2br w:val="nil"/>
            </w:tcBorders>
            <w:vAlign w:val="center"/>
          </w:tcPr>
          <w:p w14:paraId="2398A13E" w14:textId="77777777" w:rsidR="007D3862" w:rsidRPr="00F86C79" w:rsidRDefault="007D3862" w:rsidP="000F2349">
            <w:pPr>
              <w:jc w:val="center"/>
              <w:rPr>
                <w:iCs/>
                <w:szCs w:val="18"/>
                <w:lang w:eastAsia="en-US"/>
              </w:rPr>
            </w:pPr>
          </w:p>
        </w:tc>
        <w:tc>
          <w:tcPr>
            <w:tcW w:w="1758" w:type="dxa"/>
            <w:vMerge/>
            <w:vAlign w:val="center"/>
          </w:tcPr>
          <w:p w14:paraId="316E8E1B" w14:textId="77777777" w:rsidR="007D3862" w:rsidRPr="00F86C79" w:rsidRDefault="007D3862" w:rsidP="000F2349">
            <w:pPr>
              <w:jc w:val="center"/>
              <w:rPr>
                <w:iCs/>
                <w:szCs w:val="18"/>
                <w:lang w:eastAsia="en-US"/>
              </w:rPr>
            </w:pPr>
          </w:p>
        </w:tc>
        <w:tc>
          <w:tcPr>
            <w:tcW w:w="1799" w:type="dxa"/>
            <w:vMerge/>
            <w:vAlign w:val="center"/>
          </w:tcPr>
          <w:p w14:paraId="794E7FB1" w14:textId="77777777" w:rsidR="007D3862" w:rsidRPr="00F86C79" w:rsidRDefault="007D3862" w:rsidP="000F2349">
            <w:pPr>
              <w:jc w:val="center"/>
              <w:rPr>
                <w:iCs/>
                <w:szCs w:val="18"/>
                <w:lang w:eastAsia="en-US"/>
              </w:rPr>
            </w:pPr>
          </w:p>
        </w:tc>
        <w:tc>
          <w:tcPr>
            <w:tcW w:w="914" w:type="dxa"/>
            <w:vAlign w:val="center"/>
          </w:tcPr>
          <w:p w14:paraId="538599FE" w14:textId="77777777" w:rsidR="007D3862" w:rsidRPr="00F86C79" w:rsidRDefault="007D3862" w:rsidP="000F2349">
            <w:pPr>
              <w:jc w:val="center"/>
              <w:rPr>
                <w:iCs/>
                <w:szCs w:val="18"/>
                <w:lang w:eastAsia="en-US"/>
              </w:rPr>
            </w:pPr>
            <w:r w:rsidRPr="00F86C79">
              <w:rPr>
                <w:iCs/>
                <w:szCs w:val="18"/>
                <w:lang w:eastAsia="en-US"/>
              </w:rPr>
              <w:t>пряма</w:t>
            </w:r>
          </w:p>
        </w:tc>
        <w:tc>
          <w:tcPr>
            <w:tcW w:w="1235" w:type="dxa"/>
            <w:vAlign w:val="center"/>
          </w:tcPr>
          <w:p w14:paraId="4771864E" w14:textId="77777777" w:rsidR="007D3862" w:rsidRPr="00F86C79" w:rsidRDefault="007D3862" w:rsidP="000F2349">
            <w:pPr>
              <w:jc w:val="center"/>
              <w:rPr>
                <w:iCs/>
                <w:szCs w:val="18"/>
                <w:lang w:eastAsia="en-US"/>
              </w:rPr>
            </w:pPr>
            <w:r w:rsidRPr="00F86C79">
              <w:rPr>
                <w:iCs/>
                <w:szCs w:val="18"/>
                <w:lang w:eastAsia="en-US"/>
              </w:rPr>
              <w:t>опосеред-кована</w:t>
            </w:r>
          </w:p>
        </w:tc>
        <w:tc>
          <w:tcPr>
            <w:tcW w:w="1811" w:type="dxa"/>
            <w:vMerge/>
            <w:vAlign w:val="center"/>
          </w:tcPr>
          <w:p w14:paraId="693A40CA" w14:textId="77777777" w:rsidR="007D3862" w:rsidRPr="00F86C79" w:rsidRDefault="007D3862" w:rsidP="000F2349">
            <w:pPr>
              <w:jc w:val="center"/>
              <w:rPr>
                <w:iCs/>
                <w:szCs w:val="18"/>
                <w:lang w:eastAsia="en-US"/>
              </w:rPr>
            </w:pPr>
          </w:p>
        </w:tc>
        <w:tc>
          <w:tcPr>
            <w:tcW w:w="1916" w:type="dxa"/>
            <w:vMerge/>
            <w:vAlign w:val="center"/>
          </w:tcPr>
          <w:p w14:paraId="7AD47925" w14:textId="77777777" w:rsidR="007D3862" w:rsidRPr="00F86C79" w:rsidRDefault="007D3862" w:rsidP="000F2349">
            <w:pPr>
              <w:jc w:val="center"/>
              <w:rPr>
                <w:iCs/>
                <w:szCs w:val="18"/>
                <w:lang w:eastAsia="en-US"/>
              </w:rPr>
            </w:pPr>
          </w:p>
        </w:tc>
        <w:tc>
          <w:tcPr>
            <w:tcW w:w="2219" w:type="dxa"/>
            <w:vMerge/>
            <w:vAlign w:val="center"/>
          </w:tcPr>
          <w:p w14:paraId="443872A2" w14:textId="77777777" w:rsidR="007D3862" w:rsidRPr="00F86C79" w:rsidRDefault="007D3862" w:rsidP="000F2349">
            <w:pPr>
              <w:jc w:val="center"/>
              <w:rPr>
                <w:iCs/>
                <w:szCs w:val="18"/>
                <w:lang w:eastAsia="en-US"/>
              </w:rPr>
            </w:pPr>
          </w:p>
        </w:tc>
        <w:tc>
          <w:tcPr>
            <w:tcW w:w="2410" w:type="dxa"/>
            <w:vMerge/>
            <w:vAlign w:val="center"/>
          </w:tcPr>
          <w:p w14:paraId="449283CC" w14:textId="77777777" w:rsidR="007D3862" w:rsidRPr="00F86C79" w:rsidRDefault="007D3862" w:rsidP="000F2349">
            <w:pPr>
              <w:jc w:val="center"/>
              <w:rPr>
                <w:iCs/>
                <w:szCs w:val="18"/>
                <w:lang w:eastAsia="en-US"/>
              </w:rPr>
            </w:pPr>
          </w:p>
        </w:tc>
      </w:tr>
      <w:tr w:rsidR="00B230BE" w:rsidRPr="00F86C79" w14:paraId="46873E8F" w14:textId="77777777" w:rsidTr="000F2349">
        <w:trPr>
          <w:trHeight w:val="454"/>
        </w:trPr>
        <w:tc>
          <w:tcPr>
            <w:tcW w:w="534" w:type="dxa"/>
            <w:vAlign w:val="center"/>
          </w:tcPr>
          <w:p w14:paraId="2B0910E8" w14:textId="77777777" w:rsidR="007D3862" w:rsidRPr="00F86C79" w:rsidRDefault="007D3862" w:rsidP="00B230BE">
            <w:pPr>
              <w:jc w:val="center"/>
              <w:rPr>
                <w:iCs/>
                <w:szCs w:val="18"/>
                <w:lang w:eastAsia="en-US"/>
              </w:rPr>
            </w:pPr>
            <w:r w:rsidRPr="00F86C79">
              <w:rPr>
                <w:iCs/>
                <w:szCs w:val="18"/>
                <w:lang w:eastAsia="en-US"/>
              </w:rPr>
              <w:t>1</w:t>
            </w:r>
          </w:p>
        </w:tc>
        <w:tc>
          <w:tcPr>
            <w:tcW w:w="1758" w:type="dxa"/>
            <w:vAlign w:val="center"/>
          </w:tcPr>
          <w:p w14:paraId="15DA6668" w14:textId="77777777" w:rsidR="007D3862" w:rsidRPr="00F86C79" w:rsidRDefault="007D3862" w:rsidP="00B230BE">
            <w:pPr>
              <w:jc w:val="center"/>
              <w:rPr>
                <w:iCs/>
                <w:szCs w:val="18"/>
                <w:lang w:eastAsia="en-US"/>
              </w:rPr>
            </w:pPr>
            <w:r w:rsidRPr="00F86C79">
              <w:rPr>
                <w:iCs/>
                <w:szCs w:val="18"/>
                <w:lang w:eastAsia="en-US"/>
              </w:rPr>
              <w:t>2</w:t>
            </w:r>
          </w:p>
        </w:tc>
        <w:tc>
          <w:tcPr>
            <w:tcW w:w="1799" w:type="dxa"/>
            <w:vAlign w:val="center"/>
          </w:tcPr>
          <w:p w14:paraId="76975A40" w14:textId="77777777" w:rsidR="007D3862" w:rsidRPr="00F86C79" w:rsidRDefault="007D3862" w:rsidP="00B230BE">
            <w:pPr>
              <w:jc w:val="center"/>
              <w:rPr>
                <w:iCs/>
                <w:szCs w:val="18"/>
                <w:lang w:eastAsia="en-US"/>
              </w:rPr>
            </w:pPr>
            <w:r w:rsidRPr="00F86C79">
              <w:rPr>
                <w:iCs/>
                <w:szCs w:val="18"/>
                <w:lang w:eastAsia="en-US"/>
              </w:rPr>
              <w:t>3</w:t>
            </w:r>
          </w:p>
        </w:tc>
        <w:tc>
          <w:tcPr>
            <w:tcW w:w="914" w:type="dxa"/>
            <w:vAlign w:val="center"/>
          </w:tcPr>
          <w:p w14:paraId="276E4B7A" w14:textId="77777777" w:rsidR="007D3862" w:rsidRPr="00F86C79" w:rsidRDefault="007D3862" w:rsidP="00B230BE">
            <w:pPr>
              <w:jc w:val="center"/>
              <w:rPr>
                <w:iCs/>
                <w:szCs w:val="18"/>
                <w:lang w:eastAsia="en-US"/>
              </w:rPr>
            </w:pPr>
            <w:r w:rsidRPr="00F86C79">
              <w:rPr>
                <w:iCs/>
                <w:szCs w:val="18"/>
                <w:lang w:eastAsia="en-US"/>
              </w:rPr>
              <w:t>4</w:t>
            </w:r>
          </w:p>
        </w:tc>
        <w:tc>
          <w:tcPr>
            <w:tcW w:w="1235" w:type="dxa"/>
            <w:vAlign w:val="center"/>
          </w:tcPr>
          <w:p w14:paraId="4D525578" w14:textId="77777777" w:rsidR="007D3862" w:rsidRPr="00F86C79" w:rsidRDefault="007D3862" w:rsidP="00B230BE">
            <w:pPr>
              <w:jc w:val="center"/>
              <w:rPr>
                <w:iCs/>
                <w:szCs w:val="18"/>
                <w:lang w:eastAsia="en-US"/>
              </w:rPr>
            </w:pPr>
            <w:r w:rsidRPr="00F86C79">
              <w:rPr>
                <w:iCs/>
                <w:szCs w:val="18"/>
                <w:lang w:eastAsia="en-US"/>
              </w:rPr>
              <w:t>5</w:t>
            </w:r>
          </w:p>
        </w:tc>
        <w:tc>
          <w:tcPr>
            <w:tcW w:w="1811" w:type="dxa"/>
            <w:vAlign w:val="center"/>
          </w:tcPr>
          <w:p w14:paraId="6AA5C7BD" w14:textId="77777777" w:rsidR="007D3862" w:rsidRPr="00F86C79" w:rsidRDefault="007D3862" w:rsidP="00B230BE">
            <w:pPr>
              <w:jc w:val="center"/>
              <w:rPr>
                <w:iCs/>
                <w:szCs w:val="18"/>
                <w:lang w:eastAsia="en-US"/>
              </w:rPr>
            </w:pPr>
            <w:r w:rsidRPr="00F86C79">
              <w:rPr>
                <w:iCs/>
                <w:szCs w:val="18"/>
                <w:lang w:eastAsia="en-US"/>
              </w:rPr>
              <w:t>6</w:t>
            </w:r>
          </w:p>
        </w:tc>
        <w:tc>
          <w:tcPr>
            <w:tcW w:w="1916" w:type="dxa"/>
            <w:vAlign w:val="center"/>
          </w:tcPr>
          <w:p w14:paraId="74EC941E" w14:textId="77777777" w:rsidR="007D3862" w:rsidRPr="00F86C79" w:rsidRDefault="007D3862" w:rsidP="00B230BE">
            <w:pPr>
              <w:jc w:val="center"/>
              <w:rPr>
                <w:iCs/>
                <w:szCs w:val="18"/>
                <w:lang w:eastAsia="en-US"/>
              </w:rPr>
            </w:pPr>
            <w:r w:rsidRPr="00F86C79">
              <w:rPr>
                <w:iCs/>
                <w:szCs w:val="18"/>
                <w:lang w:eastAsia="en-US"/>
              </w:rPr>
              <w:t>7</w:t>
            </w:r>
          </w:p>
        </w:tc>
        <w:tc>
          <w:tcPr>
            <w:tcW w:w="2219" w:type="dxa"/>
            <w:vAlign w:val="center"/>
          </w:tcPr>
          <w:p w14:paraId="32FB49C5" w14:textId="77777777" w:rsidR="007D3862" w:rsidRPr="00F86C79" w:rsidRDefault="007D3862" w:rsidP="00B230BE">
            <w:pPr>
              <w:jc w:val="center"/>
              <w:rPr>
                <w:iCs/>
                <w:szCs w:val="18"/>
                <w:lang w:eastAsia="en-US"/>
              </w:rPr>
            </w:pPr>
            <w:r w:rsidRPr="00F86C79">
              <w:rPr>
                <w:iCs/>
                <w:szCs w:val="18"/>
                <w:lang w:eastAsia="en-US"/>
              </w:rPr>
              <w:t>8</w:t>
            </w:r>
          </w:p>
        </w:tc>
        <w:tc>
          <w:tcPr>
            <w:tcW w:w="2410" w:type="dxa"/>
            <w:vAlign w:val="center"/>
          </w:tcPr>
          <w:p w14:paraId="6D49E29B" w14:textId="77777777" w:rsidR="007D3862" w:rsidRPr="00F86C79" w:rsidRDefault="007D3862" w:rsidP="00B230BE">
            <w:pPr>
              <w:jc w:val="center"/>
              <w:rPr>
                <w:iCs/>
                <w:szCs w:val="18"/>
                <w:lang w:eastAsia="en-US"/>
              </w:rPr>
            </w:pPr>
            <w:r w:rsidRPr="00F86C79">
              <w:rPr>
                <w:iCs/>
                <w:szCs w:val="18"/>
                <w:lang w:eastAsia="en-US"/>
              </w:rPr>
              <w:t>9</w:t>
            </w:r>
          </w:p>
        </w:tc>
      </w:tr>
      <w:tr w:rsidR="00B230BE" w:rsidRPr="00F86C79" w14:paraId="0623206D" w14:textId="77777777" w:rsidTr="000F2349">
        <w:trPr>
          <w:trHeight w:val="454"/>
        </w:trPr>
        <w:tc>
          <w:tcPr>
            <w:tcW w:w="534" w:type="dxa"/>
            <w:vAlign w:val="center"/>
          </w:tcPr>
          <w:p w14:paraId="4D77BD4E" w14:textId="77777777" w:rsidR="007D3862" w:rsidRPr="00F86C79" w:rsidRDefault="007D3862" w:rsidP="00B230BE">
            <w:pPr>
              <w:jc w:val="center"/>
              <w:rPr>
                <w:iCs/>
                <w:szCs w:val="18"/>
                <w:lang w:eastAsia="en-US"/>
              </w:rPr>
            </w:pPr>
            <w:r w:rsidRPr="00F86C79">
              <w:rPr>
                <w:iCs/>
                <w:szCs w:val="18"/>
                <w:lang w:eastAsia="en-US"/>
              </w:rPr>
              <w:t>1</w:t>
            </w:r>
          </w:p>
        </w:tc>
        <w:tc>
          <w:tcPr>
            <w:tcW w:w="1758" w:type="dxa"/>
            <w:vAlign w:val="center"/>
          </w:tcPr>
          <w:p w14:paraId="05A62C83" w14:textId="77777777" w:rsidR="007D3862" w:rsidRPr="00F86C79" w:rsidRDefault="007D3862" w:rsidP="00B230BE">
            <w:pPr>
              <w:jc w:val="center"/>
              <w:rPr>
                <w:iCs/>
                <w:szCs w:val="18"/>
                <w:lang w:eastAsia="en-US"/>
              </w:rPr>
            </w:pPr>
          </w:p>
        </w:tc>
        <w:tc>
          <w:tcPr>
            <w:tcW w:w="1799" w:type="dxa"/>
            <w:vAlign w:val="center"/>
          </w:tcPr>
          <w:p w14:paraId="53064287" w14:textId="77777777" w:rsidR="007D3862" w:rsidRPr="00F86C79" w:rsidRDefault="007D3862" w:rsidP="00B230BE">
            <w:pPr>
              <w:jc w:val="center"/>
              <w:rPr>
                <w:iCs/>
                <w:szCs w:val="18"/>
                <w:lang w:eastAsia="en-US"/>
              </w:rPr>
            </w:pPr>
          </w:p>
        </w:tc>
        <w:tc>
          <w:tcPr>
            <w:tcW w:w="914" w:type="dxa"/>
            <w:vAlign w:val="center"/>
          </w:tcPr>
          <w:p w14:paraId="323323F0" w14:textId="77777777" w:rsidR="007D3862" w:rsidRPr="00F86C79" w:rsidRDefault="007D3862" w:rsidP="00B230BE">
            <w:pPr>
              <w:jc w:val="center"/>
              <w:rPr>
                <w:iCs/>
                <w:szCs w:val="18"/>
                <w:lang w:eastAsia="en-US"/>
              </w:rPr>
            </w:pPr>
          </w:p>
        </w:tc>
        <w:tc>
          <w:tcPr>
            <w:tcW w:w="1235" w:type="dxa"/>
            <w:vAlign w:val="center"/>
          </w:tcPr>
          <w:p w14:paraId="6EF6816E" w14:textId="77777777" w:rsidR="007D3862" w:rsidRPr="00F86C79" w:rsidRDefault="007D3862" w:rsidP="00B230BE">
            <w:pPr>
              <w:jc w:val="center"/>
              <w:rPr>
                <w:iCs/>
                <w:szCs w:val="18"/>
                <w:lang w:eastAsia="en-US"/>
              </w:rPr>
            </w:pPr>
          </w:p>
        </w:tc>
        <w:tc>
          <w:tcPr>
            <w:tcW w:w="1811" w:type="dxa"/>
            <w:vAlign w:val="center"/>
          </w:tcPr>
          <w:p w14:paraId="01D0519A" w14:textId="77777777" w:rsidR="007D3862" w:rsidRPr="00F86C79" w:rsidRDefault="007D3862" w:rsidP="00B230BE">
            <w:pPr>
              <w:jc w:val="center"/>
              <w:rPr>
                <w:iCs/>
                <w:szCs w:val="18"/>
                <w:lang w:eastAsia="en-US"/>
              </w:rPr>
            </w:pPr>
          </w:p>
        </w:tc>
        <w:tc>
          <w:tcPr>
            <w:tcW w:w="1916" w:type="dxa"/>
            <w:vAlign w:val="center"/>
          </w:tcPr>
          <w:p w14:paraId="2FD71F25" w14:textId="77777777" w:rsidR="007D3862" w:rsidRPr="00F86C79" w:rsidRDefault="007D3862" w:rsidP="00B230BE">
            <w:pPr>
              <w:jc w:val="center"/>
              <w:rPr>
                <w:iCs/>
                <w:szCs w:val="18"/>
                <w:lang w:eastAsia="en-US"/>
              </w:rPr>
            </w:pPr>
          </w:p>
        </w:tc>
        <w:tc>
          <w:tcPr>
            <w:tcW w:w="2219" w:type="dxa"/>
            <w:vAlign w:val="center"/>
          </w:tcPr>
          <w:p w14:paraId="6AD289A3" w14:textId="77777777" w:rsidR="007D3862" w:rsidRPr="00F86C79" w:rsidRDefault="007D3862" w:rsidP="00B230BE">
            <w:pPr>
              <w:jc w:val="center"/>
              <w:rPr>
                <w:iCs/>
                <w:szCs w:val="18"/>
                <w:lang w:eastAsia="en-US"/>
              </w:rPr>
            </w:pPr>
          </w:p>
        </w:tc>
        <w:tc>
          <w:tcPr>
            <w:tcW w:w="2410" w:type="dxa"/>
            <w:vAlign w:val="center"/>
          </w:tcPr>
          <w:p w14:paraId="29F70FBA" w14:textId="77777777" w:rsidR="007D3862" w:rsidRPr="00F86C79" w:rsidRDefault="007D3862" w:rsidP="00B230BE">
            <w:pPr>
              <w:jc w:val="center"/>
              <w:rPr>
                <w:iCs/>
                <w:szCs w:val="18"/>
                <w:lang w:eastAsia="en-US"/>
              </w:rPr>
            </w:pPr>
          </w:p>
        </w:tc>
      </w:tr>
      <w:tr w:rsidR="00B230BE" w:rsidRPr="00F86C79" w14:paraId="34C4DC20" w14:textId="77777777" w:rsidTr="000F2349">
        <w:trPr>
          <w:trHeight w:val="454"/>
        </w:trPr>
        <w:tc>
          <w:tcPr>
            <w:tcW w:w="534" w:type="dxa"/>
            <w:vAlign w:val="center"/>
          </w:tcPr>
          <w:p w14:paraId="0C9F9E83" w14:textId="77777777" w:rsidR="007D3862" w:rsidRPr="00F86C79" w:rsidRDefault="007D3862" w:rsidP="00B230BE">
            <w:pPr>
              <w:jc w:val="center"/>
              <w:rPr>
                <w:iCs/>
                <w:szCs w:val="18"/>
                <w:lang w:eastAsia="en-US"/>
              </w:rPr>
            </w:pPr>
            <w:r w:rsidRPr="00F86C79">
              <w:rPr>
                <w:iCs/>
                <w:szCs w:val="18"/>
                <w:lang w:eastAsia="en-US"/>
              </w:rPr>
              <w:t>2</w:t>
            </w:r>
          </w:p>
        </w:tc>
        <w:tc>
          <w:tcPr>
            <w:tcW w:w="1758" w:type="dxa"/>
            <w:vAlign w:val="center"/>
          </w:tcPr>
          <w:p w14:paraId="6290C1CF" w14:textId="77777777" w:rsidR="007D3862" w:rsidRPr="00F86C79" w:rsidRDefault="007D3862" w:rsidP="00B230BE">
            <w:pPr>
              <w:jc w:val="center"/>
              <w:rPr>
                <w:iCs/>
                <w:szCs w:val="18"/>
                <w:lang w:eastAsia="en-US"/>
              </w:rPr>
            </w:pPr>
          </w:p>
        </w:tc>
        <w:tc>
          <w:tcPr>
            <w:tcW w:w="1799" w:type="dxa"/>
            <w:vAlign w:val="center"/>
          </w:tcPr>
          <w:p w14:paraId="66680135" w14:textId="77777777" w:rsidR="007D3862" w:rsidRPr="00F86C79" w:rsidRDefault="007D3862" w:rsidP="00B230BE">
            <w:pPr>
              <w:jc w:val="center"/>
              <w:rPr>
                <w:iCs/>
                <w:szCs w:val="18"/>
                <w:lang w:eastAsia="en-US"/>
              </w:rPr>
            </w:pPr>
          </w:p>
        </w:tc>
        <w:tc>
          <w:tcPr>
            <w:tcW w:w="914" w:type="dxa"/>
            <w:vAlign w:val="center"/>
          </w:tcPr>
          <w:p w14:paraId="3F033462" w14:textId="77777777" w:rsidR="007D3862" w:rsidRPr="00F86C79" w:rsidRDefault="007D3862" w:rsidP="00B230BE">
            <w:pPr>
              <w:jc w:val="center"/>
              <w:rPr>
                <w:iCs/>
                <w:szCs w:val="18"/>
                <w:lang w:eastAsia="en-US"/>
              </w:rPr>
            </w:pPr>
          </w:p>
        </w:tc>
        <w:tc>
          <w:tcPr>
            <w:tcW w:w="1235" w:type="dxa"/>
            <w:vAlign w:val="center"/>
          </w:tcPr>
          <w:p w14:paraId="78FD5D2E" w14:textId="77777777" w:rsidR="007D3862" w:rsidRPr="00F86C79" w:rsidRDefault="007D3862" w:rsidP="00B230BE">
            <w:pPr>
              <w:jc w:val="center"/>
              <w:rPr>
                <w:iCs/>
                <w:szCs w:val="18"/>
                <w:lang w:eastAsia="en-US"/>
              </w:rPr>
            </w:pPr>
          </w:p>
        </w:tc>
        <w:tc>
          <w:tcPr>
            <w:tcW w:w="1811" w:type="dxa"/>
            <w:vAlign w:val="center"/>
          </w:tcPr>
          <w:p w14:paraId="2AEC95CA" w14:textId="77777777" w:rsidR="007D3862" w:rsidRPr="00F86C79" w:rsidRDefault="007D3862" w:rsidP="00B230BE">
            <w:pPr>
              <w:jc w:val="center"/>
              <w:rPr>
                <w:iCs/>
                <w:szCs w:val="18"/>
                <w:lang w:eastAsia="en-US"/>
              </w:rPr>
            </w:pPr>
          </w:p>
        </w:tc>
        <w:tc>
          <w:tcPr>
            <w:tcW w:w="1916" w:type="dxa"/>
            <w:vAlign w:val="center"/>
          </w:tcPr>
          <w:p w14:paraId="513B2566" w14:textId="77777777" w:rsidR="007D3862" w:rsidRPr="00F86C79" w:rsidRDefault="007D3862" w:rsidP="00B230BE">
            <w:pPr>
              <w:jc w:val="center"/>
              <w:rPr>
                <w:iCs/>
                <w:szCs w:val="18"/>
                <w:lang w:eastAsia="en-US"/>
              </w:rPr>
            </w:pPr>
          </w:p>
        </w:tc>
        <w:tc>
          <w:tcPr>
            <w:tcW w:w="2219" w:type="dxa"/>
            <w:vAlign w:val="center"/>
          </w:tcPr>
          <w:p w14:paraId="65168AAD" w14:textId="77777777" w:rsidR="007D3862" w:rsidRPr="00F86C79" w:rsidRDefault="007D3862" w:rsidP="00B230BE">
            <w:pPr>
              <w:jc w:val="center"/>
              <w:rPr>
                <w:iCs/>
                <w:szCs w:val="18"/>
                <w:lang w:eastAsia="en-US"/>
              </w:rPr>
            </w:pPr>
          </w:p>
        </w:tc>
        <w:tc>
          <w:tcPr>
            <w:tcW w:w="2410" w:type="dxa"/>
            <w:vAlign w:val="center"/>
          </w:tcPr>
          <w:p w14:paraId="2CD2F9C6" w14:textId="77777777" w:rsidR="007D3862" w:rsidRPr="00F86C79" w:rsidRDefault="007D3862" w:rsidP="00B230BE">
            <w:pPr>
              <w:jc w:val="center"/>
              <w:rPr>
                <w:iCs/>
                <w:szCs w:val="18"/>
                <w:lang w:eastAsia="en-US"/>
              </w:rPr>
            </w:pPr>
          </w:p>
        </w:tc>
      </w:tr>
    </w:tbl>
    <w:p w14:paraId="7F3D7E21" w14:textId="77777777" w:rsidR="007D3862" w:rsidRPr="00F86C79" w:rsidRDefault="007D3862" w:rsidP="00670002">
      <w:pPr>
        <w:jc w:val="right"/>
        <w:rPr>
          <w:iCs/>
          <w:sz w:val="14"/>
          <w:szCs w:val="18"/>
          <w:lang w:eastAsia="en-US"/>
        </w:rPr>
      </w:pPr>
    </w:p>
    <w:p w14:paraId="751CB544" w14:textId="77777777" w:rsidR="007F7BA9" w:rsidRPr="00F86C79" w:rsidRDefault="007F7BA9" w:rsidP="00670002">
      <w:pPr>
        <w:jc w:val="right"/>
        <w:rPr>
          <w:i/>
          <w:iCs/>
          <w:sz w:val="2"/>
          <w:szCs w:val="2"/>
          <w:lang w:eastAsia="en-US"/>
        </w:rPr>
      </w:pPr>
    </w:p>
    <w:p w14:paraId="6962E684" w14:textId="77777777" w:rsidR="00CC2BD2" w:rsidRPr="00F86C79" w:rsidRDefault="00CC2BD2" w:rsidP="001466FF">
      <w:pPr>
        <w:sectPr w:rsidR="00CC2BD2" w:rsidRPr="00F86C79" w:rsidSect="00C6433B">
          <w:type w:val="continuous"/>
          <w:pgSz w:w="16838" w:h="11906" w:orient="landscape" w:code="9"/>
          <w:pgMar w:top="1701" w:right="567" w:bottom="567" w:left="1701" w:header="709" w:footer="709" w:gutter="0"/>
          <w:cols w:space="708"/>
          <w:titlePg/>
          <w:docGrid w:linePitch="381"/>
        </w:sectPr>
      </w:pPr>
    </w:p>
    <w:tbl>
      <w:tblPr>
        <w:tblW w:w="5000" w:type="pct"/>
        <w:tblInd w:w="-5" w:type="dxa"/>
        <w:tblBorders>
          <w:top w:val="outset" w:sz="2" w:space="0" w:color="auto"/>
          <w:left w:val="outset" w:sz="2" w:space="0" w:color="auto"/>
          <w:bottom w:val="outset" w:sz="2" w:space="0" w:color="auto"/>
          <w:right w:val="outset" w:sz="2" w:space="0" w:color="auto"/>
          <w:insideH w:val="single" w:sz="4" w:space="0" w:color="auto"/>
          <w:insideV w:val="single" w:sz="4" w:space="0" w:color="auto"/>
        </w:tblBorders>
        <w:tblCellMar>
          <w:top w:w="80" w:type="dxa"/>
          <w:left w:w="80" w:type="dxa"/>
          <w:bottom w:w="80" w:type="dxa"/>
          <w:right w:w="80" w:type="dxa"/>
        </w:tblCellMar>
        <w:tblLook w:val="04A0" w:firstRow="1" w:lastRow="0" w:firstColumn="1" w:lastColumn="0" w:noHBand="0" w:noVBand="1"/>
      </w:tblPr>
      <w:tblGrid>
        <w:gridCol w:w="14575"/>
      </w:tblGrid>
      <w:tr w:rsidR="00B9397D" w:rsidRPr="00F86C79" w14:paraId="0C1F201D" w14:textId="77777777" w:rsidTr="000F2349">
        <w:trPr>
          <w:trHeight w:val="454"/>
        </w:trPr>
        <w:tc>
          <w:tcPr>
            <w:tcW w:w="5000" w:type="pct"/>
            <w:tcBorders>
              <w:top w:val="nil"/>
              <w:left w:val="nil"/>
              <w:bottom w:val="nil"/>
              <w:right w:val="nil"/>
            </w:tcBorders>
            <w:vAlign w:val="center"/>
            <w:hideMark/>
          </w:tcPr>
          <w:p w14:paraId="123236B0" w14:textId="77777777" w:rsidR="00381239" w:rsidRPr="00F86C79" w:rsidRDefault="00381239" w:rsidP="00381239">
            <w:pPr>
              <w:rPr>
                <w:iCs/>
              </w:rPr>
            </w:pPr>
            <w:r w:rsidRPr="00F86C79">
              <w:lastRenderedPageBreak/>
              <w:t>8. Інформація щодо займаних посад власниками заявника-фізичними особами в інших юридичних особах</w:t>
            </w:r>
            <w:r w:rsidRPr="00F86C79">
              <w:rPr>
                <w:iCs/>
              </w:rPr>
              <w:t xml:space="preserve"> </w:t>
            </w:r>
          </w:p>
          <w:p w14:paraId="2B68C486" w14:textId="77777777" w:rsidR="00381239" w:rsidRPr="00F86C79" w:rsidRDefault="00381239" w:rsidP="000F2349">
            <w:pPr>
              <w:jc w:val="right"/>
            </w:pPr>
            <w:r w:rsidRPr="00F86C79">
              <w:rPr>
                <w:iCs/>
              </w:rPr>
              <w:t>Таблиця 8</w:t>
            </w:r>
          </w:p>
          <w:tbl>
            <w:tblPr>
              <w:tblStyle w:val="a5"/>
              <w:tblW w:w="14468" w:type="dxa"/>
              <w:tblLook w:val="04A0" w:firstRow="1" w:lastRow="0" w:firstColumn="1" w:lastColumn="0" w:noHBand="0" w:noVBand="1"/>
            </w:tblPr>
            <w:tblGrid>
              <w:gridCol w:w="814"/>
              <w:gridCol w:w="1941"/>
              <w:gridCol w:w="2423"/>
              <w:gridCol w:w="3814"/>
              <w:gridCol w:w="2345"/>
              <w:gridCol w:w="1624"/>
              <w:gridCol w:w="1507"/>
            </w:tblGrid>
            <w:tr w:rsidR="00381239" w:rsidRPr="00F86C79" w14:paraId="62E3D61B" w14:textId="77777777" w:rsidTr="00381239">
              <w:trPr>
                <w:trHeight w:val="634"/>
              </w:trPr>
              <w:tc>
                <w:tcPr>
                  <w:tcW w:w="814" w:type="dxa"/>
                  <w:tcBorders>
                    <w:tl2br w:val="nil"/>
                  </w:tcBorders>
                  <w:vAlign w:val="center"/>
                </w:tcPr>
                <w:p w14:paraId="6D480033" w14:textId="77777777" w:rsidR="00381239" w:rsidRPr="00F86C79" w:rsidRDefault="00381239" w:rsidP="00381239">
                  <w:pPr>
                    <w:jc w:val="center"/>
                  </w:pPr>
                  <w:r w:rsidRPr="00F86C79">
                    <w:t>№ з/п</w:t>
                  </w:r>
                </w:p>
              </w:tc>
              <w:tc>
                <w:tcPr>
                  <w:tcW w:w="1941" w:type="dxa"/>
                  <w:vAlign w:val="center"/>
                </w:tcPr>
                <w:p w14:paraId="7E3C9537" w14:textId="77777777" w:rsidR="00381239" w:rsidRPr="00F86C79" w:rsidRDefault="00381239" w:rsidP="00381239">
                  <w:pPr>
                    <w:jc w:val="center"/>
                  </w:pPr>
                  <w:r w:rsidRPr="00F86C79">
                    <w:t>Прізвище, власне ім’я, по батькові (за наявності)/ повне найменування власника</w:t>
                  </w:r>
                </w:p>
              </w:tc>
              <w:tc>
                <w:tcPr>
                  <w:tcW w:w="2423" w:type="dxa"/>
                  <w:vAlign w:val="center"/>
                </w:tcPr>
                <w:p w14:paraId="7535665F" w14:textId="77777777" w:rsidR="00381239" w:rsidRPr="00F86C79" w:rsidRDefault="00381239" w:rsidP="00381239">
                  <w:pPr>
                    <w:jc w:val="center"/>
                  </w:pPr>
                  <w:r w:rsidRPr="00F86C79">
                    <w:rPr>
                      <w:iCs/>
                      <w:szCs w:val="18"/>
                      <w:lang w:eastAsia="en-US"/>
                    </w:rPr>
                    <w:t>РНОККП / реєстраційний код/номер власника</w:t>
                  </w:r>
                </w:p>
              </w:tc>
              <w:tc>
                <w:tcPr>
                  <w:tcW w:w="3814" w:type="dxa"/>
                  <w:vAlign w:val="center"/>
                </w:tcPr>
                <w:p w14:paraId="1CA55368" w14:textId="77777777" w:rsidR="00381239" w:rsidRPr="00F86C79" w:rsidRDefault="00381239" w:rsidP="00381239">
                  <w:pPr>
                    <w:jc w:val="center"/>
                  </w:pPr>
                  <w:r w:rsidRPr="00F86C79">
                    <w:t>Найменування посад, які займав /займає власник заявника - фізична особа в інших юридичних особах</w:t>
                  </w:r>
                </w:p>
              </w:tc>
              <w:tc>
                <w:tcPr>
                  <w:tcW w:w="2345" w:type="dxa"/>
                  <w:vAlign w:val="center"/>
                </w:tcPr>
                <w:p w14:paraId="0D7D913B" w14:textId="77777777" w:rsidR="00381239" w:rsidRPr="00F86C79" w:rsidRDefault="00381239" w:rsidP="00381239">
                  <w:pPr>
                    <w:jc w:val="center"/>
                  </w:pPr>
                  <w:r w:rsidRPr="00F86C79">
                    <w:rPr>
                      <w:iCs/>
                      <w:szCs w:val="18"/>
                      <w:lang w:eastAsia="en-US"/>
                    </w:rPr>
                    <w:t>Код ЄДРПОУ/ реєстраційний код/номер</w:t>
                  </w:r>
                  <w:r w:rsidRPr="00F86C79">
                    <w:t xml:space="preserve"> юридичної особи</w:t>
                  </w:r>
                </w:p>
              </w:tc>
              <w:tc>
                <w:tcPr>
                  <w:tcW w:w="1624" w:type="dxa"/>
                  <w:vAlign w:val="center"/>
                </w:tcPr>
                <w:p w14:paraId="25392CBF" w14:textId="77777777" w:rsidR="00381239" w:rsidRPr="00F86C79" w:rsidRDefault="00381239" w:rsidP="00381239">
                  <w:pPr>
                    <w:jc w:val="center"/>
                  </w:pPr>
                  <w:r w:rsidRPr="00F86C79">
                    <w:t>Дата прийняття на посаду</w:t>
                  </w:r>
                </w:p>
              </w:tc>
              <w:tc>
                <w:tcPr>
                  <w:tcW w:w="1507" w:type="dxa"/>
                  <w:vAlign w:val="center"/>
                </w:tcPr>
                <w:p w14:paraId="1D766A97" w14:textId="77777777" w:rsidR="00381239" w:rsidRPr="00F86C79" w:rsidRDefault="00381239" w:rsidP="00381239">
                  <w:pPr>
                    <w:jc w:val="center"/>
                  </w:pPr>
                  <w:r w:rsidRPr="00F86C79">
                    <w:t>Дата звільнення з посади</w:t>
                  </w:r>
                </w:p>
              </w:tc>
            </w:tr>
            <w:tr w:rsidR="00381239" w:rsidRPr="00F86C79" w14:paraId="68436DDB" w14:textId="77777777" w:rsidTr="00381239">
              <w:trPr>
                <w:trHeight w:val="454"/>
              </w:trPr>
              <w:tc>
                <w:tcPr>
                  <w:tcW w:w="814" w:type="dxa"/>
                  <w:vAlign w:val="center"/>
                </w:tcPr>
                <w:p w14:paraId="5999ACF0" w14:textId="77777777" w:rsidR="00381239" w:rsidRPr="00F86C79" w:rsidRDefault="00381239" w:rsidP="00381239">
                  <w:pPr>
                    <w:jc w:val="center"/>
                  </w:pPr>
                  <w:r w:rsidRPr="00F86C79">
                    <w:t>1</w:t>
                  </w:r>
                </w:p>
              </w:tc>
              <w:tc>
                <w:tcPr>
                  <w:tcW w:w="1941" w:type="dxa"/>
                  <w:vAlign w:val="center"/>
                </w:tcPr>
                <w:p w14:paraId="778C58F0" w14:textId="77777777" w:rsidR="00381239" w:rsidRPr="00F86C79" w:rsidRDefault="00381239" w:rsidP="00381239">
                  <w:pPr>
                    <w:jc w:val="center"/>
                  </w:pPr>
                  <w:r w:rsidRPr="00F86C79">
                    <w:t>2</w:t>
                  </w:r>
                </w:p>
              </w:tc>
              <w:tc>
                <w:tcPr>
                  <w:tcW w:w="2423" w:type="dxa"/>
                  <w:vAlign w:val="center"/>
                </w:tcPr>
                <w:p w14:paraId="5E3CE2A7" w14:textId="77777777" w:rsidR="00381239" w:rsidRPr="00F86C79" w:rsidRDefault="00381239" w:rsidP="00381239">
                  <w:pPr>
                    <w:jc w:val="center"/>
                  </w:pPr>
                  <w:r w:rsidRPr="00F86C79">
                    <w:t>3</w:t>
                  </w:r>
                </w:p>
              </w:tc>
              <w:tc>
                <w:tcPr>
                  <w:tcW w:w="3814" w:type="dxa"/>
                  <w:vAlign w:val="center"/>
                </w:tcPr>
                <w:p w14:paraId="60CFF70F" w14:textId="77777777" w:rsidR="00381239" w:rsidRPr="00F86C79" w:rsidRDefault="00381239" w:rsidP="00381239">
                  <w:pPr>
                    <w:jc w:val="center"/>
                  </w:pPr>
                  <w:r w:rsidRPr="00F86C79">
                    <w:t>4</w:t>
                  </w:r>
                </w:p>
              </w:tc>
              <w:tc>
                <w:tcPr>
                  <w:tcW w:w="2345" w:type="dxa"/>
                  <w:vAlign w:val="center"/>
                </w:tcPr>
                <w:p w14:paraId="2545E4D9" w14:textId="77777777" w:rsidR="00381239" w:rsidRPr="00F86C79" w:rsidRDefault="00381239" w:rsidP="00381239">
                  <w:pPr>
                    <w:jc w:val="center"/>
                  </w:pPr>
                  <w:r w:rsidRPr="00F86C79">
                    <w:t>5</w:t>
                  </w:r>
                </w:p>
              </w:tc>
              <w:tc>
                <w:tcPr>
                  <w:tcW w:w="1624" w:type="dxa"/>
                  <w:vAlign w:val="center"/>
                </w:tcPr>
                <w:p w14:paraId="05692FFA" w14:textId="77777777" w:rsidR="00381239" w:rsidRPr="00F86C79" w:rsidRDefault="00381239" w:rsidP="00381239">
                  <w:pPr>
                    <w:jc w:val="center"/>
                  </w:pPr>
                  <w:r w:rsidRPr="00F86C79">
                    <w:t>6</w:t>
                  </w:r>
                </w:p>
              </w:tc>
              <w:tc>
                <w:tcPr>
                  <w:tcW w:w="1507" w:type="dxa"/>
                  <w:vAlign w:val="center"/>
                </w:tcPr>
                <w:p w14:paraId="2F6246D0" w14:textId="77777777" w:rsidR="00381239" w:rsidRPr="00F86C79" w:rsidRDefault="00381239" w:rsidP="00381239">
                  <w:pPr>
                    <w:jc w:val="center"/>
                  </w:pPr>
                  <w:r w:rsidRPr="00F86C79">
                    <w:t>7</w:t>
                  </w:r>
                </w:p>
              </w:tc>
            </w:tr>
            <w:tr w:rsidR="00381239" w:rsidRPr="00F86C79" w14:paraId="3F301612" w14:textId="77777777" w:rsidTr="00381239">
              <w:trPr>
                <w:trHeight w:val="454"/>
              </w:trPr>
              <w:tc>
                <w:tcPr>
                  <w:tcW w:w="814" w:type="dxa"/>
                  <w:vAlign w:val="center"/>
                </w:tcPr>
                <w:p w14:paraId="7DDA51A8" w14:textId="77777777" w:rsidR="00381239" w:rsidRPr="00F86C79" w:rsidRDefault="00381239" w:rsidP="00381239">
                  <w:pPr>
                    <w:jc w:val="center"/>
                  </w:pPr>
                  <w:r w:rsidRPr="00F86C79">
                    <w:t>1</w:t>
                  </w:r>
                </w:p>
              </w:tc>
              <w:tc>
                <w:tcPr>
                  <w:tcW w:w="1941" w:type="dxa"/>
                  <w:vAlign w:val="center"/>
                </w:tcPr>
                <w:p w14:paraId="3B7B97D6" w14:textId="77777777" w:rsidR="00381239" w:rsidRPr="00F86C79" w:rsidRDefault="00381239" w:rsidP="00381239">
                  <w:pPr>
                    <w:jc w:val="center"/>
                  </w:pPr>
                </w:p>
              </w:tc>
              <w:tc>
                <w:tcPr>
                  <w:tcW w:w="2423" w:type="dxa"/>
                  <w:vAlign w:val="center"/>
                </w:tcPr>
                <w:p w14:paraId="0F7CC5AF" w14:textId="77777777" w:rsidR="00381239" w:rsidRPr="00F86C79" w:rsidRDefault="00381239" w:rsidP="00381239">
                  <w:pPr>
                    <w:jc w:val="center"/>
                  </w:pPr>
                </w:p>
              </w:tc>
              <w:tc>
                <w:tcPr>
                  <w:tcW w:w="3814" w:type="dxa"/>
                  <w:vAlign w:val="center"/>
                </w:tcPr>
                <w:p w14:paraId="40B8955A" w14:textId="77777777" w:rsidR="00381239" w:rsidRPr="00F86C79" w:rsidRDefault="00381239" w:rsidP="00381239">
                  <w:pPr>
                    <w:jc w:val="center"/>
                  </w:pPr>
                </w:p>
              </w:tc>
              <w:tc>
                <w:tcPr>
                  <w:tcW w:w="2345" w:type="dxa"/>
                  <w:vAlign w:val="center"/>
                </w:tcPr>
                <w:p w14:paraId="0446822E" w14:textId="77777777" w:rsidR="00381239" w:rsidRPr="00F86C79" w:rsidRDefault="00381239" w:rsidP="00381239">
                  <w:pPr>
                    <w:jc w:val="center"/>
                  </w:pPr>
                </w:p>
              </w:tc>
              <w:tc>
                <w:tcPr>
                  <w:tcW w:w="1624" w:type="dxa"/>
                  <w:vAlign w:val="center"/>
                </w:tcPr>
                <w:p w14:paraId="1FFCC214" w14:textId="77777777" w:rsidR="00381239" w:rsidRPr="00F86C79" w:rsidRDefault="00381239" w:rsidP="00381239">
                  <w:pPr>
                    <w:jc w:val="center"/>
                  </w:pPr>
                </w:p>
              </w:tc>
              <w:tc>
                <w:tcPr>
                  <w:tcW w:w="1507" w:type="dxa"/>
                  <w:vAlign w:val="center"/>
                </w:tcPr>
                <w:p w14:paraId="3EAE48EA" w14:textId="77777777" w:rsidR="00381239" w:rsidRPr="00F86C79" w:rsidRDefault="00381239" w:rsidP="00381239">
                  <w:pPr>
                    <w:jc w:val="center"/>
                  </w:pPr>
                </w:p>
              </w:tc>
            </w:tr>
            <w:tr w:rsidR="00381239" w:rsidRPr="00F86C79" w14:paraId="27395035" w14:textId="77777777" w:rsidTr="00381239">
              <w:trPr>
                <w:trHeight w:val="454"/>
              </w:trPr>
              <w:tc>
                <w:tcPr>
                  <w:tcW w:w="814" w:type="dxa"/>
                  <w:vAlign w:val="center"/>
                </w:tcPr>
                <w:p w14:paraId="32CB7AF2" w14:textId="77777777" w:rsidR="00381239" w:rsidRPr="00F86C79" w:rsidRDefault="00381239" w:rsidP="00381239">
                  <w:pPr>
                    <w:jc w:val="center"/>
                  </w:pPr>
                  <w:r w:rsidRPr="00F86C79">
                    <w:t>2</w:t>
                  </w:r>
                </w:p>
              </w:tc>
              <w:tc>
                <w:tcPr>
                  <w:tcW w:w="1941" w:type="dxa"/>
                  <w:vAlign w:val="center"/>
                </w:tcPr>
                <w:p w14:paraId="4338578D" w14:textId="77777777" w:rsidR="00381239" w:rsidRPr="00F86C79" w:rsidRDefault="00381239" w:rsidP="00381239">
                  <w:pPr>
                    <w:jc w:val="center"/>
                  </w:pPr>
                </w:p>
              </w:tc>
              <w:tc>
                <w:tcPr>
                  <w:tcW w:w="2423" w:type="dxa"/>
                  <w:vAlign w:val="center"/>
                </w:tcPr>
                <w:p w14:paraId="63839A8E" w14:textId="77777777" w:rsidR="00381239" w:rsidRPr="00F86C79" w:rsidRDefault="00381239" w:rsidP="00381239">
                  <w:pPr>
                    <w:jc w:val="center"/>
                  </w:pPr>
                </w:p>
              </w:tc>
              <w:tc>
                <w:tcPr>
                  <w:tcW w:w="3814" w:type="dxa"/>
                  <w:vAlign w:val="center"/>
                </w:tcPr>
                <w:p w14:paraId="4ACD2DB9" w14:textId="77777777" w:rsidR="00381239" w:rsidRPr="00F86C79" w:rsidRDefault="00381239" w:rsidP="00381239">
                  <w:pPr>
                    <w:jc w:val="center"/>
                  </w:pPr>
                </w:p>
              </w:tc>
              <w:tc>
                <w:tcPr>
                  <w:tcW w:w="2345" w:type="dxa"/>
                  <w:vAlign w:val="center"/>
                </w:tcPr>
                <w:p w14:paraId="3C6000E0" w14:textId="77777777" w:rsidR="00381239" w:rsidRPr="00F86C79" w:rsidRDefault="00381239" w:rsidP="00381239">
                  <w:pPr>
                    <w:jc w:val="center"/>
                  </w:pPr>
                </w:p>
              </w:tc>
              <w:tc>
                <w:tcPr>
                  <w:tcW w:w="1624" w:type="dxa"/>
                  <w:vAlign w:val="center"/>
                </w:tcPr>
                <w:p w14:paraId="4A0E7614" w14:textId="77777777" w:rsidR="00381239" w:rsidRPr="00F86C79" w:rsidRDefault="00381239" w:rsidP="00381239">
                  <w:pPr>
                    <w:jc w:val="center"/>
                  </w:pPr>
                </w:p>
              </w:tc>
              <w:tc>
                <w:tcPr>
                  <w:tcW w:w="1507" w:type="dxa"/>
                  <w:vAlign w:val="center"/>
                </w:tcPr>
                <w:p w14:paraId="27D4BBE7" w14:textId="77777777" w:rsidR="00381239" w:rsidRPr="00F86C79" w:rsidRDefault="00381239" w:rsidP="00381239">
                  <w:pPr>
                    <w:jc w:val="center"/>
                  </w:pPr>
                </w:p>
              </w:tc>
            </w:tr>
          </w:tbl>
          <w:p w14:paraId="5CC6B913" w14:textId="77777777" w:rsidR="00146F46" w:rsidRPr="00F86C79" w:rsidRDefault="00146F46" w:rsidP="001466FF"/>
          <w:p w14:paraId="4EB6F41B" w14:textId="77777777" w:rsidR="00347F42" w:rsidRPr="00F86C79" w:rsidRDefault="00347F42" w:rsidP="001466FF"/>
          <w:p w14:paraId="5BBF805B" w14:textId="77777777" w:rsidR="00670002" w:rsidRPr="00F86C79" w:rsidRDefault="00670002" w:rsidP="001466FF">
            <w:pPr>
              <w:jc w:val="center"/>
            </w:pPr>
            <w:r w:rsidRPr="00F86C79">
              <w:t>Запевнення щодо інформації, наданої в опитувальнику</w:t>
            </w:r>
          </w:p>
          <w:p w14:paraId="5CAC0703" w14:textId="77777777" w:rsidR="00347F42" w:rsidRPr="00F86C79" w:rsidRDefault="00347F42" w:rsidP="001466FF">
            <w:pPr>
              <w:jc w:val="center"/>
            </w:pPr>
          </w:p>
          <w:p w14:paraId="4E95E3C4" w14:textId="77777777" w:rsidR="00670002" w:rsidRPr="00F86C79" w:rsidRDefault="00670002" w:rsidP="001466FF">
            <w:pPr>
              <w:shd w:val="clear" w:color="auto" w:fill="FFFFFF"/>
              <w:ind w:firstLine="709"/>
            </w:pPr>
            <w:r w:rsidRPr="00F86C79">
              <w:t>Я, ______________________________________________________________</w:t>
            </w:r>
            <w:r w:rsidR="001466FF" w:rsidRPr="00F86C79">
              <w:t>__________________________</w:t>
            </w:r>
            <w:r w:rsidRPr="00F86C79">
              <w:t>______,</w:t>
            </w:r>
          </w:p>
          <w:p w14:paraId="674FC2B2" w14:textId="77777777" w:rsidR="00670002" w:rsidRPr="00F86C79" w:rsidRDefault="00670002" w:rsidP="001466FF">
            <w:pPr>
              <w:shd w:val="clear" w:color="auto" w:fill="FFFFFF"/>
              <w:jc w:val="center"/>
            </w:pPr>
            <w:r w:rsidRPr="00F86C79">
              <w:t>(прізвище, власне ім’я заявника/уповноваженого представника заявника)</w:t>
            </w:r>
          </w:p>
          <w:p w14:paraId="79ED2776" w14:textId="77777777" w:rsidR="001466FF" w:rsidRPr="00F86C79" w:rsidRDefault="00670002" w:rsidP="001466FF">
            <w:pPr>
              <w:pBdr>
                <w:top w:val="nil"/>
                <w:left w:val="nil"/>
                <w:bottom w:val="nil"/>
                <w:right w:val="nil"/>
                <w:between w:val="nil"/>
              </w:pBdr>
              <w:ind w:left="2341" w:hanging="2341"/>
            </w:pPr>
            <w:r w:rsidRPr="00F86C79">
              <w:t>який діє на підставі</w:t>
            </w:r>
            <w:r w:rsidR="001466FF" w:rsidRPr="00F86C79">
              <w:t xml:space="preserve"> </w:t>
            </w:r>
            <w:r w:rsidRPr="00F86C79">
              <w:t>_____________________________</w:t>
            </w:r>
            <w:r w:rsidR="001466FF" w:rsidRPr="00F86C79">
              <w:t>___________________</w:t>
            </w:r>
            <w:r w:rsidRPr="00F86C79">
              <w:t>____</w:t>
            </w:r>
            <w:r w:rsidR="00BC2C86" w:rsidRPr="00F86C79">
              <w:t>______________________________</w:t>
            </w:r>
            <w:r w:rsidRPr="00F86C79">
              <w:t>_</w:t>
            </w:r>
            <w:r w:rsidR="00C332EF" w:rsidRPr="00F86C79">
              <w:t>_,</w:t>
            </w:r>
          </w:p>
          <w:p w14:paraId="1A0FE34A" w14:textId="77777777" w:rsidR="00670002" w:rsidRPr="00F86C79" w:rsidRDefault="00670002" w:rsidP="001466FF">
            <w:pPr>
              <w:pBdr>
                <w:top w:val="nil"/>
                <w:left w:val="nil"/>
                <w:bottom w:val="nil"/>
                <w:right w:val="nil"/>
                <w:between w:val="nil"/>
              </w:pBdr>
              <w:ind w:left="2341" w:hanging="2341"/>
              <w:jc w:val="center"/>
            </w:pPr>
            <w:r w:rsidRPr="00F86C79">
              <w:t>(документ, що підтверджує повноваження уповноваженого представника)</w:t>
            </w:r>
          </w:p>
          <w:p w14:paraId="6E8F4673" w14:textId="77777777" w:rsidR="00670002" w:rsidRPr="00F86C79" w:rsidRDefault="00670002" w:rsidP="000F2349">
            <w:pPr>
              <w:jc w:val="both"/>
            </w:pPr>
            <w:r w:rsidRPr="00F86C79">
              <w:t>стверджую, що інформація, надана в опитувальнику, є достовірною і повною. Я розумію наслідки надання Національному банку України недостовірної та/або неповної інформації.</w:t>
            </w:r>
          </w:p>
          <w:p w14:paraId="098EAF4E" w14:textId="77777777" w:rsidR="00670002" w:rsidRPr="00F86C79" w:rsidRDefault="00670002" w:rsidP="004B7350">
            <w:pPr>
              <w:ind w:firstLine="640"/>
              <w:jc w:val="both"/>
            </w:pPr>
            <w:r w:rsidRPr="00F86C79">
              <w:rPr>
                <w:szCs w:val="24"/>
              </w:rPr>
              <w:t xml:space="preserve">Не заперечую проти перевірки Національним банком України наданої інформації, достовірності поданих разом з опитувальником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 Надаю дозвіл Національному банку України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необхідної для </w:t>
            </w:r>
            <w:r w:rsidRPr="00F86C79">
              <w:rPr>
                <w:szCs w:val="24"/>
              </w:rPr>
              <w:lastRenderedPageBreak/>
              <w:t xml:space="preserve">підтвердження </w:t>
            </w:r>
            <w:r w:rsidR="00F12F3E" w:rsidRPr="00F86C79">
              <w:rPr>
                <w:szCs w:val="24"/>
              </w:rPr>
              <w:t xml:space="preserve">та/або перевірки </w:t>
            </w:r>
            <w:r w:rsidR="00F12F3E" w:rsidRPr="00F86C79">
              <w:t>інформації, що міститься в опитувальнику, включаючи інформацію про</w:t>
            </w:r>
            <w:r w:rsidRPr="00F86C79">
              <w:t xml:space="preserve"> ділов</w:t>
            </w:r>
            <w:r w:rsidR="00F12F3E" w:rsidRPr="00F86C79">
              <w:t>у</w:t>
            </w:r>
            <w:r w:rsidRPr="00F86C79">
              <w:t xml:space="preserve"> репутаці</w:t>
            </w:r>
            <w:r w:rsidR="00F12F3E" w:rsidRPr="00F86C79">
              <w:t>ю</w:t>
            </w:r>
            <w:r w:rsidRPr="00F86C79">
              <w:t>.</w:t>
            </w:r>
          </w:p>
          <w:p w14:paraId="41E7EAD3" w14:textId="77777777" w:rsidR="00670002" w:rsidRPr="00F86C79" w:rsidRDefault="00670002" w:rsidP="004B7350">
            <w:pPr>
              <w:ind w:firstLine="640"/>
              <w:jc w:val="both"/>
            </w:pPr>
            <w:r w:rsidRPr="00F86C79">
              <w:t>Я зобов’язуюсь в разі змін</w:t>
            </w:r>
            <w:r w:rsidR="00F12F3E" w:rsidRPr="00F86C79">
              <w:t>и</w:t>
            </w:r>
            <w:r w:rsidRPr="00F86C79">
              <w:t xml:space="preserve"> інформації, наданої в цьому опитувальнику, повідомити про </w:t>
            </w:r>
            <w:r w:rsidR="00F12F3E" w:rsidRPr="00F86C79">
              <w:t xml:space="preserve">таку зміну </w:t>
            </w:r>
            <w:r w:rsidRPr="00F86C79">
              <w:t>Національний банк України в порядку, передбаченому в главі 10 розділу III Положення про авторизацію страхових посередників та умови здійснення діяльності з реалізації страхових та/або перестрахових продуктів.</w:t>
            </w:r>
          </w:p>
          <w:p w14:paraId="79286FEC" w14:textId="77777777" w:rsidR="00670002" w:rsidRPr="00F86C79" w:rsidRDefault="00670002" w:rsidP="004B7350">
            <w:pPr>
              <w:ind w:firstLine="640"/>
              <w:jc w:val="both"/>
            </w:pPr>
            <w:r w:rsidRPr="00F86C79">
              <w:t>Відповідно до Закону України “Про захист персональних даних” підписанням цього опитувальника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p>
          <w:p w14:paraId="1F5AB7AF" w14:textId="77777777" w:rsidR="00670002" w:rsidRPr="00F86C79" w:rsidRDefault="00670002" w:rsidP="004B7350">
            <w:pPr>
              <w:pBdr>
                <w:top w:val="nil"/>
                <w:left w:val="nil"/>
                <w:bottom w:val="nil"/>
                <w:right w:val="nil"/>
                <w:between w:val="nil"/>
              </w:pBdr>
              <w:spacing w:line="276" w:lineRule="auto"/>
              <w:ind w:firstLine="640"/>
              <w:jc w:val="both"/>
            </w:pPr>
            <w:r w:rsidRPr="00F86C79">
              <w:t>Я стверджую, що отримав згоду на обробку персональних даних фізичних осіб, щодо яких надаються персональні дані.</w:t>
            </w:r>
          </w:p>
          <w:p w14:paraId="76456D4B" w14:textId="77777777" w:rsidR="001466FF" w:rsidRPr="00F86C79" w:rsidRDefault="001466FF" w:rsidP="001466FF">
            <w:pPr>
              <w:pBdr>
                <w:top w:val="nil"/>
                <w:left w:val="nil"/>
                <w:bottom w:val="nil"/>
                <w:right w:val="nil"/>
                <w:between w:val="nil"/>
              </w:pBdr>
              <w:spacing w:line="276" w:lineRule="auto"/>
              <w:ind w:firstLine="709"/>
            </w:pPr>
          </w:p>
          <w:tbl>
            <w:tblPr>
              <w:tblStyle w:val="12"/>
              <w:tblW w:w="15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7"/>
              <w:gridCol w:w="5766"/>
              <w:gridCol w:w="5622"/>
            </w:tblGrid>
            <w:tr w:rsidR="00B9397D" w:rsidRPr="00F86C79" w14:paraId="2BF6604B" w14:textId="77777777" w:rsidTr="001224D2">
              <w:trPr>
                <w:trHeight w:val="849"/>
              </w:trPr>
              <w:tc>
                <w:tcPr>
                  <w:tcW w:w="3807" w:type="dxa"/>
                </w:tcPr>
                <w:p w14:paraId="607EC357" w14:textId="77777777" w:rsidR="00670002" w:rsidRPr="00F86C79" w:rsidRDefault="00670002" w:rsidP="001466FF">
                  <w:r w:rsidRPr="00F86C79">
                    <w:t>“___” ____________ 20__ р.</w:t>
                  </w:r>
                </w:p>
              </w:tc>
              <w:tc>
                <w:tcPr>
                  <w:tcW w:w="5766" w:type="dxa"/>
                </w:tcPr>
                <w:p w14:paraId="7A18CC6D" w14:textId="77777777" w:rsidR="00670002" w:rsidRPr="00F86C79" w:rsidRDefault="00670002" w:rsidP="001466FF">
                  <w:pPr>
                    <w:jc w:val="center"/>
                  </w:pPr>
                  <w:r w:rsidRPr="00F86C79">
                    <w:t>Особистий підпис</w:t>
                  </w:r>
                </w:p>
              </w:tc>
              <w:tc>
                <w:tcPr>
                  <w:tcW w:w="5622" w:type="dxa"/>
                </w:tcPr>
                <w:p w14:paraId="24675A0D" w14:textId="77777777" w:rsidR="00670002" w:rsidRPr="00F86C79" w:rsidRDefault="00670002" w:rsidP="001466FF">
                  <w:r w:rsidRPr="00F86C79">
                    <w:t>Власне ім’я  ПРІЗВИЩЕ</w:t>
                  </w:r>
                </w:p>
              </w:tc>
            </w:tr>
          </w:tbl>
          <w:p w14:paraId="25D8E03C" w14:textId="77777777" w:rsidR="00670002" w:rsidRPr="00F86C79" w:rsidRDefault="00670002" w:rsidP="001466FF">
            <w:pPr>
              <w:ind w:firstLine="709"/>
            </w:pPr>
          </w:p>
        </w:tc>
      </w:tr>
    </w:tbl>
    <w:p w14:paraId="55A9B12F" w14:textId="77777777" w:rsidR="00DB58EE" w:rsidRPr="00F86C79" w:rsidRDefault="00DB58EE" w:rsidP="00DB58EE">
      <w:pPr>
        <w:shd w:val="clear" w:color="auto" w:fill="FFFFFF"/>
        <w:ind w:left="450" w:right="450"/>
        <w:jc w:val="center"/>
        <w:rPr>
          <w:szCs w:val="24"/>
          <w:lang w:eastAsia="en-GB"/>
        </w:rPr>
      </w:pPr>
      <w:bookmarkStart w:id="204" w:name="n870"/>
      <w:bookmarkStart w:id="205" w:name="n871"/>
      <w:bookmarkStart w:id="206" w:name="n887"/>
      <w:bookmarkEnd w:id="204"/>
      <w:bookmarkEnd w:id="205"/>
      <w:bookmarkEnd w:id="206"/>
      <w:r w:rsidRPr="00F86C79">
        <w:rPr>
          <w:szCs w:val="24"/>
          <w:lang w:eastAsia="en-GB"/>
        </w:rPr>
        <w:lastRenderedPageBreak/>
        <w:t>Пояснення щодо заповнення додатка 3</w:t>
      </w:r>
    </w:p>
    <w:p w14:paraId="69FF4A1D" w14:textId="77777777" w:rsidR="00DB58EE" w:rsidRPr="00F86C79" w:rsidRDefault="00DB58EE" w:rsidP="00DB58EE">
      <w:pPr>
        <w:shd w:val="clear" w:color="auto" w:fill="FFFFFF"/>
        <w:ind w:left="450" w:right="450"/>
        <w:jc w:val="center"/>
        <w:rPr>
          <w:szCs w:val="24"/>
        </w:rPr>
      </w:pPr>
    </w:p>
    <w:p w14:paraId="01CB25E9" w14:textId="77777777" w:rsidR="00DB58EE" w:rsidRPr="00F86C79" w:rsidRDefault="00DB58EE" w:rsidP="00DB58EE">
      <w:pPr>
        <w:shd w:val="clear" w:color="auto" w:fill="FFFFFF"/>
        <w:ind w:firstLine="450"/>
        <w:jc w:val="both"/>
      </w:pPr>
      <w:r w:rsidRPr="00F86C79">
        <w:t>1. Таблиця 4 пункту 4 заповнюється щодо кожного керівника з реалізації заявника, відомості про якого внесені (будуть внесені) до Реєстру.</w:t>
      </w:r>
    </w:p>
    <w:p w14:paraId="697A1A48" w14:textId="77777777" w:rsidR="00DB58EE" w:rsidRPr="00F86C79" w:rsidRDefault="00DB58EE" w:rsidP="00DB58EE">
      <w:pPr>
        <w:shd w:val="clear" w:color="auto" w:fill="FFFFFF"/>
        <w:ind w:firstLine="450"/>
        <w:jc w:val="both"/>
      </w:pPr>
    </w:p>
    <w:p w14:paraId="0C4F36AB" w14:textId="77777777" w:rsidR="00DB58EE" w:rsidRPr="00F86C79" w:rsidRDefault="00DB58EE" w:rsidP="00DB58EE">
      <w:pPr>
        <w:shd w:val="clear" w:color="auto" w:fill="FFFFFF"/>
        <w:ind w:firstLine="450"/>
        <w:jc w:val="both"/>
      </w:pPr>
      <w:r w:rsidRPr="00F86C79">
        <w:t>2. Таблиця 6 пункту 6 заповнюється окремо щодо кожного власника прямої та опосередкованої участі в заявнику.</w:t>
      </w:r>
    </w:p>
    <w:p w14:paraId="55F107ED" w14:textId="77777777" w:rsidR="00DB58EE" w:rsidRPr="00F86C79" w:rsidRDefault="00DB58EE" w:rsidP="00DB58EE">
      <w:pPr>
        <w:shd w:val="clear" w:color="auto" w:fill="FFFFFF"/>
        <w:ind w:firstLine="450"/>
        <w:jc w:val="both"/>
      </w:pPr>
    </w:p>
    <w:p w14:paraId="1AC9E5B8" w14:textId="77777777" w:rsidR="00DB58EE" w:rsidRPr="00F86C79" w:rsidRDefault="00DB58EE" w:rsidP="00DB58EE">
      <w:pPr>
        <w:shd w:val="clear" w:color="auto" w:fill="FFFFFF"/>
        <w:ind w:firstLine="450"/>
        <w:jc w:val="both"/>
      </w:pPr>
      <w:r w:rsidRPr="00F86C79">
        <w:t>3. Таблиця 7 пункту 7 заповнюється щодо участі кожного з власників прямої та/або опосередкованої участі заявника в інших юридичних особах (за наявності).</w:t>
      </w:r>
    </w:p>
    <w:p w14:paraId="4E7E766B" w14:textId="77777777" w:rsidR="00DB58EE" w:rsidRPr="00F86C79" w:rsidRDefault="00DB58EE" w:rsidP="00DB58EE">
      <w:pPr>
        <w:shd w:val="clear" w:color="auto" w:fill="FFFFFF"/>
        <w:ind w:firstLine="450"/>
        <w:jc w:val="both"/>
      </w:pPr>
    </w:p>
    <w:p w14:paraId="6491D803" w14:textId="77777777" w:rsidR="00DB58EE" w:rsidRPr="00F86C79" w:rsidRDefault="00DB58EE" w:rsidP="00DB58EE">
      <w:pPr>
        <w:shd w:val="clear" w:color="auto" w:fill="FFFFFF"/>
        <w:ind w:firstLine="450"/>
        <w:jc w:val="both"/>
      </w:pPr>
      <w:r w:rsidRPr="00F86C79">
        <w:t>4. Таблиця 8 пункту 8 заповнюється щодо займаних посад кожного з власників прямої та/або опосередкованої участі заявника в інших юридичних особах (за наявності).</w:t>
      </w:r>
    </w:p>
    <w:p w14:paraId="34DFDDC5" w14:textId="7D436DF6" w:rsidR="00895353" w:rsidRPr="00F86C79" w:rsidRDefault="00895353" w:rsidP="00521312">
      <w:pPr>
        <w:pStyle w:val="Default"/>
        <w:tabs>
          <w:tab w:val="left" w:pos="1276"/>
        </w:tabs>
        <w:ind w:right="992"/>
        <w:outlineLvl w:val="0"/>
        <w:rPr>
          <w:color w:val="auto"/>
          <w:sz w:val="28"/>
          <w:szCs w:val="28"/>
        </w:rPr>
        <w:sectPr w:rsidR="00895353" w:rsidRPr="00F86C79" w:rsidSect="00C6433B">
          <w:headerReference w:type="default" r:id="rId47"/>
          <w:type w:val="continuous"/>
          <w:pgSz w:w="16838" w:h="11906" w:orient="landscape" w:code="9"/>
          <w:pgMar w:top="1701" w:right="567" w:bottom="567" w:left="1701" w:header="709" w:footer="709" w:gutter="0"/>
          <w:cols w:space="708"/>
          <w:titlePg/>
          <w:docGrid w:linePitch="381"/>
        </w:sectPr>
      </w:pPr>
      <w:bookmarkStart w:id="207" w:name="n150"/>
      <w:bookmarkStart w:id="208" w:name="n151"/>
      <w:bookmarkStart w:id="209" w:name="n152"/>
      <w:bookmarkStart w:id="210" w:name="n153"/>
      <w:bookmarkStart w:id="211" w:name="n154"/>
      <w:bookmarkStart w:id="212" w:name="n155"/>
      <w:bookmarkStart w:id="213" w:name="n156"/>
      <w:bookmarkEnd w:id="207"/>
      <w:bookmarkEnd w:id="208"/>
      <w:bookmarkEnd w:id="209"/>
      <w:bookmarkEnd w:id="210"/>
      <w:bookmarkEnd w:id="211"/>
      <w:bookmarkEnd w:id="212"/>
      <w:bookmarkEnd w:id="213"/>
    </w:p>
    <w:p w14:paraId="0B4B9E38" w14:textId="77777777" w:rsidR="00895353" w:rsidRPr="00F86C79" w:rsidRDefault="00895353" w:rsidP="00593008">
      <w:pPr>
        <w:pStyle w:val="Default"/>
        <w:tabs>
          <w:tab w:val="left" w:pos="1276"/>
        </w:tabs>
        <w:ind w:left="4820" w:right="992"/>
        <w:outlineLvl w:val="0"/>
        <w:rPr>
          <w:color w:val="auto"/>
          <w:sz w:val="28"/>
          <w:szCs w:val="28"/>
        </w:rPr>
      </w:pPr>
    </w:p>
    <w:p w14:paraId="6F01810A" w14:textId="77777777" w:rsidR="00593008" w:rsidRPr="00F86C79" w:rsidRDefault="00593008" w:rsidP="00593008">
      <w:pPr>
        <w:pStyle w:val="Default"/>
        <w:tabs>
          <w:tab w:val="left" w:pos="1276"/>
        </w:tabs>
        <w:ind w:left="4820" w:right="992"/>
        <w:outlineLvl w:val="0"/>
        <w:rPr>
          <w:color w:val="auto"/>
          <w:sz w:val="28"/>
          <w:szCs w:val="28"/>
        </w:rPr>
      </w:pPr>
      <w:r w:rsidRPr="00F86C79">
        <w:rPr>
          <w:color w:val="auto"/>
          <w:sz w:val="28"/>
          <w:szCs w:val="28"/>
        </w:rPr>
        <w:t xml:space="preserve">Додаток </w:t>
      </w:r>
      <w:r w:rsidR="000D79B4" w:rsidRPr="00F86C79">
        <w:rPr>
          <w:color w:val="auto"/>
          <w:sz w:val="28"/>
          <w:szCs w:val="28"/>
        </w:rPr>
        <w:t>4</w:t>
      </w:r>
    </w:p>
    <w:p w14:paraId="27C04D67" w14:textId="77777777" w:rsidR="00593008" w:rsidRPr="00F86C79" w:rsidRDefault="00593008" w:rsidP="00593008">
      <w:pPr>
        <w:pStyle w:val="af2"/>
        <w:spacing w:before="0" w:beforeAutospacing="0" w:after="0" w:afterAutospacing="0"/>
        <w:ind w:left="4820"/>
        <w:jc w:val="both"/>
        <w:rPr>
          <w:sz w:val="28"/>
          <w:szCs w:val="28"/>
          <w:shd w:val="clear" w:color="auto" w:fill="FFFFFF"/>
        </w:rPr>
      </w:pPr>
      <w:r w:rsidRPr="00F86C79">
        <w:rPr>
          <w:sz w:val="28"/>
          <w:szCs w:val="28"/>
          <w:shd w:val="clear" w:color="auto" w:fill="FFFFFF"/>
        </w:rPr>
        <w:t xml:space="preserve">до Положення про авторизацію страхових посередників та умови здійснення діяльності з реалізації страхових та/або перестрахових продуктів </w:t>
      </w:r>
    </w:p>
    <w:p w14:paraId="17662A22" w14:textId="17CBCE4C" w:rsidR="00593008" w:rsidRPr="00F86C79" w:rsidRDefault="00593008" w:rsidP="00593008">
      <w:pPr>
        <w:ind w:left="4820"/>
      </w:pPr>
      <w:r w:rsidRPr="00F86C79">
        <w:t xml:space="preserve">(пункт </w:t>
      </w:r>
      <w:r w:rsidRPr="00F86C79">
        <w:fldChar w:fldCharType="begin"/>
      </w:r>
      <w:r w:rsidRPr="00F86C79">
        <w:instrText xml:space="preserve"> REF _Ref180500997 \r \h </w:instrText>
      </w:r>
      <w:r w:rsidR="002D0313" w:rsidRPr="00F86C79">
        <w:instrText xml:space="preserve"> \* MERGEFORMAT </w:instrText>
      </w:r>
      <w:r w:rsidRPr="00F86C79">
        <w:fldChar w:fldCharType="separate"/>
      </w:r>
      <w:r w:rsidR="00472494">
        <w:t>151</w:t>
      </w:r>
      <w:r w:rsidRPr="00F86C79">
        <w:fldChar w:fldCharType="end"/>
      </w:r>
      <w:r w:rsidRPr="00F86C79">
        <w:t xml:space="preserve"> глави </w:t>
      </w:r>
      <w:r w:rsidRPr="00F86C79">
        <w:fldChar w:fldCharType="begin"/>
      </w:r>
      <w:r w:rsidRPr="00F86C79">
        <w:instrText xml:space="preserve"> REF _Ref181260929 \r \h </w:instrText>
      </w:r>
      <w:r w:rsidR="002D0313" w:rsidRPr="00F86C79">
        <w:instrText xml:space="preserve"> \* MERGEFORMAT </w:instrText>
      </w:r>
      <w:r w:rsidRPr="00F86C79">
        <w:fldChar w:fldCharType="separate"/>
      </w:r>
      <w:r w:rsidR="00472494">
        <w:t>15</w:t>
      </w:r>
      <w:r w:rsidRPr="00F86C79">
        <w:fldChar w:fldCharType="end"/>
      </w:r>
      <w:r w:rsidRPr="00F86C79">
        <w:t xml:space="preserve"> розділу V)</w:t>
      </w:r>
    </w:p>
    <w:p w14:paraId="456B194B" w14:textId="77777777" w:rsidR="00593008" w:rsidRPr="00F86C79" w:rsidRDefault="00593008" w:rsidP="00593008">
      <w:pPr>
        <w:ind w:left="4820"/>
      </w:pPr>
    </w:p>
    <w:tbl>
      <w:tblPr>
        <w:tblW w:w="0" w:type="auto"/>
        <w:tblCellSpacing w:w="0" w:type="auto"/>
        <w:tblLook w:val="04A0" w:firstRow="1" w:lastRow="0" w:firstColumn="1" w:lastColumn="0" w:noHBand="0" w:noVBand="1"/>
      </w:tblPr>
      <w:tblGrid>
        <w:gridCol w:w="4813"/>
        <w:gridCol w:w="4825"/>
      </w:tblGrid>
      <w:tr w:rsidR="00B9397D" w:rsidRPr="00F86C79" w14:paraId="226A0FC4" w14:textId="77777777" w:rsidTr="00593008">
        <w:trPr>
          <w:trHeight w:val="30"/>
          <w:tblCellSpacing w:w="0" w:type="auto"/>
        </w:trPr>
        <w:tc>
          <w:tcPr>
            <w:tcW w:w="4845" w:type="dxa"/>
            <w:vAlign w:val="center"/>
          </w:tcPr>
          <w:p w14:paraId="38B61BE7" w14:textId="77777777" w:rsidR="00593008" w:rsidRPr="00F86C79" w:rsidRDefault="00593008" w:rsidP="00593008">
            <w:pPr>
              <w:jc w:val="center"/>
            </w:pPr>
            <w:bookmarkStart w:id="214" w:name="592"/>
            <w:bookmarkEnd w:id="203"/>
            <w:r w:rsidRPr="00F86C79">
              <w:t xml:space="preserve"> </w:t>
            </w:r>
          </w:p>
        </w:tc>
        <w:tc>
          <w:tcPr>
            <w:tcW w:w="4845" w:type="dxa"/>
            <w:vAlign w:val="center"/>
          </w:tcPr>
          <w:p w14:paraId="3D593599" w14:textId="77777777" w:rsidR="00593008" w:rsidRPr="00F86C79" w:rsidRDefault="00593008" w:rsidP="00593008">
            <w:pPr>
              <w:jc w:val="right"/>
            </w:pPr>
            <w:bookmarkStart w:id="215" w:name="593"/>
            <w:bookmarkEnd w:id="214"/>
            <w:r w:rsidRPr="00F86C79">
              <w:t>Національному банку України</w:t>
            </w:r>
          </w:p>
        </w:tc>
        <w:bookmarkEnd w:id="215"/>
      </w:tr>
      <w:tr w:rsidR="00B9397D" w:rsidRPr="00F86C79" w14:paraId="1D0E7995" w14:textId="77777777" w:rsidTr="00593008">
        <w:trPr>
          <w:trHeight w:val="30"/>
          <w:tblCellSpacing w:w="0" w:type="auto"/>
        </w:trPr>
        <w:tc>
          <w:tcPr>
            <w:tcW w:w="4845" w:type="dxa"/>
            <w:vAlign w:val="center"/>
          </w:tcPr>
          <w:p w14:paraId="59EB9C3B" w14:textId="77777777" w:rsidR="00593008" w:rsidRPr="00F86C79" w:rsidRDefault="00593008" w:rsidP="00593008">
            <w:pPr>
              <w:jc w:val="center"/>
            </w:pPr>
          </w:p>
        </w:tc>
        <w:tc>
          <w:tcPr>
            <w:tcW w:w="4845" w:type="dxa"/>
            <w:vAlign w:val="center"/>
          </w:tcPr>
          <w:p w14:paraId="3ED56EF5" w14:textId="77777777" w:rsidR="00593008" w:rsidRPr="00F86C79" w:rsidRDefault="00593008" w:rsidP="00593008">
            <w:pPr>
              <w:jc w:val="right"/>
            </w:pPr>
          </w:p>
        </w:tc>
      </w:tr>
    </w:tbl>
    <w:p w14:paraId="4F5B1508" w14:textId="77777777" w:rsidR="00593008" w:rsidRPr="00F86C79" w:rsidRDefault="00593008" w:rsidP="00593008">
      <w:pPr>
        <w:jc w:val="center"/>
      </w:pPr>
      <w:bookmarkStart w:id="216" w:name="594"/>
      <w:r w:rsidRPr="00F86C79">
        <w:t xml:space="preserve">Повідомлення </w:t>
      </w:r>
    </w:p>
    <w:p w14:paraId="7442ADD1" w14:textId="4CD81B3C" w:rsidR="00593008" w:rsidRPr="00F86C79" w:rsidRDefault="00593008" w:rsidP="00593008">
      <w:pPr>
        <w:jc w:val="center"/>
      </w:pPr>
      <w:r w:rsidRPr="00F86C79">
        <w:t xml:space="preserve">страхового </w:t>
      </w:r>
      <w:r w:rsidR="00317737" w:rsidRPr="00F86C79">
        <w:t xml:space="preserve">та/або </w:t>
      </w:r>
      <w:r w:rsidRPr="00F86C79">
        <w:t>перестрахового брокера</w:t>
      </w:r>
      <w:r w:rsidR="007F2E01" w:rsidRPr="00F86C79">
        <w:t> </w:t>
      </w:r>
      <w:r w:rsidR="001312E9" w:rsidRPr="00F86C79">
        <w:t>-</w:t>
      </w:r>
      <w:r w:rsidR="007F2E01" w:rsidRPr="00F86C79">
        <w:t> </w:t>
      </w:r>
      <w:r w:rsidRPr="00F86C79">
        <w:t>нерезидента</w:t>
      </w:r>
      <w:r w:rsidR="00317737" w:rsidRPr="00F86C79">
        <w:t>,</w:t>
      </w:r>
      <w:r w:rsidRPr="00F86C79">
        <w:t xml:space="preserve"> страхового агента</w:t>
      </w:r>
      <w:r w:rsidR="007F2E01" w:rsidRPr="00F86C79">
        <w:t> </w:t>
      </w:r>
      <w:r w:rsidRPr="00F86C79">
        <w:t>-</w:t>
      </w:r>
      <w:r w:rsidR="00317737" w:rsidRPr="00F86C79">
        <w:t> </w:t>
      </w:r>
      <w:r w:rsidRPr="00F86C79">
        <w:t>нерезидента про намір здійснювати діяльність на території України</w:t>
      </w:r>
    </w:p>
    <w:tbl>
      <w:tblPr>
        <w:tblW w:w="9639" w:type="dxa"/>
        <w:tblCellSpacing w:w="0" w:type="auto"/>
        <w:tblLayout w:type="fixed"/>
        <w:tblLook w:val="04A0" w:firstRow="1" w:lastRow="0" w:firstColumn="1" w:lastColumn="0" w:noHBand="0" w:noVBand="1"/>
      </w:tblPr>
      <w:tblGrid>
        <w:gridCol w:w="23"/>
        <w:gridCol w:w="759"/>
        <w:gridCol w:w="5136"/>
        <w:gridCol w:w="3721"/>
      </w:tblGrid>
      <w:tr w:rsidR="00B9397D" w:rsidRPr="00F86C79" w14:paraId="66A9D277" w14:textId="77777777" w:rsidTr="00593008">
        <w:trPr>
          <w:trHeight w:val="30"/>
          <w:tblCellSpacing w:w="0" w:type="auto"/>
        </w:trPr>
        <w:tc>
          <w:tcPr>
            <w:tcW w:w="9639" w:type="dxa"/>
            <w:gridSpan w:val="4"/>
            <w:vAlign w:val="center"/>
          </w:tcPr>
          <w:p w14:paraId="3D1329EE" w14:textId="77777777" w:rsidR="00593008" w:rsidRPr="00F86C79" w:rsidRDefault="00593008" w:rsidP="00593008">
            <w:pPr>
              <w:jc w:val="center"/>
            </w:pPr>
            <w:bookmarkStart w:id="217" w:name="595"/>
            <w:bookmarkEnd w:id="216"/>
          </w:p>
          <w:p w14:paraId="233C64CE" w14:textId="77777777" w:rsidR="00593008" w:rsidRPr="00F86C79" w:rsidRDefault="00593008" w:rsidP="00593008">
            <w:pPr>
              <w:jc w:val="center"/>
            </w:pPr>
            <w:r w:rsidRPr="00F86C79">
              <w:t>___________________________________________________________________(вид посередника)</w:t>
            </w:r>
          </w:p>
          <w:p w14:paraId="5EF40867" w14:textId="77777777" w:rsidR="00593008" w:rsidRPr="00F86C79" w:rsidRDefault="00593008" w:rsidP="00593008">
            <w:pPr>
              <w:jc w:val="center"/>
            </w:pPr>
          </w:p>
          <w:p w14:paraId="52F341E4" w14:textId="17A25C50" w:rsidR="00593008" w:rsidRPr="00F86C79" w:rsidRDefault="00593008" w:rsidP="00593008">
            <w:pPr>
              <w:jc w:val="center"/>
            </w:pPr>
            <w:r w:rsidRPr="00F86C79">
              <w:t xml:space="preserve">___________________________________________________________________(повне найменування страхового </w:t>
            </w:r>
            <w:r w:rsidR="00317737" w:rsidRPr="00F86C79">
              <w:t xml:space="preserve">та/або </w:t>
            </w:r>
            <w:r w:rsidRPr="00F86C79">
              <w:t>перестрахового брокера</w:t>
            </w:r>
            <w:r w:rsidR="008124EF" w:rsidRPr="00F86C79">
              <w:t> </w:t>
            </w:r>
            <w:r w:rsidR="00317737" w:rsidRPr="00F86C79">
              <w:t>–</w:t>
            </w:r>
            <w:r w:rsidR="008124EF" w:rsidRPr="00F86C79">
              <w:t> </w:t>
            </w:r>
            <w:r w:rsidRPr="00F86C79">
              <w:t>нерезидента</w:t>
            </w:r>
            <w:r w:rsidR="00317737" w:rsidRPr="00F86C79">
              <w:t>,</w:t>
            </w:r>
            <w:r w:rsidRPr="00F86C79">
              <w:t xml:space="preserve"> страхового агента</w:t>
            </w:r>
            <w:r w:rsidR="008124EF" w:rsidRPr="00F86C79">
              <w:t> </w:t>
            </w:r>
            <w:r w:rsidRPr="00F86C79">
              <w:t>-</w:t>
            </w:r>
            <w:r w:rsidR="008124EF" w:rsidRPr="00F86C79">
              <w:t> </w:t>
            </w:r>
            <w:r w:rsidRPr="00F86C79">
              <w:t>нерезидента англійською мовою)</w:t>
            </w:r>
          </w:p>
          <w:p w14:paraId="5933A5F0" w14:textId="791C36A1" w:rsidR="00593008" w:rsidRPr="00F86C79" w:rsidRDefault="00593008" w:rsidP="00593008">
            <w:pPr>
              <w:jc w:val="center"/>
            </w:pPr>
            <w:bookmarkStart w:id="218" w:name="596"/>
            <w:bookmarkEnd w:id="217"/>
            <w:r w:rsidRPr="00F86C79">
              <w:t>__________________________________________________________________,</w:t>
            </w:r>
            <w:r w:rsidR="008124EF" w:rsidRPr="00F86C79">
              <w:t xml:space="preserve"> (</w:t>
            </w:r>
            <w:r w:rsidRPr="00F86C79">
              <w:t xml:space="preserve">повне найменування страхового </w:t>
            </w:r>
            <w:r w:rsidR="00317737" w:rsidRPr="00F86C79">
              <w:t xml:space="preserve">та/або </w:t>
            </w:r>
            <w:r w:rsidRPr="00F86C79">
              <w:t>перестрахового брокера</w:t>
            </w:r>
            <w:r w:rsidR="008124EF" w:rsidRPr="00F86C79">
              <w:t>  </w:t>
            </w:r>
            <w:r w:rsidRPr="00F86C79">
              <w:t>нерезидента</w:t>
            </w:r>
            <w:r w:rsidR="00317737" w:rsidRPr="00F86C79">
              <w:t>,</w:t>
            </w:r>
            <w:r w:rsidRPr="00F86C79">
              <w:t xml:space="preserve"> страхового агента</w:t>
            </w:r>
            <w:r w:rsidR="008124EF" w:rsidRPr="00F86C79">
              <w:t> </w:t>
            </w:r>
            <w:r w:rsidRPr="00F86C79">
              <w:t>-</w:t>
            </w:r>
            <w:r w:rsidR="008124EF" w:rsidRPr="00F86C79">
              <w:t> </w:t>
            </w:r>
            <w:r w:rsidRPr="00F86C79">
              <w:t>нерезидента українською мовою)</w:t>
            </w:r>
          </w:p>
          <w:p w14:paraId="2D71C76C" w14:textId="03107294" w:rsidR="00593008" w:rsidRPr="00F86C79" w:rsidRDefault="00593008" w:rsidP="00593008">
            <w:pPr>
              <w:jc w:val="center"/>
            </w:pPr>
            <w:bookmarkStart w:id="219" w:name="597"/>
            <w:bookmarkEnd w:id="218"/>
            <w:r w:rsidRPr="00F86C79">
              <w:t>__________________________________________________________________,</w:t>
            </w:r>
            <w:r w:rsidRPr="00F86C79">
              <w:br/>
              <w:t xml:space="preserve">(місцезнаходження головного офісу </w:t>
            </w:r>
            <w:r w:rsidR="008124EF" w:rsidRPr="00F86C79">
              <w:t xml:space="preserve">страхового </w:t>
            </w:r>
            <w:r w:rsidR="00317737" w:rsidRPr="00F86C79">
              <w:t xml:space="preserve">та/або </w:t>
            </w:r>
            <w:r w:rsidR="008124EF" w:rsidRPr="00F86C79">
              <w:t xml:space="preserve">перестрахового </w:t>
            </w:r>
            <w:r w:rsidRPr="00F86C79">
              <w:t>брокера</w:t>
            </w:r>
            <w:r w:rsidR="008124EF" w:rsidRPr="00F86C79">
              <w:t> </w:t>
            </w:r>
            <w:r w:rsidRPr="00F86C79">
              <w:t>-</w:t>
            </w:r>
            <w:r w:rsidR="008124EF" w:rsidRPr="00F86C79">
              <w:t> </w:t>
            </w:r>
            <w:r w:rsidRPr="00F86C79">
              <w:t>нерезидента</w:t>
            </w:r>
            <w:r w:rsidR="00317737" w:rsidRPr="00F86C79">
              <w:t>,</w:t>
            </w:r>
            <w:r w:rsidRPr="00F86C79">
              <w:t xml:space="preserve"> страхового агента</w:t>
            </w:r>
            <w:r w:rsidR="008124EF" w:rsidRPr="00F86C79">
              <w:t> </w:t>
            </w:r>
            <w:r w:rsidRPr="00F86C79">
              <w:t>-</w:t>
            </w:r>
            <w:r w:rsidR="008124EF" w:rsidRPr="00F86C79">
              <w:t> </w:t>
            </w:r>
            <w:r w:rsidRPr="00F86C79">
              <w:t>нерезидента)</w:t>
            </w:r>
          </w:p>
          <w:p w14:paraId="00FC4EE8" w14:textId="77777777" w:rsidR="00593008" w:rsidRPr="00F86C79" w:rsidRDefault="00593008" w:rsidP="00593008">
            <w:bookmarkStart w:id="220" w:name="598"/>
            <w:bookmarkEnd w:id="219"/>
          </w:p>
          <w:p w14:paraId="6A6BD77F" w14:textId="77777777" w:rsidR="00593008" w:rsidRPr="00F86C79" w:rsidRDefault="00593008" w:rsidP="00593008">
            <w:r w:rsidRPr="00F86C79">
              <w:t>повідомляє Національний банк України про __________________________________________________________________.</w:t>
            </w:r>
          </w:p>
          <w:p w14:paraId="46370C56" w14:textId="77777777" w:rsidR="00593008" w:rsidRPr="00F86C79" w:rsidRDefault="00593008" w:rsidP="00593008">
            <w:pPr>
              <w:jc w:val="center"/>
            </w:pPr>
            <w:r w:rsidRPr="00F86C79">
              <w:t>(намір здійснювати діяльність на території України)</w:t>
            </w:r>
          </w:p>
          <w:p w14:paraId="48E12572" w14:textId="77777777" w:rsidR="00593008" w:rsidRPr="00F86C79" w:rsidRDefault="00593008" w:rsidP="00593008">
            <w:pPr>
              <w:ind w:firstLine="601"/>
            </w:pPr>
            <w:bookmarkStart w:id="221" w:name="599"/>
            <w:bookmarkEnd w:id="220"/>
          </w:p>
          <w:p w14:paraId="006656F7" w14:textId="29084BFE" w:rsidR="00593008" w:rsidRPr="00F86C79" w:rsidRDefault="00593008" w:rsidP="00317737">
            <w:pPr>
              <w:ind w:firstLine="601"/>
              <w:jc w:val="both"/>
            </w:pPr>
            <w:r w:rsidRPr="00F86C79">
              <w:t>Надає таку інформацію про страхового та/або перестрахового брокера</w:t>
            </w:r>
            <w:r w:rsidR="008124EF" w:rsidRPr="00F86C79">
              <w:t> </w:t>
            </w:r>
            <w:r w:rsidRPr="00F86C79">
              <w:t>-</w:t>
            </w:r>
            <w:r w:rsidR="008124EF" w:rsidRPr="00F86C79">
              <w:t> </w:t>
            </w:r>
            <w:r w:rsidRPr="00F86C79">
              <w:t>нерезидента</w:t>
            </w:r>
            <w:r w:rsidR="00317737" w:rsidRPr="00F86C79">
              <w:t>,</w:t>
            </w:r>
            <w:r w:rsidRPr="00F86C79">
              <w:t xml:space="preserve"> страхового агента</w:t>
            </w:r>
            <w:r w:rsidR="008124EF" w:rsidRPr="00F86C79">
              <w:t> </w:t>
            </w:r>
            <w:r w:rsidRPr="00F86C79">
              <w:t>-</w:t>
            </w:r>
            <w:r w:rsidR="008124EF" w:rsidRPr="00F86C79">
              <w:t> </w:t>
            </w:r>
            <w:r w:rsidRPr="00F86C79">
              <w:t>нерезидента:</w:t>
            </w:r>
          </w:p>
          <w:p w14:paraId="7122FF52" w14:textId="77777777" w:rsidR="00593008" w:rsidRPr="00F86C79" w:rsidRDefault="00593008" w:rsidP="00593008">
            <w:pPr>
              <w:jc w:val="right"/>
            </w:pPr>
            <w:bookmarkStart w:id="222" w:name="600"/>
            <w:bookmarkEnd w:id="221"/>
            <w:r w:rsidRPr="00F86C79">
              <w:t>Таблиця</w:t>
            </w:r>
          </w:p>
        </w:tc>
        <w:bookmarkEnd w:id="222"/>
      </w:tr>
      <w:tr w:rsidR="00593008" w:rsidRPr="00F86C79" w14:paraId="1047A294" w14:textId="77777777" w:rsidTr="00593008">
        <w:tblPrEx>
          <w:tblBorders>
            <w:top w:val="inset" w:sz="8" w:space="0" w:color="000000"/>
            <w:left w:val="inset" w:sz="8" w:space="0" w:color="000000"/>
            <w:bottom w:val="inset" w:sz="8" w:space="0" w:color="000000"/>
            <w:right w:val="inset" w:sz="8" w:space="0" w:color="000000"/>
          </w:tblBorders>
        </w:tblPrEx>
        <w:trPr>
          <w:gridBefore w:val="1"/>
          <w:wBefore w:w="23" w:type="dxa"/>
          <w:trHeight w:val="45"/>
          <w:tblCellSpacing w:w="0" w:type="auto"/>
        </w:trPr>
        <w:tc>
          <w:tcPr>
            <w:tcW w:w="759" w:type="dxa"/>
            <w:tcBorders>
              <w:top w:val="outset" w:sz="8" w:space="0" w:color="000000"/>
              <w:left w:val="outset" w:sz="8" w:space="0" w:color="000000"/>
              <w:bottom w:val="outset" w:sz="8" w:space="0" w:color="000000"/>
              <w:right w:val="outset" w:sz="8" w:space="0" w:color="000000"/>
            </w:tcBorders>
            <w:vAlign w:val="center"/>
          </w:tcPr>
          <w:p w14:paraId="1BFC1A31" w14:textId="77777777" w:rsidR="00593008" w:rsidRPr="00F86C79" w:rsidRDefault="00593008" w:rsidP="00593008">
            <w:pPr>
              <w:jc w:val="center"/>
            </w:pPr>
            <w:bookmarkStart w:id="223" w:name="601"/>
            <w:r w:rsidRPr="00F86C79">
              <w:t>№ з/п</w:t>
            </w:r>
          </w:p>
        </w:tc>
        <w:tc>
          <w:tcPr>
            <w:tcW w:w="5136" w:type="dxa"/>
            <w:tcBorders>
              <w:top w:val="outset" w:sz="8" w:space="0" w:color="000000"/>
              <w:left w:val="outset" w:sz="8" w:space="0" w:color="000000"/>
              <w:bottom w:val="outset" w:sz="8" w:space="0" w:color="000000"/>
              <w:right w:val="outset" w:sz="8" w:space="0" w:color="000000"/>
            </w:tcBorders>
            <w:vAlign w:val="center"/>
          </w:tcPr>
          <w:p w14:paraId="3185800D" w14:textId="77777777" w:rsidR="00593008" w:rsidRPr="00F86C79" w:rsidRDefault="00593008" w:rsidP="00593008">
            <w:pPr>
              <w:jc w:val="center"/>
            </w:pPr>
            <w:bookmarkStart w:id="224" w:name="602"/>
            <w:bookmarkEnd w:id="223"/>
            <w:r w:rsidRPr="00F86C79">
              <w:t>Вид інформації</w:t>
            </w:r>
          </w:p>
        </w:tc>
        <w:tc>
          <w:tcPr>
            <w:tcW w:w="3721" w:type="dxa"/>
            <w:tcBorders>
              <w:top w:val="outset" w:sz="8" w:space="0" w:color="000000"/>
              <w:left w:val="outset" w:sz="8" w:space="0" w:color="000000"/>
              <w:bottom w:val="outset" w:sz="8" w:space="0" w:color="000000"/>
              <w:right w:val="outset" w:sz="8" w:space="0" w:color="000000"/>
            </w:tcBorders>
            <w:vAlign w:val="center"/>
          </w:tcPr>
          <w:p w14:paraId="698E39AD" w14:textId="77777777" w:rsidR="00593008" w:rsidRPr="00F86C79" w:rsidRDefault="00593008" w:rsidP="00593008">
            <w:pPr>
              <w:jc w:val="center"/>
            </w:pPr>
            <w:bookmarkStart w:id="225" w:name="603"/>
            <w:bookmarkEnd w:id="224"/>
            <w:r w:rsidRPr="00F86C79">
              <w:t>Поле для заповнення</w:t>
            </w:r>
          </w:p>
        </w:tc>
        <w:bookmarkEnd w:id="225"/>
      </w:tr>
    </w:tbl>
    <w:p w14:paraId="2734BD7E" w14:textId="77777777" w:rsidR="00593008" w:rsidRPr="00F86C79" w:rsidRDefault="00593008" w:rsidP="00593008">
      <w:pPr>
        <w:rPr>
          <w:sz w:val="2"/>
          <w:szCs w:val="2"/>
        </w:rPr>
      </w:pPr>
    </w:p>
    <w:tbl>
      <w:tblPr>
        <w:tblW w:w="9616" w:type="dxa"/>
        <w:tblCellSpacing w:w="0" w:type="auto"/>
        <w:tblInd w:w="13"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759"/>
        <w:gridCol w:w="5136"/>
        <w:gridCol w:w="3721"/>
      </w:tblGrid>
      <w:tr w:rsidR="00AC6046" w:rsidRPr="00F86C79" w14:paraId="77505B62" w14:textId="77777777" w:rsidTr="009C50D4">
        <w:trPr>
          <w:trHeight w:val="45"/>
          <w:tblHeader/>
          <w:tblCellSpacing w:w="0" w:type="auto"/>
        </w:trPr>
        <w:tc>
          <w:tcPr>
            <w:tcW w:w="759" w:type="dxa"/>
            <w:tcBorders>
              <w:top w:val="outset" w:sz="8" w:space="0" w:color="000000"/>
              <w:left w:val="outset" w:sz="8" w:space="0" w:color="000000"/>
              <w:bottom w:val="outset" w:sz="8" w:space="0" w:color="000000"/>
              <w:right w:val="outset" w:sz="8" w:space="0" w:color="000000"/>
            </w:tcBorders>
            <w:vAlign w:val="center"/>
          </w:tcPr>
          <w:p w14:paraId="2D564751" w14:textId="77777777" w:rsidR="00593008" w:rsidRPr="00F86C79" w:rsidRDefault="00593008" w:rsidP="00593008">
            <w:pPr>
              <w:jc w:val="center"/>
            </w:pPr>
            <w:bookmarkStart w:id="226" w:name="604"/>
            <w:r w:rsidRPr="00F86C79">
              <w:t>1</w:t>
            </w:r>
          </w:p>
        </w:tc>
        <w:tc>
          <w:tcPr>
            <w:tcW w:w="5136" w:type="dxa"/>
            <w:tcBorders>
              <w:top w:val="outset" w:sz="8" w:space="0" w:color="000000"/>
              <w:left w:val="outset" w:sz="8" w:space="0" w:color="000000"/>
              <w:bottom w:val="outset" w:sz="8" w:space="0" w:color="000000"/>
              <w:right w:val="outset" w:sz="8" w:space="0" w:color="000000"/>
            </w:tcBorders>
            <w:vAlign w:val="center"/>
          </w:tcPr>
          <w:p w14:paraId="61FABF46" w14:textId="77777777" w:rsidR="00593008" w:rsidRPr="00F86C79" w:rsidRDefault="00593008" w:rsidP="00593008">
            <w:pPr>
              <w:jc w:val="center"/>
            </w:pPr>
            <w:bookmarkStart w:id="227" w:name="605"/>
            <w:bookmarkEnd w:id="226"/>
            <w:r w:rsidRPr="00F86C79">
              <w:t>2</w:t>
            </w:r>
          </w:p>
        </w:tc>
        <w:tc>
          <w:tcPr>
            <w:tcW w:w="3721" w:type="dxa"/>
            <w:tcBorders>
              <w:top w:val="outset" w:sz="8" w:space="0" w:color="000000"/>
              <w:left w:val="outset" w:sz="8" w:space="0" w:color="000000"/>
              <w:bottom w:val="outset" w:sz="8" w:space="0" w:color="000000"/>
              <w:right w:val="outset" w:sz="8" w:space="0" w:color="000000"/>
            </w:tcBorders>
            <w:vAlign w:val="center"/>
          </w:tcPr>
          <w:p w14:paraId="6B88B9E4" w14:textId="77777777" w:rsidR="00593008" w:rsidRPr="00F86C79" w:rsidRDefault="00593008" w:rsidP="00593008">
            <w:pPr>
              <w:jc w:val="center"/>
            </w:pPr>
            <w:bookmarkStart w:id="228" w:name="606"/>
            <w:bookmarkEnd w:id="227"/>
            <w:r w:rsidRPr="00F86C79">
              <w:t>3</w:t>
            </w:r>
          </w:p>
        </w:tc>
        <w:bookmarkEnd w:id="228"/>
      </w:tr>
      <w:tr w:rsidR="00AC6046" w:rsidRPr="00F86C79" w14:paraId="7B347E71" w14:textId="77777777" w:rsidTr="009C50D4">
        <w:trPr>
          <w:trHeight w:val="45"/>
          <w:tblCellSpacing w:w="0" w:type="auto"/>
        </w:trPr>
        <w:tc>
          <w:tcPr>
            <w:tcW w:w="759" w:type="dxa"/>
            <w:tcBorders>
              <w:top w:val="outset" w:sz="8" w:space="0" w:color="000000"/>
              <w:left w:val="outset" w:sz="8" w:space="0" w:color="000000"/>
              <w:bottom w:val="outset" w:sz="8" w:space="0" w:color="000000"/>
              <w:right w:val="outset" w:sz="8" w:space="0" w:color="000000"/>
            </w:tcBorders>
            <w:vAlign w:val="center"/>
          </w:tcPr>
          <w:p w14:paraId="60CEACAB" w14:textId="77777777" w:rsidR="00593008" w:rsidRPr="00F86C79" w:rsidRDefault="00593008" w:rsidP="00593008">
            <w:pPr>
              <w:jc w:val="center"/>
            </w:pPr>
            <w:bookmarkStart w:id="229" w:name="607"/>
            <w:r w:rsidRPr="00F86C79">
              <w:t>1</w:t>
            </w:r>
          </w:p>
        </w:tc>
        <w:tc>
          <w:tcPr>
            <w:tcW w:w="5136" w:type="dxa"/>
            <w:tcBorders>
              <w:top w:val="outset" w:sz="8" w:space="0" w:color="000000"/>
              <w:left w:val="outset" w:sz="8" w:space="0" w:color="000000"/>
              <w:bottom w:val="outset" w:sz="8" w:space="0" w:color="000000"/>
              <w:right w:val="outset" w:sz="8" w:space="0" w:color="000000"/>
            </w:tcBorders>
            <w:vAlign w:val="center"/>
          </w:tcPr>
          <w:p w14:paraId="73C315E0" w14:textId="32D61F14" w:rsidR="00593008" w:rsidRPr="00F86C79" w:rsidRDefault="00593008" w:rsidP="008124EF">
            <w:bookmarkStart w:id="230" w:name="608"/>
            <w:bookmarkEnd w:id="229"/>
            <w:r w:rsidRPr="00F86C79">
              <w:t>Чи має право страховий та/або перестраховий брокер</w:t>
            </w:r>
            <w:r w:rsidR="008124EF" w:rsidRPr="00F86C79">
              <w:t> </w:t>
            </w:r>
            <w:r w:rsidRPr="00F86C79">
              <w:t>-</w:t>
            </w:r>
            <w:r w:rsidR="008124EF" w:rsidRPr="00F86C79">
              <w:t> </w:t>
            </w:r>
            <w:r w:rsidRPr="00F86C79">
              <w:t>нерезидент здійснювати посередницьку діяльність у сфері страхування (перестрахування)?</w:t>
            </w:r>
          </w:p>
        </w:tc>
        <w:tc>
          <w:tcPr>
            <w:tcW w:w="3721" w:type="dxa"/>
            <w:tcBorders>
              <w:top w:val="outset" w:sz="8" w:space="0" w:color="000000"/>
              <w:left w:val="outset" w:sz="8" w:space="0" w:color="000000"/>
              <w:bottom w:val="outset" w:sz="8" w:space="0" w:color="000000"/>
              <w:right w:val="outset" w:sz="8" w:space="0" w:color="000000"/>
            </w:tcBorders>
            <w:vAlign w:val="center"/>
          </w:tcPr>
          <w:p w14:paraId="1E2B38F3" w14:textId="77777777" w:rsidR="00593008" w:rsidRPr="00F86C79" w:rsidRDefault="00593008" w:rsidP="0098008A">
            <w:pPr>
              <w:jc w:val="center"/>
            </w:pPr>
            <w:bookmarkStart w:id="231" w:name="609"/>
            <w:bookmarkEnd w:id="230"/>
            <w:r w:rsidRPr="00F86C79">
              <w:t>Так/ні</w:t>
            </w:r>
          </w:p>
        </w:tc>
        <w:bookmarkEnd w:id="231"/>
      </w:tr>
      <w:tr w:rsidR="00AC6046" w:rsidRPr="00F86C79" w14:paraId="5F9782D9" w14:textId="77777777" w:rsidTr="009C50D4">
        <w:trPr>
          <w:trHeight w:val="45"/>
          <w:tblCellSpacing w:w="0" w:type="auto"/>
        </w:trPr>
        <w:tc>
          <w:tcPr>
            <w:tcW w:w="759" w:type="dxa"/>
            <w:tcBorders>
              <w:top w:val="outset" w:sz="8" w:space="0" w:color="000000"/>
              <w:left w:val="outset" w:sz="8" w:space="0" w:color="000000"/>
              <w:bottom w:val="outset" w:sz="8" w:space="0" w:color="000000"/>
              <w:right w:val="outset" w:sz="8" w:space="0" w:color="000000"/>
            </w:tcBorders>
            <w:vAlign w:val="center"/>
          </w:tcPr>
          <w:p w14:paraId="27E3AFC9" w14:textId="2FA77FEE" w:rsidR="00593008" w:rsidRPr="00F86C79" w:rsidRDefault="008124EF" w:rsidP="00593008">
            <w:pPr>
              <w:jc w:val="center"/>
            </w:pPr>
            <w:r w:rsidRPr="00F86C79">
              <w:lastRenderedPageBreak/>
              <w:t>2</w:t>
            </w:r>
          </w:p>
        </w:tc>
        <w:tc>
          <w:tcPr>
            <w:tcW w:w="5136" w:type="dxa"/>
            <w:tcBorders>
              <w:top w:val="outset" w:sz="8" w:space="0" w:color="000000"/>
              <w:left w:val="outset" w:sz="8" w:space="0" w:color="000000"/>
              <w:bottom w:val="outset" w:sz="8" w:space="0" w:color="000000"/>
              <w:right w:val="outset" w:sz="8" w:space="0" w:color="000000"/>
            </w:tcBorders>
            <w:vAlign w:val="center"/>
          </w:tcPr>
          <w:p w14:paraId="64DB79E0" w14:textId="21C25502" w:rsidR="00593008" w:rsidRPr="00F86C79" w:rsidRDefault="00593008" w:rsidP="00593008">
            <w:r w:rsidRPr="00F86C79">
              <w:t>Якщо так, то зазначити вид посередницької діяльності (страховий брокер</w:t>
            </w:r>
            <w:r w:rsidR="008124EF" w:rsidRPr="00F86C79">
              <w:t> </w:t>
            </w:r>
            <w:r w:rsidRPr="00F86C79">
              <w:t>/</w:t>
            </w:r>
            <w:r w:rsidR="008124EF" w:rsidRPr="00F86C79">
              <w:t> </w:t>
            </w:r>
            <w:r w:rsidRPr="00F86C79">
              <w:t>перестраховий брокер</w:t>
            </w:r>
            <w:r w:rsidR="008124EF" w:rsidRPr="00F86C79">
              <w:t> </w:t>
            </w:r>
            <w:r w:rsidRPr="00F86C79">
              <w:t>/</w:t>
            </w:r>
            <w:r w:rsidR="008124EF" w:rsidRPr="00F86C79">
              <w:t xml:space="preserve"> </w:t>
            </w:r>
            <w:r w:rsidRPr="00F86C79">
              <w:t>страховий та перестраховий брокер)</w:t>
            </w:r>
          </w:p>
        </w:tc>
        <w:tc>
          <w:tcPr>
            <w:tcW w:w="3721" w:type="dxa"/>
            <w:tcBorders>
              <w:top w:val="outset" w:sz="8" w:space="0" w:color="000000"/>
              <w:left w:val="outset" w:sz="8" w:space="0" w:color="000000"/>
              <w:bottom w:val="outset" w:sz="8" w:space="0" w:color="000000"/>
              <w:right w:val="outset" w:sz="8" w:space="0" w:color="000000"/>
            </w:tcBorders>
            <w:vAlign w:val="center"/>
          </w:tcPr>
          <w:p w14:paraId="52DF67A2" w14:textId="77777777" w:rsidR="00593008" w:rsidRPr="00F86C79" w:rsidRDefault="00593008" w:rsidP="00593008"/>
        </w:tc>
      </w:tr>
      <w:tr w:rsidR="00AC6046" w:rsidRPr="00F86C79" w14:paraId="7CBE4BA8" w14:textId="77777777" w:rsidTr="009C50D4">
        <w:trPr>
          <w:trHeight w:val="45"/>
          <w:tblCellSpacing w:w="0" w:type="auto"/>
        </w:trPr>
        <w:tc>
          <w:tcPr>
            <w:tcW w:w="759" w:type="dxa"/>
            <w:tcBorders>
              <w:top w:val="outset" w:sz="8" w:space="0" w:color="000000"/>
              <w:left w:val="outset" w:sz="8" w:space="0" w:color="000000"/>
              <w:bottom w:val="outset" w:sz="8" w:space="0" w:color="000000"/>
              <w:right w:val="outset" w:sz="8" w:space="0" w:color="000000"/>
            </w:tcBorders>
            <w:vAlign w:val="center"/>
          </w:tcPr>
          <w:p w14:paraId="5283A63B" w14:textId="2CEC304F" w:rsidR="00593008" w:rsidRPr="00F86C79" w:rsidRDefault="008124EF" w:rsidP="00593008">
            <w:pPr>
              <w:jc w:val="center"/>
            </w:pPr>
            <w:r w:rsidRPr="00F86C79">
              <w:t>3</w:t>
            </w:r>
          </w:p>
        </w:tc>
        <w:tc>
          <w:tcPr>
            <w:tcW w:w="5136" w:type="dxa"/>
            <w:tcBorders>
              <w:top w:val="outset" w:sz="8" w:space="0" w:color="000000"/>
              <w:left w:val="outset" w:sz="8" w:space="0" w:color="000000"/>
              <w:bottom w:val="outset" w:sz="8" w:space="0" w:color="000000"/>
              <w:right w:val="outset" w:sz="8" w:space="0" w:color="000000"/>
            </w:tcBorders>
            <w:vAlign w:val="center"/>
          </w:tcPr>
          <w:p w14:paraId="1F8D18C0" w14:textId="290D3B0D" w:rsidR="00593008" w:rsidRPr="00F86C79" w:rsidRDefault="00593008" w:rsidP="00593008">
            <w:r w:rsidRPr="00F86C79">
              <w:t>Чи має повноваження страховий агент</w:t>
            </w:r>
            <w:r w:rsidR="008124EF" w:rsidRPr="00F86C79">
              <w:t> </w:t>
            </w:r>
            <w:r w:rsidRPr="00F86C79">
              <w:t>-</w:t>
            </w:r>
            <w:r w:rsidR="008124EF" w:rsidRPr="00F86C79">
              <w:t> </w:t>
            </w:r>
            <w:r w:rsidRPr="00F86C79">
              <w:t>нерезидент представляти інтереси страховика</w:t>
            </w:r>
            <w:r w:rsidR="008124EF" w:rsidRPr="00F86C79">
              <w:t> </w:t>
            </w:r>
            <w:r w:rsidRPr="00F86C79">
              <w:t>-</w:t>
            </w:r>
            <w:r w:rsidR="008124EF" w:rsidRPr="00F86C79">
              <w:t> </w:t>
            </w:r>
            <w:r w:rsidRPr="00F86C79">
              <w:t>нерезидента на території України?</w:t>
            </w:r>
          </w:p>
        </w:tc>
        <w:tc>
          <w:tcPr>
            <w:tcW w:w="3721" w:type="dxa"/>
            <w:tcBorders>
              <w:top w:val="outset" w:sz="8" w:space="0" w:color="000000"/>
              <w:left w:val="outset" w:sz="8" w:space="0" w:color="000000"/>
              <w:bottom w:val="outset" w:sz="8" w:space="0" w:color="000000"/>
              <w:right w:val="outset" w:sz="8" w:space="0" w:color="000000"/>
            </w:tcBorders>
            <w:vAlign w:val="center"/>
          </w:tcPr>
          <w:p w14:paraId="02FB4623" w14:textId="77777777" w:rsidR="00593008" w:rsidRPr="00F86C79" w:rsidRDefault="00593008" w:rsidP="0098008A">
            <w:pPr>
              <w:jc w:val="center"/>
            </w:pPr>
            <w:r w:rsidRPr="00F86C79">
              <w:t>Так/ні</w:t>
            </w:r>
          </w:p>
        </w:tc>
      </w:tr>
      <w:tr w:rsidR="00AC6046" w:rsidRPr="00F86C79" w14:paraId="5BA570EB" w14:textId="77777777" w:rsidTr="009C50D4">
        <w:trPr>
          <w:trHeight w:val="45"/>
          <w:tblCellSpacing w:w="0" w:type="auto"/>
        </w:trPr>
        <w:tc>
          <w:tcPr>
            <w:tcW w:w="759" w:type="dxa"/>
            <w:tcBorders>
              <w:top w:val="outset" w:sz="8" w:space="0" w:color="000000"/>
              <w:left w:val="outset" w:sz="8" w:space="0" w:color="000000"/>
              <w:bottom w:val="outset" w:sz="8" w:space="0" w:color="000000"/>
              <w:right w:val="outset" w:sz="8" w:space="0" w:color="000000"/>
            </w:tcBorders>
            <w:vAlign w:val="center"/>
          </w:tcPr>
          <w:p w14:paraId="2B696CE9" w14:textId="7C0606E9" w:rsidR="00593008" w:rsidRPr="00F86C79" w:rsidRDefault="008124EF" w:rsidP="00593008">
            <w:pPr>
              <w:jc w:val="center"/>
            </w:pPr>
            <w:bookmarkStart w:id="232" w:name="610"/>
            <w:r w:rsidRPr="00F86C79">
              <w:t>4</w:t>
            </w:r>
          </w:p>
        </w:tc>
        <w:tc>
          <w:tcPr>
            <w:tcW w:w="5136" w:type="dxa"/>
            <w:tcBorders>
              <w:top w:val="outset" w:sz="8" w:space="0" w:color="000000"/>
              <w:left w:val="outset" w:sz="8" w:space="0" w:color="000000"/>
              <w:bottom w:val="outset" w:sz="8" w:space="0" w:color="000000"/>
              <w:right w:val="outset" w:sz="8" w:space="0" w:color="000000"/>
            </w:tcBorders>
            <w:vAlign w:val="center"/>
          </w:tcPr>
          <w:p w14:paraId="06840163" w14:textId="65689657" w:rsidR="00593008" w:rsidRPr="00F86C79" w:rsidRDefault="00593008" w:rsidP="00593008">
            <w:pPr>
              <w:jc w:val="both"/>
            </w:pPr>
            <w:bookmarkStart w:id="233" w:name="611"/>
            <w:bookmarkEnd w:id="232"/>
            <w:r w:rsidRPr="00F86C79">
              <w:t>Якщо так, то зазначити вид посередницької діяльності, які має право здійснювати страховий агент</w:t>
            </w:r>
            <w:r w:rsidR="008124EF" w:rsidRPr="00F86C79">
              <w:t> </w:t>
            </w:r>
            <w:r w:rsidRPr="00F86C79">
              <w:t>-</w:t>
            </w:r>
            <w:r w:rsidR="008124EF" w:rsidRPr="00F86C79">
              <w:t> </w:t>
            </w:r>
            <w:r w:rsidRPr="00F86C79">
              <w:t>нерезидент</w:t>
            </w:r>
            <w:r w:rsidRPr="00F86C79" w:rsidDel="00251081">
              <w:t xml:space="preserve"> </w:t>
            </w:r>
          </w:p>
        </w:tc>
        <w:tc>
          <w:tcPr>
            <w:tcW w:w="3721" w:type="dxa"/>
            <w:tcBorders>
              <w:top w:val="outset" w:sz="8" w:space="0" w:color="000000"/>
              <w:left w:val="outset" w:sz="8" w:space="0" w:color="000000"/>
              <w:bottom w:val="outset" w:sz="8" w:space="0" w:color="000000"/>
              <w:right w:val="outset" w:sz="8" w:space="0" w:color="000000"/>
            </w:tcBorders>
            <w:vAlign w:val="center"/>
          </w:tcPr>
          <w:p w14:paraId="1135E52C" w14:textId="77777777" w:rsidR="00593008" w:rsidRPr="00F86C79" w:rsidRDefault="00593008" w:rsidP="00593008">
            <w:bookmarkStart w:id="234" w:name="612"/>
            <w:bookmarkEnd w:id="233"/>
            <w:r w:rsidRPr="00F86C79">
              <w:t xml:space="preserve"> </w:t>
            </w:r>
          </w:p>
        </w:tc>
        <w:bookmarkEnd w:id="234"/>
      </w:tr>
      <w:tr w:rsidR="00AC6046" w:rsidRPr="00F86C79" w14:paraId="6483B614" w14:textId="77777777" w:rsidTr="009C50D4">
        <w:trPr>
          <w:trHeight w:val="45"/>
          <w:tblCellSpacing w:w="0" w:type="auto"/>
        </w:trPr>
        <w:tc>
          <w:tcPr>
            <w:tcW w:w="759" w:type="dxa"/>
            <w:tcBorders>
              <w:top w:val="outset" w:sz="8" w:space="0" w:color="000000"/>
              <w:left w:val="outset" w:sz="8" w:space="0" w:color="000000"/>
              <w:bottom w:val="outset" w:sz="8" w:space="0" w:color="000000"/>
              <w:right w:val="outset" w:sz="8" w:space="0" w:color="000000"/>
            </w:tcBorders>
            <w:vAlign w:val="center"/>
          </w:tcPr>
          <w:p w14:paraId="74E9E074" w14:textId="34D880C5" w:rsidR="00593008" w:rsidRPr="00F86C79" w:rsidRDefault="008124EF" w:rsidP="00593008">
            <w:pPr>
              <w:jc w:val="center"/>
            </w:pPr>
            <w:bookmarkStart w:id="235" w:name="613"/>
            <w:r w:rsidRPr="00F86C79">
              <w:t>5</w:t>
            </w:r>
          </w:p>
        </w:tc>
        <w:tc>
          <w:tcPr>
            <w:tcW w:w="5136" w:type="dxa"/>
            <w:tcBorders>
              <w:top w:val="outset" w:sz="8" w:space="0" w:color="000000"/>
              <w:left w:val="outset" w:sz="8" w:space="0" w:color="000000"/>
              <w:bottom w:val="outset" w:sz="8" w:space="0" w:color="000000"/>
              <w:right w:val="outset" w:sz="8" w:space="0" w:color="000000"/>
            </w:tcBorders>
            <w:vAlign w:val="center"/>
          </w:tcPr>
          <w:p w14:paraId="4B54B05C" w14:textId="1684FC90" w:rsidR="00593008" w:rsidRPr="00F86C79" w:rsidRDefault="00593008" w:rsidP="008124EF">
            <w:bookmarkStart w:id="236" w:name="614"/>
            <w:bookmarkEnd w:id="235"/>
            <w:r w:rsidRPr="00F86C79">
              <w:t>Документ, на підставі якого авторизовано страхового та/або перестрахового брокера</w:t>
            </w:r>
            <w:r w:rsidR="008124EF" w:rsidRPr="00F86C79">
              <w:t> </w:t>
            </w:r>
            <w:r w:rsidR="00317737" w:rsidRPr="00F86C79">
              <w:t>–</w:t>
            </w:r>
            <w:r w:rsidR="008124EF" w:rsidRPr="00F86C79">
              <w:t> нерезидента</w:t>
            </w:r>
            <w:r w:rsidR="00317737" w:rsidRPr="00F86C79">
              <w:t>,</w:t>
            </w:r>
            <w:r w:rsidR="008124EF" w:rsidRPr="00F86C79">
              <w:t xml:space="preserve"> страхового</w:t>
            </w:r>
            <w:r w:rsidRPr="00F86C79">
              <w:t xml:space="preserve"> агента</w:t>
            </w:r>
            <w:r w:rsidR="008124EF" w:rsidRPr="00F86C79">
              <w:t> </w:t>
            </w:r>
            <w:r w:rsidRPr="00F86C79">
              <w:t>-</w:t>
            </w:r>
            <w:r w:rsidR="008124EF" w:rsidRPr="00F86C79">
              <w:t> </w:t>
            </w:r>
            <w:r w:rsidRPr="00F86C79">
              <w:t xml:space="preserve">нерезидента  в країні </w:t>
            </w:r>
            <w:r w:rsidR="008124EF" w:rsidRPr="00F86C79">
              <w:t xml:space="preserve">його </w:t>
            </w:r>
            <w:r w:rsidRPr="00F86C79">
              <w:t>реєстрації</w:t>
            </w:r>
          </w:p>
        </w:tc>
        <w:tc>
          <w:tcPr>
            <w:tcW w:w="3721" w:type="dxa"/>
            <w:tcBorders>
              <w:top w:val="outset" w:sz="8" w:space="0" w:color="000000"/>
              <w:left w:val="outset" w:sz="8" w:space="0" w:color="000000"/>
              <w:bottom w:val="outset" w:sz="8" w:space="0" w:color="000000"/>
              <w:right w:val="outset" w:sz="8" w:space="0" w:color="000000"/>
            </w:tcBorders>
            <w:vAlign w:val="center"/>
          </w:tcPr>
          <w:p w14:paraId="0AFE9AC2" w14:textId="77777777" w:rsidR="00593008" w:rsidRPr="00F86C79" w:rsidRDefault="00593008" w:rsidP="00593008">
            <w:bookmarkStart w:id="237" w:name="615"/>
            <w:bookmarkEnd w:id="236"/>
            <w:r w:rsidRPr="00F86C79">
              <w:t xml:space="preserve"> </w:t>
            </w:r>
          </w:p>
        </w:tc>
        <w:bookmarkEnd w:id="237"/>
      </w:tr>
      <w:tr w:rsidR="00AC6046" w:rsidRPr="00F86C79" w14:paraId="61ABA0AD" w14:textId="77777777" w:rsidTr="009C50D4">
        <w:trPr>
          <w:trHeight w:val="45"/>
          <w:tblCellSpacing w:w="0" w:type="auto"/>
        </w:trPr>
        <w:tc>
          <w:tcPr>
            <w:tcW w:w="759" w:type="dxa"/>
            <w:tcBorders>
              <w:top w:val="outset" w:sz="8" w:space="0" w:color="000000"/>
              <w:left w:val="outset" w:sz="8" w:space="0" w:color="000000"/>
              <w:bottom w:val="outset" w:sz="8" w:space="0" w:color="000000"/>
              <w:right w:val="outset" w:sz="8" w:space="0" w:color="000000"/>
            </w:tcBorders>
            <w:vAlign w:val="center"/>
          </w:tcPr>
          <w:p w14:paraId="2BED008C" w14:textId="5E83F768" w:rsidR="00593008" w:rsidRPr="00F86C79" w:rsidRDefault="008124EF" w:rsidP="00593008">
            <w:pPr>
              <w:jc w:val="center"/>
            </w:pPr>
            <w:r w:rsidRPr="00F86C79">
              <w:t>6</w:t>
            </w:r>
          </w:p>
        </w:tc>
        <w:tc>
          <w:tcPr>
            <w:tcW w:w="5136" w:type="dxa"/>
            <w:tcBorders>
              <w:top w:val="outset" w:sz="8" w:space="0" w:color="000000"/>
              <w:left w:val="outset" w:sz="8" w:space="0" w:color="000000"/>
              <w:bottom w:val="outset" w:sz="8" w:space="0" w:color="000000"/>
              <w:right w:val="outset" w:sz="8" w:space="0" w:color="000000"/>
            </w:tcBorders>
            <w:vAlign w:val="center"/>
          </w:tcPr>
          <w:p w14:paraId="3E3AC830" w14:textId="18C5891E" w:rsidR="00593008" w:rsidRPr="00F86C79" w:rsidRDefault="00593008" w:rsidP="00317737">
            <w:r w:rsidRPr="00F86C79">
              <w:t>Орган, що здійснив авторизацію страхового та/або перестрахового брокера</w:t>
            </w:r>
            <w:r w:rsidR="008124EF" w:rsidRPr="00F86C79">
              <w:t> </w:t>
            </w:r>
            <w:r w:rsidR="00317737" w:rsidRPr="00F86C79">
              <w:t>–</w:t>
            </w:r>
            <w:r w:rsidR="008124EF" w:rsidRPr="00F86C79">
              <w:t> нерезидента</w:t>
            </w:r>
            <w:r w:rsidR="00317737" w:rsidRPr="00F86C79">
              <w:t>,</w:t>
            </w:r>
            <w:r w:rsidRPr="00F86C79">
              <w:t xml:space="preserve"> </w:t>
            </w:r>
            <w:r w:rsidR="00317737" w:rsidRPr="00F86C79">
              <w:t xml:space="preserve">страхового </w:t>
            </w:r>
            <w:r w:rsidRPr="00F86C79">
              <w:t xml:space="preserve">агента-нерезидента в країні </w:t>
            </w:r>
            <w:r w:rsidR="008124EF" w:rsidRPr="00F86C79">
              <w:t xml:space="preserve">його </w:t>
            </w:r>
            <w:r w:rsidRPr="00F86C79">
              <w:t>реєстрації</w:t>
            </w:r>
          </w:p>
        </w:tc>
        <w:tc>
          <w:tcPr>
            <w:tcW w:w="3721" w:type="dxa"/>
            <w:tcBorders>
              <w:top w:val="outset" w:sz="8" w:space="0" w:color="000000"/>
              <w:left w:val="outset" w:sz="8" w:space="0" w:color="000000"/>
              <w:bottom w:val="outset" w:sz="8" w:space="0" w:color="000000"/>
              <w:right w:val="outset" w:sz="8" w:space="0" w:color="000000"/>
            </w:tcBorders>
            <w:vAlign w:val="center"/>
          </w:tcPr>
          <w:p w14:paraId="701E9E4B" w14:textId="77777777" w:rsidR="00593008" w:rsidRPr="00F86C79" w:rsidRDefault="00593008" w:rsidP="00593008"/>
        </w:tc>
      </w:tr>
      <w:tr w:rsidR="00AC6046" w:rsidRPr="00F86C79" w14:paraId="6D718469" w14:textId="77777777" w:rsidTr="009C50D4">
        <w:trPr>
          <w:trHeight w:val="45"/>
          <w:tblCellSpacing w:w="0" w:type="auto"/>
        </w:trPr>
        <w:tc>
          <w:tcPr>
            <w:tcW w:w="759" w:type="dxa"/>
            <w:tcBorders>
              <w:top w:val="outset" w:sz="8" w:space="0" w:color="000000"/>
              <w:left w:val="outset" w:sz="8" w:space="0" w:color="000000"/>
              <w:bottom w:val="outset" w:sz="8" w:space="0" w:color="000000"/>
              <w:right w:val="outset" w:sz="8" w:space="0" w:color="000000"/>
            </w:tcBorders>
            <w:vAlign w:val="center"/>
          </w:tcPr>
          <w:p w14:paraId="103FE963" w14:textId="6D2A0622" w:rsidR="00593008" w:rsidRPr="00F86C79" w:rsidRDefault="008124EF" w:rsidP="00593008">
            <w:pPr>
              <w:jc w:val="center"/>
            </w:pPr>
            <w:bookmarkStart w:id="238" w:name="616"/>
            <w:r w:rsidRPr="00F86C79">
              <w:t>7</w:t>
            </w:r>
          </w:p>
        </w:tc>
        <w:tc>
          <w:tcPr>
            <w:tcW w:w="5136" w:type="dxa"/>
            <w:tcBorders>
              <w:top w:val="outset" w:sz="8" w:space="0" w:color="000000"/>
              <w:left w:val="outset" w:sz="8" w:space="0" w:color="000000"/>
              <w:bottom w:val="outset" w:sz="8" w:space="0" w:color="000000"/>
              <w:right w:val="outset" w:sz="8" w:space="0" w:color="000000"/>
            </w:tcBorders>
            <w:vAlign w:val="center"/>
          </w:tcPr>
          <w:p w14:paraId="7EE93AF3" w14:textId="003A3613" w:rsidR="00593008" w:rsidRPr="00F86C79" w:rsidRDefault="00593008" w:rsidP="00593008">
            <w:bookmarkStart w:id="239" w:name="617"/>
            <w:bookmarkEnd w:id="238"/>
            <w:r w:rsidRPr="00F86C79">
              <w:t>Документ</w:t>
            </w:r>
            <w:r w:rsidR="008124EF" w:rsidRPr="00F86C79">
              <w:t>,</w:t>
            </w:r>
            <w:r w:rsidRPr="00F86C79">
              <w:t xml:space="preserve"> на підставі якого виникають повноваження </w:t>
            </w:r>
            <w:r w:rsidR="003D6C84" w:rsidRPr="00F86C79">
              <w:t xml:space="preserve">страхового </w:t>
            </w:r>
            <w:r w:rsidRPr="00F86C79">
              <w:t>агента</w:t>
            </w:r>
            <w:r w:rsidR="003D6C84" w:rsidRPr="00F86C79">
              <w:t> </w:t>
            </w:r>
            <w:r w:rsidRPr="00F86C79">
              <w:t xml:space="preserve">-нерезидента в країні </w:t>
            </w:r>
            <w:r w:rsidR="003D6C84" w:rsidRPr="00F86C79">
              <w:t xml:space="preserve">його </w:t>
            </w:r>
            <w:r w:rsidRPr="00F86C79">
              <w:t xml:space="preserve">реєстрації </w:t>
            </w:r>
          </w:p>
        </w:tc>
        <w:tc>
          <w:tcPr>
            <w:tcW w:w="3721" w:type="dxa"/>
            <w:tcBorders>
              <w:top w:val="outset" w:sz="8" w:space="0" w:color="000000"/>
              <w:left w:val="outset" w:sz="8" w:space="0" w:color="000000"/>
              <w:bottom w:val="outset" w:sz="8" w:space="0" w:color="000000"/>
              <w:right w:val="outset" w:sz="8" w:space="0" w:color="000000"/>
            </w:tcBorders>
            <w:vAlign w:val="center"/>
          </w:tcPr>
          <w:p w14:paraId="54878120" w14:textId="77777777" w:rsidR="00593008" w:rsidRPr="00F86C79" w:rsidRDefault="00593008" w:rsidP="00593008">
            <w:bookmarkStart w:id="240" w:name="618"/>
            <w:bookmarkEnd w:id="239"/>
            <w:r w:rsidRPr="00F86C79">
              <w:t xml:space="preserve"> </w:t>
            </w:r>
          </w:p>
        </w:tc>
        <w:bookmarkEnd w:id="240"/>
      </w:tr>
    </w:tbl>
    <w:p w14:paraId="523EA4B0" w14:textId="77777777" w:rsidR="009C50D4" w:rsidRPr="00F86C79" w:rsidRDefault="009C50D4" w:rsidP="00593008">
      <w:pPr>
        <w:spacing w:after="120"/>
        <w:ind w:firstLine="601"/>
        <w:jc w:val="center"/>
        <w:sectPr w:rsidR="009C50D4" w:rsidRPr="00F86C79" w:rsidSect="009C50D4">
          <w:headerReference w:type="default" r:id="rId48"/>
          <w:headerReference w:type="first" r:id="rId49"/>
          <w:pgSz w:w="11906" w:h="16838" w:code="9"/>
          <w:pgMar w:top="567" w:right="567" w:bottom="1701" w:left="1701" w:header="709" w:footer="709" w:gutter="0"/>
          <w:pgNumType w:start="1"/>
          <w:cols w:space="708"/>
          <w:titlePg/>
          <w:docGrid w:linePitch="381"/>
        </w:sectPr>
      </w:pPr>
      <w:bookmarkStart w:id="241" w:name="619"/>
    </w:p>
    <w:tbl>
      <w:tblPr>
        <w:tblW w:w="9639" w:type="dxa"/>
        <w:tblCellSpacing w:w="0" w:type="auto"/>
        <w:tblLayout w:type="fixed"/>
        <w:tblLook w:val="04A0" w:firstRow="1" w:lastRow="0" w:firstColumn="1" w:lastColumn="0" w:noHBand="0" w:noVBand="1"/>
      </w:tblPr>
      <w:tblGrid>
        <w:gridCol w:w="9639"/>
      </w:tblGrid>
      <w:tr w:rsidR="00AC6046" w:rsidRPr="00F86C79" w14:paraId="4AC82FA5" w14:textId="77777777" w:rsidTr="009C50D4">
        <w:trPr>
          <w:trHeight w:val="30"/>
          <w:tblCellSpacing w:w="0" w:type="auto"/>
        </w:trPr>
        <w:tc>
          <w:tcPr>
            <w:tcW w:w="9639" w:type="dxa"/>
            <w:vAlign w:val="center"/>
          </w:tcPr>
          <w:p w14:paraId="3170A4CC" w14:textId="46D41BE3" w:rsidR="009C50D4" w:rsidRPr="00F86C79" w:rsidRDefault="009C50D4" w:rsidP="00593008">
            <w:pPr>
              <w:spacing w:after="120"/>
              <w:ind w:firstLine="601"/>
              <w:jc w:val="center"/>
            </w:pPr>
          </w:p>
          <w:p w14:paraId="6E359876" w14:textId="71F0DCCE" w:rsidR="00593008" w:rsidRPr="00F86C79" w:rsidRDefault="00593008" w:rsidP="00593008">
            <w:pPr>
              <w:spacing w:after="120"/>
              <w:ind w:firstLine="601"/>
              <w:jc w:val="center"/>
            </w:pPr>
            <w:r w:rsidRPr="00F86C79">
              <w:t xml:space="preserve">Я, ____________________________________________________________,       (прізвище, власне ім'я керівника / уповноваженого представника </w:t>
            </w:r>
            <w:r w:rsidR="003D6C84" w:rsidRPr="00F86C79">
              <w:t xml:space="preserve">страхового </w:t>
            </w:r>
            <w:r w:rsidR="00317737" w:rsidRPr="00F86C79">
              <w:t xml:space="preserve">та/або </w:t>
            </w:r>
            <w:r w:rsidR="003D6C84" w:rsidRPr="00F86C79">
              <w:t xml:space="preserve">перестрахового </w:t>
            </w:r>
            <w:r w:rsidRPr="00F86C79">
              <w:t>брокера</w:t>
            </w:r>
            <w:r w:rsidR="003D6C84" w:rsidRPr="00F86C79">
              <w:t> </w:t>
            </w:r>
            <w:r w:rsidR="00317737" w:rsidRPr="00F86C79">
              <w:t>–</w:t>
            </w:r>
            <w:r w:rsidR="003D6C84" w:rsidRPr="00F86C79">
              <w:t> нерезидента</w:t>
            </w:r>
            <w:r w:rsidR="00317737" w:rsidRPr="00F86C79">
              <w:t>,</w:t>
            </w:r>
            <w:r w:rsidRPr="00F86C79">
              <w:t xml:space="preserve"> </w:t>
            </w:r>
            <w:r w:rsidR="003D6C84" w:rsidRPr="00F86C79">
              <w:t xml:space="preserve">страхового </w:t>
            </w:r>
            <w:r w:rsidRPr="00F86C79">
              <w:t>агента</w:t>
            </w:r>
            <w:r w:rsidR="003D6C84" w:rsidRPr="00F86C79">
              <w:t> </w:t>
            </w:r>
            <w:r w:rsidRPr="00F86C79">
              <w:t>-</w:t>
            </w:r>
            <w:r w:rsidR="003D6C84" w:rsidRPr="00F86C79">
              <w:t> </w:t>
            </w:r>
            <w:r w:rsidRPr="00F86C79">
              <w:t>нерезидента)</w:t>
            </w:r>
          </w:p>
          <w:p w14:paraId="1926E533" w14:textId="77777777" w:rsidR="00593008" w:rsidRPr="00F86C79" w:rsidRDefault="00593008" w:rsidP="00593008">
            <w:r w:rsidRPr="00F86C79">
              <w:t>який діє на підставі _________________________________________________,</w:t>
            </w:r>
          </w:p>
          <w:p w14:paraId="04339299" w14:textId="4053C32C" w:rsidR="00593008" w:rsidRPr="00F86C79" w:rsidRDefault="00593008" w:rsidP="00593008">
            <w:pPr>
              <w:ind w:left="2155"/>
              <w:jc w:val="center"/>
            </w:pPr>
            <w:r w:rsidRPr="00F86C79">
              <w:t xml:space="preserve">(документ, що підтверджує повноваження уповноваженого представника </w:t>
            </w:r>
            <w:r w:rsidR="003D6C84" w:rsidRPr="00F86C79">
              <w:t xml:space="preserve">страхового </w:t>
            </w:r>
            <w:r w:rsidR="00317737" w:rsidRPr="00F86C79">
              <w:t xml:space="preserve">та/або </w:t>
            </w:r>
            <w:r w:rsidR="003D6C84" w:rsidRPr="00F86C79">
              <w:t xml:space="preserve">перестрахового </w:t>
            </w:r>
            <w:r w:rsidRPr="00F86C79">
              <w:t>брокера</w:t>
            </w:r>
            <w:r w:rsidR="003D6C84" w:rsidRPr="00F86C79">
              <w:t> -нерезидента</w:t>
            </w:r>
            <w:r w:rsidRPr="00F86C79">
              <w:t xml:space="preserve"> або </w:t>
            </w:r>
            <w:r w:rsidR="003D6C84" w:rsidRPr="00F86C79">
              <w:t xml:space="preserve">страхового </w:t>
            </w:r>
            <w:r w:rsidRPr="00F86C79">
              <w:t>агента</w:t>
            </w:r>
            <w:r w:rsidR="003D6C84" w:rsidRPr="00F86C79">
              <w:t> </w:t>
            </w:r>
            <w:r w:rsidRPr="00F86C79">
              <w:t>-</w:t>
            </w:r>
            <w:r w:rsidR="003D6C84" w:rsidRPr="00F86C79">
              <w:t> </w:t>
            </w:r>
            <w:r w:rsidRPr="00F86C79">
              <w:t>нерезидента)</w:t>
            </w:r>
          </w:p>
          <w:p w14:paraId="498BAC7B" w14:textId="77777777" w:rsidR="00593008" w:rsidRPr="00F86C79" w:rsidRDefault="00593008" w:rsidP="0098008A">
            <w:pPr>
              <w:spacing w:before="120"/>
              <w:jc w:val="both"/>
            </w:pPr>
            <w:bookmarkStart w:id="242" w:name="620"/>
            <w:bookmarkEnd w:id="241"/>
            <w:r w:rsidRPr="00F86C79">
              <w:t>стверджую, що інформація, надана в повідомленні, є достовірною і повною.</w:t>
            </w:r>
          </w:p>
          <w:p w14:paraId="0E64CDAB" w14:textId="77777777" w:rsidR="00593008" w:rsidRPr="00F86C79" w:rsidRDefault="00593008" w:rsidP="00593008">
            <w:pPr>
              <w:ind w:firstLine="601"/>
              <w:jc w:val="both"/>
            </w:pPr>
            <w:bookmarkStart w:id="243" w:name="621"/>
            <w:bookmarkEnd w:id="242"/>
            <w:r w:rsidRPr="00F86C79">
              <w:t>Розумію наслідки надання Національному банку України недостовірної та/або неповної інформації.</w:t>
            </w:r>
          </w:p>
          <w:p w14:paraId="4C32CA93" w14:textId="77777777" w:rsidR="00593008" w:rsidRPr="00F86C79" w:rsidRDefault="00593008" w:rsidP="00593008">
            <w:pPr>
              <w:ind w:firstLine="601"/>
              <w:jc w:val="both"/>
            </w:pPr>
            <w:bookmarkStart w:id="244" w:name="622"/>
            <w:bookmarkEnd w:id="243"/>
            <w:r w:rsidRPr="00F86C79">
              <w:lastRenderedPageBreak/>
              <w:t>Не заперечую проти перевірки Національним банком України наданої інформації, достовірності поданих разом з повідомленням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 Надаю дозвіл Національному банку України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w:t>
            </w:r>
          </w:p>
          <w:p w14:paraId="53923EBF" w14:textId="4CE21AB1" w:rsidR="00593008" w:rsidRPr="00F86C79" w:rsidRDefault="00593008" w:rsidP="00593008">
            <w:pPr>
              <w:ind w:firstLine="601"/>
              <w:jc w:val="both"/>
            </w:pPr>
            <w:bookmarkStart w:id="245" w:name="623"/>
            <w:bookmarkEnd w:id="244"/>
            <w:r w:rsidRPr="00F86C79">
              <w:t>Зобов'язуюсь у разі змін</w:t>
            </w:r>
            <w:r w:rsidR="003D6C84" w:rsidRPr="00F86C79">
              <w:t>и</w:t>
            </w:r>
            <w:r w:rsidRPr="00F86C79">
              <w:t xml:space="preserve"> інформації, наданої в цьому повідомленні, повідомити про </w:t>
            </w:r>
            <w:r w:rsidR="003D6C84" w:rsidRPr="00F86C79">
              <w:t xml:space="preserve">таку зміну </w:t>
            </w:r>
            <w:r w:rsidRPr="00F86C79">
              <w:t xml:space="preserve">Національний банк України в порядку, передбаченому в главі </w:t>
            </w:r>
            <w:r w:rsidR="0046086A" w:rsidRPr="00F86C79">
              <w:fldChar w:fldCharType="begin"/>
            </w:r>
            <w:r w:rsidR="0046086A" w:rsidRPr="00F86C79">
              <w:instrText xml:space="preserve"> REF _Ref184116782 \r \h </w:instrText>
            </w:r>
            <w:r w:rsidR="0046086A" w:rsidRPr="00F86C79">
              <w:fldChar w:fldCharType="separate"/>
            </w:r>
            <w:r w:rsidR="00472494">
              <w:t>16</w:t>
            </w:r>
            <w:r w:rsidR="0046086A" w:rsidRPr="00F86C79">
              <w:fldChar w:fldCharType="end"/>
            </w:r>
            <w:r w:rsidR="0046086A" w:rsidRPr="00F86C79">
              <w:t xml:space="preserve"> </w:t>
            </w:r>
            <w:r w:rsidRPr="00F86C79">
              <w:t xml:space="preserve">розділу V Положення </w:t>
            </w:r>
            <w:r w:rsidRPr="00F86C79">
              <w:rPr>
                <w:shd w:val="clear" w:color="auto" w:fill="FFFFFF"/>
              </w:rPr>
              <w:t>про авторизацію страхових посередників та умови здійснення діяльності з реалізації страхових та/або перестрахових продуктів</w:t>
            </w:r>
            <w:r w:rsidRPr="00F86C79">
              <w:t>.</w:t>
            </w:r>
          </w:p>
          <w:p w14:paraId="2C7DFAF5" w14:textId="77777777" w:rsidR="00593008" w:rsidRPr="00F86C79" w:rsidRDefault="00593008" w:rsidP="00593008">
            <w:pPr>
              <w:ind w:firstLine="601"/>
              <w:jc w:val="both"/>
            </w:pPr>
            <w:bookmarkStart w:id="246" w:name="624"/>
            <w:bookmarkEnd w:id="245"/>
            <w:r w:rsidRPr="00F86C79">
              <w:t>Відповідно до Закону України “Про захист персональних даних” підписанням цього повідомлення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p>
          <w:p w14:paraId="78114D1C" w14:textId="77777777" w:rsidR="00593008" w:rsidRPr="00F86C79" w:rsidRDefault="00593008" w:rsidP="00593008">
            <w:pPr>
              <w:ind w:firstLine="601"/>
              <w:jc w:val="both"/>
            </w:pPr>
            <w:bookmarkStart w:id="247" w:name="625"/>
            <w:bookmarkEnd w:id="246"/>
            <w:r w:rsidRPr="00F86C79">
              <w:t>Я стверджую, що отримав згоду на обробку персональних даних фізичних осіб, щодо яких надаються персональні дані.</w:t>
            </w:r>
          </w:p>
        </w:tc>
        <w:bookmarkEnd w:id="247"/>
      </w:tr>
    </w:tbl>
    <w:p w14:paraId="7CD8AC2C" w14:textId="77777777" w:rsidR="00593008" w:rsidRPr="00F86C79" w:rsidRDefault="00593008" w:rsidP="00593008"/>
    <w:tbl>
      <w:tblPr>
        <w:tblW w:w="0" w:type="auto"/>
        <w:tblCellSpacing w:w="0" w:type="auto"/>
        <w:tblLook w:val="04A0" w:firstRow="1" w:lastRow="0" w:firstColumn="1" w:lastColumn="0" w:noHBand="0" w:noVBand="1"/>
      </w:tblPr>
      <w:tblGrid>
        <w:gridCol w:w="2408"/>
        <w:gridCol w:w="3183"/>
        <w:gridCol w:w="4047"/>
      </w:tblGrid>
      <w:tr w:rsidR="00B9397D" w:rsidRPr="00F86C79" w14:paraId="6F185653" w14:textId="77777777" w:rsidTr="00593008">
        <w:trPr>
          <w:trHeight w:val="30"/>
          <w:tblCellSpacing w:w="0" w:type="auto"/>
        </w:trPr>
        <w:tc>
          <w:tcPr>
            <w:tcW w:w="2423" w:type="dxa"/>
            <w:vAlign w:val="center"/>
          </w:tcPr>
          <w:p w14:paraId="1F520F05" w14:textId="77777777" w:rsidR="00593008" w:rsidRPr="00F86C79" w:rsidRDefault="00593008" w:rsidP="00593008">
            <w:bookmarkStart w:id="248" w:name="626"/>
            <w:r w:rsidRPr="00F86C79">
              <w:t>Дата</w:t>
            </w:r>
          </w:p>
        </w:tc>
        <w:tc>
          <w:tcPr>
            <w:tcW w:w="3198" w:type="dxa"/>
            <w:vAlign w:val="center"/>
          </w:tcPr>
          <w:p w14:paraId="2A16F02F" w14:textId="77777777" w:rsidR="00593008" w:rsidRPr="00F86C79" w:rsidRDefault="00593008" w:rsidP="00593008">
            <w:pPr>
              <w:jc w:val="center"/>
            </w:pPr>
            <w:bookmarkStart w:id="249" w:name="627"/>
            <w:bookmarkEnd w:id="248"/>
            <w:r w:rsidRPr="00F86C79">
              <w:t>Особистий підпис</w:t>
            </w:r>
          </w:p>
        </w:tc>
        <w:tc>
          <w:tcPr>
            <w:tcW w:w="4069" w:type="dxa"/>
            <w:vAlign w:val="center"/>
          </w:tcPr>
          <w:p w14:paraId="4D090BD9" w14:textId="77777777" w:rsidR="00593008" w:rsidRPr="00F86C79" w:rsidRDefault="00593008" w:rsidP="00593008">
            <w:pPr>
              <w:jc w:val="right"/>
            </w:pPr>
            <w:bookmarkStart w:id="250" w:name="628"/>
            <w:bookmarkEnd w:id="249"/>
            <w:r w:rsidRPr="00F86C79">
              <w:t>Власне ім'я ПРІЗВИЩЕ</w:t>
            </w:r>
          </w:p>
        </w:tc>
        <w:bookmarkEnd w:id="250"/>
      </w:tr>
    </w:tbl>
    <w:p w14:paraId="13B4ADD5" w14:textId="449EDBFD" w:rsidR="00593008" w:rsidRPr="00F86C79" w:rsidRDefault="00593008" w:rsidP="00593008">
      <w:pPr>
        <w:ind w:firstLine="240"/>
      </w:pPr>
      <w:bookmarkStart w:id="251" w:name="629"/>
      <w:r w:rsidRPr="00F86C79">
        <w:t xml:space="preserve"> </w:t>
      </w:r>
      <w:bookmarkEnd w:id="251"/>
    </w:p>
    <w:sectPr w:rsidR="00593008" w:rsidRPr="00F86C79" w:rsidSect="009C50D4">
      <w:type w:val="continuous"/>
      <w:pgSz w:w="11906" w:h="16838" w:code="9"/>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B70E1" w14:textId="77777777" w:rsidR="00521312" w:rsidRDefault="00521312">
      <w:r>
        <w:separator/>
      </w:r>
    </w:p>
  </w:endnote>
  <w:endnote w:type="continuationSeparator" w:id="0">
    <w:p w14:paraId="282A6EB1" w14:textId="77777777" w:rsidR="00521312" w:rsidRDefault="00521312">
      <w:r>
        <w:continuationSeparator/>
      </w:r>
    </w:p>
  </w:endnote>
  <w:endnote w:type="continuationNotice" w:id="1">
    <w:p w14:paraId="3B32A246" w14:textId="77777777" w:rsidR="00521312" w:rsidRDefault="00521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BB1AD" w14:textId="77777777" w:rsidR="00521312" w:rsidRDefault="00521312">
      <w:r>
        <w:separator/>
      </w:r>
    </w:p>
  </w:footnote>
  <w:footnote w:type="continuationSeparator" w:id="0">
    <w:p w14:paraId="799D4B9A" w14:textId="77777777" w:rsidR="00521312" w:rsidRDefault="00521312">
      <w:r>
        <w:continuationSeparator/>
      </w:r>
    </w:p>
  </w:footnote>
  <w:footnote w:type="continuationNotice" w:id="1">
    <w:p w14:paraId="64DC57DA" w14:textId="77777777" w:rsidR="00521312" w:rsidRDefault="005213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263708"/>
      <w:docPartObj>
        <w:docPartGallery w:val="Page Numbers (Top of Page)"/>
        <w:docPartUnique/>
      </w:docPartObj>
    </w:sdtPr>
    <w:sdtEndPr/>
    <w:sdtContent>
      <w:p w14:paraId="55A6B178" w14:textId="51DCB147" w:rsidR="00521312" w:rsidRDefault="00521312" w:rsidP="00011748">
        <w:pPr>
          <w:pStyle w:val="a3"/>
          <w:jc w:val="center"/>
        </w:pPr>
        <w:r>
          <w:fldChar w:fldCharType="begin"/>
        </w:r>
        <w:r>
          <w:instrText>PAGE   \* MERGEFORMAT</w:instrText>
        </w:r>
        <w:r>
          <w:fldChar w:fldCharType="separate"/>
        </w:r>
        <w:r w:rsidR="00472494">
          <w:rPr>
            <w:noProof/>
          </w:rPr>
          <w:t>8</w:t>
        </w:r>
        <w:r>
          <w:fldChar w:fldCharType="end"/>
        </w:r>
      </w:p>
      <w:p w14:paraId="76F31FF5" w14:textId="77777777" w:rsidR="00521312" w:rsidRPr="00DD2455" w:rsidRDefault="00472494" w:rsidP="00011748">
        <w:pPr>
          <w:pStyle w:val="a3"/>
          <w:jc w:val="center"/>
        </w:pPr>
      </w:p>
    </w:sdtContent>
  </w:sdt>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2238" w14:textId="18D57952" w:rsidR="00521312" w:rsidRDefault="00521312" w:rsidP="00AD246C">
    <w:pPr>
      <w:pStyle w:val="a3"/>
      <w:jc w:val="center"/>
      <w:rPr>
        <w:noProof/>
      </w:rPr>
    </w:pPr>
    <w:r>
      <w:rPr>
        <w:noProof/>
      </w:rPr>
      <w:fldChar w:fldCharType="begin"/>
    </w:r>
    <w:r>
      <w:rPr>
        <w:noProof/>
      </w:rPr>
      <w:instrText>PAGE   \* MERGEFORMAT</w:instrText>
    </w:r>
    <w:r>
      <w:rPr>
        <w:noProof/>
      </w:rPr>
      <w:fldChar w:fldCharType="separate"/>
    </w:r>
    <w:r w:rsidR="00472494">
      <w:rPr>
        <w:noProof/>
      </w:rPr>
      <w:t>5</w:t>
    </w:r>
    <w:r>
      <w:rPr>
        <w:noProof/>
      </w:rPr>
      <w:fldChar w:fldCharType="end"/>
    </w:r>
  </w:p>
  <w:p w14:paraId="65D67078" w14:textId="40E8FECA" w:rsidR="00521312" w:rsidRDefault="00521312" w:rsidP="000F2349">
    <w:pPr>
      <w:pStyle w:val="a3"/>
      <w:jc w:val="right"/>
    </w:pPr>
    <w:r>
      <w:t>Продовження додатка 1</w:t>
    </w:r>
  </w:p>
  <w:p w14:paraId="6EA59949" w14:textId="77777777" w:rsidR="00521312" w:rsidRPr="00AD246C" w:rsidRDefault="00521312" w:rsidP="000F2349">
    <w:pPr>
      <w:pStyle w:val="a3"/>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362282"/>
      <w:docPartObj>
        <w:docPartGallery w:val="Page Numbers (Top of Page)"/>
        <w:docPartUnique/>
      </w:docPartObj>
    </w:sdtPr>
    <w:sdtEndPr/>
    <w:sdtContent>
      <w:p w14:paraId="4901E120" w14:textId="0EE3CE7F" w:rsidR="00521312" w:rsidRDefault="00521312" w:rsidP="00011748">
        <w:pPr>
          <w:pStyle w:val="a3"/>
          <w:jc w:val="center"/>
          <w:rPr>
            <w:noProof/>
          </w:rPr>
        </w:pPr>
        <w:r>
          <w:rPr>
            <w:noProof/>
          </w:rPr>
          <w:fldChar w:fldCharType="begin"/>
        </w:r>
        <w:r>
          <w:rPr>
            <w:noProof/>
          </w:rPr>
          <w:instrText>PAGE   \* MERGEFORMAT</w:instrText>
        </w:r>
        <w:r>
          <w:rPr>
            <w:noProof/>
          </w:rPr>
          <w:fldChar w:fldCharType="separate"/>
        </w:r>
        <w:r>
          <w:rPr>
            <w:noProof/>
          </w:rPr>
          <w:t>1</w:t>
        </w:r>
        <w:r>
          <w:rPr>
            <w:noProof/>
          </w:rPr>
          <w:fldChar w:fldCharType="end"/>
        </w:r>
      </w:p>
      <w:p w14:paraId="6826745F" w14:textId="77777777" w:rsidR="00521312" w:rsidRDefault="00521312" w:rsidP="00593008">
        <w:pPr>
          <w:pStyle w:val="a3"/>
          <w:jc w:val="right"/>
        </w:pPr>
        <w:r>
          <w:t>Продовження додатку 2</w:t>
        </w:r>
      </w:p>
      <w:p w14:paraId="264B41FF" w14:textId="77777777" w:rsidR="00521312" w:rsidRPr="00DD2455" w:rsidRDefault="00521312" w:rsidP="00593008">
        <w:pPr>
          <w:pStyle w:val="a3"/>
          <w:jc w:val="right"/>
        </w:pPr>
        <w:r>
          <w:t>Продовження таблиці 5</w:t>
        </w:r>
      </w:p>
    </w:sdtContent>
  </w:sdt>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048142"/>
      <w:docPartObj>
        <w:docPartGallery w:val="Page Numbers (Top of Page)"/>
        <w:docPartUnique/>
      </w:docPartObj>
    </w:sdtPr>
    <w:sdtEndPr/>
    <w:sdtContent>
      <w:p w14:paraId="2C2E0063" w14:textId="77777777" w:rsidR="00521312" w:rsidRDefault="00521312" w:rsidP="00011748">
        <w:pPr>
          <w:pStyle w:val="a3"/>
          <w:jc w:val="center"/>
        </w:pPr>
        <w:r>
          <w:fldChar w:fldCharType="begin"/>
        </w:r>
        <w:r>
          <w:instrText>PAGE   \* MERGEFORMAT</w:instrText>
        </w:r>
        <w:r>
          <w:fldChar w:fldCharType="separate"/>
        </w:r>
        <w:r>
          <w:rPr>
            <w:noProof/>
          </w:rPr>
          <w:t>5</w:t>
        </w:r>
        <w:r>
          <w:fldChar w:fldCharType="end"/>
        </w:r>
      </w:p>
      <w:p w14:paraId="7BD1A409" w14:textId="77777777" w:rsidR="00521312" w:rsidRDefault="00521312" w:rsidP="00593008">
        <w:pPr>
          <w:pStyle w:val="a3"/>
          <w:jc w:val="right"/>
        </w:pPr>
        <w:r>
          <w:t>Продовження додатку 2</w:t>
        </w:r>
      </w:p>
      <w:p w14:paraId="348EF7D0" w14:textId="77777777" w:rsidR="00521312" w:rsidRPr="00DD2455" w:rsidRDefault="00472494" w:rsidP="00593008">
        <w:pPr>
          <w:pStyle w:val="a3"/>
          <w:jc w:val="right"/>
        </w:pPr>
      </w:p>
    </w:sdtContent>
  </w:sdt>
  <w:p w14:paraId="6BC5BADB" w14:textId="77777777" w:rsidR="00521312" w:rsidRDefault="00521312"/>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374627"/>
      <w:docPartObj>
        <w:docPartGallery w:val="Page Numbers (Top of Page)"/>
        <w:docPartUnique/>
      </w:docPartObj>
    </w:sdtPr>
    <w:sdtEndPr/>
    <w:sdtContent>
      <w:p w14:paraId="22A30CD7" w14:textId="7CCF64B7" w:rsidR="00521312" w:rsidRDefault="00521312" w:rsidP="00AD246C">
        <w:pPr>
          <w:pStyle w:val="a3"/>
          <w:jc w:val="center"/>
          <w:rPr>
            <w:noProof/>
          </w:rPr>
        </w:pPr>
        <w:r>
          <w:rPr>
            <w:noProof/>
          </w:rPr>
          <w:fldChar w:fldCharType="begin"/>
        </w:r>
        <w:r>
          <w:rPr>
            <w:noProof/>
          </w:rPr>
          <w:instrText>PAGE   \* MERGEFORMAT</w:instrText>
        </w:r>
        <w:r>
          <w:rPr>
            <w:noProof/>
          </w:rPr>
          <w:fldChar w:fldCharType="separate"/>
        </w:r>
        <w:r w:rsidR="00472494">
          <w:rPr>
            <w:noProof/>
          </w:rPr>
          <w:t>7</w:t>
        </w:r>
        <w:r>
          <w:rPr>
            <w:noProof/>
          </w:rPr>
          <w:fldChar w:fldCharType="end"/>
        </w:r>
      </w:p>
      <w:p w14:paraId="6430469B" w14:textId="00FA35F7" w:rsidR="00521312" w:rsidRPr="00AD246C" w:rsidRDefault="00521312" w:rsidP="00AD246C">
        <w:pPr>
          <w:pStyle w:val="a3"/>
          <w:jc w:val="right"/>
        </w:pPr>
        <w:r>
          <w:t>Продовження додатка 1</w:t>
        </w:r>
      </w:p>
      <w:p w14:paraId="2B11927C" w14:textId="77777777" w:rsidR="00521312" w:rsidRPr="00DD2455" w:rsidRDefault="00521312" w:rsidP="000F2349">
        <w:pPr>
          <w:pStyle w:val="a3"/>
          <w:jc w:val="right"/>
        </w:pPr>
        <w:r>
          <w:t>Продовження таблиці 6</w:t>
        </w:r>
      </w:p>
    </w:sdtContent>
  </w:sdt>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560312"/>
      <w:docPartObj>
        <w:docPartGallery w:val="Page Numbers (Top of Page)"/>
        <w:docPartUnique/>
      </w:docPartObj>
    </w:sdtPr>
    <w:sdtEndPr/>
    <w:sdtContent>
      <w:p w14:paraId="4FB13FA1" w14:textId="60A993AD" w:rsidR="00521312" w:rsidRDefault="00521312" w:rsidP="000A6685">
        <w:pPr>
          <w:pStyle w:val="a3"/>
          <w:jc w:val="center"/>
          <w:rPr>
            <w:noProof/>
          </w:rPr>
        </w:pPr>
        <w:r>
          <w:rPr>
            <w:noProof/>
          </w:rPr>
          <w:fldChar w:fldCharType="begin"/>
        </w:r>
        <w:r>
          <w:rPr>
            <w:noProof/>
          </w:rPr>
          <w:instrText>PAGE   \* MERGEFORMAT</w:instrText>
        </w:r>
        <w:r>
          <w:rPr>
            <w:noProof/>
          </w:rPr>
          <w:fldChar w:fldCharType="separate"/>
        </w:r>
        <w:r>
          <w:rPr>
            <w:noProof/>
          </w:rPr>
          <w:t>7</w:t>
        </w:r>
        <w:r>
          <w:rPr>
            <w:noProof/>
          </w:rPr>
          <w:fldChar w:fldCharType="end"/>
        </w:r>
      </w:p>
      <w:p w14:paraId="53A7FA1E" w14:textId="4FC4303D" w:rsidR="00521312" w:rsidRDefault="00521312" w:rsidP="00593008">
        <w:pPr>
          <w:pStyle w:val="a3"/>
          <w:jc w:val="right"/>
        </w:pPr>
        <w:r>
          <w:t>Продовження додатка 1</w:t>
        </w:r>
      </w:p>
    </w:sdtContent>
  </w:sdt>
  <w:p w14:paraId="622F5E3F" w14:textId="203C010C" w:rsidR="00521312" w:rsidRPr="00DD2455" w:rsidRDefault="00521312" w:rsidP="00593008">
    <w:pPr>
      <w:pStyle w:val="a3"/>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056076"/>
      <w:docPartObj>
        <w:docPartGallery w:val="Page Numbers (Top of Page)"/>
        <w:docPartUnique/>
      </w:docPartObj>
    </w:sdtPr>
    <w:sdtEndPr/>
    <w:sdtContent>
      <w:p w14:paraId="56A9C602" w14:textId="1CA5B701" w:rsidR="00521312" w:rsidRDefault="00521312" w:rsidP="000A6685">
        <w:pPr>
          <w:pStyle w:val="a3"/>
          <w:jc w:val="center"/>
          <w:rPr>
            <w:noProof/>
          </w:rPr>
        </w:pPr>
        <w:r>
          <w:rPr>
            <w:noProof/>
          </w:rPr>
          <w:fldChar w:fldCharType="begin"/>
        </w:r>
        <w:r>
          <w:rPr>
            <w:noProof/>
          </w:rPr>
          <w:instrText>PAGE   \* MERGEFORMAT</w:instrText>
        </w:r>
        <w:r>
          <w:rPr>
            <w:noProof/>
          </w:rPr>
          <w:fldChar w:fldCharType="separate"/>
        </w:r>
        <w:r w:rsidR="00472494">
          <w:rPr>
            <w:noProof/>
          </w:rPr>
          <w:t>10</w:t>
        </w:r>
        <w:r>
          <w:rPr>
            <w:noProof/>
          </w:rPr>
          <w:fldChar w:fldCharType="end"/>
        </w:r>
      </w:p>
      <w:p w14:paraId="4A1E0E92" w14:textId="5423F2F6" w:rsidR="00521312" w:rsidRDefault="00521312" w:rsidP="00593008">
        <w:pPr>
          <w:pStyle w:val="a3"/>
          <w:jc w:val="right"/>
        </w:pPr>
        <w:r>
          <w:t>Продовження додатка 1</w:t>
        </w:r>
      </w:p>
    </w:sdtContent>
  </w:sdt>
  <w:p w14:paraId="7E21DAB1" w14:textId="12A197DA" w:rsidR="00521312" w:rsidRPr="00DD2455" w:rsidRDefault="00521312" w:rsidP="00593008">
    <w:pPr>
      <w:pStyle w:val="a3"/>
      <w:jc w:val="right"/>
    </w:pPr>
    <w:r>
      <w:t>Продовження таблиці 8</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85304" w14:textId="75795638" w:rsidR="00521312" w:rsidRDefault="00521312" w:rsidP="00AD246C">
    <w:pPr>
      <w:pStyle w:val="a3"/>
      <w:jc w:val="center"/>
      <w:rPr>
        <w:noProof/>
      </w:rPr>
    </w:pPr>
    <w:r>
      <w:rPr>
        <w:noProof/>
      </w:rPr>
      <w:fldChar w:fldCharType="begin"/>
    </w:r>
    <w:r>
      <w:rPr>
        <w:noProof/>
      </w:rPr>
      <w:instrText>PAGE   \* MERGEFORMAT</w:instrText>
    </w:r>
    <w:r>
      <w:rPr>
        <w:noProof/>
      </w:rPr>
      <w:fldChar w:fldCharType="separate"/>
    </w:r>
    <w:r w:rsidR="00472494">
      <w:rPr>
        <w:noProof/>
      </w:rPr>
      <w:t>14</w:t>
    </w:r>
    <w:r>
      <w:rPr>
        <w:noProof/>
      </w:rPr>
      <w:fldChar w:fldCharType="end"/>
    </w:r>
  </w:p>
  <w:p w14:paraId="09157CD9" w14:textId="77777777" w:rsidR="00521312" w:rsidRDefault="00521312" w:rsidP="000F2349">
    <w:pPr>
      <w:pStyle w:val="a3"/>
      <w:jc w:val="right"/>
    </w:pPr>
    <w:r>
      <w:t>Продовження додатка 1</w:t>
    </w:r>
  </w:p>
  <w:p w14:paraId="186353BF" w14:textId="77777777" w:rsidR="00521312" w:rsidRPr="00AD246C" w:rsidRDefault="00521312" w:rsidP="000F2349">
    <w:pPr>
      <w:pStyle w:val="a3"/>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904486"/>
      <w:docPartObj>
        <w:docPartGallery w:val="Page Numbers (Top of Page)"/>
        <w:docPartUnique/>
      </w:docPartObj>
    </w:sdtPr>
    <w:sdtEndPr/>
    <w:sdtContent>
      <w:p w14:paraId="77A589C2" w14:textId="77777777" w:rsidR="00521312" w:rsidRDefault="00521312" w:rsidP="000A6685">
        <w:pPr>
          <w:pStyle w:val="a3"/>
          <w:jc w:val="center"/>
          <w:rPr>
            <w:noProof/>
          </w:rPr>
        </w:pPr>
        <w:r>
          <w:rPr>
            <w:noProof/>
          </w:rPr>
          <w:fldChar w:fldCharType="begin"/>
        </w:r>
        <w:r>
          <w:rPr>
            <w:noProof/>
          </w:rPr>
          <w:instrText>PAGE   \* MERGEFORMAT</w:instrText>
        </w:r>
        <w:r>
          <w:rPr>
            <w:noProof/>
          </w:rPr>
          <w:fldChar w:fldCharType="separate"/>
        </w:r>
        <w:r>
          <w:rPr>
            <w:noProof/>
          </w:rPr>
          <w:t>10</w:t>
        </w:r>
        <w:r>
          <w:rPr>
            <w:noProof/>
          </w:rPr>
          <w:fldChar w:fldCharType="end"/>
        </w:r>
      </w:p>
      <w:p w14:paraId="24A2D402" w14:textId="77777777" w:rsidR="00521312" w:rsidRDefault="00521312" w:rsidP="000A6685">
        <w:pPr>
          <w:pStyle w:val="a3"/>
          <w:jc w:val="right"/>
        </w:pPr>
        <w:r>
          <w:t>Продовження додатка 2</w:t>
        </w:r>
      </w:p>
      <w:p w14:paraId="15AC265F" w14:textId="77777777" w:rsidR="00521312" w:rsidRPr="00DD2455" w:rsidRDefault="00521312" w:rsidP="00593008">
        <w:pPr>
          <w:pStyle w:val="a3"/>
          <w:jc w:val="right"/>
        </w:pPr>
        <w:r>
          <w:t>Продовження таблиці 9</w:t>
        </w:r>
      </w:p>
    </w:sdtContent>
  </w:sdt>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705467"/>
      <w:docPartObj>
        <w:docPartGallery w:val="Page Numbers (Top of Page)"/>
        <w:docPartUnique/>
      </w:docPartObj>
    </w:sdtPr>
    <w:sdtEndPr/>
    <w:sdtContent>
      <w:p w14:paraId="6D36DBD8" w14:textId="0D6864BE" w:rsidR="00521312" w:rsidRDefault="00521312" w:rsidP="00011748">
        <w:pPr>
          <w:pStyle w:val="a3"/>
          <w:jc w:val="center"/>
        </w:pPr>
        <w:r>
          <w:fldChar w:fldCharType="begin"/>
        </w:r>
        <w:r>
          <w:instrText>PAGE   \* MERGEFORMAT</w:instrText>
        </w:r>
        <w:r>
          <w:fldChar w:fldCharType="separate"/>
        </w:r>
        <w:r w:rsidR="00472494">
          <w:rPr>
            <w:noProof/>
          </w:rPr>
          <w:t>10</w:t>
        </w:r>
        <w:r>
          <w:fldChar w:fldCharType="end"/>
        </w:r>
      </w:p>
      <w:p w14:paraId="6C9CCD13" w14:textId="6167D88C" w:rsidR="00521312" w:rsidRDefault="00521312" w:rsidP="00593008">
        <w:pPr>
          <w:pStyle w:val="a3"/>
          <w:jc w:val="right"/>
        </w:pPr>
        <w:r>
          <w:t>Продовження додатка 1</w:t>
        </w:r>
      </w:p>
      <w:p w14:paraId="56744969" w14:textId="77777777" w:rsidR="00521312" w:rsidRPr="00DD2455" w:rsidRDefault="00521312" w:rsidP="00593008">
        <w:pPr>
          <w:pStyle w:val="a3"/>
          <w:jc w:val="right"/>
        </w:pPr>
        <w:r>
          <w:t>Продовження таблиці 10</w:t>
        </w:r>
      </w:p>
    </w:sdtContent>
  </w:sdt>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545223"/>
      <w:docPartObj>
        <w:docPartGallery w:val="Page Numbers (Top of Page)"/>
        <w:docPartUnique/>
      </w:docPartObj>
    </w:sdtPr>
    <w:sdtEndPr/>
    <w:sdtContent>
      <w:p w14:paraId="6906D7A0" w14:textId="69E27174" w:rsidR="00521312" w:rsidRDefault="00521312" w:rsidP="00F55F30">
        <w:pPr>
          <w:pStyle w:val="a3"/>
          <w:jc w:val="center"/>
        </w:pPr>
        <w:r>
          <w:fldChar w:fldCharType="begin"/>
        </w:r>
        <w:r>
          <w:instrText>PAGE   \* MERGEFORMAT</w:instrText>
        </w:r>
        <w:r>
          <w:fldChar w:fldCharType="separate"/>
        </w:r>
        <w:r w:rsidR="00472494">
          <w:rPr>
            <w:noProof/>
          </w:rPr>
          <w:t>11</w:t>
        </w:r>
        <w:r>
          <w:fldChar w:fldCharType="end"/>
        </w:r>
      </w:p>
      <w:p w14:paraId="468B007F" w14:textId="3A850281" w:rsidR="00521312" w:rsidRDefault="00521312" w:rsidP="00593008">
        <w:pPr>
          <w:pStyle w:val="a3"/>
          <w:jc w:val="right"/>
        </w:pPr>
        <w:r>
          <w:t>Продовження додатка 1</w:t>
        </w:r>
      </w:p>
    </w:sdtContent>
  </w:sdt>
  <w:p w14:paraId="5D9EED23" w14:textId="77777777" w:rsidR="00521312" w:rsidRPr="00DD2455" w:rsidRDefault="00521312" w:rsidP="00593008">
    <w:pPr>
      <w:pStyle w:val="a3"/>
      <w:jc w:val="right"/>
    </w:pPr>
    <w:r>
      <w:t>Продовження таблиці 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BD28A" w14:textId="00472801" w:rsidR="00521312" w:rsidRPr="008F2238" w:rsidRDefault="00521312" w:rsidP="008F2238">
    <w:pPr>
      <w:pStyle w:val="a3"/>
      <w:jc w:val="right"/>
    </w:pPr>
    <w:r>
      <w:t>ПРОЄКТ</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120677"/>
      <w:docPartObj>
        <w:docPartGallery w:val="Page Numbers (Top of Page)"/>
        <w:docPartUnique/>
      </w:docPartObj>
    </w:sdtPr>
    <w:sdtEndPr/>
    <w:sdtContent>
      <w:p w14:paraId="4EEB2DDF" w14:textId="77777777" w:rsidR="00521312" w:rsidRDefault="00521312" w:rsidP="00011748">
        <w:pPr>
          <w:pStyle w:val="a3"/>
          <w:jc w:val="center"/>
        </w:pPr>
        <w:r>
          <w:fldChar w:fldCharType="begin"/>
        </w:r>
        <w:r>
          <w:instrText>PAGE   \* MERGEFORMAT</w:instrText>
        </w:r>
        <w:r>
          <w:fldChar w:fldCharType="separate"/>
        </w:r>
        <w:r>
          <w:rPr>
            <w:noProof/>
          </w:rPr>
          <w:t>11</w:t>
        </w:r>
        <w:r>
          <w:fldChar w:fldCharType="end"/>
        </w:r>
      </w:p>
      <w:p w14:paraId="2F4BA3B2" w14:textId="77777777" w:rsidR="00521312" w:rsidRDefault="00521312" w:rsidP="00593008">
        <w:pPr>
          <w:pStyle w:val="a3"/>
          <w:jc w:val="right"/>
        </w:pPr>
        <w:r>
          <w:t>Продовження додатку 2</w:t>
        </w:r>
      </w:p>
    </w:sdtContent>
  </w:sdt>
  <w:p w14:paraId="03D3BBC9" w14:textId="77777777" w:rsidR="00521312" w:rsidRDefault="00521312" w:rsidP="00593008">
    <w:pPr>
      <w:pStyle w:val="a3"/>
      <w:jc w:val="right"/>
    </w:pPr>
    <w:r>
      <w:t>Продовження таблиці 11</w:t>
    </w:r>
  </w:p>
  <w:p w14:paraId="6CD7B282" w14:textId="77777777" w:rsidR="00521312" w:rsidRPr="00DD2455" w:rsidRDefault="00521312" w:rsidP="00593008">
    <w:pPr>
      <w:pStyle w:val="a3"/>
      <w:jc w:val="righ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946436"/>
      <w:docPartObj>
        <w:docPartGallery w:val="Page Numbers (Top of Page)"/>
        <w:docPartUnique/>
      </w:docPartObj>
    </w:sdtPr>
    <w:sdtEndPr/>
    <w:sdtContent>
      <w:p w14:paraId="46D4829B" w14:textId="6830B05A" w:rsidR="00521312" w:rsidRDefault="00521312" w:rsidP="00011748">
        <w:pPr>
          <w:pStyle w:val="a3"/>
          <w:jc w:val="center"/>
        </w:pPr>
        <w:r>
          <w:fldChar w:fldCharType="begin"/>
        </w:r>
        <w:r>
          <w:instrText>PAGE   \* MERGEFORMAT</w:instrText>
        </w:r>
        <w:r>
          <w:fldChar w:fldCharType="separate"/>
        </w:r>
        <w:r w:rsidR="00472494">
          <w:rPr>
            <w:noProof/>
          </w:rPr>
          <w:t>11</w:t>
        </w:r>
        <w:r>
          <w:fldChar w:fldCharType="end"/>
        </w:r>
      </w:p>
      <w:p w14:paraId="61A35244" w14:textId="13DC5A07" w:rsidR="00521312" w:rsidRDefault="00521312" w:rsidP="00593008">
        <w:pPr>
          <w:pStyle w:val="a3"/>
          <w:jc w:val="right"/>
        </w:pPr>
        <w:r>
          <w:t>Продовження додатка 1</w:t>
        </w:r>
      </w:p>
      <w:p w14:paraId="5197F25D" w14:textId="2D788198" w:rsidR="00521312" w:rsidRPr="00DD2455" w:rsidRDefault="00521312" w:rsidP="00593008">
        <w:pPr>
          <w:pStyle w:val="a3"/>
          <w:jc w:val="right"/>
        </w:pPr>
        <w:r>
          <w:t>Продовження таблиці 12</w:t>
        </w:r>
      </w:p>
    </w:sdtContent>
  </w:sdt>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645037"/>
      <w:docPartObj>
        <w:docPartGallery w:val="Page Numbers (Top of Page)"/>
        <w:docPartUnique/>
      </w:docPartObj>
    </w:sdtPr>
    <w:sdtEndPr/>
    <w:sdtContent>
      <w:p w14:paraId="3A22AD7F" w14:textId="3AA208EC" w:rsidR="00521312" w:rsidRDefault="00521312" w:rsidP="00011748">
        <w:pPr>
          <w:pStyle w:val="a3"/>
          <w:jc w:val="center"/>
        </w:pPr>
        <w:r>
          <w:fldChar w:fldCharType="begin"/>
        </w:r>
        <w:r>
          <w:instrText>PAGE   \* MERGEFORMAT</w:instrText>
        </w:r>
        <w:r>
          <w:fldChar w:fldCharType="separate"/>
        </w:r>
        <w:r w:rsidR="00472494">
          <w:rPr>
            <w:noProof/>
          </w:rPr>
          <w:t>12</w:t>
        </w:r>
        <w:r>
          <w:fldChar w:fldCharType="end"/>
        </w:r>
      </w:p>
      <w:p w14:paraId="5F66AB04" w14:textId="205E5095" w:rsidR="00521312" w:rsidRDefault="00521312" w:rsidP="00593008">
        <w:pPr>
          <w:pStyle w:val="a3"/>
          <w:jc w:val="right"/>
        </w:pPr>
        <w:r>
          <w:t>Продовження додатка 1</w:t>
        </w:r>
      </w:p>
      <w:p w14:paraId="00BB960B" w14:textId="77777777" w:rsidR="00521312" w:rsidRPr="00DD2455" w:rsidRDefault="00472494" w:rsidP="00593008">
        <w:pPr>
          <w:pStyle w:val="a3"/>
          <w:jc w:val="right"/>
        </w:pPr>
      </w:p>
    </w:sdtContent>
  </w:sdt>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964579"/>
      <w:docPartObj>
        <w:docPartGallery w:val="Page Numbers (Top of Page)"/>
        <w:docPartUnique/>
      </w:docPartObj>
    </w:sdtPr>
    <w:sdtEndPr/>
    <w:sdtContent>
      <w:p w14:paraId="14BA68AD" w14:textId="296EFEBF" w:rsidR="00521312" w:rsidRDefault="00521312" w:rsidP="00011748">
        <w:pPr>
          <w:pStyle w:val="a3"/>
          <w:jc w:val="center"/>
        </w:pPr>
        <w:r>
          <w:fldChar w:fldCharType="begin"/>
        </w:r>
        <w:r>
          <w:instrText>PAGE   \* MERGEFORMAT</w:instrText>
        </w:r>
        <w:r>
          <w:fldChar w:fldCharType="separate"/>
        </w:r>
        <w:r w:rsidR="00472494">
          <w:rPr>
            <w:noProof/>
          </w:rPr>
          <w:t>13</w:t>
        </w:r>
        <w:r>
          <w:fldChar w:fldCharType="end"/>
        </w:r>
      </w:p>
      <w:p w14:paraId="4E4E7D74" w14:textId="24885D31" w:rsidR="00521312" w:rsidRDefault="00521312" w:rsidP="00593008">
        <w:pPr>
          <w:pStyle w:val="a3"/>
          <w:jc w:val="right"/>
        </w:pPr>
        <w:r>
          <w:t>Продовження додатка 1</w:t>
        </w:r>
      </w:p>
      <w:p w14:paraId="342FA55B" w14:textId="77777777" w:rsidR="00521312" w:rsidRPr="00DD2455" w:rsidRDefault="00521312" w:rsidP="00593008">
        <w:pPr>
          <w:pStyle w:val="a3"/>
          <w:jc w:val="right"/>
        </w:pPr>
        <w:r>
          <w:t>Продовження таблиці 14</w:t>
        </w:r>
      </w:p>
    </w:sdtContent>
  </w:sdt>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411802"/>
      <w:docPartObj>
        <w:docPartGallery w:val="Page Numbers (Top of Page)"/>
        <w:docPartUnique/>
      </w:docPartObj>
    </w:sdtPr>
    <w:sdtEndPr/>
    <w:sdtContent>
      <w:p w14:paraId="6CA1B863" w14:textId="0D9C9F90" w:rsidR="00521312" w:rsidRDefault="00521312" w:rsidP="00011748">
        <w:pPr>
          <w:pStyle w:val="a3"/>
          <w:jc w:val="center"/>
        </w:pPr>
        <w:r>
          <w:fldChar w:fldCharType="begin"/>
        </w:r>
        <w:r>
          <w:instrText>PAGE   \* MERGEFORMAT</w:instrText>
        </w:r>
        <w:r>
          <w:fldChar w:fldCharType="separate"/>
        </w:r>
        <w:r w:rsidR="00472494">
          <w:rPr>
            <w:noProof/>
          </w:rPr>
          <w:t>17</w:t>
        </w:r>
        <w:r>
          <w:fldChar w:fldCharType="end"/>
        </w:r>
      </w:p>
      <w:p w14:paraId="132BB00B" w14:textId="7D0AC3DF" w:rsidR="00521312" w:rsidRDefault="00521312" w:rsidP="00593008">
        <w:pPr>
          <w:pStyle w:val="a3"/>
          <w:jc w:val="right"/>
        </w:pPr>
        <w:r>
          <w:t>Продовження додатка 1</w:t>
        </w:r>
      </w:p>
    </w:sdtContent>
  </w:sdt>
  <w:p w14:paraId="0E0D5610" w14:textId="77777777" w:rsidR="00521312" w:rsidRPr="00DD2455" w:rsidRDefault="00521312" w:rsidP="00593008">
    <w:pPr>
      <w:pStyle w:val="a3"/>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0D7B" w14:textId="174EAF52" w:rsidR="00521312" w:rsidRDefault="00521312" w:rsidP="00AD246C">
    <w:pPr>
      <w:pStyle w:val="a3"/>
      <w:jc w:val="center"/>
      <w:rPr>
        <w:noProof/>
      </w:rPr>
    </w:pPr>
  </w:p>
  <w:p w14:paraId="37A6D47B" w14:textId="77777777" w:rsidR="00521312" w:rsidRPr="00AD246C" w:rsidRDefault="00521312" w:rsidP="000F2349">
    <w:pPr>
      <w:pStyle w:val="a3"/>
      <w:jc w:val="righ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972972"/>
      <w:docPartObj>
        <w:docPartGallery w:val="Page Numbers (Top of Page)"/>
        <w:docPartUnique/>
      </w:docPartObj>
    </w:sdtPr>
    <w:sdtEndPr/>
    <w:sdtContent>
      <w:sdt>
        <w:sdtPr>
          <w:id w:val="-168093319"/>
          <w:docPartObj>
            <w:docPartGallery w:val="Page Numbers (Top of Page)"/>
            <w:docPartUnique/>
          </w:docPartObj>
        </w:sdtPr>
        <w:sdtEndPr/>
        <w:sdtContent>
          <w:p w14:paraId="6EB4A39B" w14:textId="64C1E1E9" w:rsidR="00521312" w:rsidRDefault="00521312" w:rsidP="008926BF">
            <w:pPr>
              <w:pStyle w:val="a3"/>
              <w:jc w:val="center"/>
            </w:pPr>
            <w:r>
              <w:fldChar w:fldCharType="begin"/>
            </w:r>
            <w:r>
              <w:instrText>PAGE   \* MERGEFORMAT</w:instrText>
            </w:r>
            <w:r>
              <w:fldChar w:fldCharType="separate"/>
            </w:r>
            <w:r w:rsidR="00472494">
              <w:rPr>
                <w:noProof/>
              </w:rPr>
              <w:t>4</w:t>
            </w:r>
            <w:r>
              <w:fldChar w:fldCharType="end"/>
            </w:r>
          </w:p>
          <w:p w14:paraId="22F55903" w14:textId="764A3099" w:rsidR="00521312" w:rsidRDefault="00521312" w:rsidP="008926BF">
            <w:pPr>
              <w:pStyle w:val="a3"/>
              <w:jc w:val="right"/>
            </w:pPr>
            <w:r>
              <w:t>Продовження додатка 2</w:t>
            </w:r>
          </w:p>
          <w:p w14:paraId="39648A8D" w14:textId="25C18B9E" w:rsidR="00521312" w:rsidRDefault="00521312" w:rsidP="008926BF">
            <w:pPr>
              <w:pStyle w:val="a3"/>
              <w:spacing w:after="60"/>
              <w:jc w:val="right"/>
            </w:pPr>
            <w:r>
              <w:t>Продовження таблиці 1</w:t>
            </w:r>
          </w:p>
        </w:sdtContent>
      </w:sdt>
    </w:sdtContent>
  </w:sdt>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558DB" w14:textId="77777777" w:rsidR="00521312" w:rsidRDefault="00521312">
    <w:pPr>
      <w:pStyle w:val="a3"/>
    </w:pPr>
  </w:p>
  <w:p w14:paraId="2DCE95FD" w14:textId="77777777" w:rsidR="00521312" w:rsidRDefault="00521312">
    <w:pPr>
      <w:pStyle w:val="a3"/>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55123"/>
      <w:docPartObj>
        <w:docPartGallery w:val="Page Numbers (Top of Page)"/>
        <w:docPartUnique/>
      </w:docPartObj>
    </w:sdtPr>
    <w:sdtEndPr/>
    <w:sdtContent>
      <w:sdt>
        <w:sdtPr>
          <w:id w:val="-431828901"/>
          <w:docPartObj>
            <w:docPartGallery w:val="Page Numbers (Top of Page)"/>
            <w:docPartUnique/>
          </w:docPartObj>
        </w:sdtPr>
        <w:sdtEndPr/>
        <w:sdtContent>
          <w:p w14:paraId="505D9E9A" w14:textId="66A8BF3E" w:rsidR="00521312" w:rsidRDefault="00521312" w:rsidP="008926BF">
            <w:pPr>
              <w:pStyle w:val="a3"/>
              <w:jc w:val="center"/>
            </w:pPr>
            <w:r>
              <w:fldChar w:fldCharType="begin"/>
            </w:r>
            <w:r>
              <w:instrText>PAGE   \* MERGEFORMAT</w:instrText>
            </w:r>
            <w:r>
              <w:fldChar w:fldCharType="separate"/>
            </w:r>
            <w:r w:rsidR="00472494">
              <w:rPr>
                <w:noProof/>
              </w:rPr>
              <w:t>7</w:t>
            </w:r>
            <w:r>
              <w:fldChar w:fldCharType="end"/>
            </w:r>
          </w:p>
          <w:p w14:paraId="329A66E4" w14:textId="77777777" w:rsidR="00521312" w:rsidRDefault="00521312" w:rsidP="008926BF">
            <w:pPr>
              <w:pStyle w:val="a3"/>
              <w:jc w:val="right"/>
            </w:pPr>
            <w:r>
              <w:t>Продовження додатка 2</w:t>
            </w:r>
          </w:p>
          <w:p w14:paraId="686A16B6" w14:textId="712255D5" w:rsidR="00521312" w:rsidRDefault="00521312" w:rsidP="008926BF">
            <w:pPr>
              <w:pStyle w:val="a3"/>
              <w:spacing w:after="60"/>
              <w:jc w:val="right"/>
            </w:pPr>
            <w:r>
              <w:t>Продовження таблиці 2</w:t>
            </w:r>
          </w:p>
        </w:sdtContent>
      </w:sdt>
    </w:sdtContent>
  </w:sdt>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333068"/>
      <w:docPartObj>
        <w:docPartGallery w:val="Page Numbers (Top of Page)"/>
        <w:docPartUnique/>
      </w:docPartObj>
    </w:sdtPr>
    <w:sdtEndPr/>
    <w:sdtContent>
      <w:sdt>
        <w:sdtPr>
          <w:id w:val="-1616520973"/>
          <w:docPartObj>
            <w:docPartGallery w:val="Page Numbers (Top of Page)"/>
            <w:docPartUnique/>
          </w:docPartObj>
        </w:sdtPr>
        <w:sdtEndPr/>
        <w:sdtContent>
          <w:p w14:paraId="2A6C3CB4" w14:textId="3299F032" w:rsidR="00521312" w:rsidRPr="00D07A5C" w:rsidRDefault="00521312" w:rsidP="0011657F">
            <w:pPr>
              <w:pStyle w:val="a3"/>
              <w:jc w:val="center"/>
            </w:pPr>
            <w:r w:rsidRPr="00D07A5C">
              <w:fldChar w:fldCharType="begin"/>
            </w:r>
            <w:r w:rsidRPr="00D07A5C">
              <w:instrText>PAGE   \* MERGEFORMAT</w:instrText>
            </w:r>
            <w:r w:rsidRPr="00D07A5C">
              <w:fldChar w:fldCharType="separate"/>
            </w:r>
            <w:r w:rsidR="00472494">
              <w:rPr>
                <w:noProof/>
              </w:rPr>
              <w:t>7</w:t>
            </w:r>
            <w:r w:rsidRPr="00D07A5C">
              <w:fldChar w:fldCharType="end"/>
            </w:r>
          </w:p>
          <w:p w14:paraId="1561915F" w14:textId="77777777" w:rsidR="00521312" w:rsidRDefault="00521312" w:rsidP="0011657F">
            <w:pPr>
              <w:pStyle w:val="a3"/>
              <w:jc w:val="right"/>
              <w:rPr>
                <w:lang w:val="en-US"/>
              </w:rPr>
            </w:pPr>
            <w:r>
              <w:t xml:space="preserve">Продовження додатка </w:t>
            </w:r>
            <w:r>
              <w:rPr>
                <w:lang w:val="en-US"/>
              </w:rPr>
              <w:t>3</w:t>
            </w:r>
          </w:p>
          <w:p w14:paraId="5B12A408" w14:textId="77777777" w:rsidR="00521312" w:rsidRDefault="00521312" w:rsidP="0011657F">
            <w:pPr>
              <w:pStyle w:val="a3"/>
              <w:jc w:val="right"/>
            </w:pPr>
            <w:r>
              <w:t>Продовження таблиці 2</w:t>
            </w:r>
          </w:p>
        </w:sdtContent>
      </w:sdt>
      <w:p w14:paraId="752B9B6C" w14:textId="77777777" w:rsidR="00521312" w:rsidRDefault="00472494" w:rsidP="0011657F">
        <w:pPr>
          <w:pStyle w:val="a3"/>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CAB74" w14:textId="4B214021" w:rsidR="00521312" w:rsidRPr="008F2238" w:rsidRDefault="00521312" w:rsidP="008F2238">
    <w:pPr>
      <w:pStyle w:val="a3"/>
      <w:jc w:val="righ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C5467" w14:textId="6E0FB4A9" w:rsidR="00521312" w:rsidRPr="00D07A5C" w:rsidRDefault="00521312" w:rsidP="0061017A">
    <w:pPr>
      <w:pStyle w:val="a3"/>
      <w:jc w:val="center"/>
    </w:pPr>
    <w:r w:rsidRPr="00D07A5C">
      <w:fldChar w:fldCharType="begin"/>
    </w:r>
    <w:r w:rsidRPr="00D07A5C">
      <w:instrText>PAGE   \* MERGEFORMAT</w:instrText>
    </w:r>
    <w:r w:rsidRPr="00D07A5C">
      <w:fldChar w:fldCharType="separate"/>
    </w:r>
    <w:r w:rsidR="00472494">
      <w:rPr>
        <w:noProof/>
      </w:rPr>
      <w:t>2</w:t>
    </w:r>
    <w:r w:rsidRPr="00D07A5C">
      <w:fldChar w:fldCharType="end"/>
    </w:r>
  </w:p>
  <w:p w14:paraId="06FEE277" w14:textId="77777777" w:rsidR="00521312" w:rsidRDefault="00521312" w:rsidP="0061017A">
    <w:pPr>
      <w:pStyle w:val="a3"/>
      <w:jc w:val="right"/>
      <w:rPr>
        <w:lang w:val="en-US"/>
      </w:rPr>
    </w:pPr>
    <w:r>
      <w:t xml:space="preserve">Продовження додатка </w:t>
    </w:r>
    <w:r>
      <w:rPr>
        <w:lang w:val="en-US"/>
      </w:rPr>
      <w:t>3</w:t>
    </w:r>
  </w:p>
  <w:p w14:paraId="009530B9" w14:textId="77777777" w:rsidR="00521312" w:rsidRDefault="00521312" w:rsidP="0061017A">
    <w:pPr>
      <w:pStyle w:val="a3"/>
      <w:jc w:val="righ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440609"/>
      <w:docPartObj>
        <w:docPartGallery w:val="Page Numbers (Top of Page)"/>
        <w:docPartUnique/>
      </w:docPartObj>
    </w:sdtPr>
    <w:sdtEndPr/>
    <w:sdtContent>
      <w:p w14:paraId="1EBC67AE" w14:textId="74F38A58" w:rsidR="00521312" w:rsidRPr="00D07A5C" w:rsidRDefault="00521312" w:rsidP="0011657F">
        <w:pPr>
          <w:pStyle w:val="a3"/>
          <w:jc w:val="center"/>
        </w:pPr>
        <w:r w:rsidRPr="00D07A5C">
          <w:fldChar w:fldCharType="begin"/>
        </w:r>
        <w:r w:rsidRPr="00D07A5C">
          <w:instrText>PAGE   \* MERGEFORMAT</w:instrText>
        </w:r>
        <w:r w:rsidRPr="00D07A5C">
          <w:fldChar w:fldCharType="separate"/>
        </w:r>
        <w:r w:rsidR="00472494">
          <w:rPr>
            <w:noProof/>
          </w:rPr>
          <w:t>8</w:t>
        </w:r>
        <w:r w:rsidRPr="00D07A5C">
          <w:fldChar w:fldCharType="end"/>
        </w:r>
      </w:p>
      <w:p w14:paraId="3CE238CE" w14:textId="77777777" w:rsidR="00521312" w:rsidRDefault="00521312" w:rsidP="00762445">
        <w:pPr>
          <w:pStyle w:val="a3"/>
          <w:jc w:val="right"/>
        </w:pPr>
        <w:r>
          <w:t xml:space="preserve">Продовження додатка </w:t>
        </w:r>
        <w:r>
          <w:rPr>
            <w:lang w:val="en-US"/>
          </w:rPr>
          <w:t>3</w:t>
        </w:r>
        <w:r w:rsidRPr="00762445">
          <w:t xml:space="preserve"> </w:t>
        </w:r>
      </w:p>
      <w:p w14:paraId="4DAA1253" w14:textId="77777777" w:rsidR="00521312" w:rsidRDefault="00521312" w:rsidP="00F12F3E">
        <w:pPr>
          <w:pStyle w:val="a3"/>
          <w:jc w:val="right"/>
        </w:pPr>
        <w:r>
          <w:t>Продовження таблиці 3</w:t>
        </w:r>
      </w:p>
      <w:p w14:paraId="108DCBAD" w14:textId="77777777" w:rsidR="00521312" w:rsidRDefault="00521312" w:rsidP="0011657F">
        <w:pPr>
          <w:pStyle w:val="a3"/>
        </w:pPr>
        <w:r w:rsidDel="00F12F3E">
          <w:t xml:space="preserve"> </w:t>
        </w:r>
      </w:p>
    </w:sdtContent>
  </w:sdt>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9B70" w14:textId="77777777" w:rsidR="00521312" w:rsidRPr="00F55F30" w:rsidRDefault="00521312" w:rsidP="000F2349">
    <w:pPr>
      <w:pStyle w:val="a3"/>
      <w:jc w:val="right"/>
    </w:pPr>
    <w:r w:rsidRPr="00F12F3E">
      <w:t>Продовження додатка 3</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040677"/>
      <w:docPartObj>
        <w:docPartGallery w:val="Page Numbers (Top of Page)"/>
        <w:docPartUnique/>
      </w:docPartObj>
    </w:sdtPr>
    <w:sdtEndPr/>
    <w:sdtContent>
      <w:p w14:paraId="236C311C" w14:textId="43E93D23" w:rsidR="00521312" w:rsidRPr="00D07A5C" w:rsidRDefault="00521312" w:rsidP="0011657F">
        <w:pPr>
          <w:pStyle w:val="a3"/>
          <w:jc w:val="center"/>
        </w:pPr>
        <w:r w:rsidRPr="00D07A5C">
          <w:fldChar w:fldCharType="begin"/>
        </w:r>
        <w:r w:rsidRPr="00D07A5C">
          <w:instrText>PAGE   \* MERGEFORMAT</w:instrText>
        </w:r>
        <w:r w:rsidRPr="00D07A5C">
          <w:fldChar w:fldCharType="separate"/>
        </w:r>
        <w:r w:rsidR="00472494">
          <w:rPr>
            <w:noProof/>
          </w:rPr>
          <w:t>10</w:t>
        </w:r>
        <w:r w:rsidRPr="00D07A5C">
          <w:fldChar w:fldCharType="end"/>
        </w:r>
      </w:p>
      <w:p w14:paraId="08A4BC8B" w14:textId="77777777" w:rsidR="00521312" w:rsidRDefault="00521312" w:rsidP="00762445">
        <w:pPr>
          <w:pStyle w:val="a3"/>
          <w:jc w:val="right"/>
        </w:pPr>
        <w:r>
          <w:t xml:space="preserve">Продовження додатка </w:t>
        </w:r>
        <w:r>
          <w:rPr>
            <w:lang w:val="en-US"/>
          </w:rPr>
          <w:t>3</w:t>
        </w:r>
        <w:r w:rsidRPr="00762445">
          <w:t xml:space="preserve"> </w:t>
        </w:r>
      </w:p>
      <w:p w14:paraId="32E1CAE8" w14:textId="77777777" w:rsidR="00521312" w:rsidRDefault="00521312" w:rsidP="00F12F3E">
        <w:pPr>
          <w:pStyle w:val="a3"/>
          <w:jc w:val="right"/>
        </w:pPr>
        <w:r>
          <w:t>Продовження таблиці 4</w:t>
        </w:r>
      </w:p>
      <w:p w14:paraId="1B31F8C8" w14:textId="77777777" w:rsidR="00521312" w:rsidRDefault="00521312" w:rsidP="0011657F">
        <w:pPr>
          <w:pStyle w:val="a3"/>
        </w:pPr>
        <w:r w:rsidDel="00F12F3E">
          <w:t xml:space="preserve"> </w:t>
        </w:r>
      </w:p>
    </w:sdtContent>
  </w:sdt>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948751"/>
      <w:docPartObj>
        <w:docPartGallery w:val="Page Numbers (Top of Page)"/>
        <w:docPartUnique/>
      </w:docPartObj>
    </w:sdtPr>
    <w:sdtEndPr/>
    <w:sdtContent>
      <w:p w14:paraId="4D47828C" w14:textId="4EFACFFE" w:rsidR="00521312" w:rsidRPr="00D07A5C" w:rsidRDefault="00521312" w:rsidP="0011657F">
        <w:pPr>
          <w:pStyle w:val="a3"/>
          <w:jc w:val="center"/>
        </w:pPr>
        <w:r w:rsidRPr="00D07A5C">
          <w:fldChar w:fldCharType="begin"/>
        </w:r>
        <w:r w:rsidRPr="00D07A5C">
          <w:instrText>PAGE   \* MERGEFORMAT</w:instrText>
        </w:r>
        <w:r w:rsidRPr="00D07A5C">
          <w:fldChar w:fldCharType="separate"/>
        </w:r>
        <w:r>
          <w:rPr>
            <w:noProof/>
          </w:rPr>
          <w:t>11</w:t>
        </w:r>
        <w:r w:rsidRPr="00D07A5C">
          <w:fldChar w:fldCharType="end"/>
        </w:r>
      </w:p>
      <w:p w14:paraId="4B6824A7" w14:textId="77777777" w:rsidR="00521312" w:rsidRDefault="00521312" w:rsidP="00762445">
        <w:pPr>
          <w:pStyle w:val="a3"/>
          <w:jc w:val="right"/>
        </w:pPr>
        <w:r>
          <w:t xml:space="preserve">Продовження додатка </w:t>
        </w:r>
        <w:r>
          <w:rPr>
            <w:lang w:val="en-US"/>
          </w:rPr>
          <w:t>3</w:t>
        </w:r>
        <w:r w:rsidRPr="00762445">
          <w:t xml:space="preserve"> </w:t>
        </w:r>
      </w:p>
      <w:p w14:paraId="7552F4CE" w14:textId="77777777" w:rsidR="00521312" w:rsidRDefault="00521312" w:rsidP="00F12F3E">
        <w:pPr>
          <w:pStyle w:val="a3"/>
          <w:jc w:val="right"/>
        </w:pPr>
        <w:r>
          <w:t>Продовження таблиці 4</w:t>
        </w:r>
      </w:p>
      <w:p w14:paraId="0A867062" w14:textId="77777777" w:rsidR="00521312" w:rsidRDefault="00521312" w:rsidP="0011657F">
        <w:pPr>
          <w:pStyle w:val="a3"/>
        </w:pPr>
        <w:r w:rsidDel="00F12F3E">
          <w:t xml:space="preserve"> </w:t>
        </w:r>
      </w:p>
    </w:sdtContent>
  </w:sdt>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091501"/>
      <w:docPartObj>
        <w:docPartGallery w:val="Page Numbers (Top of Page)"/>
        <w:docPartUnique/>
      </w:docPartObj>
    </w:sdtPr>
    <w:sdtEndPr/>
    <w:sdtContent>
      <w:p w14:paraId="19F7AC24" w14:textId="23C40B16" w:rsidR="00521312" w:rsidRDefault="00521312" w:rsidP="00011748">
        <w:pPr>
          <w:pStyle w:val="a3"/>
          <w:jc w:val="center"/>
        </w:pPr>
        <w:r>
          <w:fldChar w:fldCharType="begin"/>
        </w:r>
        <w:r>
          <w:instrText>PAGE   \* MERGEFORMAT</w:instrText>
        </w:r>
        <w:r>
          <w:fldChar w:fldCharType="separate"/>
        </w:r>
        <w:r>
          <w:rPr>
            <w:noProof/>
          </w:rPr>
          <w:t>12</w:t>
        </w:r>
        <w:r>
          <w:fldChar w:fldCharType="end"/>
        </w:r>
      </w:p>
      <w:p w14:paraId="4D938E8F" w14:textId="77777777" w:rsidR="00521312" w:rsidRDefault="00521312" w:rsidP="00397202">
        <w:pPr>
          <w:pStyle w:val="a3"/>
          <w:jc w:val="right"/>
        </w:pPr>
        <w:r>
          <w:t xml:space="preserve">Продовження додатка </w:t>
        </w:r>
        <w:r>
          <w:rPr>
            <w:lang w:val="en-US"/>
          </w:rPr>
          <w:t>3</w:t>
        </w:r>
      </w:p>
    </w:sdtContent>
  </w:sdt>
  <w:p w14:paraId="30D0E79B" w14:textId="77777777" w:rsidR="00521312" w:rsidRDefault="00521312" w:rsidP="00397202">
    <w:pPr>
      <w:pStyle w:val="a3"/>
      <w:jc w:val="right"/>
    </w:pPr>
    <w:r w:rsidRPr="00397202">
      <w:t xml:space="preserve"> </w:t>
    </w:r>
    <w:r>
      <w:t>Продовження таблиці 5</w:t>
    </w:r>
  </w:p>
  <w:p w14:paraId="5951EF1D" w14:textId="77777777" w:rsidR="00521312" w:rsidRDefault="00521312" w:rsidP="00C6433B">
    <w:pPr>
      <w:pStyle w:val="a3"/>
      <w:jc w:val="righ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466236"/>
      <w:docPartObj>
        <w:docPartGallery w:val="Page Numbers (Top of Page)"/>
        <w:docPartUnique/>
      </w:docPartObj>
    </w:sdtPr>
    <w:sdtEndPr/>
    <w:sdtContent>
      <w:p w14:paraId="6D126B1B" w14:textId="27D351BC" w:rsidR="00521312" w:rsidRDefault="00521312" w:rsidP="00011748">
        <w:pPr>
          <w:pStyle w:val="a3"/>
          <w:jc w:val="center"/>
        </w:pPr>
        <w:r>
          <w:fldChar w:fldCharType="begin"/>
        </w:r>
        <w:r>
          <w:instrText>PAGE   \* MERGEFORMAT</w:instrText>
        </w:r>
        <w:r>
          <w:fldChar w:fldCharType="separate"/>
        </w:r>
        <w:r w:rsidR="00472494">
          <w:rPr>
            <w:noProof/>
          </w:rPr>
          <w:t>13</w:t>
        </w:r>
        <w:r>
          <w:fldChar w:fldCharType="end"/>
        </w:r>
      </w:p>
      <w:p w14:paraId="76A3DBF3" w14:textId="77777777" w:rsidR="00521312" w:rsidRDefault="00521312" w:rsidP="00397202">
        <w:pPr>
          <w:pStyle w:val="a3"/>
          <w:jc w:val="right"/>
        </w:pPr>
        <w:r>
          <w:t xml:space="preserve">Продовження додатка </w:t>
        </w:r>
        <w:r>
          <w:rPr>
            <w:lang w:val="en-US"/>
          </w:rPr>
          <w:t>3</w:t>
        </w:r>
      </w:p>
    </w:sdtContent>
  </w:sdt>
  <w:p w14:paraId="0739DDE9" w14:textId="77777777" w:rsidR="00521312" w:rsidRDefault="00521312" w:rsidP="00C6433B">
    <w:pPr>
      <w:pStyle w:val="a3"/>
      <w:jc w:val="right"/>
    </w:pPr>
    <w:r w:rsidRPr="00397202">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664770"/>
      <w:docPartObj>
        <w:docPartGallery w:val="Page Numbers (Top of Page)"/>
        <w:docPartUnique/>
      </w:docPartObj>
    </w:sdtPr>
    <w:sdtEndPr/>
    <w:sdtContent>
      <w:p w14:paraId="4A48CA2D" w14:textId="6226DE8E" w:rsidR="00521312" w:rsidRDefault="00521312" w:rsidP="00011748">
        <w:pPr>
          <w:pStyle w:val="a3"/>
          <w:jc w:val="center"/>
        </w:pPr>
        <w:r>
          <w:fldChar w:fldCharType="begin"/>
        </w:r>
        <w:r>
          <w:instrText>PAGE   \* MERGEFORMAT</w:instrText>
        </w:r>
        <w:r>
          <w:fldChar w:fldCharType="separate"/>
        </w:r>
        <w:r w:rsidR="00472494">
          <w:rPr>
            <w:noProof/>
          </w:rPr>
          <w:t>3</w:t>
        </w:r>
        <w:r>
          <w:fldChar w:fldCharType="end"/>
        </w:r>
      </w:p>
      <w:p w14:paraId="65810473" w14:textId="77777777" w:rsidR="00521312" w:rsidRPr="000F2349" w:rsidRDefault="00521312" w:rsidP="00414D5E">
        <w:pPr>
          <w:pStyle w:val="a3"/>
          <w:jc w:val="right"/>
        </w:pPr>
        <w:r>
          <w:t>Продовження додатка 4</w:t>
        </w:r>
      </w:p>
      <w:p w14:paraId="2194A365" w14:textId="77777777" w:rsidR="00521312" w:rsidRPr="00DD2455" w:rsidRDefault="00472494" w:rsidP="00414D5E">
        <w:pPr>
          <w:pStyle w:val="a3"/>
          <w:jc w:val="right"/>
        </w:pPr>
      </w:p>
    </w:sdtContent>
  </w:sdt>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0EA1" w14:textId="1D46362D" w:rsidR="00521312" w:rsidRPr="00F55F30" w:rsidRDefault="00521312" w:rsidP="000F2349">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2806E" w14:textId="12138A94" w:rsidR="00521312" w:rsidRPr="008F2238" w:rsidRDefault="00521312" w:rsidP="008F2238">
    <w:pPr>
      <w:pStyle w:val="a3"/>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851607"/>
      <w:docPartObj>
        <w:docPartGallery w:val="Page Numbers (Top of Page)"/>
        <w:docPartUnique/>
      </w:docPartObj>
    </w:sdtPr>
    <w:sdtEndPr/>
    <w:sdtContent>
      <w:p w14:paraId="45B233F6" w14:textId="04AAC368" w:rsidR="00521312" w:rsidRDefault="00521312" w:rsidP="00011748">
        <w:pPr>
          <w:pStyle w:val="a3"/>
          <w:jc w:val="center"/>
        </w:pPr>
        <w:r>
          <w:fldChar w:fldCharType="begin"/>
        </w:r>
        <w:r>
          <w:instrText>PAGE   \* MERGEFORMAT</w:instrText>
        </w:r>
        <w:r>
          <w:fldChar w:fldCharType="separate"/>
        </w:r>
        <w:r>
          <w:rPr>
            <w:noProof/>
          </w:rPr>
          <w:t>4</w:t>
        </w:r>
        <w:r>
          <w:fldChar w:fldCharType="end"/>
        </w:r>
      </w:p>
      <w:p w14:paraId="60802B66" w14:textId="77777777" w:rsidR="00521312" w:rsidRDefault="00521312" w:rsidP="00593008">
        <w:pPr>
          <w:pStyle w:val="a3"/>
          <w:jc w:val="right"/>
        </w:pPr>
        <w:r>
          <w:t>Продовження додатку 2</w:t>
        </w:r>
      </w:p>
      <w:p w14:paraId="300DC963" w14:textId="77777777" w:rsidR="00521312" w:rsidRPr="00DD2455" w:rsidRDefault="00521312" w:rsidP="00593008">
        <w:pPr>
          <w:pStyle w:val="a3"/>
          <w:jc w:val="right"/>
        </w:pPr>
        <w:r>
          <w:t>Продовження таблиці 3</w: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764419"/>
      <w:docPartObj>
        <w:docPartGallery w:val="Page Numbers (Top of Page)"/>
        <w:docPartUnique/>
      </w:docPartObj>
    </w:sdtPr>
    <w:sdtEndPr/>
    <w:sdtContent>
      <w:p w14:paraId="6F2437BD" w14:textId="4553BDF0" w:rsidR="00521312" w:rsidRDefault="00521312" w:rsidP="00011748">
        <w:pPr>
          <w:pStyle w:val="a3"/>
          <w:jc w:val="center"/>
          <w:rPr>
            <w:noProof/>
          </w:rPr>
        </w:pPr>
        <w:r>
          <w:rPr>
            <w:noProof/>
          </w:rPr>
          <w:fldChar w:fldCharType="begin"/>
        </w:r>
        <w:r>
          <w:rPr>
            <w:noProof/>
          </w:rPr>
          <w:instrText>PAGE   \* MERGEFORMAT</w:instrText>
        </w:r>
        <w:r>
          <w:rPr>
            <w:noProof/>
          </w:rPr>
          <w:fldChar w:fldCharType="separate"/>
        </w:r>
        <w:r w:rsidR="00472494">
          <w:rPr>
            <w:noProof/>
          </w:rPr>
          <w:t>3</w:t>
        </w:r>
        <w:r>
          <w:rPr>
            <w:noProof/>
          </w:rPr>
          <w:fldChar w:fldCharType="end"/>
        </w:r>
      </w:p>
      <w:p w14:paraId="5B7B4159" w14:textId="35966674" w:rsidR="00521312" w:rsidRDefault="00521312" w:rsidP="00593008">
        <w:pPr>
          <w:pStyle w:val="a3"/>
          <w:jc w:val="right"/>
        </w:pPr>
        <w:r>
          <w:t>Продовження додатка 1</w:t>
        </w:r>
      </w:p>
      <w:p w14:paraId="2286DE8E" w14:textId="77777777" w:rsidR="00521312" w:rsidRPr="00DD2455" w:rsidRDefault="00521312" w:rsidP="00593008">
        <w:pPr>
          <w:pStyle w:val="a3"/>
          <w:jc w:val="right"/>
        </w:pPr>
        <w:r>
          <w:rPr>
            <w:lang w:val="ru-RU"/>
          </w:rPr>
          <w:t>Продовження таблиц</w:t>
        </w:r>
        <w:r>
          <w:t>і 2</w:t>
        </w: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60029"/>
      <w:docPartObj>
        <w:docPartGallery w:val="Page Numbers (Top of Page)"/>
        <w:docPartUnique/>
      </w:docPartObj>
    </w:sdtPr>
    <w:sdtEndPr/>
    <w:sdtContent>
      <w:p w14:paraId="56C9170E" w14:textId="59A44254" w:rsidR="00521312" w:rsidRDefault="00521312" w:rsidP="00011748">
        <w:pPr>
          <w:pStyle w:val="a3"/>
          <w:jc w:val="center"/>
          <w:rPr>
            <w:noProof/>
          </w:rPr>
        </w:pPr>
        <w:r>
          <w:rPr>
            <w:noProof/>
          </w:rPr>
          <w:fldChar w:fldCharType="begin"/>
        </w:r>
        <w:r>
          <w:rPr>
            <w:noProof/>
          </w:rPr>
          <w:instrText>PAGE   \* MERGEFORMAT</w:instrText>
        </w:r>
        <w:r>
          <w:rPr>
            <w:noProof/>
          </w:rPr>
          <w:fldChar w:fldCharType="separate"/>
        </w:r>
        <w:r w:rsidR="00472494">
          <w:rPr>
            <w:noProof/>
          </w:rPr>
          <w:t>4</w:t>
        </w:r>
        <w:r>
          <w:rPr>
            <w:noProof/>
          </w:rPr>
          <w:fldChar w:fldCharType="end"/>
        </w:r>
      </w:p>
      <w:p w14:paraId="7B864C7F" w14:textId="2D515146" w:rsidR="00521312" w:rsidRDefault="00521312" w:rsidP="00593008">
        <w:pPr>
          <w:pStyle w:val="a3"/>
          <w:jc w:val="right"/>
        </w:pPr>
        <w:r>
          <w:t>Продовження додатка 1</w:t>
        </w:r>
      </w:p>
      <w:p w14:paraId="6A31B139" w14:textId="77777777" w:rsidR="00521312" w:rsidRPr="00DD2455" w:rsidRDefault="00472494" w:rsidP="00593008">
        <w:pPr>
          <w:pStyle w:val="a3"/>
          <w:jc w:val="right"/>
        </w:pPr>
      </w:p>
    </w:sdtContent>
  </w:sdt>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69C95" w14:textId="45DDFBEB" w:rsidR="00521312" w:rsidRDefault="00521312" w:rsidP="00E3632C">
    <w:pPr>
      <w:pStyle w:val="a3"/>
      <w:jc w:val="center"/>
      <w:rPr>
        <w:noProof/>
      </w:rPr>
    </w:pPr>
    <w:r>
      <w:rPr>
        <w:noProof/>
      </w:rPr>
      <w:fldChar w:fldCharType="begin"/>
    </w:r>
    <w:r>
      <w:rPr>
        <w:noProof/>
      </w:rPr>
      <w:instrText>PAGE   \* MERGEFORMAT</w:instrText>
    </w:r>
    <w:r>
      <w:rPr>
        <w:noProof/>
      </w:rPr>
      <w:fldChar w:fldCharType="separate"/>
    </w:r>
    <w:r>
      <w:rPr>
        <w:noProof/>
      </w:rPr>
      <w:t>4</w:t>
    </w:r>
    <w:r>
      <w:rPr>
        <w:noProof/>
      </w:rPr>
      <w:fldChar w:fldCharType="end"/>
    </w:r>
  </w:p>
  <w:p w14:paraId="6431D5C5" w14:textId="37DE0F0E" w:rsidR="00521312" w:rsidRDefault="00521312" w:rsidP="00E3632C">
    <w:pPr>
      <w:pStyle w:val="a3"/>
      <w:jc w:val="right"/>
    </w:pPr>
    <w:r>
      <w:t>Продовження додатка 1</w:t>
    </w:r>
  </w:p>
  <w:p w14:paraId="66E2D801" w14:textId="77777777" w:rsidR="00521312" w:rsidRPr="008F2238" w:rsidRDefault="00521312" w:rsidP="008F2238">
    <w:pPr>
      <w:pStyle w:val="a3"/>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388855"/>
      <w:docPartObj>
        <w:docPartGallery w:val="Page Numbers (Top of Page)"/>
        <w:docPartUnique/>
      </w:docPartObj>
    </w:sdtPr>
    <w:sdtEndPr/>
    <w:sdtContent>
      <w:p w14:paraId="445DD53F" w14:textId="0C34BBE5" w:rsidR="00521312" w:rsidRDefault="00521312" w:rsidP="00011748">
        <w:pPr>
          <w:pStyle w:val="a3"/>
          <w:jc w:val="center"/>
        </w:pPr>
        <w:r>
          <w:fldChar w:fldCharType="begin"/>
        </w:r>
        <w:r>
          <w:instrText>PAGE   \* MERGEFORMAT</w:instrText>
        </w:r>
        <w:r>
          <w:fldChar w:fldCharType="separate"/>
        </w:r>
        <w:r>
          <w:rPr>
            <w:noProof/>
          </w:rPr>
          <w:t>1</w:t>
        </w:r>
        <w:r>
          <w:fldChar w:fldCharType="end"/>
        </w:r>
      </w:p>
      <w:p w14:paraId="5ECAB610" w14:textId="77777777" w:rsidR="00521312" w:rsidRDefault="00521312" w:rsidP="00593008">
        <w:pPr>
          <w:pStyle w:val="a3"/>
          <w:jc w:val="right"/>
        </w:pPr>
        <w:r>
          <w:t>Продовження додатка 2</w:t>
        </w:r>
      </w:p>
      <w:p w14:paraId="21B77E66" w14:textId="77777777" w:rsidR="00521312" w:rsidRPr="00DD2455" w:rsidRDefault="00472494" w:rsidP="00593008">
        <w:pPr>
          <w:pStyle w:val="a3"/>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3D7"/>
    <w:multiLevelType w:val="hybridMultilevel"/>
    <w:tmpl w:val="3BCC7B86"/>
    <w:lvl w:ilvl="0" w:tplc="543C0C48">
      <w:start w:val="1"/>
      <w:numFmt w:val="decimal"/>
      <w:lvlText w:val="%1)"/>
      <w:lvlJc w:val="left"/>
      <w:pPr>
        <w:ind w:left="1429" w:hanging="360"/>
      </w:pPr>
      <w:rPr>
        <w:sz w:val="28"/>
        <w:szCs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13456F7"/>
    <w:multiLevelType w:val="hybridMultilevel"/>
    <w:tmpl w:val="2C7AA696"/>
    <w:lvl w:ilvl="0" w:tplc="04220011">
      <w:start w:val="1"/>
      <w:numFmt w:val="decimal"/>
      <w:lvlText w:val="%1)"/>
      <w:lvlJc w:val="left"/>
      <w:pPr>
        <w:ind w:left="1504" w:hanging="360"/>
      </w:pPr>
    </w:lvl>
    <w:lvl w:ilvl="1" w:tplc="04220019" w:tentative="1">
      <w:start w:val="1"/>
      <w:numFmt w:val="lowerLetter"/>
      <w:lvlText w:val="%2."/>
      <w:lvlJc w:val="left"/>
      <w:pPr>
        <w:ind w:left="2224" w:hanging="360"/>
      </w:pPr>
    </w:lvl>
    <w:lvl w:ilvl="2" w:tplc="0422001B" w:tentative="1">
      <w:start w:val="1"/>
      <w:numFmt w:val="lowerRoman"/>
      <w:lvlText w:val="%3."/>
      <w:lvlJc w:val="right"/>
      <w:pPr>
        <w:ind w:left="2944" w:hanging="180"/>
      </w:pPr>
    </w:lvl>
    <w:lvl w:ilvl="3" w:tplc="0422000F" w:tentative="1">
      <w:start w:val="1"/>
      <w:numFmt w:val="decimal"/>
      <w:lvlText w:val="%4."/>
      <w:lvlJc w:val="left"/>
      <w:pPr>
        <w:ind w:left="3664" w:hanging="360"/>
      </w:pPr>
    </w:lvl>
    <w:lvl w:ilvl="4" w:tplc="04220019" w:tentative="1">
      <w:start w:val="1"/>
      <w:numFmt w:val="lowerLetter"/>
      <w:lvlText w:val="%5."/>
      <w:lvlJc w:val="left"/>
      <w:pPr>
        <w:ind w:left="4384" w:hanging="360"/>
      </w:pPr>
    </w:lvl>
    <w:lvl w:ilvl="5" w:tplc="0422001B" w:tentative="1">
      <w:start w:val="1"/>
      <w:numFmt w:val="lowerRoman"/>
      <w:lvlText w:val="%6."/>
      <w:lvlJc w:val="right"/>
      <w:pPr>
        <w:ind w:left="5104" w:hanging="180"/>
      </w:pPr>
    </w:lvl>
    <w:lvl w:ilvl="6" w:tplc="0422000F" w:tentative="1">
      <w:start w:val="1"/>
      <w:numFmt w:val="decimal"/>
      <w:lvlText w:val="%7."/>
      <w:lvlJc w:val="left"/>
      <w:pPr>
        <w:ind w:left="5824" w:hanging="360"/>
      </w:pPr>
    </w:lvl>
    <w:lvl w:ilvl="7" w:tplc="04220019" w:tentative="1">
      <w:start w:val="1"/>
      <w:numFmt w:val="lowerLetter"/>
      <w:lvlText w:val="%8."/>
      <w:lvlJc w:val="left"/>
      <w:pPr>
        <w:ind w:left="6544" w:hanging="360"/>
      </w:pPr>
    </w:lvl>
    <w:lvl w:ilvl="8" w:tplc="0422001B" w:tentative="1">
      <w:start w:val="1"/>
      <w:numFmt w:val="lowerRoman"/>
      <w:lvlText w:val="%9."/>
      <w:lvlJc w:val="right"/>
      <w:pPr>
        <w:ind w:left="7264" w:hanging="180"/>
      </w:pPr>
    </w:lvl>
  </w:abstractNum>
  <w:abstractNum w:abstractNumId="2" w15:restartNumberingAfterBreak="0">
    <w:nsid w:val="02923DD4"/>
    <w:multiLevelType w:val="hybridMultilevel"/>
    <w:tmpl w:val="E4AADF30"/>
    <w:lvl w:ilvl="0" w:tplc="93164044">
      <w:start w:val="1"/>
      <w:numFmt w:val="decimal"/>
      <w:lvlText w:val="%1)"/>
      <w:lvlJc w:val="left"/>
      <w:pPr>
        <w:ind w:left="1637" w:hanging="360"/>
      </w:p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3" w15:restartNumberingAfterBreak="0">
    <w:nsid w:val="05554CB6"/>
    <w:multiLevelType w:val="hybridMultilevel"/>
    <w:tmpl w:val="C9A075A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812136"/>
    <w:multiLevelType w:val="hybridMultilevel"/>
    <w:tmpl w:val="396AFED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90012E"/>
    <w:multiLevelType w:val="hybridMultilevel"/>
    <w:tmpl w:val="BDC4A8A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1CD22E1"/>
    <w:multiLevelType w:val="hybridMultilevel"/>
    <w:tmpl w:val="1DE64A7C"/>
    <w:lvl w:ilvl="0" w:tplc="59CAF672">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7" w15:restartNumberingAfterBreak="0">
    <w:nsid w:val="13236BE5"/>
    <w:multiLevelType w:val="hybridMultilevel"/>
    <w:tmpl w:val="514A12D8"/>
    <w:lvl w:ilvl="0" w:tplc="2A740096">
      <w:start w:val="1"/>
      <w:numFmt w:val="decimal"/>
      <w:lvlText w:val="%1."/>
      <w:lvlJc w:val="left"/>
      <w:pPr>
        <w:ind w:left="786" w:hanging="360"/>
      </w:pPr>
      <w:rPr>
        <w:rFonts w:ascii="Times New Roman" w:hAnsi="Times New Roman" w:cs="Times New Roman" w:hint="default"/>
        <w:sz w:val="28"/>
        <w:szCs w:val="28"/>
      </w:rPr>
    </w:lvl>
    <w:lvl w:ilvl="1" w:tplc="19367A50">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59F1726"/>
    <w:multiLevelType w:val="multilevel"/>
    <w:tmpl w:val="E7BE18C2"/>
    <w:styleLink w:val="2"/>
    <w:lvl w:ilvl="0">
      <w:start w:val="1"/>
      <w:numFmt w:val="upperRoman"/>
      <w:lvlText w:val="І%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5A7CE6"/>
    <w:multiLevelType w:val="hybridMultilevel"/>
    <w:tmpl w:val="D440490C"/>
    <w:lvl w:ilvl="0" w:tplc="82021C0A">
      <w:start w:val="1"/>
      <w:numFmt w:val="decimal"/>
      <w:lvlText w:val="%1)"/>
      <w:lvlJc w:val="left"/>
      <w:pPr>
        <w:ind w:left="1647" w:hanging="360"/>
      </w:pPr>
      <w:rPr>
        <w:rFonts w:ascii="Times New Roman" w:eastAsiaTheme="minorHAnsi" w:hAnsi="Times New Roman" w:cs="Times New Roman"/>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1420C59"/>
    <w:multiLevelType w:val="hybridMultilevel"/>
    <w:tmpl w:val="AD4833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4882285"/>
    <w:multiLevelType w:val="hybridMultilevel"/>
    <w:tmpl w:val="DBA6F3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4947363"/>
    <w:multiLevelType w:val="hybridMultilevel"/>
    <w:tmpl w:val="952A0BFC"/>
    <w:lvl w:ilvl="0" w:tplc="5DD8C39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25D22488"/>
    <w:multiLevelType w:val="hybridMultilevel"/>
    <w:tmpl w:val="95C0787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ADD0A89"/>
    <w:multiLevelType w:val="hybridMultilevel"/>
    <w:tmpl w:val="2F80C122"/>
    <w:lvl w:ilvl="0" w:tplc="D8E463FC">
      <w:start w:val="1"/>
      <w:numFmt w:val="decimal"/>
      <w:suff w:val="space"/>
      <w:lvlText w:val="%1)"/>
      <w:lvlJc w:val="left"/>
      <w:pPr>
        <w:ind w:left="786"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15" w15:restartNumberingAfterBreak="0">
    <w:nsid w:val="2B7A2A33"/>
    <w:multiLevelType w:val="hybridMultilevel"/>
    <w:tmpl w:val="301AE59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EBD47A3"/>
    <w:multiLevelType w:val="multilevel"/>
    <w:tmpl w:val="53B6FE22"/>
    <w:styleLink w:val="1"/>
    <w:lvl w:ilvl="0">
      <w:start w:val="1"/>
      <w:numFmt w:val="upperRoman"/>
      <w:lvlText w:val="%1."/>
      <w:lvlJc w:val="left"/>
      <w:pPr>
        <w:ind w:left="1429" w:hanging="720"/>
      </w:pPr>
      <w:rPr>
        <w:rFonts w:hint="default"/>
      </w:rPr>
    </w:lvl>
    <w:lvl w:ilvl="1">
      <w:start w:val="1"/>
      <w:numFmt w:val="lowerLetter"/>
      <w:lvlText w:val="%2."/>
      <w:lvlJc w:val="left"/>
      <w:pPr>
        <w:ind w:left="1789" w:hanging="360"/>
      </w:pPr>
      <w:rPr>
        <w:rFonts w:ascii="Times New Roman" w:hAnsi="Times New Roman"/>
        <w:sz w:val="28"/>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302F2E6F"/>
    <w:multiLevelType w:val="multilevel"/>
    <w:tmpl w:val="2A44E06E"/>
    <w:lvl w:ilvl="0">
      <w:start w:val="1"/>
      <w:numFmt w:val="decimal"/>
      <w:lvlText w:val="%1)"/>
      <w:lvlJc w:val="left"/>
      <w:pPr>
        <w:tabs>
          <w:tab w:val="num" w:pos="1430"/>
        </w:tabs>
        <w:ind w:left="1430" w:hanging="720"/>
      </w:pPr>
    </w:lvl>
    <w:lvl w:ilvl="1">
      <w:start w:val="1"/>
      <w:numFmt w:val="decimal"/>
      <w:lvlText w:val="%2."/>
      <w:lvlJc w:val="left"/>
      <w:pPr>
        <w:tabs>
          <w:tab w:val="num" w:pos="2150"/>
        </w:tabs>
        <w:ind w:left="2150" w:hanging="720"/>
      </w:pPr>
    </w:lvl>
    <w:lvl w:ilvl="2">
      <w:start w:val="1"/>
      <w:numFmt w:val="decimal"/>
      <w:lvlText w:val="%3."/>
      <w:lvlJc w:val="left"/>
      <w:pPr>
        <w:tabs>
          <w:tab w:val="num" w:pos="2870"/>
        </w:tabs>
        <w:ind w:left="2870" w:hanging="720"/>
      </w:pPr>
    </w:lvl>
    <w:lvl w:ilvl="3">
      <w:start w:val="1"/>
      <w:numFmt w:val="decimal"/>
      <w:lvlText w:val="%4."/>
      <w:lvlJc w:val="left"/>
      <w:pPr>
        <w:tabs>
          <w:tab w:val="num" w:pos="3590"/>
        </w:tabs>
        <w:ind w:left="3590" w:hanging="720"/>
      </w:pPr>
    </w:lvl>
    <w:lvl w:ilvl="4">
      <w:start w:val="1"/>
      <w:numFmt w:val="decimal"/>
      <w:lvlText w:val="%5."/>
      <w:lvlJc w:val="left"/>
      <w:pPr>
        <w:tabs>
          <w:tab w:val="num" w:pos="4310"/>
        </w:tabs>
        <w:ind w:left="4310" w:hanging="720"/>
      </w:pPr>
    </w:lvl>
    <w:lvl w:ilvl="5">
      <w:start w:val="1"/>
      <w:numFmt w:val="decimal"/>
      <w:lvlText w:val="%6."/>
      <w:lvlJc w:val="left"/>
      <w:pPr>
        <w:tabs>
          <w:tab w:val="num" w:pos="5030"/>
        </w:tabs>
        <w:ind w:left="5030" w:hanging="720"/>
      </w:pPr>
    </w:lvl>
    <w:lvl w:ilvl="6">
      <w:start w:val="1"/>
      <w:numFmt w:val="decimal"/>
      <w:lvlText w:val="%7."/>
      <w:lvlJc w:val="left"/>
      <w:pPr>
        <w:tabs>
          <w:tab w:val="num" w:pos="5750"/>
        </w:tabs>
        <w:ind w:left="5750" w:hanging="720"/>
      </w:pPr>
    </w:lvl>
    <w:lvl w:ilvl="7">
      <w:start w:val="1"/>
      <w:numFmt w:val="decimal"/>
      <w:lvlText w:val="%8."/>
      <w:lvlJc w:val="left"/>
      <w:pPr>
        <w:tabs>
          <w:tab w:val="num" w:pos="6470"/>
        </w:tabs>
        <w:ind w:left="6470" w:hanging="720"/>
      </w:pPr>
    </w:lvl>
    <w:lvl w:ilvl="8">
      <w:start w:val="1"/>
      <w:numFmt w:val="decimal"/>
      <w:lvlText w:val="%9."/>
      <w:lvlJc w:val="left"/>
      <w:pPr>
        <w:tabs>
          <w:tab w:val="num" w:pos="7190"/>
        </w:tabs>
        <w:ind w:left="7190" w:hanging="720"/>
      </w:pPr>
    </w:lvl>
  </w:abstractNum>
  <w:abstractNum w:abstractNumId="18" w15:restartNumberingAfterBreak="0">
    <w:nsid w:val="335B65D6"/>
    <w:multiLevelType w:val="hybridMultilevel"/>
    <w:tmpl w:val="19BEF29C"/>
    <w:lvl w:ilvl="0" w:tplc="19367A50">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5083F63"/>
    <w:multiLevelType w:val="hybridMultilevel"/>
    <w:tmpl w:val="4D065098"/>
    <w:lvl w:ilvl="0" w:tplc="0EF0692A">
      <w:start w:val="1"/>
      <w:numFmt w:val="decimal"/>
      <w:lvlText w:val="%1."/>
      <w:lvlJc w:val="left"/>
      <w:pPr>
        <w:ind w:left="1236" w:hanging="384"/>
      </w:pPr>
      <w:rPr>
        <w:rFonts w:ascii="Times New Roman" w:hAnsi="Times New Roman" w:cs="Times New Roman" w:hint="default"/>
        <w:sz w:val="28"/>
        <w:szCs w:val="28"/>
      </w:rPr>
    </w:lvl>
    <w:lvl w:ilvl="1" w:tplc="9E48B186">
      <w:start w:val="1"/>
      <w:numFmt w:val="decimal"/>
      <w:lvlText w:val="%2)"/>
      <w:lvlJc w:val="left"/>
      <w:pPr>
        <w:ind w:left="1743" w:hanging="456"/>
      </w:pPr>
      <w:rPr>
        <w:rFonts w:hint="default"/>
      </w:rPr>
    </w:lvl>
    <w:lvl w:ilvl="2" w:tplc="0422001B">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3555296E"/>
    <w:multiLevelType w:val="multilevel"/>
    <w:tmpl w:val="1152F4F6"/>
    <w:lvl w:ilvl="0">
      <w:start w:val="1"/>
      <w:numFmt w:val="decimal"/>
      <w:lvlText w:val="%1)"/>
      <w:lvlJc w:val="left"/>
      <w:pPr>
        <w:tabs>
          <w:tab w:val="num" w:pos="1430"/>
        </w:tabs>
        <w:ind w:left="1430" w:hanging="720"/>
      </w:pPr>
    </w:lvl>
    <w:lvl w:ilvl="1">
      <w:start w:val="1"/>
      <w:numFmt w:val="decimal"/>
      <w:lvlText w:val="%2."/>
      <w:lvlJc w:val="left"/>
      <w:pPr>
        <w:tabs>
          <w:tab w:val="num" w:pos="2150"/>
        </w:tabs>
        <w:ind w:left="2150" w:hanging="720"/>
      </w:pPr>
    </w:lvl>
    <w:lvl w:ilvl="2">
      <w:start w:val="1"/>
      <w:numFmt w:val="decimal"/>
      <w:lvlText w:val="%3."/>
      <w:lvlJc w:val="left"/>
      <w:pPr>
        <w:tabs>
          <w:tab w:val="num" w:pos="2870"/>
        </w:tabs>
        <w:ind w:left="2870" w:hanging="720"/>
      </w:pPr>
    </w:lvl>
    <w:lvl w:ilvl="3">
      <w:start w:val="1"/>
      <w:numFmt w:val="decimal"/>
      <w:lvlText w:val="%4."/>
      <w:lvlJc w:val="left"/>
      <w:pPr>
        <w:tabs>
          <w:tab w:val="num" w:pos="3590"/>
        </w:tabs>
        <w:ind w:left="3590" w:hanging="720"/>
      </w:pPr>
    </w:lvl>
    <w:lvl w:ilvl="4">
      <w:start w:val="1"/>
      <w:numFmt w:val="decimal"/>
      <w:lvlText w:val="%5."/>
      <w:lvlJc w:val="left"/>
      <w:pPr>
        <w:tabs>
          <w:tab w:val="num" w:pos="4310"/>
        </w:tabs>
        <w:ind w:left="4310" w:hanging="720"/>
      </w:pPr>
    </w:lvl>
    <w:lvl w:ilvl="5">
      <w:start w:val="1"/>
      <w:numFmt w:val="decimal"/>
      <w:lvlText w:val="%6."/>
      <w:lvlJc w:val="left"/>
      <w:pPr>
        <w:tabs>
          <w:tab w:val="num" w:pos="5030"/>
        </w:tabs>
        <w:ind w:left="5030" w:hanging="720"/>
      </w:pPr>
    </w:lvl>
    <w:lvl w:ilvl="6">
      <w:start w:val="1"/>
      <w:numFmt w:val="decimal"/>
      <w:lvlText w:val="%7."/>
      <w:lvlJc w:val="left"/>
      <w:pPr>
        <w:tabs>
          <w:tab w:val="num" w:pos="5750"/>
        </w:tabs>
        <w:ind w:left="5750" w:hanging="720"/>
      </w:pPr>
    </w:lvl>
    <w:lvl w:ilvl="7">
      <w:start w:val="1"/>
      <w:numFmt w:val="decimal"/>
      <w:lvlText w:val="%8."/>
      <w:lvlJc w:val="left"/>
      <w:pPr>
        <w:tabs>
          <w:tab w:val="num" w:pos="6470"/>
        </w:tabs>
        <w:ind w:left="6470" w:hanging="720"/>
      </w:pPr>
    </w:lvl>
    <w:lvl w:ilvl="8">
      <w:start w:val="1"/>
      <w:numFmt w:val="decimal"/>
      <w:lvlText w:val="%9."/>
      <w:lvlJc w:val="left"/>
      <w:pPr>
        <w:tabs>
          <w:tab w:val="num" w:pos="7190"/>
        </w:tabs>
        <w:ind w:left="7190" w:hanging="720"/>
      </w:pPr>
    </w:lvl>
  </w:abstractNum>
  <w:abstractNum w:abstractNumId="21" w15:restartNumberingAfterBreak="0">
    <w:nsid w:val="3946621E"/>
    <w:multiLevelType w:val="hybridMultilevel"/>
    <w:tmpl w:val="45703F96"/>
    <w:lvl w:ilvl="0" w:tplc="04220011">
      <w:start w:val="1"/>
      <w:numFmt w:val="decimal"/>
      <w:lvlText w:val="%1)"/>
      <w:lvlJc w:val="left"/>
      <w:pPr>
        <w:ind w:left="163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22" w15:restartNumberingAfterBreak="0">
    <w:nsid w:val="3A132C81"/>
    <w:multiLevelType w:val="hybridMultilevel"/>
    <w:tmpl w:val="15A84962"/>
    <w:lvl w:ilvl="0" w:tplc="E504772E">
      <w:start w:val="1"/>
      <w:numFmt w:val="decimal"/>
      <w:lvlText w:val="%1."/>
      <w:lvlJc w:val="left"/>
      <w:pPr>
        <w:ind w:left="1070" w:hanging="360"/>
      </w:pPr>
      <w:rPr>
        <w:rFonts w:ascii="Times New Roman" w:eastAsia="Times New Roman" w:hAnsi="Times New Roman" w:cs="Times New Roman"/>
      </w:rPr>
    </w:lvl>
    <w:lvl w:ilvl="1" w:tplc="82021C0A">
      <w:start w:val="1"/>
      <w:numFmt w:val="decimal"/>
      <w:lvlText w:val="%2)"/>
      <w:lvlJc w:val="left"/>
      <w:pPr>
        <w:ind w:left="1647" w:hanging="360"/>
      </w:pPr>
      <w:rPr>
        <w:rFonts w:ascii="Times New Roman" w:eastAsiaTheme="minorHAnsi" w:hAnsi="Times New Roman" w:cs="Times New Roman"/>
        <w:lang w:val="ru-RU"/>
      </w:r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3AC142B7"/>
    <w:multiLevelType w:val="hybridMultilevel"/>
    <w:tmpl w:val="1D302F0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B3516ED"/>
    <w:multiLevelType w:val="hybridMultilevel"/>
    <w:tmpl w:val="C60EBE2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15:restartNumberingAfterBreak="0">
    <w:nsid w:val="3C473332"/>
    <w:multiLevelType w:val="hybridMultilevel"/>
    <w:tmpl w:val="301AE59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CBE0F52"/>
    <w:multiLevelType w:val="hybridMultilevel"/>
    <w:tmpl w:val="95A6747E"/>
    <w:lvl w:ilvl="0" w:tplc="A484F89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453366EC"/>
    <w:multiLevelType w:val="multilevel"/>
    <w:tmpl w:val="04220027"/>
    <w:lvl w:ilvl="0">
      <w:start w:val="1"/>
      <w:numFmt w:val="upperRoman"/>
      <w:pStyle w:val="10"/>
      <w:lvlText w:val="%1."/>
      <w:lvlJc w:val="left"/>
      <w:pPr>
        <w:ind w:left="0" w:firstLine="0"/>
      </w:pPr>
      <w:rPr>
        <w:rFonts w:hint="default"/>
        <w:sz w:val="28"/>
      </w:rPr>
    </w:lvl>
    <w:lvl w:ilvl="1">
      <w:start w:val="1"/>
      <w:numFmt w:val="upperLetter"/>
      <w:pStyle w:val="20"/>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28" w15:restartNumberingAfterBreak="0">
    <w:nsid w:val="46560A0E"/>
    <w:multiLevelType w:val="hybridMultilevel"/>
    <w:tmpl w:val="D01EB418"/>
    <w:lvl w:ilvl="0" w:tplc="0422000F">
      <w:start w:val="1"/>
      <w:numFmt w:val="decimal"/>
      <w:lvlText w:val="%1."/>
      <w:lvlJc w:val="left"/>
      <w:pPr>
        <w:ind w:left="1778"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29" w15:restartNumberingAfterBreak="0">
    <w:nsid w:val="4B3E3EFD"/>
    <w:multiLevelType w:val="hybridMultilevel"/>
    <w:tmpl w:val="19BEF29C"/>
    <w:lvl w:ilvl="0" w:tplc="19367A50">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BAF3678"/>
    <w:multiLevelType w:val="hybridMultilevel"/>
    <w:tmpl w:val="AA26022C"/>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1" w15:restartNumberingAfterBreak="0">
    <w:nsid w:val="4EFC502B"/>
    <w:multiLevelType w:val="hybridMultilevel"/>
    <w:tmpl w:val="8DEAF3FA"/>
    <w:lvl w:ilvl="0" w:tplc="04220011">
      <w:start w:val="1"/>
      <w:numFmt w:val="decimal"/>
      <w:lvlText w:val="%1)"/>
      <w:lvlJc w:val="left"/>
      <w:pPr>
        <w:ind w:left="975" w:hanging="408"/>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4FCE556E"/>
    <w:multiLevelType w:val="hybridMultilevel"/>
    <w:tmpl w:val="0EE6F10E"/>
    <w:lvl w:ilvl="0" w:tplc="C02279D8">
      <w:start w:val="67"/>
      <w:numFmt w:val="decimal"/>
      <w:lvlText w:val="%1."/>
      <w:lvlJc w:val="left"/>
      <w:pPr>
        <w:ind w:left="940" w:hanging="372"/>
      </w:pPr>
      <w:rPr>
        <w:rFonts w:eastAsiaTheme="minorHAnsi" w:hint="default"/>
      </w:rPr>
    </w:lvl>
    <w:lvl w:ilvl="1" w:tplc="3B72F112">
      <w:start w:val="1"/>
      <w:numFmt w:val="decimal"/>
      <w:lvlText w:val="%2)"/>
      <w:lvlJc w:val="left"/>
      <w:pPr>
        <w:ind w:left="1558" w:hanging="360"/>
      </w:pPr>
      <w:rPr>
        <w:rFonts w:ascii="Times New Roman" w:eastAsia="Times New Roman" w:hAnsi="Times New Roman" w:cs="Times New Roman"/>
      </w:rPr>
    </w:lvl>
    <w:lvl w:ilvl="2" w:tplc="0422001B" w:tentative="1">
      <w:start w:val="1"/>
      <w:numFmt w:val="lowerRoman"/>
      <w:lvlText w:val="%3."/>
      <w:lvlJc w:val="right"/>
      <w:pPr>
        <w:ind w:left="2278" w:hanging="180"/>
      </w:pPr>
    </w:lvl>
    <w:lvl w:ilvl="3" w:tplc="0422000F" w:tentative="1">
      <w:start w:val="1"/>
      <w:numFmt w:val="decimal"/>
      <w:lvlText w:val="%4."/>
      <w:lvlJc w:val="left"/>
      <w:pPr>
        <w:ind w:left="2998" w:hanging="360"/>
      </w:pPr>
    </w:lvl>
    <w:lvl w:ilvl="4" w:tplc="04220019" w:tentative="1">
      <w:start w:val="1"/>
      <w:numFmt w:val="lowerLetter"/>
      <w:lvlText w:val="%5."/>
      <w:lvlJc w:val="left"/>
      <w:pPr>
        <w:ind w:left="3718" w:hanging="360"/>
      </w:pPr>
    </w:lvl>
    <w:lvl w:ilvl="5" w:tplc="0422001B" w:tentative="1">
      <w:start w:val="1"/>
      <w:numFmt w:val="lowerRoman"/>
      <w:lvlText w:val="%6."/>
      <w:lvlJc w:val="right"/>
      <w:pPr>
        <w:ind w:left="4438" w:hanging="180"/>
      </w:pPr>
    </w:lvl>
    <w:lvl w:ilvl="6" w:tplc="0422000F" w:tentative="1">
      <w:start w:val="1"/>
      <w:numFmt w:val="decimal"/>
      <w:lvlText w:val="%7."/>
      <w:lvlJc w:val="left"/>
      <w:pPr>
        <w:ind w:left="5158" w:hanging="360"/>
      </w:pPr>
    </w:lvl>
    <w:lvl w:ilvl="7" w:tplc="04220019" w:tentative="1">
      <w:start w:val="1"/>
      <w:numFmt w:val="lowerLetter"/>
      <w:lvlText w:val="%8."/>
      <w:lvlJc w:val="left"/>
      <w:pPr>
        <w:ind w:left="5878" w:hanging="360"/>
      </w:pPr>
    </w:lvl>
    <w:lvl w:ilvl="8" w:tplc="0422001B" w:tentative="1">
      <w:start w:val="1"/>
      <w:numFmt w:val="lowerRoman"/>
      <w:lvlText w:val="%9."/>
      <w:lvlJc w:val="right"/>
      <w:pPr>
        <w:ind w:left="6598" w:hanging="180"/>
      </w:pPr>
    </w:lvl>
  </w:abstractNum>
  <w:abstractNum w:abstractNumId="33" w15:restartNumberingAfterBreak="0">
    <w:nsid w:val="50EA77F2"/>
    <w:multiLevelType w:val="hybridMultilevel"/>
    <w:tmpl w:val="762E5B2A"/>
    <w:lvl w:ilvl="0" w:tplc="B30AF54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517E1624"/>
    <w:multiLevelType w:val="hybridMultilevel"/>
    <w:tmpl w:val="CB78348E"/>
    <w:lvl w:ilvl="0" w:tplc="B7B07EF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26F311E"/>
    <w:multiLevelType w:val="hybridMultilevel"/>
    <w:tmpl w:val="CB18101E"/>
    <w:lvl w:ilvl="0" w:tplc="7C1499E0">
      <w:start w:val="1"/>
      <w:numFmt w:val="decimal"/>
      <w:lvlText w:val="%1)"/>
      <w:lvlJc w:val="left"/>
      <w:pPr>
        <w:ind w:left="1647" w:hanging="360"/>
      </w:pPr>
      <w:rPr>
        <w:rFonts w:hint="default"/>
      </w:rPr>
    </w:lvl>
    <w:lvl w:ilvl="1" w:tplc="04220019">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36" w15:restartNumberingAfterBreak="0">
    <w:nsid w:val="52886BD6"/>
    <w:multiLevelType w:val="hybridMultilevel"/>
    <w:tmpl w:val="EFE493A0"/>
    <w:lvl w:ilvl="0" w:tplc="9E2CA462">
      <w:start w:val="1"/>
      <w:numFmt w:val="decimal"/>
      <w:lvlText w:val="%1)"/>
      <w:lvlJc w:val="left"/>
      <w:pPr>
        <w:ind w:left="1647" w:hanging="360"/>
      </w:pPr>
      <w:rPr>
        <w:rFonts w:hint="default"/>
      </w:rPr>
    </w:lvl>
    <w:lvl w:ilvl="1" w:tplc="04220019">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37" w15:restartNumberingAfterBreak="0">
    <w:nsid w:val="55241D4C"/>
    <w:multiLevelType w:val="hybridMultilevel"/>
    <w:tmpl w:val="3D5C844A"/>
    <w:lvl w:ilvl="0" w:tplc="04220011">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5699740C"/>
    <w:multiLevelType w:val="hybridMultilevel"/>
    <w:tmpl w:val="9FDE9888"/>
    <w:lvl w:ilvl="0" w:tplc="04220011">
      <w:start w:val="1"/>
      <w:numFmt w:val="decimal"/>
      <w:lvlText w:val="%1)"/>
      <w:lvlJc w:val="left"/>
      <w:pPr>
        <w:ind w:left="1287" w:hanging="360"/>
      </w:pPr>
    </w:lvl>
    <w:lvl w:ilvl="1" w:tplc="2468FD98">
      <w:start w:val="1"/>
      <w:numFmt w:val="decimal"/>
      <w:lvlText w:val="%2)"/>
      <w:lvlJc w:val="left"/>
      <w:pPr>
        <w:ind w:left="2007" w:hanging="360"/>
      </w:pPr>
      <w:rPr>
        <w:rFonts w:ascii="Times New Roman" w:hAnsi="Times New Roman" w:cs="Times New Roman" w:hint="default"/>
      </w:r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15:restartNumberingAfterBreak="0">
    <w:nsid w:val="57B17CC7"/>
    <w:multiLevelType w:val="hybridMultilevel"/>
    <w:tmpl w:val="94365074"/>
    <w:lvl w:ilvl="0" w:tplc="A7E69B26">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0" w15:restartNumberingAfterBreak="0">
    <w:nsid w:val="5893489B"/>
    <w:multiLevelType w:val="hybridMultilevel"/>
    <w:tmpl w:val="31E8D98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1" w15:restartNumberingAfterBreak="0">
    <w:nsid w:val="59210AFF"/>
    <w:multiLevelType w:val="hybridMultilevel"/>
    <w:tmpl w:val="7A2C727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5A694001"/>
    <w:multiLevelType w:val="multilevel"/>
    <w:tmpl w:val="5DBC7D7E"/>
    <w:styleLink w:val="30"/>
    <w:lvl w:ilvl="0">
      <w:start w:val="1"/>
      <w:numFmt w:val="decimal"/>
      <w:lvlText w:val="%1"/>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470AF2"/>
    <w:multiLevelType w:val="multilevel"/>
    <w:tmpl w:val="60368586"/>
    <w:lvl w:ilvl="0">
      <w:start w:val="1"/>
      <w:numFmt w:val="decimal"/>
      <w:lvlText w:val="%1)"/>
      <w:lvlJc w:val="left"/>
      <w:pPr>
        <w:tabs>
          <w:tab w:val="num" w:pos="1430"/>
        </w:tabs>
        <w:ind w:left="1430" w:hanging="720"/>
      </w:pPr>
      <w:rPr>
        <w:rFonts w:ascii="Times New Roman" w:hAnsi="Times New Roman" w:cs="Times New Roman" w:hint="default"/>
      </w:rPr>
    </w:lvl>
    <w:lvl w:ilvl="1">
      <w:start w:val="1"/>
      <w:numFmt w:val="decimal"/>
      <w:lvlText w:val="%2."/>
      <w:lvlJc w:val="left"/>
      <w:pPr>
        <w:tabs>
          <w:tab w:val="num" w:pos="2150"/>
        </w:tabs>
        <w:ind w:left="2150" w:hanging="720"/>
      </w:pPr>
    </w:lvl>
    <w:lvl w:ilvl="2">
      <w:start w:val="1"/>
      <w:numFmt w:val="decimal"/>
      <w:lvlText w:val="%3."/>
      <w:lvlJc w:val="left"/>
      <w:pPr>
        <w:tabs>
          <w:tab w:val="num" w:pos="2870"/>
        </w:tabs>
        <w:ind w:left="2870" w:hanging="720"/>
      </w:pPr>
    </w:lvl>
    <w:lvl w:ilvl="3">
      <w:start w:val="1"/>
      <w:numFmt w:val="decimal"/>
      <w:lvlText w:val="%4."/>
      <w:lvlJc w:val="left"/>
      <w:pPr>
        <w:tabs>
          <w:tab w:val="num" w:pos="3590"/>
        </w:tabs>
        <w:ind w:left="3590" w:hanging="720"/>
      </w:pPr>
    </w:lvl>
    <w:lvl w:ilvl="4">
      <w:start w:val="1"/>
      <w:numFmt w:val="decimal"/>
      <w:lvlText w:val="%5."/>
      <w:lvlJc w:val="left"/>
      <w:pPr>
        <w:tabs>
          <w:tab w:val="num" w:pos="4310"/>
        </w:tabs>
        <w:ind w:left="4310" w:hanging="720"/>
      </w:pPr>
    </w:lvl>
    <w:lvl w:ilvl="5">
      <w:start w:val="1"/>
      <w:numFmt w:val="decimal"/>
      <w:lvlText w:val="%6."/>
      <w:lvlJc w:val="left"/>
      <w:pPr>
        <w:tabs>
          <w:tab w:val="num" w:pos="5030"/>
        </w:tabs>
        <w:ind w:left="5030" w:hanging="720"/>
      </w:pPr>
    </w:lvl>
    <w:lvl w:ilvl="6">
      <w:start w:val="1"/>
      <w:numFmt w:val="decimal"/>
      <w:lvlText w:val="%7."/>
      <w:lvlJc w:val="left"/>
      <w:pPr>
        <w:tabs>
          <w:tab w:val="num" w:pos="5750"/>
        </w:tabs>
        <w:ind w:left="5750" w:hanging="720"/>
      </w:pPr>
    </w:lvl>
    <w:lvl w:ilvl="7">
      <w:start w:val="1"/>
      <w:numFmt w:val="decimal"/>
      <w:lvlText w:val="%8."/>
      <w:lvlJc w:val="left"/>
      <w:pPr>
        <w:tabs>
          <w:tab w:val="num" w:pos="6470"/>
        </w:tabs>
        <w:ind w:left="6470" w:hanging="720"/>
      </w:pPr>
    </w:lvl>
    <w:lvl w:ilvl="8">
      <w:start w:val="1"/>
      <w:numFmt w:val="decimal"/>
      <w:lvlText w:val="%9."/>
      <w:lvlJc w:val="left"/>
      <w:pPr>
        <w:tabs>
          <w:tab w:val="num" w:pos="7190"/>
        </w:tabs>
        <w:ind w:left="7190" w:hanging="720"/>
      </w:pPr>
    </w:lvl>
  </w:abstractNum>
  <w:abstractNum w:abstractNumId="44" w15:restartNumberingAfterBreak="0">
    <w:nsid w:val="5E8B483D"/>
    <w:multiLevelType w:val="hybridMultilevel"/>
    <w:tmpl w:val="38243F64"/>
    <w:lvl w:ilvl="0" w:tplc="04220011">
      <w:start w:val="1"/>
      <w:numFmt w:val="decimal"/>
      <w:lvlText w:val="%1)"/>
      <w:lvlJc w:val="left"/>
      <w:pPr>
        <w:ind w:left="1429" w:hanging="360"/>
      </w:pPr>
    </w:lvl>
    <w:lvl w:ilvl="1" w:tplc="04220011">
      <w:start w:val="1"/>
      <w:numFmt w:val="decimal"/>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5" w15:restartNumberingAfterBreak="0">
    <w:nsid w:val="64F13073"/>
    <w:multiLevelType w:val="hybridMultilevel"/>
    <w:tmpl w:val="2F80C122"/>
    <w:lvl w:ilvl="0" w:tplc="D8E463FC">
      <w:start w:val="1"/>
      <w:numFmt w:val="decimal"/>
      <w:suff w:val="space"/>
      <w:lvlText w:val="%1)"/>
      <w:lvlJc w:val="left"/>
      <w:pPr>
        <w:ind w:left="786"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46" w15:restartNumberingAfterBreak="0">
    <w:nsid w:val="65B52709"/>
    <w:multiLevelType w:val="hybridMultilevel"/>
    <w:tmpl w:val="299C994A"/>
    <w:lvl w:ilvl="0" w:tplc="35CC62BE">
      <w:start w:val="10"/>
      <w:numFmt w:val="decimal"/>
      <w:lvlText w:val="%1."/>
      <w:lvlJc w:val="left"/>
      <w:pPr>
        <w:ind w:left="720" w:hanging="360"/>
      </w:pPr>
      <w:rPr>
        <w:b w:val="0"/>
        <w:i w:val="0"/>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7" w15:restartNumberingAfterBreak="0">
    <w:nsid w:val="66562EDE"/>
    <w:multiLevelType w:val="hybridMultilevel"/>
    <w:tmpl w:val="70EC7AB6"/>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8" w15:restartNumberingAfterBreak="0">
    <w:nsid w:val="68734191"/>
    <w:multiLevelType w:val="hybridMultilevel"/>
    <w:tmpl w:val="301AE59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687F2DD4"/>
    <w:multiLevelType w:val="hybridMultilevel"/>
    <w:tmpl w:val="95C0787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6B5C77F4"/>
    <w:multiLevelType w:val="multilevel"/>
    <w:tmpl w:val="3B361496"/>
    <w:lvl w:ilvl="0">
      <w:start w:val="1"/>
      <w:numFmt w:val="decimal"/>
      <w:lvlText w:val="%1)"/>
      <w:lvlJc w:val="left"/>
      <w:pPr>
        <w:tabs>
          <w:tab w:val="num" w:pos="1430"/>
        </w:tabs>
        <w:ind w:left="1430" w:hanging="720"/>
      </w:pPr>
    </w:lvl>
    <w:lvl w:ilvl="1">
      <w:start w:val="1"/>
      <w:numFmt w:val="decimal"/>
      <w:lvlText w:val="%2."/>
      <w:lvlJc w:val="left"/>
      <w:pPr>
        <w:tabs>
          <w:tab w:val="num" w:pos="2150"/>
        </w:tabs>
        <w:ind w:left="2150" w:hanging="720"/>
      </w:pPr>
    </w:lvl>
    <w:lvl w:ilvl="2">
      <w:start w:val="1"/>
      <w:numFmt w:val="decimal"/>
      <w:lvlText w:val="%3."/>
      <w:lvlJc w:val="left"/>
      <w:pPr>
        <w:tabs>
          <w:tab w:val="num" w:pos="2870"/>
        </w:tabs>
        <w:ind w:left="2870" w:hanging="720"/>
      </w:pPr>
    </w:lvl>
    <w:lvl w:ilvl="3">
      <w:start w:val="1"/>
      <w:numFmt w:val="decimal"/>
      <w:lvlText w:val="%4."/>
      <w:lvlJc w:val="left"/>
      <w:pPr>
        <w:tabs>
          <w:tab w:val="num" w:pos="3590"/>
        </w:tabs>
        <w:ind w:left="3590" w:hanging="720"/>
      </w:pPr>
    </w:lvl>
    <w:lvl w:ilvl="4">
      <w:start w:val="1"/>
      <w:numFmt w:val="decimal"/>
      <w:lvlText w:val="%5."/>
      <w:lvlJc w:val="left"/>
      <w:pPr>
        <w:tabs>
          <w:tab w:val="num" w:pos="4310"/>
        </w:tabs>
        <w:ind w:left="4310" w:hanging="720"/>
      </w:pPr>
    </w:lvl>
    <w:lvl w:ilvl="5">
      <w:start w:val="1"/>
      <w:numFmt w:val="decimal"/>
      <w:lvlText w:val="%6."/>
      <w:lvlJc w:val="left"/>
      <w:pPr>
        <w:tabs>
          <w:tab w:val="num" w:pos="5030"/>
        </w:tabs>
        <w:ind w:left="5030" w:hanging="720"/>
      </w:pPr>
    </w:lvl>
    <w:lvl w:ilvl="6">
      <w:start w:val="1"/>
      <w:numFmt w:val="decimal"/>
      <w:lvlText w:val="%7."/>
      <w:lvlJc w:val="left"/>
      <w:pPr>
        <w:tabs>
          <w:tab w:val="num" w:pos="5750"/>
        </w:tabs>
        <w:ind w:left="5750" w:hanging="720"/>
      </w:pPr>
    </w:lvl>
    <w:lvl w:ilvl="7">
      <w:start w:val="1"/>
      <w:numFmt w:val="decimal"/>
      <w:lvlText w:val="%8."/>
      <w:lvlJc w:val="left"/>
      <w:pPr>
        <w:tabs>
          <w:tab w:val="num" w:pos="6470"/>
        </w:tabs>
        <w:ind w:left="6470" w:hanging="720"/>
      </w:pPr>
    </w:lvl>
    <w:lvl w:ilvl="8">
      <w:start w:val="1"/>
      <w:numFmt w:val="decimal"/>
      <w:lvlText w:val="%9."/>
      <w:lvlJc w:val="left"/>
      <w:pPr>
        <w:tabs>
          <w:tab w:val="num" w:pos="7190"/>
        </w:tabs>
        <w:ind w:left="7190" w:hanging="720"/>
      </w:pPr>
    </w:lvl>
  </w:abstractNum>
  <w:abstractNum w:abstractNumId="51" w15:restartNumberingAfterBreak="0">
    <w:nsid w:val="6E754758"/>
    <w:multiLevelType w:val="hybridMultilevel"/>
    <w:tmpl w:val="602AA0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6E9D3A4B"/>
    <w:multiLevelType w:val="hybridMultilevel"/>
    <w:tmpl w:val="1124084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15:restartNumberingAfterBreak="0">
    <w:nsid w:val="733E691D"/>
    <w:multiLevelType w:val="multilevel"/>
    <w:tmpl w:val="53B6FE22"/>
    <w:numStyleLink w:val="1"/>
  </w:abstractNum>
  <w:abstractNum w:abstractNumId="54" w15:restartNumberingAfterBreak="0">
    <w:nsid w:val="74D31455"/>
    <w:multiLevelType w:val="hybridMultilevel"/>
    <w:tmpl w:val="CFE6590C"/>
    <w:lvl w:ilvl="0" w:tplc="B0E25B88">
      <w:start w:val="1"/>
      <w:numFmt w:val="decimal"/>
      <w:lvlText w:val="%1)"/>
      <w:lvlJc w:val="left"/>
      <w:pPr>
        <w:ind w:left="720" w:hanging="360"/>
      </w:pPr>
      <w:rPr>
        <w:rFonts w:ascii="Times New Roman" w:hAnsi="Times New Roman" w:cs="Times New Roman" w:hint="default"/>
        <w:strike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75051B6E"/>
    <w:multiLevelType w:val="hybridMultilevel"/>
    <w:tmpl w:val="E196FC16"/>
    <w:lvl w:ilvl="0" w:tplc="04220011">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79B433C3"/>
    <w:multiLevelType w:val="hybridMultilevel"/>
    <w:tmpl w:val="771006D2"/>
    <w:lvl w:ilvl="0" w:tplc="6B1C8270">
      <w:start w:val="1"/>
      <w:numFmt w:val="decimal"/>
      <w:lvlText w:val="%1)"/>
      <w:lvlJc w:val="left"/>
      <w:pPr>
        <w:ind w:left="951" w:hanging="384"/>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7" w15:restartNumberingAfterBreak="0">
    <w:nsid w:val="7B23496C"/>
    <w:multiLevelType w:val="multilevel"/>
    <w:tmpl w:val="B4DE4E94"/>
    <w:lvl w:ilvl="0">
      <w:start w:val="1"/>
      <w:numFmt w:val="decimal"/>
      <w:lvlText w:val="%1)"/>
      <w:lvlJc w:val="left"/>
      <w:pPr>
        <w:tabs>
          <w:tab w:val="num" w:pos="1571"/>
        </w:tabs>
        <w:ind w:left="1571" w:hanging="720"/>
      </w:pPr>
      <w:rPr>
        <w:rFonts w:ascii="Times New Roman" w:eastAsia="Times New Roman" w:hAnsi="Times New Roman" w:cs="Times New Roman"/>
      </w:rPr>
    </w:lvl>
    <w:lvl w:ilvl="1">
      <w:start w:val="1"/>
      <w:numFmt w:val="decimal"/>
      <w:lvlText w:val="%2."/>
      <w:lvlJc w:val="left"/>
      <w:pPr>
        <w:tabs>
          <w:tab w:val="num" w:pos="2150"/>
        </w:tabs>
        <w:ind w:left="2150" w:hanging="720"/>
      </w:pPr>
    </w:lvl>
    <w:lvl w:ilvl="2">
      <w:start w:val="1"/>
      <w:numFmt w:val="decimal"/>
      <w:lvlText w:val="%3."/>
      <w:lvlJc w:val="left"/>
      <w:pPr>
        <w:tabs>
          <w:tab w:val="num" w:pos="2870"/>
        </w:tabs>
        <w:ind w:left="2870" w:hanging="720"/>
      </w:pPr>
    </w:lvl>
    <w:lvl w:ilvl="3">
      <w:start w:val="1"/>
      <w:numFmt w:val="decimal"/>
      <w:lvlText w:val="%4."/>
      <w:lvlJc w:val="left"/>
      <w:pPr>
        <w:tabs>
          <w:tab w:val="num" w:pos="3590"/>
        </w:tabs>
        <w:ind w:left="3590" w:hanging="720"/>
      </w:pPr>
    </w:lvl>
    <w:lvl w:ilvl="4">
      <w:start w:val="1"/>
      <w:numFmt w:val="decimal"/>
      <w:lvlText w:val="%5."/>
      <w:lvlJc w:val="left"/>
      <w:pPr>
        <w:tabs>
          <w:tab w:val="num" w:pos="4310"/>
        </w:tabs>
        <w:ind w:left="4310" w:hanging="720"/>
      </w:pPr>
    </w:lvl>
    <w:lvl w:ilvl="5">
      <w:start w:val="1"/>
      <w:numFmt w:val="decimal"/>
      <w:lvlText w:val="%6."/>
      <w:lvlJc w:val="left"/>
      <w:pPr>
        <w:tabs>
          <w:tab w:val="num" w:pos="5030"/>
        </w:tabs>
        <w:ind w:left="5030" w:hanging="720"/>
      </w:pPr>
    </w:lvl>
    <w:lvl w:ilvl="6">
      <w:start w:val="1"/>
      <w:numFmt w:val="decimal"/>
      <w:lvlText w:val="%7."/>
      <w:lvlJc w:val="left"/>
      <w:pPr>
        <w:tabs>
          <w:tab w:val="num" w:pos="5750"/>
        </w:tabs>
        <w:ind w:left="5750" w:hanging="720"/>
      </w:pPr>
    </w:lvl>
    <w:lvl w:ilvl="7">
      <w:start w:val="1"/>
      <w:numFmt w:val="decimal"/>
      <w:lvlText w:val="%8."/>
      <w:lvlJc w:val="left"/>
      <w:pPr>
        <w:tabs>
          <w:tab w:val="num" w:pos="6470"/>
        </w:tabs>
        <w:ind w:left="6470" w:hanging="720"/>
      </w:pPr>
    </w:lvl>
    <w:lvl w:ilvl="8">
      <w:start w:val="1"/>
      <w:numFmt w:val="decimal"/>
      <w:lvlText w:val="%9."/>
      <w:lvlJc w:val="left"/>
      <w:pPr>
        <w:tabs>
          <w:tab w:val="num" w:pos="7190"/>
        </w:tabs>
        <w:ind w:left="7190" w:hanging="720"/>
      </w:pPr>
    </w:lvl>
  </w:abstractNum>
  <w:abstractNum w:abstractNumId="58" w15:restartNumberingAfterBreak="0">
    <w:nsid w:val="7B583D07"/>
    <w:multiLevelType w:val="hybridMultilevel"/>
    <w:tmpl w:val="FC2254B4"/>
    <w:lvl w:ilvl="0" w:tplc="04220011">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CE76BD0"/>
    <w:multiLevelType w:val="hybridMultilevel"/>
    <w:tmpl w:val="EFE493A0"/>
    <w:lvl w:ilvl="0" w:tplc="9E2CA462">
      <w:start w:val="1"/>
      <w:numFmt w:val="decimal"/>
      <w:lvlText w:val="%1)"/>
      <w:lvlJc w:val="left"/>
      <w:pPr>
        <w:ind w:left="1647" w:hanging="360"/>
      </w:pPr>
      <w:rPr>
        <w:rFonts w:hint="default"/>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num w:numId="1">
    <w:abstractNumId w:val="7"/>
  </w:num>
  <w:num w:numId="2">
    <w:abstractNumId w:val="40"/>
  </w:num>
  <w:num w:numId="3">
    <w:abstractNumId w:val="22"/>
  </w:num>
  <w:num w:numId="4">
    <w:abstractNumId w:val="41"/>
  </w:num>
  <w:num w:numId="5">
    <w:abstractNumId w:val="34"/>
  </w:num>
  <w:num w:numId="6">
    <w:abstractNumId w:val="57"/>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2"/>
  </w:num>
  <w:num w:numId="17">
    <w:abstractNumId w:val="4"/>
  </w:num>
  <w:num w:numId="18">
    <w:abstractNumId w:val="4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53"/>
    <w:lvlOverride w:ilvl="0">
      <w:lvl w:ilvl="0">
        <w:start w:val="1"/>
        <w:numFmt w:val="upperRoman"/>
        <w:lvlText w:val="%1."/>
        <w:lvlJc w:val="left"/>
        <w:pPr>
          <w:ind w:left="1429" w:hanging="720"/>
        </w:pPr>
        <w:rPr>
          <w:rFonts w:hint="default"/>
        </w:rPr>
      </w:lvl>
    </w:lvlOverride>
    <w:lvlOverride w:ilvl="1">
      <w:lvl w:ilvl="1">
        <w:start w:val="1"/>
        <w:numFmt w:val="decimal"/>
        <w:lvlText w:val="%2."/>
        <w:lvlJc w:val="center"/>
        <w:pPr>
          <w:ind w:left="1789" w:hanging="360"/>
        </w:pPr>
        <w:rPr>
          <w:rFonts w:ascii="Times New Roman" w:hAnsi="Times New Roman" w:hint="default"/>
          <w:sz w:val="28"/>
        </w:rPr>
      </w:lvl>
    </w:lvlOverride>
    <w:lvlOverride w:ilvl="2">
      <w:lvl w:ilvl="2">
        <w:start w:val="1"/>
        <w:numFmt w:val="decimal"/>
        <w:lvlText w:val="%3."/>
        <w:lvlJc w:val="left"/>
        <w:pPr>
          <w:ind w:left="1032" w:hanging="180"/>
        </w:pPr>
        <w:rPr>
          <w:rFonts w:ascii="Times New Roman" w:hAnsi="Times New Roman" w:cs="Times New Roman" w:hint="default"/>
          <w:strike w:val="0"/>
          <w:sz w:val="28"/>
          <w:szCs w:val="28"/>
        </w:rPr>
      </w:lvl>
    </w:lvlOverride>
    <w:lvlOverride w:ilvl="3">
      <w:lvl w:ilvl="3">
        <w:start w:val="1"/>
        <w:numFmt w:val="decimal"/>
        <w:lvlText w:val="%4."/>
        <w:lvlJc w:val="left"/>
        <w:pPr>
          <w:ind w:left="3229" w:hanging="360"/>
        </w:pPr>
        <w:rPr>
          <w:rFonts w:hint="default"/>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30">
    <w:abstractNumId w:val="16"/>
  </w:num>
  <w:num w:numId="31">
    <w:abstractNumId w:val="9"/>
  </w:num>
  <w:num w:numId="32">
    <w:abstractNumId w:val="59"/>
  </w:num>
  <w:num w:numId="33">
    <w:abstractNumId w:val="36"/>
  </w:num>
  <w:num w:numId="34">
    <w:abstractNumId w:val="8"/>
  </w:num>
  <w:num w:numId="35">
    <w:abstractNumId w:val="42"/>
  </w:num>
  <w:num w:numId="36">
    <w:abstractNumId w:val="18"/>
  </w:num>
  <w:num w:numId="37">
    <w:abstractNumId w:val="44"/>
  </w:num>
  <w:num w:numId="38">
    <w:abstractNumId w:val="58"/>
  </w:num>
  <w:num w:numId="39">
    <w:abstractNumId w:val="55"/>
  </w:num>
  <w:num w:numId="40">
    <w:abstractNumId w:val="43"/>
  </w:num>
  <w:num w:numId="41">
    <w:abstractNumId w:val="29"/>
  </w:num>
  <w:num w:numId="42">
    <w:abstractNumId w:val="50"/>
  </w:num>
  <w:num w:numId="43">
    <w:abstractNumId w:val="17"/>
  </w:num>
  <w:num w:numId="44">
    <w:abstractNumId w:val="20"/>
  </w:num>
  <w:num w:numId="45">
    <w:abstractNumId w:val="30"/>
  </w:num>
  <w:num w:numId="46">
    <w:abstractNumId w:val="25"/>
  </w:num>
  <w:num w:numId="47">
    <w:abstractNumId w:val="37"/>
  </w:num>
  <w:num w:numId="48">
    <w:abstractNumId w:val="26"/>
  </w:num>
  <w:num w:numId="49">
    <w:abstractNumId w:val="56"/>
  </w:num>
  <w:num w:numId="50">
    <w:abstractNumId w:val="31"/>
  </w:num>
  <w:num w:numId="51">
    <w:abstractNumId w:val="38"/>
  </w:num>
  <w:num w:numId="52">
    <w:abstractNumId w:val="54"/>
  </w:num>
  <w:num w:numId="53">
    <w:abstractNumId w:val="1"/>
  </w:num>
  <w:num w:numId="54">
    <w:abstractNumId w:val="15"/>
  </w:num>
  <w:num w:numId="55">
    <w:abstractNumId w:val="48"/>
  </w:num>
  <w:num w:numId="56">
    <w:abstractNumId w:val="52"/>
  </w:num>
  <w:num w:numId="57">
    <w:abstractNumId w:val="5"/>
  </w:num>
  <w:num w:numId="58">
    <w:abstractNumId w:val="53"/>
    <w:lvlOverride w:ilvl="0">
      <w:lvl w:ilvl="0">
        <w:start w:val="1"/>
        <w:numFmt w:val="upperRoman"/>
        <w:lvlText w:val="%1."/>
        <w:lvlJc w:val="left"/>
        <w:pPr>
          <w:ind w:left="1429" w:hanging="720"/>
        </w:pPr>
        <w:rPr>
          <w:rFonts w:hint="default"/>
        </w:rPr>
      </w:lvl>
    </w:lvlOverride>
    <w:lvlOverride w:ilvl="1">
      <w:lvl w:ilvl="1">
        <w:start w:val="1"/>
        <w:numFmt w:val="decimal"/>
        <w:lvlText w:val="%2."/>
        <w:lvlJc w:val="center"/>
        <w:pPr>
          <w:ind w:left="1789" w:hanging="360"/>
        </w:pPr>
        <w:rPr>
          <w:rFonts w:ascii="Times New Roman" w:hAnsi="Times New Roman" w:hint="default"/>
          <w:sz w:val="28"/>
        </w:rPr>
      </w:lvl>
    </w:lvlOverride>
    <w:lvlOverride w:ilvl="2">
      <w:lvl w:ilvl="2">
        <w:start w:val="1"/>
        <w:numFmt w:val="decimal"/>
        <w:lvlText w:val="%3."/>
        <w:lvlJc w:val="left"/>
        <w:pPr>
          <w:ind w:left="2509" w:hanging="180"/>
        </w:pPr>
        <w:rPr>
          <w:rFonts w:hint="default"/>
          <w:sz w:val="28"/>
        </w:rPr>
      </w:lvl>
    </w:lvlOverride>
    <w:lvlOverride w:ilvl="3">
      <w:lvl w:ilvl="3">
        <w:start w:val="1"/>
        <w:numFmt w:val="decimal"/>
        <w:lvlText w:val="%4."/>
        <w:lvlJc w:val="left"/>
        <w:pPr>
          <w:ind w:left="3229" w:hanging="360"/>
        </w:pPr>
        <w:rPr>
          <w:rFonts w:hint="default"/>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59">
    <w:abstractNumId w:val="35"/>
  </w:num>
  <w:num w:numId="60">
    <w:abstractNumId w:val="53"/>
    <w:lvlOverride w:ilvl="0">
      <w:lvl w:ilvl="0">
        <w:start w:val="1"/>
        <w:numFmt w:val="upperRoman"/>
        <w:lvlText w:val="%1."/>
        <w:lvlJc w:val="left"/>
        <w:pPr>
          <w:ind w:left="1429" w:hanging="720"/>
        </w:pPr>
        <w:rPr>
          <w:rFonts w:hint="default"/>
        </w:rPr>
      </w:lvl>
    </w:lvlOverride>
    <w:lvlOverride w:ilvl="1">
      <w:lvl w:ilvl="1">
        <w:start w:val="1"/>
        <w:numFmt w:val="decimal"/>
        <w:lvlText w:val="%2."/>
        <w:lvlJc w:val="center"/>
        <w:pPr>
          <w:ind w:left="1789" w:hanging="360"/>
        </w:pPr>
        <w:rPr>
          <w:rFonts w:ascii="Times New Roman" w:hAnsi="Times New Roman" w:hint="default"/>
          <w:sz w:val="28"/>
        </w:rPr>
      </w:lvl>
    </w:lvlOverride>
    <w:lvlOverride w:ilvl="2">
      <w:lvl w:ilvl="2">
        <w:start w:val="1"/>
        <w:numFmt w:val="decimal"/>
        <w:lvlText w:val="%3."/>
        <w:lvlJc w:val="left"/>
        <w:pPr>
          <w:ind w:left="2509" w:hanging="180"/>
        </w:pPr>
        <w:rPr>
          <w:rFonts w:hint="default"/>
        </w:rPr>
      </w:lvl>
    </w:lvlOverride>
    <w:lvlOverride w:ilvl="3">
      <w:lvl w:ilvl="3">
        <w:start w:val="1"/>
        <w:numFmt w:val="decimal"/>
        <w:lvlText w:val="%4."/>
        <w:lvlJc w:val="left"/>
        <w:pPr>
          <w:ind w:left="3229" w:hanging="360"/>
        </w:pPr>
        <w:rPr>
          <w:rFonts w:hint="default"/>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61">
    <w:abstractNumId w:val="53"/>
    <w:lvlOverride w:ilvl="0">
      <w:lvl w:ilvl="0">
        <w:start w:val="1"/>
        <w:numFmt w:val="upperRoman"/>
        <w:lvlText w:val="%1."/>
        <w:lvlJc w:val="left"/>
        <w:pPr>
          <w:ind w:left="1429" w:hanging="720"/>
        </w:pPr>
        <w:rPr>
          <w:rFonts w:hint="default"/>
        </w:rPr>
      </w:lvl>
    </w:lvlOverride>
    <w:lvlOverride w:ilvl="1">
      <w:lvl w:ilvl="1">
        <w:start w:val="1"/>
        <w:numFmt w:val="decimal"/>
        <w:lvlText w:val="%2."/>
        <w:lvlJc w:val="center"/>
        <w:pPr>
          <w:ind w:left="1789" w:hanging="360"/>
        </w:pPr>
        <w:rPr>
          <w:rFonts w:ascii="Times New Roman" w:hAnsi="Times New Roman" w:hint="default"/>
          <w:sz w:val="28"/>
        </w:rPr>
      </w:lvl>
    </w:lvlOverride>
    <w:lvlOverride w:ilvl="2">
      <w:lvl w:ilvl="2">
        <w:start w:val="1"/>
        <w:numFmt w:val="decimal"/>
        <w:lvlText w:val="%3."/>
        <w:lvlJc w:val="left"/>
        <w:pPr>
          <w:ind w:left="1315" w:hanging="180"/>
        </w:pPr>
        <w:rPr>
          <w:rFonts w:ascii="Times New Roman" w:hAnsi="Times New Roman" w:cs="Times New Roman" w:hint="default"/>
          <w:strike w:val="0"/>
          <w:sz w:val="28"/>
          <w:szCs w:val="28"/>
        </w:rPr>
      </w:lvl>
    </w:lvlOverride>
    <w:lvlOverride w:ilvl="3">
      <w:lvl w:ilvl="3">
        <w:start w:val="1"/>
        <w:numFmt w:val="decimal"/>
        <w:lvlText w:val="%4."/>
        <w:lvlJc w:val="left"/>
        <w:pPr>
          <w:ind w:left="3229" w:hanging="360"/>
        </w:pPr>
        <w:rPr>
          <w:rFonts w:hint="default"/>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62">
    <w:abstractNumId w:val="33"/>
  </w:num>
  <w:num w:numId="63">
    <w:abstractNumId w:val="0"/>
  </w:num>
  <w:num w:numId="64">
    <w:abstractNumId w:val="49"/>
  </w:num>
  <w:num w:numId="65">
    <w:abstractNumId w:val="3"/>
  </w:num>
  <w:num w:numId="66">
    <w:abstractNumId w:val="51"/>
  </w:num>
  <w:num w:numId="67">
    <w:abstractNumId w:val="23"/>
  </w:num>
  <w:num w:numId="68">
    <w:abstractNumId w:val="11"/>
  </w:num>
  <w:num w:numId="69">
    <w:abstractNumId w:val="10"/>
  </w:num>
  <w:num w:numId="70">
    <w:abstractNumId w:val="13"/>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5C"/>
    <w:rsid w:val="00000922"/>
    <w:rsid w:val="0000143D"/>
    <w:rsid w:val="00001A1C"/>
    <w:rsid w:val="00002090"/>
    <w:rsid w:val="00002FFF"/>
    <w:rsid w:val="0000438F"/>
    <w:rsid w:val="00005F93"/>
    <w:rsid w:val="00006224"/>
    <w:rsid w:val="00006628"/>
    <w:rsid w:val="000067B9"/>
    <w:rsid w:val="000076A9"/>
    <w:rsid w:val="000103E8"/>
    <w:rsid w:val="000115BE"/>
    <w:rsid w:val="00011748"/>
    <w:rsid w:val="00012350"/>
    <w:rsid w:val="0001359E"/>
    <w:rsid w:val="0001398E"/>
    <w:rsid w:val="000149AB"/>
    <w:rsid w:val="00015678"/>
    <w:rsid w:val="00016765"/>
    <w:rsid w:val="00016D20"/>
    <w:rsid w:val="0001749A"/>
    <w:rsid w:val="0001771F"/>
    <w:rsid w:val="00022AB1"/>
    <w:rsid w:val="0002326C"/>
    <w:rsid w:val="00023E5E"/>
    <w:rsid w:val="00024765"/>
    <w:rsid w:val="0002559B"/>
    <w:rsid w:val="00025AAD"/>
    <w:rsid w:val="00026DEE"/>
    <w:rsid w:val="000271C0"/>
    <w:rsid w:val="00031CB0"/>
    <w:rsid w:val="00031DCE"/>
    <w:rsid w:val="0003229D"/>
    <w:rsid w:val="00032B0D"/>
    <w:rsid w:val="00032B5B"/>
    <w:rsid w:val="000339D8"/>
    <w:rsid w:val="0003653C"/>
    <w:rsid w:val="000372C9"/>
    <w:rsid w:val="000378BE"/>
    <w:rsid w:val="00040B5E"/>
    <w:rsid w:val="000411BD"/>
    <w:rsid w:val="000416BF"/>
    <w:rsid w:val="00042633"/>
    <w:rsid w:val="00043BDB"/>
    <w:rsid w:val="00045FB2"/>
    <w:rsid w:val="000468E5"/>
    <w:rsid w:val="000474AC"/>
    <w:rsid w:val="0005240D"/>
    <w:rsid w:val="000536F0"/>
    <w:rsid w:val="00056098"/>
    <w:rsid w:val="000564C3"/>
    <w:rsid w:val="00056F70"/>
    <w:rsid w:val="00057002"/>
    <w:rsid w:val="00057290"/>
    <w:rsid w:val="000579A7"/>
    <w:rsid w:val="00057C96"/>
    <w:rsid w:val="00060388"/>
    <w:rsid w:val="000608AC"/>
    <w:rsid w:val="00060B17"/>
    <w:rsid w:val="000618BB"/>
    <w:rsid w:val="00061AC0"/>
    <w:rsid w:val="00061F66"/>
    <w:rsid w:val="00064D08"/>
    <w:rsid w:val="0006568D"/>
    <w:rsid w:val="000668B9"/>
    <w:rsid w:val="00067044"/>
    <w:rsid w:val="00067CBC"/>
    <w:rsid w:val="00067E53"/>
    <w:rsid w:val="000703ED"/>
    <w:rsid w:val="0007195F"/>
    <w:rsid w:val="00072775"/>
    <w:rsid w:val="00072EDD"/>
    <w:rsid w:val="00073277"/>
    <w:rsid w:val="0007362E"/>
    <w:rsid w:val="000752C8"/>
    <w:rsid w:val="00076A3A"/>
    <w:rsid w:val="00076B47"/>
    <w:rsid w:val="00077986"/>
    <w:rsid w:val="00080FAA"/>
    <w:rsid w:val="00081560"/>
    <w:rsid w:val="00081EF8"/>
    <w:rsid w:val="000822CC"/>
    <w:rsid w:val="00082DE2"/>
    <w:rsid w:val="0008363F"/>
    <w:rsid w:val="000849D9"/>
    <w:rsid w:val="00085407"/>
    <w:rsid w:val="000867F1"/>
    <w:rsid w:val="0008691C"/>
    <w:rsid w:val="00086C6D"/>
    <w:rsid w:val="000871AD"/>
    <w:rsid w:val="00090D19"/>
    <w:rsid w:val="00092896"/>
    <w:rsid w:val="000934DC"/>
    <w:rsid w:val="00093914"/>
    <w:rsid w:val="00093C25"/>
    <w:rsid w:val="00093E6B"/>
    <w:rsid w:val="000972E7"/>
    <w:rsid w:val="00097A8B"/>
    <w:rsid w:val="00097FD5"/>
    <w:rsid w:val="000A1316"/>
    <w:rsid w:val="000A237B"/>
    <w:rsid w:val="000A29CC"/>
    <w:rsid w:val="000A3A1F"/>
    <w:rsid w:val="000A3CC2"/>
    <w:rsid w:val="000A5567"/>
    <w:rsid w:val="000A60FC"/>
    <w:rsid w:val="000A6685"/>
    <w:rsid w:val="000A6A5A"/>
    <w:rsid w:val="000A7E36"/>
    <w:rsid w:val="000B0279"/>
    <w:rsid w:val="000B0E65"/>
    <w:rsid w:val="000B1A75"/>
    <w:rsid w:val="000B20F8"/>
    <w:rsid w:val="000B2BF7"/>
    <w:rsid w:val="000B5130"/>
    <w:rsid w:val="000B5614"/>
    <w:rsid w:val="000B5C43"/>
    <w:rsid w:val="000B796B"/>
    <w:rsid w:val="000C07E2"/>
    <w:rsid w:val="000C0F6B"/>
    <w:rsid w:val="000C2F4E"/>
    <w:rsid w:val="000C3073"/>
    <w:rsid w:val="000C359B"/>
    <w:rsid w:val="000C50D6"/>
    <w:rsid w:val="000C5348"/>
    <w:rsid w:val="000C5436"/>
    <w:rsid w:val="000C6988"/>
    <w:rsid w:val="000C6C3D"/>
    <w:rsid w:val="000C6F37"/>
    <w:rsid w:val="000C7935"/>
    <w:rsid w:val="000D07E5"/>
    <w:rsid w:val="000D10F8"/>
    <w:rsid w:val="000D13AB"/>
    <w:rsid w:val="000D1D37"/>
    <w:rsid w:val="000D3541"/>
    <w:rsid w:val="000D410E"/>
    <w:rsid w:val="000D5F26"/>
    <w:rsid w:val="000D6D9E"/>
    <w:rsid w:val="000D7365"/>
    <w:rsid w:val="000D760C"/>
    <w:rsid w:val="000D79B4"/>
    <w:rsid w:val="000E0420"/>
    <w:rsid w:val="000E052F"/>
    <w:rsid w:val="000E127B"/>
    <w:rsid w:val="000E3EF1"/>
    <w:rsid w:val="000E4583"/>
    <w:rsid w:val="000E45A5"/>
    <w:rsid w:val="000E4C06"/>
    <w:rsid w:val="000E6542"/>
    <w:rsid w:val="000E6836"/>
    <w:rsid w:val="000E6908"/>
    <w:rsid w:val="000E6E3C"/>
    <w:rsid w:val="000F136E"/>
    <w:rsid w:val="000F2349"/>
    <w:rsid w:val="000F2709"/>
    <w:rsid w:val="000F342A"/>
    <w:rsid w:val="000F3F4F"/>
    <w:rsid w:val="000F4246"/>
    <w:rsid w:val="000F436C"/>
    <w:rsid w:val="000F5315"/>
    <w:rsid w:val="000F683A"/>
    <w:rsid w:val="000F7F15"/>
    <w:rsid w:val="000F7FC0"/>
    <w:rsid w:val="001000A2"/>
    <w:rsid w:val="00100576"/>
    <w:rsid w:val="001014F1"/>
    <w:rsid w:val="0010206F"/>
    <w:rsid w:val="001021DA"/>
    <w:rsid w:val="00106407"/>
    <w:rsid w:val="00106A37"/>
    <w:rsid w:val="001075E5"/>
    <w:rsid w:val="00107DE4"/>
    <w:rsid w:val="00110CCB"/>
    <w:rsid w:val="00110D06"/>
    <w:rsid w:val="00111344"/>
    <w:rsid w:val="00111F51"/>
    <w:rsid w:val="00113D9F"/>
    <w:rsid w:val="00114E41"/>
    <w:rsid w:val="00116357"/>
    <w:rsid w:val="001163F1"/>
    <w:rsid w:val="0011657F"/>
    <w:rsid w:val="001169E8"/>
    <w:rsid w:val="00116F6D"/>
    <w:rsid w:val="00120B1C"/>
    <w:rsid w:val="001210A9"/>
    <w:rsid w:val="001224D2"/>
    <w:rsid w:val="00123078"/>
    <w:rsid w:val="00125A3A"/>
    <w:rsid w:val="00126700"/>
    <w:rsid w:val="0013019E"/>
    <w:rsid w:val="001312E9"/>
    <w:rsid w:val="00133B2C"/>
    <w:rsid w:val="00134313"/>
    <w:rsid w:val="0013535F"/>
    <w:rsid w:val="001353F4"/>
    <w:rsid w:val="001360E9"/>
    <w:rsid w:val="00136941"/>
    <w:rsid w:val="00137245"/>
    <w:rsid w:val="001373DF"/>
    <w:rsid w:val="001376A6"/>
    <w:rsid w:val="001400F5"/>
    <w:rsid w:val="0014074A"/>
    <w:rsid w:val="00141A7A"/>
    <w:rsid w:val="0014225F"/>
    <w:rsid w:val="00142352"/>
    <w:rsid w:val="00142D2D"/>
    <w:rsid w:val="00143261"/>
    <w:rsid w:val="00143ED0"/>
    <w:rsid w:val="0014433D"/>
    <w:rsid w:val="0014462A"/>
    <w:rsid w:val="0014561B"/>
    <w:rsid w:val="0014640D"/>
    <w:rsid w:val="001466FF"/>
    <w:rsid w:val="001467F6"/>
    <w:rsid w:val="00146F46"/>
    <w:rsid w:val="001506EC"/>
    <w:rsid w:val="001527A8"/>
    <w:rsid w:val="0015289A"/>
    <w:rsid w:val="00153458"/>
    <w:rsid w:val="00154DDB"/>
    <w:rsid w:val="00155AB1"/>
    <w:rsid w:val="00156590"/>
    <w:rsid w:val="00156DF9"/>
    <w:rsid w:val="00161616"/>
    <w:rsid w:val="001620A8"/>
    <w:rsid w:val="0016262D"/>
    <w:rsid w:val="001626BD"/>
    <w:rsid w:val="00162B20"/>
    <w:rsid w:val="00163313"/>
    <w:rsid w:val="00163FB4"/>
    <w:rsid w:val="001667D6"/>
    <w:rsid w:val="00166AC5"/>
    <w:rsid w:val="00166CAF"/>
    <w:rsid w:val="00167126"/>
    <w:rsid w:val="0016728E"/>
    <w:rsid w:val="001675A3"/>
    <w:rsid w:val="00167A4B"/>
    <w:rsid w:val="00174E32"/>
    <w:rsid w:val="00175378"/>
    <w:rsid w:val="00177493"/>
    <w:rsid w:val="00177C84"/>
    <w:rsid w:val="001800B0"/>
    <w:rsid w:val="00180466"/>
    <w:rsid w:val="001807B9"/>
    <w:rsid w:val="00181828"/>
    <w:rsid w:val="00182376"/>
    <w:rsid w:val="001845EA"/>
    <w:rsid w:val="001847AE"/>
    <w:rsid w:val="00185598"/>
    <w:rsid w:val="0018576C"/>
    <w:rsid w:val="00187040"/>
    <w:rsid w:val="00187BDA"/>
    <w:rsid w:val="0019174C"/>
    <w:rsid w:val="001921F1"/>
    <w:rsid w:val="0019264D"/>
    <w:rsid w:val="00192678"/>
    <w:rsid w:val="00195B84"/>
    <w:rsid w:val="001960F9"/>
    <w:rsid w:val="001969B6"/>
    <w:rsid w:val="00196C54"/>
    <w:rsid w:val="00197B5C"/>
    <w:rsid w:val="00197BFD"/>
    <w:rsid w:val="001A003C"/>
    <w:rsid w:val="001A0702"/>
    <w:rsid w:val="001A14AD"/>
    <w:rsid w:val="001A2889"/>
    <w:rsid w:val="001A34B4"/>
    <w:rsid w:val="001A3ECE"/>
    <w:rsid w:val="001A4FFF"/>
    <w:rsid w:val="001A5518"/>
    <w:rsid w:val="001A6248"/>
    <w:rsid w:val="001A680F"/>
    <w:rsid w:val="001A7197"/>
    <w:rsid w:val="001A77E0"/>
    <w:rsid w:val="001B2111"/>
    <w:rsid w:val="001B25DE"/>
    <w:rsid w:val="001B39F5"/>
    <w:rsid w:val="001B66BF"/>
    <w:rsid w:val="001B672C"/>
    <w:rsid w:val="001B746A"/>
    <w:rsid w:val="001C017A"/>
    <w:rsid w:val="001C06C7"/>
    <w:rsid w:val="001C167A"/>
    <w:rsid w:val="001C29E9"/>
    <w:rsid w:val="001C646A"/>
    <w:rsid w:val="001D0083"/>
    <w:rsid w:val="001D14CB"/>
    <w:rsid w:val="001D1E8C"/>
    <w:rsid w:val="001D1EE4"/>
    <w:rsid w:val="001D20F0"/>
    <w:rsid w:val="001D3877"/>
    <w:rsid w:val="001D3906"/>
    <w:rsid w:val="001D3A88"/>
    <w:rsid w:val="001D3DE6"/>
    <w:rsid w:val="001D5C39"/>
    <w:rsid w:val="001D7081"/>
    <w:rsid w:val="001D74A6"/>
    <w:rsid w:val="001E0FD2"/>
    <w:rsid w:val="001E12D3"/>
    <w:rsid w:val="001E219D"/>
    <w:rsid w:val="001E27C9"/>
    <w:rsid w:val="001E3423"/>
    <w:rsid w:val="001E3736"/>
    <w:rsid w:val="001E39C3"/>
    <w:rsid w:val="001E4274"/>
    <w:rsid w:val="001E6D3D"/>
    <w:rsid w:val="001E7888"/>
    <w:rsid w:val="001F180F"/>
    <w:rsid w:val="001F1A7F"/>
    <w:rsid w:val="001F1C30"/>
    <w:rsid w:val="001F21E3"/>
    <w:rsid w:val="001F29B7"/>
    <w:rsid w:val="001F32D5"/>
    <w:rsid w:val="001F4974"/>
    <w:rsid w:val="001F5ADD"/>
    <w:rsid w:val="001F5F73"/>
    <w:rsid w:val="001F6642"/>
    <w:rsid w:val="001F7031"/>
    <w:rsid w:val="00200C8D"/>
    <w:rsid w:val="0020142A"/>
    <w:rsid w:val="00201A57"/>
    <w:rsid w:val="00201A69"/>
    <w:rsid w:val="00202BB7"/>
    <w:rsid w:val="0020301C"/>
    <w:rsid w:val="00203023"/>
    <w:rsid w:val="00205208"/>
    <w:rsid w:val="00206B3C"/>
    <w:rsid w:val="0020727D"/>
    <w:rsid w:val="00210FD9"/>
    <w:rsid w:val="00211047"/>
    <w:rsid w:val="00211CAA"/>
    <w:rsid w:val="00211D5B"/>
    <w:rsid w:val="00215FBE"/>
    <w:rsid w:val="00216B3E"/>
    <w:rsid w:val="0021775E"/>
    <w:rsid w:val="00217DE7"/>
    <w:rsid w:val="00220871"/>
    <w:rsid w:val="002210AF"/>
    <w:rsid w:val="00221A9C"/>
    <w:rsid w:val="00222042"/>
    <w:rsid w:val="00222989"/>
    <w:rsid w:val="00222D0A"/>
    <w:rsid w:val="00224933"/>
    <w:rsid w:val="00226C73"/>
    <w:rsid w:val="00227533"/>
    <w:rsid w:val="00231816"/>
    <w:rsid w:val="00231D9C"/>
    <w:rsid w:val="00232123"/>
    <w:rsid w:val="0023258B"/>
    <w:rsid w:val="00233966"/>
    <w:rsid w:val="0023693B"/>
    <w:rsid w:val="0023748C"/>
    <w:rsid w:val="00237746"/>
    <w:rsid w:val="002409C2"/>
    <w:rsid w:val="002420F7"/>
    <w:rsid w:val="00243505"/>
    <w:rsid w:val="00243C52"/>
    <w:rsid w:val="0024505A"/>
    <w:rsid w:val="00245F24"/>
    <w:rsid w:val="00247E4A"/>
    <w:rsid w:val="00251081"/>
    <w:rsid w:val="00252B68"/>
    <w:rsid w:val="002533F0"/>
    <w:rsid w:val="002542E6"/>
    <w:rsid w:val="002570D1"/>
    <w:rsid w:val="0025771B"/>
    <w:rsid w:val="00257725"/>
    <w:rsid w:val="00261182"/>
    <w:rsid w:val="00261AA5"/>
    <w:rsid w:val="002621D8"/>
    <w:rsid w:val="00262376"/>
    <w:rsid w:val="00263BF0"/>
    <w:rsid w:val="002642A6"/>
    <w:rsid w:val="00264915"/>
    <w:rsid w:val="00265027"/>
    <w:rsid w:val="002653FD"/>
    <w:rsid w:val="00270F7E"/>
    <w:rsid w:val="002719C2"/>
    <w:rsid w:val="00273470"/>
    <w:rsid w:val="00273E1A"/>
    <w:rsid w:val="00273EE1"/>
    <w:rsid w:val="00275A04"/>
    <w:rsid w:val="00275D6A"/>
    <w:rsid w:val="00280249"/>
    <w:rsid w:val="00280817"/>
    <w:rsid w:val="002821F3"/>
    <w:rsid w:val="00282D86"/>
    <w:rsid w:val="00282EEF"/>
    <w:rsid w:val="0028339E"/>
    <w:rsid w:val="0028501A"/>
    <w:rsid w:val="00285A55"/>
    <w:rsid w:val="00286139"/>
    <w:rsid w:val="00286FEA"/>
    <w:rsid w:val="0028727A"/>
    <w:rsid w:val="00287524"/>
    <w:rsid w:val="002876F4"/>
    <w:rsid w:val="00287C7C"/>
    <w:rsid w:val="002903A8"/>
    <w:rsid w:val="00291662"/>
    <w:rsid w:val="00292887"/>
    <w:rsid w:val="0029428B"/>
    <w:rsid w:val="0029682E"/>
    <w:rsid w:val="0029699C"/>
    <w:rsid w:val="00297901"/>
    <w:rsid w:val="0029793B"/>
    <w:rsid w:val="002A0567"/>
    <w:rsid w:val="002A0F0C"/>
    <w:rsid w:val="002A11B5"/>
    <w:rsid w:val="002A3568"/>
    <w:rsid w:val="002A6718"/>
    <w:rsid w:val="002A7078"/>
    <w:rsid w:val="002A7A5E"/>
    <w:rsid w:val="002B06EA"/>
    <w:rsid w:val="002B13A2"/>
    <w:rsid w:val="002B1B8F"/>
    <w:rsid w:val="002B2208"/>
    <w:rsid w:val="002B4707"/>
    <w:rsid w:val="002B5219"/>
    <w:rsid w:val="002B5714"/>
    <w:rsid w:val="002B68E5"/>
    <w:rsid w:val="002B6C56"/>
    <w:rsid w:val="002B74B6"/>
    <w:rsid w:val="002C06DA"/>
    <w:rsid w:val="002C1CC9"/>
    <w:rsid w:val="002C277A"/>
    <w:rsid w:val="002C6D4A"/>
    <w:rsid w:val="002D0313"/>
    <w:rsid w:val="002D046D"/>
    <w:rsid w:val="002D075C"/>
    <w:rsid w:val="002D17A8"/>
    <w:rsid w:val="002D191D"/>
    <w:rsid w:val="002D1B52"/>
    <w:rsid w:val="002D1B93"/>
    <w:rsid w:val="002D1CDA"/>
    <w:rsid w:val="002D2DF5"/>
    <w:rsid w:val="002D384A"/>
    <w:rsid w:val="002D3A76"/>
    <w:rsid w:val="002D3ED0"/>
    <w:rsid w:val="002D53F9"/>
    <w:rsid w:val="002D71D9"/>
    <w:rsid w:val="002D7FCD"/>
    <w:rsid w:val="002E1B16"/>
    <w:rsid w:val="002E24FE"/>
    <w:rsid w:val="002E4CE6"/>
    <w:rsid w:val="002E52CD"/>
    <w:rsid w:val="002E6010"/>
    <w:rsid w:val="002E624D"/>
    <w:rsid w:val="002E6835"/>
    <w:rsid w:val="002E757B"/>
    <w:rsid w:val="002E7958"/>
    <w:rsid w:val="002F075B"/>
    <w:rsid w:val="002F0EC0"/>
    <w:rsid w:val="002F14B1"/>
    <w:rsid w:val="002F18B7"/>
    <w:rsid w:val="002F1B61"/>
    <w:rsid w:val="002F2353"/>
    <w:rsid w:val="002F28EA"/>
    <w:rsid w:val="002F3B83"/>
    <w:rsid w:val="002F4B01"/>
    <w:rsid w:val="002F57A5"/>
    <w:rsid w:val="002F61F4"/>
    <w:rsid w:val="002F66CA"/>
    <w:rsid w:val="003006DF"/>
    <w:rsid w:val="00301EB0"/>
    <w:rsid w:val="0030294A"/>
    <w:rsid w:val="00302C36"/>
    <w:rsid w:val="00302C91"/>
    <w:rsid w:val="00303D19"/>
    <w:rsid w:val="00303D95"/>
    <w:rsid w:val="00304A9D"/>
    <w:rsid w:val="00304EE5"/>
    <w:rsid w:val="003074AC"/>
    <w:rsid w:val="00307994"/>
    <w:rsid w:val="00307EC4"/>
    <w:rsid w:val="003100BC"/>
    <w:rsid w:val="0031016C"/>
    <w:rsid w:val="003105E1"/>
    <w:rsid w:val="00311B59"/>
    <w:rsid w:val="003132B9"/>
    <w:rsid w:val="00314407"/>
    <w:rsid w:val="00314856"/>
    <w:rsid w:val="003151EE"/>
    <w:rsid w:val="0031559B"/>
    <w:rsid w:val="0031579B"/>
    <w:rsid w:val="003157E4"/>
    <w:rsid w:val="0031582F"/>
    <w:rsid w:val="003162D1"/>
    <w:rsid w:val="00316B7C"/>
    <w:rsid w:val="00316BF2"/>
    <w:rsid w:val="00317737"/>
    <w:rsid w:val="00317EE4"/>
    <w:rsid w:val="00322777"/>
    <w:rsid w:val="00322C10"/>
    <w:rsid w:val="003237BD"/>
    <w:rsid w:val="003254BB"/>
    <w:rsid w:val="003261CF"/>
    <w:rsid w:val="0032638F"/>
    <w:rsid w:val="00326530"/>
    <w:rsid w:val="00326E5C"/>
    <w:rsid w:val="003304C8"/>
    <w:rsid w:val="003306E2"/>
    <w:rsid w:val="003308E1"/>
    <w:rsid w:val="00331AFB"/>
    <w:rsid w:val="0033375A"/>
    <w:rsid w:val="00335852"/>
    <w:rsid w:val="003358C9"/>
    <w:rsid w:val="00335C5F"/>
    <w:rsid w:val="003369A7"/>
    <w:rsid w:val="00340028"/>
    <w:rsid w:val="0034028A"/>
    <w:rsid w:val="0034065C"/>
    <w:rsid w:val="00341545"/>
    <w:rsid w:val="003440C8"/>
    <w:rsid w:val="00344613"/>
    <w:rsid w:val="00345072"/>
    <w:rsid w:val="00345C7F"/>
    <w:rsid w:val="0034768F"/>
    <w:rsid w:val="003478BF"/>
    <w:rsid w:val="00347BA9"/>
    <w:rsid w:val="00347E0D"/>
    <w:rsid w:val="00347F42"/>
    <w:rsid w:val="00351B20"/>
    <w:rsid w:val="00352331"/>
    <w:rsid w:val="003524A9"/>
    <w:rsid w:val="00352D21"/>
    <w:rsid w:val="00352DEC"/>
    <w:rsid w:val="00354B76"/>
    <w:rsid w:val="00355FCF"/>
    <w:rsid w:val="00357C10"/>
    <w:rsid w:val="00361482"/>
    <w:rsid w:val="00361DB1"/>
    <w:rsid w:val="00361EE8"/>
    <w:rsid w:val="00362494"/>
    <w:rsid w:val="0036288E"/>
    <w:rsid w:val="0036315D"/>
    <w:rsid w:val="00363AB0"/>
    <w:rsid w:val="00365522"/>
    <w:rsid w:val="00366B8C"/>
    <w:rsid w:val="003673D5"/>
    <w:rsid w:val="003679A3"/>
    <w:rsid w:val="003706A8"/>
    <w:rsid w:val="003719D9"/>
    <w:rsid w:val="00371A5F"/>
    <w:rsid w:val="00371CBD"/>
    <w:rsid w:val="00371FF3"/>
    <w:rsid w:val="0037202B"/>
    <w:rsid w:val="00373706"/>
    <w:rsid w:val="00374576"/>
    <w:rsid w:val="00374E1F"/>
    <w:rsid w:val="0037503D"/>
    <w:rsid w:val="00376092"/>
    <w:rsid w:val="00376AAF"/>
    <w:rsid w:val="00376B27"/>
    <w:rsid w:val="00376CA2"/>
    <w:rsid w:val="00376CC4"/>
    <w:rsid w:val="00380894"/>
    <w:rsid w:val="00381239"/>
    <w:rsid w:val="0038214C"/>
    <w:rsid w:val="00382384"/>
    <w:rsid w:val="003833C1"/>
    <w:rsid w:val="00383451"/>
    <w:rsid w:val="00383C2A"/>
    <w:rsid w:val="00383FFE"/>
    <w:rsid w:val="003845E3"/>
    <w:rsid w:val="00384754"/>
    <w:rsid w:val="00384C93"/>
    <w:rsid w:val="00385B1C"/>
    <w:rsid w:val="0038685B"/>
    <w:rsid w:val="003869C2"/>
    <w:rsid w:val="003872A2"/>
    <w:rsid w:val="00387978"/>
    <w:rsid w:val="00387AD8"/>
    <w:rsid w:val="00391B2F"/>
    <w:rsid w:val="00391DB9"/>
    <w:rsid w:val="0039210B"/>
    <w:rsid w:val="00392645"/>
    <w:rsid w:val="003927B0"/>
    <w:rsid w:val="00392D65"/>
    <w:rsid w:val="0039303D"/>
    <w:rsid w:val="00393149"/>
    <w:rsid w:val="003937CF"/>
    <w:rsid w:val="003941D1"/>
    <w:rsid w:val="003943E5"/>
    <w:rsid w:val="00395C79"/>
    <w:rsid w:val="003965BD"/>
    <w:rsid w:val="003968AF"/>
    <w:rsid w:val="00396F97"/>
    <w:rsid w:val="00397202"/>
    <w:rsid w:val="003A10AC"/>
    <w:rsid w:val="003A1CC3"/>
    <w:rsid w:val="003A217C"/>
    <w:rsid w:val="003A2B44"/>
    <w:rsid w:val="003A3987"/>
    <w:rsid w:val="003A3CE6"/>
    <w:rsid w:val="003A4556"/>
    <w:rsid w:val="003A475D"/>
    <w:rsid w:val="003A4CEC"/>
    <w:rsid w:val="003A5890"/>
    <w:rsid w:val="003A68C9"/>
    <w:rsid w:val="003A7111"/>
    <w:rsid w:val="003A7204"/>
    <w:rsid w:val="003A75F8"/>
    <w:rsid w:val="003B05E6"/>
    <w:rsid w:val="003B0D50"/>
    <w:rsid w:val="003B1D9C"/>
    <w:rsid w:val="003B246C"/>
    <w:rsid w:val="003B5561"/>
    <w:rsid w:val="003B6246"/>
    <w:rsid w:val="003B64D7"/>
    <w:rsid w:val="003B7E7C"/>
    <w:rsid w:val="003C0FD6"/>
    <w:rsid w:val="003C1744"/>
    <w:rsid w:val="003C2304"/>
    <w:rsid w:val="003C246C"/>
    <w:rsid w:val="003C2DA1"/>
    <w:rsid w:val="003C2E61"/>
    <w:rsid w:val="003C3A4D"/>
    <w:rsid w:val="003C497D"/>
    <w:rsid w:val="003C5200"/>
    <w:rsid w:val="003C52D5"/>
    <w:rsid w:val="003C65EA"/>
    <w:rsid w:val="003C69E3"/>
    <w:rsid w:val="003C7BB1"/>
    <w:rsid w:val="003D16FE"/>
    <w:rsid w:val="003D2E79"/>
    <w:rsid w:val="003D31C1"/>
    <w:rsid w:val="003D3CB5"/>
    <w:rsid w:val="003D3E9C"/>
    <w:rsid w:val="003D6C84"/>
    <w:rsid w:val="003E3F5B"/>
    <w:rsid w:val="003E41E4"/>
    <w:rsid w:val="003E4BDD"/>
    <w:rsid w:val="003E6028"/>
    <w:rsid w:val="003E632A"/>
    <w:rsid w:val="003E66E6"/>
    <w:rsid w:val="003E6A64"/>
    <w:rsid w:val="003E7A0D"/>
    <w:rsid w:val="003E7C2B"/>
    <w:rsid w:val="003F1D94"/>
    <w:rsid w:val="003F3057"/>
    <w:rsid w:val="003F523D"/>
    <w:rsid w:val="004003FB"/>
    <w:rsid w:val="004006AC"/>
    <w:rsid w:val="00400F44"/>
    <w:rsid w:val="004040E1"/>
    <w:rsid w:val="0040511A"/>
    <w:rsid w:val="004053C2"/>
    <w:rsid w:val="004054FC"/>
    <w:rsid w:val="004076F6"/>
    <w:rsid w:val="00410F18"/>
    <w:rsid w:val="004114B0"/>
    <w:rsid w:val="00412178"/>
    <w:rsid w:val="00412533"/>
    <w:rsid w:val="00412BD7"/>
    <w:rsid w:val="0041306B"/>
    <w:rsid w:val="004132CE"/>
    <w:rsid w:val="00414BCC"/>
    <w:rsid w:val="00414D5E"/>
    <w:rsid w:val="00414F65"/>
    <w:rsid w:val="00416312"/>
    <w:rsid w:val="0041799E"/>
    <w:rsid w:val="0042007B"/>
    <w:rsid w:val="00420E85"/>
    <w:rsid w:val="00420FBB"/>
    <w:rsid w:val="004216B7"/>
    <w:rsid w:val="00423775"/>
    <w:rsid w:val="0042398F"/>
    <w:rsid w:val="00424D7A"/>
    <w:rsid w:val="00424DB5"/>
    <w:rsid w:val="00425E6A"/>
    <w:rsid w:val="00426375"/>
    <w:rsid w:val="0042666D"/>
    <w:rsid w:val="004301DA"/>
    <w:rsid w:val="00431853"/>
    <w:rsid w:val="00431D9A"/>
    <w:rsid w:val="004320F8"/>
    <w:rsid w:val="0043252A"/>
    <w:rsid w:val="00434B3E"/>
    <w:rsid w:val="00434E04"/>
    <w:rsid w:val="00434F36"/>
    <w:rsid w:val="00435E16"/>
    <w:rsid w:val="0043623D"/>
    <w:rsid w:val="004377FB"/>
    <w:rsid w:val="00437A91"/>
    <w:rsid w:val="0044006A"/>
    <w:rsid w:val="00440B27"/>
    <w:rsid w:val="004421DB"/>
    <w:rsid w:val="00442269"/>
    <w:rsid w:val="00442D46"/>
    <w:rsid w:val="00443311"/>
    <w:rsid w:val="0044576B"/>
    <w:rsid w:val="00447EC5"/>
    <w:rsid w:val="00450C7E"/>
    <w:rsid w:val="00450DE4"/>
    <w:rsid w:val="00452B09"/>
    <w:rsid w:val="0045592A"/>
    <w:rsid w:val="0045712B"/>
    <w:rsid w:val="004602E4"/>
    <w:rsid w:val="0046086A"/>
    <w:rsid w:val="00460A2E"/>
    <w:rsid w:val="004627EE"/>
    <w:rsid w:val="00463F53"/>
    <w:rsid w:val="0046401F"/>
    <w:rsid w:val="00464234"/>
    <w:rsid w:val="00467031"/>
    <w:rsid w:val="00472494"/>
    <w:rsid w:val="0047397A"/>
    <w:rsid w:val="00474EBB"/>
    <w:rsid w:val="00477CBA"/>
    <w:rsid w:val="00477D91"/>
    <w:rsid w:val="004800F0"/>
    <w:rsid w:val="00480206"/>
    <w:rsid w:val="004819A5"/>
    <w:rsid w:val="00483098"/>
    <w:rsid w:val="00483732"/>
    <w:rsid w:val="00484DFC"/>
    <w:rsid w:val="00484F65"/>
    <w:rsid w:val="004855A5"/>
    <w:rsid w:val="00485DFB"/>
    <w:rsid w:val="004863C1"/>
    <w:rsid w:val="00487A28"/>
    <w:rsid w:val="0049032E"/>
    <w:rsid w:val="0049133E"/>
    <w:rsid w:val="004913DF"/>
    <w:rsid w:val="00491770"/>
    <w:rsid w:val="00495261"/>
    <w:rsid w:val="004958A8"/>
    <w:rsid w:val="004961ED"/>
    <w:rsid w:val="00496396"/>
    <w:rsid w:val="00496998"/>
    <w:rsid w:val="004A22F9"/>
    <w:rsid w:val="004A2312"/>
    <w:rsid w:val="004A2568"/>
    <w:rsid w:val="004A2910"/>
    <w:rsid w:val="004A4C5C"/>
    <w:rsid w:val="004A57D5"/>
    <w:rsid w:val="004A607E"/>
    <w:rsid w:val="004B17C6"/>
    <w:rsid w:val="004B51F3"/>
    <w:rsid w:val="004B5AE5"/>
    <w:rsid w:val="004B6577"/>
    <w:rsid w:val="004B7350"/>
    <w:rsid w:val="004B786A"/>
    <w:rsid w:val="004C0043"/>
    <w:rsid w:val="004C0258"/>
    <w:rsid w:val="004C1C4D"/>
    <w:rsid w:val="004C1E6C"/>
    <w:rsid w:val="004C2AD6"/>
    <w:rsid w:val="004C3C00"/>
    <w:rsid w:val="004C42ED"/>
    <w:rsid w:val="004C7B4E"/>
    <w:rsid w:val="004D0687"/>
    <w:rsid w:val="004D0AA6"/>
    <w:rsid w:val="004D2E7D"/>
    <w:rsid w:val="004D3883"/>
    <w:rsid w:val="004D52F1"/>
    <w:rsid w:val="004D5584"/>
    <w:rsid w:val="004D55BA"/>
    <w:rsid w:val="004D59DC"/>
    <w:rsid w:val="004D5CCC"/>
    <w:rsid w:val="004D5F72"/>
    <w:rsid w:val="004D6425"/>
    <w:rsid w:val="004D7BA9"/>
    <w:rsid w:val="004E0B2A"/>
    <w:rsid w:val="004E24F8"/>
    <w:rsid w:val="004E29CB"/>
    <w:rsid w:val="004E3B5E"/>
    <w:rsid w:val="004E47EA"/>
    <w:rsid w:val="004E4BE1"/>
    <w:rsid w:val="004E5B46"/>
    <w:rsid w:val="004F1F15"/>
    <w:rsid w:val="004F2BB8"/>
    <w:rsid w:val="004F2DF1"/>
    <w:rsid w:val="004F3055"/>
    <w:rsid w:val="004F4357"/>
    <w:rsid w:val="005001AF"/>
    <w:rsid w:val="00502371"/>
    <w:rsid w:val="0050315B"/>
    <w:rsid w:val="00503171"/>
    <w:rsid w:val="005032B5"/>
    <w:rsid w:val="005049E8"/>
    <w:rsid w:val="00504BC4"/>
    <w:rsid w:val="00504C37"/>
    <w:rsid w:val="00505022"/>
    <w:rsid w:val="00507064"/>
    <w:rsid w:val="00507065"/>
    <w:rsid w:val="00507794"/>
    <w:rsid w:val="00507859"/>
    <w:rsid w:val="00507A13"/>
    <w:rsid w:val="0051045D"/>
    <w:rsid w:val="00512348"/>
    <w:rsid w:val="00512EA7"/>
    <w:rsid w:val="00513277"/>
    <w:rsid w:val="00513838"/>
    <w:rsid w:val="00513B22"/>
    <w:rsid w:val="005157E3"/>
    <w:rsid w:val="00515DB7"/>
    <w:rsid w:val="00517CA6"/>
    <w:rsid w:val="00520B43"/>
    <w:rsid w:val="00520C10"/>
    <w:rsid w:val="00521312"/>
    <w:rsid w:val="0052145B"/>
    <w:rsid w:val="00521759"/>
    <w:rsid w:val="00522E62"/>
    <w:rsid w:val="005233B0"/>
    <w:rsid w:val="0053099D"/>
    <w:rsid w:val="00530E26"/>
    <w:rsid w:val="005317C3"/>
    <w:rsid w:val="005319E9"/>
    <w:rsid w:val="005328BD"/>
    <w:rsid w:val="0053408F"/>
    <w:rsid w:val="0053479F"/>
    <w:rsid w:val="00534848"/>
    <w:rsid w:val="00534C38"/>
    <w:rsid w:val="005360CD"/>
    <w:rsid w:val="00537D18"/>
    <w:rsid w:val="005415F1"/>
    <w:rsid w:val="00542880"/>
    <w:rsid w:val="00542A8C"/>
    <w:rsid w:val="00544336"/>
    <w:rsid w:val="0054499A"/>
    <w:rsid w:val="00545B44"/>
    <w:rsid w:val="00545CF7"/>
    <w:rsid w:val="005463EF"/>
    <w:rsid w:val="005470E6"/>
    <w:rsid w:val="00547547"/>
    <w:rsid w:val="00547D9C"/>
    <w:rsid w:val="00550FE4"/>
    <w:rsid w:val="00552932"/>
    <w:rsid w:val="00552B67"/>
    <w:rsid w:val="00552F80"/>
    <w:rsid w:val="00555D26"/>
    <w:rsid w:val="00556C64"/>
    <w:rsid w:val="005574EA"/>
    <w:rsid w:val="00560076"/>
    <w:rsid w:val="005643B9"/>
    <w:rsid w:val="0056541D"/>
    <w:rsid w:val="00566B26"/>
    <w:rsid w:val="00571B47"/>
    <w:rsid w:val="00572D4E"/>
    <w:rsid w:val="005734F1"/>
    <w:rsid w:val="005736B4"/>
    <w:rsid w:val="00574122"/>
    <w:rsid w:val="005741B6"/>
    <w:rsid w:val="00574EEA"/>
    <w:rsid w:val="00576B1A"/>
    <w:rsid w:val="00576D3C"/>
    <w:rsid w:val="00577898"/>
    <w:rsid w:val="00582E7E"/>
    <w:rsid w:val="00585CB7"/>
    <w:rsid w:val="00585E60"/>
    <w:rsid w:val="00585E97"/>
    <w:rsid w:val="00585F0E"/>
    <w:rsid w:val="005861A1"/>
    <w:rsid w:val="00586262"/>
    <w:rsid w:val="00586865"/>
    <w:rsid w:val="00591A1A"/>
    <w:rsid w:val="00592B87"/>
    <w:rsid w:val="00593008"/>
    <w:rsid w:val="0059397D"/>
    <w:rsid w:val="00594A06"/>
    <w:rsid w:val="00594CC5"/>
    <w:rsid w:val="00594CE2"/>
    <w:rsid w:val="00595023"/>
    <w:rsid w:val="0059537D"/>
    <w:rsid w:val="00595BC3"/>
    <w:rsid w:val="005966D8"/>
    <w:rsid w:val="00596F8D"/>
    <w:rsid w:val="005A15AC"/>
    <w:rsid w:val="005A1C5E"/>
    <w:rsid w:val="005A361F"/>
    <w:rsid w:val="005A7F1A"/>
    <w:rsid w:val="005B0761"/>
    <w:rsid w:val="005B2A66"/>
    <w:rsid w:val="005B2F55"/>
    <w:rsid w:val="005B3F05"/>
    <w:rsid w:val="005B41F0"/>
    <w:rsid w:val="005B5136"/>
    <w:rsid w:val="005B6218"/>
    <w:rsid w:val="005B6754"/>
    <w:rsid w:val="005B68B0"/>
    <w:rsid w:val="005B6F4C"/>
    <w:rsid w:val="005B702B"/>
    <w:rsid w:val="005B7D2F"/>
    <w:rsid w:val="005C268C"/>
    <w:rsid w:val="005C2897"/>
    <w:rsid w:val="005C3755"/>
    <w:rsid w:val="005C3D15"/>
    <w:rsid w:val="005C431F"/>
    <w:rsid w:val="005C4D5C"/>
    <w:rsid w:val="005C6024"/>
    <w:rsid w:val="005C7518"/>
    <w:rsid w:val="005C787A"/>
    <w:rsid w:val="005D14A0"/>
    <w:rsid w:val="005D1CE9"/>
    <w:rsid w:val="005D434F"/>
    <w:rsid w:val="005D4D6A"/>
    <w:rsid w:val="005D5D51"/>
    <w:rsid w:val="005D6621"/>
    <w:rsid w:val="005D66D7"/>
    <w:rsid w:val="005D6854"/>
    <w:rsid w:val="005D791C"/>
    <w:rsid w:val="005E074B"/>
    <w:rsid w:val="005E0933"/>
    <w:rsid w:val="005E0BB8"/>
    <w:rsid w:val="005E0C50"/>
    <w:rsid w:val="005E11FF"/>
    <w:rsid w:val="005E1360"/>
    <w:rsid w:val="005E13A0"/>
    <w:rsid w:val="005E143A"/>
    <w:rsid w:val="005E36F8"/>
    <w:rsid w:val="005E3B51"/>
    <w:rsid w:val="005E41CD"/>
    <w:rsid w:val="005E4332"/>
    <w:rsid w:val="005E4BEC"/>
    <w:rsid w:val="005E4DE4"/>
    <w:rsid w:val="005E5B0D"/>
    <w:rsid w:val="005E6FDA"/>
    <w:rsid w:val="005E74E3"/>
    <w:rsid w:val="005E7D73"/>
    <w:rsid w:val="005F0019"/>
    <w:rsid w:val="005F039E"/>
    <w:rsid w:val="005F273B"/>
    <w:rsid w:val="005F3802"/>
    <w:rsid w:val="005F455C"/>
    <w:rsid w:val="005F52EB"/>
    <w:rsid w:val="005F66EC"/>
    <w:rsid w:val="005F79D9"/>
    <w:rsid w:val="005F7B8E"/>
    <w:rsid w:val="005F7D32"/>
    <w:rsid w:val="006004F5"/>
    <w:rsid w:val="00601024"/>
    <w:rsid w:val="00601221"/>
    <w:rsid w:val="00601296"/>
    <w:rsid w:val="00601E31"/>
    <w:rsid w:val="00602C50"/>
    <w:rsid w:val="0060319A"/>
    <w:rsid w:val="0060458C"/>
    <w:rsid w:val="006069CA"/>
    <w:rsid w:val="00607525"/>
    <w:rsid w:val="0061015F"/>
    <w:rsid w:val="0061017A"/>
    <w:rsid w:val="0061094C"/>
    <w:rsid w:val="00610B79"/>
    <w:rsid w:val="00612C3D"/>
    <w:rsid w:val="006153D0"/>
    <w:rsid w:val="00615B8F"/>
    <w:rsid w:val="006160B9"/>
    <w:rsid w:val="0061626F"/>
    <w:rsid w:val="00616284"/>
    <w:rsid w:val="00616A11"/>
    <w:rsid w:val="00616C49"/>
    <w:rsid w:val="0062073E"/>
    <w:rsid w:val="00621094"/>
    <w:rsid w:val="00622C3B"/>
    <w:rsid w:val="00622D52"/>
    <w:rsid w:val="0062389F"/>
    <w:rsid w:val="00624185"/>
    <w:rsid w:val="006241A6"/>
    <w:rsid w:val="00624648"/>
    <w:rsid w:val="006248E9"/>
    <w:rsid w:val="00626B6B"/>
    <w:rsid w:val="0063114B"/>
    <w:rsid w:val="00632374"/>
    <w:rsid w:val="006334E4"/>
    <w:rsid w:val="00633568"/>
    <w:rsid w:val="00634D28"/>
    <w:rsid w:val="00636250"/>
    <w:rsid w:val="00636E82"/>
    <w:rsid w:val="006377B9"/>
    <w:rsid w:val="00637F60"/>
    <w:rsid w:val="00641B2B"/>
    <w:rsid w:val="00642E88"/>
    <w:rsid w:val="006450ED"/>
    <w:rsid w:val="00645AA7"/>
    <w:rsid w:val="00645B82"/>
    <w:rsid w:val="00646513"/>
    <w:rsid w:val="00647098"/>
    <w:rsid w:val="00647680"/>
    <w:rsid w:val="006479EA"/>
    <w:rsid w:val="00647CEC"/>
    <w:rsid w:val="00650A92"/>
    <w:rsid w:val="00651910"/>
    <w:rsid w:val="00651EBC"/>
    <w:rsid w:val="0065285A"/>
    <w:rsid w:val="006532E6"/>
    <w:rsid w:val="00653F8D"/>
    <w:rsid w:val="006551D9"/>
    <w:rsid w:val="006552BD"/>
    <w:rsid w:val="00655A6F"/>
    <w:rsid w:val="0065760F"/>
    <w:rsid w:val="006579E5"/>
    <w:rsid w:val="006614BE"/>
    <w:rsid w:val="00661DEC"/>
    <w:rsid w:val="00661E49"/>
    <w:rsid w:val="0066228E"/>
    <w:rsid w:val="0066285D"/>
    <w:rsid w:val="00662F60"/>
    <w:rsid w:val="006635A8"/>
    <w:rsid w:val="00663ABD"/>
    <w:rsid w:val="0066624B"/>
    <w:rsid w:val="00670002"/>
    <w:rsid w:val="00670031"/>
    <w:rsid w:val="006711DE"/>
    <w:rsid w:val="00671647"/>
    <w:rsid w:val="006724B3"/>
    <w:rsid w:val="00672BF6"/>
    <w:rsid w:val="00674735"/>
    <w:rsid w:val="00674C9F"/>
    <w:rsid w:val="0067589B"/>
    <w:rsid w:val="00675D6A"/>
    <w:rsid w:val="00675EA9"/>
    <w:rsid w:val="00675FF3"/>
    <w:rsid w:val="00677D11"/>
    <w:rsid w:val="00677F18"/>
    <w:rsid w:val="006802B9"/>
    <w:rsid w:val="00681D2E"/>
    <w:rsid w:val="0068359B"/>
    <w:rsid w:val="00684F44"/>
    <w:rsid w:val="00686D30"/>
    <w:rsid w:val="006873CF"/>
    <w:rsid w:val="006873D4"/>
    <w:rsid w:val="006873F6"/>
    <w:rsid w:val="00687D5B"/>
    <w:rsid w:val="006930DE"/>
    <w:rsid w:val="00693574"/>
    <w:rsid w:val="006943DE"/>
    <w:rsid w:val="00694E4B"/>
    <w:rsid w:val="00695DA7"/>
    <w:rsid w:val="00696E4C"/>
    <w:rsid w:val="00696ED4"/>
    <w:rsid w:val="006A06DF"/>
    <w:rsid w:val="006A0D21"/>
    <w:rsid w:val="006A1511"/>
    <w:rsid w:val="006A16E3"/>
    <w:rsid w:val="006A3469"/>
    <w:rsid w:val="006A4962"/>
    <w:rsid w:val="006A706E"/>
    <w:rsid w:val="006B034B"/>
    <w:rsid w:val="006B07C6"/>
    <w:rsid w:val="006B10B4"/>
    <w:rsid w:val="006B19A7"/>
    <w:rsid w:val="006B1F29"/>
    <w:rsid w:val="006B3653"/>
    <w:rsid w:val="006B4ED5"/>
    <w:rsid w:val="006B56AA"/>
    <w:rsid w:val="006B6CC3"/>
    <w:rsid w:val="006B7A86"/>
    <w:rsid w:val="006B7CFB"/>
    <w:rsid w:val="006C04F8"/>
    <w:rsid w:val="006C052F"/>
    <w:rsid w:val="006C0553"/>
    <w:rsid w:val="006C0824"/>
    <w:rsid w:val="006C2182"/>
    <w:rsid w:val="006C290E"/>
    <w:rsid w:val="006C32D7"/>
    <w:rsid w:val="006C4AD8"/>
    <w:rsid w:val="006C55C0"/>
    <w:rsid w:val="006C5706"/>
    <w:rsid w:val="006C701B"/>
    <w:rsid w:val="006C770A"/>
    <w:rsid w:val="006D329B"/>
    <w:rsid w:val="006D37D7"/>
    <w:rsid w:val="006D6017"/>
    <w:rsid w:val="006D676C"/>
    <w:rsid w:val="006D6C4E"/>
    <w:rsid w:val="006D6C61"/>
    <w:rsid w:val="006D75A3"/>
    <w:rsid w:val="006E0E76"/>
    <w:rsid w:val="006E2943"/>
    <w:rsid w:val="006E29D6"/>
    <w:rsid w:val="006E5AED"/>
    <w:rsid w:val="006E6411"/>
    <w:rsid w:val="006E7222"/>
    <w:rsid w:val="006F0651"/>
    <w:rsid w:val="006F1B82"/>
    <w:rsid w:val="006F4AFC"/>
    <w:rsid w:val="006F503B"/>
    <w:rsid w:val="006F5752"/>
    <w:rsid w:val="006F64AE"/>
    <w:rsid w:val="006F70AE"/>
    <w:rsid w:val="006F7874"/>
    <w:rsid w:val="006F7B15"/>
    <w:rsid w:val="006F7D20"/>
    <w:rsid w:val="007008AF"/>
    <w:rsid w:val="00701064"/>
    <w:rsid w:val="007014B5"/>
    <w:rsid w:val="007022E3"/>
    <w:rsid w:val="007034CB"/>
    <w:rsid w:val="0070474F"/>
    <w:rsid w:val="00704940"/>
    <w:rsid w:val="00705A52"/>
    <w:rsid w:val="0070648A"/>
    <w:rsid w:val="00707342"/>
    <w:rsid w:val="007074E4"/>
    <w:rsid w:val="0070766D"/>
    <w:rsid w:val="00707B4E"/>
    <w:rsid w:val="00710D04"/>
    <w:rsid w:val="007110E6"/>
    <w:rsid w:val="0071189E"/>
    <w:rsid w:val="007122BB"/>
    <w:rsid w:val="00714012"/>
    <w:rsid w:val="00714E3E"/>
    <w:rsid w:val="00715558"/>
    <w:rsid w:val="0071577B"/>
    <w:rsid w:val="007162F7"/>
    <w:rsid w:val="00716705"/>
    <w:rsid w:val="00717570"/>
    <w:rsid w:val="00717CB9"/>
    <w:rsid w:val="00721570"/>
    <w:rsid w:val="00722706"/>
    <w:rsid w:val="007232DF"/>
    <w:rsid w:val="00723C53"/>
    <w:rsid w:val="00727273"/>
    <w:rsid w:val="00730768"/>
    <w:rsid w:val="0073115A"/>
    <w:rsid w:val="00731AEE"/>
    <w:rsid w:val="007324F8"/>
    <w:rsid w:val="007326CB"/>
    <w:rsid w:val="00732A74"/>
    <w:rsid w:val="00732B40"/>
    <w:rsid w:val="00732BDF"/>
    <w:rsid w:val="0073381B"/>
    <w:rsid w:val="00733E78"/>
    <w:rsid w:val="0073468C"/>
    <w:rsid w:val="007346E6"/>
    <w:rsid w:val="007354C0"/>
    <w:rsid w:val="0073720A"/>
    <w:rsid w:val="00737F8C"/>
    <w:rsid w:val="00740391"/>
    <w:rsid w:val="0074256D"/>
    <w:rsid w:val="0074384F"/>
    <w:rsid w:val="00744378"/>
    <w:rsid w:val="00744F93"/>
    <w:rsid w:val="00746526"/>
    <w:rsid w:val="007466D7"/>
    <w:rsid w:val="007471E6"/>
    <w:rsid w:val="00751026"/>
    <w:rsid w:val="00752B0C"/>
    <w:rsid w:val="00753AF0"/>
    <w:rsid w:val="00754411"/>
    <w:rsid w:val="00755130"/>
    <w:rsid w:val="00755F12"/>
    <w:rsid w:val="00756B6B"/>
    <w:rsid w:val="00756F8F"/>
    <w:rsid w:val="007579F5"/>
    <w:rsid w:val="00757D7B"/>
    <w:rsid w:val="00757E98"/>
    <w:rsid w:val="00757EEC"/>
    <w:rsid w:val="0076053A"/>
    <w:rsid w:val="007619FE"/>
    <w:rsid w:val="0076214F"/>
    <w:rsid w:val="0076235F"/>
    <w:rsid w:val="00762445"/>
    <w:rsid w:val="0076414B"/>
    <w:rsid w:val="007642F9"/>
    <w:rsid w:val="00765108"/>
    <w:rsid w:val="007658BE"/>
    <w:rsid w:val="00765B1A"/>
    <w:rsid w:val="00765F9A"/>
    <w:rsid w:val="00766FFE"/>
    <w:rsid w:val="007670A9"/>
    <w:rsid w:val="00771221"/>
    <w:rsid w:val="00771C32"/>
    <w:rsid w:val="00771FFD"/>
    <w:rsid w:val="007727B2"/>
    <w:rsid w:val="0077683D"/>
    <w:rsid w:val="00776E11"/>
    <w:rsid w:val="007771CD"/>
    <w:rsid w:val="00781019"/>
    <w:rsid w:val="00781297"/>
    <w:rsid w:val="0078187D"/>
    <w:rsid w:val="00782B05"/>
    <w:rsid w:val="0078362B"/>
    <w:rsid w:val="007836CC"/>
    <w:rsid w:val="00783E42"/>
    <w:rsid w:val="0078429E"/>
    <w:rsid w:val="0078467B"/>
    <w:rsid w:val="00785775"/>
    <w:rsid w:val="007859A5"/>
    <w:rsid w:val="00786644"/>
    <w:rsid w:val="00790CB9"/>
    <w:rsid w:val="007918AC"/>
    <w:rsid w:val="00791CD9"/>
    <w:rsid w:val="0079299F"/>
    <w:rsid w:val="0079338C"/>
    <w:rsid w:val="0079377B"/>
    <w:rsid w:val="0079427B"/>
    <w:rsid w:val="00795B05"/>
    <w:rsid w:val="007977B6"/>
    <w:rsid w:val="007A03DD"/>
    <w:rsid w:val="007A161E"/>
    <w:rsid w:val="007A1EB5"/>
    <w:rsid w:val="007A23C9"/>
    <w:rsid w:val="007A25CF"/>
    <w:rsid w:val="007A2EED"/>
    <w:rsid w:val="007A2FA5"/>
    <w:rsid w:val="007A391A"/>
    <w:rsid w:val="007A46E5"/>
    <w:rsid w:val="007A6481"/>
    <w:rsid w:val="007A65AB"/>
    <w:rsid w:val="007A7041"/>
    <w:rsid w:val="007A772B"/>
    <w:rsid w:val="007A795B"/>
    <w:rsid w:val="007A7F27"/>
    <w:rsid w:val="007B1B80"/>
    <w:rsid w:val="007B1FE3"/>
    <w:rsid w:val="007B502F"/>
    <w:rsid w:val="007B6D2A"/>
    <w:rsid w:val="007B7DD2"/>
    <w:rsid w:val="007C4B51"/>
    <w:rsid w:val="007C56C9"/>
    <w:rsid w:val="007C5BD0"/>
    <w:rsid w:val="007C64C2"/>
    <w:rsid w:val="007C70E7"/>
    <w:rsid w:val="007D0681"/>
    <w:rsid w:val="007D1F91"/>
    <w:rsid w:val="007D2960"/>
    <w:rsid w:val="007D3862"/>
    <w:rsid w:val="007D3FF8"/>
    <w:rsid w:val="007D48D7"/>
    <w:rsid w:val="007D5C3A"/>
    <w:rsid w:val="007D743F"/>
    <w:rsid w:val="007E0289"/>
    <w:rsid w:val="007E0A56"/>
    <w:rsid w:val="007E1972"/>
    <w:rsid w:val="007E1C6E"/>
    <w:rsid w:val="007E359B"/>
    <w:rsid w:val="007E373C"/>
    <w:rsid w:val="007E4912"/>
    <w:rsid w:val="007E4E75"/>
    <w:rsid w:val="007E57CD"/>
    <w:rsid w:val="007E5D73"/>
    <w:rsid w:val="007E7445"/>
    <w:rsid w:val="007E7604"/>
    <w:rsid w:val="007E7801"/>
    <w:rsid w:val="007E7E03"/>
    <w:rsid w:val="007F0051"/>
    <w:rsid w:val="007F0A11"/>
    <w:rsid w:val="007F11F4"/>
    <w:rsid w:val="007F2134"/>
    <w:rsid w:val="007F22A6"/>
    <w:rsid w:val="007F2E01"/>
    <w:rsid w:val="007F331B"/>
    <w:rsid w:val="007F3F55"/>
    <w:rsid w:val="007F4644"/>
    <w:rsid w:val="007F4A0A"/>
    <w:rsid w:val="007F5C43"/>
    <w:rsid w:val="007F5D9E"/>
    <w:rsid w:val="007F76A5"/>
    <w:rsid w:val="007F7710"/>
    <w:rsid w:val="007F7BA9"/>
    <w:rsid w:val="007F7DF7"/>
    <w:rsid w:val="00801356"/>
    <w:rsid w:val="00801EC1"/>
    <w:rsid w:val="00803827"/>
    <w:rsid w:val="0080707C"/>
    <w:rsid w:val="0080708D"/>
    <w:rsid w:val="008077D4"/>
    <w:rsid w:val="00810A82"/>
    <w:rsid w:val="008115A7"/>
    <w:rsid w:val="00811A6E"/>
    <w:rsid w:val="00811F60"/>
    <w:rsid w:val="008120BE"/>
    <w:rsid w:val="008120E6"/>
    <w:rsid w:val="008124EF"/>
    <w:rsid w:val="008125FC"/>
    <w:rsid w:val="008126C6"/>
    <w:rsid w:val="008136B3"/>
    <w:rsid w:val="00813A1F"/>
    <w:rsid w:val="00813FBF"/>
    <w:rsid w:val="00814B8C"/>
    <w:rsid w:val="00816FC7"/>
    <w:rsid w:val="00817021"/>
    <w:rsid w:val="00817968"/>
    <w:rsid w:val="00817CEE"/>
    <w:rsid w:val="00820EF8"/>
    <w:rsid w:val="0082281C"/>
    <w:rsid w:val="00824F1E"/>
    <w:rsid w:val="008256A9"/>
    <w:rsid w:val="0082688A"/>
    <w:rsid w:val="0082693E"/>
    <w:rsid w:val="0082709D"/>
    <w:rsid w:val="008279CD"/>
    <w:rsid w:val="00831135"/>
    <w:rsid w:val="0083298C"/>
    <w:rsid w:val="008329F1"/>
    <w:rsid w:val="008346B2"/>
    <w:rsid w:val="00840363"/>
    <w:rsid w:val="008415DD"/>
    <w:rsid w:val="00842520"/>
    <w:rsid w:val="00842D28"/>
    <w:rsid w:val="00842F0D"/>
    <w:rsid w:val="008430FF"/>
    <w:rsid w:val="00843BF1"/>
    <w:rsid w:val="00844A39"/>
    <w:rsid w:val="00844EB3"/>
    <w:rsid w:val="0084686B"/>
    <w:rsid w:val="00847BBA"/>
    <w:rsid w:val="00847DCD"/>
    <w:rsid w:val="00852389"/>
    <w:rsid w:val="0085294E"/>
    <w:rsid w:val="00852CB6"/>
    <w:rsid w:val="00853E76"/>
    <w:rsid w:val="0085425C"/>
    <w:rsid w:val="00855B05"/>
    <w:rsid w:val="00855C34"/>
    <w:rsid w:val="00855CBB"/>
    <w:rsid w:val="00856D80"/>
    <w:rsid w:val="00857C7E"/>
    <w:rsid w:val="00860D04"/>
    <w:rsid w:val="00861469"/>
    <w:rsid w:val="0086172C"/>
    <w:rsid w:val="00863450"/>
    <w:rsid w:val="0086548A"/>
    <w:rsid w:val="008657FA"/>
    <w:rsid w:val="008668A6"/>
    <w:rsid w:val="008673E1"/>
    <w:rsid w:val="0087343F"/>
    <w:rsid w:val="008734D3"/>
    <w:rsid w:val="0087403E"/>
    <w:rsid w:val="0087483B"/>
    <w:rsid w:val="00874D0A"/>
    <w:rsid w:val="00874D81"/>
    <w:rsid w:val="00874E89"/>
    <w:rsid w:val="0087752D"/>
    <w:rsid w:val="00881A60"/>
    <w:rsid w:val="00882F84"/>
    <w:rsid w:val="00884702"/>
    <w:rsid w:val="00885208"/>
    <w:rsid w:val="00885764"/>
    <w:rsid w:val="0088582F"/>
    <w:rsid w:val="008860D1"/>
    <w:rsid w:val="00890224"/>
    <w:rsid w:val="008915B4"/>
    <w:rsid w:val="00891B1B"/>
    <w:rsid w:val="008926BF"/>
    <w:rsid w:val="00892A40"/>
    <w:rsid w:val="008945F3"/>
    <w:rsid w:val="00895353"/>
    <w:rsid w:val="00895B97"/>
    <w:rsid w:val="00896117"/>
    <w:rsid w:val="00897223"/>
    <w:rsid w:val="008979BA"/>
    <w:rsid w:val="00897E29"/>
    <w:rsid w:val="008A08D6"/>
    <w:rsid w:val="008A165B"/>
    <w:rsid w:val="008A1A47"/>
    <w:rsid w:val="008A25E6"/>
    <w:rsid w:val="008A2D78"/>
    <w:rsid w:val="008A3231"/>
    <w:rsid w:val="008A3BCC"/>
    <w:rsid w:val="008A462F"/>
    <w:rsid w:val="008A509C"/>
    <w:rsid w:val="008A7394"/>
    <w:rsid w:val="008B05CE"/>
    <w:rsid w:val="008B0676"/>
    <w:rsid w:val="008B0F40"/>
    <w:rsid w:val="008B1294"/>
    <w:rsid w:val="008B18F1"/>
    <w:rsid w:val="008B1DE4"/>
    <w:rsid w:val="008B379F"/>
    <w:rsid w:val="008B486B"/>
    <w:rsid w:val="008B59EA"/>
    <w:rsid w:val="008B5E33"/>
    <w:rsid w:val="008B6E06"/>
    <w:rsid w:val="008B7298"/>
    <w:rsid w:val="008B7B05"/>
    <w:rsid w:val="008B7CC4"/>
    <w:rsid w:val="008C01AC"/>
    <w:rsid w:val="008C36B2"/>
    <w:rsid w:val="008C51E9"/>
    <w:rsid w:val="008C5BBF"/>
    <w:rsid w:val="008C670F"/>
    <w:rsid w:val="008C7C79"/>
    <w:rsid w:val="008D0370"/>
    <w:rsid w:val="008D1861"/>
    <w:rsid w:val="008D1AF1"/>
    <w:rsid w:val="008D2311"/>
    <w:rsid w:val="008D28DE"/>
    <w:rsid w:val="008D2BAD"/>
    <w:rsid w:val="008D3A4B"/>
    <w:rsid w:val="008D51F0"/>
    <w:rsid w:val="008D5E4B"/>
    <w:rsid w:val="008D67A4"/>
    <w:rsid w:val="008D6D7D"/>
    <w:rsid w:val="008D7447"/>
    <w:rsid w:val="008E0E12"/>
    <w:rsid w:val="008E11B0"/>
    <w:rsid w:val="008E1F71"/>
    <w:rsid w:val="008E2004"/>
    <w:rsid w:val="008E2755"/>
    <w:rsid w:val="008E2EA8"/>
    <w:rsid w:val="008E33A4"/>
    <w:rsid w:val="008E44A8"/>
    <w:rsid w:val="008E59AC"/>
    <w:rsid w:val="008E699E"/>
    <w:rsid w:val="008E7639"/>
    <w:rsid w:val="008E7A10"/>
    <w:rsid w:val="008F0246"/>
    <w:rsid w:val="008F1877"/>
    <w:rsid w:val="008F21AE"/>
    <w:rsid w:val="008F2238"/>
    <w:rsid w:val="008F2857"/>
    <w:rsid w:val="008F2D3C"/>
    <w:rsid w:val="008F375D"/>
    <w:rsid w:val="008F3B75"/>
    <w:rsid w:val="008F5736"/>
    <w:rsid w:val="008F573E"/>
    <w:rsid w:val="0090014B"/>
    <w:rsid w:val="00900D16"/>
    <w:rsid w:val="00900F71"/>
    <w:rsid w:val="00902555"/>
    <w:rsid w:val="00904F21"/>
    <w:rsid w:val="0090710C"/>
    <w:rsid w:val="00910264"/>
    <w:rsid w:val="009115B6"/>
    <w:rsid w:val="00911703"/>
    <w:rsid w:val="00911B3F"/>
    <w:rsid w:val="009121B5"/>
    <w:rsid w:val="00913189"/>
    <w:rsid w:val="0091361B"/>
    <w:rsid w:val="009149F1"/>
    <w:rsid w:val="0091743A"/>
    <w:rsid w:val="00917C48"/>
    <w:rsid w:val="00921617"/>
    <w:rsid w:val="009229F0"/>
    <w:rsid w:val="00922B79"/>
    <w:rsid w:val="00922C93"/>
    <w:rsid w:val="009235AF"/>
    <w:rsid w:val="00923E3D"/>
    <w:rsid w:val="00924483"/>
    <w:rsid w:val="009247B2"/>
    <w:rsid w:val="00926ADA"/>
    <w:rsid w:val="00927184"/>
    <w:rsid w:val="00927BE6"/>
    <w:rsid w:val="0093055F"/>
    <w:rsid w:val="00932126"/>
    <w:rsid w:val="009323FE"/>
    <w:rsid w:val="00932F42"/>
    <w:rsid w:val="009334F8"/>
    <w:rsid w:val="00933869"/>
    <w:rsid w:val="00933F52"/>
    <w:rsid w:val="009347A7"/>
    <w:rsid w:val="00934C11"/>
    <w:rsid w:val="009354E6"/>
    <w:rsid w:val="009376E5"/>
    <w:rsid w:val="00937ABC"/>
    <w:rsid w:val="00937FCC"/>
    <w:rsid w:val="009414D8"/>
    <w:rsid w:val="00945AF5"/>
    <w:rsid w:val="0095097C"/>
    <w:rsid w:val="009513F7"/>
    <w:rsid w:val="00951B83"/>
    <w:rsid w:val="009520A0"/>
    <w:rsid w:val="00953E9E"/>
    <w:rsid w:val="00954109"/>
    <w:rsid w:val="00957CCA"/>
    <w:rsid w:val="009608E8"/>
    <w:rsid w:val="00961DDB"/>
    <w:rsid w:val="00961DFB"/>
    <w:rsid w:val="00962E25"/>
    <w:rsid w:val="009634A5"/>
    <w:rsid w:val="0096447D"/>
    <w:rsid w:val="009648CB"/>
    <w:rsid w:val="00966871"/>
    <w:rsid w:val="00967A92"/>
    <w:rsid w:val="00967B6C"/>
    <w:rsid w:val="00970673"/>
    <w:rsid w:val="009709C7"/>
    <w:rsid w:val="00970E31"/>
    <w:rsid w:val="00973571"/>
    <w:rsid w:val="0097422D"/>
    <w:rsid w:val="00974A4C"/>
    <w:rsid w:val="00977916"/>
    <w:rsid w:val="0098008A"/>
    <w:rsid w:val="00981987"/>
    <w:rsid w:val="009825EC"/>
    <w:rsid w:val="00982DAE"/>
    <w:rsid w:val="00982E25"/>
    <w:rsid w:val="00982F48"/>
    <w:rsid w:val="00984834"/>
    <w:rsid w:val="009863B1"/>
    <w:rsid w:val="00986442"/>
    <w:rsid w:val="00986B5F"/>
    <w:rsid w:val="00987C03"/>
    <w:rsid w:val="00990654"/>
    <w:rsid w:val="00990D09"/>
    <w:rsid w:val="00992B7E"/>
    <w:rsid w:val="009931F6"/>
    <w:rsid w:val="00993CDE"/>
    <w:rsid w:val="00995906"/>
    <w:rsid w:val="009A0765"/>
    <w:rsid w:val="009A0796"/>
    <w:rsid w:val="009A0D5A"/>
    <w:rsid w:val="009A0FD1"/>
    <w:rsid w:val="009A1637"/>
    <w:rsid w:val="009A1A93"/>
    <w:rsid w:val="009A240A"/>
    <w:rsid w:val="009A603D"/>
    <w:rsid w:val="009A6FCD"/>
    <w:rsid w:val="009A70DD"/>
    <w:rsid w:val="009B00D1"/>
    <w:rsid w:val="009B2B24"/>
    <w:rsid w:val="009B2BDD"/>
    <w:rsid w:val="009B36C6"/>
    <w:rsid w:val="009B6703"/>
    <w:rsid w:val="009B6993"/>
    <w:rsid w:val="009C0B56"/>
    <w:rsid w:val="009C2F67"/>
    <w:rsid w:val="009C50D4"/>
    <w:rsid w:val="009C6D77"/>
    <w:rsid w:val="009C76B6"/>
    <w:rsid w:val="009D2E54"/>
    <w:rsid w:val="009D3FEF"/>
    <w:rsid w:val="009D439A"/>
    <w:rsid w:val="009D4C55"/>
    <w:rsid w:val="009D52BD"/>
    <w:rsid w:val="009D54BB"/>
    <w:rsid w:val="009D54C6"/>
    <w:rsid w:val="009E1041"/>
    <w:rsid w:val="009E3777"/>
    <w:rsid w:val="009E47D3"/>
    <w:rsid w:val="009E4B5D"/>
    <w:rsid w:val="009E5E8A"/>
    <w:rsid w:val="009E7BBE"/>
    <w:rsid w:val="009F122B"/>
    <w:rsid w:val="009F21F5"/>
    <w:rsid w:val="009F33C9"/>
    <w:rsid w:val="009F44F6"/>
    <w:rsid w:val="009F5E22"/>
    <w:rsid w:val="009F61A8"/>
    <w:rsid w:val="009F6387"/>
    <w:rsid w:val="009F6A73"/>
    <w:rsid w:val="009F71D4"/>
    <w:rsid w:val="009F78B6"/>
    <w:rsid w:val="00A002F9"/>
    <w:rsid w:val="00A0032B"/>
    <w:rsid w:val="00A0071A"/>
    <w:rsid w:val="00A015EF"/>
    <w:rsid w:val="00A01DE7"/>
    <w:rsid w:val="00A02120"/>
    <w:rsid w:val="00A02721"/>
    <w:rsid w:val="00A037D1"/>
    <w:rsid w:val="00A03F50"/>
    <w:rsid w:val="00A041EC"/>
    <w:rsid w:val="00A04302"/>
    <w:rsid w:val="00A0585E"/>
    <w:rsid w:val="00A05B9D"/>
    <w:rsid w:val="00A05BBE"/>
    <w:rsid w:val="00A05FFD"/>
    <w:rsid w:val="00A065CF"/>
    <w:rsid w:val="00A107FF"/>
    <w:rsid w:val="00A1088D"/>
    <w:rsid w:val="00A114CD"/>
    <w:rsid w:val="00A12C66"/>
    <w:rsid w:val="00A12E27"/>
    <w:rsid w:val="00A14074"/>
    <w:rsid w:val="00A14A96"/>
    <w:rsid w:val="00A14B28"/>
    <w:rsid w:val="00A1733A"/>
    <w:rsid w:val="00A20436"/>
    <w:rsid w:val="00A20662"/>
    <w:rsid w:val="00A20A77"/>
    <w:rsid w:val="00A21901"/>
    <w:rsid w:val="00A23359"/>
    <w:rsid w:val="00A23DAC"/>
    <w:rsid w:val="00A25024"/>
    <w:rsid w:val="00A26570"/>
    <w:rsid w:val="00A26595"/>
    <w:rsid w:val="00A267C6"/>
    <w:rsid w:val="00A26B73"/>
    <w:rsid w:val="00A27917"/>
    <w:rsid w:val="00A3060E"/>
    <w:rsid w:val="00A3094D"/>
    <w:rsid w:val="00A32DE2"/>
    <w:rsid w:val="00A338B7"/>
    <w:rsid w:val="00A3461E"/>
    <w:rsid w:val="00A348C2"/>
    <w:rsid w:val="00A34BAD"/>
    <w:rsid w:val="00A3555D"/>
    <w:rsid w:val="00A355AA"/>
    <w:rsid w:val="00A35A14"/>
    <w:rsid w:val="00A35ECC"/>
    <w:rsid w:val="00A37956"/>
    <w:rsid w:val="00A408D3"/>
    <w:rsid w:val="00A40AB7"/>
    <w:rsid w:val="00A40D61"/>
    <w:rsid w:val="00A41281"/>
    <w:rsid w:val="00A41544"/>
    <w:rsid w:val="00A42ADB"/>
    <w:rsid w:val="00A42B0A"/>
    <w:rsid w:val="00A42BED"/>
    <w:rsid w:val="00A42E13"/>
    <w:rsid w:val="00A42F8D"/>
    <w:rsid w:val="00A44B5C"/>
    <w:rsid w:val="00A45346"/>
    <w:rsid w:val="00A4587D"/>
    <w:rsid w:val="00A45C3E"/>
    <w:rsid w:val="00A46394"/>
    <w:rsid w:val="00A46FD5"/>
    <w:rsid w:val="00A476A6"/>
    <w:rsid w:val="00A47B7A"/>
    <w:rsid w:val="00A510D7"/>
    <w:rsid w:val="00A5161A"/>
    <w:rsid w:val="00A529D0"/>
    <w:rsid w:val="00A53C84"/>
    <w:rsid w:val="00A54626"/>
    <w:rsid w:val="00A5645F"/>
    <w:rsid w:val="00A56B45"/>
    <w:rsid w:val="00A576B5"/>
    <w:rsid w:val="00A606E8"/>
    <w:rsid w:val="00A6077D"/>
    <w:rsid w:val="00A60877"/>
    <w:rsid w:val="00A61C7B"/>
    <w:rsid w:val="00A61FEF"/>
    <w:rsid w:val="00A62304"/>
    <w:rsid w:val="00A62C9E"/>
    <w:rsid w:val="00A649B3"/>
    <w:rsid w:val="00A673DB"/>
    <w:rsid w:val="00A67922"/>
    <w:rsid w:val="00A70D49"/>
    <w:rsid w:val="00A715B3"/>
    <w:rsid w:val="00A71A2A"/>
    <w:rsid w:val="00A721FE"/>
    <w:rsid w:val="00A7349E"/>
    <w:rsid w:val="00A759A0"/>
    <w:rsid w:val="00A75B66"/>
    <w:rsid w:val="00A76D25"/>
    <w:rsid w:val="00A77A27"/>
    <w:rsid w:val="00A80D93"/>
    <w:rsid w:val="00A8153A"/>
    <w:rsid w:val="00A824FD"/>
    <w:rsid w:val="00A82E56"/>
    <w:rsid w:val="00A83264"/>
    <w:rsid w:val="00A83408"/>
    <w:rsid w:val="00A843BB"/>
    <w:rsid w:val="00A84F35"/>
    <w:rsid w:val="00A85F09"/>
    <w:rsid w:val="00A86590"/>
    <w:rsid w:val="00A873B2"/>
    <w:rsid w:val="00A90F5A"/>
    <w:rsid w:val="00A91A04"/>
    <w:rsid w:val="00A91A80"/>
    <w:rsid w:val="00A91DE5"/>
    <w:rsid w:val="00A92159"/>
    <w:rsid w:val="00A932EA"/>
    <w:rsid w:val="00A93312"/>
    <w:rsid w:val="00A937B8"/>
    <w:rsid w:val="00A9414A"/>
    <w:rsid w:val="00A94A57"/>
    <w:rsid w:val="00A95C20"/>
    <w:rsid w:val="00A9621D"/>
    <w:rsid w:val="00A96519"/>
    <w:rsid w:val="00AA0EDC"/>
    <w:rsid w:val="00AA1D94"/>
    <w:rsid w:val="00AA2BC9"/>
    <w:rsid w:val="00AA2F65"/>
    <w:rsid w:val="00AA385A"/>
    <w:rsid w:val="00AA3CE6"/>
    <w:rsid w:val="00AA494C"/>
    <w:rsid w:val="00AA6C68"/>
    <w:rsid w:val="00AA6E92"/>
    <w:rsid w:val="00AA7B04"/>
    <w:rsid w:val="00AB0477"/>
    <w:rsid w:val="00AB1219"/>
    <w:rsid w:val="00AB17A4"/>
    <w:rsid w:val="00AB1FD3"/>
    <w:rsid w:val="00AB32E5"/>
    <w:rsid w:val="00AB3784"/>
    <w:rsid w:val="00AB3863"/>
    <w:rsid w:val="00AB4220"/>
    <w:rsid w:val="00AB452F"/>
    <w:rsid w:val="00AB4B1A"/>
    <w:rsid w:val="00AB57DC"/>
    <w:rsid w:val="00AB61A2"/>
    <w:rsid w:val="00AB695B"/>
    <w:rsid w:val="00AB7E8D"/>
    <w:rsid w:val="00AC0A91"/>
    <w:rsid w:val="00AC0CBB"/>
    <w:rsid w:val="00AC118D"/>
    <w:rsid w:val="00AC156C"/>
    <w:rsid w:val="00AC45DF"/>
    <w:rsid w:val="00AC463A"/>
    <w:rsid w:val="00AC5BA0"/>
    <w:rsid w:val="00AC5BE0"/>
    <w:rsid w:val="00AC5F09"/>
    <w:rsid w:val="00AC6046"/>
    <w:rsid w:val="00AC623D"/>
    <w:rsid w:val="00AC7168"/>
    <w:rsid w:val="00AC7E2A"/>
    <w:rsid w:val="00AD123F"/>
    <w:rsid w:val="00AD246C"/>
    <w:rsid w:val="00AD26BE"/>
    <w:rsid w:val="00AD27C2"/>
    <w:rsid w:val="00AD2C04"/>
    <w:rsid w:val="00AD30AC"/>
    <w:rsid w:val="00AD3BF2"/>
    <w:rsid w:val="00AD5AB0"/>
    <w:rsid w:val="00AD5FFF"/>
    <w:rsid w:val="00AD6132"/>
    <w:rsid w:val="00AD6161"/>
    <w:rsid w:val="00AD6512"/>
    <w:rsid w:val="00AD7B4B"/>
    <w:rsid w:val="00AE0FEE"/>
    <w:rsid w:val="00AE1B7E"/>
    <w:rsid w:val="00AE459A"/>
    <w:rsid w:val="00AE4E17"/>
    <w:rsid w:val="00AE51A5"/>
    <w:rsid w:val="00AE545E"/>
    <w:rsid w:val="00AE5C5E"/>
    <w:rsid w:val="00AE6231"/>
    <w:rsid w:val="00AE6749"/>
    <w:rsid w:val="00AE7457"/>
    <w:rsid w:val="00AF1883"/>
    <w:rsid w:val="00AF19CE"/>
    <w:rsid w:val="00AF27F5"/>
    <w:rsid w:val="00AF2DB0"/>
    <w:rsid w:val="00AF3243"/>
    <w:rsid w:val="00AF482E"/>
    <w:rsid w:val="00AF4B22"/>
    <w:rsid w:val="00AF4E87"/>
    <w:rsid w:val="00AF52B4"/>
    <w:rsid w:val="00AF602B"/>
    <w:rsid w:val="00AF72E1"/>
    <w:rsid w:val="00AF7529"/>
    <w:rsid w:val="00B007DF"/>
    <w:rsid w:val="00B00AD5"/>
    <w:rsid w:val="00B02098"/>
    <w:rsid w:val="00B03C4A"/>
    <w:rsid w:val="00B04C96"/>
    <w:rsid w:val="00B053D7"/>
    <w:rsid w:val="00B0633D"/>
    <w:rsid w:val="00B070D3"/>
    <w:rsid w:val="00B11402"/>
    <w:rsid w:val="00B11DD4"/>
    <w:rsid w:val="00B12AC8"/>
    <w:rsid w:val="00B13FD2"/>
    <w:rsid w:val="00B1444C"/>
    <w:rsid w:val="00B14EE0"/>
    <w:rsid w:val="00B209BF"/>
    <w:rsid w:val="00B21702"/>
    <w:rsid w:val="00B21B84"/>
    <w:rsid w:val="00B221DB"/>
    <w:rsid w:val="00B223B2"/>
    <w:rsid w:val="00B230BE"/>
    <w:rsid w:val="00B235B2"/>
    <w:rsid w:val="00B23F94"/>
    <w:rsid w:val="00B24D7D"/>
    <w:rsid w:val="00B2670B"/>
    <w:rsid w:val="00B31507"/>
    <w:rsid w:val="00B317A9"/>
    <w:rsid w:val="00B31DBB"/>
    <w:rsid w:val="00B3228A"/>
    <w:rsid w:val="00B323D2"/>
    <w:rsid w:val="00B32A9F"/>
    <w:rsid w:val="00B32BBC"/>
    <w:rsid w:val="00B34A29"/>
    <w:rsid w:val="00B35632"/>
    <w:rsid w:val="00B357DD"/>
    <w:rsid w:val="00B35A1E"/>
    <w:rsid w:val="00B418EC"/>
    <w:rsid w:val="00B429DD"/>
    <w:rsid w:val="00B43656"/>
    <w:rsid w:val="00B45499"/>
    <w:rsid w:val="00B469F5"/>
    <w:rsid w:val="00B47BF6"/>
    <w:rsid w:val="00B506C8"/>
    <w:rsid w:val="00B51A94"/>
    <w:rsid w:val="00B51D37"/>
    <w:rsid w:val="00B527AC"/>
    <w:rsid w:val="00B54224"/>
    <w:rsid w:val="00B5427F"/>
    <w:rsid w:val="00B543CC"/>
    <w:rsid w:val="00B54BB3"/>
    <w:rsid w:val="00B60566"/>
    <w:rsid w:val="00B606B4"/>
    <w:rsid w:val="00B606EB"/>
    <w:rsid w:val="00B611BB"/>
    <w:rsid w:val="00B63023"/>
    <w:rsid w:val="00B632BF"/>
    <w:rsid w:val="00B634A5"/>
    <w:rsid w:val="00B63BF7"/>
    <w:rsid w:val="00B64A6A"/>
    <w:rsid w:val="00B66076"/>
    <w:rsid w:val="00B660EE"/>
    <w:rsid w:val="00B67672"/>
    <w:rsid w:val="00B67725"/>
    <w:rsid w:val="00B6790A"/>
    <w:rsid w:val="00B67B2D"/>
    <w:rsid w:val="00B73D97"/>
    <w:rsid w:val="00B7450F"/>
    <w:rsid w:val="00B75792"/>
    <w:rsid w:val="00B768CA"/>
    <w:rsid w:val="00B805DA"/>
    <w:rsid w:val="00B8132D"/>
    <w:rsid w:val="00B83F9C"/>
    <w:rsid w:val="00B8426C"/>
    <w:rsid w:val="00B855F9"/>
    <w:rsid w:val="00B86855"/>
    <w:rsid w:val="00B87126"/>
    <w:rsid w:val="00B877B7"/>
    <w:rsid w:val="00B878F8"/>
    <w:rsid w:val="00B87E04"/>
    <w:rsid w:val="00B90E82"/>
    <w:rsid w:val="00B91313"/>
    <w:rsid w:val="00B92B6D"/>
    <w:rsid w:val="00B92D99"/>
    <w:rsid w:val="00B93302"/>
    <w:rsid w:val="00B9397D"/>
    <w:rsid w:val="00B962C4"/>
    <w:rsid w:val="00B96EA6"/>
    <w:rsid w:val="00BA48B7"/>
    <w:rsid w:val="00BA4F96"/>
    <w:rsid w:val="00BA503D"/>
    <w:rsid w:val="00BA5F75"/>
    <w:rsid w:val="00BA7F1E"/>
    <w:rsid w:val="00BB01F7"/>
    <w:rsid w:val="00BB23C5"/>
    <w:rsid w:val="00BB2742"/>
    <w:rsid w:val="00BB2926"/>
    <w:rsid w:val="00BB3536"/>
    <w:rsid w:val="00BB3D84"/>
    <w:rsid w:val="00BB4A1D"/>
    <w:rsid w:val="00BB569D"/>
    <w:rsid w:val="00BB67A8"/>
    <w:rsid w:val="00BB7CBC"/>
    <w:rsid w:val="00BC0731"/>
    <w:rsid w:val="00BC0A61"/>
    <w:rsid w:val="00BC0D2B"/>
    <w:rsid w:val="00BC1041"/>
    <w:rsid w:val="00BC1470"/>
    <w:rsid w:val="00BC2C86"/>
    <w:rsid w:val="00BC3173"/>
    <w:rsid w:val="00BC5EA5"/>
    <w:rsid w:val="00BC6C80"/>
    <w:rsid w:val="00BC7563"/>
    <w:rsid w:val="00BC7C5C"/>
    <w:rsid w:val="00BD248A"/>
    <w:rsid w:val="00BD3517"/>
    <w:rsid w:val="00BD392F"/>
    <w:rsid w:val="00BD57F1"/>
    <w:rsid w:val="00BD5FCB"/>
    <w:rsid w:val="00BD6266"/>
    <w:rsid w:val="00BD688F"/>
    <w:rsid w:val="00BD6BC0"/>
    <w:rsid w:val="00BD6BF9"/>
    <w:rsid w:val="00BD7B9F"/>
    <w:rsid w:val="00BE04FD"/>
    <w:rsid w:val="00BE1798"/>
    <w:rsid w:val="00BE1C1B"/>
    <w:rsid w:val="00BE20E7"/>
    <w:rsid w:val="00BE315D"/>
    <w:rsid w:val="00BE39DB"/>
    <w:rsid w:val="00BE3CE0"/>
    <w:rsid w:val="00BE5061"/>
    <w:rsid w:val="00BE50B9"/>
    <w:rsid w:val="00BE57EF"/>
    <w:rsid w:val="00BE5A4E"/>
    <w:rsid w:val="00BE5C9C"/>
    <w:rsid w:val="00BE633F"/>
    <w:rsid w:val="00BE7854"/>
    <w:rsid w:val="00BF0168"/>
    <w:rsid w:val="00BF0CC9"/>
    <w:rsid w:val="00BF10A3"/>
    <w:rsid w:val="00BF27F3"/>
    <w:rsid w:val="00BF3783"/>
    <w:rsid w:val="00BF4B2E"/>
    <w:rsid w:val="00BF4C07"/>
    <w:rsid w:val="00BF6057"/>
    <w:rsid w:val="00C063C0"/>
    <w:rsid w:val="00C06AAC"/>
    <w:rsid w:val="00C07CEA"/>
    <w:rsid w:val="00C07D8A"/>
    <w:rsid w:val="00C104E9"/>
    <w:rsid w:val="00C11683"/>
    <w:rsid w:val="00C12B31"/>
    <w:rsid w:val="00C130B4"/>
    <w:rsid w:val="00C1366E"/>
    <w:rsid w:val="00C1385E"/>
    <w:rsid w:val="00C14857"/>
    <w:rsid w:val="00C14ADD"/>
    <w:rsid w:val="00C15DD0"/>
    <w:rsid w:val="00C16174"/>
    <w:rsid w:val="00C16398"/>
    <w:rsid w:val="00C16914"/>
    <w:rsid w:val="00C171EA"/>
    <w:rsid w:val="00C234B9"/>
    <w:rsid w:val="00C24677"/>
    <w:rsid w:val="00C249D5"/>
    <w:rsid w:val="00C2522A"/>
    <w:rsid w:val="00C267B0"/>
    <w:rsid w:val="00C269A7"/>
    <w:rsid w:val="00C26D54"/>
    <w:rsid w:val="00C27C8D"/>
    <w:rsid w:val="00C27FA7"/>
    <w:rsid w:val="00C30210"/>
    <w:rsid w:val="00C303CF"/>
    <w:rsid w:val="00C31015"/>
    <w:rsid w:val="00C332EF"/>
    <w:rsid w:val="00C34A3B"/>
    <w:rsid w:val="00C36926"/>
    <w:rsid w:val="00C36C5F"/>
    <w:rsid w:val="00C36D3D"/>
    <w:rsid w:val="00C3783B"/>
    <w:rsid w:val="00C37B66"/>
    <w:rsid w:val="00C37C1D"/>
    <w:rsid w:val="00C40E54"/>
    <w:rsid w:val="00C42D17"/>
    <w:rsid w:val="00C44816"/>
    <w:rsid w:val="00C451E7"/>
    <w:rsid w:val="00C45546"/>
    <w:rsid w:val="00C45D83"/>
    <w:rsid w:val="00C46DEC"/>
    <w:rsid w:val="00C47D88"/>
    <w:rsid w:val="00C5115D"/>
    <w:rsid w:val="00C520BE"/>
    <w:rsid w:val="00C523FF"/>
    <w:rsid w:val="00C53235"/>
    <w:rsid w:val="00C53E71"/>
    <w:rsid w:val="00C55855"/>
    <w:rsid w:val="00C56052"/>
    <w:rsid w:val="00C57114"/>
    <w:rsid w:val="00C5771A"/>
    <w:rsid w:val="00C578CC"/>
    <w:rsid w:val="00C57FB7"/>
    <w:rsid w:val="00C60E82"/>
    <w:rsid w:val="00C61939"/>
    <w:rsid w:val="00C6433B"/>
    <w:rsid w:val="00C6507E"/>
    <w:rsid w:val="00C6517C"/>
    <w:rsid w:val="00C66B0B"/>
    <w:rsid w:val="00C67813"/>
    <w:rsid w:val="00C70714"/>
    <w:rsid w:val="00C711B7"/>
    <w:rsid w:val="00C71E35"/>
    <w:rsid w:val="00C72401"/>
    <w:rsid w:val="00C72A05"/>
    <w:rsid w:val="00C73BF4"/>
    <w:rsid w:val="00C76742"/>
    <w:rsid w:val="00C7765E"/>
    <w:rsid w:val="00C803BA"/>
    <w:rsid w:val="00C8107D"/>
    <w:rsid w:val="00C834C4"/>
    <w:rsid w:val="00C853CC"/>
    <w:rsid w:val="00C8541E"/>
    <w:rsid w:val="00C85C32"/>
    <w:rsid w:val="00C87FB2"/>
    <w:rsid w:val="00C90070"/>
    <w:rsid w:val="00C909C1"/>
    <w:rsid w:val="00C9206B"/>
    <w:rsid w:val="00C92C19"/>
    <w:rsid w:val="00C93064"/>
    <w:rsid w:val="00C9363F"/>
    <w:rsid w:val="00C94B15"/>
    <w:rsid w:val="00C95D40"/>
    <w:rsid w:val="00C962BC"/>
    <w:rsid w:val="00C972B6"/>
    <w:rsid w:val="00C974F8"/>
    <w:rsid w:val="00C979CE"/>
    <w:rsid w:val="00CA03A7"/>
    <w:rsid w:val="00CA1CC2"/>
    <w:rsid w:val="00CA28B4"/>
    <w:rsid w:val="00CA43CB"/>
    <w:rsid w:val="00CA5002"/>
    <w:rsid w:val="00CA5AD0"/>
    <w:rsid w:val="00CA5E31"/>
    <w:rsid w:val="00CA6BBA"/>
    <w:rsid w:val="00CA7A75"/>
    <w:rsid w:val="00CA7F07"/>
    <w:rsid w:val="00CB0CB2"/>
    <w:rsid w:val="00CB14AB"/>
    <w:rsid w:val="00CB1D0F"/>
    <w:rsid w:val="00CB5C3F"/>
    <w:rsid w:val="00CC0636"/>
    <w:rsid w:val="00CC256E"/>
    <w:rsid w:val="00CC2AF9"/>
    <w:rsid w:val="00CC2BD2"/>
    <w:rsid w:val="00CC4110"/>
    <w:rsid w:val="00CC4138"/>
    <w:rsid w:val="00CC4499"/>
    <w:rsid w:val="00CC492D"/>
    <w:rsid w:val="00CC58FF"/>
    <w:rsid w:val="00CC7351"/>
    <w:rsid w:val="00CC78D3"/>
    <w:rsid w:val="00CC790B"/>
    <w:rsid w:val="00CC7C50"/>
    <w:rsid w:val="00CD097E"/>
    <w:rsid w:val="00CD223A"/>
    <w:rsid w:val="00CD23C0"/>
    <w:rsid w:val="00CD3A9D"/>
    <w:rsid w:val="00CD424C"/>
    <w:rsid w:val="00CD48D1"/>
    <w:rsid w:val="00CD4D75"/>
    <w:rsid w:val="00CD4F2F"/>
    <w:rsid w:val="00CE0C23"/>
    <w:rsid w:val="00CE1328"/>
    <w:rsid w:val="00CE1FCB"/>
    <w:rsid w:val="00CE262E"/>
    <w:rsid w:val="00CE3588"/>
    <w:rsid w:val="00CE3F1E"/>
    <w:rsid w:val="00CE6692"/>
    <w:rsid w:val="00CE698B"/>
    <w:rsid w:val="00CE7946"/>
    <w:rsid w:val="00CF0EC8"/>
    <w:rsid w:val="00CF155A"/>
    <w:rsid w:val="00CF195E"/>
    <w:rsid w:val="00CF1B53"/>
    <w:rsid w:val="00CF3899"/>
    <w:rsid w:val="00CF41F7"/>
    <w:rsid w:val="00CF4658"/>
    <w:rsid w:val="00CF514C"/>
    <w:rsid w:val="00CF622A"/>
    <w:rsid w:val="00CF67DC"/>
    <w:rsid w:val="00CF70C9"/>
    <w:rsid w:val="00CF72CA"/>
    <w:rsid w:val="00CF74BC"/>
    <w:rsid w:val="00CF754E"/>
    <w:rsid w:val="00CF7BE1"/>
    <w:rsid w:val="00D001EB"/>
    <w:rsid w:val="00D0185F"/>
    <w:rsid w:val="00D022F6"/>
    <w:rsid w:val="00D02305"/>
    <w:rsid w:val="00D02324"/>
    <w:rsid w:val="00D02BEF"/>
    <w:rsid w:val="00D036E5"/>
    <w:rsid w:val="00D04B04"/>
    <w:rsid w:val="00D04F18"/>
    <w:rsid w:val="00D05C27"/>
    <w:rsid w:val="00D063F5"/>
    <w:rsid w:val="00D0691A"/>
    <w:rsid w:val="00D07238"/>
    <w:rsid w:val="00D07A5C"/>
    <w:rsid w:val="00D12BBA"/>
    <w:rsid w:val="00D136B6"/>
    <w:rsid w:val="00D15B00"/>
    <w:rsid w:val="00D2002C"/>
    <w:rsid w:val="00D204DE"/>
    <w:rsid w:val="00D2204E"/>
    <w:rsid w:val="00D22167"/>
    <w:rsid w:val="00D23833"/>
    <w:rsid w:val="00D24EDD"/>
    <w:rsid w:val="00D2603A"/>
    <w:rsid w:val="00D26764"/>
    <w:rsid w:val="00D30386"/>
    <w:rsid w:val="00D30735"/>
    <w:rsid w:val="00D30C7D"/>
    <w:rsid w:val="00D30FD3"/>
    <w:rsid w:val="00D315ED"/>
    <w:rsid w:val="00D31A9B"/>
    <w:rsid w:val="00D32E38"/>
    <w:rsid w:val="00D32E8C"/>
    <w:rsid w:val="00D33EED"/>
    <w:rsid w:val="00D341B0"/>
    <w:rsid w:val="00D34398"/>
    <w:rsid w:val="00D35351"/>
    <w:rsid w:val="00D4063E"/>
    <w:rsid w:val="00D409F0"/>
    <w:rsid w:val="00D40B4A"/>
    <w:rsid w:val="00D40C17"/>
    <w:rsid w:val="00D44819"/>
    <w:rsid w:val="00D44E79"/>
    <w:rsid w:val="00D45A4E"/>
    <w:rsid w:val="00D4684E"/>
    <w:rsid w:val="00D47C64"/>
    <w:rsid w:val="00D50947"/>
    <w:rsid w:val="00D50A8A"/>
    <w:rsid w:val="00D50E99"/>
    <w:rsid w:val="00D53570"/>
    <w:rsid w:val="00D53885"/>
    <w:rsid w:val="00D551B6"/>
    <w:rsid w:val="00D553D9"/>
    <w:rsid w:val="00D5540E"/>
    <w:rsid w:val="00D5564A"/>
    <w:rsid w:val="00D559A6"/>
    <w:rsid w:val="00D56DA5"/>
    <w:rsid w:val="00D6114A"/>
    <w:rsid w:val="00D62E0F"/>
    <w:rsid w:val="00D66190"/>
    <w:rsid w:val="00D66340"/>
    <w:rsid w:val="00D66863"/>
    <w:rsid w:val="00D66A48"/>
    <w:rsid w:val="00D67084"/>
    <w:rsid w:val="00D70062"/>
    <w:rsid w:val="00D7122D"/>
    <w:rsid w:val="00D71821"/>
    <w:rsid w:val="00D724B4"/>
    <w:rsid w:val="00D72696"/>
    <w:rsid w:val="00D72E1C"/>
    <w:rsid w:val="00D7343B"/>
    <w:rsid w:val="00D73BD8"/>
    <w:rsid w:val="00D74A9A"/>
    <w:rsid w:val="00D76DF2"/>
    <w:rsid w:val="00D7765A"/>
    <w:rsid w:val="00D77E46"/>
    <w:rsid w:val="00D803B2"/>
    <w:rsid w:val="00D81648"/>
    <w:rsid w:val="00D816AE"/>
    <w:rsid w:val="00D82B8A"/>
    <w:rsid w:val="00D8364D"/>
    <w:rsid w:val="00D83B62"/>
    <w:rsid w:val="00D84F35"/>
    <w:rsid w:val="00D85008"/>
    <w:rsid w:val="00D86D25"/>
    <w:rsid w:val="00D87986"/>
    <w:rsid w:val="00D906B5"/>
    <w:rsid w:val="00D90DC6"/>
    <w:rsid w:val="00D924C7"/>
    <w:rsid w:val="00D92819"/>
    <w:rsid w:val="00D92825"/>
    <w:rsid w:val="00D92AE9"/>
    <w:rsid w:val="00D931DD"/>
    <w:rsid w:val="00D9323D"/>
    <w:rsid w:val="00D9440D"/>
    <w:rsid w:val="00D94848"/>
    <w:rsid w:val="00D96B85"/>
    <w:rsid w:val="00D97ED2"/>
    <w:rsid w:val="00DA0023"/>
    <w:rsid w:val="00DA09F3"/>
    <w:rsid w:val="00DA0E28"/>
    <w:rsid w:val="00DA110D"/>
    <w:rsid w:val="00DA119B"/>
    <w:rsid w:val="00DA1C32"/>
    <w:rsid w:val="00DA1F1F"/>
    <w:rsid w:val="00DA20C1"/>
    <w:rsid w:val="00DA2102"/>
    <w:rsid w:val="00DA222B"/>
    <w:rsid w:val="00DA5166"/>
    <w:rsid w:val="00DA526D"/>
    <w:rsid w:val="00DB0B50"/>
    <w:rsid w:val="00DB1391"/>
    <w:rsid w:val="00DB1EE7"/>
    <w:rsid w:val="00DB30F5"/>
    <w:rsid w:val="00DB4648"/>
    <w:rsid w:val="00DB4794"/>
    <w:rsid w:val="00DB4BDF"/>
    <w:rsid w:val="00DB58EE"/>
    <w:rsid w:val="00DB6751"/>
    <w:rsid w:val="00DB7276"/>
    <w:rsid w:val="00DB7903"/>
    <w:rsid w:val="00DC059F"/>
    <w:rsid w:val="00DC0F75"/>
    <w:rsid w:val="00DC2077"/>
    <w:rsid w:val="00DC243C"/>
    <w:rsid w:val="00DC2BC4"/>
    <w:rsid w:val="00DC46A8"/>
    <w:rsid w:val="00DC4DCD"/>
    <w:rsid w:val="00DC661D"/>
    <w:rsid w:val="00DC7BFD"/>
    <w:rsid w:val="00DC7E71"/>
    <w:rsid w:val="00DD08B9"/>
    <w:rsid w:val="00DD0E93"/>
    <w:rsid w:val="00DD1B8F"/>
    <w:rsid w:val="00DD2455"/>
    <w:rsid w:val="00DD3A36"/>
    <w:rsid w:val="00DD3B6A"/>
    <w:rsid w:val="00DD3BC4"/>
    <w:rsid w:val="00DD46AD"/>
    <w:rsid w:val="00DD64B8"/>
    <w:rsid w:val="00DE028E"/>
    <w:rsid w:val="00DE0E13"/>
    <w:rsid w:val="00DE314C"/>
    <w:rsid w:val="00DE66CA"/>
    <w:rsid w:val="00DE7AF6"/>
    <w:rsid w:val="00DF077A"/>
    <w:rsid w:val="00DF1543"/>
    <w:rsid w:val="00DF2504"/>
    <w:rsid w:val="00DF32C3"/>
    <w:rsid w:val="00DF3B6A"/>
    <w:rsid w:val="00DF71B9"/>
    <w:rsid w:val="00DF71E1"/>
    <w:rsid w:val="00DF7F22"/>
    <w:rsid w:val="00E00089"/>
    <w:rsid w:val="00E0047B"/>
    <w:rsid w:val="00E0080D"/>
    <w:rsid w:val="00E01208"/>
    <w:rsid w:val="00E0166D"/>
    <w:rsid w:val="00E0231D"/>
    <w:rsid w:val="00E02CFE"/>
    <w:rsid w:val="00E040EA"/>
    <w:rsid w:val="00E0448E"/>
    <w:rsid w:val="00E04513"/>
    <w:rsid w:val="00E073A8"/>
    <w:rsid w:val="00E07B00"/>
    <w:rsid w:val="00E07C2E"/>
    <w:rsid w:val="00E11E72"/>
    <w:rsid w:val="00E1377A"/>
    <w:rsid w:val="00E13898"/>
    <w:rsid w:val="00E13916"/>
    <w:rsid w:val="00E13C24"/>
    <w:rsid w:val="00E147A6"/>
    <w:rsid w:val="00E14D62"/>
    <w:rsid w:val="00E14FAD"/>
    <w:rsid w:val="00E16226"/>
    <w:rsid w:val="00E22329"/>
    <w:rsid w:val="00E253CF"/>
    <w:rsid w:val="00E25809"/>
    <w:rsid w:val="00E26DBA"/>
    <w:rsid w:val="00E30A9F"/>
    <w:rsid w:val="00E310DD"/>
    <w:rsid w:val="00E3392F"/>
    <w:rsid w:val="00E3632C"/>
    <w:rsid w:val="00E36562"/>
    <w:rsid w:val="00E37B6E"/>
    <w:rsid w:val="00E4255A"/>
    <w:rsid w:val="00E428F6"/>
    <w:rsid w:val="00E4311C"/>
    <w:rsid w:val="00E465F4"/>
    <w:rsid w:val="00E46D50"/>
    <w:rsid w:val="00E50538"/>
    <w:rsid w:val="00E50795"/>
    <w:rsid w:val="00E51C55"/>
    <w:rsid w:val="00E52ED2"/>
    <w:rsid w:val="00E534D0"/>
    <w:rsid w:val="00E53C64"/>
    <w:rsid w:val="00E5434B"/>
    <w:rsid w:val="00E54A06"/>
    <w:rsid w:val="00E57140"/>
    <w:rsid w:val="00E61306"/>
    <w:rsid w:val="00E625CF"/>
    <w:rsid w:val="00E62858"/>
    <w:rsid w:val="00E63EDF"/>
    <w:rsid w:val="00E64A96"/>
    <w:rsid w:val="00E64BAC"/>
    <w:rsid w:val="00E64DBC"/>
    <w:rsid w:val="00E66034"/>
    <w:rsid w:val="00E67D31"/>
    <w:rsid w:val="00E700F0"/>
    <w:rsid w:val="00E70AC1"/>
    <w:rsid w:val="00E70ACC"/>
    <w:rsid w:val="00E73408"/>
    <w:rsid w:val="00E7425B"/>
    <w:rsid w:val="00E74DA0"/>
    <w:rsid w:val="00E758EC"/>
    <w:rsid w:val="00E768E1"/>
    <w:rsid w:val="00E77F88"/>
    <w:rsid w:val="00E82020"/>
    <w:rsid w:val="00E821DC"/>
    <w:rsid w:val="00E837B5"/>
    <w:rsid w:val="00E84DD1"/>
    <w:rsid w:val="00E91EAB"/>
    <w:rsid w:val="00E91FF3"/>
    <w:rsid w:val="00E92E01"/>
    <w:rsid w:val="00E94288"/>
    <w:rsid w:val="00E952DA"/>
    <w:rsid w:val="00E965E2"/>
    <w:rsid w:val="00E976B3"/>
    <w:rsid w:val="00EA0F59"/>
    <w:rsid w:val="00EA19AA"/>
    <w:rsid w:val="00EA20A8"/>
    <w:rsid w:val="00EA24FE"/>
    <w:rsid w:val="00EA2759"/>
    <w:rsid w:val="00EA2B8C"/>
    <w:rsid w:val="00EA3514"/>
    <w:rsid w:val="00EA37B1"/>
    <w:rsid w:val="00EA46BA"/>
    <w:rsid w:val="00EA49CF"/>
    <w:rsid w:val="00EA57A8"/>
    <w:rsid w:val="00EA6887"/>
    <w:rsid w:val="00EA6E4B"/>
    <w:rsid w:val="00EB1C6A"/>
    <w:rsid w:val="00EB2431"/>
    <w:rsid w:val="00EB4AFC"/>
    <w:rsid w:val="00EB55A6"/>
    <w:rsid w:val="00EC2EEF"/>
    <w:rsid w:val="00EC47D0"/>
    <w:rsid w:val="00EC5F82"/>
    <w:rsid w:val="00EC7C8D"/>
    <w:rsid w:val="00ED103E"/>
    <w:rsid w:val="00ED32AC"/>
    <w:rsid w:val="00ED49EB"/>
    <w:rsid w:val="00ED5172"/>
    <w:rsid w:val="00ED66A8"/>
    <w:rsid w:val="00ED6CAE"/>
    <w:rsid w:val="00EE0831"/>
    <w:rsid w:val="00EE1329"/>
    <w:rsid w:val="00EE2BD2"/>
    <w:rsid w:val="00EE4008"/>
    <w:rsid w:val="00EE50A2"/>
    <w:rsid w:val="00EF0721"/>
    <w:rsid w:val="00EF1298"/>
    <w:rsid w:val="00EF56AB"/>
    <w:rsid w:val="00EF580E"/>
    <w:rsid w:val="00EF59E9"/>
    <w:rsid w:val="00EF661A"/>
    <w:rsid w:val="00EF7020"/>
    <w:rsid w:val="00EF7853"/>
    <w:rsid w:val="00F018B7"/>
    <w:rsid w:val="00F048A9"/>
    <w:rsid w:val="00F04C57"/>
    <w:rsid w:val="00F1199F"/>
    <w:rsid w:val="00F12CA3"/>
    <w:rsid w:val="00F12CF6"/>
    <w:rsid w:val="00F12F3E"/>
    <w:rsid w:val="00F13322"/>
    <w:rsid w:val="00F150B2"/>
    <w:rsid w:val="00F150D1"/>
    <w:rsid w:val="00F15C00"/>
    <w:rsid w:val="00F16849"/>
    <w:rsid w:val="00F16AD4"/>
    <w:rsid w:val="00F20232"/>
    <w:rsid w:val="00F2154E"/>
    <w:rsid w:val="00F2199B"/>
    <w:rsid w:val="00F22E6D"/>
    <w:rsid w:val="00F23AA1"/>
    <w:rsid w:val="00F247B3"/>
    <w:rsid w:val="00F251CB"/>
    <w:rsid w:val="00F25420"/>
    <w:rsid w:val="00F2594A"/>
    <w:rsid w:val="00F306B8"/>
    <w:rsid w:val="00F3167F"/>
    <w:rsid w:val="00F31BD0"/>
    <w:rsid w:val="00F32D15"/>
    <w:rsid w:val="00F33377"/>
    <w:rsid w:val="00F3358C"/>
    <w:rsid w:val="00F3365A"/>
    <w:rsid w:val="00F34936"/>
    <w:rsid w:val="00F35DB8"/>
    <w:rsid w:val="00F36D54"/>
    <w:rsid w:val="00F3760E"/>
    <w:rsid w:val="00F37C00"/>
    <w:rsid w:val="00F40BCA"/>
    <w:rsid w:val="00F4121E"/>
    <w:rsid w:val="00F41540"/>
    <w:rsid w:val="00F41CDD"/>
    <w:rsid w:val="00F421A7"/>
    <w:rsid w:val="00F42BD5"/>
    <w:rsid w:val="00F4422A"/>
    <w:rsid w:val="00F449C1"/>
    <w:rsid w:val="00F44A3D"/>
    <w:rsid w:val="00F477C7"/>
    <w:rsid w:val="00F50329"/>
    <w:rsid w:val="00F51F81"/>
    <w:rsid w:val="00F52AB9"/>
    <w:rsid w:val="00F541E4"/>
    <w:rsid w:val="00F545A7"/>
    <w:rsid w:val="00F55969"/>
    <w:rsid w:val="00F55F30"/>
    <w:rsid w:val="00F56E75"/>
    <w:rsid w:val="00F57D17"/>
    <w:rsid w:val="00F61087"/>
    <w:rsid w:val="00F61A92"/>
    <w:rsid w:val="00F63F75"/>
    <w:rsid w:val="00F65DF2"/>
    <w:rsid w:val="00F661E8"/>
    <w:rsid w:val="00F665AE"/>
    <w:rsid w:val="00F67A34"/>
    <w:rsid w:val="00F67B66"/>
    <w:rsid w:val="00F706D3"/>
    <w:rsid w:val="00F70817"/>
    <w:rsid w:val="00F70C40"/>
    <w:rsid w:val="00F7152B"/>
    <w:rsid w:val="00F71944"/>
    <w:rsid w:val="00F725F2"/>
    <w:rsid w:val="00F72FE0"/>
    <w:rsid w:val="00F73DA6"/>
    <w:rsid w:val="00F74F23"/>
    <w:rsid w:val="00F7532A"/>
    <w:rsid w:val="00F75B47"/>
    <w:rsid w:val="00F75E31"/>
    <w:rsid w:val="00F76CE7"/>
    <w:rsid w:val="00F77806"/>
    <w:rsid w:val="00F80F06"/>
    <w:rsid w:val="00F81000"/>
    <w:rsid w:val="00F81104"/>
    <w:rsid w:val="00F811F9"/>
    <w:rsid w:val="00F85441"/>
    <w:rsid w:val="00F86089"/>
    <w:rsid w:val="00F86390"/>
    <w:rsid w:val="00F865A8"/>
    <w:rsid w:val="00F86C79"/>
    <w:rsid w:val="00F87488"/>
    <w:rsid w:val="00F90597"/>
    <w:rsid w:val="00F928AC"/>
    <w:rsid w:val="00F93623"/>
    <w:rsid w:val="00F93C09"/>
    <w:rsid w:val="00F945DA"/>
    <w:rsid w:val="00F94D72"/>
    <w:rsid w:val="00F959EE"/>
    <w:rsid w:val="00F95B28"/>
    <w:rsid w:val="00F95DB3"/>
    <w:rsid w:val="00F9625B"/>
    <w:rsid w:val="00F96D75"/>
    <w:rsid w:val="00F97E6A"/>
    <w:rsid w:val="00FA0513"/>
    <w:rsid w:val="00FA0C54"/>
    <w:rsid w:val="00FA0E89"/>
    <w:rsid w:val="00FA1726"/>
    <w:rsid w:val="00FA1E68"/>
    <w:rsid w:val="00FA2A07"/>
    <w:rsid w:val="00FA3C55"/>
    <w:rsid w:val="00FA454E"/>
    <w:rsid w:val="00FA4ED1"/>
    <w:rsid w:val="00FA5029"/>
    <w:rsid w:val="00FA62E6"/>
    <w:rsid w:val="00FA698A"/>
    <w:rsid w:val="00FA6BC4"/>
    <w:rsid w:val="00FA6ED8"/>
    <w:rsid w:val="00FA713E"/>
    <w:rsid w:val="00FA71D2"/>
    <w:rsid w:val="00FA721B"/>
    <w:rsid w:val="00FA7B1F"/>
    <w:rsid w:val="00FA7F98"/>
    <w:rsid w:val="00FB034C"/>
    <w:rsid w:val="00FB167B"/>
    <w:rsid w:val="00FB295B"/>
    <w:rsid w:val="00FB2BAE"/>
    <w:rsid w:val="00FB2F41"/>
    <w:rsid w:val="00FB3A58"/>
    <w:rsid w:val="00FB4E71"/>
    <w:rsid w:val="00FB5BE0"/>
    <w:rsid w:val="00FB78C9"/>
    <w:rsid w:val="00FC214A"/>
    <w:rsid w:val="00FC2CBD"/>
    <w:rsid w:val="00FC39B9"/>
    <w:rsid w:val="00FC3A88"/>
    <w:rsid w:val="00FC4B53"/>
    <w:rsid w:val="00FC4D9E"/>
    <w:rsid w:val="00FC504A"/>
    <w:rsid w:val="00FC5319"/>
    <w:rsid w:val="00FC5DA5"/>
    <w:rsid w:val="00FC6C37"/>
    <w:rsid w:val="00FC7201"/>
    <w:rsid w:val="00FC74A6"/>
    <w:rsid w:val="00FC7621"/>
    <w:rsid w:val="00FD0AA4"/>
    <w:rsid w:val="00FD28BB"/>
    <w:rsid w:val="00FD63A1"/>
    <w:rsid w:val="00FD6F35"/>
    <w:rsid w:val="00FD73D9"/>
    <w:rsid w:val="00FE0673"/>
    <w:rsid w:val="00FE070A"/>
    <w:rsid w:val="00FE09DA"/>
    <w:rsid w:val="00FE167C"/>
    <w:rsid w:val="00FE241F"/>
    <w:rsid w:val="00FE30D8"/>
    <w:rsid w:val="00FE475D"/>
    <w:rsid w:val="00FE5504"/>
    <w:rsid w:val="00FE56D3"/>
    <w:rsid w:val="00FE6EB4"/>
    <w:rsid w:val="00FF02EC"/>
    <w:rsid w:val="00FF2AAE"/>
    <w:rsid w:val="00FF32BD"/>
    <w:rsid w:val="00FF3DED"/>
    <w:rsid w:val="00FF4779"/>
    <w:rsid w:val="00FF47FE"/>
    <w:rsid w:val="00FF5560"/>
    <w:rsid w:val="00FF6276"/>
    <w:rsid w:val="00FF67ED"/>
    <w:rsid w:val="00FF71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4596F9"/>
  <w15:chartTrackingRefBased/>
  <w15:docId w15:val="{32B40075-6FC8-4B30-B4E6-F3D7E67C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0B2"/>
    <w:rPr>
      <w:rFonts w:ascii="Times New Roman" w:eastAsia="Times New Roman" w:hAnsi="Times New Roman" w:cs="Times New Roman"/>
      <w:sz w:val="28"/>
      <w:szCs w:val="28"/>
      <w:lang w:eastAsia="uk-UA"/>
    </w:rPr>
  </w:style>
  <w:style w:type="paragraph" w:styleId="10">
    <w:name w:val="heading 1"/>
    <w:basedOn w:val="a"/>
    <w:next w:val="a"/>
    <w:link w:val="11"/>
    <w:uiPriority w:val="9"/>
    <w:qFormat/>
    <w:rsid w:val="00AF52B4"/>
    <w:pPr>
      <w:keepNext/>
      <w:keepLines/>
      <w:numPr>
        <w:numId w:val="28"/>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link w:val="21"/>
    <w:uiPriority w:val="9"/>
    <w:qFormat/>
    <w:rsid w:val="004A4C5C"/>
    <w:pPr>
      <w:numPr>
        <w:ilvl w:val="1"/>
        <w:numId w:val="28"/>
      </w:numPr>
      <w:spacing w:before="100" w:beforeAutospacing="1" w:after="100" w:afterAutospacing="1"/>
      <w:outlineLvl w:val="1"/>
    </w:pPr>
    <w:rPr>
      <w:b/>
      <w:bCs/>
      <w:sz w:val="36"/>
      <w:szCs w:val="36"/>
    </w:rPr>
  </w:style>
  <w:style w:type="paragraph" w:styleId="3">
    <w:name w:val="heading 3"/>
    <w:basedOn w:val="a"/>
    <w:next w:val="a"/>
    <w:link w:val="31"/>
    <w:uiPriority w:val="9"/>
    <w:unhideWhenUsed/>
    <w:qFormat/>
    <w:rsid w:val="00DF71E1"/>
    <w:pPr>
      <w:keepNext/>
      <w:keepLines/>
      <w:numPr>
        <w:ilvl w:val="2"/>
        <w:numId w:val="28"/>
      </w:numPr>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136941"/>
    <w:pPr>
      <w:keepNext/>
      <w:keepLines/>
      <w:numPr>
        <w:ilvl w:val="3"/>
        <w:numId w:val="28"/>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36941"/>
    <w:pPr>
      <w:keepNext/>
      <w:keepLines/>
      <w:numPr>
        <w:ilvl w:val="4"/>
        <w:numId w:val="28"/>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136941"/>
    <w:pPr>
      <w:keepNext/>
      <w:keepLines/>
      <w:numPr>
        <w:ilvl w:val="5"/>
        <w:numId w:val="28"/>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136941"/>
    <w:pPr>
      <w:keepNext/>
      <w:keepLines/>
      <w:numPr>
        <w:ilvl w:val="6"/>
        <w:numId w:val="28"/>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136941"/>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136941"/>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C5C"/>
    <w:pPr>
      <w:tabs>
        <w:tab w:val="center" w:pos="4819"/>
        <w:tab w:val="right" w:pos="9639"/>
      </w:tabs>
    </w:pPr>
  </w:style>
  <w:style w:type="character" w:customStyle="1" w:styleId="a4">
    <w:name w:val="Верхній колонтитул Знак"/>
    <w:basedOn w:val="a0"/>
    <w:link w:val="a3"/>
    <w:uiPriority w:val="99"/>
    <w:rsid w:val="004A4C5C"/>
    <w:rPr>
      <w:rFonts w:ascii="Times New Roman" w:eastAsia="Times New Roman" w:hAnsi="Times New Roman" w:cs="Times New Roman"/>
      <w:sz w:val="28"/>
      <w:szCs w:val="28"/>
      <w:lang w:eastAsia="uk-UA"/>
    </w:rPr>
  </w:style>
  <w:style w:type="table" w:styleId="a5">
    <w:name w:val="Table Grid"/>
    <w:basedOn w:val="a1"/>
    <w:uiPriority w:val="39"/>
    <w:rsid w:val="004A4C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A4C5C"/>
    <w:rPr>
      <w:color w:val="0563C1" w:themeColor="hyperlink"/>
      <w:u w:val="single"/>
    </w:rPr>
  </w:style>
  <w:style w:type="character" w:styleId="a7">
    <w:name w:val="annotation reference"/>
    <w:basedOn w:val="a0"/>
    <w:uiPriority w:val="99"/>
    <w:unhideWhenUsed/>
    <w:qFormat/>
    <w:rsid w:val="004A4C5C"/>
    <w:rPr>
      <w:sz w:val="16"/>
      <w:szCs w:val="16"/>
    </w:rPr>
  </w:style>
  <w:style w:type="paragraph" w:styleId="a8">
    <w:name w:val="annotation text"/>
    <w:basedOn w:val="a"/>
    <w:link w:val="a9"/>
    <w:uiPriority w:val="99"/>
    <w:unhideWhenUsed/>
    <w:qFormat/>
    <w:rsid w:val="004A4C5C"/>
    <w:rPr>
      <w:sz w:val="20"/>
      <w:szCs w:val="20"/>
    </w:rPr>
  </w:style>
  <w:style w:type="character" w:customStyle="1" w:styleId="a9">
    <w:name w:val="Текст примітки Знак"/>
    <w:basedOn w:val="a0"/>
    <w:link w:val="a8"/>
    <w:uiPriority w:val="99"/>
    <w:qFormat/>
    <w:rsid w:val="004A4C5C"/>
    <w:rPr>
      <w:rFonts w:ascii="Times New Roman" w:eastAsia="Times New Roman" w:hAnsi="Times New Roman" w:cs="Times New Roman"/>
      <w:sz w:val="20"/>
      <w:szCs w:val="20"/>
      <w:lang w:eastAsia="uk-UA"/>
    </w:rPr>
  </w:style>
  <w:style w:type="paragraph" w:customStyle="1" w:styleId="rvps2">
    <w:name w:val="rvps2"/>
    <w:basedOn w:val="a"/>
    <w:qFormat/>
    <w:rsid w:val="004A4C5C"/>
    <w:pPr>
      <w:spacing w:before="100" w:beforeAutospacing="1" w:after="100" w:afterAutospacing="1"/>
    </w:pPr>
    <w:rPr>
      <w:sz w:val="24"/>
      <w:szCs w:val="24"/>
    </w:rPr>
  </w:style>
  <w:style w:type="paragraph" w:styleId="aa">
    <w:name w:val="Balloon Text"/>
    <w:basedOn w:val="a"/>
    <w:link w:val="ab"/>
    <w:uiPriority w:val="99"/>
    <w:semiHidden/>
    <w:unhideWhenUsed/>
    <w:rsid w:val="004A4C5C"/>
    <w:rPr>
      <w:rFonts w:ascii="Segoe UI" w:hAnsi="Segoe UI" w:cs="Segoe UI"/>
      <w:sz w:val="18"/>
      <w:szCs w:val="18"/>
    </w:rPr>
  </w:style>
  <w:style w:type="character" w:customStyle="1" w:styleId="ab">
    <w:name w:val="Текст у виносці Знак"/>
    <w:basedOn w:val="a0"/>
    <w:link w:val="aa"/>
    <w:uiPriority w:val="99"/>
    <w:semiHidden/>
    <w:rsid w:val="004A4C5C"/>
    <w:rPr>
      <w:rFonts w:ascii="Segoe UI" w:eastAsia="Times New Roman" w:hAnsi="Segoe UI" w:cs="Segoe UI"/>
      <w:sz w:val="18"/>
      <w:szCs w:val="18"/>
      <w:lang w:eastAsia="uk-UA"/>
    </w:rPr>
  </w:style>
  <w:style w:type="character" w:customStyle="1" w:styleId="21">
    <w:name w:val="Заголовок 2 Знак"/>
    <w:basedOn w:val="a0"/>
    <w:link w:val="20"/>
    <w:uiPriority w:val="9"/>
    <w:rsid w:val="004A4C5C"/>
    <w:rPr>
      <w:rFonts w:ascii="Times New Roman" w:eastAsia="Times New Roman" w:hAnsi="Times New Roman" w:cs="Times New Roman"/>
      <w:b/>
      <w:bCs/>
      <w:sz w:val="36"/>
      <w:szCs w:val="36"/>
      <w:lang w:eastAsia="uk-UA"/>
    </w:rPr>
  </w:style>
  <w:style w:type="paragraph" w:customStyle="1" w:styleId="Default">
    <w:name w:val="Default"/>
    <w:rsid w:val="004A4C5C"/>
    <w:pPr>
      <w:autoSpaceDE w:val="0"/>
      <w:autoSpaceDN w:val="0"/>
      <w:adjustRightInd w:val="0"/>
      <w:jc w:val="both"/>
    </w:pPr>
    <w:rPr>
      <w:rFonts w:ascii="Times New Roman" w:hAnsi="Times New Roman" w:cs="Times New Roman"/>
      <w:color w:val="000000"/>
      <w:sz w:val="24"/>
      <w:szCs w:val="24"/>
    </w:rPr>
  </w:style>
  <w:style w:type="paragraph" w:styleId="ac">
    <w:name w:val="List Paragraph"/>
    <w:aliases w:val="Bullets,Normal bullet 2,1 Буллет,Heading Bullet,Number normal,Number Normal,text bullet,List Numbers,Elenco Normale,List Paragraph - sub title,Абзац списку1"/>
    <w:basedOn w:val="a"/>
    <w:link w:val="ad"/>
    <w:uiPriority w:val="34"/>
    <w:qFormat/>
    <w:rsid w:val="004A4C5C"/>
    <w:pPr>
      <w:ind w:left="720"/>
      <w:contextualSpacing/>
    </w:pPr>
    <w:rPr>
      <w:rFonts w:asciiTheme="minorHAnsi" w:eastAsiaTheme="minorHAnsi" w:hAnsiTheme="minorHAnsi" w:cstheme="minorBidi"/>
      <w:sz w:val="22"/>
      <w:szCs w:val="22"/>
      <w:lang w:eastAsia="en-US"/>
    </w:rPr>
  </w:style>
  <w:style w:type="paragraph" w:styleId="ae">
    <w:name w:val="annotation subject"/>
    <w:basedOn w:val="a8"/>
    <w:next w:val="a8"/>
    <w:link w:val="af"/>
    <w:uiPriority w:val="99"/>
    <w:semiHidden/>
    <w:unhideWhenUsed/>
    <w:rsid w:val="004A4C5C"/>
    <w:rPr>
      <w:b/>
      <w:bCs/>
    </w:rPr>
  </w:style>
  <w:style w:type="character" w:customStyle="1" w:styleId="af">
    <w:name w:val="Тема примітки Знак"/>
    <w:basedOn w:val="a9"/>
    <w:link w:val="ae"/>
    <w:uiPriority w:val="99"/>
    <w:semiHidden/>
    <w:rsid w:val="004A4C5C"/>
    <w:rPr>
      <w:rFonts w:ascii="Times New Roman" w:eastAsia="Times New Roman" w:hAnsi="Times New Roman" w:cs="Times New Roman"/>
      <w:b/>
      <w:bCs/>
      <w:sz w:val="20"/>
      <w:szCs w:val="20"/>
      <w:lang w:eastAsia="uk-UA"/>
    </w:rPr>
  </w:style>
  <w:style w:type="paragraph" w:styleId="af0">
    <w:name w:val="footer"/>
    <w:basedOn w:val="a"/>
    <w:link w:val="af1"/>
    <w:uiPriority w:val="99"/>
    <w:unhideWhenUsed/>
    <w:rsid w:val="004A4C5C"/>
    <w:pPr>
      <w:tabs>
        <w:tab w:val="center" w:pos="4819"/>
        <w:tab w:val="right" w:pos="9639"/>
      </w:tabs>
    </w:pPr>
  </w:style>
  <w:style w:type="character" w:customStyle="1" w:styleId="af1">
    <w:name w:val="Нижній колонтитул Знак"/>
    <w:basedOn w:val="a0"/>
    <w:link w:val="af0"/>
    <w:uiPriority w:val="99"/>
    <w:rsid w:val="004A4C5C"/>
    <w:rPr>
      <w:rFonts w:ascii="Times New Roman" w:eastAsia="Times New Roman" w:hAnsi="Times New Roman" w:cs="Times New Roman"/>
      <w:sz w:val="28"/>
      <w:szCs w:val="28"/>
      <w:lang w:eastAsia="uk-UA"/>
    </w:rPr>
  </w:style>
  <w:style w:type="paragraph" w:customStyle="1" w:styleId="71">
    <w:name w:val="71"/>
    <w:basedOn w:val="a"/>
    <w:rsid w:val="004A4C5C"/>
    <w:pPr>
      <w:spacing w:before="100" w:beforeAutospacing="1" w:after="100" w:afterAutospacing="1"/>
    </w:pPr>
    <w:rPr>
      <w:sz w:val="24"/>
      <w:szCs w:val="24"/>
    </w:rPr>
  </w:style>
  <w:style w:type="paragraph" w:styleId="af2">
    <w:name w:val="Normal (Web)"/>
    <w:basedOn w:val="a"/>
    <w:link w:val="af3"/>
    <w:uiPriority w:val="99"/>
    <w:unhideWhenUsed/>
    <w:qFormat/>
    <w:rsid w:val="00231D9C"/>
    <w:pPr>
      <w:spacing w:before="100" w:beforeAutospacing="1" w:after="100" w:afterAutospacing="1"/>
    </w:pPr>
    <w:rPr>
      <w:sz w:val="24"/>
      <w:szCs w:val="24"/>
    </w:rPr>
  </w:style>
  <w:style w:type="character" w:styleId="af4">
    <w:name w:val="Strong"/>
    <w:basedOn w:val="a0"/>
    <w:uiPriority w:val="22"/>
    <w:qFormat/>
    <w:rsid w:val="00231D9C"/>
    <w:rPr>
      <w:b/>
      <w:bCs/>
    </w:rPr>
  </w:style>
  <w:style w:type="character" w:customStyle="1" w:styleId="rvts37">
    <w:name w:val="rvts37"/>
    <w:basedOn w:val="a0"/>
    <w:rsid w:val="008860D1"/>
  </w:style>
  <w:style w:type="character" w:customStyle="1" w:styleId="rvts46">
    <w:name w:val="rvts46"/>
    <w:basedOn w:val="a0"/>
    <w:rsid w:val="008860D1"/>
  </w:style>
  <w:style w:type="character" w:customStyle="1" w:styleId="rvts11">
    <w:name w:val="rvts11"/>
    <w:basedOn w:val="a0"/>
    <w:rsid w:val="008860D1"/>
  </w:style>
  <w:style w:type="paragraph" w:styleId="af5">
    <w:name w:val="Revision"/>
    <w:hidden/>
    <w:uiPriority w:val="99"/>
    <w:semiHidden/>
    <w:rsid w:val="002D53F9"/>
    <w:rPr>
      <w:rFonts w:ascii="Times New Roman" w:eastAsia="Times New Roman" w:hAnsi="Times New Roman" w:cs="Times New Roman"/>
      <w:sz w:val="28"/>
      <w:szCs w:val="28"/>
      <w:lang w:eastAsia="uk-UA"/>
    </w:rPr>
  </w:style>
  <w:style w:type="character" w:styleId="af6">
    <w:name w:val="FollowedHyperlink"/>
    <w:basedOn w:val="a0"/>
    <w:uiPriority w:val="99"/>
    <w:semiHidden/>
    <w:unhideWhenUsed/>
    <w:rsid w:val="002B2208"/>
    <w:rPr>
      <w:color w:val="954F72" w:themeColor="followedHyperlink"/>
      <w:u w:val="single"/>
    </w:rPr>
  </w:style>
  <w:style w:type="character" w:customStyle="1" w:styleId="rvts9">
    <w:name w:val="rvts9"/>
    <w:basedOn w:val="a0"/>
    <w:rsid w:val="00EE1329"/>
  </w:style>
  <w:style w:type="character" w:customStyle="1" w:styleId="11">
    <w:name w:val="Заголовок 1 Знак"/>
    <w:basedOn w:val="a0"/>
    <w:link w:val="10"/>
    <w:uiPriority w:val="9"/>
    <w:rsid w:val="00AF52B4"/>
    <w:rPr>
      <w:rFonts w:asciiTheme="majorHAnsi" w:eastAsiaTheme="majorEastAsia" w:hAnsiTheme="majorHAnsi" w:cstheme="majorBidi"/>
      <w:color w:val="2E74B5" w:themeColor="accent1" w:themeShade="BF"/>
      <w:sz w:val="32"/>
      <w:szCs w:val="32"/>
      <w:lang w:eastAsia="uk-UA"/>
    </w:rPr>
  </w:style>
  <w:style w:type="character" w:customStyle="1" w:styleId="31">
    <w:name w:val="Заголовок 3 Знак"/>
    <w:basedOn w:val="a0"/>
    <w:link w:val="3"/>
    <w:uiPriority w:val="9"/>
    <w:rsid w:val="00DF71E1"/>
    <w:rPr>
      <w:rFonts w:asciiTheme="majorHAnsi" w:eastAsiaTheme="majorEastAsia" w:hAnsiTheme="majorHAnsi" w:cstheme="majorBidi"/>
      <w:color w:val="1F4D78" w:themeColor="accent1" w:themeShade="7F"/>
      <w:sz w:val="24"/>
      <w:szCs w:val="24"/>
      <w:lang w:eastAsia="uk-UA"/>
    </w:rPr>
  </w:style>
  <w:style w:type="character" w:customStyle="1" w:styleId="st42">
    <w:name w:val="st42"/>
    <w:uiPriority w:val="99"/>
    <w:rsid w:val="00DF71E1"/>
    <w:rPr>
      <w:color w:val="000000"/>
    </w:rPr>
  </w:style>
  <w:style w:type="character" w:customStyle="1" w:styleId="st96">
    <w:name w:val="st96"/>
    <w:uiPriority w:val="99"/>
    <w:rsid w:val="00DF71E1"/>
    <w:rPr>
      <w:color w:val="0000FF"/>
    </w:rPr>
  </w:style>
  <w:style w:type="character" w:customStyle="1" w:styleId="st121">
    <w:name w:val="st121"/>
    <w:uiPriority w:val="99"/>
    <w:rsid w:val="00DF71E1"/>
    <w:rPr>
      <w:i/>
      <w:iCs/>
      <w:color w:val="000000"/>
    </w:rPr>
  </w:style>
  <w:style w:type="character" w:customStyle="1" w:styleId="st46">
    <w:name w:val="st46"/>
    <w:uiPriority w:val="99"/>
    <w:rsid w:val="00DF71E1"/>
    <w:rPr>
      <w:i/>
      <w:iCs/>
      <w:color w:val="000000"/>
    </w:rPr>
  </w:style>
  <w:style w:type="character" w:customStyle="1" w:styleId="ad">
    <w:name w:val="Абзац списку Знак"/>
    <w:aliases w:val="Bullets Знак,Normal bullet 2 Знак,1 Буллет Знак,Heading Bullet Знак,Number normal Знак,Number Normal Знак,text bullet Знак,List Numbers Знак,Elenco Normale Знак,List Paragraph - sub title Знак,Абзац списку1 Знак"/>
    <w:link w:val="ac"/>
    <w:uiPriority w:val="34"/>
    <w:qFormat/>
    <w:locked/>
    <w:rsid w:val="00842520"/>
  </w:style>
  <w:style w:type="paragraph" w:customStyle="1" w:styleId="st2">
    <w:name w:val="st2"/>
    <w:uiPriority w:val="99"/>
    <w:rsid w:val="00AB61A2"/>
    <w:pPr>
      <w:autoSpaceDE w:val="0"/>
      <w:autoSpaceDN w:val="0"/>
      <w:adjustRightInd w:val="0"/>
      <w:spacing w:after="150"/>
      <w:ind w:firstLine="450"/>
      <w:jc w:val="both"/>
    </w:pPr>
    <w:rPr>
      <w:rFonts w:ascii="Times New Roman" w:hAnsi="Times New Roman" w:cs="Times New Roman"/>
      <w:sz w:val="24"/>
      <w:szCs w:val="24"/>
      <w:lang w:val="x-none"/>
    </w:rPr>
  </w:style>
  <w:style w:type="paragraph" w:customStyle="1" w:styleId="st11">
    <w:name w:val="st11"/>
    <w:uiPriority w:val="99"/>
    <w:rsid w:val="00AB61A2"/>
    <w:pPr>
      <w:autoSpaceDE w:val="0"/>
      <w:autoSpaceDN w:val="0"/>
      <w:adjustRightInd w:val="0"/>
      <w:spacing w:before="150" w:after="150"/>
      <w:jc w:val="right"/>
    </w:pPr>
    <w:rPr>
      <w:rFonts w:ascii="Times New Roman" w:hAnsi="Times New Roman" w:cs="Times New Roman"/>
      <w:sz w:val="24"/>
      <w:szCs w:val="24"/>
      <w:lang w:val="x-none"/>
    </w:rPr>
  </w:style>
  <w:style w:type="paragraph" w:customStyle="1" w:styleId="st12">
    <w:name w:val="st12"/>
    <w:uiPriority w:val="99"/>
    <w:rsid w:val="00AB61A2"/>
    <w:pPr>
      <w:autoSpaceDE w:val="0"/>
      <w:autoSpaceDN w:val="0"/>
      <w:adjustRightInd w:val="0"/>
      <w:spacing w:before="150" w:after="150"/>
      <w:jc w:val="center"/>
    </w:pPr>
    <w:rPr>
      <w:rFonts w:ascii="Times New Roman" w:hAnsi="Times New Roman" w:cs="Times New Roman"/>
      <w:sz w:val="24"/>
      <w:szCs w:val="24"/>
      <w:lang w:val="x-none"/>
    </w:rPr>
  </w:style>
  <w:style w:type="paragraph" w:customStyle="1" w:styleId="st14">
    <w:name w:val="st14"/>
    <w:uiPriority w:val="99"/>
    <w:rsid w:val="00AB61A2"/>
    <w:pPr>
      <w:autoSpaceDE w:val="0"/>
      <w:autoSpaceDN w:val="0"/>
      <w:adjustRightInd w:val="0"/>
      <w:spacing w:before="150" w:after="150"/>
    </w:pPr>
    <w:rPr>
      <w:rFonts w:ascii="Times New Roman" w:hAnsi="Times New Roman" w:cs="Times New Roman"/>
      <w:sz w:val="24"/>
      <w:szCs w:val="24"/>
      <w:lang w:val="x-none"/>
    </w:rPr>
  </w:style>
  <w:style w:type="character" w:customStyle="1" w:styleId="40">
    <w:name w:val="Заголовок 4 Знак"/>
    <w:basedOn w:val="a0"/>
    <w:link w:val="4"/>
    <w:uiPriority w:val="9"/>
    <w:semiHidden/>
    <w:rsid w:val="00136941"/>
    <w:rPr>
      <w:rFonts w:asciiTheme="majorHAnsi" w:eastAsiaTheme="majorEastAsia" w:hAnsiTheme="majorHAnsi" w:cstheme="majorBidi"/>
      <w:i/>
      <w:iCs/>
      <w:color w:val="2E74B5" w:themeColor="accent1" w:themeShade="BF"/>
      <w:sz w:val="28"/>
      <w:szCs w:val="28"/>
      <w:lang w:eastAsia="uk-UA"/>
    </w:rPr>
  </w:style>
  <w:style w:type="character" w:customStyle="1" w:styleId="50">
    <w:name w:val="Заголовок 5 Знак"/>
    <w:basedOn w:val="a0"/>
    <w:link w:val="5"/>
    <w:uiPriority w:val="9"/>
    <w:semiHidden/>
    <w:rsid w:val="00136941"/>
    <w:rPr>
      <w:rFonts w:asciiTheme="majorHAnsi" w:eastAsiaTheme="majorEastAsia" w:hAnsiTheme="majorHAnsi" w:cstheme="majorBidi"/>
      <w:color w:val="2E74B5" w:themeColor="accent1" w:themeShade="BF"/>
      <w:sz w:val="28"/>
      <w:szCs w:val="28"/>
      <w:lang w:eastAsia="uk-UA"/>
    </w:rPr>
  </w:style>
  <w:style w:type="character" w:customStyle="1" w:styleId="60">
    <w:name w:val="Заголовок 6 Знак"/>
    <w:basedOn w:val="a0"/>
    <w:link w:val="6"/>
    <w:uiPriority w:val="9"/>
    <w:semiHidden/>
    <w:rsid w:val="00136941"/>
    <w:rPr>
      <w:rFonts w:asciiTheme="majorHAnsi" w:eastAsiaTheme="majorEastAsia" w:hAnsiTheme="majorHAnsi" w:cstheme="majorBidi"/>
      <w:color w:val="1F4D78" w:themeColor="accent1" w:themeShade="7F"/>
      <w:sz w:val="28"/>
      <w:szCs w:val="28"/>
      <w:lang w:eastAsia="uk-UA"/>
    </w:rPr>
  </w:style>
  <w:style w:type="character" w:customStyle="1" w:styleId="70">
    <w:name w:val="Заголовок 7 Знак"/>
    <w:basedOn w:val="a0"/>
    <w:link w:val="7"/>
    <w:uiPriority w:val="9"/>
    <w:semiHidden/>
    <w:rsid w:val="00136941"/>
    <w:rPr>
      <w:rFonts w:asciiTheme="majorHAnsi" w:eastAsiaTheme="majorEastAsia" w:hAnsiTheme="majorHAnsi" w:cstheme="majorBidi"/>
      <w:i/>
      <w:iCs/>
      <w:color w:val="1F4D78" w:themeColor="accent1" w:themeShade="7F"/>
      <w:sz w:val="28"/>
      <w:szCs w:val="28"/>
      <w:lang w:eastAsia="uk-UA"/>
    </w:rPr>
  </w:style>
  <w:style w:type="character" w:customStyle="1" w:styleId="80">
    <w:name w:val="Заголовок 8 Знак"/>
    <w:basedOn w:val="a0"/>
    <w:link w:val="8"/>
    <w:uiPriority w:val="9"/>
    <w:semiHidden/>
    <w:rsid w:val="00136941"/>
    <w:rPr>
      <w:rFonts w:asciiTheme="majorHAnsi" w:eastAsiaTheme="majorEastAsia" w:hAnsiTheme="majorHAnsi" w:cstheme="majorBidi"/>
      <w:color w:val="272727" w:themeColor="text1" w:themeTint="D8"/>
      <w:sz w:val="21"/>
      <w:szCs w:val="21"/>
      <w:lang w:eastAsia="uk-UA"/>
    </w:rPr>
  </w:style>
  <w:style w:type="character" w:customStyle="1" w:styleId="90">
    <w:name w:val="Заголовок 9 Знак"/>
    <w:basedOn w:val="a0"/>
    <w:link w:val="9"/>
    <w:uiPriority w:val="9"/>
    <w:semiHidden/>
    <w:rsid w:val="00136941"/>
    <w:rPr>
      <w:rFonts w:asciiTheme="majorHAnsi" w:eastAsiaTheme="majorEastAsia" w:hAnsiTheme="majorHAnsi" w:cstheme="majorBidi"/>
      <w:i/>
      <w:iCs/>
      <w:color w:val="272727" w:themeColor="text1" w:themeTint="D8"/>
      <w:sz w:val="21"/>
      <w:szCs w:val="21"/>
      <w:lang w:eastAsia="uk-UA"/>
    </w:rPr>
  </w:style>
  <w:style w:type="numbering" w:customStyle="1" w:styleId="1">
    <w:name w:val="Стиль1"/>
    <w:uiPriority w:val="99"/>
    <w:rsid w:val="00280817"/>
    <w:pPr>
      <w:numPr>
        <w:numId w:val="30"/>
      </w:numPr>
    </w:pPr>
  </w:style>
  <w:style w:type="numbering" w:customStyle="1" w:styleId="2">
    <w:name w:val="Стиль2"/>
    <w:uiPriority w:val="99"/>
    <w:rsid w:val="00B64A6A"/>
    <w:pPr>
      <w:numPr>
        <w:numId w:val="34"/>
      </w:numPr>
    </w:pPr>
  </w:style>
  <w:style w:type="numbering" w:customStyle="1" w:styleId="30">
    <w:name w:val="Стиль3"/>
    <w:uiPriority w:val="99"/>
    <w:rsid w:val="00B64A6A"/>
    <w:pPr>
      <w:numPr>
        <w:numId w:val="35"/>
      </w:numPr>
    </w:pPr>
  </w:style>
  <w:style w:type="paragraph" w:customStyle="1" w:styleId="rvps4">
    <w:name w:val="rvps4"/>
    <w:basedOn w:val="a"/>
    <w:rsid w:val="00092896"/>
    <w:pPr>
      <w:spacing w:before="100" w:beforeAutospacing="1" w:after="100" w:afterAutospacing="1"/>
    </w:pPr>
    <w:rPr>
      <w:sz w:val="24"/>
      <w:szCs w:val="24"/>
    </w:rPr>
  </w:style>
  <w:style w:type="character" w:customStyle="1" w:styleId="rvts23">
    <w:name w:val="rvts23"/>
    <w:basedOn w:val="a0"/>
    <w:rsid w:val="00092896"/>
  </w:style>
  <w:style w:type="paragraph" w:customStyle="1" w:styleId="rvps7">
    <w:name w:val="rvps7"/>
    <w:basedOn w:val="a"/>
    <w:rsid w:val="00092896"/>
    <w:pPr>
      <w:spacing w:before="100" w:beforeAutospacing="1" w:after="100" w:afterAutospacing="1"/>
    </w:pPr>
    <w:rPr>
      <w:sz w:val="24"/>
      <w:szCs w:val="24"/>
    </w:rPr>
  </w:style>
  <w:style w:type="paragraph" w:customStyle="1" w:styleId="rvps6">
    <w:name w:val="rvps6"/>
    <w:basedOn w:val="a"/>
    <w:rsid w:val="00092896"/>
    <w:pPr>
      <w:spacing w:before="100" w:beforeAutospacing="1" w:after="100" w:afterAutospacing="1"/>
    </w:pPr>
    <w:rPr>
      <w:sz w:val="24"/>
      <w:szCs w:val="24"/>
    </w:rPr>
  </w:style>
  <w:style w:type="character" w:customStyle="1" w:styleId="af3">
    <w:name w:val="Звичайний (веб) Знак"/>
    <w:link w:val="af2"/>
    <w:uiPriority w:val="99"/>
    <w:locked/>
    <w:rsid w:val="009A0765"/>
    <w:rPr>
      <w:rFonts w:ascii="Times New Roman" w:eastAsia="Times New Roman" w:hAnsi="Times New Roman" w:cs="Times New Roman"/>
      <w:sz w:val="24"/>
      <w:szCs w:val="24"/>
      <w:lang w:eastAsia="uk-UA"/>
    </w:rPr>
  </w:style>
  <w:style w:type="character" w:customStyle="1" w:styleId="spanrvts0">
    <w:name w:val="span_rvts0"/>
    <w:basedOn w:val="a0"/>
    <w:rsid w:val="009A0765"/>
    <w:rPr>
      <w:rFonts w:ascii="Times New Roman" w:eastAsia="Times New Roman" w:hAnsi="Times New Roman" w:cs="Times New Roman"/>
      <w:b w:val="0"/>
      <w:bCs w:val="0"/>
      <w:i w:val="0"/>
      <w:iCs w:val="0"/>
      <w:sz w:val="24"/>
      <w:szCs w:val="24"/>
    </w:rPr>
  </w:style>
  <w:style w:type="numbering" w:customStyle="1" w:styleId="110">
    <w:name w:val="Стиль11"/>
    <w:uiPriority w:val="99"/>
    <w:rsid w:val="00F150B2"/>
  </w:style>
  <w:style w:type="paragraph" w:styleId="af7">
    <w:name w:val="caption"/>
    <w:basedOn w:val="a"/>
    <w:next w:val="a"/>
    <w:uiPriority w:val="35"/>
    <w:unhideWhenUsed/>
    <w:qFormat/>
    <w:rsid w:val="00593008"/>
    <w:pPr>
      <w:spacing w:after="200"/>
    </w:pPr>
    <w:rPr>
      <w:i/>
      <w:iCs/>
      <w:color w:val="44546A" w:themeColor="text2"/>
      <w:sz w:val="18"/>
      <w:szCs w:val="18"/>
      <w:lang w:val="en-US" w:eastAsia="en-US"/>
    </w:rPr>
  </w:style>
  <w:style w:type="table" w:customStyle="1" w:styleId="12">
    <w:name w:val="Сітка таблиці1"/>
    <w:basedOn w:val="a1"/>
    <w:next w:val="a5"/>
    <w:uiPriority w:val="59"/>
    <w:rsid w:val="0067000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ітка таблиці2"/>
    <w:basedOn w:val="a1"/>
    <w:next w:val="a5"/>
    <w:uiPriority w:val="39"/>
    <w:rsid w:val="00D40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ітка таблиці3"/>
    <w:basedOn w:val="a1"/>
    <w:next w:val="a5"/>
    <w:uiPriority w:val="59"/>
    <w:rsid w:val="000F683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0824">
      <w:bodyDiv w:val="1"/>
      <w:marLeft w:val="0"/>
      <w:marRight w:val="0"/>
      <w:marTop w:val="0"/>
      <w:marBottom w:val="0"/>
      <w:divBdr>
        <w:top w:val="none" w:sz="0" w:space="0" w:color="auto"/>
        <w:left w:val="none" w:sz="0" w:space="0" w:color="auto"/>
        <w:bottom w:val="none" w:sz="0" w:space="0" w:color="auto"/>
        <w:right w:val="none" w:sz="0" w:space="0" w:color="auto"/>
      </w:divBdr>
    </w:div>
    <w:div w:id="238754236">
      <w:bodyDiv w:val="1"/>
      <w:marLeft w:val="0"/>
      <w:marRight w:val="0"/>
      <w:marTop w:val="0"/>
      <w:marBottom w:val="0"/>
      <w:divBdr>
        <w:top w:val="none" w:sz="0" w:space="0" w:color="auto"/>
        <w:left w:val="none" w:sz="0" w:space="0" w:color="auto"/>
        <w:bottom w:val="none" w:sz="0" w:space="0" w:color="auto"/>
        <w:right w:val="none" w:sz="0" w:space="0" w:color="auto"/>
      </w:divBdr>
    </w:div>
    <w:div w:id="286275358">
      <w:bodyDiv w:val="1"/>
      <w:marLeft w:val="0"/>
      <w:marRight w:val="0"/>
      <w:marTop w:val="0"/>
      <w:marBottom w:val="0"/>
      <w:divBdr>
        <w:top w:val="none" w:sz="0" w:space="0" w:color="auto"/>
        <w:left w:val="none" w:sz="0" w:space="0" w:color="auto"/>
        <w:bottom w:val="none" w:sz="0" w:space="0" w:color="auto"/>
        <w:right w:val="none" w:sz="0" w:space="0" w:color="auto"/>
      </w:divBdr>
    </w:div>
    <w:div w:id="484468896">
      <w:bodyDiv w:val="1"/>
      <w:marLeft w:val="0"/>
      <w:marRight w:val="0"/>
      <w:marTop w:val="0"/>
      <w:marBottom w:val="0"/>
      <w:divBdr>
        <w:top w:val="none" w:sz="0" w:space="0" w:color="auto"/>
        <w:left w:val="none" w:sz="0" w:space="0" w:color="auto"/>
        <w:bottom w:val="none" w:sz="0" w:space="0" w:color="auto"/>
        <w:right w:val="none" w:sz="0" w:space="0" w:color="auto"/>
      </w:divBdr>
    </w:div>
    <w:div w:id="511380046">
      <w:bodyDiv w:val="1"/>
      <w:marLeft w:val="0"/>
      <w:marRight w:val="0"/>
      <w:marTop w:val="0"/>
      <w:marBottom w:val="0"/>
      <w:divBdr>
        <w:top w:val="none" w:sz="0" w:space="0" w:color="auto"/>
        <w:left w:val="none" w:sz="0" w:space="0" w:color="auto"/>
        <w:bottom w:val="none" w:sz="0" w:space="0" w:color="auto"/>
        <w:right w:val="none" w:sz="0" w:space="0" w:color="auto"/>
      </w:divBdr>
    </w:div>
    <w:div w:id="645821799">
      <w:bodyDiv w:val="1"/>
      <w:marLeft w:val="0"/>
      <w:marRight w:val="0"/>
      <w:marTop w:val="0"/>
      <w:marBottom w:val="0"/>
      <w:divBdr>
        <w:top w:val="none" w:sz="0" w:space="0" w:color="auto"/>
        <w:left w:val="none" w:sz="0" w:space="0" w:color="auto"/>
        <w:bottom w:val="none" w:sz="0" w:space="0" w:color="auto"/>
        <w:right w:val="none" w:sz="0" w:space="0" w:color="auto"/>
      </w:divBdr>
    </w:div>
    <w:div w:id="729427195">
      <w:bodyDiv w:val="1"/>
      <w:marLeft w:val="0"/>
      <w:marRight w:val="0"/>
      <w:marTop w:val="0"/>
      <w:marBottom w:val="0"/>
      <w:divBdr>
        <w:top w:val="none" w:sz="0" w:space="0" w:color="auto"/>
        <w:left w:val="none" w:sz="0" w:space="0" w:color="auto"/>
        <w:bottom w:val="none" w:sz="0" w:space="0" w:color="auto"/>
        <w:right w:val="none" w:sz="0" w:space="0" w:color="auto"/>
      </w:divBdr>
    </w:div>
    <w:div w:id="848251546">
      <w:bodyDiv w:val="1"/>
      <w:marLeft w:val="0"/>
      <w:marRight w:val="0"/>
      <w:marTop w:val="0"/>
      <w:marBottom w:val="0"/>
      <w:divBdr>
        <w:top w:val="none" w:sz="0" w:space="0" w:color="auto"/>
        <w:left w:val="none" w:sz="0" w:space="0" w:color="auto"/>
        <w:bottom w:val="none" w:sz="0" w:space="0" w:color="auto"/>
        <w:right w:val="none" w:sz="0" w:space="0" w:color="auto"/>
      </w:divBdr>
    </w:div>
    <w:div w:id="859320135">
      <w:bodyDiv w:val="1"/>
      <w:marLeft w:val="0"/>
      <w:marRight w:val="0"/>
      <w:marTop w:val="0"/>
      <w:marBottom w:val="0"/>
      <w:divBdr>
        <w:top w:val="none" w:sz="0" w:space="0" w:color="auto"/>
        <w:left w:val="none" w:sz="0" w:space="0" w:color="auto"/>
        <w:bottom w:val="none" w:sz="0" w:space="0" w:color="auto"/>
        <w:right w:val="none" w:sz="0" w:space="0" w:color="auto"/>
      </w:divBdr>
    </w:div>
    <w:div w:id="890194701">
      <w:bodyDiv w:val="1"/>
      <w:marLeft w:val="0"/>
      <w:marRight w:val="0"/>
      <w:marTop w:val="0"/>
      <w:marBottom w:val="0"/>
      <w:divBdr>
        <w:top w:val="none" w:sz="0" w:space="0" w:color="auto"/>
        <w:left w:val="none" w:sz="0" w:space="0" w:color="auto"/>
        <w:bottom w:val="none" w:sz="0" w:space="0" w:color="auto"/>
        <w:right w:val="none" w:sz="0" w:space="0" w:color="auto"/>
      </w:divBdr>
    </w:div>
    <w:div w:id="956722225">
      <w:bodyDiv w:val="1"/>
      <w:marLeft w:val="0"/>
      <w:marRight w:val="0"/>
      <w:marTop w:val="0"/>
      <w:marBottom w:val="0"/>
      <w:divBdr>
        <w:top w:val="none" w:sz="0" w:space="0" w:color="auto"/>
        <w:left w:val="none" w:sz="0" w:space="0" w:color="auto"/>
        <w:bottom w:val="none" w:sz="0" w:space="0" w:color="auto"/>
        <w:right w:val="none" w:sz="0" w:space="0" w:color="auto"/>
      </w:divBdr>
    </w:div>
    <w:div w:id="1004012452">
      <w:bodyDiv w:val="1"/>
      <w:marLeft w:val="0"/>
      <w:marRight w:val="0"/>
      <w:marTop w:val="0"/>
      <w:marBottom w:val="0"/>
      <w:divBdr>
        <w:top w:val="none" w:sz="0" w:space="0" w:color="auto"/>
        <w:left w:val="none" w:sz="0" w:space="0" w:color="auto"/>
        <w:bottom w:val="none" w:sz="0" w:space="0" w:color="auto"/>
        <w:right w:val="none" w:sz="0" w:space="0" w:color="auto"/>
      </w:divBdr>
    </w:div>
    <w:div w:id="1008942193">
      <w:bodyDiv w:val="1"/>
      <w:marLeft w:val="0"/>
      <w:marRight w:val="0"/>
      <w:marTop w:val="0"/>
      <w:marBottom w:val="0"/>
      <w:divBdr>
        <w:top w:val="none" w:sz="0" w:space="0" w:color="auto"/>
        <w:left w:val="none" w:sz="0" w:space="0" w:color="auto"/>
        <w:bottom w:val="none" w:sz="0" w:space="0" w:color="auto"/>
        <w:right w:val="none" w:sz="0" w:space="0" w:color="auto"/>
      </w:divBdr>
    </w:div>
    <w:div w:id="1031494235">
      <w:bodyDiv w:val="1"/>
      <w:marLeft w:val="0"/>
      <w:marRight w:val="0"/>
      <w:marTop w:val="0"/>
      <w:marBottom w:val="0"/>
      <w:divBdr>
        <w:top w:val="none" w:sz="0" w:space="0" w:color="auto"/>
        <w:left w:val="none" w:sz="0" w:space="0" w:color="auto"/>
        <w:bottom w:val="none" w:sz="0" w:space="0" w:color="auto"/>
        <w:right w:val="none" w:sz="0" w:space="0" w:color="auto"/>
      </w:divBdr>
    </w:div>
    <w:div w:id="1141731131">
      <w:bodyDiv w:val="1"/>
      <w:marLeft w:val="0"/>
      <w:marRight w:val="0"/>
      <w:marTop w:val="0"/>
      <w:marBottom w:val="0"/>
      <w:divBdr>
        <w:top w:val="none" w:sz="0" w:space="0" w:color="auto"/>
        <w:left w:val="none" w:sz="0" w:space="0" w:color="auto"/>
        <w:bottom w:val="none" w:sz="0" w:space="0" w:color="auto"/>
        <w:right w:val="none" w:sz="0" w:space="0" w:color="auto"/>
      </w:divBdr>
    </w:div>
    <w:div w:id="1290814907">
      <w:bodyDiv w:val="1"/>
      <w:marLeft w:val="0"/>
      <w:marRight w:val="0"/>
      <w:marTop w:val="0"/>
      <w:marBottom w:val="0"/>
      <w:divBdr>
        <w:top w:val="none" w:sz="0" w:space="0" w:color="auto"/>
        <w:left w:val="none" w:sz="0" w:space="0" w:color="auto"/>
        <w:bottom w:val="none" w:sz="0" w:space="0" w:color="auto"/>
        <w:right w:val="none" w:sz="0" w:space="0" w:color="auto"/>
      </w:divBdr>
    </w:div>
    <w:div w:id="1450660611">
      <w:bodyDiv w:val="1"/>
      <w:marLeft w:val="0"/>
      <w:marRight w:val="0"/>
      <w:marTop w:val="0"/>
      <w:marBottom w:val="0"/>
      <w:divBdr>
        <w:top w:val="none" w:sz="0" w:space="0" w:color="auto"/>
        <w:left w:val="none" w:sz="0" w:space="0" w:color="auto"/>
        <w:bottom w:val="none" w:sz="0" w:space="0" w:color="auto"/>
        <w:right w:val="none" w:sz="0" w:space="0" w:color="auto"/>
      </w:divBdr>
    </w:div>
    <w:div w:id="1469593084">
      <w:bodyDiv w:val="1"/>
      <w:marLeft w:val="0"/>
      <w:marRight w:val="0"/>
      <w:marTop w:val="0"/>
      <w:marBottom w:val="0"/>
      <w:divBdr>
        <w:top w:val="none" w:sz="0" w:space="0" w:color="auto"/>
        <w:left w:val="none" w:sz="0" w:space="0" w:color="auto"/>
        <w:bottom w:val="none" w:sz="0" w:space="0" w:color="auto"/>
        <w:right w:val="none" w:sz="0" w:space="0" w:color="auto"/>
      </w:divBdr>
      <w:divsChild>
        <w:div w:id="639532710">
          <w:marLeft w:val="0"/>
          <w:marRight w:val="0"/>
          <w:marTop w:val="150"/>
          <w:marBottom w:val="150"/>
          <w:divBdr>
            <w:top w:val="none" w:sz="0" w:space="0" w:color="auto"/>
            <w:left w:val="none" w:sz="0" w:space="0" w:color="auto"/>
            <w:bottom w:val="none" w:sz="0" w:space="0" w:color="auto"/>
            <w:right w:val="none" w:sz="0" w:space="0" w:color="auto"/>
          </w:divBdr>
        </w:div>
      </w:divsChild>
    </w:div>
    <w:div w:id="1470630509">
      <w:bodyDiv w:val="1"/>
      <w:marLeft w:val="0"/>
      <w:marRight w:val="0"/>
      <w:marTop w:val="0"/>
      <w:marBottom w:val="0"/>
      <w:divBdr>
        <w:top w:val="none" w:sz="0" w:space="0" w:color="auto"/>
        <w:left w:val="none" w:sz="0" w:space="0" w:color="auto"/>
        <w:bottom w:val="none" w:sz="0" w:space="0" w:color="auto"/>
        <w:right w:val="none" w:sz="0" w:space="0" w:color="auto"/>
      </w:divBdr>
    </w:div>
    <w:div w:id="1481380849">
      <w:bodyDiv w:val="1"/>
      <w:marLeft w:val="0"/>
      <w:marRight w:val="0"/>
      <w:marTop w:val="0"/>
      <w:marBottom w:val="0"/>
      <w:divBdr>
        <w:top w:val="none" w:sz="0" w:space="0" w:color="auto"/>
        <w:left w:val="none" w:sz="0" w:space="0" w:color="auto"/>
        <w:bottom w:val="none" w:sz="0" w:space="0" w:color="auto"/>
        <w:right w:val="none" w:sz="0" w:space="0" w:color="auto"/>
      </w:divBdr>
    </w:div>
    <w:div w:id="1485123943">
      <w:bodyDiv w:val="1"/>
      <w:marLeft w:val="0"/>
      <w:marRight w:val="0"/>
      <w:marTop w:val="0"/>
      <w:marBottom w:val="0"/>
      <w:divBdr>
        <w:top w:val="none" w:sz="0" w:space="0" w:color="auto"/>
        <w:left w:val="none" w:sz="0" w:space="0" w:color="auto"/>
        <w:bottom w:val="none" w:sz="0" w:space="0" w:color="auto"/>
        <w:right w:val="none" w:sz="0" w:space="0" w:color="auto"/>
      </w:divBdr>
    </w:div>
    <w:div w:id="1504275109">
      <w:bodyDiv w:val="1"/>
      <w:marLeft w:val="0"/>
      <w:marRight w:val="0"/>
      <w:marTop w:val="0"/>
      <w:marBottom w:val="0"/>
      <w:divBdr>
        <w:top w:val="none" w:sz="0" w:space="0" w:color="auto"/>
        <w:left w:val="none" w:sz="0" w:space="0" w:color="auto"/>
        <w:bottom w:val="none" w:sz="0" w:space="0" w:color="auto"/>
        <w:right w:val="none" w:sz="0" w:space="0" w:color="auto"/>
      </w:divBdr>
    </w:div>
    <w:div w:id="1508668411">
      <w:bodyDiv w:val="1"/>
      <w:marLeft w:val="0"/>
      <w:marRight w:val="0"/>
      <w:marTop w:val="0"/>
      <w:marBottom w:val="0"/>
      <w:divBdr>
        <w:top w:val="none" w:sz="0" w:space="0" w:color="auto"/>
        <w:left w:val="none" w:sz="0" w:space="0" w:color="auto"/>
        <w:bottom w:val="none" w:sz="0" w:space="0" w:color="auto"/>
        <w:right w:val="none" w:sz="0" w:space="0" w:color="auto"/>
      </w:divBdr>
    </w:div>
    <w:div w:id="1764910600">
      <w:bodyDiv w:val="1"/>
      <w:marLeft w:val="0"/>
      <w:marRight w:val="0"/>
      <w:marTop w:val="0"/>
      <w:marBottom w:val="0"/>
      <w:divBdr>
        <w:top w:val="none" w:sz="0" w:space="0" w:color="auto"/>
        <w:left w:val="none" w:sz="0" w:space="0" w:color="auto"/>
        <w:bottom w:val="none" w:sz="0" w:space="0" w:color="auto"/>
        <w:right w:val="none" w:sz="0" w:space="0" w:color="auto"/>
      </w:divBdr>
    </w:div>
    <w:div w:id="1966546837">
      <w:bodyDiv w:val="1"/>
      <w:marLeft w:val="0"/>
      <w:marRight w:val="0"/>
      <w:marTop w:val="0"/>
      <w:marBottom w:val="0"/>
      <w:divBdr>
        <w:top w:val="none" w:sz="0" w:space="0" w:color="auto"/>
        <w:left w:val="none" w:sz="0" w:space="0" w:color="auto"/>
        <w:bottom w:val="none" w:sz="0" w:space="0" w:color="auto"/>
        <w:right w:val="none" w:sz="0" w:space="0" w:color="auto"/>
      </w:divBdr>
    </w:div>
    <w:div w:id="1994064771">
      <w:bodyDiv w:val="1"/>
      <w:marLeft w:val="0"/>
      <w:marRight w:val="0"/>
      <w:marTop w:val="0"/>
      <w:marBottom w:val="0"/>
      <w:divBdr>
        <w:top w:val="none" w:sz="0" w:space="0" w:color="auto"/>
        <w:left w:val="none" w:sz="0" w:space="0" w:color="auto"/>
        <w:bottom w:val="none" w:sz="0" w:space="0" w:color="auto"/>
        <w:right w:val="none" w:sz="0" w:space="0" w:color="auto"/>
      </w:divBdr>
    </w:div>
    <w:div w:id="201117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953-20" TargetMode="Externa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8.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header" Target="header3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8" Type="http://schemas.openxmlformats.org/officeDocument/2006/relationships/image" Target="media/image1.e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zakon.rada.gov.ua/laws/show/v0105500-24"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20" Type="http://schemas.openxmlformats.org/officeDocument/2006/relationships/header" Target="header9.xml"/><Relationship Id="rId41"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AC5B8-EEBA-47AD-BEAD-CB36A858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110</Pages>
  <Words>135981</Words>
  <Characters>77510</Characters>
  <Application>Microsoft Office Word</Application>
  <DocSecurity>0</DocSecurity>
  <Lines>645</Lines>
  <Paragraphs>426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Марченко Андрій Валерійович</dc:creator>
  <cp:keywords/>
  <dc:description/>
  <cp:lastModifiedBy>Баранова Олена Володимирівна</cp:lastModifiedBy>
  <cp:revision>3</cp:revision>
  <cp:lastPrinted>2024-12-20T17:49:00Z</cp:lastPrinted>
  <dcterms:created xsi:type="dcterms:W3CDTF">2024-12-20T17:48:00Z</dcterms:created>
  <dcterms:modified xsi:type="dcterms:W3CDTF">2024-12-20T17:50:00Z</dcterms:modified>
</cp:coreProperties>
</file>