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389B" w14:textId="51D2B6F0" w:rsidR="005B47AF" w:rsidRPr="009F00A2" w:rsidRDefault="005B47AF" w:rsidP="005B47AF">
      <w:pPr>
        <w:tabs>
          <w:tab w:val="left" w:pos="8647"/>
        </w:tabs>
        <w:spacing w:line="216" w:lineRule="auto"/>
        <w:jc w:val="center"/>
        <w:outlineLvl w:val="0"/>
        <w:rPr>
          <w:b/>
          <w:sz w:val="28"/>
          <w:szCs w:val="28"/>
        </w:rPr>
      </w:pPr>
      <w:r w:rsidRPr="009F00A2">
        <w:rPr>
          <w:b/>
          <w:sz w:val="28"/>
          <w:szCs w:val="28"/>
        </w:rPr>
        <w:t>ПОРІВНЯЛЬНА ТАБЛИЦЯ</w:t>
      </w:r>
    </w:p>
    <w:p w14:paraId="1BC0F313" w14:textId="77777777" w:rsidR="00C72143" w:rsidRPr="009F00A2" w:rsidRDefault="00C72143" w:rsidP="00651875">
      <w:pPr>
        <w:tabs>
          <w:tab w:val="left" w:pos="8647"/>
        </w:tabs>
        <w:jc w:val="center"/>
        <w:outlineLvl w:val="0"/>
        <w:rPr>
          <w:b/>
          <w:sz w:val="16"/>
          <w:szCs w:val="16"/>
          <w:lang w:val="ru-RU"/>
        </w:rPr>
      </w:pPr>
    </w:p>
    <w:p w14:paraId="5DBA1ABF" w14:textId="6B7EBF5E" w:rsidR="005B47AF" w:rsidRPr="009F00A2" w:rsidRDefault="005B47AF" w:rsidP="00651875">
      <w:pPr>
        <w:tabs>
          <w:tab w:val="left" w:pos="840"/>
          <w:tab w:val="center" w:pos="3293"/>
        </w:tabs>
        <w:spacing w:before="240" w:after="240"/>
        <w:jc w:val="center"/>
        <w:rPr>
          <w:b/>
          <w:bCs/>
          <w:sz w:val="28"/>
          <w:szCs w:val="28"/>
        </w:rPr>
      </w:pPr>
      <w:r w:rsidRPr="009F00A2">
        <w:rPr>
          <w:b/>
          <w:sz w:val="28"/>
          <w:szCs w:val="28"/>
        </w:rPr>
        <w:t xml:space="preserve">до </w:t>
      </w:r>
      <w:proofErr w:type="spellStart"/>
      <w:r w:rsidRPr="009F00A2">
        <w:rPr>
          <w:b/>
          <w:sz w:val="28"/>
          <w:szCs w:val="28"/>
        </w:rPr>
        <w:t>проєкту</w:t>
      </w:r>
      <w:proofErr w:type="spellEnd"/>
      <w:r w:rsidRPr="009F00A2">
        <w:rPr>
          <w:b/>
          <w:sz w:val="28"/>
          <w:szCs w:val="28"/>
        </w:rPr>
        <w:t xml:space="preserve"> постанови Правління Національного банку України </w:t>
      </w:r>
      <w:r w:rsidRPr="009F00A2">
        <w:rPr>
          <w:b/>
          <w:sz w:val="28"/>
          <w:szCs w:val="28"/>
          <w:lang w:val="ru-RU"/>
        </w:rPr>
        <w:t>“</w:t>
      </w:r>
      <w:r w:rsidR="00651875" w:rsidRPr="009F00A2">
        <w:rPr>
          <w:b/>
          <w:bCs/>
          <w:sz w:val="28"/>
          <w:szCs w:val="28"/>
        </w:rPr>
        <w:t>Пр</w:t>
      </w:r>
      <w:r w:rsidR="00E34DF1" w:rsidRPr="009F00A2">
        <w:rPr>
          <w:b/>
          <w:bCs/>
          <w:sz w:val="28"/>
          <w:szCs w:val="28"/>
        </w:rPr>
        <w:t>о</w:t>
      </w:r>
      <w:r w:rsidR="00651875" w:rsidRPr="009F00A2">
        <w:rPr>
          <w:b/>
          <w:bCs/>
          <w:sz w:val="28"/>
          <w:szCs w:val="28"/>
        </w:rPr>
        <w:t xml:space="preserve"> затвердження Змін до Правил складання та подання звітності учасниками ринку небанківських фінансових послуг до Національного банку України</w:t>
      </w:r>
      <w:r w:rsidRPr="009F00A2">
        <w:rPr>
          <w:b/>
          <w:sz w:val="28"/>
          <w:szCs w:val="28"/>
          <w:lang w:val="ru-RU"/>
        </w:rPr>
        <w:t xml:space="preserve">” </w:t>
      </w:r>
    </w:p>
    <w:p w14:paraId="514C0E86" w14:textId="71E1E00D" w:rsidR="005C386E" w:rsidRPr="009F00A2" w:rsidRDefault="005C386E" w:rsidP="00651875">
      <w:pPr>
        <w:tabs>
          <w:tab w:val="left" w:pos="8647"/>
        </w:tabs>
        <w:jc w:val="center"/>
        <w:rPr>
          <w:b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3"/>
        <w:gridCol w:w="10"/>
        <w:gridCol w:w="7513"/>
      </w:tblGrid>
      <w:tr w:rsidR="009F00A2" w:rsidRPr="009F00A2" w14:paraId="0C311017" w14:textId="77777777" w:rsidTr="00A24443">
        <w:trPr>
          <w:jc w:val="center"/>
        </w:trPr>
        <w:tc>
          <w:tcPr>
            <w:tcW w:w="7923" w:type="dxa"/>
          </w:tcPr>
          <w:p w14:paraId="6DD60E42" w14:textId="77777777" w:rsidR="005C386E" w:rsidRPr="009F00A2" w:rsidRDefault="005C386E" w:rsidP="00AB0EFC">
            <w:pPr>
              <w:tabs>
                <w:tab w:val="left" w:pos="8647"/>
              </w:tabs>
              <w:jc w:val="both"/>
              <w:rPr>
                <w:b/>
                <w:bCs/>
              </w:rPr>
            </w:pPr>
            <w:r w:rsidRPr="009F00A2">
              <w:rPr>
                <w:b/>
              </w:rPr>
              <w:t xml:space="preserve">Зміст положення (норми) чинного нормативно-правового </w:t>
            </w:r>
            <w:proofErr w:type="spellStart"/>
            <w:r w:rsidRPr="009F00A2">
              <w:rPr>
                <w:b/>
              </w:rPr>
              <w:t>акта</w:t>
            </w:r>
            <w:proofErr w:type="spellEnd"/>
          </w:p>
        </w:tc>
        <w:tc>
          <w:tcPr>
            <w:tcW w:w="7523" w:type="dxa"/>
            <w:gridSpan w:val="2"/>
          </w:tcPr>
          <w:p w14:paraId="47EDE32D" w14:textId="77777777" w:rsidR="005C386E" w:rsidRPr="009F00A2" w:rsidRDefault="005C386E" w:rsidP="00AB0EFC">
            <w:pPr>
              <w:tabs>
                <w:tab w:val="left" w:pos="8647"/>
              </w:tabs>
              <w:jc w:val="both"/>
              <w:rPr>
                <w:b/>
                <w:bCs/>
              </w:rPr>
            </w:pPr>
            <w:r w:rsidRPr="009F00A2">
              <w:rPr>
                <w:b/>
              </w:rPr>
              <w:t xml:space="preserve">Зміст відповідного положення (норми) </w:t>
            </w:r>
            <w:proofErr w:type="spellStart"/>
            <w:r w:rsidRPr="009F00A2">
              <w:rPr>
                <w:b/>
              </w:rPr>
              <w:t>проєкту</w:t>
            </w:r>
            <w:proofErr w:type="spellEnd"/>
            <w:r w:rsidRPr="009F00A2">
              <w:rPr>
                <w:b/>
              </w:rPr>
              <w:t xml:space="preserve"> нормативно-правового </w:t>
            </w:r>
            <w:proofErr w:type="spellStart"/>
            <w:r w:rsidRPr="009F00A2">
              <w:rPr>
                <w:b/>
              </w:rPr>
              <w:t>акта</w:t>
            </w:r>
            <w:proofErr w:type="spellEnd"/>
          </w:p>
        </w:tc>
      </w:tr>
      <w:tr w:rsidR="009F00A2" w:rsidRPr="009F00A2" w14:paraId="5323C9F8" w14:textId="77777777" w:rsidTr="00A24443">
        <w:trPr>
          <w:jc w:val="center"/>
        </w:trPr>
        <w:tc>
          <w:tcPr>
            <w:tcW w:w="7923" w:type="dxa"/>
          </w:tcPr>
          <w:p w14:paraId="5142F48F" w14:textId="77777777" w:rsidR="005C386E" w:rsidRPr="009F00A2" w:rsidRDefault="005C386E" w:rsidP="00AB0EFC">
            <w:pPr>
              <w:tabs>
                <w:tab w:val="left" w:pos="8647"/>
              </w:tabs>
              <w:jc w:val="center"/>
            </w:pPr>
            <w:r w:rsidRPr="009F00A2">
              <w:t>1</w:t>
            </w:r>
          </w:p>
        </w:tc>
        <w:tc>
          <w:tcPr>
            <w:tcW w:w="7523" w:type="dxa"/>
            <w:gridSpan w:val="2"/>
          </w:tcPr>
          <w:p w14:paraId="10ACE041" w14:textId="77777777" w:rsidR="005C386E" w:rsidRPr="009F00A2" w:rsidRDefault="005C386E" w:rsidP="00AB0EFC">
            <w:pPr>
              <w:tabs>
                <w:tab w:val="left" w:pos="8647"/>
              </w:tabs>
              <w:jc w:val="center"/>
            </w:pPr>
            <w:r w:rsidRPr="009F00A2">
              <w:t>2</w:t>
            </w:r>
          </w:p>
        </w:tc>
      </w:tr>
      <w:tr w:rsidR="009F00A2" w:rsidRPr="009F00A2" w14:paraId="1DA1083C" w14:textId="77777777" w:rsidTr="00A23B9A">
        <w:trPr>
          <w:jc w:val="center"/>
        </w:trPr>
        <w:tc>
          <w:tcPr>
            <w:tcW w:w="15446" w:type="dxa"/>
            <w:gridSpan w:val="3"/>
          </w:tcPr>
          <w:p w14:paraId="0D29F4CD" w14:textId="62B7A554" w:rsidR="00990E8B" w:rsidRPr="009F00A2" w:rsidRDefault="00990E8B" w:rsidP="00990E8B">
            <w:pPr>
              <w:tabs>
                <w:tab w:val="left" w:pos="8647"/>
              </w:tabs>
              <w:jc w:val="center"/>
            </w:pPr>
            <w:r w:rsidRPr="009F00A2">
              <w:rPr>
                <w:b/>
              </w:rPr>
              <w:t>Правила складання та подання звітності учасниками ринку небанківських фінансових послуг до Національного банку України, затверджених постановою Правління Національного банку України від 25 листопада 2021 року № 123 (зі змінами)</w:t>
            </w:r>
          </w:p>
        </w:tc>
      </w:tr>
      <w:tr w:rsidR="009F00A2" w:rsidRPr="009F00A2" w14:paraId="63199317" w14:textId="77777777" w:rsidTr="005E18CD">
        <w:trPr>
          <w:jc w:val="center"/>
        </w:trPr>
        <w:tc>
          <w:tcPr>
            <w:tcW w:w="15446" w:type="dxa"/>
            <w:gridSpan w:val="3"/>
          </w:tcPr>
          <w:p w14:paraId="165201BE" w14:textId="375B4104" w:rsidR="00C72143" w:rsidRPr="009F00A2" w:rsidRDefault="00F422FA" w:rsidP="00990E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F00A2">
              <w:rPr>
                <w:b/>
              </w:rPr>
              <w:t xml:space="preserve">Реєстр показників (основні складові) </w:t>
            </w:r>
          </w:p>
        </w:tc>
      </w:tr>
      <w:tr w:rsidR="009F00A2" w:rsidRPr="009F00A2" w14:paraId="071DF078" w14:textId="77777777" w:rsidTr="00A24443">
        <w:trPr>
          <w:trHeight w:val="352"/>
          <w:jc w:val="center"/>
        </w:trPr>
        <w:tc>
          <w:tcPr>
            <w:tcW w:w="7923" w:type="dxa"/>
          </w:tcPr>
          <w:p w14:paraId="0FE2EA32" w14:textId="77777777" w:rsidR="005314B5" w:rsidRPr="009F00A2" w:rsidRDefault="005314B5" w:rsidP="00990E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523" w:type="dxa"/>
            <w:gridSpan w:val="2"/>
          </w:tcPr>
          <w:p w14:paraId="292EE542" w14:textId="09D26169" w:rsidR="005314B5" w:rsidRPr="009F00A2" w:rsidRDefault="005314B5" w:rsidP="00BA7F7E">
            <w:pPr>
              <w:ind w:firstLine="611"/>
              <w:jc w:val="both"/>
              <w:rPr>
                <w:b/>
              </w:rPr>
            </w:pPr>
            <w:r w:rsidRPr="009F00A2">
              <w:t>У таблиці додатка 1</w:t>
            </w:r>
            <w:r w:rsidR="00603199" w:rsidRPr="009F00A2">
              <w:t xml:space="preserve"> до Правил</w:t>
            </w:r>
            <w:r w:rsidRPr="009F00A2">
              <w:t>:</w:t>
            </w:r>
            <w:r w:rsidRPr="009F00A2">
              <w:rPr>
                <w:b/>
              </w:rPr>
              <w:t xml:space="preserve"> </w:t>
            </w:r>
          </w:p>
        </w:tc>
      </w:tr>
      <w:tr w:rsidR="009F00A2" w:rsidRPr="009F00A2" w14:paraId="61FA6A65" w14:textId="77777777" w:rsidTr="00A24443">
        <w:trPr>
          <w:trHeight w:val="229"/>
          <w:jc w:val="center"/>
        </w:trPr>
        <w:tc>
          <w:tcPr>
            <w:tcW w:w="7923" w:type="dxa"/>
          </w:tcPr>
          <w:p w14:paraId="128C1FDB" w14:textId="77777777" w:rsidR="005314B5" w:rsidRPr="009F00A2" w:rsidRDefault="005314B5" w:rsidP="00990E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523" w:type="dxa"/>
            <w:gridSpan w:val="2"/>
          </w:tcPr>
          <w:tbl>
            <w:tblPr>
              <w:tblpPr w:leftFromText="180" w:rightFromText="180" w:vertAnchor="page" w:horzAnchor="margin" w:tblpXSpec="center" w:tblpY="805"/>
              <w:tblOverlap w:val="never"/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20"/>
              <w:gridCol w:w="847"/>
              <w:gridCol w:w="992"/>
              <w:gridCol w:w="1265"/>
              <w:gridCol w:w="707"/>
            </w:tblGrid>
            <w:tr w:rsidR="009F00A2" w:rsidRPr="009F00A2" w14:paraId="071F2CD1" w14:textId="77777777" w:rsidTr="00F54FE6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F47A0" w14:textId="77777777" w:rsidR="005314B5" w:rsidRPr="009F00A2" w:rsidRDefault="005314B5" w:rsidP="005314B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B9AEC" w14:textId="77777777" w:rsidR="005314B5" w:rsidRPr="009F00A2" w:rsidRDefault="005314B5" w:rsidP="005314B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F61B7" w14:textId="0549D052" w:rsidR="005314B5" w:rsidRPr="009F00A2" w:rsidRDefault="005314B5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4637A" w14:textId="77777777" w:rsidR="005314B5" w:rsidRPr="009F00A2" w:rsidRDefault="005314B5" w:rsidP="005314B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9096D" w14:textId="77777777" w:rsidR="005314B5" w:rsidRPr="009F00A2" w:rsidRDefault="005314B5" w:rsidP="005314B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B66BA" w14:textId="77777777" w:rsidR="005314B5" w:rsidRPr="009F00A2" w:rsidRDefault="005314B5" w:rsidP="005314B5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110B606" w14:textId="77777777" w:rsidR="005314B5" w:rsidRPr="009F00A2" w:rsidRDefault="005314B5" w:rsidP="005314B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0923F6D3" w14:textId="77777777" w:rsidR="005314B5" w:rsidRPr="009F00A2" w:rsidRDefault="005314B5" w:rsidP="005314B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0ACAE" w14:textId="77777777" w:rsidR="005314B5" w:rsidRPr="009F00A2" w:rsidRDefault="005314B5" w:rsidP="005314B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51AD799C" w14:textId="77777777" w:rsidR="005314B5" w:rsidRPr="009F00A2" w:rsidRDefault="005314B5" w:rsidP="005314B5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2D38DD17" w14:textId="77777777" w:rsidTr="00F54FE6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70AEB" w14:textId="77777777" w:rsidR="005314B5" w:rsidRPr="009F00A2" w:rsidRDefault="005314B5" w:rsidP="005314B5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AADAA" w14:textId="77777777" w:rsidR="005314B5" w:rsidRPr="009F00A2" w:rsidRDefault="005314B5" w:rsidP="005314B5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539DC" w14:textId="77777777" w:rsidR="005314B5" w:rsidRPr="009F00A2" w:rsidRDefault="005314B5" w:rsidP="005314B5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9845E" w14:textId="77777777" w:rsidR="005314B5" w:rsidRPr="009F00A2" w:rsidRDefault="005314B5" w:rsidP="005314B5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7BCA7" w14:textId="77777777" w:rsidR="005314B5" w:rsidRPr="009F00A2" w:rsidRDefault="005314B5" w:rsidP="005314B5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D167A" w14:textId="77777777" w:rsidR="005314B5" w:rsidRPr="009F00A2" w:rsidRDefault="005314B5" w:rsidP="005314B5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42EEC" w14:textId="77777777" w:rsidR="005314B5" w:rsidRPr="009F00A2" w:rsidRDefault="005314B5" w:rsidP="005314B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B2C4CEF" w14:textId="77777777" w:rsidTr="00F54FE6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5655C" w14:textId="74D86324" w:rsidR="005314B5" w:rsidRPr="009F00A2" w:rsidRDefault="005314B5" w:rsidP="005314B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754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E3A09" w14:textId="6A1F019A" w:rsidR="005314B5" w:rsidRPr="009F00A2" w:rsidRDefault="005314B5" w:rsidP="009F0B1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CR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190048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54D46" w14:textId="1E477361" w:rsidR="005314B5" w:rsidRPr="009F00A2" w:rsidRDefault="00F15A67" w:rsidP="009F0B1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Норматив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ризику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відкритої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валютної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позиції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за валютами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окремої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групи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класифікатора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валюти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(Н7)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266BF" w14:textId="21E28903" w:rsidR="005314B5" w:rsidRPr="009F00A2" w:rsidRDefault="005314B5" w:rsidP="009F0B1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C9204" w14:textId="774A4069" w:rsidR="005314B5" w:rsidRPr="009F00A2" w:rsidRDefault="005314B5" w:rsidP="009F0B1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Немає</w:t>
                  </w:r>
                  <w:proofErr w:type="spellEnd"/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A7B1F" w14:textId="6F1C20D3" w:rsidR="005314B5" w:rsidRPr="009F00A2" w:rsidRDefault="005314B5" w:rsidP="009F0B1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Q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007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21BAB" w14:textId="76C09504" w:rsidR="005314B5" w:rsidRPr="009F00A2" w:rsidRDefault="005314B5" w:rsidP="009F0B1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CR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19</w:t>
                  </w:r>
                </w:p>
              </w:tc>
            </w:tr>
          </w:tbl>
          <w:p w14:paraId="7C2870C4" w14:textId="2B165861" w:rsidR="005314B5" w:rsidRPr="009F00A2" w:rsidRDefault="005314B5" w:rsidP="005314B5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 xml:space="preserve">753 </w:t>
            </w:r>
            <w:r w:rsidRPr="009F00A2">
              <w:t xml:space="preserve">доповнити новим рядком </w:t>
            </w:r>
            <w:r w:rsidRPr="009F00A2">
              <w:rPr>
                <w:lang w:val="ru-RU"/>
              </w:rPr>
              <w:t xml:space="preserve">754 </w:t>
            </w:r>
            <w:r w:rsidRPr="009F00A2">
              <w:t>такого змісту:</w:t>
            </w:r>
          </w:p>
          <w:p w14:paraId="5164A378" w14:textId="77777777" w:rsidR="005314B5" w:rsidRPr="009F00A2" w:rsidRDefault="005314B5" w:rsidP="005314B5">
            <w:pPr>
              <w:jc w:val="both"/>
            </w:pPr>
          </w:p>
          <w:p w14:paraId="24AED3A7" w14:textId="4838C891" w:rsidR="005314B5" w:rsidRPr="009F00A2" w:rsidRDefault="005314B5" w:rsidP="0050623A">
            <w:pPr>
              <w:ind w:firstLine="612"/>
              <w:jc w:val="both"/>
            </w:pPr>
            <w:r w:rsidRPr="009F00A2">
              <w:t>У зв’язку з цим рядки 754–17</w:t>
            </w:r>
            <w:r w:rsidR="00BB3F4E" w:rsidRPr="009F00A2">
              <w:t>99</w:t>
            </w:r>
            <w:r w:rsidRPr="009F00A2">
              <w:t xml:space="preserve"> уважати відповідно рядками </w:t>
            </w:r>
            <w:r w:rsidR="00BB3F4E" w:rsidRPr="009F00A2">
              <w:t>755</w:t>
            </w:r>
            <w:r w:rsidRPr="009F00A2">
              <w:t>–180</w:t>
            </w:r>
            <w:r w:rsidR="00BB3F4E" w:rsidRPr="009F00A2">
              <w:t>0</w:t>
            </w:r>
            <w:r w:rsidRPr="009F00A2">
              <w:t>.</w:t>
            </w:r>
          </w:p>
        </w:tc>
      </w:tr>
      <w:tr w:rsidR="009F00A2" w:rsidRPr="009F00A2" w14:paraId="6EDD4D0F" w14:textId="77777777" w:rsidTr="00A24443">
        <w:trPr>
          <w:trHeight w:val="229"/>
          <w:jc w:val="center"/>
        </w:trPr>
        <w:tc>
          <w:tcPr>
            <w:tcW w:w="7923" w:type="dxa"/>
          </w:tcPr>
          <w:tbl>
            <w:tblPr>
              <w:tblpPr w:leftFromText="180" w:rightFromText="180" w:vertAnchor="page" w:horzAnchor="margin" w:tblpY="125"/>
              <w:tblOverlap w:val="never"/>
              <w:tblW w:w="7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20"/>
              <w:gridCol w:w="847"/>
              <w:gridCol w:w="992"/>
              <w:gridCol w:w="1265"/>
              <w:gridCol w:w="707"/>
            </w:tblGrid>
            <w:tr w:rsidR="009F00A2" w:rsidRPr="009F00A2" w14:paraId="68500005" w14:textId="77777777" w:rsidTr="009B04FB">
              <w:trPr>
                <w:cantSplit/>
                <w:trHeight w:val="724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56AE4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29CFF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BAB6D" w14:textId="55DB364C" w:rsidR="00BB3F4E" w:rsidRPr="009F00A2" w:rsidRDefault="00BB3F4E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C3B41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A1178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CEECD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2D820FE2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1A809AB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7EAA4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374189CB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04EC42A4" w14:textId="77777777" w:rsidTr="009B04FB">
              <w:trPr>
                <w:cantSplit/>
                <w:trHeight w:val="10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DA066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F4810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C73F0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8AE36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FEFF0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48502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F67C2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1EC18913" w14:textId="77777777" w:rsidTr="009B04FB">
              <w:trPr>
                <w:cantSplit/>
                <w:trHeight w:val="977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533CA" w14:textId="50E368C6" w:rsidR="00BB3F4E" w:rsidRPr="009F00A2" w:rsidRDefault="002C0BA2" w:rsidP="00BB3F4E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lastRenderedPageBreak/>
                    <w:t>755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0BEA7" w14:textId="77777777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210001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EC04B" w14:textId="77777777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Інформація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пов’язану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 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кредитною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спілкою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особу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3DCDB" w14:textId="77777777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en-US"/>
                    </w:rPr>
                    <w:t>Немає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64171" w14:textId="77777777" w:rsidR="008F523D" w:rsidRPr="009F00A2" w:rsidRDefault="00BB3F4E" w:rsidP="009F0B1A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K021, K060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,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 xml:space="preserve">K110, </w:t>
                  </w:r>
                </w:p>
                <w:p w14:paraId="465C8EB5" w14:textId="33AB36E8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Z220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B84BA" w14:textId="77777777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K020, Q001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, Q002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FBEA4" w14:textId="77777777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21</w:t>
                  </w:r>
                </w:p>
              </w:tc>
            </w:tr>
          </w:tbl>
          <w:p w14:paraId="4ED93D0D" w14:textId="77777777" w:rsidR="00BB3F4E" w:rsidRPr="009F00A2" w:rsidRDefault="00BB3F4E" w:rsidP="00990E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523" w:type="dxa"/>
            <w:gridSpan w:val="2"/>
          </w:tcPr>
          <w:p w14:paraId="2AE235C1" w14:textId="77777777" w:rsidR="00BB3F4E" w:rsidRPr="009F00A2" w:rsidRDefault="00BB3F4E" w:rsidP="005314B5">
            <w:pPr>
              <w:jc w:val="both"/>
              <w:rPr>
                <w:sz w:val="16"/>
                <w:szCs w:val="16"/>
                <w:lang w:val="en-US"/>
              </w:rPr>
            </w:pPr>
          </w:p>
          <w:tbl>
            <w:tblPr>
              <w:tblpPr w:leftFromText="180" w:rightFromText="180" w:vertAnchor="page" w:horzAnchor="margin" w:tblpY="601"/>
              <w:tblOverlap w:val="never"/>
              <w:tblW w:w="7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20"/>
              <w:gridCol w:w="847"/>
              <w:gridCol w:w="992"/>
              <w:gridCol w:w="1265"/>
              <w:gridCol w:w="707"/>
            </w:tblGrid>
            <w:tr w:rsidR="009F00A2" w:rsidRPr="009F00A2" w14:paraId="125E3022" w14:textId="77777777" w:rsidTr="00BB3F4E">
              <w:trPr>
                <w:cantSplit/>
                <w:trHeight w:val="724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B7B5B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82801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6C870" w14:textId="457D24FA" w:rsidR="00BB3F4E" w:rsidRPr="009F00A2" w:rsidRDefault="00BB3F4E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478FC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21E9C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D0FF3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6B39E6D8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759D931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DF5DB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FFDB039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2B03CEE1" w14:textId="77777777" w:rsidTr="00BB3F4E">
              <w:trPr>
                <w:cantSplit/>
                <w:trHeight w:val="10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94F62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743EF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5FFCA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2CBA9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C0616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23ED9" w14:textId="77777777" w:rsidR="00BB3F4E" w:rsidRPr="009F00A2" w:rsidRDefault="00BB3F4E" w:rsidP="00BB3F4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20843" w14:textId="77777777" w:rsidR="00BB3F4E" w:rsidRPr="009F00A2" w:rsidRDefault="00BB3F4E" w:rsidP="00BB3F4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4C13405C" w14:textId="77777777" w:rsidTr="00F90AB0">
              <w:trPr>
                <w:cantSplit/>
                <w:trHeight w:val="10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BE103" w14:textId="65E34DC5" w:rsidR="00BB3F4E" w:rsidRPr="009F00A2" w:rsidRDefault="00BB3F4E" w:rsidP="002C0BA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75</w:t>
                  </w:r>
                  <w:r w:rsidR="002C0BA2" w:rsidRPr="009F00A2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3FA58" w14:textId="3E60DE2F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210001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7DC08" w14:textId="253893E8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Інформація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пов’язану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 </w:t>
                  </w:r>
                  <w:r w:rsidRPr="009F00A2">
                    <w:rPr>
                      <w:b/>
                      <w:sz w:val="16"/>
                      <w:szCs w:val="16"/>
                    </w:rPr>
                    <w:t>небанківською фінансовою установою</w:t>
                  </w:r>
                  <w:r w:rsidRPr="009F00A2">
                    <w:rPr>
                      <w:sz w:val="16"/>
                      <w:szCs w:val="16"/>
                    </w:rPr>
                    <w:t xml:space="preserve"> 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особу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1057B" w14:textId="068EF52A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en-US"/>
                    </w:rPr>
                    <w:t>Немає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C3314" w14:textId="3560037B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F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069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sz w:val="16"/>
                      <w:szCs w:val="16"/>
                    </w:rPr>
                    <w:t xml:space="preserve"> 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021,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021_1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sz w:val="16"/>
                      <w:szCs w:val="16"/>
                    </w:rPr>
                    <w:t xml:space="preserve"> 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060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02F41" w14:textId="3F725A81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020,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K020_1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Q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001,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Q001_1,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QFLAG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191CD" w14:textId="2106D205" w:rsidR="00BB3F4E" w:rsidRPr="009F00A2" w:rsidRDefault="00BB3F4E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21</w:t>
                  </w:r>
                </w:p>
              </w:tc>
            </w:tr>
          </w:tbl>
          <w:p w14:paraId="7F07F209" w14:textId="3FB9A79F" w:rsidR="00BB3F4E" w:rsidRPr="009F00A2" w:rsidRDefault="00BB3F4E" w:rsidP="005314B5">
            <w:pPr>
              <w:jc w:val="both"/>
              <w:rPr>
                <w:sz w:val="16"/>
                <w:szCs w:val="16"/>
              </w:rPr>
            </w:pPr>
          </w:p>
        </w:tc>
      </w:tr>
      <w:tr w:rsidR="009F00A2" w:rsidRPr="009F00A2" w14:paraId="2FF8A9A6" w14:textId="77777777" w:rsidTr="00A24443">
        <w:trPr>
          <w:trHeight w:val="229"/>
          <w:jc w:val="center"/>
        </w:trPr>
        <w:tc>
          <w:tcPr>
            <w:tcW w:w="7923" w:type="dxa"/>
          </w:tcPr>
          <w:p w14:paraId="6E046F20" w14:textId="77777777" w:rsidR="00F90AB0" w:rsidRPr="009F00A2" w:rsidRDefault="00F90AB0" w:rsidP="00BB3F4E">
            <w:pPr>
              <w:jc w:val="both"/>
              <w:rPr>
                <w:sz w:val="16"/>
                <w:szCs w:val="16"/>
              </w:rPr>
            </w:pPr>
          </w:p>
          <w:tbl>
            <w:tblPr>
              <w:tblpPr w:leftFromText="180" w:rightFromText="180" w:vertAnchor="page" w:horzAnchor="margin" w:tblpY="601"/>
              <w:tblOverlap w:val="never"/>
              <w:tblW w:w="7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20"/>
              <w:gridCol w:w="847"/>
              <w:gridCol w:w="992"/>
              <w:gridCol w:w="1265"/>
              <w:gridCol w:w="707"/>
            </w:tblGrid>
            <w:tr w:rsidR="009F00A2" w:rsidRPr="009F00A2" w14:paraId="0401F8FF" w14:textId="77777777" w:rsidTr="00F90AB0">
              <w:trPr>
                <w:cantSplit/>
                <w:trHeight w:val="724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306FC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FEA7B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5FD3C" w14:textId="742A23A8" w:rsidR="00F90AB0" w:rsidRPr="009F00A2" w:rsidRDefault="00F90AB0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090AE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B51A8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869D5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3D80D504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1278BC9E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8BBC9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778E550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21502EE" w14:textId="77777777" w:rsidTr="00F90AB0">
              <w:trPr>
                <w:cantSplit/>
                <w:trHeight w:val="10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9F453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EFC01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682C3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348DC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EE77A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31F11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BB0A8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1191F84B" w14:textId="77777777" w:rsidTr="00F90AB0">
              <w:trPr>
                <w:cantSplit/>
                <w:trHeight w:val="10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B91F3" w14:textId="198510CA" w:rsidR="00F90AB0" w:rsidRPr="009F00A2" w:rsidRDefault="00F90AB0" w:rsidP="00F90AB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756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B1229" w14:textId="5C10D567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CR1510001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4848B" w14:textId="0CD7B4FA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Інформація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кредити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розміщені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отримані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кредитною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спілкою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кошти</w:t>
                  </w:r>
                  <w:proofErr w:type="spellEnd"/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D6D36" w14:textId="4A468528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2E005" w14:textId="77777777" w:rsidR="008F523D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D130, D140, F053, F054_1, F054_2, H062, K012, K021, K060, K070, K160, S188, S261, </w:t>
                  </w:r>
                </w:p>
                <w:p w14:paraId="77A38A9A" w14:textId="1DEBB8F2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S262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93BEA" w14:textId="576DEBE2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K020, Q001, Q003, Q003_1, Q003_2, Q003_3, Q007_1, Q007_2, Q007_3, Q007_4, Q007_5, Q007_6, Q007_7, Q007_8, Q007_9, Q007_10, Q007_11, Q007_12, QF049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C7784" w14:textId="2EFF2A59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CR151</w:t>
                  </w:r>
                </w:p>
              </w:tc>
            </w:tr>
          </w:tbl>
          <w:p w14:paraId="04B42F47" w14:textId="477EFEDE" w:rsidR="00F90AB0" w:rsidRPr="009F00A2" w:rsidRDefault="00F90AB0" w:rsidP="00BB3F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6B532965" w14:textId="77777777" w:rsidR="00F90AB0" w:rsidRPr="009F00A2" w:rsidRDefault="00F90AB0" w:rsidP="005314B5">
            <w:pPr>
              <w:jc w:val="both"/>
              <w:rPr>
                <w:sz w:val="16"/>
                <w:szCs w:val="16"/>
              </w:rPr>
            </w:pPr>
          </w:p>
          <w:tbl>
            <w:tblPr>
              <w:tblpPr w:leftFromText="180" w:rightFromText="180" w:vertAnchor="page" w:horzAnchor="margin" w:tblpY="601"/>
              <w:tblOverlap w:val="never"/>
              <w:tblW w:w="7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20"/>
              <w:gridCol w:w="847"/>
              <w:gridCol w:w="992"/>
              <w:gridCol w:w="1265"/>
              <w:gridCol w:w="707"/>
            </w:tblGrid>
            <w:tr w:rsidR="009F00A2" w:rsidRPr="009F00A2" w14:paraId="19332F99" w14:textId="77777777" w:rsidTr="00F90AB0">
              <w:trPr>
                <w:cantSplit/>
                <w:trHeight w:val="724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66319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4971E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67EAD" w14:textId="7AD1E36C" w:rsidR="00F90AB0" w:rsidRPr="009F00A2" w:rsidRDefault="00F90AB0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67EAE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685CB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79983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1D8E520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8DAA861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A9470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349D7F8E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1108392F" w14:textId="77777777" w:rsidTr="00F90AB0">
              <w:trPr>
                <w:cantSplit/>
                <w:trHeight w:val="10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5BF39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5C1D9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AA15C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D261C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BB1EC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59BF4" w14:textId="77777777" w:rsidR="00F90AB0" w:rsidRPr="009F00A2" w:rsidRDefault="00F90AB0" w:rsidP="00F90AB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CA4B9" w14:textId="77777777" w:rsidR="00F90AB0" w:rsidRPr="009F00A2" w:rsidRDefault="00F90AB0" w:rsidP="00F90AB0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5B1335D" w14:textId="77777777" w:rsidTr="00F90AB0">
              <w:trPr>
                <w:cantSplit/>
                <w:trHeight w:val="10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1A109" w14:textId="55751B60" w:rsidR="00F90AB0" w:rsidRPr="009F00A2" w:rsidRDefault="00F90AB0" w:rsidP="00F90AB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757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B8206" w14:textId="529E2949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CR1510001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82361" w14:textId="18A2B428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Інформація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кредити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розміщені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отримані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кредитною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спілкою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кошти</w:t>
                  </w:r>
                  <w:proofErr w:type="spellEnd"/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21C2D" w14:textId="34E625D1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8D41B" w14:textId="77777777" w:rsidR="008F523D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D130, D140, F053, F054_1, F054_2, H062, K012, K021, K060, K070, K160, S188, S261, </w:t>
                  </w:r>
                </w:p>
                <w:p w14:paraId="59CFBF51" w14:textId="30AFE7B5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S262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4926E" w14:textId="77777777" w:rsidR="00F90AB0" w:rsidRPr="009F00A2" w:rsidRDefault="00F90AB0" w:rsidP="009F0B1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K020, Q001, Q003, Q003_1, Q003_2, Q003_3, Q007_1, Q007_2, Q007_3, Q007_4, Q007_5, Q007_6, Q007_7, Q007_8, Q007_9, Q007_10, Q007_11, Q007_12, QF049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</w:p>
                <w:p w14:paraId="11EB5F85" w14:textId="5AD35347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QFLAG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C23AC" w14:textId="1369546D" w:rsidR="00F90AB0" w:rsidRPr="009F00A2" w:rsidRDefault="00F90AB0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CR151</w:t>
                  </w:r>
                </w:p>
              </w:tc>
            </w:tr>
          </w:tbl>
          <w:p w14:paraId="0F86585D" w14:textId="37CA6A0C" w:rsidR="00F90AB0" w:rsidRPr="009F00A2" w:rsidRDefault="00F90AB0" w:rsidP="005314B5">
            <w:pPr>
              <w:jc w:val="both"/>
              <w:rPr>
                <w:sz w:val="16"/>
                <w:szCs w:val="16"/>
              </w:rPr>
            </w:pPr>
          </w:p>
        </w:tc>
      </w:tr>
      <w:tr w:rsidR="009F00A2" w:rsidRPr="009F00A2" w14:paraId="4D410D67" w14:textId="77777777" w:rsidTr="00A24443">
        <w:trPr>
          <w:trHeight w:val="391"/>
          <w:jc w:val="center"/>
        </w:trPr>
        <w:tc>
          <w:tcPr>
            <w:tcW w:w="7923" w:type="dxa"/>
          </w:tcPr>
          <w:p w14:paraId="1D3230AC" w14:textId="77777777" w:rsidR="005E6D74" w:rsidRPr="009F00A2" w:rsidRDefault="005E6D74" w:rsidP="005E6D74">
            <w:pPr>
              <w:ind w:firstLine="743"/>
              <w:rPr>
                <w:b/>
                <w:sz w:val="16"/>
                <w:szCs w:val="16"/>
              </w:rPr>
            </w:pPr>
          </w:p>
          <w:p w14:paraId="2981E9A9" w14:textId="77777777" w:rsidR="005E6D74" w:rsidRPr="009F00A2" w:rsidRDefault="005E6D74" w:rsidP="005E6D74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pPr w:leftFromText="180" w:rightFromText="180" w:vertAnchor="page" w:horzAnchor="margin" w:tblpY="601"/>
              <w:tblOverlap w:val="never"/>
              <w:tblW w:w="7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20"/>
              <w:gridCol w:w="847"/>
              <w:gridCol w:w="992"/>
              <w:gridCol w:w="1265"/>
              <w:gridCol w:w="707"/>
            </w:tblGrid>
            <w:tr w:rsidR="009F00A2" w:rsidRPr="009F00A2" w14:paraId="701DADC9" w14:textId="77777777" w:rsidTr="00B2084D">
              <w:trPr>
                <w:cantSplit/>
                <w:trHeight w:val="724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DD48E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03575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FBCAA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5CD00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673F4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B5AB0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5C3064E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5D5952F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9046B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73BB3643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57119EF9" w14:textId="77777777" w:rsidTr="00B2084D">
              <w:trPr>
                <w:cantSplit/>
                <w:trHeight w:val="10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0E531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5554D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65644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8731A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484CA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6F2C8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C9B60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7DB9889D" w14:textId="77777777" w:rsidTr="00B2084D">
              <w:trPr>
                <w:cantSplit/>
                <w:trHeight w:val="10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C92FE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785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000A0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CR1520029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4D89B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Кількість реалізованих/сплачених облігацій 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6B462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2FA07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D140,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9F00A2">
                    <w:rPr>
                      <w:sz w:val="16"/>
                      <w:szCs w:val="16"/>
                    </w:rPr>
                    <w:t>K021, S031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EC400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K020, Q003_1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1E562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CR152</w:t>
                  </w:r>
                </w:p>
              </w:tc>
            </w:tr>
          </w:tbl>
          <w:p w14:paraId="54CFD2A7" w14:textId="77777777" w:rsidR="005E6D74" w:rsidRPr="009F00A2" w:rsidRDefault="005E6D74" w:rsidP="005E6D74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tbl>
            <w:tblPr>
              <w:tblpPr w:leftFromText="180" w:rightFromText="180" w:vertAnchor="page" w:horzAnchor="margin" w:tblpY="601"/>
              <w:tblOverlap w:val="never"/>
              <w:tblW w:w="7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20"/>
              <w:gridCol w:w="847"/>
              <w:gridCol w:w="992"/>
              <w:gridCol w:w="1265"/>
              <w:gridCol w:w="707"/>
            </w:tblGrid>
            <w:tr w:rsidR="009F00A2" w:rsidRPr="009F00A2" w14:paraId="6149A2DB" w14:textId="77777777" w:rsidTr="00B2084D">
              <w:trPr>
                <w:cantSplit/>
                <w:trHeight w:val="724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ADFB9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595C0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E9C8D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890BC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54907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F5C07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>-кований</w:t>
                  </w:r>
                </w:p>
                <w:p w14:paraId="595A1AC9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0C26B3B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8AAF2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4E2F124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17A5B236" w14:textId="77777777" w:rsidTr="00B2084D">
              <w:trPr>
                <w:cantSplit/>
                <w:trHeight w:val="10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98EE9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C7B4D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32012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25059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118E8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56D6C" w14:textId="77777777" w:rsidR="005E6D74" w:rsidRPr="009F00A2" w:rsidRDefault="005E6D74" w:rsidP="005E6D74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3ACB6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FBC2B76" w14:textId="77777777" w:rsidTr="00B2084D">
              <w:trPr>
                <w:cantSplit/>
                <w:trHeight w:val="100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29144" w14:textId="77777777" w:rsidR="005E6D74" w:rsidRPr="009F00A2" w:rsidRDefault="005E6D74" w:rsidP="005E6D7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786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BBAC4" w14:textId="77777777" w:rsidR="005E6D74" w:rsidRPr="009F00A2" w:rsidRDefault="005E6D74" w:rsidP="005E6D74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CR1520029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8BB9C" w14:textId="77777777" w:rsidR="005E6D74" w:rsidRPr="009F00A2" w:rsidRDefault="005E6D74" w:rsidP="005E6D74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Кількість реалізованих/сплачених облігацій 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2114F" w14:textId="77777777" w:rsidR="005E6D74" w:rsidRPr="009F00A2" w:rsidRDefault="005E6D74" w:rsidP="005E6D74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EE209" w14:textId="77777777" w:rsidR="005E6D74" w:rsidRPr="009F00A2" w:rsidRDefault="005E6D74" w:rsidP="005E6D74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D140, K021, S031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2410C" w14:textId="77777777" w:rsidR="005E6D74" w:rsidRPr="009F00A2" w:rsidRDefault="005E6D74" w:rsidP="005E6D74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K020, Q003_1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631AB" w14:textId="77777777" w:rsidR="005E6D74" w:rsidRPr="009F00A2" w:rsidRDefault="005E6D74" w:rsidP="005E6D74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CR152</w:t>
                  </w:r>
                </w:p>
              </w:tc>
            </w:tr>
          </w:tbl>
          <w:p w14:paraId="60DC2C80" w14:textId="77777777" w:rsidR="005E6D74" w:rsidRPr="009F00A2" w:rsidRDefault="005E6D74" w:rsidP="005E6D74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79A41425" w14:textId="77777777" w:rsidR="005E6D74" w:rsidRPr="009F00A2" w:rsidRDefault="005E6D74" w:rsidP="005E6D74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6AA5C11A" w14:textId="77777777" w:rsidR="005E6D74" w:rsidRPr="009F00A2" w:rsidRDefault="005E6D74" w:rsidP="005E6D74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1D68B192" w14:textId="4DC2E362" w:rsidR="005E6D74" w:rsidRPr="009F00A2" w:rsidRDefault="005E6D74" w:rsidP="005E6D74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lastRenderedPageBreak/>
              <w:t>Таблицю після рядка 786 доповнити новим рядком 787 такого змісту:</w:t>
            </w:r>
          </w:p>
          <w:p w14:paraId="489A1831" w14:textId="4ECE1CBE" w:rsidR="005E6D74" w:rsidRPr="009F00A2" w:rsidRDefault="005E6D74" w:rsidP="005E6D74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Style w:val="a8"/>
              <w:tblW w:w="744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134"/>
              <w:gridCol w:w="1985"/>
              <w:gridCol w:w="850"/>
              <w:gridCol w:w="993"/>
              <w:gridCol w:w="1166"/>
              <w:gridCol w:w="754"/>
            </w:tblGrid>
            <w:tr w:rsidR="009F00A2" w:rsidRPr="009F00A2" w14:paraId="60687C26" w14:textId="77777777" w:rsidTr="00B2084D">
              <w:tc>
                <w:tcPr>
                  <w:tcW w:w="567" w:type="dxa"/>
                  <w:vAlign w:val="center"/>
                </w:tcPr>
                <w:p w14:paraId="423AFFD2" w14:textId="2E3A20FD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134" w:type="dxa"/>
                  <w:vAlign w:val="center"/>
                </w:tcPr>
                <w:p w14:paraId="6C74F786" w14:textId="07105837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85" w:type="dxa"/>
                  <w:vAlign w:val="center"/>
                </w:tcPr>
                <w:p w14:paraId="5E48C085" w14:textId="1914E257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0" w:type="dxa"/>
                  <w:vAlign w:val="center"/>
                </w:tcPr>
                <w:p w14:paraId="280E9D70" w14:textId="513BEB76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3" w:type="dxa"/>
                  <w:vAlign w:val="center"/>
                </w:tcPr>
                <w:p w14:paraId="53BA9379" w14:textId="02C4EF21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166" w:type="dxa"/>
                  <w:vAlign w:val="center"/>
                </w:tcPr>
                <w:p w14:paraId="58166F9F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6FC50E2A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37B8753B" w14:textId="75BD4536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54" w:type="dxa"/>
                  <w:vAlign w:val="center"/>
                </w:tcPr>
                <w:p w14:paraId="79150E71" w14:textId="77777777" w:rsidR="005E6D74" w:rsidRPr="009F00A2" w:rsidRDefault="005E6D74" w:rsidP="005E6D74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3A761DF8" w14:textId="37D7FF8F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582FC05" w14:textId="77777777" w:rsidTr="00B2084D">
              <w:tc>
                <w:tcPr>
                  <w:tcW w:w="567" w:type="dxa"/>
                  <w:vAlign w:val="center"/>
                </w:tcPr>
                <w:p w14:paraId="236F9B78" w14:textId="7473EA30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AC0005" w14:textId="1DEC1A17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14:paraId="608986D9" w14:textId="05B1B881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14:paraId="1707142B" w14:textId="0DFFDFAB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3" w:type="dxa"/>
                  <w:vAlign w:val="center"/>
                </w:tcPr>
                <w:p w14:paraId="059D673A" w14:textId="2C345C71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66" w:type="dxa"/>
                  <w:vAlign w:val="center"/>
                </w:tcPr>
                <w:p w14:paraId="028DD8FE" w14:textId="6FCB332A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54" w:type="dxa"/>
                </w:tcPr>
                <w:p w14:paraId="16CA2F3D" w14:textId="6176C379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3017D6D" w14:textId="77777777" w:rsidTr="00B2084D">
              <w:tc>
                <w:tcPr>
                  <w:tcW w:w="567" w:type="dxa"/>
                  <w:vAlign w:val="center"/>
                </w:tcPr>
                <w:p w14:paraId="6D0B39E2" w14:textId="2435E47B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b/>
                      <w:sz w:val="16"/>
                      <w:szCs w:val="16"/>
                    </w:rPr>
                    <w:t>787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B88CC9" w14:textId="428B0F43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CR</w:t>
                  </w:r>
                  <w:r w:rsidRPr="009F00A2">
                    <w:rPr>
                      <w:b/>
                      <w:sz w:val="16"/>
                      <w:szCs w:val="16"/>
                    </w:rPr>
                    <w:t>1520030</w:t>
                  </w:r>
                </w:p>
              </w:tc>
              <w:tc>
                <w:tcPr>
                  <w:tcW w:w="1985" w:type="dxa"/>
                  <w:vAlign w:val="center"/>
                </w:tcPr>
                <w:p w14:paraId="5CFDD442" w14:textId="6BD5493D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b/>
                      <w:sz w:val="16"/>
                      <w:szCs w:val="16"/>
                    </w:rPr>
                    <w:t>Гарантії та / або поруки, надані кредитною спілкою</w:t>
                  </w:r>
                </w:p>
              </w:tc>
              <w:tc>
                <w:tcPr>
                  <w:tcW w:w="850" w:type="dxa"/>
                  <w:vAlign w:val="center"/>
                </w:tcPr>
                <w:p w14:paraId="10C4CEA2" w14:textId="7067A96F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vAlign w:val="center"/>
                </w:tcPr>
                <w:p w14:paraId="53DC0654" w14:textId="77777777" w:rsidR="005E6D74" w:rsidRPr="009F00A2" w:rsidRDefault="005E6D74" w:rsidP="005E6D74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D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140,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021,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S</w:t>
                  </w:r>
                  <w:r w:rsidRPr="009F00A2">
                    <w:rPr>
                      <w:b/>
                      <w:sz w:val="16"/>
                      <w:szCs w:val="16"/>
                    </w:rPr>
                    <w:t>031</w:t>
                  </w:r>
                </w:p>
                <w:p w14:paraId="6937CA7B" w14:textId="77777777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</w:p>
              </w:tc>
              <w:tc>
                <w:tcPr>
                  <w:tcW w:w="1166" w:type="dxa"/>
                  <w:vAlign w:val="center"/>
                </w:tcPr>
                <w:p w14:paraId="1C5FC247" w14:textId="3AEB99DC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020,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Q</w:t>
                  </w:r>
                  <w:r w:rsidRPr="009F00A2">
                    <w:rPr>
                      <w:b/>
                      <w:sz w:val="16"/>
                      <w:szCs w:val="16"/>
                    </w:rPr>
                    <w:t>003_1</w:t>
                  </w:r>
                </w:p>
              </w:tc>
              <w:tc>
                <w:tcPr>
                  <w:tcW w:w="754" w:type="dxa"/>
                  <w:vAlign w:val="center"/>
                </w:tcPr>
                <w:p w14:paraId="20ACDF5C" w14:textId="7B7A627D" w:rsidR="005E6D74" w:rsidRPr="009F00A2" w:rsidRDefault="005E6D74" w:rsidP="005E6D74">
                  <w:pPr>
                    <w:pStyle w:val="a3"/>
                    <w:tabs>
                      <w:tab w:val="left" w:pos="851"/>
                    </w:tabs>
                    <w:ind w:left="0"/>
                    <w:jc w:val="both"/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CR</w:t>
                  </w:r>
                  <w:r w:rsidRPr="009F00A2">
                    <w:rPr>
                      <w:b/>
                      <w:sz w:val="16"/>
                      <w:szCs w:val="16"/>
                    </w:rPr>
                    <w:t>152</w:t>
                  </w:r>
                </w:p>
              </w:tc>
            </w:tr>
          </w:tbl>
          <w:p w14:paraId="43D13DEA" w14:textId="763FA5DD" w:rsidR="005E6D74" w:rsidRPr="009F00A2" w:rsidRDefault="005E6D74" w:rsidP="005E6D74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>У зв’язку з цим рядки 787–1800 уважати відповідно рядками 788–1801.</w:t>
            </w:r>
          </w:p>
        </w:tc>
      </w:tr>
      <w:tr w:rsidR="009F00A2" w:rsidRPr="009F00A2" w14:paraId="046275CB" w14:textId="77777777" w:rsidTr="00A24443">
        <w:trPr>
          <w:trHeight w:val="391"/>
          <w:jc w:val="center"/>
        </w:trPr>
        <w:tc>
          <w:tcPr>
            <w:tcW w:w="7923" w:type="dxa"/>
          </w:tcPr>
          <w:p w14:paraId="74B6B8AC" w14:textId="345E93DF" w:rsidR="00F422FA" w:rsidRPr="009F00A2" w:rsidRDefault="00F422FA" w:rsidP="00F422FA">
            <w:pPr>
              <w:ind w:firstLine="743"/>
              <w:rPr>
                <w:b/>
                <w:sz w:val="16"/>
                <w:szCs w:val="16"/>
              </w:rPr>
            </w:pPr>
          </w:p>
          <w:p w14:paraId="2B5BA3C7" w14:textId="77777777" w:rsidR="00A04D7C" w:rsidRPr="009F00A2" w:rsidRDefault="00A04D7C" w:rsidP="00F422FA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5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1254"/>
              <w:gridCol w:w="1796"/>
              <w:gridCol w:w="851"/>
              <w:gridCol w:w="992"/>
              <w:gridCol w:w="1265"/>
              <w:gridCol w:w="707"/>
            </w:tblGrid>
            <w:tr w:rsidR="009F00A2" w:rsidRPr="009F00A2" w14:paraId="6E7BBDBF" w14:textId="77777777" w:rsidTr="009B04FB">
              <w:trPr>
                <w:cantSplit/>
                <w:trHeight w:val="724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B4857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2F5DE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292DE" w14:textId="32EE23F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94A82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C1A5E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C6A61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4159EA19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31769946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2E441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745B5293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5FB1987B" w14:textId="77777777" w:rsidTr="009B04FB">
              <w:trPr>
                <w:cantSplit/>
                <w:trHeight w:val="100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B3B67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2B15D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B198C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FE4C1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7923D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1E4A3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CF6B7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7AD88AF9" w14:textId="77777777" w:rsidTr="009B04FB">
              <w:trPr>
                <w:cantSplit/>
                <w:trHeight w:val="987"/>
                <w:jc w:val="center"/>
              </w:trPr>
              <w:tc>
                <w:tcPr>
                  <w:tcW w:w="669" w:type="dxa"/>
                  <w:vAlign w:val="center"/>
                </w:tcPr>
                <w:p w14:paraId="0543BDB1" w14:textId="480E0F90" w:rsidR="00726DE6" w:rsidRPr="009F00A2" w:rsidRDefault="00726DE6" w:rsidP="009F0B1A">
                  <w:pPr>
                    <w:ind w:hanging="5"/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1121</w:t>
                  </w:r>
                </w:p>
              </w:tc>
              <w:tc>
                <w:tcPr>
                  <w:tcW w:w="1254" w:type="dxa"/>
                  <w:vAlign w:val="center"/>
                </w:tcPr>
                <w:p w14:paraId="12D0D1D9" w14:textId="4936FAD0" w:rsidR="00726DE6" w:rsidRPr="009F00A2" w:rsidRDefault="00726DE6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IR140005</w:t>
                  </w:r>
                </w:p>
              </w:tc>
              <w:tc>
                <w:tcPr>
                  <w:tcW w:w="1796" w:type="dxa"/>
                  <w:vAlign w:val="center"/>
                </w:tcPr>
                <w:p w14:paraId="700F1B31" w14:textId="1E09DFC5" w:rsidR="00726DE6" w:rsidRPr="009F00A2" w:rsidRDefault="00726DE6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Інша дебіторська заборгованість </w:t>
                  </w:r>
                  <w:r w:rsidRPr="009F00A2">
                    <w:rPr>
                      <w:strike/>
                      <w:sz w:val="16"/>
                      <w:szCs w:val="16"/>
                    </w:rPr>
                    <w:t>за договорами страхування (перестрахування)</w:t>
                  </w:r>
                </w:p>
              </w:tc>
              <w:tc>
                <w:tcPr>
                  <w:tcW w:w="851" w:type="dxa"/>
                  <w:vAlign w:val="center"/>
                </w:tcPr>
                <w:p w14:paraId="0E930AD5" w14:textId="00E78506" w:rsidR="00726DE6" w:rsidRPr="009F00A2" w:rsidRDefault="00726DE6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vAlign w:val="center"/>
                </w:tcPr>
                <w:p w14:paraId="05D72872" w14:textId="77777777" w:rsidR="008F523D" w:rsidRPr="009F00A2" w:rsidRDefault="00726DE6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H011, H015, H018, K014, K030, K061, </w:t>
                  </w:r>
                </w:p>
                <w:p w14:paraId="3A1353BD" w14:textId="6AA6389F" w:rsidR="00726DE6" w:rsidRPr="009F00A2" w:rsidRDefault="00726DE6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S190</w:t>
                  </w:r>
                </w:p>
              </w:tc>
              <w:tc>
                <w:tcPr>
                  <w:tcW w:w="1265" w:type="dxa"/>
                  <w:vAlign w:val="center"/>
                </w:tcPr>
                <w:p w14:paraId="128042A5" w14:textId="70A7AC6E" w:rsidR="00726DE6" w:rsidRPr="009F00A2" w:rsidRDefault="00726DE6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vAlign w:val="center"/>
                </w:tcPr>
                <w:p w14:paraId="5D896445" w14:textId="6263C803" w:rsidR="00726DE6" w:rsidRPr="009F00A2" w:rsidRDefault="00726DE6" w:rsidP="009F0B1A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IR14</w:t>
                  </w:r>
                </w:p>
              </w:tc>
            </w:tr>
          </w:tbl>
          <w:p w14:paraId="4F8764E0" w14:textId="77777777" w:rsidR="00F422FA" w:rsidRPr="009F00A2" w:rsidRDefault="00F422FA" w:rsidP="009F0B1A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  <w:p w14:paraId="79728BF6" w14:textId="20D9686A" w:rsidR="00F422FA" w:rsidRPr="009F00A2" w:rsidRDefault="00F422FA" w:rsidP="00F422FA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4E048316" w14:textId="77777777" w:rsidR="00A04D7C" w:rsidRPr="009F00A2" w:rsidRDefault="00A04D7C" w:rsidP="009C1F3E">
            <w:pPr>
              <w:ind w:firstLine="600"/>
              <w:jc w:val="both"/>
              <w:rPr>
                <w:sz w:val="28"/>
                <w:szCs w:val="28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1E6FB4E3" w14:textId="77777777" w:rsidTr="009C1F3E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D0F8E" w14:textId="77777777" w:rsidR="00F422FA" w:rsidRPr="009F00A2" w:rsidRDefault="00F422FA" w:rsidP="009C1F3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A830B" w14:textId="77777777" w:rsidR="00F422FA" w:rsidRPr="009F00A2" w:rsidRDefault="00F422FA" w:rsidP="009C1F3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D111F" w14:textId="2090FB50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6971E" w14:textId="77777777" w:rsidR="00F422FA" w:rsidRPr="009F00A2" w:rsidRDefault="00F422FA" w:rsidP="009C1F3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05754" w14:textId="77777777" w:rsidR="00F422FA" w:rsidRPr="009F00A2" w:rsidRDefault="00F422FA" w:rsidP="009C1F3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30E0E" w14:textId="77777777" w:rsidR="00F422FA" w:rsidRPr="009F00A2" w:rsidRDefault="00F422FA" w:rsidP="009C1F3E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61EEEF13" w14:textId="77777777" w:rsidR="00F422FA" w:rsidRPr="009F00A2" w:rsidRDefault="00F422FA" w:rsidP="009C1F3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6568A64" w14:textId="77777777" w:rsidR="00F422FA" w:rsidRPr="009F00A2" w:rsidRDefault="00F422FA" w:rsidP="009C1F3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7D3AD" w14:textId="77777777" w:rsidR="00F422FA" w:rsidRPr="009F00A2" w:rsidRDefault="00F422FA" w:rsidP="009C1F3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4507A47" w14:textId="77777777" w:rsidR="00F422FA" w:rsidRPr="009F00A2" w:rsidRDefault="00F422FA" w:rsidP="009C1F3E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D52937C" w14:textId="77777777" w:rsidTr="00D11682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B19B1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5821B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D0160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AA93A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AD861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BF7ED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30E25" w14:textId="77777777" w:rsidR="00F422FA" w:rsidRPr="009F00A2" w:rsidRDefault="00F422FA" w:rsidP="009C1F3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7E4C5752" w14:textId="77777777" w:rsidTr="00F26C90">
              <w:trPr>
                <w:cantSplit/>
                <w:trHeight w:val="768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0C135" w14:textId="3F479EF2" w:rsidR="00726DE6" w:rsidRPr="009F00A2" w:rsidRDefault="00726DE6" w:rsidP="000E3B0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112</w:t>
                  </w:r>
                  <w:r w:rsidR="000E3B09" w:rsidRPr="009F00A2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0DAD4" w14:textId="2B8911A0" w:rsidR="00726DE6" w:rsidRPr="009F00A2" w:rsidRDefault="00726DE6" w:rsidP="00726DE6">
                  <w:pPr>
                    <w:jc w:val="both"/>
                    <w:rPr>
                      <w:sz w:val="18"/>
                      <w:szCs w:val="18"/>
                    </w:rPr>
                  </w:pPr>
                  <w:r w:rsidRPr="009F00A2">
                    <w:rPr>
                      <w:sz w:val="16"/>
                      <w:szCs w:val="16"/>
                    </w:rPr>
                    <w:t>IR140005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7E947" w14:textId="0BE4DC73" w:rsidR="00726DE6" w:rsidRPr="009F00A2" w:rsidRDefault="00726DE6" w:rsidP="00726DE6">
                  <w:pPr>
                    <w:jc w:val="both"/>
                    <w:rPr>
                      <w:sz w:val="18"/>
                      <w:szCs w:val="18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дебіторська заборгованість</w:t>
                  </w:r>
                  <w:r w:rsidRPr="009F00A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9F00A2">
                    <w:rPr>
                      <w:b/>
                      <w:sz w:val="16"/>
                      <w:szCs w:val="16"/>
                    </w:rPr>
                    <w:t>пов</w:t>
                  </w:r>
                  <w:r w:rsidRPr="009F00A2">
                    <w:rPr>
                      <w:b/>
                      <w:sz w:val="18"/>
                      <w:szCs w:val="18"/>
                    </w:rPr>
                    <w:t>’</w:t>
                  </w:r>
                  <w:r w:rsidRPr="009F00A2">
                    <w:rPr>
                      <w:b/>
                      <w:sz w:val="16"/>
                      <w:szCs w:val="16"/>
                    </w:rPr>
                    <w:t>язана з операціями страхування та перестрахування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D4913" w14:textId="393B21B7" w:rsidR="00726DE6" w:rsidRPr="009F00A2" w:rsidRDefault="00726DE6" w:rsidP="00726DE6">
                  <w:pPr>
                    <w:jc w:val="both"/>
                    <w:rPr>
                      <w:sz w:val="18"/>
                      <w:szCs w:val="18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02464" w14:textId="77777777" w:rsidR="008F523D" w:rsidRPr="009F00A2" w:rsidRDefault="00726DE6" w:rsidP="00726DE6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H011, H015, H018, K014, K030, K061, </w:t>
                  </w:r>
                </w:p>
                <w:p w14:paraId="2E79102E" w14:textId="1294968C" w:rsidR="00726DE6" w:rsidRPr="009F00A2" w:rsidRDefault="00726DE6" w:rsidP="00726DE6">
                  <w:pPr>
                    <w:jc w:val="both"/>
                    <w:rPr>
                      <w:sz w:val="18"/>
                      <w:szCs w:val="18"/>
                    </w:rPr>
                  </w:pPr>
                  <w:r w:rsidRPr="009F00A2">
                    <w:rPr>
                      <w:sz w:val="16"/>
                      <w:szCs w:val="16"/>
                    </w:rPr>
                    <w:t>S190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E89FA" w14:textId="74D636F2" w:rsidR="00726DE6" w:rsidRPr="009F00A2" w:rsidRDefault="00726DE6" w:rsidP="00726DE6">
                  <w:pPr>
                    <w:jc w:val="both"/>
                    <w:rPr>
                      <w:sz w:val="18"/>
                      <w:szCs w:val="18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030C9" w14:textId="76C759F5" w:rsidR="00726DE6" w:rsidRPr="009F00A2" w:rsidRDefault="00726DE6" w:rsidP="00726DE6">
                  <w:pPr>
                    <w:jc w:val="both"/>
                    <w:rPr>
                      <w:sz w:val="18"/>
                      <w:szCs w:val="18"/>
                    </w:rPr>
                  </w:pPr>
                  <w:r w:rsidRPr="009F00A2">
                    <w:rPr>
                      <w:sz w:val="16"/>
                      <w:szCs w:val="16"/>
                    </w:rPr>
                    <w:t>IR14</w:t>
                  </w:r>
                </w:p>
              </w:tc>
            </w:tr>
          </w:tbl>
          <w:p w14:paraId="3A7061BD" w14:textId="62378860" w:rsidR="00F422FA" w:rsidRPr="009F00A2" w:rsidRDefault="00F422FA" w:rsidP="009C1F3E">
            <w:pPr>
              <w:ind w:firstLine="600"/>
              <w:jc w:val="both"/>
              <w:rPr>
                <w:sz w:val="28"/>
                <w:szCs w:val="28"/>
              </w:rPr>
            </w:pPr>
            <w:r w:rsidRPr="009F00A2">
              <w:rPr>
                <w:sz w:val="28"/>
                <w:szCs w:val="28"/>
              </w:rPr>
              <w:t xml:space="preserve"> </w:t>
            </w:r>
          </w:p>
        </w:tc>
      </w:tr>
      <w:tr w:rsidR="009F00A2" w:rsidRPr="009F00A2" w14:paraId="54F4218D" w14:textId="77777777" w:rsidTr="00A24443">
        <w:trPr>
          <w:trHeight w:val="391"/>
          <w:jc w:val="center"/>
        </w:trPr>
        <w:tc>
          <w:tcPr>
            <w:tcW w:w="7923" w:type="dxa"/>
          </w:tcPr>
          <w:p w14:paraId="2E51021C" w14:textId="77777777" w:rsidR="00082BA0" w:rsidRPr="009F00A2" w:rsidRDefault="00082BA0" w:rsidP="00F422FA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5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1254"/>
              <w:gridCol w:w="1796"/>
              <w:gridCol w:w="851"/>
              <w:gridCol w:w="992"/>
              <w:gridCol w:w="1265"/>
              <w:gridCol w:w="707"/>
            </w:tblGrid>
            <w:tr w:rsidR="009F00A2" w:rsidRPr="009F00A2" w14:paraId="70DA01F4" w14:textId="77777777" w:rsidTr="009B04FB">
              <w:trPr>
                <w:cantSplit/>
                <w:trHeight w:val="724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F0A39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80472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777DC" w14:textId="2FC455D8" w:rsidR="00082BA0" w:rsidRPr="009F00A2" w:rsidRDefault="00082BA0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DF6A9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C6CAA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1833C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20946798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857010A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FE022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DD649CD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59BE27E1" w14:textId="77777777" w:rsidTr="009B04FB">
              <w:trPr>
                <w:cantSplit/>
                <w:trHeight w:val="100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9EE97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307ED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3C652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C0C9C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C87D4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38A9C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95E2A" w14:textId="77777777" w:rsidR="00082BA0" w:rsidRPr="009F00A2" w:rsidRDefault="00082BA0" w:rsidP="00082BA0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19BF0A17" w14:textId="77777777" w:rsidTr="009B04FB">
              <w:trPr>
                <w:cantSplit/>
                <w:trHeight w:val="100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E0A84" w14:textId="503BAF70" w:rsidR="00082BA0" w:rsidRPr="009F00A2" w:rsidRDefault="00F72EC0" w:rsidP="00082BA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1129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62AEC" w14:textId="7676B000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IR140013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93F5C" w14:textId="424AEA6F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Кредиторська заборгованість за страховими виплатами, крім прямого врегулювання в межах класу страхування 10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05290" w14:textId="4F1076AB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EBCD5" w14:textId="77777777" w:rsidR="008F523D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H011, H015, H018, K014, K030, K061, </w:t>
                  </w:r>
                </w:p>
                <w:p w14:paraId="5A2C319E" w14:textId="72530835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S190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86325" w14:textId="76C140C8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08018" w14:textId="6EDF2E24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IR14</w:t>
                  </w:r>
                </w:p>
              </w:tc>
            </w:tr>
            <w:tr w:rsidR="009F00A2" w:rsidRPr="009F00A2" w14:paraId="24FA3FAC" w14:textId="77777777" w:rsidTr="009B04FB">
              <w:trPr>
                <w:cantSplit/>
                <w:trHeight w:val="100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3ACD9" w14:textId="0AB168F6" w:rsidR="00082BA0" w:rsidRPr="009F00A2" w:rsidRDefault="00F72EC0" w:rsidP="00082BA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lastRenderedPageBreak/>
                    <w:t>1130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AC983" w14:textId="02FA1417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IR140014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187C6" w14:textId="4EE17751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Кредиторська заборгованість перед  страховиками за здійсненими страховими виплатами (страховими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відшкодуваннями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>) за договорами страхування в межах класу страхування 10 та угодами прямого врегулювання збитків (вимог) за такими договорами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280F5" w14:textId="3AAB4AC6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B5368" w14:textId="77777777" w:rsidR="008F523D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H011, H015, H018, K014, K030, K061, </w:t>
                  </w:r>
                </w:p>
                <w:p w14:paraId="2DDA2287" w14:textId="061472F8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S190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B619F" w14:textId="06EC918F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CDCAA" w14:textId="3C98D372" w:rsidR="00082BA0" w:rsidRPr="009F00A2" w:rsidRDefault="00082BA0" w:rsidP="009F0B1A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IR14</w:t>
                  </w:r>
                </w:p>
              </w:tc>
            </w:tr>
          </w:tbl>
          <w:p w14:paraId="718F3A50" w14:textId="5D9EC0A2" w:rsidR="00082BA0" w:rsidRPr="009F00A2" w:rsidRDefault="00082BA0" w:rsidP="00F422FA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64D23C69" w14:textId="77777777" w:rsidR="00F72EC0" w:rsidRPr="009F00A2" w:rsidRDefault="00F72EC0" w:rsidP="00082BA0">
            <w:pPr>
              <w:ind w:firstLine="601"/>
              <w:jc w:val="both"/>
              <w:rPr>
                <w:lang w:val="ru-RU"/>
              </w:rPr>
            </w:pPr>
          </w:p>
          <w:p w14:paraId="751877E3" w14:textId="76D282C2" w:rsidR="00082BA0" w:rsidRPr="009F00A2" w:rsidRDefault="00082BA0" w:rsidP="00082BA0">
            <w:pPr>
              <w:ind w:firstLine="601"/>
              <w:jc w:val="both"/>
              <w:rPr>
                <w:lang w:val="ru-RU"/>
              </w:rPr>
            </w:pPr>
            <w:r w:rsidRPr="009F00A2">
              <w:rPr>
                <w:lang w:val="ru-RU"/>
              </w:rPr>
              <w:t>Рядк</w:t>
            </w:r>
            <w:r w:rsidR="00F72EC0" w:rsidRPr="009F00A2">
              <w:rPr>
                <w:lang w:val="ru-RU"/>
              </w:rPr>
              <w:t>и 11</w:t>
            </w:r>
            <w:r w:rsidR="000E3B09" w:rsidRPr="009F00A2">
              <w:rPr>
                <w:lang w:val="ru-RU"/>
              </w:rPr>
              <w:t>31</w:t>
            </w:r>
            <w:r w:rsidR="00F72EC0" w:rsidRPr="009F00A2">
              <w:rPr>
                <w:lang w:val="ru-RU"/>
              </w:rPr>
              <w:t>, 113</w:t>
            </w:r>
            <w:r w:rsidR="000E3B09" w:rsidRPr="009F00A2">
              <w:rPr>
                <w:lang w:val="ru-RU"/>
              </w:rPr>
              <w:t>2</w:t>
            </w:r>
            <w:r w:rsidRPr="009F00A2">
              <w:rPr>
                <w:lang w:val="ru-RU"/>
              </w:rPr>
              <w:t xml:space="preserve"> </w:t>
            </w:r>
            <w:r w:rsidRPr="009F00A2">
              <w:t>виключити</w:t>
            </w:r>
            <w:r w:rsidRPr="009F00A2">
              <w:rPr>
                <w:lang w:val="ru-RU"/>
              </w:rPr>
              <w:t>.</w:t>
            </w:r>
          </w:p>
          <w:p w14:paraId="65258EF5" w14:textId="5083CE00" w:rsidR="00082BA0" w:rsidRPr="009F00A2" w:rsidRDefault="00082BA0" w:rsidP="00082BA0">
            <w:pPr>
              <w:ind w:firstLine="600"/>
              <w:jc w:val="both"/>
              <w:rPr>
                <w:lang w:val="ru-RU"/>
              </w:rPr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1</w:t>
            </w:r>
            <w:r w:rsidR="005E752D" w:rsidRPr="009F00A2">
              <w:rPr>
                <w:lang w:val="ru-RU"/>
              </w:rPr>
              <w:t>13</w:t>
            </w:r>
            <w:r w:rsidR="000E3B09" w:rsidRPr="009F00A2">
              <w:rPr>
                <w:lang w:val="ru-RU"/>
              </w:rPr>
              <w:t>3</w:t>
            </w:r>
            <w:r w:rsidRPr="009F00A2">
              <w:t>–</w:t>
            </w:r>
            <w:r w:rsidRPr="009F00A2">
              <w:rPr>
                <w:lang w:val="ru-RU"/>
              </w:rPr>
              <w:t>1</w:t>
            </w:r>
            <w:r w:rsidR="000E3B09" w:rsidRPr="009F00A2">
              <w:rPr>
                <w:lang w:val="ru-RU"/>
              </w:rPr>
              <w:t>801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уважати відповідно рядками </w:t>
            </w:r>
            <w:r w:rsidRPr="009F00A2">
              <w:rPr>
                <w:lang w:val="ru-RU"/>
              </w:rPr>
              <w:t>1</w:t>
            </w:r>
            <w:r w:rsidR="005E752D" w:rsidRPr="009F00A2">
              <w:rPr>
                <w:lang w:val="ru-RU"/>
              </w:rPr>
              <w:t>1</w:t>
            </w:r>
            <w:r w:rsidR="000E3B09" w:rsidRPr="009F00A2">
              <w:rPr>
                <w:lang w:val="ru-RU"/>
              </w:rPr>
              <w:t>31</w:t>
            </w:r>
            <w:r w:rsidRPr="009F00A2">
              <w:t>–</w:t>
            </w:r>
            <w:r w:rsidRPr="009F00A2">
              <w:rPr>
                <w:lang w:val="ru-RU"/>
              </w:rPr>
              <w:t>17</w:t>
            </w:r>
            <w:r w:rsidR="005E752D" w:rsidRPr="009F00A2">
              <w:rPr>
                <w:lang w:val="ru-RU"/>
              </w:rPr>
              <w:t>9</w:t>
            </w:r>
            <w:r w:rsidR="000E3B09" w:rsidRPr="009F00A2">
              <w:rPr>
                <w:lang w:val="ru-RU"/>
              </w:rPr>
              <w:t>9</w:t>
            </w:r>
            <w:r w:rsidRPr="009F00A2">
              <w:t>.</w:t>
            </w:r>
          </w:p>
          <w:p w14:paraId="1B411142" w14:textId="77777777" w:rsidR="00082BA0" w:rsidRPr="009F00A2" w:rsidRDefault="00082BA0" w:rsidP="009C1F3E">
            <w:pPr>
              <w:ind w:firstLine="600"/>
              <w:jc w:val="both"/>
            </w:pPr>
          </w:p>
          <w:p w14:paraId="1EBD084D" w14:textId="282D1905" w:rsidR="00082BA0" w:rsidRPr="009F00A2" w:rsidRDefault="00082BA0" w:rsidP="009C1F3E">
            <w:pPr>
              <w:ind w:firstLine="600"/>
              <w:jc w:val="both"/>
            </w:pPr>
          </w:p>
        </w:tc>
      </w:tr>
      <w:tr w:rsidR="009F00A2" w:rsidRPr="009F00A2" w14:paraId="03F6F2FB" w14:textId="77777777" w:rsidTr="00A24443">
        <w:trPr>
          <w:trHeight w:val="391"/>
          <w:jc w:val="center"/>
        </w:trPr>
        <w:tc>
          <w:tcPr>
            <w:tcW w:w="7923" w:type="dxa"/>
          </w:tcPr>
          <w:p w14:paraId="3C000317" w14:textId="32715D57" w:rsidR="00F422FA" w:rsidRPr="009F00A2" w:rsidRDefault="00F422FA" w:rsidP="009C1F3E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  <w:p w14:paraId="4216B07E" w14:textId="77777777" w:rsidR="00F422FA" w:rsidRPr="009F00A2" w:rsidRDefault="00F422FA" w:rsidP="009C1F3E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57205C1B" w14:textId="77777777" w:rsidTr="009B04FB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7EC10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7F9DA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2809F" w14:textId="5965DBC9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D1912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7A20D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0B6C0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A1F980E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918FC51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4A836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3805F1F7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011BB56" w14:textId="77777777" w:rsidTr="002C14B6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A6DAD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E2E9B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EE952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9AFAE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5653A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932B1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A9B3A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9BFDA64" w14:textId="77777777" w:rsidTr="002C14B6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35D40" w14:textId="65840478" w:rsidR="001C3635" w:rsidRPr="009F00A2" w:rsidRDefault="00DC7A68" w:rsidP="001C3635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1136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D2E19" w14:textId="3013A995" w:rsidR="001C3635" w:rsidRPr="009F00A2" w:rsidRDefault="001C3635" w:rsidP="001C3635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IR140020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E6AB8" w14:textId="0999F43F" w:rsidR="001C3635" w:rsidRPr="009F00A2" w:rsidRDefault="001C3635" w:rsidP="001C3635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Кредиторська заборгованість за страховими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платежами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>, які підлягають поверненню страхувальнику (перестрахувальнику) відповідно до умов договору або законодавства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0F593" w14:textId="799C73CD" w:rsidR="001C3635" w:rsidRPr="009F00A2" w:rsidRDefault="001C3635" w:rsidP="001C3635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71BBB" w14:textId="77777777" w:rsidR="008F523D" w:rsidRPr="009F00A2" w:rsidRDefault="001C3635" w:rsidP="001C3635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H011, H015, H018, K014, K030, K061, </w:t>
                  </w:r>
                </w:p>
                <w:p w14:paraId="7689F558" w14:textId="002FC577" w:rsidR="001C3635" w:rsidRPr="009F00A2" w:rsidRDefault="001C3635" w:rsidP="001C3635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S190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63538" w14:textId="26F8F7E3" w:rsidR="001C3635" w:rsidRPr="009F00A2" w:rsidRDefault="001C3635" w:rsidP="001C3635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46FC0" w14:textId="20249FCE" w:rsidR="001C3635" w:rsidRPr="009F00A2" w:rsidRDefault="001C3635" w:rsidP="001C3635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IR14</w:t>
                  </w:r>
                </w:p>
              </w:tc>
            </w:tr>
          </w:tbl>
          <w:p w14:paraId="4484E51E" w14:textId="77777777" w:rsidR="00F422FA" w:rsidRPr="009F00A2" w:rsidRDefault="00F422FA" w:rsidP="009C1F3E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  <w:p w14:paraId="3C9DFB61" w14:textId="34084306" w:rsidR="00F422FA" w:rsidRPr="009F00A2" w:rsidRDefault="00F422FA" w:rsidP="009C1F3E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60B25AB0" w14:textId="79DB5844" w:rsidR="00F422FA" w:rsidRPr="009F00A2" w:rsidRDefault="00F422FA" w:rsidP="00F422FA">
            <w:pPr>
              <w:autoSpaceDE w:val="0"/>
              <w:autoSpaceDN w:val="0"/>
              <w:adjustRightInd w:val="0"/>
              <w:ind w:firstLine="600"/>
              <w:jc w:val="both"/>
            </w:pPr>
            <w:r w:rsidRPr="009F00A2">
              <w:t xml:space="preserve">Рядок </w:t>
            </w:r>
            <w:r w:rsidR="001C3635" w:rsidRPr="009F00A2">
              <w:rPr>
                <w:lang w:val="ru-RU"/>
              </w:rPr>
              <w:t>113</w:t>
            </w:r>
            <w:r w:rsidR="000E3B09" w:rsidRPr="009F00A2">
              <w:rPr>
                <w:lang w:val="ru-RU"/>
              </w:rPr>
              <w:t>6</w:t>
            </w:r>
            <w:r w:rsidRPr="009F00A2">
              <w:t xml:space="preserve"> виключити.</w:t>
            </w:r>
          </w:p>
          <w:p w14:paraId="354E03E8" w14:textId="0F7A60E3" w:rsidR="00F422FA" w:rsidRPr="009F00A2" w:rsidRDefault="00F422FA" w:rsidP="00F422FA">
            <w:pPr>
              <w:autoSpaceDE w:val="0"/>
              <w:autoSpaceDN w:val="0"/>
              <w:adjustRightInd w:val="0"/>
              <w:ind w:firstLine="600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="001C3635" w:rsidRPr="009F00A2">
              <w:rPr>
                <w:lang w:val="ru-RU"/>
              </w:rPr>
              <w:t>113</w:t>
            </w:r>
            <w:r w:rsidR="000E3B09" w:rsidRPr="009F00A2">
              <w:rPr>
                <w:lang w:val="ru-RU"/>
              </w:rPr>
              <w:t>7</w:t>
            </w:r>
            <w:r w:rsidRPr="009F00A2">
              <w:t>–1</w:t>
            </w:r>
            <w:r w:rsidR="001C3635" w:rsidRPr="009F00A2">
              <w:rPr>
                <w:lang w:val="ru-RU"/>
              </w:rPr>
              <w:t>79</w:t>
            </w:r>
            <w:r w:rsidR="000E3B09" w:rsidRPr="009F00A2">
              <w:rPr>
                <w:lang w:val="ru-RU"/>
              </w:rPr>
              <w:t xml:space="preserve">9 </w:t>
            </w:r>
            <w:r w:rsidRPr="009F00A2">
              <w:t xml:space="preserve">уважати відповідно рядками </w:t>
            </w:r>
            <w:r w:rsidR="001C3635" w:rsidRPr="009F00A2">
              <w:rPr>
                <w:lang w:val="ru-RU"/>
              </w:rPr>
              <w:t>113</w:t>
            </w:r>
            <w:r w:rsidR="000E3B09" w:rsidRPr="009F00A2">
              <w:rPr>
                <w:lang w:val="ru-RU"/>
              </w:rPr>
              <w:t>6</w:t>
            </w:r>
            <w:r w:rsidRPr="009F00A2">
              <w:t>–</w:t>
            </w:r>
            <w:r w:rsidR="001C3635" w:rsidRPr="009F00A2">
              <w:rPr>
                <w:lang w:val="ru-RU"/>
              </w:rPr>
              <w:t>179</w:t>
            </w:r>
            <w:r w:rsidR="000E3B09" w:rsidRPr="009F00A2">
              <w:rPr>
                <w:lang w:val="ru-RU"/>
              </w:rPr>
              <w:t>8</w:t>
            </w:r>
            <w:r w:rsidRPr="009F00A2">
              <w:rPr>
                <w:lang w:val="ru-RU"/>
              </w:rPr>
              <w:t>.</w:t>
            </w:r>
          </w:p>
          <w:p w14:paraId="799CA89C" w14:textId="77777777" w:rsidR="00F422FA" w:rsidRPr="009F00A2" w:rsidRDefault="00F422FA" w:rsidP="00F422FA">
            <w:pPr>
              <w:ind w:firstLine="600"/>
              <w:jc w:val="both"/>
              <w:rPr>
                <w:lang w:val="ru-RU"/>
              </w:rPr>
            </w:pPr>
          </w:p>
          <w:p w14:paraId="13C1917C" w14:textId="4CEB4AAD" w:rsidR="00F422FA" w:rsidRPr="009F00A2" w:rsidRDefault="00F422FA" w:rsidP="00F422FA">
            <w:pPr>
              <w:ind w:firstLine="600"/>
              <w:jc w:val="both"/>
            </w:pPr>
          </w:p>
        </w:tc>
      </w:tr>
      <w:tr w:rsidR="009F00A2" w:rsidRPr="009F00A2" w14:paraId="5BD62247" w14:textId="77777777" w:rsidTr="00A24443">
        <w:trPr>
          <w:trHeight w:val="391"/>
          <w:jc w:val="center"/>
        </w:trPr>
        <w:tc>
          <w:tcPr>
            <w:tcW w:w="7923" w:type="dxa"/>
          </w:tcPr>
          <w:p w14:paraId="607FB314" w14:textId="7099A5E9" w:rsidR="00F422FA" w:rsidRPr="009F00A2" w:rsidRDefault="00F422FA" w:rsidP="009C1F3E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  <w:p w14:paraId="517ED806" w14:textId="77777777" w:rsidR="00F422FA" w:rsidRPr="009F00A2" w:rsidRDefault="00F422FA" w:rsidP="009C1F3E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10C515BB" w14:textId="77777777" w:rsidTr="009C1F3E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C9AAE" w14:textId="77777777" w:rsidR="00F422FA" w:rsidRPr="009F00A2" w:rsidRDefault="00F422FA" w:rsidP="009C1F3E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6D9A7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B7EF4" w14:textId="661FCFD0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23042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210BF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92EC7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7F45566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437CDA02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46229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33F673CC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2B680501" w14:textId="77777777" w:rsidTr="002C14B6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F5862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EA34F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BE358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D720C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D105A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905F1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5BFB3" w14:textId="77777777" w:rsidR="00F422FA" w:rsidRPr="009F00A2" w:rsidRDefault="00F422FA" w:rsidP="009C1F3E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1525092" w14:textId="77777777" w:rsidTr="002C14B6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9F26C" w14:textId="787E4C13" w:rsidR="001C3635" w:rsidRPr="009F00A2" w:rsidRDefault="001C3635" w:rsidP="00142701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113</w:t>
                  </w:r>
                  <w:r w:rsidR="00142701" w:rsidRPr="009F00A2">
                    <w:rPr>
                      <w:strike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5DA6C" w14:textId="3969BEB8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IR140021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93C20" w14:textId="607DD17E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Інша кредиторська заборгованість </w:t>
                  </w:r>
                  <w:r w:rsidRPr="009F00A2">
                    <w:rPr>
                      <w:strike/>
                      <w:sz w:val="16"/>
                      <w:szCs w:val="16"/>
                    </w:rPr>
                    <w:t>за договорами страхування (перестрахування)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457C4" w14:textId="458846E6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0A627" w14:textId="77777777" w:rsidR="008F523D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H011, H015, H018, K014, K030, K061, </w:t>
                  </w:r>
                </w:p>
                <w:p w14:paraId="68C7C043" w14:textId="18926C47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S190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7A950" w14:textId="4EE22DAE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7317C" w14:textId="3F5439B2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IR14</w:t>
                  </w:r>
                </w:p>
              </w:tc>
            </w:tr>
          </w:tbl>
          <w:p w14:paraId="2A0C66D4" w14:textId="6128422D" w:rsidR="00F422FA" w:rsidRPr="009F00A2" w:rsidRDefault="00F422FA" w:rsidP="009C1F3E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71FDE533" w14:textId="77777777" w:rsidR="00F422FA" w:rsidRPr="009F00A2" w:rsidRDefault="00F422FA" w:rsidP="00F422FA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8"/>
              <w:gridCol w:w="699"/>
            </w:tblGrid>
            <w:tr w:rsidR="009F00A2" w:rsidRPr="009F00A2" w14:paraId="76602AA9" w14:textId="77777777" w:rsidTr="009C1F3E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A0C24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09321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7A9C1" w14:textId="4ADCC202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8452E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2B71F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8100E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D9CC33A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51FA4F40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F3986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650E730A" w14:textId="77777777" w:rsidR="00F422FA" w:rsidRPr="009F00A2" w:rsidRDefault="00F422FA" w:rsidP="009B04F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534E4651" w14:textId="77777777" w:rsidTr="002C14B6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1820A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6A228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7C147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EBE98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2CC85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CFB88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A7BDB" w14:textId="77777777" w:rsidR="00F422FA" w:rsidRPr="009F00A2" w:rsidRDefault="00F422FA" w:rsidP="00F422FA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4D30DB9" w14:textId="77777777" w:rsidTr="007D73A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0F938" w14:textId="5D5E97F8" w:rsidR="001C3635" w:rsidRPr="009F00A2" w:rsidRDefault="001C3635" w:rsidP="0003209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113</w:t>
                  </w:r>
                  <w:r w:rsidR="00032099" w:rsidRPr="009F00A2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57FB6" w14:textId="3D585A4A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IR140021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11C98" w14:textId="71C7C6B8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кредиторська заборгованість</w:t>
                  </w:r>
                  <w:r w:rsidRPr="009F00A2">
                    <w:rPr>
                      <w:b/>
                      <w:sz w:val="16"/>
                      <w:szCs w:val="16"/>
                    </w:rPr>
                    <w:t>, пов</w:t>
                  </w:r>
                  <w:r w:rsidRPr="009F00A2">
                    <w:rPr>
                      <w:b/>
                      <w:sz w:val="18"/>
                      <w:szCs w:val="18"/>
                    </w:rPr>
                    <w:t>’</w:t>
                  </w:r>
                  <w:r w:rsidRPr="009F00A2">
                    <w:rPr>
                      <w:b/>
                      <w:sz w:val="16"/>
                      <w:szCs w:val="16"/>
                    </w:rPr>
                    <w:t>язана з операціями страхування та перестрахування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2C4E4" w14:textId="2DDB4F55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8EEC1" w14:textId="77777777" w:rsidR="008F523D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H011, H015, H018, K014, K030, K061, </w:t>
                  </w:r>
                </w:p>
                <w:p w14:paraId="65D83837" w14:textId="5F677FA6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S190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18A92" w14:textId="3F3D53E6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DCECA" w14:textId="5C9442CB" w:rsidR="001C3635" w:rsidRPr="009F00A2" w:rsidRDefault="001C3635" w:rsidP="001C3635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IR14</w:t>
                  </w:r>
                </w:p>
              </w:tc>
            </w:tr>
          </w:tbl>
          <w:p w14:paraId="38D1988D" w14:textId="4F0E4871" w:rsidR="00F422FA" w:rsidRPr="009F00A2" w:rsidRDefault="00F422FA" w:rsidP="00F422FA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9F00A2" w:rsidRPr="009F00A2" w14:paraId="0D25B3DA" w14:textId="77777777" w:rsidTr="00A24443">
        <w:trPr>
          <w:trHeight w:val="391"/>
          <w:jc w:val="center"/>
        </w:trPr>
        <w:tc>
          <w:tcPr>
            <w:tcW w:w="7923" w:type="dxa"/>
          </w:tcPr>
          <w:p w14:paraId="2811D3A5" w14:textId="77777777" w:rsidR="00033867" w:rsidRPr="009F00A2" w:rsidRDefault="00033867" w:rsidP="00F422FA">
            <w:pPr>
              <w:ind w:firstLine="743"/>
              <w:rPr>
                <w:b/>
                <w:sz w:val="16"/>
                <w:szCs w:val="16"/>
              </w:rPr>
            </w:pPr>
          </w:p>
          <w:p w14:paraId="027E706B" w14:textId="77777777" w:rsidR="00033867" w:rsidRPr="009F00A2" w:rsidRDefault="00033867" w:rsidP="00F422FA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095945F2" w14:textId="77777777" w:rsidTr="00033867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225D0" w14:textId="77777777" w:rsidR="00033867" w:rsidRPr="009F00A2" w:rsidRDefault="00033867" w:rsidP="0003386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17EB9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730BB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5789C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0CA1F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6CBBE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DF338F9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56DD9986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78732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EEA30A7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051E6C01" w14:textId="77777777" w:rsidTr="0003386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D0F22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A6A5B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F318C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CB7E1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6FB7E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AF8ED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C6227" w14:textId="77777777" w:rsidR="00033867" w:rsidRPr="009F00A2" w:rsidRDefault="00033867" w:rsidP="0003386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323EB0A7" w14:textId="77777777" w:rsidTr="0003386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2232C" w14:textId="39F0BE0F" w:rsidR="002C71B9" w:rsidRPr="009F00A2" w:rsidRDefault="002C71B9" w:rsidP="002C71B9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1158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C53C1" w14:textId="1A69CEC0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IR190001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60E38" w14:textId="682D5538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Зароблені страхові премії</w:t>
                  </w:r>
                  <w:r w:rsidRPr="009F00A2">
                    <w:rPr>
                      <w:sz w:val="16"/>
                      <w:szCs w:val="16"/>
                    </w:rPr>
                    <w:t xml:space="preserve">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C64E4" w14:textId="2E2B2B66" w:rsidR="002C71B9" w:rsidRPr="009F00A2" w:rsidRDefault="002C71B9" w:rsidP="002C71B9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09665" w14:textId="492CAAAA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</w:t>
                  </w:r>
                  <w:r w:rsidRPr="009F00A2">
                    <w:rPr>
                      <w:strike/>
                      <w:sz w:val="16"/>
                      <w:szCs w:val="16"/>
                    </w:rPr>
                    <w:t>, R030, Z220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675BD" w14:textId="519C27F4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F8D5C" w14:textId="6EB5A091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</w:t>
                  </w:r>
                </w:p>
              </w:tc>
            </w:tr>
            <w:tr w:rsidR="009F00A2" w:rsidRPr="009F00A2" w14:paraId="0501EC54" w14:textId="77777777" w:rsidTr="0003386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C8076" w14:textId="71D267D9" w:rsidR="002C71B9" w:rsidRPr="009F00A2" w:rsidRDefault="002C71B9" w:rsidP="002C71B9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1159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91273" w14:textId="48DDCE37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IR190002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5889E" w14:textId="003CF16C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Зароблені перестрахові премії</w:t>
                  </w:r>
                  <w:r w:rsidRPr="009F00A2">
                    <w:rPr>
                      <w:sz w:val="16"/>
                      <w:szCs w:val="16"/>
                    </w:rPr>
                    <w:t xml:space="preserve">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6C9C5" w14:textId="3D065CC1" w:rsidR="002C71B9" w:rsidRPr="009F00A2" w:rsidRDefault="002C71B9" w:rsidP="002C71B9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7897F" w14:textId="38212B83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</w:t>
                  </w:r>
                  <w:r w:rsidRPr="009F00A2">
                    <w:rPr>
                      <w:strike/>
                      <w:sz w:val="16"/>
                      <w:szCs w:val="16"/>
                    </w:rPr>
                    <w:t>, R030, Z220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2B284" w14:textId="6B8F08D2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74294" w14:textId="69523E06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</w:t>
                  </w:r>
                </w:p>
              </w:tc>
            </w:tr>
          </w:tbl>
          <w:p w14:paraId="4003795E" w14:textId="26AAD371" w:rsidR="00033867" w:rsidRPr="009F00A2" w:rsidRDefault="00033867" w:rsidP="00F422FA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64173432" w14:textId="77777777" w:rsidR="00033867" w:rsidRPr="009F00A2" w:rsidRDefault="00033867" w:rsidP="009F0B1A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077CC5B9" w14:textId="77777777" w:rsidTr="00A93DB7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2819B" w14:textId="77777777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2F5F1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20832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16AB5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7AE65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A3048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70B20F5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0FC38EF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1122C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5AC30AA8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616E068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9F2E4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806DE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C5E04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FCAE5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78E62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DFB41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CA22F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2FD854A" w14:textId="77777777" w:rsidTr="00990D6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BCEDF" w14:textId="3C2A3229" w:rsidR="002C71B9" w:rsidRPr="009F00A2" w:rsidRDefault="00150C76" w:rsidP="002C71B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1157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C19BB" w14:textId="77777777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IR190001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3D0CF" w14:textId="6ED69BDA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Дохід від страхування</w:t>
                  </w:r>
                  <w:r w:rsidRPr="009F00A2">
                    <w:rPr>
                      <w:sz w:val="16"/>
                      <w:szCs w:val="16"/>
                    </w:rPr>
                    <w:t xml:space="preserve">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E5FAE" w14:textId="5A7795AB" w:rsidR="002C71B9" w:rsidRPr="009F00A2" w:rsidRDefault="002C71B9" w:rsidP="002C71B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95ED1" w14:textId="4E746073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75223" w14:textId="77777777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6FD3A" w14:textId="77777777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</w:t>
                  </w:r>
                </w:p>
              </w:tc>
            </w:tr>
            <w:tr w:rsidR="009F00A2" w:rsidRPr="009F00A2" w14:paraId="206E830F" w14:textId="77777777" w:rsidTr="00990D6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F6550" w14:textId="329774B1" w:rsidR="002C71B9" w:rsidRPr="009F00A2" w:rsidRDefault="00150C76" w:rsidP="002C71B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1158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E8A73" w14:textId="77777777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IR190002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23632" w14:textId="2AB03969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від вихідного перестрахування</w:t>
                  </w:r>
                  <w:r w:rsidRPr="009F00A2">
                    <w:rPr>
                      <w:sz w:val="16"/>
                      <w:szCs w:val="16"/>
                    </w:rPr>
                    <w:t xml:space="preserve"> 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5DC87" w14:textId="5621EE5E" w:rsidR="002C71B9" w:rsidRPr="009F00A2" w:rsidRDefault="002C71B9" w:rsidP="002C71B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A0202" w14:textId="69714EBA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BCDD6" w14:textId="77777777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44CAD" w14:textId="77777777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</w:t>
                  </w:r>
                </w:p>
              </w:tc>
            </w:tr>
          </w:tbl>
          <w:p w14:paraId="6053E283" w14:textId="16235241" w:rsidR="002C71B9" w:rsidRPr="009F00A2" w:rsidRDefault="002C71B9" w:rsidP="009F0B1A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181E9C47" w14:textId="77777777" w:rsidTr="00A24443">
        <w:trPr>
          <w:trHeight w:val="391"/>
          <w:jc w:val="center"/>
        </w:trPr>
        <w:tc>
          <w:tcPr>
            <w:tcW w:w="7923" w:type="dxa"/>
          </w:tcPr>
          <w:p w14:paraId="1B15243A" w14:textId="77777777" w:rsidR="002C71B9" w:rsidRPr="009F00A2" w:rsidRDefault="002C71B9" w:rsidP="00F422FA">
            <w:pPr>
              <w:ind w:firstLine="743"/>
              <w:rPr>
                <w:b/>
                <w:sz w:val="16"/>
                <w:szCs w:val="16"/>
              </w:rPr>
            </w:pPr>
          </w:p>
          <w:p w14:paraId="249F3574" w14:textId="77777777" w:rsidR="002C71B9" w:rsidRPr="009F00A2" w:rsidRDefault="002C71B9" w:rsidP="00F422FA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3C6E1381" w14:textId="77777777" w:rsidTr="00A93DB7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52E50" w14:textId="77777777" w:rsidR="002C71B9" w:rsidRPr="009F00A2" w:rsidRDefault="002C71B9" w:rsidP="002C71B9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EA52F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3A1B0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EBDD3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4F5D0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6DBD8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7ECB88D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1F70ACDA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3E071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69E62032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CFB04DA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F0092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5D089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DD60A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8EEEF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33498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58908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6BB45" w14:textId="77777777" w:rsidR="002C71B9" w:rsidRPr="009F00A2" w:rsidRDefault="002C71B9" w:rsidP="002C71B9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C351033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627A4" w14:textId="04848843" w:rsidR="002C71B9" w:rsidRPr="009F00A2" w:rsidRDefault="002C71B9" w:rsidP="002C71B9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1160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B8F94" w14:textId="41AFF728" w:rsidR="002C71B9" w:rsidRPr="009F00A2" w:rsidRDefault="002C71B9" w:rsidP="002C71B9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IR190003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FE1CD" w14:textId="04A6BCBF" w:rsidR="002C71B9" w:rsidRPr="009F00A2" w:rsidRDefault="002C71B9" w:rsidP="002C71B9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Страхові виплати фактично сплачені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668C9" w14:textId="1D438AC8" w:rsidR="002C71B9" w:rsidRPr="009F00A2" w:rsidRDefault="002C71B9" w:rsidP="002C71B9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ED5D8" w14:textId="1DA48D46" w:rsidR="002C71B9" w:rsidRPr="009F00A2" w:rsidRDefault="002C71B9" w:rsidP="002C71B9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R030, Z220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E6575" w14:textId="5B663FAA" w:rsidR="002C71B9" w:rsidRPr="009F00A2" w:rsidRDefault="002C71B9" w:rsidP="002C71B9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716DE" w14:textId="6B06A7EA" w:rsidR="002C71B9" w:rsidRPr="009F00A2" w:rsidRDefault="002C71B9" w:rsidP="002C71B9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IR19</w:t>
                  </w:r>
                </w:p>
              </w:tc>
            </w:tr>
          </w:tbl>
          <w:p w14:paraId="7EC7072E" w14:textId="114F2731" w:rsidR="002C71B9" w:rsidRPr="009F00A2" w:rsidRDefault="002C71B9" w:rsidP="00F422FA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6DB9FCEB" w14:textId="77777777" w:rsidR="00700EAC" w:rsidRPr="009F00A2" w:rsidRDefault="00700EAC" w:rsidP="009F0B1A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20922D09" w14:textId="1A21E130" w:rsidR="00700EAC" w:rsidRPr="009F00A2" w:rsidRDefault="00700EAC" w:rsidP="00700EAC">
            <w:pPr>
              <w:autoSpaceDE w:val="0"/>
              <w:autoSpaceDN w:val="0"/>
              <w:adjustRightInd w:val="0"/>
              <w:ind w:firstLine="600"/>
              <w:jc w:val="both"/>
            </w:pPr>
            <w:r w:rsidRPr="009F00A2">
              <w:t xml:space="preserve">Рядок </w:t>
            </w:r>
            <w:r w:rsidRPr="009F00A2">
              <w:rPr>
                <w:lang w:val="ru-RU"/>
              </w:rPr>
              <w:t>1159</w:t>
            </w:r>
            <w:r w:rsidRPr="009F00A2">
              <w:t xml:space="preserve"> виключити.</w:t>
            </w:r>
          </w:p>
          <w:p w14:paraId="22D67D93" w14:textId="1D76C90D" w:rsidR="00700EAC" w:rsidRPr="009F00A2" w:rsidRDefault="00700EAC" w:rsidP="00700EAC">
            <w:pPr>
              <w:autoSpaceDE w:val="0"/>
              <w:autoSpaceDN w:val="0"/>
              <w:adjustRightInd w:val="0"/>
              <w:ind w:firstLine="600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Pr="009F00A2">
              <w:rPr>
                <w:lang w:val="ru-RU"/>
              </w:rPr>
              <w:t>1160</w:t>
            </w:r>
            <w:r w:rsidRPr="009F00A2">
              <w:t>–1</w:t>
            </w:r>
            <w:r w:rsidRPr="009F00A2">
              <w:rPr>
                <w:lang w:val="ru-RU"/>
              </w:rPr>
              <w:t xml:space="preserve">798 </w:t>
            </w:r>
            <w:r w:rsidRPr="009F00A2">
              <w:t xml:space="preserve">уважати відповідно рядками </w:t>
            </w:r>
            <w:r w:rsidRPr="009F00A2">
              <w:rPr>
                <w:lang w:val="ru-RU"/>
              </w:rPr>
              <w:t>1159</w:t>
            </w:r>
            <w:r w:rsidRPr="009F00A2">
              <w:t>–</w:t>
            </w:r>
            <w:r w:rsidR="008F5EA2" w:rsidRPr="009F00A2">
              <w:rPr>
                <w:lang w:val="ru-RU"/>
              </w:rPr>
              <w:t>17</w:t>
            </w:r>
            <w:r w:rsidRPr="009F00A2">
              <w:rPr>
                <w:lang w:val="ru-RU"/>
              </w:rPr>
              <w:t>97.</w:t>
            </w:r>
          </w:p>
          <w:p w14:paraId="3AF5A298" w14:textId="77777777" w:rsidR="00700EAC" w:rsidRPr="009F00A2" w:rsidRDefault="00700EAC" w:rsidP="009F0B1A">
            <w:pPr>
              <w:pStyle w:val="a3"/>
              <w:tabs>
                <w:tab w:val="left" w:pos="851"/>
              </w:tabs>
              <w:ind w:left="43" w:firstLine="567"/>
              <w:jc w:val="both"/>
              <w:rPr>
                <w:lang w:val="ru-RU"/>
              </w:rPr>
            </w:pPr>
          </w:p>
          <w:p w14:paraId="5B3967DC" w14:textId="77777777" w:rsidR="00700EAC" w:rsidRPr="009F00A2" w:rsidRDefault="00700EAC" w:rsidP="009F0B1A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346B6C18" w14:textId="0159573B" w:rsidR="002C71B9" w:rsidRPr="009F00A2" w:rsidRDefault="002C71B9" w:rsidP="009F0B1A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0C905047" w14:textId="77777777" w:rsidTr="00A24443">
        <w:trPr>
          <w:trHeight w:val="391"/>
          <w:jc w:val="center"/>
        </w:trPr>
        <w:tc>
          <w:tcPr>
            <w:tcW w:w="7923" w:type="dxa"/>
          </w:tcPr>
          <w:p w14:paraId="76228E76" w14:textId="77777777" w:rsidR="0018594C" w:rsidRPr="009F00A2" w:rsidRDefault="0018594C" w:rsidP="0018594C">
            <w:pPr>
              <w:ind w:firstLine="743"/>
              <w:rPr>
                <w:b/>
                <w:sz w:val="16"/>
                <w:szCs w:val="16"/>
              </w:rPr>
            </w:pPr>
          </w:p>
          <w:p w14:paraId="26C04692" w14:textId="77777777" w:rsidR="0018594C" w:rsidRPr="009F00A2" w:rsidRDefault="0018594C" w:rsidP="0018594C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6802BE53" w14:textId="77777777" w:rsidTr="00A93DB7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012B3" w14:textId="77777777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A37B1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752E6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413FB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F302B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7AD00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2054BF81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E437DEB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29A35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C22A437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4455BB8F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C6904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5A9C1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E08CA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3DF4A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9CC50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FD5E7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DEBA4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907A334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933A5" w14:textId="53F0D8E8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1161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EFA7E" w14:textId="18F2C830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IR190004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C5411" w14:textId="34F6A5CA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Заявлені, але не виплачені збитки за договорами прямого страхування та вхідного перестрахування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1F507" w14:textId="754313BE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1FA1E" w14:textId="2959464D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</w:t>
                  </w:r>
                  <w:r w:rsidRPr="009F00A2">
                    <w:rPr>
                      <w:strike/>
                      <w:sz w:val="16"/>
                      <w:szCs w:val="16"/>
                    </w:rPr>
                    <w:t>, R030, Z220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50BF1" w14:textId="60EACF90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7FB7C" w14:textId="2B29AE1E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</w:t>
                  </w:r>
                </w:p>
              </w:tc>
            </w:tr>
            <w:tr w:rsidR="009F00A2" w:rsidRPr="009F00A2" w14:paraId="099C90CB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C06A5" w14:textId="22943C2C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1162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7B053" w14:textId="79097077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IR190005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42575" w14:textId="7A2C6E94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Збитки, що виникли, але не заявлені, за договорами прямого страхування та вхідного перестрахування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DFA61" w14:textId="159B0C98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B4544" w14:textId="783EDB30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</w:t>
                  </w:r>
                  <w:r w:rsidRPr="009F00A2">
                    <w:rPr>
                      <w:strike/>
                      <w:sz w:val="16"/>
                      <w:szCs w:val="16"/>
                    </w:rPr>
                    <w:t>, R030, Z220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CF600" w14:textId="1E6BB494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655F6" w14:textId="24FB5A39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</w:t>
                  </w:r>
                </w:p>
              </w:tc>
            </w:tr>
          </w:tbl>
          <w:p w14:paraId="594A72CC" w14:textId="5C6EA836" w:rsidR="0018594C" w:rsidRPr="009F00A2" w:rsidRDefault="0018594C" w:rsidP="0018594C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75A7928F" w14:textId="77777777" w:rsidR="0018594C" w:rsidRPr="009F00A2" w:rsidRDefault="0018594C" w:rsidP="0018594C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0C37413A" w14:textId="77777777" w:rsidTr="00A93DB7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E8172" w14:textId="77777777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8B1E2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CD8CE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64F66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0B993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BF4C0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4B793401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03CCE46E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4102C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27CD5B60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2094D11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E0F42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C31DE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1D1C9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9F872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CF187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A7FCB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5479E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5C7604D0" w14:textId="77777777" w:rsidTr="005B49C9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E68C2" w14:textId="77DE53CD" w:rsidR="0018594C" w:rsidRPr="009F00A2" w:rsidRDefault="00150C76" w:rsidP="0018594C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1159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59D51" w14:textId="2107EE98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IR190004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0E0CD" w14:textId="16B7D29B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Заявлені, але не виплачені збитки за договорами прямого страхування та вхідного перестрахування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CF10A" w14:textId="09D4A864" w:rsidR="0018594C" w:rsidRPr="009F00A2" w:rsidRDefault="0018594C" w:rsidP="0018594C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7DAEF" w14:textId="1E42E1E2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6D58B" w14:textId="697D8F8B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B23B7" w14:textId="30462FE7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70DD7570" w14:textId="77777777" w:rsidTr="005B49C9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3779B" w14:textId="1ADD3C79" w:rsidR="0018594C" w:rsidRPr="009F00A2" w:rsidRDefault="00150C76" w:rsidP="0018594C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1160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03932" w14:textId="4E5BF79B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IR190005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EFC5F" w14:textId="09873605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Збитки, що виникли, але не заявлені, за договорами прямого страхування та вхідного перестрахування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48DBF" w14:textId="06399A3E" w:rsidR="0018594C" w:rsidRPr="009F00A2" w:rsidRDefault="0018594C" w:rsidP="0018594C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EABEE" w14:textId="03513CB4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6B79B" w14:textId="36BD5119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E8FBF" w14:textId="11424E10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</w:tbl>
          <w:p w14:paraId="1822DD4B" w14:textId="5E0D2DB4" w:rsidR="0018594C" w:rsidRPr="009F00A2" w:rsidRDefault="0018594C" w:rsidP="0018594C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6BE627E6" w14:textId="77777777" w:rsidTr="00A24443">
        <w:trPr>
          <w:trHeight w:val="391"/>
          <w:jc w:val="center"/>
        </w:trPr>
        <w:tc>
          <w:tcPr>
            <w:tcW w:w="7923" w:type="dxa"/>
          </w:tcPr>
          <w:p w14:paraId="56AA8B9B" w14:textId="77777777" w:rsidR="0018594C" w:rsidRPr="009F00A2" w:rsidRDefault="0018594C" w:rsidP="0018594C">
            <w:pPr>
              <w:ind w:firstLine="743"/>
              <w:rPr>
                <w:b/>
                <w:sz w:val="16"/>
                <w:szCs w:val="16"/>
              </w:rPr>
            </w:pPr>
          </w:p>
          <w:p w14:paraId="67BA9CA9" w14:textId="77777777" w:rsidR="0018594C" w:rsidRPr="009F00A2" w:rsidRDefault="0018594C" w:rsidP="0018594C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33858102" w14:textId="77777777" w:rsidTr="00A93DB7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8FA0C" w14:textId="77777777" w:rsidR="0018594C" w:rsidRPr="009F00A2" w:rsidRDefault="0018594C" w:rsidP="0018594C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DABD3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59518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59296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5484D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39A93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56DC2C2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ED55FA5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32E9C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7CDFDF46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49ABD75F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2F7E1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C3786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ADFC7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7B5CE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65184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1F8D6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41951" w14:textId="77777777" w:rsidR="0018594C" w:rsidRPr="009F00A2" w:rsidRDefault="0018594C" w:rsidP="0018594C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4A7CEBBA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23206" w14:textId="46B91724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1163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605AC" w14:textId="5D15C4FD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IR190006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443C4" w14:textId="6CB5AB9F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Компенсація часток страхових виплат від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перестраховиків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>, що фактично отримані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89D74" w14:textId="7C680F40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D5085" w14:textId="00192395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R030, Z220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6CEF0" w14:textId="68923C74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DB81C" w14:textId="4D0ED4AA" w:rsidR="0018594C" w:rsidRPr="009F00A2" w:rsidRDefault="0018594C" w:rsidP="0018594C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IR19</w:t>
                  </w:r>
                </w:p>
              </w:tc>
            </w:tr>
          </w:tbl>
          <w:p w14:paraId="2E0F4161" w14:textId="77777777" w:rsidR="0018594C" w:rsidRPr="009F00A2" w:rsidRDefault="0018594C" w:rsidP="0018594C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74E8FC5B" w14:textId="7B0A07F1" w:rsidR="00700EAC" w:rsidRPr="009F00A2" w:rsidRDefault="00700EAC" w:rsidP="00700EAC">
            <w:pPr>
              <w:autoSpaceDE w:val="0"/>
              <w:autoSpaceDN w:val="0"/>
              <w:adjustRightInd w:val="0"/>
              <w:ind w:firstLine="600"/>
              <w:jc w:val="both"/>
            </w:pPr>
            <w:r w:rsidRPr="009F00A2">
              <w:lastRenderedPageBreak/>
              <w:t xml:space="preserve">Рядок </w:t>
            </w:r>
            <w:r w:rsidRPr="009F00A2">
              <w:rPr>
                <w:lang w:val="ru-RU"/>
              </w:rPr>
              <w:t>1161</w:t>
            </w:r>
            <w:r w:rsidRPr="009F00A2">
              <w:t xml:space="preserve"> виключити.</w:t>
            </w:r>
          </w:p>
          <w:p w14:paraId="292624B3" w14:textId="190A133D" w:rsidR="00700EAC" w:rsidRPr="009F00A2" w:rsidRDefault="00700EAC" w:rsidP="00700EAC">
            <w:pPr>
              <w:autoSpaceDE w:val="0"/>
              <w:autoSpaceDN w:val="0"/>
              <w:adjustRightInd w:val="0"/>
              <w:ind w:firstLine="600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="008F5EA2" w:rsidRPr="009F00A2">
              <w:rPr>
                <w:lang w:val="ru-RU"/>
              </w:rPr>
              <w:t>1162</w:t>
            </w:r>
            <w:r w:rsidRPr="009F00A2">
              <w:t>–1</w:t>
            </w:r>
            <w:r w:rsidRPr="009F00A2">
              <w:rPr>
                <w:lang w:val="ru-RU"/>
              </w:rPr>
              <w:t>79</w:t>
            </w:r>
            <w:r w:rsidR="008F5EA2" w:rsidRPr="009F00A2">
              <w:rPr>
                <w:lang w:val="ru-RU"/>
              </w:rPr>
              <w:t>7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уважати відповідно рядками </w:t>
            </w:r>
            <w:r w:rsidR="008F5EA2" w:rsidRPr="009F00A2">
              <w:rPr>
                <w:lang w:val="ru-RU"/>
              </w:rPr>
              <w:t>1162</w:t>
            </w:r>
            <w:r w:rsidRPr="009F00A2">
              <w:t>–</w:t>
            </w:r>
            <w:r w:rsidRPr="009F00A2">
              <w:rPr>
                <w:lang w:val="ru-RU"/>
              </w:rPr>
              <w:t>179</w:t>
            </w:r>
            <w:r w:rsidR="004877BE" w:rsidRPr="009F00A2">
              <w:rPr>
                <w:lang w:val="ru-RU"/>
              </w:rPr>
              <w:t>6</w:t>
            </w:r>
            <w:r w:rsidRPr="009F00A2">
              <w:rPr>
                <w:lang w:val="ru-RU"/>
              </w:rPr>
              <w:t>.</w:t>
            </w:r>
          </w:p>
          <w:p w14:paraId="764C576B" w14:textId="77777777" w:rsidR="00700EAC" w:rsidRPr="009F00A2" w:rsidRDefault="00700EAC" w:rsidP="0018594C">
            <w:pPr>
              <w:pStyle w:val="a3"/>
              <w:tabs>
                <w:tab w:val="left" w:pos="851"/>
              </w:tabs>
              <w:ind w:left="43" w:firstLine="567"/>
              <w:jc w:val="both"/>
              <w:rPr>
                <w:lang w:val="ru-RU"/>
              </w:rPr>
            </w:pPr>
          </w:p>
          <w:p w14:paraId="157FFCD1" w14:textId="77777777" w:rsidR="00700EAC" w:rsidRPr="009F00A2" w:rsidRDefault="00700EAC" w:rsidP="0018594C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1A4BE03C" w14:textId="70C67205" w:rsidR="0018594C" w:rsidRPr="009F00A2" w:rsidRDefault="0018594C" w:rsidP="0018594C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5387DD9B" w14:textId="77777777" w:rsidTr="00A24443">
        <w:trPr>
          <w:trHeight w:val="391"/>
          <w:jc w:val="center"/>
        </w:trPr>
        <w:tc>
          <w:tcPr>
            <w:tcW w:w="7923" w:type="dxa"/>
          </w:tcPr>
          <w:p w14:paraId="2E131A4C" w14:textId="77777777" w:rsidR="00313E87" w:rsidRPr="009F00A2" w:rsidRDefault="00313E87" w:rsidP="00313E8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4C204272" w14:textId="77777777" w:rsidTr="00A93DB7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4997F" w14:textId="77777777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16658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00334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7B570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85177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A42E1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61B4AD4B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B69043D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48AE0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2E090D0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2C6F475A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1E2D0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6FF68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1B51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1A06F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48A08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0283A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41250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6B7D203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481F8" w14:textId="77777777" w:rsidR="009017FD" w:rsidRPr="009F00A2" w:rsidRDefault="009017FD" w:rsidP="00313E8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AF371" w14:textId="77777777" w:rsidR="009017FD" w:rsidRPr="009F00A2" w:rsidRDefault="009017FD" w:rsidP="00313E8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A198F" w14:textId="77777777" w:rsidR="009017FD" w:rsidRPr="009F00A2" w:rsidRDefault="009017FD" w:rsidP="00313E8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33ED1" w14:textId="77777777" w:rsidR="009017FD" w:rsidRPr="009F00A2" w:rsidRDefault="009017FD" w:rsidP="00313E8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DB6C9" w14:textId="77777777" w:rsidR="009017FD" w:rsidRPr="009F00A2" w:rsidRDefault="009017FD" w:rsidP="00313E8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A1537" w14:textId="77777777" w:rsidR="009017FD" w:rsidRPr="009F00A2" w:rsidRDefault="009017FD" w:rsidP="00313E8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C8A70" w14:textId="77777777" w:rsidR="009017FD" w:rsidRPr="009F00A2" w:rsidRDefault="009017FD" w:rsidP="00313E8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9F00A2" w:rsidRPr="009F00A2" w14:paraId="0F6A84B8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11BB1" w14:textId="5D73F13D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1164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02087" w14:textId="6F79A843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IR190007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CC2F9" w14:textId="08F18537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Резерв заявлених</w:t>
                  </w:r>
                  <w:r w:rsidRPr="009F00A2">
                    <w:rPr>
                      <w:sz w:val="16"/>
                      <w:szCs w:val="16"/>
                    </w:rPr>
                    <w:t xml:space="preserve">, але не </w:t>
                  </w:r>
                  <w:r w:rsidRPr="009F00A2">
                    <w:rPr>
                      <w:strike/>
                      <w:sz w:val="16"/>
                      <w:szCs w:val="16"/>
                    </w:rPr>
                    <w:t>виплачених</w:t>
                  </w:r>
                  <w:r w:rsidRPr="009F00A2">
                    <w:rPr>
                      <w:sz w:val="16"/>
                      <w:szCs w:val="16"/>
                    </w:rPr>
                    <w:t xml:space="preserve"> </w:t>
                  </w:r>
                  <w:r w:rsidRPr="009F00A2">
                    <w:rPr>
                      <w:strike/>
                      <w:sz w:val="16"/>
                      <w:szCs w:val="16"/>
                    </w:rPr>
                    <w:t>збитків</w:t>
                  </w:r>
                  <w:r w:rsidRPr="009F00A2">
                    <w:rPr>
                      <w:sz w:val="16"/>
                      <w:szCs w:val="16"/>
                    </w:rPr>
                    <w:t xml:space="preserve"> за договорами вихідного перестрахування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07B76" w14:textId="1EF8E12B" w:rsidR="00313E87" w:rsidRPr="009F00A2" w:rsidRDefault="00313E87" w:rsidP="00313E87">
                  <w:pPr>
                    <w:jc w:val="both"/>
                    <w:rPr>
                      <w:b/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D2FC3" w14:textId="382AFDB1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</w:t>
                  </w:r>
                  <w:r w:rsidRPr="009F00A2">
                    <w:rPr>
                      <w:strike/>
                      <w:sz w:val="16"/>
                      <w:szCs w:val="16"/>
                    </w:rPr>
                    <w:t>, R030, Z220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E3A22" w14:textId="6AF5D291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91293" w14:textId="3FC807B3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</w:t>
                  </w:r>
                </w:p>
              </w:tc>
            </w:tr>
          </w:tbl>
          <w:p w14:paraId="06395B97" w14:textId="77777777" w:rsidR="00313E87" w:rsidRPr="009F00A2" w:rsidRDefault="00313E87" w:rsidP="00313E8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0D18EB60" w14:textId="26FE5191" w:rsidR="009017FD" w:rsidRPr="009F00A2" w:rsidRDefault="009017FD" w:rsidP="009017FD">
            <w:pPr>
              <w:jc w:val="both"/>
            </w:pPr>
            <w:r w:rsidRPr="009F00A2">
              <w:t xml:space="preserve">Рядок </w:t>
            </w:r>
            <w:r w:rsidRPr="009F00A2">
              <w:rPr>
                <w:lang w:val="ru-RU"/>
              </w:rPr>
              <w:t>1161</w:t>
            </w:r>
            <w:r w:rsidRPr="009F00A2">
              <w:t xml:space="preserve"> </w:t>
            </w:r>
            <w:r w:rsidR="009D2CC8" w:rsidRPr="009F00A2">
              <w:t>викласти в такій редакції:</w:t>
            </w:r>
          </w:p>
          <w:p w14:paraId="18C8E8CE" w14:textId="77777777" w:rsidR="00313E87" w:rsidRPr="009F00A2" w:rsidRDefault="00313E87" w:rsidP="00313E8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21DFFAFB" w14:textId="77777777" w:rsidTr="00A93DB7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DF62D" w14:textId="77777777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A0BFE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ADB7B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2A6BE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3B58A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86C43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783E2D5D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045F3FA0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893E6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2AEEAFEE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2D0A96CB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C2788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556A8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A6B76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94E3A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B0865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DF850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BE4EF" w14:textId="77777777" w:rsidR="00313E87" w:rsidRPr="009F00A2" w:rsidRDefault="00313E87" w:rsidP="00313E8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32276C88" w14:textId="77777777" w:rsidTr="00E1629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7A7DE" w14:textId="085BB6D9" w:rsidR="00313E87" w:rsidRPr="009F00A2" w:rsidRDefault="00150C76" w:rsidP="00313E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1161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F9303" w14:textId="376B01E4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IR190007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7D01A" w14:textId="34971132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Заявлені</w:t>
                  </w:r>
                  <w:r w:rsidRPr="009F00A2">
                    <w:rPr>
                      <w:sz w:val="16"/>
                      <w:szCs w:val="16"/>
                    </w:rPr>
                    <w:t xml:space="preserve">, але не </w:t>
                  </w:r>
                  <w:r w:rsidRPr="009F00A2">
                    <w:rPr>
                      <w:b/>
                      <w:sz w:val="16"/>
                      <w:szCs w:val="16"/>
                    </w:rPr>
                    <w:t>виплачені збитки</w:t>
                  </w:r>
                  <w:r w:rsidRPr="009F00A2">
                    <w:rPr>
                      <w:sz w:val="16"/>
                      <w:szCs w:val="16"/>
                    </w:rPr>
                    <w:t xml:space="preserve"> за договорами вихідного перестрахування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75296" w14:textId="75266600" w:rsidR="00313E87" w:rsidRPr="009F00A2" w:rsidRDefault="00313E87" w:rsidP="00313E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7EF81" w14:textId="4B8C6F46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BE561" w14:textId="3BDCB1C7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B98F3" w14:textId="4E86EE15" w:rsidR="00313E87" w:rsidRPr="009F00A2" w:rsidRDefault="00313E87" w:rsidP="00313E8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</w:tbl>
          <w:p w14:paraId="617B5565" w14:textId="14BFAFD3" w:rsidR="00313E87" w:rsidRPr="009F00A2" w:rsidRDefault="00313E87" w:rsidP="00313E8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69C15415" w14:textId="77777777" w:rsidTr="00A24443">
        <w:trPr>
          <w:trHeight w:val="391"/>
          <w:jc w:val="center"/>
        </w:trPr>
        <w:tc>
          <w:tcPr>
            <w:tcW w:w="7923" w:type="dxa"/>
          </w:tcPr>
          <w:p w14:paraId="60FE13A3" w14:textId="542A2593" w:rsidR="00313E87" w:rsidRPr="009F00A2" w:rsidRDefault="00313E87" w:rsidP="00313E8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0E443566" w14:textId="461554BC" w:rsidR="00313E87" w:rsidRPr="009F00A2" w:rsidRDefault="00313E87" w:rsidP="00313E8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45F62111" w14:textId="77777777" w:rsidTr="00A24443">
        <w:trPr>
          <w:trHeight w:val="391"/>
          <w:jc w:val="center"/>
        </w:trPr>
        <w:tc>
          <w:tcPr>
            <w:tcW w:w="7923" w:type="dxa"/>
          </w:tcPr>
          <w:p w14:paraId="62C78171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1ABDCA28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6333D6C0" w14:textId="77777777" w:rsidTr="00A93DB7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12EE7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153F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F3B4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1884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6E1B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D167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77F3EB4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39531F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9EB3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2AB0FF0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9422D3C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27A9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5A97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3971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9460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00BD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3827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0C1A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4439F399" w14:textId="77777777" w:rsidTr="00A93DB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E4386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1165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1254D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IR190008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0C899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Алоковані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 xml:space="preserve"> витрати на врегулювання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C7650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3C802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R030, Z220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CD2C4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E5B1C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IR19</w:t>
                  </w:r>
                </w:p>
              </w:tc>
            </w:tr>
          </w:tbl>
          <w:p w14:paraId="18F60742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61E0974F" w14:textId="3E445DE4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 xml:space="preserve">Рядок 1162 замінити тринадцятьма </w:t>
            </w:r>
            <w:r w:rsidR="000544E4" w:rsidRPr="009F00A2">
              <w:t xml:space="preserve">новими </w:t>
            </w:r>
            <w:r w:rsidRPr="009F00A2">
              <w:t>рядками 1162 – 1174 такого змісту:</w:t>
            </w:r>
          </w:p>
          <w:p w14:paraId="45E16A8D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4176240E" w14:textId="77777777" w:rsidTr="00A93DB7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86E02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1286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7E3E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F627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0927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FE46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7A092E8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4D4B1AC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E47F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372C81A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508D5D9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CE00C" w14:textId="3E3BFC1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1162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C077A" w14:textId="03E347A8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IR190009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78201" w14:textId="4140A7D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Збитки, що виникли, але не заявлені за договорами вихідного перестрахування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31A0F" w14:textId="6873923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B860B" w14:textId="34BDEB4D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2309B" w14:textId="74F8CB33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F97A1" w14:textId="079868C1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22C0DCF0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DC032" w14:textId="052AFC3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1163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2EF8C" w14:textId="7CF7661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IR190010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C75DF" w14:textId="3A14601D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Страхові виплати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2C5B3" w14:textId="3AB817C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74E20" w14:textId="4374B53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D0343" w14:textId="6F59A26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2C873" w14:textId="5CB72613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68A124B1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0D72E" w14:textId="7A97E47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1164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BACD2" w14:textId="793C81A3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IR190011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1B519" w14:textId="2146492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Страхові виплати поза трикутником збитків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D84DA" w14:textId="2070DEE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E9A4D" w14:textId="2523B17D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26698" w14:textId="655CC80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6C143" w14:textId="3372703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4C4D9EBE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45126" w14:textId="29EB274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1165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9F978" w14:textId="4846AB64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IR190012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44DA8" w14:textId="5A29FFE1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Компенсація часток страхових виплат від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перестраховиків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3F070" w14:textId="184A51CD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BBA53" w14:textId="7630F0F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7E07D" w14:textId="4E9A6A6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BE92F" w14:textId="14F211A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5F1984BE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858D8" w14:textId="202FC29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1166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55194" w14:textId="259BC14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IR190013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75EF3" w14:textId="6353A96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Компенсація часток страхових виплат від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перестраховиків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поза трикутником збитків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2755B" w14:textId="1B977724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CFF40" w14:textId="1CC270EE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8EFE7" w14:textId="6A730D8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8267E" w14:textId="5ADC2281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1BF9ACF1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564FC" w14:textId="7452CD3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1167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FF68E" w14:textId="4A249CD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IR190014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28BB6" w14:textId="79A2704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на врегулювання за договорами прямого та вхідного 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6B523" w14:textId="67BA0ACA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FC865" w14:textId="673CCDC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7ABE0" w14:textId="22B063A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97A67" w14:textId="63EBD542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7A9496EC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A596A" w14:textId="5F4212E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1168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52428" w14:textId="69612BC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IR190015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8D4B1" w14:textId="4FD9533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на врегулювання збитків поза трикутником збитків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4730D" w14:textId="5F5A9B0E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E912B" w14:textId="31FB50C3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3D11F" w14:textId="1156192B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A7C70" w14:textId="2F102F4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2EBBF6E2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87553" w14:textId="750581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1169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9C8F8" w14:textId="1AF3B561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IR190016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FA770" w14:textId="12820F4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Компенсації витрат на врегулювання від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перестраховиків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74942" w14:textId="228FC8E4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22D16" w14:textId="011AA6FA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831B" w14:textId="7684779E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A5BAF" w14:textId="52EDEE72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5B261887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D1E76" w14:textId="2E4B899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1170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64832" w14:textId="0CE16F2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IR190017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C69E7" w14:textId="3F71AF3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Компенсації витрат на врегулювання збитків від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перестраховиків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поза трикутником збитків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77E2F" w14:textId="075BA37B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0C4EB" w14:textId="619B58A2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F17CD" w14:textId="1FA42C7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108AA" w14:textId="784AEDD4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3E937E93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EE14E" w14:textId="5180D4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1171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6722E" w14:textId="6D92CFFB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IR190018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750DC" w14:textId="3441B4AA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на врегулювання збитків у резерві заявлених, але не виплачених збитків за договорами прямого страхування та вхідного перестрахування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5F564" w14:textId="57BCA79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3E5A1" w14:textId="7B7515ED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D2555" w14:textId="55D7246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E118A" w14:textId="399C4E4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1682CFA3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C3018" w14:textId="3A87BE4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1172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FC09" w14:textId="703B9188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IR190019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AADBA" w14:textId="384AFE2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на врегулювання збитків у резерві збитків, що виникли, але не заявлені за договорами прямого страхування та вхідного перестрахування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784D9" w14:textId="3003E4D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04F3A" w14:textId="2070114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C281C" w14:textId="0653E1E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B6AF4" w14:textId="5B0F3B14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6C59D530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2828C" w14:textId="749D5C6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1173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705B5" w14:textId="725A636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IR190020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2CA39" w14:textId="10A3566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на врегулювання збитків у резерві заявлених, але не виплачених збитків за договорами вихідного перестрахування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49B8A" w14:textId="6536A96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FC4C3" w14:textId="7D0E85A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C5F8F" w14:textId="312B17D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AA7F3" w14:textId="5D3E4C6D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IR19</w:t>
                  </w:r>
                </w:p>
              </w:tc>
            </w:tr>
            <w:tr w:rsidR="009F00A2" w:rsidRPr="009F00A2" w14:paraId="05611480" w14:textId="77777777" w:rsidTr="007732C9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BBEA1" w14:textId="4236684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1174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CDFCF" w14:textId="3A06C9B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IR190021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2F750" w14:textId="31753C5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на врегулювання збитків у резерві збитків, що виникли, але не заявлені за договорами вихідного перестрахування (трикутники)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698A5" w14:textId="79987453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AD0F4" w14:textId="68B3801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EE068" w14:textId="49471BB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Q003, Q010_1, Q010_2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3BF5C" w14:textId="47FF68B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19</w:t>
                  </w:r>
                </w:p>
              </w:tc>
            </w:tr>
          </w:tbl>
          <w:p w14:paraId="578D6F7B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31813C61" w14:textId="28F0FE59" w:rsidR="00700EAC" w:rsidRPr="009F00A2" w:rsidRDefault="00700EAC" w:rsidP="008B4AA2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="008B4AA2" w:rsidRPr="009F00A2">
              <w:t xml:space="preserve">1163–1796 уважати відповідно рядками </w:t>
            </w:r>
            <w:r w:rsidRPr="009F00A2">
              <w:t>1175 – 1808.</w:t>
            </w:r>
          </w:p>
        </w:tc>
      </w:tr>
      <w:tr w:rsidR="009F00A2" w:rsidRPr="009F00A2" w14:paraId="324DEE82" w14:textId="77777777" w:rsidTr="00A24443">
        <w:trPr>
          <w:trHeight w:val="391"/>
          <w:jc w:val="center"/>
        </w:trPr>
        <w:tc>
          <w:tcPr>
            <w:tcW w:w="7923" w:type="dxa"/>
          </w:tcPr>
          <w:p w14:paraId="31E693D7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25CD555C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0211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205C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BA988" w14:textId="1E2B8A2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3C32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2E65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C824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2B8DFD3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0137D54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E351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447E94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5F43F16F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07AF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A600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3920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64FC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EECA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932A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84FA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1EF5C4B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22BA1" w14:textId="7777777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1189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0A671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IR200024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E068F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Кількість випадків реалізації переданого страхувальником або іншою особою права вимоги до особи, відповідальної за заподіяні збитки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E56B1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0ADB9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H011, H015A, H018, H031, H034,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581D9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3548C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IR20</w:t>
                  </w:r>
                </w:p>
              </w:tc>
            </w:tr>
          </w:tbl>
          <w:p w14:paraId="1E382668" w14:textId="5955212D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2F88E6DC" w14:textId="119A8479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26701D97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36E9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6E69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D18A6" w14:textId="5C1B4EA3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7597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111A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F7DE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1D1DC3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19F475E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B490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30E4B6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D522901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BFBE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BA2C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0D90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1C8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872A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2EA8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BF49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4D35DF5D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BEC66" w14:textId="259A0EB8" w:rsidR="00B515C7" w:rsidRPr="009F00A2" w:rsidRDefault="00C2691F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1198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8C126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IR200024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69C34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Кількість випадків реалізації переданого страхувальником або іншою особою права вимоги до особи, відповідальної за заподіяні збитки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36915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31D93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H011, H015A, H018, H031, H034,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26D29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2B926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IR20</w:t>
                  </w:r>
                </w:p>
              </w:tc>
            </w:tr>
          </w:tbl>
          <w:p w14:paraId="7F52AC10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4C585054" w14:textId="75F671D2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 xml:space="preserve">Таблицю після рядка </w:t>
            </w:r>
            <w:r w:rsidR="001C1CE6" w:rsidRPr="009F00A2">
              <w:t>1198</w:t>
            </w:r>
            <w:r w:rsidRPr="009F00A2">
              <w:t xml:space="preserve"> доповнити вісьмома новими рядками </w:t>
            </w:r>
            <w:r w:rsidR="001C1CE6" w:rsidRPr="009F00A2">
              <w:t>119</w:t>
            </w:r>
            <w:r w:rsidRPr="009F00A2">
              <w:t>9</w:t>
            </w:r>
            <w:r w:rsidR="001C1CE6" w:rsidRPr="009F00A2">
              <w:t>–1206</w:t>
            </w:r>
            <w:r w:rsidRPr="009F00A2">
              <w:t xml:space="preserve"> такого змісту:</w:t>
            </w:r>
          </w:p>
          <w:p w14:paraId="671660B5" w14:textId="79753A7A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4B25FE09" w14:textId="77777777" w:rsidTr="00FF7CC5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CC98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C189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770EB" w14:textId="69316643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3CD7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F7114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1F47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F0D52A7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0D28921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8F90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3F78E9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D76FB01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F8E8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C13D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29C9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E132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10E3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C22F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6FBC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673D725" w14:textId="77777777" w:rsidTr="0097247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4FCCA" w14:textId="522943F3" w:rsidR="00B515C7" w:rsidRPr="009F00A2" w:rsidRDefault="001C1CE6" w:rsidP="00B515C7">
                  <w:pPr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1199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2AE4C" w14:textId="57FAF10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IR200025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55614" w14:textId="50FE273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Кількість договорів прямого страхування та вхідного перестрахування за класами страхування життя з одноразовою сплатою страхових премій та початком дії договору протягом звітного періоду, термін дії яких закінчився протягом звітного періоду</w:t>
                  </w:r>
                </w:p>
              </w:tc>
              <w:tc>
                <w:tcPr>
                  <w:tcW w:w="851" w:type="dxa"/>
                  <w:vAlign w:val="center"/>
                </w:tcPr>
                <w:p w14:paraId="2D740725" w14:textId="413311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742F407" w14:textId="5F42386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H018, H031, H034, K030, K061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3E98855D" w14:textId="0A7AF32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7C410BEF" w14:textId="29CF054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</w:t>
                  </w:r>
                </w:p>
              </w:tc>
            </w:tr>
            <w:tr w:rsidR="009F00A2" w:rsidRPr="009F00A2" w14:paraId="29254802" w14:textId="77777777" w:rsidTr="0097247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CDDC1" w14:textId="60FEA7BC" w:rsidR="00B515C7" w:rsidRPr="009F00A2" w:rsidRDefault="001C1CE6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4128C" w14:textId="060AFE3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IR200026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8721B" w14:textId="6EC65F8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Кількість договорів прямого страхування та вхідного перестрахування за класами страхування життя з розстроченою сплатою страхових премій та початком дії договору протягом звітного періоду, термін дії яких закінчився протягом звітного періоду</w:t>
                  </w:r>
                </w:p>
              </w:tc>
              <w:tc>
                <w:tcPr>
                  <w:tcW w:w="851" w:type="dxa"/>
                  <w:vAlign w:val="center"/>
                </w:tcPr>
                <w:p w14:paraId="6E9E495A" w14:textId="4B4B09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970EFD7" w14:textId="18C75FD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H018, H031, H034, K030, K061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0CADE58C" w14:textId="33B4D08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064BE88E" w14:textId="3AB012C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</w:t>
                  </w:r>
                </w:p>
              </w:tc>
            </w:tr>
            <w:tr w:rsidR="009F00A2" w:rsidRPr="009F00A2" w14:paraId="1C9D6377" w14:textId="77777777" w:rsidTr="0097247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4EA98" w14:textId="366B09C2" w:rsidR="00B515C7" w:rsidRPr="009F00A2" w:rsidRDefault="001C1CE6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1201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8CF6A" w14:textId="0FCCFFF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IR200027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9FBA2" w14:textId="4684458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Кількість договорів прямого  страхування та вхідного перестрахування за класами страхування життя з одноразовою сплатою страхових премій та початком дії договору в попередні звітні періоди, термін дії яких закінчився протягом звітного періоду</w:t>
                  </w:r>
                </w:p>
              </w:tc>
              <w:tc>
                <w:tcPr>
                  <w:tcW w:w="851" w:type="dxa"/>
                  <w:vAlign w:val="center"/>
                </w:tcPr>
                <w:p w14:paraId="05B765CC" w14:textId="5B6C189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7C904F8" w14:textId="5CF957A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H018, H031, H034, K030, K061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25D09156" w14:textId="64A4EEA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4D6451A7" w14:textId="2665152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</w:t>
                  </w:r>
                </w:p>
              </w:tc>
            </w:tr>
            <w:tr w:rsidR="009F00A2" w:rsidRPr="009F00A2" w14:paraId="272C7FB6" w14:textId="77777777" w:rsidTr="0097247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D8001" w14:textId="4B54F2E2" w:rsidR="00B515C7" w:rsidRPr="009F00A2" w:rsidRDefault="001C1CE6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1202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493EA" w14:textId="0EE841E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IR200028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B1A8E" w14:textId="7F34BCC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Кількість договорів прямого страхування та вхідного перестрахування за класами страхування життя з розстроченою сплатою страхових премій та початком дії договору в  попередні звітні періоди, термін дії яких закінчився протягом звітного періоду</w:t>
                  </w:r>
                </w:p>
              </w:tc>
              <w:tc>
                <w:tcPr>
                  <w:tcW w:w="851" w:type="dxa"/>
                  <w:vAlign w:val="center"/>
                </w:tcPr>
                <w:p w14:paraId="7E4662F1" w14:textId="253B7FF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D4EC1F1" w14:textId="76A9778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H018, H031, H034, K030, K061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01732747" w14:textId="5E5C655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39B6717C" w14:textId="19A8A40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</w:t>
                  </w:r>
                </w:p>
              </w:tc>
            </w:tr>
            <w:tr w:rsidR="009F00A2" w:rsidRPr="009F00A2" w14:paraId="442B0DDA" w14:textId="77777777" w:rsidTr="0097247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FE733" w14:textId="6DE968CF" w:rsidR="00B515C7" w:rsidRPr="009F00A2" w:rsidRDefault="001C1CE6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1203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580D1" w14:textId="75A9902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IR200029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1BC458" w14:textId="050D4DA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Кількість редукованих на кінець звітного періоду договорів прямого страхування та вхідного перестрахування за класами страхування життя, які почали діяти в звітному періоді</w:t>
                  </w:r>
                </w:p>
              </w:tc>
              <w:tc>
                <w:tcPr>
                  <w:tcW w:w="851" w:type="dxa"/>
                  <w:vAlign w:val="center"/>
                </w:tcPr>
                <w:p w14:paraId="44482575" w14:textId="6A685C1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ED1C9E8" w14:textId="40A13A6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H018, H031, H034, K030, K061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713B8752" w14:textId="0449E0F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13C33DEB" w14:textId="214897B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</w:t>
                  </w:r>
                </w:p>
              </w:tc>
            </w:tr>
            <w:tr w:rsidR="009F00A2" w:rsidRPr="009F00A2" w14:paraId="364A8812" w14:textId="77777777" w:rsidTr="0097247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F47DA" w14:textId="1F480285" w:rsidR="00B515C7" w:rsidRPr="009F00A2" w:rsidRDefault="001C1CE6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1204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44000" w14:textId="78F0E02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IR200030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8169E" w14:textId="4BD348F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Кількість редукованих на кінець звітного періоду договорів прямого страхування та вхідного перестрахування за класами страхування життя, які почали діяти в попередніх звітних періодах</w:t>
                  </w:r>
                </w:p>
              </w:tc>
              <w:tc>
                <w:tcPr>
                  <w:tcW w:w="851" w:type="dxa"/>
                  <w:vAlign w:val="center"/>
                </w:tcPr>
                <w:p w14:paraId="49D88457" w14:textId="03A3636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259C863" w14:textId="2E2861C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H018, H031, H034, K030, K061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19693C15" w14:textId="5E3C959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7532BB5B" w14:textId="5544A55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</w:t>
                  </w:r>
                </w:p>
              </w:tc>
            </w:tr>
            <w:tr w:rsidR="009F00A2" w:rsidRPr="009F00A2" w14:paraId="4E59E0FB" w14:textId="77777777" w:rsidTr="0097247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2F7AC" w14:textId="2BD18353" w:rsidR="00B515C7" w:rsidRPr="009F00A2" w:rsidRDefault="001C1CE6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1205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47938" w14:textId="4586E2E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IR200031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B3D3A" w14:textId="62BA8C0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Кількість редукованих протягом звітного періоду договорів прямого страхування та вхідного перестрахування за класами страхування життя, які почали діяти в звітному періоді</w:t>
                  </w:r>
                </w:p>
              </w:tc>
              <w:tc>
                <w:tcPr>
                  <w:tcW w:w="851" w:type="dxa"/>
                  <w:vAlign w:val="center"/>
                </w:tcPr>
                <w:p w14:paraId="23C8926B" w14:textId="299AF4E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0A5DD20" w14:textId="38B1641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H018, H031, H034, K030, K061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5620EEB0" w14:textId="085A502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4871BC84" w14:textId="0BC0C02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</w:t>
                  </w:r>
                </w:p>
              </w:tc>
            </w:tr>
            <w:tr w:rsidR="009F00A2" w:rsidRPr="009F00A2" w14:paraId="07F5AB21" w14:textId="77777777" w:rsidTr="0097247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8CC88" w14:textId="2BE56096" w:rsidR="00B515C7" w:rsidRPr="009F00A2" w:rsidRDefault="001C1CE6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1206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B64F4" w14:textId="7C99756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IR200032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CE5E4" w14:textId="263A08A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Кількість редукованих протягом звітного періоду договорів прямого страхування та вхідного перестрахування за класами страхування життя, які почали діяти в попередніх звітних періодах</w:t>
                  </w:r>
                </w:p>
              </w:tc>
              <w:tc>
                <w:tcPr>
                  <w:tcW w:w="851" w:type="dxa"/>
                  <w:vAlign w:val="center"/>
                </w:tcPr>
                <w:p w14:paraId="7FDC4267" w14:textId="1B6B8BE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FEC5CE2" w14:textId="07E3A39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H018, H031, H034, K030, K061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69B4207E" w14:textId="4308B7C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3E4F6C2C" w14:textId="407FC6F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IR20</w:t>
                  </w:r>
                </w:p>
              </w:tc>
            </w:tr>
          </w:tbl>
          <w:p w14:paraId="2151458B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6B262B09" w14:textId="0DDFDA1F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 w:rsidRPr="009F00A2">
              <w:t xml:space="preserve">У зв’язку з цим рядки </w:t>
            </w:r>
            <w:r w:rsidR="00CC2FA4" w:rsidRPr="009F00A2">
              <w:t>1199</w:t>
            </w:r>
            <w:r w:rsidRPr="009F00A2">
              <w:t>–1</w:t>
            </w:r>
            <w:r w:rsidR="00CC2FA4" w:rsidRPr="009F00A2">
              <w:t>808</w:t>
            </w:r>
            <w:r w:rsidRPr="009F00A2">
              <w:t xml:space="preserve"> уважати відповідно рядками </w:t>
            </w:r>
            <w:r w:rsidR="00CC2FA4" w:rsidRPr="009F00A2">
              <w:t>1207</w:t>
            </w:r>
            <w:r w:rsidRPr="009F00A2">
              <w:t>–1</w:t>
            </w:r>
            <w:r w:rsidR="00CC2FA4" w:rsidRPr="009F00A2">
              <w:t>816</w:t>
            </w:r>
            <w:r w:rsidRPr="009F00A2">
              <w:t>.</w:t>
            </w:r>
          </w:p>
        </w:tc>
      </w:tr>
      <w:tr w:rsidR="009F00A2" w:rsidRPr="009F00A2" w14:paraId="588F18D5" w14:textId="77777777" w:rsidTr="00A24443">
        <w:trPr>
          <w:trHeight w:val="391"/>
          <w:jc w:val="center"/>
        </w:trPr>
        <w:tc>
          <w:tcPr>
            <w:tcW w:w="7923" w:type="dxa"/>
          </w:tcPr>
          <w:p w14:paraId="5E3DEF1C" w14:textId="3D576BC3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668C231C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8B4C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C427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A4818" w14:textId="66EBB0AD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CA48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0806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B7D9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319EA35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DEDEA9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DB1D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EAB8EA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41EE3A2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BDAD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732A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E6A7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7032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0407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6E60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3ACF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FED4356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F9346" w14:textId="7777777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1254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19A9B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IR250046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4EC4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Величина перевищення прийнятного регулятивного капіталу над мінімальним капіталом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9FE1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5BA6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DF463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55F7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IR25</w:t>
                  </w:r>
                </w:p>
              </w:tc>
            </w:tr>
          </w:tbl>
          <w:p w14:paraId="5DCDFFB0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30D45142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5236D6D6" w14:textId="2C0E04A1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21C36DCA" w14:textId="223FB05F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5E0BA81E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4AC4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2D57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DC246" w14:textId="022DA7EF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2DEC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87E8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B213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4CF7087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3C0D696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1143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7DC0871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0EBB7460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D5F3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B86E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3C47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491A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367C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180D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92E8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43CE326B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C2D3D" w14:textId="2A074279" w:rsidR="00B515C7" w:rsidRPr="009F00A2" w:rsidRDefault="0058195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127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056F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IR250046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66CA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Величина перевищення прийнятного регулятивного капіталу над мінімальним капіталом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3DC0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CAE5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9407B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B98B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IR25</w:t>
                  </w:r>
                </w:p>
              </w:tc>
            </w:tr>
          </w:tbl>
          <w:p w14:paraId="45ADCD72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22FC339C" w14:textId="514B275B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12</w:t>
            </w:r>
            <w:r w:rsidR="00581957" w:rsidRPr="009F00A2">
              <w:rPr>
                <w:lang w:val="ru-RU"/>
              </w:rPr>
              <w:t>7</w:t>
            </w:r>
            <w:r w:rsidRPr="009F00A2">
              <w:rPr>
                <w:lang w:val="ru-RU"/>
              </w:rPr>
              <w:t xml:space="preserve">1 </w:t>
            </w:r>
            <w:r w:rsidRPr="009F00A2">
              <w:t>доповнити двома</w:t>
            </w:r>
            <w:r w:rsidRPr="009F00A2">
              <w:rPr>
                <w:lang w:val="ru-RU"/>
              </w:rPr>
              <w:t xml:space="preserve"> </w:t>
            </w:r>
            <w:r w:rsidRPr="009F00A2">
              <w:t>новим</w:t>
            </w:r>
            <w:r w:rsidRPr="009F00A2">
              <w:rPr>
                <w:lang w:val="ru-RU"/>
              </w:rPr>
              <w:t>и</w:t>
            </w:r>
            <w:r w:rsidRPr="009F00A2">
              <w:t xml:space="preserve"> рядками </w:t>
            </w:r>
            <w:r w:rsidR="00B702A5" w:rsidRPr="009F00A2">
              <w:rPr>
                <w:lang w:val="ru-RU"/>
              </w:rPr>
              <w:t>127</w:t>
            </w:r>
            <w:r w:rsidRPr="009F00A2">
              <w:rPr>
                <w:lang w:val="ru-RU"/>
              </w:rPr>
              <w:t>2</w:t>
            </w:r>
            <w:r w:rsidR="00B702A5" w:rsidRPr="009F00A2">
              <w:rPr>
                <w:lang w:val="ru-RU"/>
              </w:rPr>
              <w:t>, 127</w:t>
            </w:r>
            <w:r w:rsidRPr="009F00A2">
              <w:rPr>
                <w:lang w:val="ru-RU"/>
              </w:rPr>
              <w:t xml:space="preserve">3 </w:t>
            </w:r>
            <w:r w:rsidRPr="009F00A2">
              <w:t>такого змісту:</w:t>
            </w:r>
          </w:p>
          <w:p w14:paraId="4054BF6A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327CA017" w14:textId="77777777" w:rsidTr="00FF7CC5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6BC2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C6EA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02D9B" w14:textId="090E4FAA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26DB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91B7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E9C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47F94EC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4250235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80AB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D70912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088642BA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66AE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0AE0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1621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BF50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2DE2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B61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64DD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5E9897B3" w14:textId="77777777" w:rsidTr="0097247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817BF" w14:textId="4EF3D803" w:rsidR="00B515C7" w:rsidRPr="009F00A2" w:rsidRDefault="00B515C7" w:rsidP="00581957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</w:t>
                  </w:r>
                  <w:r w:rsidR="00581957" w:rsidRPr="009F00A2">
                    <w:rPr>
                      <w:b/>
                      <w:sz w:val="16"/>
                      <w:szCs w:val="16"/>
                    </w:rPr>
                    <w:t>7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3D102" w14:textId="65A096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IR250047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5EC4F" w14:textId="5CC988E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Резерв премій за договорами прямого страхування та вхідного перестрахування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7371D" w14:textId="3A95410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A3804" w14:textId="0AEDB91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3D22F" w14:textId="5CE161C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34205" w14:textId="4D709CE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IR25</w:t>
                  </w:r>
                </w:p>
              </w:tc>
            </w:tr>
            <w:tr w:rsidR="009F00A2" w:rsidRPr="009F00A2" w14:paraId="122E2589" w14:textId="77777777" w:rsidTr="0097247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F170D" w14:textId="61D2C191" w:rsidR="00B515C7" w:rsidRPr="009F00A2" w:rsidRDefault="00B515C7" w:rsidP="00581957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</w:t>
                  </w:r>
                  <w:r w:rsidR="00581957" w:rsidRPr="009F00A2">
                    <w:rPr>
                      <w:b/>
                      <w:sz w:val="16"/>
                      <w:szCs w:val="16"/>
                    </w:rPr>
                    <w:t>7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41C67" w14:textId="7441328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IR250048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24442" w14:textId="043D07C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Резерв збитків за договорами прямого страхування та вхідного перестрахування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14B3B" w14:textId="345FBB0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FDEB5" w14:textId="5797BB3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F6D6D" w14:textId="72F4F5A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5E279" w14:textId="3A800F7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IR25</w:t>
                  </w:r>
                </w:p>
              </w:tc>
            </w:tr>
          </w:tbl>
          <w:p w14:paraId="09D41A9A" w14:textId="7A995532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  <w:rPr>
                <w:b/>
              </w:rPr>
            </w:pPr>
          </w:p>
          <w:p w14:paraId="67666642" w14:textId="76F15B86" w:rsidR="00B515C7" w:rsidRPr="009F00A2" w:rsidRDefault="00B702A5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>У зв’язку з цим рядки 127</w:t>
            </w:r>
            <w:r w:rsidR="00B515C7" w:rsidRPr="009F00A2">
              <w:rPr>
                <w:lang w:val="ru-RU"/>
              </w:rPr>
              <w:t>2</w:t>
            </w:r>
            <w:r w:rsidR="00B515C7" w:rsidRPr="009F00A2">
              <w:t>–18</w:t>
            </w:r>
            <w:r w:rsidRPr="009F00A2">
              <w:t>1</w:t>
            </w:r>
            <w:r w:rsidR="00B515C7" w:rsidRPr="009F00A2">
              <w:rPr>
                <w:lang w:val="ru-RU"/>
              </w:rPr>
              <w:t>6</w:t>
            </w:r>
            <w:r w:rsidRPr="009F00A2">
              <w:t xml:space="preserve"> уважати відповідно рядками 127</w:t>
            </w:r>
            <w:r w:rsidR="00B515C7" w:rsidRPr="009F00A2">
              <w:rPr>
                <w:lang w:val="ru-RU"/>
              </w:rPr>
              <w:t>4</w:t>
            </w:r>
            <w:r w:rsidRPr="009F00A2">
              <w:t>–181</w:t>
            </w:r>
            <w:r w:rsidR="00B515C7" w:rsidRPr="009F00A2">
              <w:rPr>
                <w:lang w:val="ru-RU"/>
              </w:rPr>
              <w:t>8</w:t>
            </w:r>
            <w:r w:rsidR="00B515C7" w:rsidRPr="009F00A2">
              <w:t>.</w:t>
            </w:r>
          </w:p>
          <w:p w14:paraId="1CDCAABF" w14:textId="48BCB0B6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086202F3" w14:textId="77777777" w:rsidTr="00A24443">
        <w:trPr>
          <w:trHeight w:val="391"/>
          <w:jc w:val="center"/>
        </w:trPr>
        <w:tc>
          <w:tcPr>
            <w:tcW w:w="7923" w:type="dxa"/>
          </w:tcPr>
          <w:p w14:paraId="293754C0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42A193C9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A55D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B53B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3FD39" w14:textId="2ADDB36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64B7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9492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836D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27DD59A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1C563A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D3E3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19956B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DDD5986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F5AE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F952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8EFD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54D8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B8EF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803D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89A8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5FE2FD90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06F47" w14:textId="7777777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1255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9CB8A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IR260001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23151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Зобов’язання інші, ніж зобов’язання за договорами страхування (перестрахування), що забезпечені активами страховика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AD581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T070_3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D90FA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D084, H026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F9BD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Q001_1, Q001_2, Q002, Q003, Q004, Q007_1, Q007_2, Q015, QEKP_1, QEKP_2, QNUMBER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B4D5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IR26</w:t>
                  </w:r>
                </w:p>
              </w:tc>
            </w:tr>
          </w:tbl>
          <w:p w14:paraId="4A09369B" w14:textId="59799ADF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410592D9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20335592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9DF6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CCE0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B9152" w14:textId="40FB774E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2E81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E39A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7B01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639A263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BB8C71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AEFF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2095719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90EC49F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67FD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3C8C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A5A6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BE32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6746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BC14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3577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71ED3D0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9EC8B" w14:textId="6C5C0D5E" w:rsidR="00B515C7" w:rsidRPr="009F00A2" w:rsidRDefault="0065463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127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44FB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IR260001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3C4D3" w14:textId="77380B3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Зобов’язання інші, ніж зобов’язання за договорами страхування (перестрахування), що забезпечені активами страховика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2B13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T070_3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5474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D084, H026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D10EB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Q001_1, Q001_2, Q002, Q003, Q004, Q007_1, Q007_2, Q015, QEKP_1, QEKP_2, QNUMBER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EC6D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IR26</w:t>
                  </w:r>
                </w:p>
              </w:tc>
            </w:tr>
          </w:tbl>
          <w:p w14:paraId="524B9452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2894FC5E" w14:textId="09AB5A9C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 xml:space="preserve">Таблицю після рядка </w:t>
            </w:r>
            <w:r w:rsidR="00654637" w:rsidRPr="009F00A2">
              <w:rPr>
                <w:lang w:val="ru-RU"/>
              </w:rPr>
              <w:t>127</w:t>
            </w:r>
            <w:r w:rsidRPr="009F00A2">
              <w:rPr>
                <w:lang w:val="ru-RU"/>
              </w:rPr>
              <w:t xml:space="preserve">4 </w:t>
            </w:r>
            <w:r w:rsidRPr="009F00A2">
              <w:t>доповнити шістьома</w:t>
            </w:r>
            <w:r w:rsidRPr="009F00A2">
              <w:rPr>
                <w:lang w:val="ru-RU"/>
              </w:rPr>
              <w:t xml:space="preserve"> </w:t>
            </w:r>
            <w:r w:rsidRPr="009F00A2">
              <w:t>новим</w:t>
            </w:r>
            <w:r w:rsidRPr="009F00A2">
              <w:rPr>
                <w:lang w:val="ru-RU"/>
              </w:rPr>
              <w:t>и</w:t>
            </w:r>
            <w:r w:rsidRPr="009F00A2">
              <w:t xml:space="preserve"> рядками </w:t>
            </w:r>
            <w:r w:rsidRPr="009F00A2">
              <w:rPr>
                <w:lang w:val="ru-RU"/>
              </w:rPr>
              <w:t>1</w:t>
            </w:r>
            <w:r w:rsidR="00654637" w:rsidRPr="009F00A2">
              <w:rPr>
                <w:lang w:val="ru-RU"/>
              </w:rPr>
              <w:t>27</w:t>
            </w:r>
            <w:r w:rsidRPr="009F00A2">
              <w:rPr>
                <w:lang w:val="ru-RU"/>
              </w:rPr>
              <w:t>5</w:t>
            </w:r>
            <w:r w:rsidRPr="009F00A2">
              <w:t>–</w:t>
            </w:r>
            <w:r w:rsidRPr="009F00A2">
              <w:rPr>
                <w:lang w:val="ru-RU"/>
              </w:rPr>
              <w:t>12</w:t>
            </w:r>
            <w:r w:rsidR="00654637" w:rsidRPr="009F00A2">
              <w:rPr>
                <w:lang w:val="ru-RU"/>
              </w:rPr>
              <w:t>8</w:t>
            </w:r>
            <w:r w:rsidRPr="009F00A2">
              <w:rPr>
                <w:lang w:val="ru-RU"/>
              </w:rPr>
              <w:t xml:space="preserve">0 </w:t>
            </w:r>
            <w:r w:rsidRPr="009F00A2">
              <w:t>такого змісту:</w:t>
            </w:r>
          </w:p>
          <w:p w14:paraId="6AB63B2B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5FF54FFE" w14:textId="77777777" w:rsidTr="00FF7CC5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D029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A10D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211B2" w14:textId="3524D75A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DC33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7D274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17712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22F1B99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E69BDB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F9927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6AC3432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9FA4830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AAF0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9344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82D8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6D5A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E4F9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F2BA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A14B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5C0CF8C4" w14:textId="77777777" w:rsidTr="0062377F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A1C42" w14:textId="6470F8F8" w:rsidR="00B515C7" w:rsidRPr="009F00A2" w:rsidRDefault="00654637" w:rsidP="00B515C7">
                  <w:pPr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127</w:t>
                  </w:r>
                  <w:r w:rsidR="00B515C7" w:rsidRPr="009F00A2">
                    <w:rPr>
                      <w:b/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B028C" w14:textId="4945214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IR270001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D5DEC" w14:textId="7C1A59E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Нараховані страхові премії, одержані від клієнтів, крім державних (комунальних) підприємств, органів державної влади або місцевого самоврядування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8EEE4" w14:textId="19F7430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18E99" w14:textId="3DD3ADE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H031, K021, K040,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86177" w14:textId="7CC4280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Q001, Q015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002ED" w14:textId="6C656F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</w:t>
                  </w:r>
                </w:p>
              </w:tc>
            </w:tr>
            <w:tr w:rsidR="009F00A2" w:rsidRPr="009F00A2" w14:paraId="5B7AF95F" w14:textId="77777777" w:rsidTr="0062377F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26C0B" w14:textId="1D97B4A0" w:rsidR="00B515C7" w:rsidRPr="009F00A2" w:rsidRDefault="00654637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127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79999" w14:textId="1CC68F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IR270002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C2D84" w14:textId="086E55D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Нараховані страхові премії, одержані від клієнтів - державних (комунальних) підприємств, органів державної влади або місцевого самоврядування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AFDDE" w14:textId="0BDEB8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9EA1D" w14:textId="7A495F0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H031, K021, K040,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74AC6" w14:textId="6BCEDE5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Q001, Q015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C9208" w14:textId="373B6DD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</w:t>
                  </w:r>
                </w:p>
              </w:tc>
            </w:tr>
            <w:tr w:rsidR="009F00A2" w:rsidRPr="009F00A2" w14:paraId="545DD624" w14:textId="77777777" w:rsidTr="0062377F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A7401" w14:textId="6F3C6122" w:rsidR="00B515C7" w:rsidRPr="009F00A2" w:rsidRDefault="00654637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127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0F7FE" w14:textId="281CCFB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IR270003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6BCDE" w14:textId="7458AC0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Нараховані страхові премії від реалізації страхових продуктів у каналі збуту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85237" w14:textId="08CBF2D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6B8FB" w14:textId="132EFBF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H031, K021, K040,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36D71" w14:textId="0C85FE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Q001, Q015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A766B" w14:textId="20DEDF8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</w:t>
                  </w:r>
                </w:p>
              </w:tc>
            </w:tr>
            <w:tr w:rsidR="009F00A2" w:rsidRPr="009F00A2" w14:paraId="58A94110" w14:textId="77777777" w:rsidTr="0062377F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CF2CE" w14:textId="5AE8EA29" w:rsidR="00B515C7" w:rsidRPr="009F00A2" w:rsidRDefault="00654637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127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B8680" w14:textId="311A02A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IR270004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3C925" w14:textId="4DE588C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Витрати, нараховані на проведення маркетингових та рекламних заходів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878D2" w14:textId="79BD23A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FC4BD" w14:textId="680D334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H031, K021, K040,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B6632" w14:textId="5D74150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Q001, Q015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C5659" w14:textId="1883525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</w:t>
                  </w:r>
                </w:p>
              </w:tc>
            </w:tr>
            <w:tr w:rsidR="009F00A2" w:rsidRPr="009F00A2" w14:paraId="482838A0" w14:textId="77777777" w:rsidTr="0062377F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300B3" w14:textId="470BA796" w:rsidR="00B515C7" w:rsidRPr="009F00A2" w:rsidRDefault="00654637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127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EA47A" w14:textId="265FFBB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IR270005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8A0CF" w14:textId="4B48FA5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Витрати, нараховані на оплату послуг експертів, консультантів, аудиторів, інформаційних, юридичних та інших послуг, що надаються третіми особами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DD96C" w14:textId="49B7D6E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AF53A" w14:textId="2CBC682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H031, K021, K040,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E889D" w14:textId="52F5AE1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Q001, Q015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BC103" w14:textId="25B469B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</w:t>
                  </w:r>
                </w:p>
              </w:tc>
            </w:tr>
            <w:tr w:rsidR="009F00A2" w:rsidRPr="009F00A2" w14:paraId="63DE12C5" w14:textId="77777777" w:rsidTr="0062377F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3E204" w14:textId="69DE36D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12</w:t>
                  </w:r>
                  <w:r w:rsidR="00654637" w:rsidRPr="009F00A2">
                    <w:rPr>
                      <w:b/>
                      <w:sz w:val="16"/>
                      <w:szCs w:val="16"/>
                    </w:rPr>
                    <w:t>8</w:t>
                  </w:r>
                  <w:r w:rsidRPr="009F00A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2A7E3" w14:textId="525EB0D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IR270006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FBA01" w14:textId="15B36F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Комісійна винагорода страхових посередників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FB305" w14:textId="1FC615A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3ADEB" w14:textId="0D39102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H015A, H031, K021, K040,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3E7D1" w14:textId="612D0D9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Q001, Q015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0EF6E" w14:textId="7277C51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IR27</w:t>
                  </w:r>
                </w:p>
              </w:tc>
            </w:tr>
          </w:tbl>
          <w:p w14:paraId="10D419BC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0F58116D" w14:textId="3825C12E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>У зв’язку з цим рядки 12</w:t>
            </w:r>
            <w:r w:rsidR="005E2177" w:rsidRPr="009F00A2">
              <w:t>7</w:t>
            </w:r>
            <w:r w:rsidRPr="009F00A2">
              <w:t>5</w:t>
            </w:r>
            <w:r w:rsidR="005E2177" w:rsidRPr="009F00A2">
              <w:t>–181</w:t>
            </w:r>
            <w:r w:rsidRPr="009F00A2">
              <w:t>8 уважати відповідно рядками 12</w:t>
            </w:r>
            <w:r w:rsidR="005E2177" w:rsidRPr="009F00A2">
              <w:t>8</w:t>
            </w:r>
            <w:r w:rsidRPr="009F00A2">
              <w:t>1–18</w:t>
            </w:r>
            <w:r w:rsidR="005E2177" w:rsidRPr="009F00A2">
              <w:t>2</w:t>
            </w:r>
            <w:r w:rsidRPr="009F00A2">
              <w:t>4.</w:t>
            </w:r>
          </w:p>
          <w:p w14:paraId="5E80A5B5" w14:textId="2304F913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33F48CCC" w14:textId="77777777" w:rsidTr="00A24443">
        <w:trPr>
          <w:trHeight w:val="391"/>
          <w:jc w:val="center"/>
        </w:trPr>
        <w:tc>
          <w:tcPr>
            <w:tcW w:w="7923" w:type="dxa"/>
          </w:tcPr>
          <w:p w14:paraId="53FA5C67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393"/>
              <w:gridCol w:w="1842"/>
              <w:gridCol w:w="851"/>
              <w:gridCol w:w="992"/>
              <w:gridCol w:w="1276"/>
              <w:gridCol w:w="668"/>
            </w:tblGrid>
            <w:tr w:rsidR="009F00A2" w:rsidRPr="009F00A2" w14:paraId="759AD08C" w14:textId="77777777" w:rsidTr="009B04FB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89A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9E5F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233EA" w14:textId="6A46E3A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E758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F3D2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A69E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0FD56C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11F6C8F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7855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112498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D0B6744" w14:textId="77777777" w:rsidTr="0025081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F804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8C92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ADC0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8BF9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B71D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ABEB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421A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8F84636" w14:textId="77777777" w:rsidTr="00250817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5A1FA" w14:textId="6D68F79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lastRenderedPageBreak/>
                    <w:t>12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76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3BA7A" w14:textId="7265DDC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IRB10021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5BF2C" w14:textId="3170CE8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Очікувані доходи за регресами/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суброга-ціями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3E78E" w14:textId="5393A8D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713FF" w14:textId="311F3F9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D084, H011, H032, 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6D636" w14:textId="3422974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48E6A" w14:textId="3315A67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RB1</w:t>
                  </w:r>
                </w:p>
              </w:tc>
            </w:tr>
          </w:tbl>
          <w:p w14:paraId="46768367" w14:textId="644F5EF2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47257A46" w14:textId="4B93B080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  <w:r w:rsidRPr="009F00A2">
              <w:lastRenderedPageBreak/>
              <w:t xml:space="preserve">Рядок </w:t>
            </w:r>
            <w:r w:rsidRPr="009F00A2">
              <w:rPr>
                <w:lang w:val="ru-RU"/>
              </w:rPr>
              <w:t>1</w:t>
            </w:r>
            <w:r w:rsidR="00C70162" w:rsidRPr="009F00A2">
              <w:rPr>
                <w:lang w:val="ru-RU"/>
              </w:rPr>
              <w:t>301</w:t>
            </w:r>
            <w:r w:rsidRPr="009F00A2">
              <w:rPr>
                <w:lang w:val="ru-RU"/>
              </w:rPr>
              <w:t xml:space="preserve"> </w:t>
            </w:r>
            <w:r w:rsidRPr="009F00A2">
              <w:t>виключити.</w:t>
            </w:r>
          </w:p>
          <w:p w14:paraId="03D0B111" w14:textId="33AFF74E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="00C70162" w:rsidRPr="009F00A2">
              <w:rPr>
                <w:lang w:val="ru-RU"/>
              </w:rPr>
              <w:t>130</w:t>
            </w:r>
            <w:r w:rsidRPr="009F00A2">
              <w:rPr>
                <w:lang w:val="ru-RU"/>
              </w:rPr>
              <w:t>2</w:t>
            </w:r>
            <w:r w:rsidRPr="009F00A2">
              <w:t>–1</w:t>
            </w:r>
            <w:r w:rsidR="00C70162" w:rsidRPr="009F00A2">
              <w:rPr>
                <w:lang w:val="ru-RU"/>
              </w:rPr>
              <w:t>82</w:t>
            </w:r>
            <w:r w:rsidRPr="009F00A2">
              <w:rPr>
                <w:lang w:val="ru-RU"/>
              </w:rPr>
              <w:t xml:space="preserve">4 </w:t>
            </w:r>
            <w:r w:rsidRPr="009F00A2">
              <w:t xml:space="preserve">уважати відповідно рядками </w:t>
            </w:r>
            <w:r w:rsidRPr="009F00A2">
              <w:rPr>
                <w:lang w:val="ru-RU"/>
              </w:rPr>
              <w:t>1</w:t>
            </w:r>
            <w:r w:rsidR="00C70162" w:rsidRPr="009F00A2">
              <w:rPr>
                <w:lang w:val="ru-RU"/>
              </w:rPr>
              <w:t>301</w:t>
            </w:r>
            <w:r w:rsidRPr="009F00A2">
              <w:t>–</w:t>
            </w:r>
            <w:r w:rsidRPr="009F00A2">
              <w:rPr>
                <w:lang w:val="ru-RU"/>
              </w:rPr>
              <w:t>1</w:t>
            </w:r>
            <w:r w:rsidR="00C70162" w:rsidRPr="009F00A2">
              <w:rPr>
                <w:lang w:val="ru-RU"/>
              </w:rPr>
              <w:t>82</w:t>
            </w:r>
            <w:r w:rsidRPr="009F00A2">
              <w:rPr>
                <w:lang w:val="ru-RU"/>
              </w:rPr>
              <w:t>3.</w:t>
            </w:r>
          </w:p>
          <w:p w14:paraId="4B9BD2D8" w14:textId="7C95AA45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  <w:rPr>
                <w:lang w:val="ru-RU"/>
              </w:rPr>
            </w:pPr>
          </w:p>
        </w:tc>
      </w:tr>
      <w:tr w:rsidR="009F00A2" w:rsidRPr="009F00A2" w14:paraId="78470726" w14:textId="77777777" w:rsidTr="00A24443">
        <w:trPr>
          <w:trHeight w:val="391"/>
          <w:jc w:val="center"/>
        </w:trPr>
        <w:tc>
          <w:tcPr>
            <w:tcW w:w="7923" w:type="dxa"/>
          </w:tcPr>
          <w:p w14:paraId="4035A895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1418"/>
              <w:gridCol w:w="1843"/>
              <w:gridCol w:w="850"/>
              <w:gridCol w:w="992"/>
              <w:gridCol w:w="1276"/>
              <w:gridCol w:w="709"/>
            </w:tblGrid>
            <w:tr w:rsidR="009F00A2" w:rsidRPr="009F00A2" w14:paraId="1DF7031D" w14:textId="77777777" w:rsidTr="00FF7CC5">
              <w:trPr>
                <w:cantSplit/>
                <w:trHeight w:val="724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A9D2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CB73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D276B" w14:textId="1683A2E1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DFD2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58D5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D44E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76EA735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1B57CDB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C8C5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F201CA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16C32A7B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32F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3403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35BF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AFDD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94AD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81DB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92E5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78560B7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E96E9" w14:textId="0037C230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06E51" w14:textId="25644F3D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4F511" w14:textId="1440A95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Статутний капітал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A4646" w14:textId="0FADEBD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6AEA5" w14:textId="1E3E550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6A0CC" w14:textId="5850BBE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37612" w14:textId="2C46001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1DC22687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3B732" w14:textId="30B60280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7CCC9" w14:textId="147D298D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809C5" w14:textId="20AFC17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Внески до незареєстрованого статутного капіталу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BA0BC" w14:textId="119ECC4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221CA" w14:textId="140E860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725E3" w14:textId="0C39493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557B2" w14:textId="0CB96D3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1F9458B6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D21AA" w14:textId="6DA942A6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1218A" w14:textId="409F81FD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0A079" w14:textId="424AAAC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Емісійний дохід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906D0" w14:textId="4586E618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756FF" w14:textId="6335F0F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12AD0" w14:textId="276A5A8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42D8D" w14:textId="361F86E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4824FD8B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0716E" w14:textId="521A3F4F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1283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C4355" w14:textId="7286CC3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FDA76" w14:textId="38554FB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Власні викуплені акції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CBEC2" w14:textId="3BDF20E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EBC72" w14:textId="79FF05F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01C15" w14:textId="4794440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23416" w14:textId="1E0260B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306AD6EE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5FF2F" w14:textId="3B592D24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1284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B7CAC" w14:textId="5C4416DA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AC115" w14:textId="3B2D9E0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Неоплачений капітал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DFA00" w14:textId="6013936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CB4C2" w14:textId="6A09FC9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F3963" w14:textId="1C2B9BC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96CAB" w14:textId="5003C4E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21EF682E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43737" w14:textId="3FEC3A28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6E8C9" w14:textId="3BA4F6A8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D3C83" w14:textId="42975BB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частка участі в капіталі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75118" w14:textId="43A6E07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EE7F4" w14:textId="73FDEC4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53422" w14:textId="6F5F333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DFAE8" w14:textId="323CBEE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39F08C42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C74A4" w14:textId="70473767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1286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39FCD" w14:textId="5F73F8AF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66ECA" w14:textId="7F1832D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Резервний капітал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503C3" w14:textId="5E62E66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E3B84" w14:textId="132CD85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DEB1B" w14:textId="3A74C89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12E77" w14:textId="2D4119A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60AC56DB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191B9" w14:textId="4C300C6C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1287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04690" w14:textId="35822E14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FF2C9" w14:textId="5E2E8C4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Резерв переоцінки фінансових активів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1AEC9" w14:textId="3AC7956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B1D7A" w14:textId="15BB203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69D9A" w14:textId="46D0376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8CCFA" w14:textId="3CEB08B8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282B748A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F9742" w14:textId="75551CBE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AB00B" w14:textId="1FBA568F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07382" w14:textId="4A976C0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Резерв переоцінки основних засобів та нематеріальних активів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C1014" w14:textId="2E17948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19E8A" w14:textId="59AA701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BF4B7" w14:textId="7A9AE2C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7EF7E" w14:textId="22FB67A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6B136B63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29BB7" w14:textId="0324A312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C7D32" w14:textId="21C5414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BA61B" w14:textId="2765E3B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Інші резерви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02376" w14:textId="0ADD895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D54E9" w14:textId="6FE9DE3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F4FD3" w14:textId="79FEAC2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64220" w14:textId="3A1E918F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2B7B9766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12DC1" w14:textId="79F1B0E2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5046D" w14:textId="41C2E282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7B618" w14:textId="6C785A9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Нерозподілений прибуток/(непокритий збиток) попередніх періодів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19129" w14:textId="6038F42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A8E97" w14:textId="03FB622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CEF46" w14:textId="5DF1077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44803" w14:textId="02B790B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7C12B606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BE4B8" w14:textId="4DC1DDAB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23752" w14:textId="57383A7C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0FB6A" w14:textId="23289E1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Прибуток (збиток) звітного періоду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9D4F2" w14:textId="68467AB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B0DAC" w14:textId="72DE1FC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85D73" w14:textId="4E75438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5AFB5" w14:textId="03AD254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4954D95A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E0D5F" w14:textId="1AA6D251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3E5D5" w14:textId="247B0ED3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4DAA5" w14:textId="1FF470D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Резерв узгодження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4C39C" w14:textId="7F98FCA8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0FF14" w14:textId="2B21A71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68013" w14:textId="451463D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C42A0" w14:textId="3A470F5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0B8322FC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4895B" w14:textId="1CA1E99D" w:rsidR="00B515C7" w:rsidRPr="009F00A2" w:rsidRDefault="00B515C7" w:rsidP="00B515C7">
                  <w:pPr>
                    <w:pStyle w:val="a3"/>
                    <w:ind w:left="0" w:right="-18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9F00A2">
                    <w:rPr>
                      <w:strike/>
                      <w:sz w:val="14"/>
                      <w:szCs w:val="14"/>
                      <w:lang w:val="en-US"/>
                    </w:rPr>
                    <w:t>1293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6475F" w14:textId="53235298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CBCCA" w14:textId="0D24659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Власний капітал та резерви, усього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34A7B" w14:textId="485A199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D13E6" w14:textId="43937CA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10F69" w14:textId="0C212C18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8F31B" w14:textId="6FA5550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</w:tbl>
          <w:p w14:paraId="6BE8DE80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1644AD81" w14:textId="0E86FEC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361DA5D2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tbl>
            <w:tblPr>
              <w:tblW w:w="76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1326"/>
              <w:gridCol w:w="1935"/>
              <w:gridCol w:w="850"/>
              <w:gridCol w:w="992"/>
              <w:gridCol w:w="1184"/>
              <w:gridCol w:w="709"/>
            </w:tblGrid>
            <w:tr w:rsidR="009F00A2" w:rsidRPr="009F00A2" w14:paraId="454B7977" w14:textId="77777777" w:rsidTr="00FF7CC5">
              <w:trPr>
                <w:cantSplit/>
                <w:trHeight w:val="724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B8C5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4F02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F48B5" w14:textId="78F18F31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5317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7FA8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3B5E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1E86789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7CD4DF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4C20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2504D42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52BDB950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FA4E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5B6C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235E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9D22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F0A3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7ABB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4174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4CDB7AD0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B0695" w14:textId="46BA446A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1304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857C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IRB20001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C1203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Статутний капітал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BB0B7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73C18" w14:textId="00D3712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90F81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496D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5A11DCEC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36D22" w14:textId="72CB9A30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1305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E769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IRB20002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82C0A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Внески до незареєстрованого статутного капіталу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E437E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FF3AB" w14:textId="3540139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3B81E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B3E4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27581DC0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5388D" w14:textId="0F51A472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1306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76BD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IRB20003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1D3D4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Емісійний дохід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83DFE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EE1CF" w14:textId="0CD4A6C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9A64D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DCB9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3ABC792B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A0392" w14:textId="2315A8D7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1307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7FA6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IRB20004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E9072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Власні викуплені акції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83A62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49AB2" w14:textId="1C5918B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F5104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3E2B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0206EA2D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12A6E" w14:textId="15FB0D87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1308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A68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IRB20005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3ABAA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Неоплачений капітал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D924B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212B3" w14:textId="393C0B9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4337E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85A2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085B02B2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284AE" w14:textId="6F023AEE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1309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8FA3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IRB20006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46CF2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частка участі в капіталі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44CA4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D096C" w14:textId="4C15E2B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F1F8C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9F0E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2E3F70D1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30C0E" w14:textId="70A4BE43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1310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2411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IRB20007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6E3B3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Резервний капітал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9F82F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2F8B8" w14:textId="7946178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C75ED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4B8B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73A2BF4B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7D313" w14:textId="4FC3F296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1311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94EE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IRB20008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3D273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Резерв переоцінки фінансових активів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D4EE8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8FEE9" w14:textId="632745A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80862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68C5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321A1E22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18A58" w14:textId="58A7E600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1312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5339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IRB20009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9686B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Резерв переоцінки основних засобів та нематеріальних активів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7CA2E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42378" w14:textId="601B6AC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1ADD9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7566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51AC1EA7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2D618" w14:textId="069D4844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1313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C251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IRB20010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7E369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Інші резерви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BF6E2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AF75F" w14:textId="390DE1FF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0C4FC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1F0B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5255E276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0D0D9" w14:textId="5909EFD7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1314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8E90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IRB20011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177DB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Нерозподілений прибуток/(непокритий збиток) попередніх періодів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FE820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8C5C2" w14:textId="7920293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74472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9A04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476BF141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DA4A8" w14:textId="1248C50F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1315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2881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IRB20012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AAF25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Прибуток (збиток) звітного періоду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DF668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2D711" w14:textId="222FAC2F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14E23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F7FF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18D6EE62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32701" w14:textId="53FB1B7A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1316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C036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IRB20013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BE03D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Резерв узгодження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638C3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C57F2" w14:textId="40643CEF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6C736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55CD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  <w:tr w:rsidR="009F00A2" w:rsidRPr="009F00A2" w14:paraId="1FAF44FB" w14:textId="77777777" w:rsidTr="00FF7CC5">
              <w:trPr>
                <w:cantSplit/>
                <w:trHeight w:val="100"/>
                <w:jc w:val="center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3F661" w14:textId="2BA6A845" w:rsidR="00B515C7" w:rsidRPr="009F00A2" w:rsidRDefault="0047446A" w:rsidP="00B515C7">
                  <w:pPr>
                    <w:pStyle w:val="a3"/>
                    <w:ind w:left="0" w:right="-18"/>
                    <w:rPr>
                      <w:b/>
                      <w:sz w:val="14"/>
                      <w:szCs w:val="14"/>
                    </w:rPr>
                  </w:pPr>
                  <w:r w:rsidRPr="009F00A2">
                    <w:rPr>
                      <w:b/>
                      <w:sz w:val="14"/>
                      <w:szCs w:val="14"/>
                    </w:rPr>
                    <w:t>1317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F935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IRB20014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57CD4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Власний капітал та резерви, усього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29845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8854E" w14:textId="06E1570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ECCF0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8F79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IRB2</w:t>
                  </w:r>
                </w:p>
              </w:tc>
            </w:tr>
          </w:tbl>
          <w:p w14:paraId="2F792D60" w14:textId="77777777" w:rsidR="00B515C7" w:rsidRPr="009F00A2" w:rsidRDefault="00B515C7" w:rsidP="00B515C7">
            <w:pPr>
              <w:tabs>
                <w:tab w:val="left" w:pos="3616"/>
              </w:tabs>
              <w:autoSpaceDE w:val="0"/>
              <w:autoSpaceDN w:val="0"/>
              <w:adjustRightInd w:val="0"/>
              <w:ind w:firstLine="600"/>
              <w:jc w:val="both"/>
            </w:pPr>
          </w:p>
          <w:p w14:paraId="63C0D8B8" w14:textId="700CA093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</w:tc>
      </w:tr>
      <w:tr w:rsidR="009F00A2" w:rsidRPr="009F00A2" w14:paraId="768C4FA2" w14:textId="77777777" w:rsidTr="00A24443">
        <w:trPr>
          <w:trHeight w:val="391"/>
          <w:jc w:val="center"/>
        </w:trPr>
        <w:tc>
          <w:tcPr>
            <w:tcW w:w="7923" w:type="dxa"/>
          </w:tcPr>
          <w:p w14:paraId="74190C76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685813B1" w14:textId="0FA2D02D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3E47E48D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6189F68A" w14:textId="4B58D6EF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 xml:space="preserve">Таблицю після рядка </w:t>
            </w:r>
            <w:r w:rsidR="0047631D" w:rsidRPr="009F00A2">
              <w:rPr>
                <w:lang w:val="ru-RU"/>
              </w:rPr>
              <w:t>131</w:t>
            </w:r>
            <w:r w:rsidRPr="009F00A2">
              <w:rPr>
                <w:lang w:val="ru-RU"/>
              </w:rPr>
              <w:t xml:space="preserve">7 </w:t>
            </w:r>
            <w:r w:rsidRPr="009F00A2">
              <w:t>доповнити трьома</w:t>
            </w:r>
            <w:r w:rsidRPr="009F00A2">
              <w:rPr>
                <w:lang w:val="ru-RU"/>
              </w:rPr>
              <w:t xml:space="preserve"> </w:t>
            </w:r>
            <w:r w:rsidRPr="009F00A2">
              <w:t>новим</w:t>
            </w:r>
            <w:r w:rsidRPr="009F00A2">
              <w:rPr>
                <w:lang w:val="ru-RU"/>
              </w:rPr>
              <w:t>и</w:t>
            </w:r>
            <w:r w:rsidRPr="009F00A2">
              <w:t xml:space="preserve"> рядками </w:t>
            </w:r>
            <w:r w:rsidR="0047631D" w:rsidRPr="009F00A2">
              <w:rPr>
                <w:lang w:val="ru-RU"/>
              </w:rPr>
              <w:t>131</w:t>
            </w:r>
            <w:r w:rsidRPr="009F00A2">
              <w:rPr>
                <w:lang w:val="ru-RU"/>
              </w:rPr>
              <w:t>8</w:t>
            </w:r>
            <w:r w:rsidRPr="009F00A2">
              <w:t>–</w:t>
            </w:r>
            <w:r w:rsidRPr="009F00A2">
              <w:rPr>
                <w:lang w:val="ru-RU"/>
              </w:rPr>
              <w:t>13</w:t>
            </w:r>
            <w:r w:rsidR="0047631D" w:rsidRPr="009F00A2">
              <w:rPr>
                <w:lang w:val="ru-RU"/>
              </w:rPr>
              <w:t>2</w:t>
            </w:r>
            <w:r w:rsidRPr="009F00A2">
              <w:rPr>
                <w:lang w:val="ru-RU"/>
              </w:rPr>
              <w:t xml:space="preserve">0 </w:t>
            </w:r>
            <w:r w:rsidRPr="009F00A2">
              <w:t>такого змісту:</w:t>
            </w:r>
          </w:p>
          <w:p w14:paraId="1AF6DFCB" w14:textId="564B08E0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1EA605F9" w14:textId="77777777" w:rsidTr="00513E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D79B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4244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BA854" w14:textId="4998E52D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57A9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D48D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0A40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6072137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13616B3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ACC3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558118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6CB088C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FDA5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79D2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5F7A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AAAD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9E16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86B8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20EB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5AA37205" w14:textId="77777777" w:rsidTr="00053B39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3D80C" w14:textId="6D71CC6D" w:rsidR="00B515C7" w:rsidRPr="009F00A2" w:rsidRDefault="00B515C7" w:rsidP="0047631D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</w:t>
                  </w:r>
                  <w:r w:rsidR="0047631D" w:rsidRPr="009F00A2">
                    <w:rPr>
                      <w:b/>
                      <w:sz w:val="16"/>
                      <w:szCs w:val="16"/>
                    </w:rPr>
                    <w:t>1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4217F" w14:textId="113554B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IRB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20015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5D683" w14:textId="5C6F42A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Резерв фінансових доходів (витрат) за договорами прямого страхування та вхідного перестрахування, виключені з прибутку або збитку, які буде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перекласифіковано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в прибуток або збиток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31D1B" w14:textId="2DE9DAC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07385" w14:textId="3C7140A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C7F92" w14:textId="57EEE97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6DE1A" w14:textId="390AA68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RB</w:t>
                  </w:r>
                  <w:r w:rsidRPr="009F00A2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9F00A2" w:rsidRPr="009F00A2" w14:paraId="0754A8F8" w14:textId="77777777" w:rsidTr="00053B39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A1D35" w14:textId="7F48B74C" w:rsidR="00B515C7" w:rsidRPr="009F00A2" w:rsidRDefault="0047631D" w:rsidP="00B515C7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131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F499A" w14:textId="3F4E77C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IRB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20016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7807F" w14:textId="29461C3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Резерв фінансових доходів (витрат) за договорами страхування та вхідного перестрахування, виключені з прибутку або збитку, які не буде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перекласифіковано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в прибуток або збиток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96306" w14:textId="7660D70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8C3AF" w14:textId="3691829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7D6A2" w14:textId="5A773FE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1D852" w14:textId="3336EAA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RB</w:t>
                  </w:r>
                  <w:r w:rsidRPr="009F00A2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9F00A2" w:rsidRPr="009F00A2" w14:paraId="395DB61B" w14:textId="77777777" w:rsidTr="00053B39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31963" w14:textId="2A5FAE01" w:rsidR="00B515C7" w:rsidRPr="009F00A2" w:rsidRDefault="009D2CC8" w:rsidP="00B515C7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1320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1A976" w14:textId="5CD403F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IRB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20017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EB3B6" w14:textId="4CA926F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Резерв фінансового доходу (фінансових витрат) за договорами вихідного перестрахування, які виключено з прибутку або збитку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12E87" w14:textId="1049DFA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2C09D" w14:textId="7D16BDE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9F00A2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4437E" w14:textId="6C80EAE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E0760" w14:textId="28C0E74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RB</w:t>
                  </w:r>
                  <w:r w:rsidRPr="009F00A2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17A06DF7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p w14:paraId="77EDA019" w14:textId="1CC688C4" w:rsidR="00B515C7" w:rsidRPr="009F00A2" w:rsidRDefault="0047631D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>У зв’язку з цим рядки 131</w:t>
            </w:r>
            <w:r w:rsidR="00B515C7" w:rsidRPr="009F00A2">
              <w:t>8</w:t>
            </w:r>
            <w:r w:rsidRPr="009F00A2">
              <w:t>–182</w:t>
            </w:r>
            <w:r w:rsidR="00B515C7" w:rsidRPr="009F00A2">
              <w:t>3 уважати відповідно рядками 13</w:t>
            </w:r>
            <w:r w:rsidRPr="009F00A2">
              <w:t>2</w:t>
            </w:r>
            <w:r w:rsidR="00B515C7" w:rsidRPr="009F00A2">
              <w:t>1</w:t>
            </w:r>
            <w:r w:rsidRPr="009F00A2">
              <w:t>–182</w:t>
            </w:r>
            <w:r w:rsidR="00B515C7" w:rsidRPr="009F00A2">
              <w:t>6.</w:t>
            </w:r>
          </w:p>
          <w:p w14:paraId="15F86D78" w14:textId="7F592BEB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</w:tc>
      </w:tr>
      <w:tr w:rsidR="009F00A2" w:rsidRPr="009F00A2" w14:paraId="68FE5380" w14:textId="77777777" w:rsidTr="00A24443">
        <w:trPr>
          <w:trHeight w:val="391"/>
          <w:jc w:val="center"/>
        </w:trPr>
        <w:tc>
          <w:tcPr>
            <w:tcW w:w="7923" w:type="dxa"/>
          </w:tcPr>
          <w:p w14:paraId="5D169C74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75A558E5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FBFE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2732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DDECD" w14:textId="781045F1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94DD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B219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58A4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4AD7BF5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51D4EAE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4D93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C4DF46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EE69FD3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04EB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8905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5DC2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BA4C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C38C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A509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1F5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7ADDBFD4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E63A8" w14:textId="7777777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1358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1DD34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IRCF0052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FDE12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Курсові різниці під час перерахунку суми грошових коштів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72BA2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1D08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A7DD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BCD3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IRCF</w:t>
                  </w:r>
                </w:p>
              </w:tc>
            </w:tr>
          </w:tbl>
          <w:p w14:paraId="7D9A1BDF" w14:textId="6B775C23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28B18510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64EEDD97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D5A0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2A7D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9C6CB" w14:textId="36C1609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C1AA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69E3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10E2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1F87F9F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3E8CEA0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B911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53FB260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C049ADD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7DE2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207A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DA10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7B5A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0AA4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11AC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CBB2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49CDC82F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5E615" w14:textId="7645EE14" w:rsidR="00B515C7" w:rsidRPr="009F00A2" w:rsidRDefault="008176F9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138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8664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IRCF0052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8A9E7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Курсові різниці під час перерахунку суми грошових коштів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AE347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DE4E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317A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05D07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IRCF</w:t>
                  </w:r>
                </w:p>
              </w:tc>
            </w:tr>
          </w:tbl>
          <w:p w14:paraId="186EDEB2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608C20F7" w14:textId="6758188B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13</w:t>
            </w:r>
            <w:r w:rsidR="008176F9" w:rsidRPr="009F00A2">
              <w:rPr>
                <w:lang w:val="ru-RU"/>
              </w:rPr>
              <w:t>8</w:t>
            </w:r>
            <w:r w:rsidRPr="009F00A2">
              <w:rPr>
                <w:lang w:val="ru-RU"/>
              </w:rPr>
              <w:t xml:space="preserve">5 </w:t>
            </w:r>
            <w:r w:rsidRPr="009F00A2">
              <w:t xml:space="preserve">доповнити </w:t>
            </w:r>
            <w:proofErr w:type="spellStart"/>
            <w:r w:rsidRPr="009F00A2">
              <w:rPr>
                <w:lang w:val="ru-RU"/>
              </w:rPr>
              <w:t>двомастами</w:t>
            </w:r>
            <w:proofErr w:type="spellEnd"/>
            <w:r w:rsidRPr="009F00A2">
              <w:rPr>
                <w:lang w:val="ru-RU"/>
              </w:rPr>
              <w:t xml:space="preserve"> дев</w:t>
            </w:r>
            <w:r w:rsidRPr="009F00A2">
              <w:t>’</w:t>
            </w:r>
            <w:proofErr w:type="spellStart"/>
            <w:r w:rsidRPr="009F00A2">
              <w:rPr>
                <w:lang w:val="ru-RU"/>
              </w:rPr>
              <w:t>яносто</w:t>
            </w:r>
            <w:proofErr w:type="spellEnd"/>
            <w:r w:rsidRPr="009F00A2">
              <w:rPr>
                <w:lang w:val="ru-RU"/>
              </w:rPr>
              <w:t xml:space="preserve"> </w:t>
            </w:r>
            <w:proofErr w:type="spellStart"/>
            <w:r w:rsidRPr="009F00A2">
              <w:rPr>
                <w:lang w:val="ru-RU"/>
              </w:rPr>
              <w:t>двома</w:t>
            </w:r>
            <w:proofErr w:type="spellEnd"/>
            <w:r w:rsidRPr="009F00A2">
              <w:rPr>
                <w:lang w:val="ru-RU"/>
              </w:rPr>
              <w:t xml:space="preserve"> н</w:t>
            </w:r>
            <w:proofErr w:type="spellStart"/>
            <w:r w:rsidRPr="009F00A2">
              <w:t>овим</w:t>
            </w:r>
            <w:proofErr w:type="spellEnd"/>
            <w:r w:rsidRPr="009F00A2">
              <w:rPr>
                <w:lang w:val="ru-RU"/>
              </w:rPr>
              <w:t>и</w:t>
            </w:r>
            <w:r w:rsidRPr="009F00A2">
              <w:t xml:space="preserve"> рядками </w:t>
            </w:r>
            <w:r w:rsidRPr="009F00A2">
              <w:rPr>
                <w:lang w:val="ru-RU"/>
              </w:rPr>
              <w:t>13</w:t>
            </w:r>
            <w:r w:rsidR="008176F9" w:rsidRPr="009F00A2">
              <w:rPr>
                <w:lang w:val="ru-RU"/>
              </w:rPr>
              <w:t>8</w:t>
            </w:r>
            <w:r w:rsidRPr="009F00A2">
              <w:rPr>
                <w:lang w:val="ru-RU"/>
              </w:rPr>
              <w:t>6</w:t>
            </w:r>
            <w:r w:rsidRPr="009F00A2">
              <w:t>–</w:t>
            </w:r>
            <w:r w:rsidRPr="009F00A2">
              <w:rPr>
                <w:lang w:val="ru-RU"/>
              </w:rPr>
              <w:t>1</w:t>
            </w:r>
            <w:r w:rsidR="008176F9" w:rsidRPr="009F00A2">
              <w:rPr>
                <w:lang w:val="ru-RU"/>
              </w:rPr>
              <w:t>67</w:t>
            </w:r>
            <w:r w:rsidRPr="009F00A2">
              <w:rPr>
                <w:lang w:val="ru-RU"/>
              </w:rPr>
              <w:t xml:space="preserve">7 </w:t>
            </w:r>
            <w:r w:rsidRPr="009F00A2">
              <w:t>такого змісту:</w:t>
            </w:r>
          </w:p>
          <w:p w14:paraId="7AD997F1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6"/>
              <w:gridCol w:w="1196"/>
              <w:gridCol w:w="6"/>
              <w:gridCol w:w="1910"/>
              <w:gridCol w:w="6"/>
              <w:gridCol w:w="845"/>
              <w:gridCol w:w="6"/>
              <w:gridCol w:w="986"/>
              <w:gridCol w:w="6"/>
              <w:gridCol w:w="1259"/>
              <w:gridCol w:w="6"/>
              <w:gridCol w:w="701"/>
              <w:gridCol w:w="6"/>
            </w:tblGrid>
            <w:tr w:rsidR="009F00A2" w:rsidRPr="009F00A2" w14:paraId="2AA96C9E" w14:textId="77777777" w:rsidTr="00513E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6EE31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C882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E8690" w14:textId="160E8B3D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D0CA4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AD09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1D320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7E6D6663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45FDD63B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06F6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2F8F61D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104362C4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8B86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5FF9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AE69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E466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F421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67AE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63CB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A9649C1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0B47A" w14:textId="51B70F1B" w:rsidR="00B515C7" w:rsidRPr="009F00A2" w:rsidRDefault="00B515C7" w:rsidP="008176F9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</w:t>
                  </w:r>
                  <w:r w:rsidR="008176F9" w:rsidRPr="009F00A2">
                    <w:rPr>
                      <w:b/>
                      <w:sz w:val="16"/>
                      <w:szCs w:val="16"/>
                    </w:rPr>
                    <w:t>8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8536E" w14:textId="08FCC9C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IRCF0053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59C1F" w14:textId="64D6A93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Надходження страхових премій за договорами  співстрахування, що відповідають пропорції (частці)  участі інших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співстраховиків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32016" w14:textId="1A26AAD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2C922" w14:textId="5874468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AC85C" w14:textId="7FC3909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5554C" w14:textId="0C90183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6FEE76D0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868C7" w14:textId="077F898B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138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850D7" w14:textId="0EFD40D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IRCF0054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22AF0" w14:textId="24ADF3B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Надходження від інших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співстраховиків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за вимогами про відшкодування збитків за договорами співстрахування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60311" w14:textId="406B8B5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080C3" w14:textId="78CE97D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88DA9" w14:textId="28A34B1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F578D" w14:textId="1B84E90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6BD1AB16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10B6A" w14:textId="4C8C3B18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138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FB31C" w14:textId="54EBACE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IRCF0055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6E53A" w14:textId="7055A03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Інші надходження за договорами  співстрахування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4DAC8" w14:textId="1FF1417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A0D09" w14:textId="05685A8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2FF24" w14:textId="0F64C12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2DF00" w14:textId="2753018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0B9069B9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2FEC7" w14:textId="59C44C03" w:rsidR="00B515C7" w:rsidRPr="009F00A2" w:rsidRDefault="00B515C7" w:rsidP="008176F9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</w:t>
                  </w:r>
                  <w:r w:rsidR="008176F9" w:rsidRPr="009F00A2">
                    <w:rPr>
                      <w:b/>
                      <w:sz w:val="16"/>
                      <w:szCs w:val="16"/>
                    </w:rPr>
                    <w:t>8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51C05" w14:textId="366DBA3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IRCF0056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0ABE1" w14:textId="2A8E59C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Виплати страхових  премій за договорами співстрахування, що відповідають пропорції (частці) участі інших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співстраховиків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EBC31" w14:textId="3215FF4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67B65" w14:textId="10F0240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89222" w14:textId="67A338C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ADDEB" w14:textId="7BC6C78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081B4A6F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4A085" w14:textId="56F8D4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</w:t>
                  </w:r>
                  <w:r w:rsidR="008176F9" w:rsidRPr="009F00A2">
                    <w:rPr>
                      <w:b/>
                      <w:sz w:val="16"/>
                      <w:szCs w:val="16"/>
                      <w:lang w:val="en-US"/>
                    </w:rPr>
                    <w:t>9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EDEA5" w14:textId="13E20CB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IRCF0057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008A0" w14:textId="620FA89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Страхові виплати за договорами співстрахування, що відповідають пропорції (частці) участі інших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співстраховиків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7D42A" w14:textId="0DC2B0D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33AA2" w14:textId="0106429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D1792" w14:textId="6834FCE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DF0CA" w14:textId="53D6512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70739B9A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32EA9" w14:textId="3DD3305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13</w:t>
                  </w:r>
                  <w:r w:rsidR="008176F9" w:rsidRPr="009F00A2">
                    <w:rPr>
                      <w:b/>
                      <w:sz w:val="16"/>
                      <w:szCs w:val="16"/>
                      <w:lang w:val="en-US"/>
                    </w:rPr>
                    <w:t>9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1D4ED" w14:textId="5FF33AE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IRCF0058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23F2C" w14:textId="11286B1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Компенсація страхових виплат, здійснених іншими страховиками за договорами співстрахування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E41DD" w14:textId="56A0444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1B50C" w14:textId="5D67BD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B4734" w14:textId="6FDA8E1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7786D" w14:textId="2E8A92A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0CD9EA89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E3588" w14:textId="7DA10BC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</w:t>
                  </w:r>
                  <w:r w:rsidR="008176F9" w:rsidRPr="009F00A2">
                    <w:rPr>
                      <w:b/>
                      <w:sz w:val="16"/>
                      <w:szCs w:val="16"/>
                      <w:lang w:val="en-US"/>
                    </w:rPr>
                    <w:t>9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89366" w14:textId="1528D96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IRCF0059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B8698" w14:textId="5B29EC6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Інші виплати за договорами співстрахування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76D8D" w14:textId="725E57D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2AFA4" w14:textId="285DF1E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8CBE5" w14:textId="371640B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2D534" w14:textId="6BBCF0A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15E825F1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7378E" w14:textId="749D2F4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</w:t>
                  </w:r>
                  <w:r w:rsidR="008176F9" w:rsidRPr="009F00A2">
                    <w:rPr>
                      <w:b/>
                      <w:sz w:val="16"/>
                      <w:szCs w:val="16"/>
                      <w:lang w:val="en-US"/>
                    </w:rPr>
                    <w:t>9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AF562" w14:textId="4A6A6BB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IRCF0060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4B6A6" w14:textId="6FB385A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Надходження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перестрахових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премій за договорами доручення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FD680" w14:textId="551C26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497F6" w14:textId="33F053A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67954" w14:textId="25C5EAF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977DD" w14:textId="34D3A92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0677EF23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43B10" w14:textId="3122989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139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A843D" w14:textId="370DD39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IRCF0061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0178B" w14:textId="287B93E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Сплачені перестрахові премії за договорами доручення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3DAE1" w14:textId="27E5363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0CA19" w14:textId="1F5ECD0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5EB2F" w14:textId="12EB69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C5C90" w14:textId="6C2B8D5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66FE2CFE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218C7" w14:textId="59DF625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139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D7A29" w14:textId="5DDB2C3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IRCF0062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45800" w14:textId="3C3BDE2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Надходження страхових премій, належних іншим страховикам в результаті здійснення страховиком діяльності з реалізації страхових продуктів у якості страхового посередника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0E16C" w14:textId="5FC70D8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4DBF3" w14:textId="725FFD0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6F2CF" w14:textId="677B5D8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DE105" w14:textId="02BF9EF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5BC1EC7D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1049C" w14:textId="545BF20A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139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AA392" w14:textId="0C41656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IRCF0063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1FC25" w14:textId="43DC292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Сплачені страхові премії, належні іншим страховикам, що надійшли в результаті здійснення страховиком діяльності з реалізації продуктів у якості страхового посередника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2E4B2" w14:textId="70240DA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C3E8E" w14:textId="322DD08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8A8C5" w14:textId="22A5E93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F8FF0" w14:textId="51F0CDD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556133F2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A4C74" w14:textId="1D4FE758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139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3DE32" w14:textId="1E15189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IRCF0064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01F1F" w14:textId="3BDA1E98" w:rsidR="00B515C7" w:rsidRPr="009F00A2" w:rsidRDefault="00B515C7" w:rsidP="008D1AFF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Надходження від діяльності на ринку страхування, інвестиційної та фінансової діяльності, </w:t>
                  </w:r>
                  <w:r w:rsidR="008D1AFF" w:rsidRPr="009F00A2">
                    <w:rPr>
                      <w:b/>
                      <w:sz w:val="16"/>
                      <w:szCs w:val="16"/>
                    </w:rPr>
                    <w:t>у</w:t>
                  </w:r>
                  <w:r w:rsidRPr="009F00A2">
                    <w:rPr>
                      <w:b/>
                      <w:sz w:val="16"/>
                      <w:szCs w:val="16"/>
                    </w:rPr>
                    <w:t>сього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6C4F3" w14:textId="692619B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E6C34" w14:textId="75B5ECE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9DD22" w14:textId="5F4E4F2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53DD1" w14:textId="5A407B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49FD64A8" w14:textId="77777777" w:rsidTr="00035A2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2AD86" w14:textId="7723AADD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139</w:t>
                  </w:r>
                  <w:r w:rsidR="00B515C7" w:rsidRPr="009F00A2">
                    <w:rPr>
                      <w:b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7A2A8" w14:textId="76DDAE0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IRCF0065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7CA9D" w14:textId="549455C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(виплати) на здійснення діяльності на ринку страхування, інвестиці</w:t>
                  </w:r>
                  <w:r w:rsidR="008D1AFF" w:rsidRPr="009F00A2">
                    <w:rPr>
                      <w:b/>
                      <w:sz w:val="16"/>
                      <w:szCs w:val="16"/>
                    </w:rPr>
                    <w:t>йної та фінансової діяльності, у</w:t>
                  </w:r>
                  <w:r w:rsidRPr="009F00A2">
                    <w:rPr>
                      <w:b/>
                      <w:sz w:val="16"/>
                      <w:szCs w:val="16"/>
                    </w:rPr>
                    <w:t>сього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4E319" w14:textId="6C7FD76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8E582" w14:textId="7F77B69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 K030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9AB9B" w14:textId="2EA51BA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93685" w14:textId="0F23545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IRCF</w:t>
                  </w:r>
                </w:p>
              </w:tc>
            </w:tr>
            <w:tr w:rsidR="009F00A2" w:rsidRPr="009F00A2" w14:paraId="6AF1F406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1D2E9" w14:textId="76DF6389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139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4FFCD" w14:textId="630ABDA2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61611" w14:textId="2E19C89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Нематеріальні активи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965AA" w14:textId="2E303EE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DFC47" w14:textId="0BEA61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4219B" w14:textId="74074B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A3438" w14:textId="66BB90A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EFF30D6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3EC93" w14:textId="12625503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140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7B1ED" w14:textId="44A9BE4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IRFR01001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18194" w14:textId="3EF5483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Первісна вартість нематеріальних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4D23F" w14:textId="62E0361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29FA9" w14:textId="4E877DC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4225D" w14:textId="5E231D1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708F3" w14:textId="3BBFD05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62A06B9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8C8E4" w14:textId="4FD1A3D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FB97A" w14:textId="48A8892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IRFR01002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B77AE" w14:textId="04A3489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Накопичена амортизація нематеріальних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B1983" w14:textId="07244FA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EA57D" w14:textId="171167A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F594B" w14:textId="003E16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16485" w14:textId="436A586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7142C33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0E130" w14:textId="686188AD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BE38D" w14:textId="61CE9B2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56E78" w14:textId="4E23B77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Незавершені капітальні інвестиції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BA7B1" w14:textId="4B41E0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D10AF" w14:textId="394E053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5EC41" w14:textId="50389FD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55BEB" w14:textId="5D7076D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872761E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4C992" w14:textId="5926927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5CFD6" w14:textId="3E8BC10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330DD" w14:textId="1279850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Основні засоби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66C3F" w14:textId="5AF0788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37E30" w14:textId="564D25A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CADFD" w14:textId="7036AB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B7F61" w14:textId="7DABEC1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1212DF5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A3A7D" w14:textId="3BE70823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1404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27BDD" w14:textId="478C32E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IRFR01011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6BECE" w14:textId="6888880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Первісна вартість основних засобів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29F6D" w14:textId="58D7476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B1A73" w14:textId="55DB834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27F5F" w14:textId="166C1B6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D584C" w14:textId="47AB30A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6B7A5F7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CDB62" w14:textId="77DE930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1405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90E1B" w14:textId="0D767D6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IRFR01012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ECA92" w14:textId="15B52F6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Знос основних засобів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E15AF" w14:textId="62E9817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2C1D3" w14:textId="3318079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2A107" w14:textId="1C3EA1F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88087" w14:textId="58A6825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D2426C9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6D64A" w14:textId="7951C52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1406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79B64" w14:textId="06E2217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12240" w14:textId="2C2A830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Інвестиційна нерухомість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B9955" w14:textId="75F0C71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658E7" w14:textId="311244E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D6C9C" w14:textId="66D0617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C7C94" w14:textId="655BE10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AA25BC6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B2D47" w14:textId="3F21E60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1407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4D941" w14:textId="10D5AAD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IRFR01016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F71FE" w14:textId="7007719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Первісна вартість інвестиційної нерухомості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5263F" w14:textId="689C866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8F3DC" w14:textId="57DC858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028E0" w14:textId="1E63D1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CDDB5" w14:textId="539483A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F0C8217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76771" w14:textId="772D7FC8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1408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8097B" w14:textId="038C0C1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IRFR01017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08CB3" w14:textId="2EB8A77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Знос інвестиційної нерухомості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280C7" w14:textId="7CFC992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30C4A" w14:textId="018B633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B3CFC" w14:textId="32A8302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F8209" w14:textId="1DBC33B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364F70E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778B4" w14:textId="67EDD3A4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1409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E951D" w14:textId="58183B9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IRFR01030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B5FF7" w14:textId="58850E51" w:rsidR="00B515C7" w:rsidRPr="009F00A2" w:rsidRDefault="00B515C7" w:rsidP="00414E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Довгострокові фінансові інвестиції, які обліковуються за методом участі в капіталі інших підприємств (</w:t>
                  </w:r>
                  <w:r w:rsidR="00414EF3">
                    <w:rPr>
                      <w:b/>
                      <w:sz w:val="16"/>
                      <w:szCs w:val="16"/>
                    </w:rPr>
                    <w:t>з</w:t>
                  </w:r>
                  <w:r w:rsidRPr="009F00A2">
                    <w:rPr>
                      <w:b/>
                      <w:sz w:val="16"/>
                      <w:szCs w:val="16"/>
                    </w:rPr>
                    <w:t>агальні в</w:t>
                  </w:r>
                  <w:r w:rsidR="008D1AFF" w:rsidRPr="009F00A2">
                    <w:rPr>
                      <w:b/>
                      <w:sz w:val="16"/>
                      <w:szCs w:val="16"/>
                    </w:rPr>
                    <w:t>имоги до фінансової звітності)/д</w:t>
                  </w:r>
                  <w:r w:rsidRPr="009F00A2">
                    <w:rPr>
                      <w:b/>
                      <w:sz w:val="16"/>
                      <w:szCs w:val="16"/>
                    </w:rPr>
                    <w:t>овгострокові фінансові інвестиції (</w:t>
                  </w:r>
                  <w:r w:rsidR="00414EF3">
                    <w:rPr>
                      <w:b/>
                      <w:sz w:val="16"/>
                      <w:szCs w:val="16"/>
                    </w:rPr>
                    <w:t>с</w:t>
                  </w:r>
                  <w:r w:rsidRPr="009F00A2">
                    <w:rPr>
                      <w:b/>
                      <w:sz w:val="16"/>
                      <w:szCs w:val="16"/>
                    </w:rPr>
                    <w:t>прощена фінансова звітність)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D45D1" w14:textId="4616C6E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C60E1" w14:textId="72D9F3D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D7E9E" w14:textId="7994604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F35F0" w14:textId="71E3ED0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B032A05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696C5" w14:textId="51A7E8D2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1410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2F6BB" w14:textId="5009889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IRFR01035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044D2" w14:textId="18C957A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фінансові інвестиції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CDA72" w14:textId="7F3388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51D10" w14:textId="77033F8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89388" w14:textId="71553E4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07C09" w14:textId="6885731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EBA2371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FBB3F" w14:textId="50FBE25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1411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F55A3" w14:textId="629DC33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IRFR01040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52608" w14:textId="5956670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Довгострокова дебіторська заборгованість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0D640" w14:textId="62BC2A4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82AD1" w14:textId="67AF97D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F7E65" w14:textId="03AB67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0ED3D" w14:textId="132F5D8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CF9EC9B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E5735" w14:textId="47D93D0A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1412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445B9" w14:textId="1B23B2F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IRFR01045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3B043" w14:textId="4394E2E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Відстрочені податкові активи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DBD1A" w14:textId="41D099F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C6237" w14:textId="7AAF9CD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0B4AA" w14:textId="74378B3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FD20C" w14:textId="793A95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DE552DF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6AC68" w14:textId="34FA9BBD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1413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0F12B" w14:textId="5798FA8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0BAF1" w14:textId="22D0E5F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Гудвіл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06B7E" w14:textId="4312058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8A699" w14:textId="256BB22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C3617" w14:textId="2B80802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3E998" w14:textId="51E4774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73DD2A8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90901" w14:textId="33EC8274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1414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B5CF4" w14:textId="44C051C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IRFR01060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9E492" w14:textId="210D42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Активи для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аквізиційних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грошових потоків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2661F" w14:textId="14AD323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465C4" w14:textId="536B405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0D404" w14:textId="6411EDF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25FB1" w14:textId="5F05047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3E89FB2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02FE1" w14:textId="519E845B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1415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9978A" w14:textId="5E881BF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IRFR01065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769F1" w14:textId="26A6E14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Залишок коштів у централізованих страхових резервних фондах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8101A" w14:textId="6B1D19E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E8F35" w14:textId="5677030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8D552" w14:textId="12796B2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C885F" w14:textId="0DD1E80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E9DD005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33AD0" w14:textId="66C7B8B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1416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444E1" w14:textId="48BF209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36DBE" w14:textId="67524F1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необоротні активи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5CB31" w14:textId="5BB035F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10759" w14:textId="12120E3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38E36" w14:textId="51251FF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3A640" w14:textId="7B85C6F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4309C5D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249DF" w14:textId="0EF2591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1417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8EC17" w14:textId="562E136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IRFR01095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626C4" w14:textId="40AAEFA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Усього необоротних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A0325" w14:textId="78B9552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78964" w14:textId="79039CF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EB133" w14:textId="4B17FA6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0AC59" w14:textId="542EF27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B17C131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B60F2" w14:textId="52ACFCB3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1418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2F07F" w14:textId="28181A8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0DDAE" w14:textId="3FBE13A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Запаси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50FC2" w14:textId="7A0464A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A847B" w14:textId="1597227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94EF5" w14:textId="660612F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6D289" w14:textId="7E1A558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71EF2A2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B2C19" w14:textId="660CB039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1419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796DF" w14:textId="5351400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IRFR01101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3B00C" w14:textId="6F11B70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Виробничі запаси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57755" w14:textId="15A7CF7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FA97C" w14:textId="61CE604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5CDF4" w14:textId="581BCA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B0B57" w14:textId="4F34EC6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D8B4274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EE527" w14:textId="576EDCE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1420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9DAC3" w14:textId="3C5D16C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IRFR01102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A639F" w14:textId="5A3F024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Незавершене виробництво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CC379" w14:textId="3E47CDB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3C456" w14:textId="63ABB07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FE6BE" w14:textId="1086C28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3D626" w14:textId="71A567E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B510078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11D08" w14:textId="5817C2F4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1421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37AEC" w14:textId="7190000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IRFR01103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F805C" w14:textId="2677B20B" w:rsidR="00B515C7" w:rsidRPr="009F00A2" w:rsidRDefault="008D1AFF" w:rsidP="00935D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Готова продукція/г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отова продукція, що належить до запасів (</w:t>
                  </w:r>
                  <w:r w:rsidR="00935DC0">
                    <w:rPr>
                      <w:b/>
                      <w:sz w:val="16"/>
                      <w:szCs w:val="16"/>
                    </w:rPr>
                    <w:t>с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прощена фінансова звітність)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C0DFB" w14:textId="20864C4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137BD" w14:textId="5B286C5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43A88" w14:textId="3E03E42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64A67" w14:textId="30B189F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468DA88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BFE7F" w14:textId="1E5850FA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1422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F0E34" w14:textId="2606A6C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IRFR01104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09FFB" w14:textId="6838857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Товари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637C6" w14:textId="5B65256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68DBC" w14:textId="525803C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820DE" w14:textId="749A491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1A7A2" w14:textId="587E50E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101753B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43D5E" w14:textId="0810DF0B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1423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30E32" w14:textId="00F3912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48634" w14:textId="1B14651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Поточні біологічні активи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D6469" w14:textId="787676E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20316" w14:textId="73BD2C1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D2F0B" w14:textId="6E4C7B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2A0D9" w14:textId="378DC07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7796222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B2E74" w14:textId="2E7D15A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1424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1DFB4" w14:textId="541CB93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IRFR01120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F9B69" w14:textId="6CFA711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Векселі одержані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9ECA1" w14:textId="5ED127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7B307" w14:textId="18E01A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C0BE0" w14:textId="2D54BC6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085CB" w14:textId="6579868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EB2AE47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6A4B1" w14:textId="1FEB4B4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1425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8FB30" w14:textId="022A6A8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IRFR01125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90E98" w14:textId="3046224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Дебіторська заборгованість за продукцію, товари, роботи, послуги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1B2DE" w14:textId="0D9CBD3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7935E" w14:textId="511451F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D30C6" w14:textId="2C937F1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4FB8A" w14:textId="6D2731F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6744EF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4CF21" w14:textId="39AF7A49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1426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B1037" w14:textId="13B4E87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IRFR01130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9BEB0" w14:textId="1E46C9F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Дебіторська заборгованість за розрахунками за виданими авансами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51BF5" w14:textId="1CBECD1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E84C8" w14:textId="5ECDD1D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8D361" w14:textId="134C6E5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23192" w14:textId="6AB1CE4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091D17B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4F6B3" w14:textId="0C18BF6D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1427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90B00" w14:textId="424292FE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IRFR01135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7EE1E" w14:textId="0F0DEC0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Дебіторська заборгованість за розрахунками з бюджетом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6DD0D" w14:textId="24245C2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B01A1" w14:textId="21F0F47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A6963" w14:textId="058634B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9C406" w14:textId="0635698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60E8CF1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E111C" w14:textId="2CA49B30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1428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32634" w14:textId="4A1E05F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IRFR01136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D7A38" w14:textId="7CD75E6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Дебіторська заборгованість за розрахунками з податку на прибуток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6B4AB" w14:textId="6D4D331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E0DE9" w14:textId="45ADD07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8A559" w14:textId="344CE57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C0AFF" w14:textId="6AA544F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87C3A7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1A4C9" w14:textId="6613DF3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1429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B8571" w14:textId="61528E2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IRFR01140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B1266" w14:textId="3724DF7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Дебіторська заборгованість за розрахунками з нарахованих доходів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D9E70" w14:textId="1C9CA10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3D7D3" w14:textId="3FDA857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B88C7" w14:textId="189BDB5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B0CF1" w14:textId="42F0231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384ABA3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AC011" w14:textId="2AECACBE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1430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71CCC" w14:textId="117E48C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IRFR01145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8A908" w14:textId="34BAA89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Дебіторська заборгованість за розрахунками з внутрішніх розрахунків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97977" w14:textId="77E2D92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590BC" w14:textId="54B1E31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E7994" w14:textId="3E12E4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AF138" w14:textId="126C631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C382BD9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B4E2A" w14:textId="2B49B90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1431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27CF8" w14:textId="632177D6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IRFR01155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11C84" w14:textId="6B1328A3" w:rsidR="00B515C7" w:rsidRPr="009F00A2" w:rsidRDefault="00B515C7" w:rsidP="00414E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Інша поточна дебіторська заборгованість (</w:t>
                  </w:r>
                  <w:r w:rsidR="00414EF3">
                    <w:rPr>
                      <w:b/>
                      <w:sz w:val="16"/>
                      <w:szCs w:val="16"/>
                    </w:rPr>
                    <w:t>з</w:t>
                  </w:r>
                  <w:r w:rsidRPr="009F00A2">
                    <w:rPr>
                      <w:b/>
                      <w:sz w:val="16"/>
                      <w:szCs w:val="16"/>
                    </w:rPr>
                    <w:t>агальні вимоги до фінансової звітності)/поточна дебіторська заборгованість (</w:t>
                  </w:r>
                  <w:r w:rsidR="00414EF3">
                    <w:rPr>
                      <w:b/>
                      <w:sz w:val="16"/>
                      <w:szCs w:val="16"/>
                    </w:rPr>
                    <w:t>с</w:t>
                  </w:r>
                  <w:r w:rsidRPr="009F00A2">
                    <w:rPr>
                      <w:b/>
                      <w:sz w:val="16"/>
                      <w:szCs w:val="16"/>
                    </w:rPr>
                    <w:t>прощена фінансова звітність)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FFFC4" w14:textId="7D269DD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40050" w14:textId="4D8355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CA527" w14:textId="377DAA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88377" w14:textId="1F4D51F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3CDD881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6DF79" w14:textId="3DC1759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1432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81546" w14:textId="744DE8B6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IRFR01160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502FC" w14:textId="6BE57D9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Поточні фінансові інвестиції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04E3F" w14:textId="5E10AE4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6926A" w14:textId="40FB97B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BC9F2" w14:textId="1427CA9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F0FCD" w14:textId="5E6B4C3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6E6D0A3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7AD13" w14:textId="4E4A211E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1433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76E12" w14:textId="5558F6F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IRFR01165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67CE8" w14:textId="5108032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Гроші та їх еквіваленти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2BE5A" w14:textId="3B6EC93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D5605" w14:textId="2429093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9B0B1" w14:textId="225303B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C5CF3" w14:textId="1534DDE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EB41878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EC885" w14:textId="2FB1F6D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1434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F5EDA" w14:textId="283191EE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IRFR01166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67E15" w14:textId="10B814F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Готівка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F9789" w14:textId="0109998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54D8C" w14:textId="6853C0A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A11E" w14:textId="3EC4335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DCAA7" w14:textId="212C938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8AA703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BAF74" w14:textId="138210FA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1435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6B25B" w14:textId="4625270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IRFR01167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53643" w14:textId="1A56B76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Рахунки в банках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F5CB7" w14:textId="0BC6699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4B10C" w14:textId="55CDC62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8FEA9" w14:textId="7202C42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E8969" w14:textId="1E158B8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24D271D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EC2C6" w14:textId="40815732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1436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2D788" w14:textId="3B97221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IRFR01170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35FAF" w14:textId="3003E15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майбутніх періодів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AB056" w14:textId="1FE797C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BC581" w14:textId="12B74FD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4E624" w14:textId="632BD1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DCBB7" w14:textId="4824E1A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CE35508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2524A" w14:textId="5D3D9092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1437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B90AF" w14:textId="49F1BE7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IRFR01186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A856F" w14:textId="5A251CF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Випущені страхові контракти, що належать до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DB08A" w14:textId="5CD631D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A8755" w14:textId="2042B8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6A29F" w14:textId="0EFCFCF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95FF6" w14:textId="41D53D3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4BB8A31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1E6B4" w14:textId="7772282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1438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C5638" w14:textId="2C994DE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IRFR01187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4591D" w14:textId="104E6D3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Утримувані контракти перестрахування, що належать до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BA545" w14:textId="2BC17A3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02BF2" w14:textId="387ADE5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2C1B3" w14:textId="54E4B3E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DC140" w14:textId="7174E0B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A2C5BB6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160C0" w14:textId="2DA25301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1439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995C6" w14:textId="2BDE880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36F40" w14:textId="1314640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оборотні активи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FA511" w14:textId="104D6BC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C6D91" w14:textId="052D97D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43F33" w14:textId="7959AAA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9541A" w14:textId="773B307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1A0AB18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72F09" w14:textId="30D516D4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1440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41E8C" w14:textId="34BFFA6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IRFR01195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4B620" w14:textId="43F56CD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Усього оборотних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BDE96" w14:textId="395CB1B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70F2A" w14:textId="341ABC3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D7C99" w14:textId="150ED50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1D837" w14:textId="13D19A9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B5358A5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08DF5" w14:textId="396A661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1441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2F2D5" w14:textId="6B233AE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IRFR01200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A8E8D" w14:textId="4197F59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Необоротні активи, що утримуються для продажу, та групи вибуття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B8167" w14:textId="7DB67F1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01F84" w14:textId="5D36AD9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5CF49" w14:textId="37F520D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E1689" w14:textId="7916540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DA20A56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C6160" w14:textId="5C43D7ED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1442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05287" w14:textId="68A3707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IRFR01300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AD6CB" w14:textId="611EFEF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Баланс за активами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EE3BD" w14:textId="7D28333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3BA20" w14:textId="0A422EA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8501D" w14:textId="6F720D8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6575C" w14:textId="7E6657B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2DE5F1B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35BA3" w14:textId="2DE2D8E2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1443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F4040" w14:textId="373F54E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0AE65" w14:textId="58152E79" w:rsidR="00B515C7" w:rsidRPr="009F00A2" w:rsidRDefault="00B515C7" w:rsidP="00414E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Зареєстрований (пайовий) капітал (</w:t>
                  </w:r>
                  <w:r w:rsidR="00414EF3">
                    <w:rPr>
                      <w:b/>
                      <w:sz w:val="16"/>
                      <w:szCs w:val="16"/>
                    </w:rPr>
                    <w:t>з</w:t>
                  </w:r>
                  <w:r w:rsidRPr="009F00A2">
                    <w:rPr>
                      <w:b/>
                      <w:sz w:val="16"/>
                      <w:szCs w:val="16"/>
                    </w:rPr>
                    <w:t>агальні вимоги до фінансової звітності)/капітал (</w:t>
                  </w:r>
                  <w:r w:rsidR="00414EF3">
                    <w:rPr>
                      <w:b/>
                      <w:sz w:val="16"/>
                      <w:szCs w:val="16"/>
                    </w:rPr>
                    <w:t>с</w:t>
                  </w:r>
                  <w:r w:rsidRPr="009F00A2">
                    <w:rPr>
                      <w:b/>
                      <w:sz w:val="16"/>
                      <w:szCs w:val="16"/>
                    </w:rPr>
                    <w:t>прощена фінансова звітність)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F15AE" w14:textId="5713B90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FAEE0" w14:textId="2AAE001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478C2" w14:textId="3E90C21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9527D" w14:textId="6EBED69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36DA334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337A4" w14:textId="5255C3A9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1444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A8E8E" w14:textId="2A3C4AC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IRFR01401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BC0B7" w14:textId="660DBD5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Внески до незареєстрованого статутного капіталу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D123B" w14:textId="38256E8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154E7" w14:textId="0F0ED6B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2D1F2" w14:textId="0E570F0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D1B50" w14:textId="3AA708E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BDB38D4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AE540" w14:textId="0EED254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1445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9762F" w14:textId="350E298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7A9D1" w14:textId="7B5C6AD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Капітал у дооцінках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A7664" w14:textId="237CE1C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CAE66" w14:textId="08ED5C9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B5141" w14:textId="0AA2092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8E80E" w14:textId="1D36BA6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E6B7CEA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FEB65" w14:textId="3C3EA7B9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1446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63505" w14:textId="579B028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CC48D" w14:textId="70BDA6F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Додатковий капітал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D36DA" w14:textId="36BB90C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E3D09" w14:textId="54AEC32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85538" w14:textId="6D9F7A2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9FBBE" w14:textId="277D3B2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61E89A1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4157E" w14:textId="0638A1A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1447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95F9D" w14:textId="0A53D2D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IRFR01411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5BF89" w14:textId="4CCB488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Емісійний дохід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1B8C6" w14:textId="2DA97F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A3AC6" w14:textId="5A9FE1C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DBCA3" w14:textId="14EFD1F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A72AF" w14:textId="05D52CD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4096523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2A819" w14:textId="66E972F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1448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7B348" w14:textId="5E260FF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IRFR01412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58FB8" w14:textId="753F6B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Накопичені курсові різниці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77963" w14:textId="1CFC54E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881E3" w14:textId="175306C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BC0C6" w14:textId="2DC5BAE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F4791" w14:textId="0819A48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B40E96C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9B2ED" w14:textId="764EDD4A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1449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20551" w14:textId="5AC9490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B862" w14:textId="77043D2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Резервний капітал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87E23" w14:textId="78ABF62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BEC57" w14:textId="780F64D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6A777" w14:textId="211A0CB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33C66" w14:textId="5356B49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191B333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7C24F" w14:textId="670F072B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1450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5FDA9" w14:textId="405C0AE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IRFR01420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0EF45" w14:textId="261C499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Нерозподілений прибуток (непокритий збиток)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810B9" w14:textId="26400CB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636D7" w14:textId="02354AD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2A155" w14:textId="118A357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421CE" w14:textId="6AC4CD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C38A82C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4A3CA" w14:textId="25CA0A7D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1451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C4451" w14:textId="1B07263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IRFR01425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5994B" w14:textId="7C5256C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Неоплачений капітал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678C2" w14:textId="7DD937E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39241" w14:textId="1143CC0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E9C81" w14:textId="33D7CC4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6F959" w14:textId="4DECC93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7D7AD03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8557C" w14:textId="774F7430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1452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4440D" w14:textId="0FF119C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IRFR01430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35D92" w14:textId="2F76C1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Вилучений капітал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98261" w14:textId="79E4A6A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BA2FF" w14:textId="53D9883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8EFB9" w14:textId="017B77D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152F2" w14:textId="211F2F9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D1D9F6E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50E2D" w14:textId="2037156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1453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DCD1F" w14:textId="4470823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IRFR01435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307D6" w14:textId="2B3FC50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Інші резерви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073F6" w14:textId="487689F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D6854" w14:textId="06979C3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82EB0" w14:textId="5A203CE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3FD6A" w14:textId="7D75D2C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F78EF5F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A0339" w14:textId="35FAF3C3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1454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A6764" w14:textId="2C24D73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IRFR01495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D3E52" w14:textId="1C614F2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Усього власного капіталу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CA536" w14:textId="5C26031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ABECA" w14:textId="3950D86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631BD" w14:textId="5AF2380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ED7C8" w14:textId="23DF4BA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A604A5A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3CF92" w14:textId="0D592F3E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1455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F1FDB" w14:textId="4865042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5EC4C" w14:textId="665C390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Відстрочені податкові зобов’язання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71458" w14:textId="7B03E57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4742B" w14:textId="5F868A4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98DBC" w14:textId="62BEC22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F1F4B" w14:textId="38ABE7F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87DBDA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12AD2" w14:textId="401FC60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1456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4A91B" w14:textId="35EDC79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86386" w14:textId="7E0DD64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Пенсійні зобов’язання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EE90A" w14:textId="73E30C8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F0AE8" w14:textId="68649F0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26429" w14:textId="6E4237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958BA" w14:textId="7017B4D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11017E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065BD" w14:textId="6505283A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1457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BC97D" w14:textId="588166F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DCBB4" w14:textId="7757B08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Довгострокові кредити банків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C85A5" w14:textId="7A1BF79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FC8D5" w14:textId="1DF75AD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86E91" w14:textId="0435B14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68CAF" w14:textId="4F9C23C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CBCB3A7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0C16A" w14:textId="2476B1C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1458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905EF" w14:textId="34155B3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55035" w14:textId="32582EB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довгострокові зобов’язання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2C570" w14:textId="7C05A42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D3EC4" w14:textId="7F7785C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DC051" w14:textId="7C6A6C4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7B877" w14:textId="52BFBF3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BE41A09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4E269" w14:textId="52693D4A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1459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EC0B2" w14:textId="211779D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IRFR01520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32B61" w14:textId="1CAA3DA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Довгострокові забезпечення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4035B" w14:textId="4A0BA52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168BD" w14:textId="3BCC9F1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BFAB7" w14:textId="32445FE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E3997" w14:textId="5DD57BA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64E4A99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7D6B5" w14:textId="367174F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1460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4DF4F" w14:textId="61F4E4BE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IRFR01521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78F6B" w14:textId="0AF846A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Довгострокові забезпечення витрат персоналу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60525" w14:textId="71BA871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006EC" w14:textId="1BDE9B0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68B8F" w14:textId="3C366BF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4E8A8" w14:textId="6916887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E4F339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0BA0E" w14:textId="7D6D5C8E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1461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E8931" w14:textId="207D75D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IRFR01525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22266" w14:textId="081DF58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Цільове фінансування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E77CC" w14:textId="0060CF4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6B7A9" w14:textId="1CFD8A9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08D1C" w14:textId="1FBAA97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24649" w14:textId="2FA2286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293A634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9FB5E" w14:textId="5DC4561B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1462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D401C" w14:textId="7AF483C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IRFR01526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1287E" w14:textId="1170686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Благодійна допомога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B5E11" w14:textId="2060E0C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4620E" w14:textId="3F9AF03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28F8B" w14:textId="6534D0E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9CD3F" w14:textId="0B7FE9D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3C8E2BF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5B53A" w14:textId="56EB91AA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1463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66B61" w14:textId="453AF7F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IRFR01535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24501" w14:textId="0248435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Інвестиційні контракти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DE5E5" w14:textId="294BE3F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9544F" w14:textId="5F75CE5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45DE7" w14:textId="0F1B519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31C7D" w14:textId="5BBA5E2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46B7C54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F6C1D" w14:textId="75C6D943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1464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36D41" w14:textId="17BA0862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IRFR01536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30C7D" w14:textId="56E05CC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Випущені страхові контракти, що належать до зобов'язань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2E1E4" w14:textId="7853716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0BBE6" w14:textId="3432E1C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538BF" w14:textId="0234E8E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F018D" w14:textId="347010F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01CC9A2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D70F7" w14:textId="0D8D72C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1465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39464" w14:textId="4A483E5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IRFR01537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07FF1" w14:textId="508C11D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Утримувані контракти перестрахування, що належать до зобов'язань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9228F" w14:textId="2895C3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F91E7" w14:textId="1470F73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D2F78" w14:textId="5B6B0DD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305A7" w14:textId="342BCC6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9F6CF01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03054" w14:textId="7D4F5EF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1466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AF69C" w14:textId="0F4DC5E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IRFR01540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38E52" w14:textId="35AE7FD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Призовий фонд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7BCDA" w14:textId="026A5EA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4C199" w14:textId="45BDEB7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3F295" w14:textId="3F4C2D5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E1C77" w14:textId="468867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FF7354B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04808" w14:textId="7016C998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1467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83F9C" w14:textId="79F44B3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IRFR01545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224F" w14:textId="2BF7350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Резерв на виплату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джек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>-поту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9F3FC" w14:textId="45BB487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1E8BC" w14:textId="3CD7795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A3422" w14:textId="31643F7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EF343" w14:textId="636B3EC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FA9FC25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46413" w14:textId="7898FD1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1468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000F8" w14:textId="2454914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IRFR01595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222A8" w14:textId="3C5917B9" w:rsidR="00B515C7" w:rsidRPr="009F00A2" w:rsidRDefault="00B515C7" w:rsidP="00414E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Усього довгострокових зобов'язань і забезпечення (</w:t>
                  </w:r>
                  <w:r w:rsidR="00414EF3">
                    <w:rPr>
                      <w:b/>
                      <w:sz w:val="16"/>
                      <w:szCs w:val="16"/>
                    </w:rPr>
                    <w:t>з</w:t>
                  </w:r>
                  <w:r w:rsidRPr="009F00A2">
                    <w:rPr>
                      <w:b/>
                      <w:sz w:val="16"/>
                      <w:szCs w:val="16"/>
                    </w:rPr>
                    <w:t>агальні вимоги до фінансової звітності)/довгострокові зобов'язання, цільове фінансування та забезпечення (</w:t>
                  </w:r>
                  <w:r w:rsidR="00414EF3">
                    <w:rPr>
                      <w:b/>
                      <w:sz w:val="16"/>
                      <w:szCs w:val="16"/>
                    </w:rPr>
                    <w:t>с</w:t>
                  </w:r>
                  <w:r w:rsidRPr="009F00A2">
                    <w:rPr>
                      <w:b/>
                      <w:sz w:val="16"/>
                      <w:szCs w:val="16"/>
                    </w:rPr>
                    <w:t>прощена фінансова звітність)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8448C" w14:textId="27A254B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A8D91" w14:textId="1998A7C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5E44B" w14:textId="3D8450B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3EB64" w14:textId="348B41A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713480A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B06B7" w14:textId="2B49A17E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1469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D5AD8" w14:textId="5D62D1B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2EB6F" w14:textId="3314A48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Короткострокові кредити банків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EC86F" w14:textId="39F8FF0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C0C43" w14:textId="205D630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F3A30" w14:textId="1AB6945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817BB" w14:textId="570F613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BCAAD3C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F58B6" w14:textId="2F68B948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1470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B16FC" w14:textId="0410978E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D855B" w14:textId="0B92D4A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Векселі видані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1DCA9" w14:textId="1AF457F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B08C0" w14:textId="2ADE938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B80EB" w14:textId="7CDE062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DA90A" w14:textId="736585B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4DD3105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4D75F" w14:textId="1964F1B4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1471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74C07" w14:textId="18C8EA9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C6D55" w14:textId="6EDCACF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Поточна кредиторська заборгованість за довгостроковими зобов’язаннями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AFF9E" w14:textId="22E3B70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D0A8B" w14:textId="14F2405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A4E8A" w14:textId="5A5D638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3C804" w14:textId="00EC577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0C59EC7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E787C" w14:textId="5EF0AFE8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1472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12DEC" w14:textId="05E30DF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BA0C3" w14:textId="729AE7D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Поточна кредиторська заборгованість за товари, роботи, послуги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0D23" w14:textId="3BBCE9C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BEFAD" w14:textId="596204A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69258" w14:textId="4BF506B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91348" w14:textId="29886C9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B05314C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9082B" w14:textId="26570232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1473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B2539" w14:textId="71BB071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IRFR01620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FE01D" w14:textId="2F0BF19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Поточна кредиторська заборгованість за розрахунками з бюджетом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57B4D" w14:textId="783F3D6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7E660" w14:textId="2D22E68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DF3ED" w14:textId="5C82644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3991A" w14:textId="1C4E4E5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E6C2AC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0E296" w14:textId="07342BA4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1474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17441" w14:textId="0320908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IRFR01621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59A55" w14:textId="1354C5D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Поточна кредиторська заборгованість за розрахунками з бюджетом з податку на прибуток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E9BFA" w14:textId="3635765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28B48" w14:textId="3C098D7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60B3F" w14:textId="500B462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A2B4F" w14:textId="4879894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458E56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0D24E" w14:textId="63B34DDB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1475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0C9E9" w14:textId="7993A61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IRFR01625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EC5BD" w14:textId="305840B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Поточна кредиторська заборгованість за розрахунками зі страхування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4B22F" w14:textId="44B6628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49CB3" w14:textId="23EF810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C60F5" w14:textId="087328B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0805B" w14:textId="717CF5A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368048E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43DD5" w14:textId="4F660AC0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1476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509CA" w14:textId="61E7FEC6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IRFR01630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57C6D" w14:textId="1C25D15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Поточна кредиторська заборгованість за розрахунками з оплати праці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3269A" w14:textId="71DBCCA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CED50" w14:textId="1847977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8EA36" w14:textId="1278BC3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DCC6B" w14:textId="0DCD0EB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4EF8943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393B3" w14:textId="05371498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1477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62B3F" w14:textId="0EBA075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IRFR01635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5D4F9" w14:textId="11B8DA1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Поточна кредиторська заборгованість за одержаними авансами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81A11" w14:textId="7B94833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CCE32" w14:textId="0B7BD3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F5410" w14:textId="0BE87C6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8EC57" w14:textId="387504C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EA80746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1D05E" w14:textId="346D749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1478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377E5" w14:textId="7C4450E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IRFR01640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B6C8D" w14:textId="63DFAFB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Поточна кредиторська заборгованість за розрахунками з учасниками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02755" w14:textId="1765C3F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18DA5" w14:textId="361CDB6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3BB66" w14:textId="0F9A72E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90455" w14:textId="6528C54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871BA59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BCC76" w14:textId="330E89A0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1479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FC85F" w14:textId="6824A056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IRFR01645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6C7F1" w14:textId="6027EC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Поточна кредиторська заборгованість із внутрішніх розрахунків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143D1" w14:textId="76B7C50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3658A" w14:textId="030DEA4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B5D50" w14:textId="61D4D83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79B67" w14:textId="4684C2B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B166419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6D2CE" w14:textId="4213FD3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1480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20706" w14:textId="6E2E49B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43104" w14:textId="00CE883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Поточна кредиторська заборгованість за страховою діяльністю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95D5D" w14:textId="0E4B4E6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F9CBD" w14:textId="7A0BFC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CE457" w14:textId="25A5E6C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0A3BD" w14:textId="124A0C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57A864E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AF623" w14:textId="092232B3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1481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17B7F" w14:textId="3DCDE12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IRFR01660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BAEBA" w14:textId="1E42F1B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Поточні забезпечення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AC526" w14:textId="094049A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A29C1" w14:textId="0255964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0C0FC" w14:textId="4A1CD4D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83E4B" w14:textId="3DCD1C5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D0A1C96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F4DFA" w14:textId="4DC7F099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1482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F6263" w14:textId="00C64D4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IRFR01665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E3F63" w14:textId="528FF57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Доходи майбутніх періодів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2A77D" w14:textId="77C97B9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016D0" w14:textId="0796A06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81071" w14:textId="4EA488F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B81AA" w14:textId="5337CBC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8D960BA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7B1CA" w14:textId="19A0586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1483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C3945" w14:textId="1E92928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DF053" w14:textId="780B0B3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поточні зобов’язання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954FB" w14:textId="5ABA519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DD6D4" w14:textId="38D7E2A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78550" w14:textId="7D0A3C8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24979" w14:textId="2CB5C69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31CB34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09B22" w14:textId="18C10E8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1484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C3FD8" w14:textId="548F4FA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IRFR01695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A08CD" w14:textId="18EF0B7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Усього поточних зобов'язань і забезпечення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07751" w14:textId="25969EC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E25E9" w14:textId="1E552E8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11A10" w14:textId="4C37B45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1970D" w14:textId="3C8D43B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A1DAE72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57CCF" w14:textId="46F26BA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1485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1F3E1" w14:textId="126C5E4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IRFR01700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5E10C" w14:textId="6268F77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Зобов’язання, пов’язані з необоротними активами, утримуваними для продажу, та групами вибуття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748D3" w14:textId="6FE9B8B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19AB9" w14:textId="7460185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97D67" w14:textId="22DA0BA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CBC38" w14:textId="6EDEADF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8594A7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A4027" w14:textId="7B08F4DA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1486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BF203" w14:textId="6FC41CB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IRFR01800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00867" w14:textId="518F7A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Чиста вартість активів недержавного пенсійного фонду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F0A71" w14:textId="08563DC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085A3" w14:textId="6F8D5FD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3B055" w14:textId="7E71FA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078DC" w14:textId="6A3FA24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6E0474F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9A592" w14:textId="31C4EDB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1487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1A7AE" w14:textId="2640BC7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IRFR01900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AAFA7" w14:textId="1C8A9F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Баланс за пасивами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173CE" w14:textId="0D10518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49361" w14:textId="4613ADD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6DF82" w14:textId="305D8CE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94DF4" w14:textId="4309CAB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76A98CB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C67FC" w14:textId="3A94BFB6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1488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DF08F" w14:textId="69B3B742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IRFR02015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278C3" w14:textId="2E8A4FD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Доходи від страхування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FB060" w14:textId="0B24F3E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E1D0E" w14:textId="23AD726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D752F" w14:textId="7B8F367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55068" w14:textId="498B0E9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F5C9EA2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49D0D" w14:textId="027E7A36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1489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9FED9" w14:textId="76BC46C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IRFR02016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29FDF" w14:textId="2FF3D41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на страхові послуги за випущеними страховими контрактами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C346F" w14:textId="381BB4F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45B11" w14:textId="19F96BC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685BA" w14:textId="2ED7662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4EF49" w14:textId="4CEEB87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33C5D96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E81E6" w14:textId="47867B2B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1490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A0E41" w14:textId="7D26C0F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IRFR02017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181D7" w14:textId="52C565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Дохід (витрати) від утримуваних контрактів перестрахування за винятком фінансового доходу (витрат)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F1815" w14:textId="79C63D3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BA495" w14:textId="4528569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5E8DB" w14:textId="35B875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2F5CB" w14:textId="68D4942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18A4FC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F3275" w14:textId="67D9B264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1491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FB328" w14:textId="3E45C32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IRFR02096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8DAB9" w14:textId="155BFD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Результат від страхових послуг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BD935" w14:textId="0515B45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86C3F" w14:textId="2CB3FF2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D63E2" w14:textId="5C8D1B8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DBB62" w14:textId="60C0A6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8122F6E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27EF2" w14:textId="31AD041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1492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CF00A" w14:textId="59CF5D2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IRFR02097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19F93" w14:textId="0335A9B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Фінансові доходи (витрати) за страхуванням від випущених страхових контрактів, які визнано в прибутку або збитку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3B27A" w14:textId="3CBB9CD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2D7A0" w14:textId="047C4D5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6DEC7" w14:textId="46F3436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D6756" w14:textId="799A208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470FA06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232A1" w14:textId="5C1B201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1493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D0FA6" w14:textId="28DE1D0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IRFR02098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E1FE1" w14:textId="6C0B79E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Фінансовий дохід (витрати) від утримуваних контрактів перестрахування, які визнано в прибутку або збитку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9ED02" w14:textId="0F50FBF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61959" w14:textId="30DE492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7714D" w14:textId="5881673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28E7C" w14:textId="2ED472A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836EC75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47CE4" w14:textId="33460773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1494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7FFF6" w14:textId="273F79A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IRFR02121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33EA2" w14:textId="492A3D8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Дохід від зміни вартості активів, які оцінюються за справедливою вартістю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6A484" w14:textId="7488342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2553A" w14:textId="28464FA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C5847" w14:textId="6F3B799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37D34" w14:textId="374CAB6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3A6928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C2D25" w14:textId="1E68CA42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1495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CA4BB" w14:textId="135779F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IRFR02181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86DED" w14:textId="07F0E21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</w:t>
                  </w:r>
                  <w:r w:rsidR="008D1AFF" w:rsidRPr="009F00A2">
                    <w:rPr>
                      <w:b/>
                      <w:sz w:val="16"/>
                      <w:szCs w:val="16"/>
                    </w:rPr>
                    <w:t>и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 від зміни вартості активів, які оцінюються за справедливою вартістю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E0EB0" w14:textId="0BC9C66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65DDD" w14:textId="56CC90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BBEBB" w14:textId="3948E0D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0BE6F" w14:textId="7B59D79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85B6DB1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EFACF" w14:textId="1716DF30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1496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8CDE4" w14:textId="40B1EB8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IRFR02190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F4C84" w14:textId="04A51CF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Фінансовий результат від операційної діяльності (прибуток)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72FA2" w14:textId="4D550CC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B1EDD" w14:textId="52D892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BC2EE" w14:textId="70EA877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1D23F" w14:textId="1177F42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ABA90BC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BD89F" w14:textId="201E645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1497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223E0" w14:textId="41DF09C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IRFR02195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73997" w14:textId="248646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Фінансовий результат від операційної діяльності (збиток)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9414D" w14:textId="4E3DDE2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B12F1" w14:textId="3680101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29DF1" w14:textId="0FC673C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1D9BA" w14:textId="0D04096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8E62056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F3FCF" w14:textId="563A044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1498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FB4ED" w14:textId="6EE9C0F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IRFR02200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CC1EF" w14:textId="189D54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Дохід від участі в капіталі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8E5DC" w14:textId="66B000B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70275" w14:textId="09198C0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64508" w14:textId="6540FA0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30791" w14:textId="7CA45FF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952966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37B34" w14:textId="55D41F8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1499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A4C62" w14:textId="49028CA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IRFR02220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14B47" w14:textId="01D9C6B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фінансові доходи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1D06A" w14:textId="1AAA41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54261" w14:textId="108FCF9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07534" w14:textId="7F6F076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D304C" w14:textId="3DAB90D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7997F19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F8E49" w14:textId="2521CFF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23CD8" w14:textId="79DFB0D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IRFR02240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4F865" w14:textId="158F045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доходи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A10EF" w14:textId="2AA5488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87D4A" w14:textId="21DB55B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B38E6" w14:textId="09FAA19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2D887" w14:textId="74C7239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A47E3C2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DA392" w14:textId="5EF6725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1501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8E86F" w14:textId="16AE7A7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IRFR02250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9E6B4" w14:textId="3E9D93E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Фінансові витрати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47550" w14:textId="3E40E3B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54372" w14:textId="5A6D67B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94DE4" w14:textId="1CE51AB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E3019" w14:textId="04A157A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37B190F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9578D" w14:textId="17C22E91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1502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0A067" w14:textId="3CAB6B4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IRFR02255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663A4" w14:textId="173FF1B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Втрати від участі в капіталі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94458" w14:textId="0B29C32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FE5E5" w14:textId="5C3104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35AD4" w14:textId="27107A1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072A7" w14:textId="34DE454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A2AF7E4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D0440" w14:textId="35116326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1503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9071A" w14:textId="4E13C6C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IRFR02270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27A64" w14:textId="67BE676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витрати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E113D" w14:textId="0E92F9A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832DD" w14:textId="378107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44318" w14:textId="1E39D67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EBE65" w14:textId="11E3F18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2FAA4AA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4BF71" w14:textId="1C23EDF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1504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1352E" w14:textId="70B4BA3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IRFR02275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20B76" w14:textId="60583CA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Прибуток (збиток) від впливу інфляції на монетарні статті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EA155" w14:textId="341B8B8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01033" w14:textId="1FC501C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A3198" w14:textId="426A1E0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D6F7B" w14:textId="157950E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3CAD3F5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BE5A7" w14:textId="3776CB00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1505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5ED9E" w14:textId="6A22487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IRFR02290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997D8" w14:textId="27E8778D" w:rsidR="00B515C7" w:rsidRPr="009F00A2" w:rsidRDefault="00B515C7" w:rsidP="00414E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Фінансовий результат до оподаткування (прибуток) (</w:t>
                  </w:r>
                  <w:r w:rsidR="00414EF3">
                    <w:rPr>
                      <w:b/>
                      <w:sz w:val="16"/>
                      <w:szCs w:val="16"/>
                    </w:rPr>
                    <w:t>з</w:t>
                  </w:r>
                  <w:r w:rsidRPr="009F00A2">
                    <w:rPr>
                      <w:b/>
                      <w:sz w:val="16"/>
                      <w:szCs w:val="16"/>
                    </w:rPr>
                    <w:t>агальні вимоги до фінансової звітності)/фінансовий результат до оподаткування (</w:t>
                  </w:r>
                  <w:r w:rsidR="00414EF3">
                    <w:rPr>
                      <w:b/>
                      <w:sz w:val="16"/>
                      <w:szCs w:val="16"/>
                    </w:rPr>
                    <w:t>с</w:t>
                  </w:r>
                  <w:r w:rsidRPr="009F00A2">
                    <w:rPr>
                      <w:b/>
                      <w:sz w:val="16"/>
                      <w:szCs w:val="16"/>
                    </w:rPr>
                    <w:t>прощена фінансова звітність)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32452" w14:textId="6A903CF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51204" w14:textId="3A803BE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0EE15" w14:textId="3987CA1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A722C" w14:textId="295D4EF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3A0353F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22CE8" w14:textId="37BAE831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1506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17E06" w14:textId="7BAB777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IRFR02295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C796F" w14:textId="7C12848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Фінансовий результат до оподаткування (збиток)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B5536" w14:textId="6D73957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0FA2C" w14:textId="0639253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A1FB5" w14:textId="2670A8E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F45A9" w14:textId="5C27FE2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8F1209E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764FE" w14:textId="7488278A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1507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A131A" w14:textId="054E778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IRFR02300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BBA70" w14:textId="176D5B11" w:rsidR="00B515C7" w:rsidRPr="009F00A2" w:rsidRDefault="00B515C7" w:rsidP="00414E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(дохід) з податку на прибуток (</w:t>
                  </w:r>
                  <w:r w:rsidR="00414EF3">
                    <w:rPr>
                      <w:b/>
                      <w:sz w:val="16"/>
                      <w:szCs w:val="16"/>
                    </w:rPr>
                    <w:t>з</w:t>
                  </w:r>
                  <w:r w:rsidRPr="009F00A2">
                    <w:rPr>
                      <w:b/>
                      <w:sz w:val="16"/>
                      <w:szCs w:val="16"/>
                    </w:rPr>
                    <w:t>агальні вимоги до фінансової звітності)/податок на прибуток (</w:t>
                  </w:r>
                  <w:r w:rsidR="00414EF3">
                    <w:rPr>
                      <w:b/>
                      <w:sz w:val="16"/>
                      <w:szCs w:val="16"/>
                    </w:rPr>
                    <w:t>с</w:t>
                  </w:r>
                  <w:r w:rsidRPr="009F00A2">
                    <w:rPr>
                      <w:b/>
                      <w:sz w:val="16"/>
                      <w:szCs w:val="16"/>
                    </w:rPr>
                    <w:t>прощена фінансова звітність)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C4D68" w14:textId="4BC7C25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245DA" w14:textId="4977DCB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EA971" w14:textId="792EB54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72772" w14:textId="73E8D99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F10F87C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D564B" w14:textId="676C4B06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1508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44FB1" w14:textId="46F1675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IRFR02305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207F9" w14:textId="3615CEC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Прибуток (збиток) від припиненої діяльності після оподаткування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8D106" w14:textId="7DAA197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7866E" w14:textId="019F78B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D0D18" w14:textId="79074C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C1C92" w14:textId="5AC38AD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9726B1B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9992B" w14:textId="544E2320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1509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5E4A7" w14:textId="1AB3695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IRFR02310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1D94C" w14:textId="6FDC669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(доходи), які зменшують (збільшують) фінансовий результат після оподаткування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A118D" w14:textId="7558E66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018FF" w14:textId="6E8CE4B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BF97A" w14:textId="7BC2199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EAD7D" w14:textId="48E4987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10A672B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3A45A" w14:textId="01379EF0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1510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4FDB8" w14:textId="04B9E2C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IRFR02350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63A56" w14:textId="094A2DD6" w:rsidR="00B515C7" w:rsidRPr="009F00A2" w:rsidRDefault="00B515C7" w:rsidP="00414E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фінансовий результат (прибуток) (</w:t>
                  </w:r>
                  <w:r w:rsidR="00414EF3">
                    <w:rPr>
                      <w:b/>
                      <w:sz w:val="16"/>
                      <w:szCs w:val="16"/>
                    </w:rPr>
                    <w:t>з</w:t>
                  </w:r>
                  <w:r w:rsidRPr="009F00A2">
                    <w:rPr>
                      <w:b/>
                      <w:sz w:val="16"/>
                      <w:szCs w:val="16"/>
                    </w:rPr>
                    <w:t>агальні вимоги до фінансової звітності)/чистий прибуток (збиток) (</w:t>
                  </w:r>
                  <w:r w:rsidR="00414EF3">
                    <w:rPr>
                      <w:b/>
                      <w:sz w:val="16"/>
                      <w:szCs w:val="16"/>
                    </w:rPr>
                    <w:t>с</w:t>
                  </w:r>
                  <w:r w:rsidRPr="009F00A2">
                    <w:rPr>
                      <w:b/>
                      <w:sz w:val="16"/>
                      <w:szCs w:val="16"/>
                    </w:rPr>
                    <w:t>прощена фінансова звітність)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8BB73" w14:textId="7E23B03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C0C2F" w14:textId="3A2CF36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C4602" w14:textId="605F482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699E3" w14:textId="44A212D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5CE6754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49DF5" w14:textId="34BAC0BB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1511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CA8D4" w14:textId="18BADA1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IRFR02355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5AB46" w14:textId="7A40BE63" w:rsidR="00B515C7" w:rsidRPr="009F00A2" w:rsidRDefault="00B515C7" w:rsidP="003D421B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фінансовий результат (збиток) (</w:t>
                  </w:r>
                  <w:r w:rsidR="003D421B">
                    <w:rPr>
                      <w:b/>
                      <w:sz w:val="16"/>
                      <w:szCs w:val="16"/>
                    </w:rPr>
                    <w:t>з</w:t>
                  </w:r>
                  <w:bookmarkStart w:id="0" w:name="_GoBack"/>
                  <w:bookmarkEnd w:id="0"/>
                  <w:r w:rsidRPr="009F00A2">
                    <w:rPr>
                      <w:b/>
                      <w:sz w:val="16"/>
                      <w:szCs w:val="16"/>
                    </w:rPr>
                    <w:t>агальні вимоги до фінансової звітності)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88999" w14:textId="5F1FF3A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3A573" w14:textId="67D294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EF1C8" w14:textId="7A8790D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E9107" w14:textId="504CC0C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70253F0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EB451" w14:textId="4324619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1512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8671B" w14:textId="2B8CF2B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IRFR02400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87549" w14:textId="5947BDC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Дооцінка (уцінка) необоротних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862BD" w14:textId="3047713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0B1BF" w14:textId="3FCE946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FB200" w14:textId="154EF3F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C53AA" w14:textId="5C4E6C7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FA973C4" w14:textId="77777777" w:rsidTr="00945FAC">
              <w:trPr>
                <w:gridAfter w:val="1"/>
                <w:wAfter w:w="6" w:type="dxa"/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AD3FC" w14:textId="7431FFE6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1513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3546B" w14:textId="47A34D1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IRFR02405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A8008" w14:textId="5ED273D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Дооцінка (уцінка) фінансових інструментів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EBA13" w14:textId="4AB276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55ED1" w14:textId="3B78778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351C3" w14:textId="0E3BDEC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49DE0" w14:textId="3EEADD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2E9306E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AF46E" w14:textId="2BFA031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1514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FEBB7" w14:textId="534F5768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IRFR02410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29775" w14:textId="25D919F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Накопичені курсові різниці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94463" w14:textId="14C68CE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15E8F" w14:textId="2019124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5708F" w14:textId="3FA5B45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C0B46" w14:textId="33F86A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3F0C54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3C80D" w14:textId="5A3C4CB2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1515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E5743" w14:textId="5C0D220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IRFR02415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69C8C" w14:textId="7EDF216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Частка іншого сукупного доходу асоційованих та спільних підприємств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0A6C4" w14:textId="511296A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A6301" w14:textId="512B9F0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4E0DF" w14:textId="58888F9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3BE1B" w14:textId="318A433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C4D6F56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D5331" w14:textId="7A70B700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1516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D5831" w14:textId="2040E794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IRFR02445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D1E07" w14:textId="7500C96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Інший сукупний дохід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5BE4C" w14:textId="3A3AFD1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23597" w14:textId="040CF7B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E9C60" w14:textId="56F419D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1E364" w14:textId="7308074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230E848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50152" w14:textId="1241160D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1517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080C8" w14:textId="160CA3F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IRFR02450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931E7" w14:textId="7DFADFF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Інший сукупний дохід до оподаткування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C3C11" w14:textId="1C6F118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92727" w14:textId="6BFF1E4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FC7E2" w14:textId="67BB7D7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3CBDF" w14:textId="5DC8430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9C40DD5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BC375" w14:textId="059F0E51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1518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64D46" w14:textId="66BF7F9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IRFR02455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F5451" w14:textId="5B8E91D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Податок на прибуток, пов’язаний з іншим сукупним доходом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271C2" w14:textId="077E5BC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2DA26" w14:textId="15936CE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79FE6" w14:textId="55C17B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E07F4" w14:textId="6930BEB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642923E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37753" w14:textId="1A77DC46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1519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587E9" w14:textId="0E115F94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IRFR02460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BF0E7" w14:textId="4B8C763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Інший сукупний дохід після оподаткування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5A00B" w14:textId="66A0512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97C78" w14:textId="2F564D5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8E375" w14:textId="2F440C4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ADBE4" w14:textId="77D0FFD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9F22316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13B41" w14:textId="2881EAB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1520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AE136" w14:textId="27F503F3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IRFR02465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EC217" w14:textId="7DA5578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Сукупний дохід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8C54C" w14:textId="4B1B65C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5BF63" w14:textId="751C62D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C1D72" w14:textId="157D0D4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26825" w14:textId="1D21366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DA7193F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9066A" w14:textId="22DC4C2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1521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8016C" w14:textId="1E312C6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IRFR02600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B822C" w14:textId="5F81C94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Середньорічна кількість простих акцій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DA83B" w14:textId="1113A2C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B9588" w14:textId="39587B0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461CA" w14:textId="795F284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864FC" w14:textId="3405BFC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C95A3D2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06FEA" w14:textId="2010317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1522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21861" w14:textId="5B9A0C41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IRFR02605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E402B" w14:textId="3FD4FBD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Скоригована середньорічна кількість простих акцій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08012" w14:textId="68CE6C5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E1331" w14:textId="521EAAB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34B24" w14:textId="346B0F5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6862A" w14:textId="5A00F5B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DEEBC6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A695D" w14:textId="65DB1079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1523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8CDE2" w14:textId="71DFCCF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IRFR02610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F1A50" w14:textId="31C7FFB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прибуток (збиток) на одну просту акцію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14647" w14:textId="60AB035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1FC1F" w14:textId="1BAC59A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1DB25" w14:textId="07D2C0C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108E4" w14:textId="1C6815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1E84E7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F0114" w14:textId="7892A90D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1524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93CB3" w14:textId="600A618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IRFR02615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A701A" w14:textId="094CE9C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Скоригований чистий прибуток (збиток) на одну просту акцію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B5D74" w14:textId="66B0B6A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CF3F9" w14:textId="245B21B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86036" w14:textId="70FF142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FDFC4" w14:textId="455E5F2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1D9A19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763DB" w14:textId="6E9B9A0E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1525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E919E" w14:textId="50757E9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IRFR02650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511B2" w14:textId="4686206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Дивіденди на одну просту акцію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4B573" w14:textId="2295D61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1EA2C" w14:textId="69427BC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17B51" w14:textId="13F1008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4AA63" w14:textId="2E6C25F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50386EB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9AB12" w14:textId="757BC46E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1526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4C3BB" w14:textId="05F9ED1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IRFR03001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5AFE1" w14:textId="600A770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страхових контрактів відповідно до міжнародного стандарту</w:t>
                  </w:r>
                  <w:r w:rsidRPr="009F00A2">
                    <w:rPr>
                      <w:b/>
                      <w:sz w:val="16"/>
                      <w:szCs w:val="16"/>
                    </w:rPr>
                    <w:br/>
                    <w:t xml:space="preserve">фінансової звітності 17 “Страхові контракти”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92780" w14:textId="0C8648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D2E65" w14:textId="168AC18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9AAD0" w14:textId="0F25DF9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ACA66" w14:textId="6159F03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1174530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219DF" w14:textId="5EE509D9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1527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74491" w14:textId="52609B55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IRFR03002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E7699" w14:textId="5F33FEA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Надходження від утримуваних контрактів перестрахування відповідно до міжнародного стандарту фінансової звітності 17 “Страхові контракти”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8923D" w14:textId="68BDCA7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F1304" w14:textId="540C7FE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946D0" w14:textId="717154E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E628B" w14:textId="2D5807C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362FEF3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62258" w14:textId="68E931C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1528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076FD" w14:textId="252FC83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1ACC4" w14:textId="351FEAA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коштів від повернення податків і зборів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DA169" w14:textId="2479BCE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61A8C" w14:textId="6D5067D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57227" w14:textId="6B17AC7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947C4" w14:textId="1704F26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745CFFF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B7476" w14:textId="411FC30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1529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FB7F2" w14:textId="33D51577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IRFR03006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09A1A" w14:textId="10A5563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коштів від повернення податку на додану вартість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4B375" w14:textId="31E9499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56B70" w14:textId="5DB9A00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7A305" w14:textId="41D2ECB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5CFE7" w14:textId="1546E7A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0BAF9F4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945E0" w14:textId="630C3697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1530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A6CDB" w14:textId="5C31BBF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ED62A" w14:textId="7B0606A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коштів у результаті цільового фінансування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AE379" w14:textId="313AB09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5671C" w14:textId="3394EB5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161F6" w14:textId="6C048BD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7C41B" w14:textId="6F218E8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B3118B6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3DDAE" w14:textId="04697120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1531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C4675" w14:textId="7564C87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IRFR03011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7E613" w14:textId="366AB8A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отримання субсидій, дотацій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22C36" w14:textId="373B70A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6EE22" w14:textId="7E5EA70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A5203" w14:textId="0211242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917C1" w14:textId="2058789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4A7A01E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DD08A" w14:textId="1E0D1BF6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1532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6107B" w14:textId="7D17FFB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30A0F" w14:textId="1CB90F4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авансів від покупців і замовників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5D74F" w14:textId="028BF8E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1E730" w14:textId="4ED77A4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EEF16" w14:textId="6247D54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6DFE0" w14:textId="0F380C1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DD2D6A8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66F99" w14:textId="66D2CC3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1533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40C1B" w14:textId="7433F3D7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IRFR03020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16B9C" w14:textId="081E6F2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повернення авансів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A06A1" w14:textId="1299E76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D28DA" w14:textId="354E5C6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50F48" w14:textId="108334C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82011" w14:textId="6B699FB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10B1D2D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EADD" w14:textId="4622EC88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1534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BCF44" w14:textId="4E2038B8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IRFR03025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B3946" w14:textId="452CC89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відсотків за залишками коштів на поточних рахунках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0F68A" w14:textId="6217B88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EEA3E" w14:textId="430EAF9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D2BC1" w14:textId="48F3362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48626" w14:textId="4B0F09C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A22FC0B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AF1C2" w14:textId="6344BA6C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1535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971F8" w14:textId="1AF62627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IRFR03035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64245" w14:textId="7022755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боржників неустойки (штрафів, пені)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94D60" w14:textId="74FD70C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A1C8A" w14:textId="39DBCBF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5AA9C" w14:textId="33E0C3F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ED94B" w14:textId="120B07C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8250147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C1E1F" w14:textId="5CA921FD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1536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C42DC" w14:textId="4C373C08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IRFR03040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DC338" w14:textId="7E06E2B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операційної оренди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71841" w14:textId="693437D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A5872" w14:textId="134FC16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FD74A" w14:textId="0AB4DFC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335D6" w14:textId="0456699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1595DB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EAC8D" w14:textId="2969BA06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1537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E7A0E" w14:textId="021DF4A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IRFR03045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D6D50" w14:textId="523FEEA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отримання роялті, авторських винагород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76437" w14:textId="79B469A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C56C4" w14:textId="1945C70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96D4E" w14:textId="0CACE44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3037C" w14:textId="447BC10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73CA357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D6C76" w14:textId="262C19D9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1538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6A4B5" w14:textId="5AA807EC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IRFR03055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9BCA6" w14:textId="7B44CA4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фінансових установ від повернення позик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700C0" w14:textId="191165C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4946D" w14:textId="4B79741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EE8CC" w14:textId="06E60CB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5B3B9" w14:textId="6A9D5E9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F99651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2FFFF" w14:textId="5440973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1539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3A6BD" w14:textId="324346A9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IRFR03095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076FA" w14:textId="59FA9FE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надходження у результаті операційної діяльності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13841" w14:textId="7ED4567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7CA96" w14:textId="3305603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3C671" w14:textId="2D00C2C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0B0BE" w14:textId="2AD9376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0FE8615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88EDA" w14:textId="23BE9E55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1540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D3D81" w14:textId="6A3059C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D3E87" w14:textId="5BF18AA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оплату товарів (робіт, послуг)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49184" w14:textId="5C5FF9B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F51F0" w14:textId="68FB8FE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74DFD" w14:textId="5FFB46A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7A8AA" w14:textId="0FB2AB9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65CC8DD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AA514" w14:textId="67AD7680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1541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BB4C0" w14:textId="546C8EC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20456" w14:textId="63AF1FF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оплату праці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D483C" w14:textId="506B45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8FC58" w14:textId="3E4659D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56794" w14:textId="61D2E63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367AA" w14:textId="4DCF060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3E43AC3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29389" w14:textId="5608D0DF" w:rsidR="00B515C7" w:rsidRPr="009F00A2" w:rsidRDefault="008176F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1542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2D306" w14:textId="1A280474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66885" w14:textId="0C3FA6E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оплату відрахувань на соціальні заходи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479E6" w14:textId="00F3318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5669E" w14:textId="0CBEFB2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E6AC1" w14:textId="59BF95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24029" w14:textId="22FB377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DA54560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F2AD2" w14:textId="30E5545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1543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AAE47" w14:textId="1A8BD0D9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CBA87" w14:textId="00D7D34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оплату зобов’язання з податків і зборів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C93A0" w14:textId="72D16D6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83F04" w14:textId="675FBEE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6206B" w14:textId="19DF611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689E8" w14:textId="083DFBC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407BC8D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34146" w14:textId="38354726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1544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C0C9E" w14:textId="4CF09C0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IRFR03116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D02B6" w14:textId="459F25E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оплату зобов'язань з податку на прибуток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DB698" w14:textId="057E6CA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29AB8" w14:textId="5E1A488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652D8" w14:textId="608DC39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505AD" w14:textId="6C07BC4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5ED918D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94CFA" w14:textId="0528ACF7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1545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B1844" w14:textId="7FCE0C8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IRFR03117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ED5E0" w14:textId="1EC2E40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оплату зобов'язань з податку на додану вартість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FBECD" w14:textId="35B252F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7A2CD" w14:textId="152645B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D74A2" w14:textId="1556A34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01C62" w14:textId="73AD17B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DB916B4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59FAB" w14:textId="198819A4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1546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B4DF7" w14:textId="5272ED7E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IRFR03118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AFDAF" w14:textId="1E0DCEE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оплату зобов’язань з інших податків і зборів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2ED46" w14:textId="12C7E68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59A4E" w14:textId="19E3F57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D7030" w14:textId="389D3B0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5B0B6" w14:textId="5C8A1DD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CBA4F50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8B00A" w14:textId="655413C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1547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62F65" w14:textId="39A73977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IRFR03135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525A3" w14:textId="5F544FD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оплату авансів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19FEE" w14:textId="4087BB2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12C67" w14:textId="3222BA8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13512" w14:textId="6A14EC7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DE295" w14:textId="261A19C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CB33FB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17A18" w14:textId="79C9787E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1548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5AFE1" w14:textId="525B4101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IRFR03140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91751" w14:textId="11D9A42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оплату повернення авансів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04A54" w14:textId="657BF98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0526E" w14:textId="6020D68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71E99" w14:textId="4AB4A37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DCF37" w14:textId="4A2BCF7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D3B286B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0BF1A" w14:textId="7CBCCF59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1549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01DF0" w14:textId="0DC2FC73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IRFR03145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963B1" w14:textId="0C5B70B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оплату цільових внесків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25F88" w14:textId="2AFEF08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7C345" w14:textId="115DFD5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ADFE5" w14:textId="2DD0E3F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C2603" w14:textId="7FA476B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5BDE036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A56DB" w14:textId="26B04EBB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1550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2DC10" w14:textId="636BF25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116BE" w14:textId="3F3E0B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Виплати за утримуваними контрактами перестрахування відповідно до міжнародного стандарту фінансової звітності 17 “Страхові контракти”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27B6D" w14:textId="4A5AFA7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5B694" w14:textId="1F46F8B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A052A" w14:textId="491E1E1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4EBFA" w14:textId="59185D0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097EFC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F6457" w14:textId="3450E8BA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1551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926A9" w14:textId="16B49FEC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IRFR03151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CFF0E" w14:textId="2A67D44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Виплати за страховими контрактами відповідно до міжнародного стандарту фінансової звітності 17 “Страхові контракти”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197DF" w14:textId="6C47CD2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C3368" w14:textId="1996732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CFE1E" w14:textId="40D9D88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D7681" w14:textId="3DE0DFE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802205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698FB" w14:textId="621318E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1552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7C068" w14:textId="76FA29AE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IRFR03155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D3851" w14:textId="761E021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фінансових установ на надання позик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6296F" w14:textId="78429B7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04F08" w14:textId="2E54361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4B93A" w14:textId="2ED13E9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2BF4F" w14:textId="1554939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5759E0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FF0B0" w14:textId="08B9CFC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1553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18187" w14:textId="68AF384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IRFR03190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2FFF7" w14:textId="251025D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витрачання в результаті операційної діяльності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2A475" w14:textId="7788553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C14EB" w14:textId="443ADE7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B2AE0" w14:textId="3BB4DB8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8B35C" w14:textId="3BC3BEA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678E6E2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D1318" w14:textId="63D6E20B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1554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2464C" w14:textId="5F75652E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IRFR13195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FD5DB" w14:textId="35B77A1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рух коштів від операційної діяльності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C2354" w14:textId="5AD493A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40F28" w14:textId="28318E2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62982" w14:textId="22AA650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307A4" w14:textId="5FAEBAD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24E8B3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E50CF" w14:textId="15A95E33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1555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ECD79" w14:textId="4D42A059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D5E3D" w14:textId="100E52C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реалізації фінансових інвестицій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54EB6" w14:textId="108B152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95C08" w14:textId="42B6759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C766D" w14:textId="394AFE9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7ED12" w14:textId="21C2E88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267A0C0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0190B" w14:textId="174A6E9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1556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DA732" w14:textId="4D5FA39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3E7BC" w14:textId="6914A1B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реалізації необоротних активів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DBE1B" w14:textId="578BCD1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31574" w14:textId="29485B6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B08E4" w14:textId="7FA9260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0CF26" w14:textId="038DA1E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DA4E06E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EA537" w14:textId="6C787053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1557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5030C" w14:textId="6B894C1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DBEA" w14:textId="0D3A31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отриманих відсотків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BAA40" w14:textId="0C843FB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F3809" w14:textId="488CDFD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5827D" w14:textId="7C0841C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BF1B8" w14:textId="5E85C18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203F19D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2CBD5" w14:textId="27FA4632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1558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26520" w14:textId="4C5DC34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IRFR13220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E3FB0" w14:textId="4419BBA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отриманих дивідендів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E0C38" w14:textId="2A410AB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78C8D" w14:textId="1C4459B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7A64A" w14:textId="550BFF7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306AE" w14:textId="1934595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929CE5F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69299" w14:textId="2D54B810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1559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2DEAE" w14:textId="0853A357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IRFR13225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5B704" w14:textId="0BAE007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деривативів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AED65" w14:textId="2D53E5F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20678" w14:textId="06A9F25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F0E13" w14:textId="0E241E5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BB8B4" w14:textId="7157D6B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F0E1314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EEB73" w14:textId="119D6FB0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1560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B8BEA" w14:textId="51D5780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IRFR13230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39ADA" w14:textId="0569C7D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погашення позик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86700" w14:textId="4625025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4419E" w14:textId="14D6842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62357" w14:textId="2AC0718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68B62" w14:textId="7FDD8BD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ECDE2C8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ED65D" w14:textId="72DF2A24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1561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25713" w14:textId="714A45A4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IRFR13235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32A9A" w14:textId="495E87B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вибуття дочірнього підприємства та іншої господарської одиниці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62059" w14:textId="4A89109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3DE56" w14:textId="074DF83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54137" w14:textId="4A86EAC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3A8C2" w14:textId="4F6B330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4A16378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1F75B" w14:textId="17EA54A0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1562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B630E" w14:textId="5E90D1D4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3F9D0" w14:textId="74CEA6C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надходження в результаті інвестиційної діяльності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35F59" w14:textId="36E013C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DE1C7" w14:textId="4D6489A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B604B" w14:textId="1B44B19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9DE49" w14:textId="41EE08D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3F1A90F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1E157" w14:textId="63EE57A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1563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E8BEB" w14:textId="63D6665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IRFR13255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A6A86" w14:textId="3321EF7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придбання фінансових інвестицій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55A58" w14:textId="37EBFDA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79645" w14:textId="736F82B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CA6AA" w14:textId="7D214A3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29A2D" w14:textId="7C823FC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5BD0152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F6FD4" w14:textId="2274670D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1564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1E785" w14:textId="2BD6F01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IRFR13260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B8214" w14:textId="6FC69BE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придбання необоротних активів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A0BE9" w14:textId="31586B3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7D0E5" w14:textId="2816566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5C692" w14:textId="4DF3A00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F9FAA" w14:textId="6DF22E3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1E6B017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861FC" w14:textId="31CBB56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1565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3C70D" w14:textId="7EE4E081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IRFR13270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83B01" w14:textId="2D85A8E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Виплати за деривативами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C63D1" w14:textId="7BAE73D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E0338" w14:textId="6EA021C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E6152" w14:textId="466E41A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87469" w14:textId="2A7AFF1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D330DA4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E5B4A" w14:textId="6F3696BB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1566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10650" w14:textId="4B987224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IRFR13275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C2280" w14:textId="325F9AA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надання позик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450A8" w14:textId="18BDE99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713CC" w14:textId="48B8152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F5FFD" w14:textId="4438A95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22F73" w14:textId="6CE3EB7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3C77893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F35A2" w14:textId="2B49586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1567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92E4B" w14:textId="7ECC425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IRFR13280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1ADB0" w14:textId="7D19D9D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придбання дочірнього підприємства та іншої господарської одиниці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12CDA" w14:textId="63C736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280F6" w14:textId="6C7D9A9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A2812" w14:textId="73FB8E6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0180C" w14:textId="75354F4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25F0356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96EAE" w14:textId="118E61D7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1568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7C36F" w14:textId="19300B5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131F9" w14:textId="63302F2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платежі в результаті інвестиційної діяльності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6DD38" w14:textId="4A8E7CA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19D4A" w14:textId="575112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BE199" w14:textId="164099A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A6986" w14:textId="1925859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A2C3E9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FC2EC" w14:textId="1CD5853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1569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5B8EB" w14:textId="4F83F0B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IRFR13295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3D966" w14:textId="13B7638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рух коштів від інвестиційної діяльності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80995" w14:textId="7D72A00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43F57" w14:textId="31718F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EDEE0" w14:textId="1B8248B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8EB00" w14:textId="3E5047C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1C673F6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AB7D2" w14:textId="36CA11B8" w:rsidR="00B5442C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1570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AC243" w14:textId="28DD92C1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B6F69" w14:textId="5753AF3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власного капіталу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DFEA3" w14:textId="40756DD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E97D9" w14:textId="7403353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41137" w14:textId="19E3B81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512FF" w14:textId="2C5C9CB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693B9F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B8E76" w14:textId="26C98D1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1571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54CDC" w14:textId="77F553A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287D6" w14:textId="1996FD7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отримання позик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1F681" w14:textId="5086A94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AA3EF" w14:textId="5919DE7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FBEF8" w14:textId="7B3D971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E244F" w14:textId="3502529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435DE2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2660A" w14:textId="6108CD20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1572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16CA4" w14:textId="35273243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1B5B4" w14:textId="3BC012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продажу частки в дочірньому підприємстві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4AA55" w14:textId="5285258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7671B" w14:textId="58FD913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B43AF" w14:textId="6B42F0F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07859" w14:textId="39E0FAC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32E50A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74BC3" w14:textId="23D55990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1573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26562" w14:textId="0702B7A3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IRFR13340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85006" w14:textId="0E4B92E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надходження в результаті фінансової діяльності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2AD7B" w14:textId="0450561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5FD1D" w14:textId="190412A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BE234" w14:textId="353461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1C639" w14:textId="16D0330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C4EA3CF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9B9C5" w14:textId="4AEF041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1574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86187" w14:textId="4C427FD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IRFR13345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26345" w14:textId="2E2E3A7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викуп власних акцій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715C6" w14:textId="3E8589E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B2040" w14:textId="2409006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1107E" w14:textId="5394ED9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27211" w14:textId="0C0F7BB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5B5AA6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F076E" w14:textId="086CE1DB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1575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CC886" w14:textId="4909FCD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5940B" w14:textId="1F348F8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погашення позик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D6242" w14:textId="3E73115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F45FB" w14:textId="5F6C6A7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C9D61" w14:textId="24BCBAE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E5AFF" w14:textId="236A6C9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5A547F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7DD82" w14:textId="119AB34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1576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989C3" w14:textId="44D3ACB3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IRFR13355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6C6E5" w14:textId="0795277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сплату дивідендів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91CD9" w14:textId="001700C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4B2FB" w14:textId="0D85AD4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334A8" w14:textId="1026F09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7D2F7" w14:textId="315C0F9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BE14CD5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5A5EB" w14:textId="7FF436C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1577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AF925" w14:textId="33CEBBB8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IRFR13360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4D2EF" w14:textId="1D044D9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сплату відсотків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D1A80" w14:textId="4921B28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E8E20" w14:textId="2CCBF8D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F0B23" w14:textId="306C221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B0952" w14:textId="6908683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839E87F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D4A23" w14:textId="4F7EBCFD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1578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21ADA" w14:textId="0292379C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IRFR13365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CD3AB" w14:textId="3E6C0F4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сплату заборгованості з фінансової оренди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122FD" w14:textId="5293B63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7EB8B" w14:textId="07C26A7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43711" w14:textId="2B6CC7C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185E1" w14:textId="6417A1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C9FF7C5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92F39" w14:textId="2B01CAC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1579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56470" w14:textId="79AA973E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IRFR13370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B0882" w14:textId="2079298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придбання частки в дочірньому підприємстві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24BAC" w14:textId="633BBBC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E0DC7" w14:textId="05A0561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374B7" w14:textId="3B1B1E8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18032" w14:textId="3E4D79C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16E2B27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13946" w14:textId="33D45ACC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1580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F243E" w14:textId="3D457D2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IRFR13375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E5B5A" w14:textId="2DDFA51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виплати неконтрольованим часткам у дочірніх підприємствах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37D37" w14:textId="77CD9F0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76193" w14:textId="265B8FF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71FE4" w14:textId="2A68722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F3F59" w14:textId="2085A66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B10FEA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A2745" w14:textId="505EFC3E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1581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1736F" w14:textId="424D1A6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647F5" w14:textId="22FBA81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платежі в результаті фінансової діяльності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36BA6" w14:textId="2B6CEBD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5C3D9" w14:textId="0CA0CE1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7687A" w14:textId="1D21862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FC18C" w14:textId="21A20AF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905296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67B54" w14:textId="37ADB122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1582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60894" w14:textId="608BEC5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IRFR13395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3DF0B" w14:textId="72F799E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рух коштів від фінансової діяльності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09B90" w14:textId="1FD919C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CB2D0" w14:textId="66BDAFF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4A4B0" w14:textId="788E713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EC695" w14:textId="09B62D3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AA0009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1539F" w14:textId="1E446DD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1583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1A506" w14:textId="2CF14DF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IRFR13400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49BBD" w14:textId="404956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рух грошових коштів за звітний період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78338" w14:textId="5878D49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1C201" w14:textId="2E80D1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C5EDB" w14:textId="3E8FDEC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FBDC5" w14:textId="46B817E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23272D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45CE8" w14:textId="2DA9B09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1584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CE9E7" w14:textId="1F7AA4E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IRFR13405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6108B" w14:textId="3F16236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Залишок коштів на початок року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5853A" w14:textId="4F58808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4EF04" w14:textId="1146B2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24A56" w14:textId="10735E9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AB5EF" w14:textId="4241A32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18816EF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D1E05" w14:textId="384474C6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1585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54CDA" w14:textId="6B1DAE71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IRFR13410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23963" w14:textId="6CBA0E9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Вплив зміни валютних курсів на залишок коштів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05DEA" w14:textId="38CFE7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F9069" w14:textId="1AEDBEE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3BAAE" w14:textId="1E3CF9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D50F7" w14:textId="49BE886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EE8106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48465" w14:textId="0A0B33AD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1586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81205" w14:textId="2D84680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IRFR13415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8496B" w14:textId="4B96E73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Залишок коштів на кінець року (за 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57486" w14:textId="77314F0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40CAD" w14:textId="39B1607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71413" w14:textId="7750477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A04D5" w14:textId="3999D7C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B5732B7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95180" w14:textId="018A8F4A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1587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8636E" w14:textId="5DF81A4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B5B2F" w14:textId="1215E57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Прибуток (збиток) від звичайної операційної діяльності до оподаткування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60D50" w14:textId="6D11233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99DD7" w14:textId="4580705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90A9B" w14:textId="59E7850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8E3C8" w14:textId="3884215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E2F85A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1861F" w14:textId="372955CD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1588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345D4" w14:textId="400119F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AA584" w14:textId="054D29F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Коригування прибутку (збитку) від операційної діяльності до оподаткування на амортизацію необоротних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C8814" w14:textId="7C5096E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D39E9" w14:textId="3ABA7E3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386E6" w14:textId="3579C18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AE491" w14:textId="4CE3F7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1180ECB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78F51" w14:textId="2AF046F8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1589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1F7FB" w14:textId="608B19A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3450D" w14:textId="5362FB0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Коригування прибутку (збитку) від операційної діяльності до оподаткування на збільшення (зменшення) забезпечень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D0101" w14:textId="1744DE3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C51D0" w14:textId="480E817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B7938" w14:textId="4A5291B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63F53" w14:textId="7F9AA14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7B0859B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C7210" w14:textId="098422E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1590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0B45D" w14:textId="6A2A021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44AFE" w14:textId="68A05DA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Коригування прибутку (збитку) від операційної діяльності до оподаткування на збиток (прибуток) від нереалізованих курсових різниць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DF21A" w14:textId="6B362D0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DA4C9" w14:textId="18696EE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7AEF3" w14:textId="22EB8E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F8AE7" w14:textId="44F9CED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B3CBC94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9AD3B" w14:textId="37E495F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1591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75D52" w14:textId="3E81DE4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IRFR03520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3BEB2" w14:textId="173A57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Коригування прибутку (збитку) від операційної діяльності до оподаткування на збиток (прибуток) від неопераційної діяльності та інших негрошових операцій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7B470" w14:textId="34365C6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21D9B" w14:textId="2482EE0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692F5" w14:textId="4A0D0FA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09E10" w14:textId="5EEFBC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D59D8CB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B61C4" w14:textId="746B7F47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1592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27A8B" w14:textId="2E1C4ABC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IRFR03521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3CDE8" w14:textId="0E6BDD6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Прибуток (збиток) від участі в капіталі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F2BF3" w14:textId="5B1A4AE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5EE0F" w14:textId="1AB780F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A74B0" w14:textId="1456274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B6977" w14:textId="7ADA9A8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596E103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EA010" w14:textId="7790AB8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1593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F681E" w14:textId="2F6631C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IRFR03522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A2CBA" w14:textId="7E90CDA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Зміна вартості активів, які оцінюються за справедливою вартістю, та дохід (витрати) від первісного визнання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2AFA5" w14:textId="142E4D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8F8C6" w14:textId="4F52576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A7BC" w14:textId="062AE59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BAF0B" w14:textId="0B85AD7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D9FDDDD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2E36B" w14:textId="02EBC8AE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1594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B439C" w14:textId="225C805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IRFR03523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D72F0" w14:textId="51B4D98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Збиток (прибуток) від реалізації необоротних активів, утримуваних для продажу та груп вибуття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F5508" w14:textId="220A12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DC07E" w14:textId="776BAF1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E582D" w14:textId="23B5C0C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964E0" w14:textId="0E0A3A4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F0368B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F1DC3" w14:textId="76B36E8C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1595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57756" w14:textId="396BA22C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IRFR03524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0129C" w14:textId="713931A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Збиток (прибуток) від реалізації фінансових інвестицій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6A198" w14:textId="3A337C7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22387" w14:textId="643A80C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9CDAF" w14:textId="61A9595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46BAB" w14:textId="2E7DE91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47A78A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44BF4" w14:textId="79903DC2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1596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2C102" w14:textId="2F633533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IRFR03526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33CD3" w14:textId="0BFCC15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Зменшення (відновлення) корисності необоротних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12EFD" w14:textId="7A91077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46C8F" w14:textId="28D7F4D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5A32F" w14:textId="68394FB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217DE" w14:textId="31C41BE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077217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3E380" w14:textId="05AE0F24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1597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BAC38" w14:textId="4B6F5CA3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IRFR03540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AD0F7" w14:textId="0A41AC6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Фінансові витрати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F4782" w14:textId="147F1D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70D69" w14:textId="6B92A89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A3E0D" w14:textId="6CDFADF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B4873" w14:textId="59D73F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A8250CE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AD8B3" w14:textId="0461E79A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1598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80D0B" w14:textId="31A69E3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91372" w14:textId="601160A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Зменшення (збільшення) оборотних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BDBF2" w14:textId="15B4CB7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1C376" w14:textId="53EF73C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4329A" w14:textId="073CE8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60248" w14:textId="637D17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7549CE2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2E812" w14:textId="5107085D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1599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DD056" w14:textId="50EBC637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IRFR03551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E25E4" w14:textId="0020054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Збільшення (зменшення) запасів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093F1" w14:textId="6777FBD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84A2A" w14:textId="0106438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1D6EA" w14:textId="20B518B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ECEE9" w14:textId="43D290B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15145F0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35495" w14:textId="5691E283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1600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0A0BC" w14:textId="0007328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IRFR03552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32684" w14:textId="2F2AEBD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Збільшення (зменшення) поточних біологічних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93DBD" w14:textId="1CA58B4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266CF" w14:textId="15DD7F9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EE34C" w14:textId="2657BB3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2BB1D" w14:textId="46838AF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CBF7C1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4F284" w14:textId="42F80123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1601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85BC4" w14:textId="3F765D4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IRFR03553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52F51" w14:textId="3AE52DD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Збільшення (зменшення) дебіторської заборгованості за продукцію, товари, роботи, послуги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50A59" w14:textId="051C115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ABC98" w14:textId="20D1B24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1D8E7" w14:textId="525C4BA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AECE8" w14:textId="3837AFD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6DF861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74E5A" w14:textId="34EF4814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1602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92B0" w14:textId="4B60CEF3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IRFR03554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92210" w14:textId="5BF01AF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Зменшення (збільшення) іншої поточної дебіторської заборгованості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C7528" w14:textId="254661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78C52" w14:textId="1809C13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F0B51" w14:textId="64D9F29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2010F" w14:textId="3584F44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4F46A32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84B44" w14:textId="7B76526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1603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C55E8" w14:textId="489B0AC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IRFR03556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875D4" w14:textId="7EF836D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Зменшення (збільшення) витрат майбутніх періодів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D29F7" w14:textId="135E020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FF4C6" w14:textId="1880612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E1623" w14:textId="667ED3C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41E1F" w14:textId="0C33B81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5C35407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ADF54" w14:textId="35D9284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1604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640DA" w14:textId="372A8261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IRFR03557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2D2E6" w14:textId="74D8A1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Зменшення (збільшення) інших оборотних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18404" w14:textId="35AFD2B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26BB6" w14:textId="3532CF9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B124B" w14:textId="7847370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96D50" w14:textId="089B887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DB01FE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B72B4" w14:textId="29EAA4B2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1605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C14EB" w14:textId="51CF53C3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IRFR03560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B57AF" w14:textId="19CD367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Збільшення (зменшення) поточних зобов’язань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FA605" w14:textId="70AEFF7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0F8AB" w14:textId="048A833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06C59" w14:textId="694A2BF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95CF5" w14:textId="02D6FAA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8617B90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4FF9D" w14:textId="454AF454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1606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F1F4C" w14:textId="0C59B9E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IRFR03561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08AC9" w14:textId="693D640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Збільшення (зменшення) поточної кредиторської заборгованості за товари, роботи, послуги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93B9A" w14:textId="733254B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06315" w14:textId="6CE8E3A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5D1D4" w14:textId="4FD2D30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F8A82" w14:textId="5C22A03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E00083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E1117" w14:textId="4F0FD328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1607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267AA" w14:textId="376A6D8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IRFR03562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FA318" w14:textId="08F78E7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Збільшення (зменшення) поточної кредиторської заборгованості за розрахунками з бюджетом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0D4B8" w14:textId="1C20F8D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D7123" w14:textId="37F838B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9FA79" w14:textId="5EFEAAE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AB49F" w14:textId="0C7506B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A1D919F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8C2C8" w14:textId="407E54E2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1608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55C74" w14:textId="00905A21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IRFR03563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8BA43" w14:textId="3CDE52D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Збільшення (зменшення) поточної кредиторської заборгованості за розрахунками зі страхування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E7A4C" w14:textId="381C09E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6AD45" w14:textId="26B57A8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20CF9" w14:textId="0C729CB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8B5A6" w14:textId="668BB83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E12ECC8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86563" w14:textId="321CB8A8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1609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684FF" w14:textId="19280D0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IRFR03564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8F231" w14:textId="308770B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Збільшення (зменшення) поточної кредиторської заборгованості за розрахунками з оплати праці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02D8C" w14:textId="56FD2E9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03557" w14:textId="49F25E6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B3082" w14:textId="2AC837E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0C645" w14:textId="7198E85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CAC24D3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27279" w14:textId="770445E0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1610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E602C" w14:textId="1215DF9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IRFR03566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C7E7C" w14:textId="6C30890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Збільшення (зменшення) доходів майбутніх періодів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D1053" w14:textId="1D0619E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7F93F" w14:textId="0E1C81A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1CF76" w14:textId="2171AF6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0B929" w14:textId="0C33136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2234BF8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D7EB4" w14:textId="424F50BD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1611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2A73E" w14:textId="1E7B2D75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IRFR03567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6C5EC" w14:textId="768BA45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Збільшення (зменшення) інших поточних зобов’язань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3C4C1" w14:textId="662C785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FE7AB" w14:textId="5311A09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776DD" w14:textId="4DB5D80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80421" w14:textId="732CCD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B8E3400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624BD" w14:textId="7529FDA4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1612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C309E" w14:textId="18C71967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IRFR03570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1DB97" w14:textId="29263BC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Грошові кошти від операційної діяльності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2008E" w14:textId="3AD0972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C131D" w14:textId="6F4302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61CF9" w14:textId="7025323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24356" w14:textId="58D0D2D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786D3B6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DC435" w14:textId="0BF6374D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1613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D07CA" w14:textId="5E357738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IRFR03580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07E63" w14:textId="442B758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Сплачений податок на прибуток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D8A09" w14:textId="5247F81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54EAA" w14:textId="2E05212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7AFF8" w14:textId="17CB16B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67943" w14:textId="262AED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198BA1E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4B4D3" w14:textId="791129F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1614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9D5F9" w14:textId="57F8DB1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IRFR03585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28AB3" w14:textId="00FA46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Сплачені відсотки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FB551" w14:textId="1C66860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BB86D" w14:textId="2430A6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ED276" w14:textId="0755DF4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CE0CC" w14:textId="244CCEF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CA1BC92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8D9BB" w14:textId="6E179476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1615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5A3B0" w14:textId="31AC91D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IRFR23195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57F16" w14:textId="446433E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рух коштів від операційної діяльності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95B44" w14:textId="532831B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F054F" w14:textId="4807D23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B9E16" w14:textId="6284F34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C8B87" w14:textId="0997CF4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F2C3BA0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BF0B4" w14:textId="64F3FF43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1616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DDDB1" w14:textId="1FF76C0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EA0E5" w14:textId="71F6FEF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реалізації фінансових інвестицій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F69FA" w14:textId="2BA0F23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16E2C" w14:textId="5879451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C3300" w14:textId="4B1FD59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D567F" w14:textId="6BDC769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4ACDB9F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83BC5" w14:textId="4296193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1617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9DBD1" w14:textId="03BDAAC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2C674" w14:textId="1E4DC2A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реалізації необоротних активів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42EB2" w14:textId="28314E2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06BB4" w14:textId="068FB43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0E123" w14:textId="31803F6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9C239" w14:textId="3ECFDEA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22298A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25794" w14:textId="16B0AC5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1618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68323" w14:textId="479EB0F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19C4D" w14:textId="2DF717C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отриманих відсотків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5ED7F" w14:textId="7B58A57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4EB78" w14:textId="12D043C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A1542" w14:textId="59FA798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E8DCC" w14:textId="3662CB9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F7D80A7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76529" w14:textId="02E7BBB6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1619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0A09A" w14:textId="0728DC0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IRFR23220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DEB17" w14:textId="458E14F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отриманих дивідендів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0C593" w14:textId="76C8384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85850" w14:textId="7A24CE9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0F2F1" w14:textId="3401391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4E763" w14:textId="2A94259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39FA88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D6FA4" w14:textId="77016DC2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1620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0D2C6" w14:textId="1071BD4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IRFR23225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2DADC" w14:textId="7677674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деривативів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2F71A" w14:textId="5DC296E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E575E" w14:textId="0D2473C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A9075" w14:textId="41D3D3E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4B425" w14:textId="63E2784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04EB7DF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17959" w14:textId="306C769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1621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9132D" w14:textId="022D8D7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IRFR23230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19DB8" w14:textId="28980AB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погашення позик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C8185" w14:textId="6BE08A3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1B7D0" w14:textId="202442F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58100" w14:textId="0DC0F2B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2C00E" w14:textId="484A978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5D9822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0B73D" w14:textId="5DDDE1D2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1622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24EBD" w14:textId="70A4FE1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IRFR23235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38F9C" w14:textId="04B3F06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вибуття дочірнього підприємства та іншої господарської одиниці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9438A" w14:textId="061B510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0E63E" w14:textId="6101363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D9B95" w14:textId="4DEDEE3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692C6" w14:textId="475971D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A66AEAB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24BE8" w14:textId="7E25E53B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1623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6EA75" w14:textId="4D71C24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D68FD" w14:textId="203761A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надходження в результаті інвестиційної діяльності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18D9F" w14:textId="07AA3C8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2F330" w14:textId="28E0E0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85DE5" w14:textId="68DD33C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6CB6C" w14:textId="231D131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5B8120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7DE6A" w14:textId="6CFA1B6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1624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C71EE" w14:textId="2D71FE99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IRFR23255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BA71A" w14:textId="0940F1A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придбання фінансових інвестицій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68329" w14:textId="1B8249E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29955" w14:textId="70595D3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118C3" w14:textId="6F3AB7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FC43D" w14:textId="433E9A0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6BFC21E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792E5" w14:textId="0C7F9E70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1625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B2F8F" w14:textId="53A89B9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IRFR23260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C6F05" w14:textId="0665086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придбання необоротних активів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BE636" w14:textId="6CFF50F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B85D3" w14:textId="19D325B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9D22F" w14:textId="6BEED4B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12972" w14:textId="3FDCF2E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98DE9B2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6F295" w14:textId="7302EA9E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1626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5175F" w14:textId="1A5E861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IRFR23270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E57CC" w14:textId="374A1C5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Виплати за деривативами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B2778" w14:textId="312DC0C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5F1D3" w14:textId="434921E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AED37" w14:textId="1BBA48B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B2E59" w14:textId="5419A3E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378ADF7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B1193" w14:textId="638F3048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1627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E3247" w14:textId="76B26F5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IRFR23275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BD3FE" w14:textId="36658DC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надання позик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0770A" w14:textId="70FD083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38437" w14:textId="36305E8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3F3B2" w14:textId="6885DE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8B29B" w14:textId="18AEA3E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43E85FE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6A56A" w14:textId="52E25422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1628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48E53" w14:textId="7ED29A13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IRFR23280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4F68B" w14:textId="706DBDD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придбання дочірнього підприємства та іншої господарської одиниці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31E04" w14:textId="3D18D38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37264" w14:textId="7C777D3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85898" w14:textId="7EFA94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B9923" w14:textId="6F391ED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4ACA558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7368A" w14:textId="75858F7C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1629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44118" w14:textId="7D624D3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22450" w14:textId="3F3A23A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платежі в результаті інвестиційної діяльності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7EECD" w14:textId="3476BFA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0EADD" w14:textId="4AA3E29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F0990" w14:textId="347B180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E94BB" w14:textId="62C9ADD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075500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011E3" w14:textId="47E8E03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1630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B011E" w14:textId="6E1E3B9C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IRFR23295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6929A" w14:textId="18E1C63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рух коштів від інвестиційної діяльності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2C1FD" w14:textId="287DC6E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8D40D" w14:textId="7C43879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BBD4E" w14:textId="127B0BF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A3738" w14:textId="66DE3E7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9082B53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C4A4E" w14:textId="062C1DAA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1631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B4E6E" w14:textId="770EBF0E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C9F5D" w14:textId="0BC470E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власного капіталу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A7E9E" w14:textId="0A2C084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81FFB" w14:textId="5646C57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FBCF2" w14:textId="1B937D5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064CE" w14:textId="7BCBFD3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84A001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2C59F" w14:textId="519AE02D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1632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466FC" w14:textId="5BBE7B1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FC5E8" w14:textId="358576F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отримання позик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858EF" w14:textId="5C32293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881D9" w14:textId="0B63048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A1E13" w14:textId="35FDAD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09A3D" w14:textId="48244E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B561CD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305DE" w14:textId="74ACE3AD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1633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4EB5D" w14:textId="33D4FBC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64733" w14:textId="0CCD0F2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Надходження від продажу частки в дочірньому підприємстві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61F07" w14:textId="31CB85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155E5" w14:textId="67C8291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8D987" w14:textId="713621F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DF7BF" w14:textId="2E0F696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B968BE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D8F17" w14:textId="7B7C4094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1634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75287" w14:textId="204B37DC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IRFR23340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5D178" w14:textId="00AAC98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надходження в результаті фінансової діяльності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1CCED" w14:textId="33028C1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F5BF6" w14:textId="03C47FB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7F197" w14:textId="38F9774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C0633" w14:textId="0ABCFE2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2C9CD15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2BBD2" w14:textId="0A9CFA1D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1635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C2E05" w14:textId="0F6FFAC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IRFR23345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E61A4" w14:textId="55F447C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викуп власних акцій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492AA" w14:textId="17723DD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B658A" w14:textId="14BB97E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33A8B" w14:textId="75A6035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9D76A" w14:textId="1F3FD13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7E85118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D74B8" w14:textId="60CF8560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1636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3ABBC" w14:textId="6E493E1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IRFR23350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00C8F" w14:textId="0AE094F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погашення позик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EABCE" w14:textId="64BE69D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1E038" w14:textId="77F049B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38AC7" w14:textId="6E1608B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FC43D" w14:textId="6F64280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1DABC87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BE601" w14:textId="47645B99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1637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3777F" w14:textId="706015B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IRFR23355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C39C1" w14:textId="312EF04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сплату дивідендів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042D5" w14:textId="70C43D3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0B52E" w14:textId="336E338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36A58" w14:textId="7FD3B0C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39A7E" w14:textId="1310FF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C7C4A5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F37F9" w14:textId="6B419060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1638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31664" w14:textId="0E21243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IRFR23360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EB705" w14:textId="287844B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сплату відсотків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0199B" w14:textId="28F1641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2FA2C" w14:textId="4F9AB6D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41990" w14:textId="5054B68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59044" w14:textId="40F28D8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598F962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D741B" w14:textId="48A92CF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1639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BEAA0" w14:textId="342B8EA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IRFR23365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4EC85" w14:textId="060CF2D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сплату заборгованості з фінансової оренди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26F7A" w14:textId="39CBF45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B67E5" w14:textId="6069CB8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DAE76" w14:textId="47EEC40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A987E" w14:textId="49C30DF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A1B166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3F5BF" w14:textId="08F6F2F9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1640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795B9" w14:textId="5AFCB924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IRFR23370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7C56E" w14:textId="2C577B3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придбання частки в дочірньому підприємстві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DE407" w14:textId="331DA38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1BCEF" w14:textId="13162EC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9CEE0" w14:textId="18E06C1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24E1A" w14:textId="012F195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C21A03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78141" w14:textId="01299A68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1641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65C8D" w14:textId="06EC337E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IRFR23375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96111" w14:textId="2E80192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Витрачання на виплати неконтрольованим часткам у дочірніх підприємствах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DACD4" w14:textId="0352C5B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C312F" w14:textId="197841C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7AEC4" w14:textId="172FF08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8751D" w14:textId="74C8CEF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43947D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B5CA7" w14:textId="4BB1B0C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1642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E5F64" w14:textId="56B80091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E484F" w14:textId="6BFA8ED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платежі в результаті фінансової діяльності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8D564" w14:textId="0645E77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F3D3D" w14:textId="42CD2CF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D13D1" w14:textId="36EB564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E1DC8" w14:textId="30F58E3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C672823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6CAB1" w14:textId="189544B8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1643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AC73C" w14:textId="575D26B9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IRFR23395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A27F4" w14:textId="2BA36C2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рух коштів від фінансової діяльності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BAFB4" w14:textId="377847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07417" w14:textId="1C6AD31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27F2E" w14:textId="22CEC93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5E60B" w14:textId="193EE01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5ECF26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B8F06" w14:textId="3AAD96E4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1644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A9784" w14:textId="1C284B45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IRFR23400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3A7F4" w14:textId="50DC594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рух грошових коштів за звітний період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EFF01" w14:textId="3059D00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98828" w14:textId="008DC70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92240" w14:textId="7856B5E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3C22C" w14:textId="3493F1A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5E789AA4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CC3F2" w14:textId="26E90FC3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1645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5E312" w14:textId="2AAB0C8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IRFR23405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5004F" w14:textId="7F0B937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Залишок коштів на початок року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99737" w14:textId="7A253DE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ADB84" w14:textId="01C5BD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43C2F" w14:textId="719EAE9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599C3" w14:textId="03DAAF9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3C0D807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16662" w14:textId="47CFDD39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1646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1B185" w14:textId="778EF2C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IRFR23410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3EEB8" w14:textId="420545C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Вплив зміни валютних курсів на залишок коштів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9D38C" w14:textId="5F5238F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57F5E" w14:textId="705FF7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42D5E" w14:textId="0AB20CB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D1810" w14:textId="17BAD7A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1894C82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C89EA" w14:textId="509CE7CB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1647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3BC22" w14:textId="75F03E6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IRFR23415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5544B" w14:textId="1C97686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Залишок коштів на кінець року (за непрямим методом)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FA979" w14:textId="778D606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553D6" w14:textId="05B75A1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DFA27" w14:textId="33C7FF9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299F6" w14:textId="4DA0B7C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89100F3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8DE68" w14:textId="3C839FA9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1648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92B0D" w14:textId="29B62D0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IRFR04000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56172" w14:textId="4CEA04B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Залишок коштів на початок року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83672" w14:textId="48C3A98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D79B2" w14:textId="154BCA6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28A0A" w14:textId="3E539E6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67C72" w14:textId="325FC1C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1CB1BE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E3474" w14:textId="20215959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1649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F3F99" w14:textId="1E99F6FE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IRFR04005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7BB5B" w14:textId="7CEB1D8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Коригування: зміна облікової політики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B65AE" w14:textId="40C4B7A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892F6" w14:textId="55C6755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ABD88" w14:textId="2021F33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60643" w14:textId="0D04143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AD56F2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AEF93" w14:textId="0E24B000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1650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58EC7" w14:textId="7088AB17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IRFR04010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340DB" w14:textId="37DC260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Коригування: виправлення помилок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C0638" w14:textId="375E4F1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78B81" w14:textId="380C8D3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FA2C4" w14:textId="5871E81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3F6F2" w14:textId="2063B16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6DAA2C4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68283" w14:textId="5740DF28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1651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9B6C7" w14:textId="2B9AC32C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IRFR04090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5CC4F" w14:textId="1F70E45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Коригування: інші зміни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BA846" w14:textId="4B35699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35A66" w14:textId="5B20E94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FD425" w14:textId="612094D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A6829" w14:textId="1A408A4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F02B52C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32A0C" w14:textId="281A420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1652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0D71D" w14:textId="3905113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IRFR04095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95BB1" w14:textId="1271716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Скоригований залишок на початок року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F34D8" w14:textId="25172AE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B2E5E" w14:textId="04D6584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EA0BE" w14:textId="4DB0994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975A2" w14:textId="4B88E0D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611DD1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D336C" w14:textId="7BC2F83C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1653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A994A" w14:textId="5D265971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IRFR04100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78AAA" w14:textId="23422CE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прибуток (збиток) за звітний період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F9359" w14:textId="3CC06BA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46CEA" w14:textId="3CEE130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30D98" w14:textId="278E318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D7016" w14:textId="3F7DB3A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B0B3F9F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CE618" w14:textId="4F893D66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1654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3DE51" w14:textId="5461565F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IRFR04110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49AB8" w14:textId="353B526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Інший сукупний дохід за звітний період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0881E" w14:textId="3FD515B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2C9BB" w14:textId="6CAF786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1D4D1" w14:textId="5A32385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E0D26" w14:textId="709E82B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C75265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4BF47" w14:textId="6BF8D0E6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1655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B0532" w14:textId="0C0A1881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IRFR04111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3397D" w14:textId="7A5AB4F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Дооцінка (уцінка) необоротних активів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14096" w14:textId="04DCAEF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77B9C" w14:textId="212FECF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DBD3B" w14:textId="1CE2ED2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144B2" w14:textId="533B4A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34FD754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CFB54" w14:textId="7AEA1B3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1656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27491" w14:textId="24A2D02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IRFR04112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EE193" w14:textId="1519180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Дооцінка (уцінка) фінансових інструментів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0AAD5" w14:textId="7EBAA70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66C8A" w14:textId="59A7322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EEF0E" w14:textId="136AEF1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5CEEC" w14:textId="7F56960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40FAF96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46FB4" w14:textId="69AAFE75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1657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E4374" w14:textId="37C75F8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IRFR04113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E84BF" w14:textId="76A923D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Накопичені курсові різниці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7516E" w14:textId="51D1193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BABB9" w14:textId="5DC0533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7C2FB" w14:textId="05DD841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FEACE" w14:textId="2C84954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4E14925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FE3A9" w14:textId="19C59D3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1658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D9FE3" w14:textId="755F5ED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IRFR04114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BAAF9" w14:textId="66C74C9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Частка іншого сукупного доходу асоційованих і спільних підприємств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ACE54" w14:textId="06D1B33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A2503" w14:textId="35D4281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ABC48" w14:textId="4086261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5E7FA" w14:textId="0AD8AFC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B2FE1FB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FCDE" w14:textId="0B848E5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1659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47DC2" w14:textId="35DD39FE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IRFR04116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93C49" w14:textId="03069C0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Інший сукупний дохід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AC14B" w14:textId="2F9D128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62EFD" w14:textId="37DBEE2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58A75" w14:textId="7DB1AF9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D8FBC" w14:textId="6090DA8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E8A5C10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D4D5A" w14:textId="009AAB33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1660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D3036" w14:textId="301CD42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F827F" w14:textId="3283E93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Розподіл прибутку: виплати власникам (дивіденди)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E3E24" w14:textId="4574C23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2DC85" w14:textId="2B4BBC3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2B44E" w14:textId="46647A4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BF3F2" w14:textId="542E32D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0A4AD09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AA0C9" w14:textId="23B4B12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1661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72A18" w14:textId="0B627779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6A3D9" w14:textId="0B0E93B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Розподіл прибутку: спрямування прибутку до зареєстрованого капіталу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8A075" w14:textId="723C197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0A689" w14:textId="06A9BD2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19D54" w14:textId="0F1F2B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D64E5" w14:textId="69039AE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2F5149D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F1840" w14:textId="785B9F8A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1662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20AE4" w14:textId="4A5BB73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8BD26" w14:textId="169065E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Розподіл прибутку: відрахування до резервного капіталу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D1912" w14:textId="0CA07DA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79F35" w14:textId="040102B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37BA8" w14:textId="2BEF08C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BE035" w14:textId="3E2D5B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063E31D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4B030" w14:textId="09033707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1663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80385" w14:textId="6D132B8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BD63C" w14:textId="2652AA8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Сума чистого прибутку, належна до бюджету відповідно до законодавства</w:t>
                  </w:r>
                  <w:r w:rsidR="00414EF3">
                    <w:rPr>
                      <w:b/>
                      <w:sz w:val="16"/>
                      <w:szCs w:val="16"/>
                    </w:rPr>
                    <w:t xml:space="preserve"> України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6C297" w14:textId="3B677FE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4125D" w14:textId="0CA343B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16F20" w14:textId="1E56429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0E37C" w14:textId="6CBE08A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1A53A9AB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CABEC" w14:textId="33E2F04B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1664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C5527" w14:textId="515E4AA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IRFR04220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B7988" w14:textId="2961CE3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Сума чистого прибутку на створення спеціальних (цільових) фондів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2315E" w14:textId="2831EC8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CD09E" w14:textId="1E4ACB6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C25B3" w14:textId="190E18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F17DF" w14:textId="7F40D1E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D8F104D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0CEEE" w14:textId="0A59DC1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1665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F30B7" w14:textId="74C17C5B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IRFR04225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CB56B" w14:textId="3DCCAF9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Сума чистого прибутку на матеріальне заохочення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8BB04" w14:textId="7077EE9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B4692" w14:textId="440826E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F18C4" w14:textId="5D65FAE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618B8" w14:textId="5EA8C6D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9B718B0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1426B" w14:textId="46E56E78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1666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E0B2B" w14:textId="0BE020D0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IRFR04240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F33AF" w14:textId="036D373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Внески учасників: внески до капіталу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E89DA" w14:textId="26E55D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B62C3" w14:textId="48404F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8A244" w14:textId="228612F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5D2DD" w14:textId="4B8450A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4A403B5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AFED1" w14:textId="685BB4FC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1667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E5A89" w14:textId="2E175AE8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IRFR04245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425F8" w14:textId="6069949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Внески учасників: погашення заборгованості з капіталу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1680C" w14:textId="1EF8B9B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15CBD" w14:textId="46F85E1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FAA55" w14:textId="3E8EF68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65965" w14:textId="72CF348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A2716CD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1C65C" w14:textId="1F9C557B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1668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38905" w14:textId="121E0046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IRFR04260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C573D" w14:textId="0B54120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Вилучення капіталу: викуп акцій (часток)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B9182" w14:textId="43E53EF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9F39C" w14:textId="4CAD912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350CF" w14:textId="116FEC2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FE454" w14:textId="17A4020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1B714C7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2775D" w14:textId="0051FEC0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1669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9E9CD" w14:textId="09EEB8BD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IRFR04265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B2E18" w14:textId="2934AB4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Вилучення капіталу: перепродаж викуплених акцій (часток)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439A4" w14:textId="611B424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42A36" w14:textId="6DCABF6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42718" w14:textId="07C58D3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C9684" w14:textId="1B7D585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A4416D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4F36E" w14:textId="10EF99D8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1670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B9456" w14:textId="32B24404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IRFR04270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664C3" w14:textId="4B29EC2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Вилучення капіталу: анулювання викуплених акцій (часток)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44530" w14:textId="12720E5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F0CB1" w14:textId="3C9D6B0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6BC5E" w14:textId="430B2B8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5225D" w14:textId="3046A3A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74EBD2D6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BF8E9" w14:textId="2B33F364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1671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8EA32" w14:textId="21001E4C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IRFR04275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D5B33" w14:textId="1974A14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Вилучення капіталу: вилучення частки в капіталі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0A7F7" w14:textId="6B353B9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8930F" w14:textId="743C3EB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E889B" w14:textId="6C7CB7F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B7A32" w14:textId="146AAD5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330CF3A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4538E" w14:textId="58577D5F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1672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63325" w14:textId="5B8925DE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IRFR04280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4F3FF" w14:textId="377E9D2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Зменшення номінальної вартості акцій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16A82" w14:textId="0F5EA88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FD438" w14:textId="3D74C71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D3DC3" w14:textId="396BBCB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73E60" w14:textId="76DBDBE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2733371B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AC28E" w14:textId="04E1585D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1673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69D4D" w14:textId="6B9028B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IRFR04290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D530A" w14:textId="0E65296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Вилучення капіталу: інші зміни в капіталі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765B9" w14:textId="163E75B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6502B" w14:textId="7537B91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E4522" w14:textId="6F32291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EF614" w14:textId="30C5638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01888E5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5D87A" w14:textId="3E9C2B9B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1674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EC014" w14:textId="1F870E7A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IRFR04291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B6734" w14:textId="1B43242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Придбання (продаж) неконтрольованої частки в дочірньому підприємстві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3089D" w14:textId="79CED11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E36E5" w14:textId="0E38794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CAA16" w14:textId="309CF50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5DEFE" w14:textId="75B2C76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7163FE8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87D4F" w14:textId="2FF30C41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1675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C2F45" w14:textId="66981AB9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IRFR04295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E3AEA" w14:textId="74460B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Разом змін у капіталі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6FC78" w14:textId="3E33A3E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08326" w14:textId="5E23F1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436E0" w14:textId="5B48F42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A02B2" w14:textId="3B0E9B3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6AD401D1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E6791" w14:textId="2AA25C57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1676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82009" w14:textId="3A65EB12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IRFR04300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1C492" w14:textId="72F7D3B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Залишок на кінець року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F03EF" w14:textId="288162C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6BB11" w14:textId="06B743B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373D0" w14:textId="424C488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EB71F" w14:textId="1F127B1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  <w:tr w:rsidR="009F00A2" w:rsidRPr="009F00A2" w14:paraId="366D07E4" w14:textId="77777777" w:rsidTr="00945FA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69BCB" w14:textId="2A35BA06" w:rsidR="00B515C7" w:rsidRPr="009F00A2" w:rsidRDefault="00B5442C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1677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3B81A" w14:textId="230823C7" w:rsidR="00B515C7" w:rsidRPr="009F00A2" w:rsidRDefault="00B515C7" w:rsidP="00B515C7">
                  <w:pPr>
                    <w:ind w:left="47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IRFR90000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A92DD" w14:textId="0A5152A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Середня кількість працівників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104D2" w14:textId="6CDC7D7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T100_1, T100_2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2D2A5" w14:textId="61C67C9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F061, H001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7BC37" w14:textId="63C7902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C4D44" w14:textId="3EB2B6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IRFR</w:t>
                  </w:r>
                </w:p>
              </w:tc>
            </w:tr>
          </w:tbl>
          <w:p w14:paraId="659D4BA6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p w14:paraId="5E6C1C5C" w14:textId="0401CF26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>У зв’язку з цим рядки 13</w:t>
            </w:r>
            <w:r w:rsidR="0040360F" w:rsidRPr="009F00A2">
              <w:t>8</w:t>
            </w:r>
            <w:r w:rsidRPr="009F00A2">
              <w:t>6</w:t>
            </w:r>
            <w:r w:rsidR="0040360F" w:rsidRPr="009F00A2">
              <w:t>–182</w:t>
            </w:r>
            <w:r w:rsidRPr="009F00A2">
              <w:t>6 уважати відповідно рядками 1</w:t>
            </w:r>
            <w:r w:rsidR="007972A0" w:rsidRPr="009F00A2">
              <w:t>67</w:t>
            </w:r>
            <w:r w:rsidRPr="009F00A2">
              <w:t>8–</w:t>
            </w:r>
            <w:r w:rsidR="0040360F" w:rsidRPr="009F00A2">
              <w:t>211</w:t>
            </w:r>
            <w:r w:rsidRPr="009F00A2">
              <w:t>8.</w:t>
            </w:r>
          </w:p>
          <w:p w14:paraId="1C2C4275" w14:textId="17DC55C0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26FA8C8F" w14:textId="77777777" w:rsidTr="00A24443">
        <w:trPr>
          <w:trHeight w:val="391"/>
          <w:jc w:val="center"/>
        </w:trPr>
        <w:tc>
          <w:tcPr>
            <w:tcW w:w="7923" w:type="dxa"/>
          </w:tcPr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51381C8B" w14:textId="77777777" w:rsidTr="00513E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BF87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7B29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F37DB" w14:textId="33F7237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EA79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066A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F1F3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260D2ED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2CAA7E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717F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267E2AA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7C32159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BD75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0EC1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DECE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6E6E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555E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E6AC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2E33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AFD2514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46F9F" w14:textId="640A21A2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1393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ADB96" w14:textId="08D89092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IRPL0011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6E580" w14:textId="772ED8F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Зароблені премії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F61CC" w14:textId="5B46C18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7CA84" w14:textId="447BB95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10A16" w14:textId="598292F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CC98E" w14:textId="014C6BA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</w:t>
                  </w:r>
                </w:p>
              </w:tc>
            </w:tr>
            <w:tr w:rsidR="009F00A2" w:rsidRPr="009F00A2" w14:paraId="184A2E71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FA198" w14:textId="3F26A578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1394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74219" w14:textId="6BCA339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IRPL0012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F98EB" w14:textId="472B015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Чисті зароблені премії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A2F0F" w14:textId="57DFADB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C3B6D" w14:textId="3B172A8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0A16F" w14:textId="02C764F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DFB2F" w14:textId="3679557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</w:t>
                  </w:r>
                </w:p>
              </w:tc>
            </w:tr>
          </w:tbl>
          <w:p w14:paraId="5CE320ED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55F02CAF" w14:textId="42DA419D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  <w:r w:rsidRPr="009F00A2">
              <w:t xml:space="preserve">Рядки </w:t>
            </w:r>
            <w:r w:rsidRPr="009F00A2">
              <w:rPr>
                <w:lang w:val="ru-RU"/>
              </w:rPr>
              <w:t>1</w:t>
            </w:r>
            <w:r w:rsidR="000C6AAA" w:rsidRPr="009F00A2">
              <w:rPr>
                <w:lang w:val="ru-RU"/>
              </w:rPr>
              <w:t>71</w:t>
            </w:r>
            <w:r w:rsidRPr="009F00A2">
              <w:rPr>
                <w:lang w:val="ru-RU"/>
              </w:rPr>
              <w:t>2, 1</w:t>
            </w:r>
            <w:r w:rsidR="000C6AAA" w:rsidRPr="009F00A2">
              <w:rPr>
                <w:lang w:val="ru-RU"/>
              </w:rPr>
              <w:t>71</w:t>
            </w:r>
            <w:r w:rsidRPr="009F00A2">
              <w:rPr>
                <w:lang w:val="ru-RU"/>
              </w:rPr>
              <w:t xml:space="preserve">3 </w:t>
            </w:r>
            <w:r w:rsidRPr="009F00A2">
              <w:t>виключити.</w:t>
            </w:r>
          </w:p>
          <w:p w14:paraId="79EF1541" w14:textId="1F2D8A6B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Pr="009F00A2">
              <w:rPr>
                <w:lang w:val="ru-RU"/>
              </w:rPr>
              <w:t>1</w:t>
            </w:r>
            <w:r w:rsidR="000C6AAA" w:rsidRPr="009F00A2">
              <w:rPr>
                <w:lang w:val="ru-RU"/>
              </w:rPr>
              <w:t>71</w:t>
            </w:r>
            <w:r w:rsidRPr="009F00A2">
              <w:rPr>
                <w:lang w:val="ru-RU"/>
              </w:rPr>
              <w:t>4</w:t>
            </w:r>
            <w:r w:rsidRPr="009F00A2">
              <w:t>–</w:t>
            </w:r>
            <w:r w:rsidR="000C6AAA" w:rsidRPr="009F00A2">
              <w:t>211</w:t>
            </w:r>
            <w:r w:rsidRPr="009F00A2">
              <w:t>8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уважати відповідно рядками </w:t>
            </w:r>
            <w:r w:rsidRPr="009F00A2">
              <w:rPr>
                <w:lang w:val="ru-RU"/>
              </w:rPr>
              <w:t>1</w:t>
            </w:r>
            <w:r w:rsidR="000C6AAA" w:rsidRPr="009F00A2">
              <w:rPr>
                <w:lang w:val="ru-RU"/>
              </w:rPr>
              <w:t>71</w:t>
            </w:r>
            <w:r w:rsidRPr="009F00A2">
              <w:rPr>
                <w:lang w:val="ru-RU"/>
              </w:rPr>
              <w:t>2</w:t>
            </w:r>
            <w:r w:rsidRPr="009F00A2">
              <w:t>–</w:t>
            </w:r>
            <w:r w:rsidR="000C6AAA" w:rsidRPr="009F00A2">
              <w:rPr>
                <w:lang w:val="ru-RU"/>
              </w:rPr>
              <w:t>211</w:t>
            </w:r>
            <w:r w:rsidRPr="009F00A2">
              <w:rPr>
                <w:lang w:val="ru-RU"/>
              </w:rPr>
              <w:t>6.</w:t>
            </w:r>
          </w:p>
          <w:p w14:paraId="43BC0251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  <w:rPr>
                <w:lang w:val="ru-RU"/>
              </w:rPr>
            </w:pPr>
          </w:p>
          <w:p w14:paraId="10730103" w14:textId="7276698C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3422E8D6" w14:textId="77777777" w:rsidTr="00A24443">
        <w:trPr>
          <w:trHeight w:val="391"/>
          <w:jc w:val="center"/>
        </w:trPr>
        <w:tc>
          <w:tcPr>
            <w:tcW w:w="7923" w:type="dxa"/>
          </w:tcPr>
          <w:p w14:paraId="2B2BDF23" w14:textId="77777777" w:rsidR="00B515C7" w:rsidRPr="009F00A2" w:rsidRDefault="00B515C7" w:rsidP="00B515C7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2E934C55" w14:textId="77777777" w:rsidTr="00513E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D2A1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56AE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77A3C" w14:textId="7AAC6FA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95133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CDFA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DDAF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1E0738B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161864C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00AE0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6E0E1D9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2CE7375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41E3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6F1F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CE14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C21A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33BD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A6D1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6B1C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CD58D0F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50073" w14:textId="6B630C3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1406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F1DEE" w14:textId="68468AC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IRPL0024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C31B8" w14:textId="754671B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Величина зміни технічних резервів за класами страхування життя, яка відповідає інвестиційним доходам, що застосовуються для розрахунку страхових тарифів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C15DD" w14:textId="2A867F7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FBE10" w14:textId="04D57C7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B528A" w14:textId="0D14682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A532C" w14:textId="62EB625F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</w:t>
                  </w:r>
                </w:p>
              </w:tc>
            </w:tr>
            <w:tr w:rsidR="009F00A2" w:rsidRPr="009F00A2" w14:paraId="77A73A57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3B62F" w14:textId="4D3F7BF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lastRenderedPageBreak/>
                    <w:t>14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07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11220" w14:textId="7B29D30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IRPL0025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1226D" w14:textId="0E92227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Величина зміни технічних резервів за класами страхування життя, що відповідає індексації розмірів страхових сум та/або страхових виплат за офіційним індексом інфляції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29067" w14:textId="1741F8F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AB354" w14:textId="58F9EB1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E9DB8" w14:textId="06BD6BE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56D84" w14:textId="2BE1A23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</w:t>
                  </w:r>
                </w:p>
              </w:tc>
            </w:tr>
            <w:tr w:rsidR="009F00A2" w:rsidRPr="009F00A2" w14:paraId="543F4952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324A1" w14:textId="553B7A3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14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08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12AF3" w14:textId="0A18BFE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IRPL0026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98CC9" w14:textId="72876D1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Величина зміни технічних резервів за класами страхування життя, яка відповідає частині інвестиційного доходу від розміщення цих резервів, що залишилася після обов’язкових відрахувань у  резерви та вирахування витрат страховика відповідно до законодавства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AD310" w14:textId="5070F99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FD0B2" w14:textId="19235DB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62C3C" w14:textId="7CCFCD42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BBF1B" w14:textId="4B02669F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</w:t>
                  </w:r>
                </w:p>
              </w:tc>
            </w:tr>
            <w:tr w:rsidR="009F00A2" w:rsidRPr="009F00A2" w14:paraId="061D9902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CB8D1" w14:textId="085FD57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14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09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ADE3B" w14:textId="3627AF2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IRPL0027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C28AB" w14:textId="2B77AA1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Величина зміни технічних резервів за класами страхування життя за рахунок курсових різниць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0FA8C" w14:textId="28C4E0F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878D7" w14:textId="23F633F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0C1D9" w14:textId="3733C62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97154" w14:textId="5846581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</w:t>
                  </w:r>
                </w:p>
              </w:tc>
            </w:tr>
            <w:tr w:rsidR="009F00A2" w:rsidRPr="009F00A2" w14:paraId="3EFD21EB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8732C" w14:textId="6162883F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14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74231" w14:textId="1DAEE0A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IRPL0028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31829" w14:textId="58ECF5C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Величина зміни технічних резервів за класами страхування життя за рахунок бонусів за іншими фінансовими результатами діяльності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2A5DF" w14:textId="159EADD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25911" w14:textId="037FC7F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FC129" w14:textId="5826B3F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20F99" w14:textId="5FD383F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</w:t>
                  </w:r>
                </w:p>
              </w:tc>
            </w:tr>
            <w:tr w:rsidR="009F00A2" w:rsidRPr="009F00A2" w14:paraId="797A1A74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B1D33" w14:textId="7F5AEA1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14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BE56D" w14:textId="507993A2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IRPL0029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D4D67" w14:textId="63219AF2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Величина зміни технічних резервів за класами страхування життя за рахунок зміни 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актуарних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 xml:space="preserve"> припущень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F5B36" w14:textId="1B4221B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AE495" w14:textId="531511BF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00A49" w14:textId="6A56AE2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76A69" w14:textId="1A64830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</w:t>
                  </w:r>
                </w:p>
              </w:tc>
            </w:tr>
            <w:tr w:rsidR="009F00A2" w:rsidRPr="009F00A2" w14:paraId="51BAD964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5CBF3" w14:textId="458D3E92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lastRenderedPageBreak/>
                    <w:t>14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E1433" w14:textId="1D03BAD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IRPL0030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9CA16" w14:textId="3323003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Величина зміни технічних резервів за класами страхування життя за рахунок інших факторів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A7480" w14:textId="60CC872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4296B" w14:textId="216A24C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5BC52" w14:textId="0011F44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67672" w14:textId="4BD5500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</w:t>
                  </w:r>
                </w:p>
              </w:tc>
            </w:tr>
            <w:tr w:rsidR="009F00A2" w:rsidRPr="009F00A2" w14:paraId="17171D8E" w14:textId="77777777" w:rsidTr="00513E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2B357" w14:textId="07C514F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14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6B433" w14:textId="516B657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IRPL0031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BC6B8" w14:textId="2020A70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Зміна обсягу централізованих страхових резервних фондів Моторного (транспортного) страхового бюро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3518B" w14:textId="1FB489B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C0D07" w14:textId="6C14FB7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C7C9E" w14:textId="7BFFDBF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8048" w14:textId="21A6ADE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IRPL</w:t>
                  </w:r>
                </w:p>
              </w:tc>
            </w:tr>
          </w:tbl>
          <w:p w14:paraId="3D213DED" w14:textId="4BB99F94" w:rsidR="00B515C7" w:rsidRPr="009F00A2" w:rsidRDefault="00B515C7" w:rsidP="00B515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572D1EF2" w14:textId="01876A29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  <w:r w:rsidRPr="009F00A2">
              <w:lastRenderedPageBreak/>
              <w:t xml:space="preserve">Рядки </w:t>
            </w:r>
            <w:r w:rsidRPr="009F00A2">
              <w:rPr>
                <w:lang w:val="ru-RU"/>
              </w:rPr>
              <w:t>1</w:t>
            </w:r>
            <w:r w:rsidR="00A93DB7" w:rsidRPr="009F00A2">
              <w:rPr>
                <w:lang w:val="ru-RU"/>
              </w:rPr>
              <w:t>72</w:t>
            </w:r>
            <w:r w:rsidRPr="009F00A2">
              <w:rPr>
                <w:lang w:val="ru-RU"/>
              </w:rPr>
              <w:t>3</w:t>
            </w:r>
            <w:r w:rsidRPr="009F00A2">
              <w:t>–</w:t>
            </w:r>
            <w:r w:rsidRPr="009F00A2">
              <w:rPr>
                <w:lang w:val="ru-RU"/>
              </w:rPr>
              <w:t>1</w:t>
            </w:r>
            <w:r w:rsidR="00A93DB7" w:rsidRPr="009F00A2">
              <w:rPr>
                <w:lang w:val="ru-RU"/>
              </w:rPr>
              <w:t>73</w:t>
            </w:r>
            <w:r w:rsidRPr="009F00A2">
              <w:rPr>
                <w:lang w:val="ru-RU"/>
              </w:rPr>
              <w:t>0</w:t>
            </w:r>
            <w:r w:rsidRPr="009F00A2">
              <w:t xml:space="preserve"> виключити.</w:t>
            </w:r>
          </w:p>
          <w:p w14:paraId="790908C5" w14:textId="6B48EA43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="000648CA" w:rsidRPr="009F00A2">
              <w:rPr>
                <w:lang w:val="ru-RU"/>
              </w:rPr>
              <w:t>173</w:t>
            </w:r>
            <w:r w:rsidRPr="009F00A2">
              <w:rPr>
                <w:lang w:val="ru-RU"/>
              </w:rPr>
              <w:t>1</w:t>
            </w:r>
            <w:r w:rsidR="000648CA" w:rsidRPr="009F00A2">
              <w:t>–211</w:t>
            </w:r>
            <w:r w:rsidRPr="009F00A2">
              <w:t>6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уважати відповідно рядками </w:t>
            </w:r>
            <w:r w:rsidRPr="009F00A2">
              <w:rPr>
                <w:lang w:val="ru-RU"/>
              </w:rPr>
              <w:t>17</w:t>
            </w:r>
            <w:r w:rsidR="000648CA" w:rsidRPr="009F00A2">
              <w:rPr>
                <w:lang w:val="ru-RU"/>
              </w:rPr>
              <w:t>2</w:t>
            </w:r>
            <w:r w:rsidRPr="009F00A2">
              <w:rPr>
                <w:lang w:val="ru-RU"/>
              </w:rPr>
              <w:t>3</w:t>
            </w:r>
            <w:r w:rsidRPr="009F00A2">
              <w:t>–</w:t>
            </w:r>
            <w:r w:rsidR="000648CA" w:rsidRPr="009F00A2">
              <w:rPr>
                <w:lang w:val="ru-RU"/>
              </w:rPr>
              <w:t>2108</w:t>
            </w:r>
            <w:r w:rsidRPr="009F00A2">
              <w:rPr>
                <w:lang w:val="ru-RU"/>
              </w:rPr>
              <w:t>.</w:t>
            </w:r>
          </w:p>
          <w:p w14:paraId="4F5E9487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lang w:val="ru-RU"/>
              </w:rPr>
            </w:pPr>
          </w:p>
          <w:p w14:paraId="3F517C86" w14:textId="4341D393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lang w:val="ru-RU"/>
              </w:rPr>
            </w:pPr>
          </w:p>
        </w:tc>
      </w:tr>
      <w:tr w:rsidR="009F00A2" w:rsidRPr="009F00A2" w14:paraId="67D8745E" w14:textId="77777777" w:rsidTr="00A24443">
        <w:trPr>
          <w:trHeight w:val="391"/>
          <w:jc w:val="center"/>
        </w:trPr>
        <w:tc>
          <w:tcPr>
            <w:tcW w:w="7923" w:type="dxa"/>
          </w:tcPr>
          <w:p w14:paraId="4B97EBD3" w14:textId="77777777" w:rsidR="00B515C7" w:rsidRPr="009F00A2" w:rsidRDefault="00B515C7" w:rsidP="00B515C7">
            <w:pPr>
              <w:jc w:val="both"/>
              <w:rPr>
                <w:sz w:val="16"/>
                <w:szCs w:val="16"/>
              </w:rPr>
            </w:pPr>
          </w:p>
          <w:p w14:paraId="4DD1EBFD" w14:textId="77777777" w:rsidR="00B515C7" w:rsidRPr="009F00A2" w:rsidRDefault="00B515C7" w:rsidP="00B515C7">
            <w:pPr>
              <w:jc w:val="both"/>
              <w:rPr>
                <w:sz w:val="16"/>
                <w:szCs w:val="16"/>
              </w:rPr>
            </w:pPr>
          </w:p>
          <w:p w14:paraId="0A43CF5A" w14:textId="26E22C80" w:rsidR="00B515C7" w:rsidRPr="009F00A2" w:rsidRDefault="00B515C7" w:rsidP="00B515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7B0B470F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66766A4A" w14:textId="13D8B102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229BA97E" w14:textId="77777777" w:rsidTr="00A24443">
        <w:trPr>
          <w:trHeight w:val="391"/>
          <w:jc w:val="center"/>
        </w:trPr>
        <w:tc>
          <w:tcPr>
            <w:tcW w:w="7923" w:type="dxa"/>
          </w:tcPr>
          <w:p w14:paraId="26163F97" w14:textId="77777777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312"/>
              <w:gridCol w:w="1666"/>
              <w:gridCol w:w="851"/>
              <w:gridCol w:w="992"/>
              <w:gridCol w:w="1276"/>
              <w:gridCol w:w="680"/>
            </w:tblGrid>
            <w:tr w:rsidR="009F00A2" w:rsidRPr="009F00A2" w14:paraId="3595FED2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702D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48B9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307CD" w14:textId="456B471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F292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A834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BFB6A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D18CE34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0BAB5951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E2349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32EC7D77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464F3648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D87C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F57D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A2F9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1B00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B625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8CDB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7E59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756A1D8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247FD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1426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09AF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IRPL0044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5B85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Витрати на отримання регресів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DCDE2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FF64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7A47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E1DB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</w:tbl>
          <w:p w14:paraId="02B6F43D" w14:textId="77777777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  <w:p w14:paraId="43FBB466" w14:textId="47F0FA16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0DFF2F74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312"/>
              <w:gridCol w:w="1666"/>
              <w:gridCol w:w="851"/>
              <w:gridCol w:w="992"/>
              <w:gridCol w:w="1276"/>
              <w:gridCol w:w="680"/>
            </w:tblGrid>
            <w:tr w:rsidR="009F00A2" w:rsidRPr="009F00A2" w14:paraId="56326325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0256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8A12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D57B7" w14:textId="62A3E94F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AFFD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4C3F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F198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>-кований</w:t>
                  </w:r>
                </w:p>
                <w:p w14:paraId="6CA2088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1F2D483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8D39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A19ADE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51836E14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25A8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8EAC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4A5E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E145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F43F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040D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347B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CD722B6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2E85B" w14:textId="0EE09062" w:rsidR="00B515C7" w:rsidRPr="009F00A2" w:rsidRDefault="00E42569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173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8C4E5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IRPL0044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67D39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Витрати на отримання регресів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EF375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EC418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59879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725EF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</w:tbl>
          <w:p w14:paraId="71D76CE5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72886588" w14:textId="60E87AB3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 xml:space="preserve">Таблицю після рядка </w:t>
            </w:r>
            <w:r w:rsidR="00E42569" w:rsidRPr="009F00A2">
              <w:t>173</w:t>
            </w:r>
            <w:r w:rsidRPr="009F00A2">
              <w:t xml:space="preserve">5 доповнити двадцятьма новими рядками </w:t>
            </w:r>
            <w:r w:rsidR="00E42569" w:rsidRPr="009F00A2">
              <w:t>173</w:t>
            </w:r>
            <w:r w:rsidRPr="009F00A2">
              <w:t>6–</w:t>
            </w:r>
            <w:r w:rsidR="00E42569" w:rsidRPr="009F00A2">
              <w:t>175</w:t>
            </w:r>
            <w:r w:rsidRPr="009F00A2">
              <w:t>5 такого змісту:</w:t>
            </w:r>
          </w:p>
          <w:p w14:paraId="719324B9" w14:textId="6CC2F8FE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b/>
              </w:rPr>
            </w:pPr>
          </w:p>
          <w:tbl>
            <w:tblPr>
              <w:tblW w:w="7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312"/>
              <w:gridCol w:w="1666"/>
              <w:gridCol w:w="851"/>
              <w:gridCol w:w="992"/>
              <w:gridCol w:w="1276"/>
              <w:gridCol w:w="680"/>
            </w:tblGrid>
            <w:tr w:rsidR="009F00A2" w:rsidRPr="009F00A2" w14:paraId="38D02313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C0E2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8197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3AFAB" w14:textId="2A5D4FF3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71FE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04A5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FFE5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EDDEFD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034775B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B6FB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57A1DA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9390538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E6B7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D8CB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C5C8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6F0F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76E4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F64C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8FF5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59CA4195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2870F" w14:textId="51E12534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173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40C16" w14:textId="7B647A5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IRPL0045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08653" w14:textId="58B65C5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Дохід від страхування за спрощеною моделлю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E124B" w14:textId="6701051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08F8D" w14:textId="2D2E1A6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FF8ED" w14:textId="5CB6C3D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D7ABB" w14:textId="6A840FA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2061930D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F5569" w14:textId="4DD52AFA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173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C7FAC" w14:textId="675A7AB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IRPL0046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AE44B" w14:textId="1522F65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Дохід від страхування за загальною моделлю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4DFFF" w14:textId="7951D12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20FCF" w14:textId="52D1CC0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52754" w14:textId="558D73A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2A505" w14:textId="2E9B77B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3D0D7280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2DFB6" w14:textId="148EEAAF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173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D1CF7" w14:textId="1D4D308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IRPL0047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CF87D" w14:textId="354A8A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від вихідного перестрахування за спрощеною моделлю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59533" w14:textId="07A0B4A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98B6F" w14:textId="3B3E4C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70D39" w14:textId="6000CD5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30CC4" w14:textId="19D2F12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0FDFF78C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E7449" w14:textId="7C8C96E5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173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001EB" w14:textId="4C7B326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IRPL0048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64F58" w14:textId="2D485D5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Витрати від вихідного перестрахування за загальною моделлю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E9493" w14:textId="4C31FC5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68852" w14:textId="34A9993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87F1E" w14:textId="69680BD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166C2" w14:textId="579AA1F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12943CF5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1619F" w14:textId="2D24A7EF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AE282" w14:textId="6244C51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IRPL0049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08C97" w14:textId="034AECD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Величина зміни компоненту збитку в резерві премій за договорами прямого страхування та вхідного перестрахування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E3DE6" w14:textId="6C6BA40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94724" w14:textId="788090C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B1ED2" w14:textId="773F63A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A49F6" w14:textId="55E003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7D1F53BB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34DA2" w14:textId="3378A815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61665" w14:textId="0DEE226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IRPL0050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5F2AA" w14:textId="03AAFA4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Величина зміни резерву збитків за договорами прямого страхування та вхідного перестрахування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B32A8" w14:textId="514F368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33B23" w14:textId="66EAB0C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07AF7" w14:textId="548BB74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A39FD" w14:textId="0F03E0F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643724EA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C2F4F" w14:textId="026062B3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174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FC5A3" w14:textId="22DAFF7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IRPL0051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DD330" w14:textId="46880D0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Величина зміни резерву збитків за договорами вихідного перестрахування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B8B2B" w14:textId="6C682B8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6A2F8" w14:textId="735B4C3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706B2" w14:textId="10878FD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8A538" w14:textId="3BA68F1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01786872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02177" w14:textId="5E897F3A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0A0C1" w14:textId="7FCD1B1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IRPL0052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3F3BD" w14:textId="50BD3C1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Доходи, отримані та включені Моторним (транспортним) страховим бюро України до коштів централізованих страхових резервних фондів Моторного (транспортного) страховог</w:t>
                  </w:r>
                  <w:r w:rsidR="003259A7" w:rsidRPr="009F00A2">
                    <w:rPr>
                      <w:b/>
                      <w:sz w:val="16"/>
                      <w:szCs w:val="16"/>
                    </w:rPr>
                    <w:t>о бюро України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 та розподілені на страховика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A7B83" w14:textId="61701A4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15955" w14:textId="24ADEAA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CFEBF" w14:textId="3F0F7A4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5E2BF" w14:textId="4FD2FAC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2E85F0B9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9980F" w14:textId="2B53B093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B5D0E" w14:textId="6BEC010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IRPL0053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DA140" w14:textId="57F06E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Витрати, здійснені Моторним (транспортним) страховим бюро України з коштів централізованих страхових резервних фондів Моторного (транспортного) страхового бюро України, розподілені на страховика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FF2D0" w14:textId="3DBC4EA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2D1E2" w14:textId="7C21745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A870B" w14:textId="2A7A19F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B96D4" w14:textId="2943985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620F22E1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0BB67" w14:textId="672E4CB1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24238" w14:textId="2136FEA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IRPL0054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35C72" w14:textId="55D3C1A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Фінансові доходи (витрати) за договорами прямого та вхідного перестрахування, які визнано в прибутку або збитку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E763A" w14:textId="37B908F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6FCE" w14:textId="509A021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FF86A" w14:textId="3F4FDB3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9FEC1" w14:textId="7599AE2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6F34BD80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9F9BC" w14:textId="0CB17EDB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174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EA5FE" w14:textId="23BB4B4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IRPL0055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2F57D" w14:textId="63441B0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Фінансові доходи (витрати)  за договорами прямого та вхідного перестрахування від корегування ефекту дисконтування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08BC3" w14:textId="46CE419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E7907" w14:textId="71B6704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5DC6F" w14:textId="7EFF3A3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659ED" w14:textId="206A81E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0E1DAD9F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6C0A0" w14:textId="738D8ADD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88DF7" w14:textId="3105DD2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IRPL0056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B46C0" w14:textId="4902B68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Фінансові доходи (витрати)  за договорами прямого та вхідного перестрахування від курсових різниць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5FDB5" w14:textId="082229B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2C6F1" w14:textId="21A66FC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7029D" w14:textId="091ADE2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C0CA3" w14:textId="66C9C5E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23EE68F7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A6F86" w14:textId="4605BFD4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53B72" w14:textId="65BAF8A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IRPL0057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68777" w14:textId="50E2EE0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Фінансові доходи (витрати) за договорами вихідного перестрахування, які визнано в прибутку або збитку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7AE3A" w14:textId="2CD31D1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3EAA4" w14:textId="3A1020A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D9448" w14:textId="17C14E9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E6DFD" w14:textId="6DF1630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271B6A39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D8E58" w14:textId="5BC4C82F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A8BCE" w14:textId="6070F1C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IRPL0058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21C67" w14:textId="67F7A72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Фінансові доходи (витрати) за договорами вихідного перестрахування від корегування ефекту дисконтування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86899" w14:textId="22D51AF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16C82" w14:textId="6477BF8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C702C" w14:textId="60FC9E4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8239F" w14:textId="5650CEA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65E84C1C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6CFEA" w14:textId="70C91204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34197" w14:textId="7514B3B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IRPL0059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801D1" w14:textId="36400FA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Фінансові доходи (витрати) за договорами вихідного перестрахування від курсових різниць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A7F19" w14:textId="52A6851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AC98E" w14:textId="594BA48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346DE" w14:textId="45F2E61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29D45" w14:textId="1271080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65E86A0C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CCBAE" w14:textId="08EE8FB9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E8F34" w14:textId="154D8C9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IRPL0060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8922F" w14:textId="0FE1E855" w:rsidR="00B515C7" w:rsidRPr="009F00A2" w:rsidRDefault="00B515C7" w:rsidP="004F20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доходи, не пов’язані зі страховою (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перестраховою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>) діяльн</w:t>
                  </w:r>
                  <w:r w:rsidR="004F20BD" w:rsidRPr="009F00A2">
                    <w:rPr>
                      <w:b/>
                      <w:sz w:val="16"/>
                      <w:szCs w:val="16"/>
                    </w:rPr>
                    <w:t>і</w:t>
                  </w:r>
                  <w:r w:rsidRPr="009F00A2">
                    <w:rPr>
                      <w:b/>
                      <w:sz w:val="16"/>
                      <w:szCs w:val="16"/>
                    </w:rPr>
                    <w:t>стю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CFC2E" w14:textId="30E8C5D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321CA" w14:textId="6CF9C17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41B40" w14:textId="448094B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62A10" w14:textId="13D685F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2D679753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B69F1" w14:textId="7A601D95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175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C1592" w14:textId="27DDA81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IRPL0061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465C4" w14:textId="7D85B0D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податки та збори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10769" w14:textId="0CDE6DC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646F8" w14:textId="4C25D8A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D93A7" w14:textId="62F4B64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6354D" w14:textId="6101FCE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1C9AC21C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52883" w14:textId="5E5B6CA4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00FDD" w14:textId="244F7FA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IRPL0062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D8F3D" w14:textId="71BA3D74" w:rsidR="00B515C7" w:rsidRPr="009F00A2" w:rsidRDefault="00B515C7" w:rsidP="004F20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Інші витрати, не пов’язані зі страховою (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перестраховою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>) діяльн</w:t>
                  </w:r>
                  <w:r w:rsidR="004F20BD" w:rsidRPr="009F00A2">
                    <w:rPr>
                      <w:b/>
                      <w:sz w:val="16"/>
                      <w:szCs w:val="16"/>
                    </w:rPr>
                    <w:t>і</w:t>
                  </w:r>
                  <w:r w:rsidRPr="009F00A2">
                    <w:rPr>
                      <w:b/>
                      <w:sz w:val="16"/>
                      <w:szCs w:val="16"/>
                    </w:rPr>
                    <w:t>стю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CFE0A" w14:textId="14407CF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A883E" w14:textId="090688E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99EB9" w14:textId="5ABF3E8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ADDC5" w14:textId="75CF238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58F23238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5633E" w14:textId="737CF160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D2EC4" w14:textId="2693B5E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IRPL0063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80F1D" w14:textId="0BB57B0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Податкові доходи (витрати)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89352" w14:textId="4C3E039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864B7" w14:textId="021D040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C9598" w14:textId="2E30A5F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3F59B" w14:textId="1B5C90C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  <w:tr w:rsidR="009F00A2" w:rsidRPr="009F00A2" w14:paraId="5DB13EA9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D724C" w14:textId="6CC6A22C" w:rsidR="00B515C7" w:rsidRPr="009F00A2" w:rsidRDefault="00E42569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175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6B34A" w14:textId="492B508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IRPL0064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8E403" w14:textId="1DBC246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Чистий фінансовий результат (прибуток/збиток)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047E3" w14:textId="55CD5E7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2D8E2" w14:textId="42AD7C9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H011, H015, H018, H031, H032, H035, K030, K061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73509" w14:textId="14911DF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A796E" w14:textId="1E36A12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IRPL</w:t>
                  </w:r>
                </w:p>
              </w:tc>
            </w:tr>
          </w:tbl>
          <w:p w14:paraId="0ED70B42" w14:textId="0CC2DC7A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b/>
              </w:rPr>
            </w:pPr>
          </w:p>
          <w:p w14:paraId="050D6552" w14:textId="238E1653" w:rsidR="00B515C7" w:rsidRPr="009F00A2" w:rsidRDefault="00F37D4F" w:rsidP="00B515C7">
            <w:pPr>
              <w:autoSpaceDE w:val="0"/>
              <w:autoSpaceDN w:val="0"/>
              <w:adjustRightInd w:val="0"/>
              <w:ind w:firstLine="600"/>
              <w:jc w:val="both"/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1736–2108 уважати відповідно рядками 1756–212</w:t>
            </w:r>
            <w:r w:rsidR="00B515C7" w:rsidRPr="009F00A2">
              <w:t>8.</w:t>
            </w:r>
          </w:p>
          <w:p w14:paraId="2A448B2B" w14:textId="5340A1FC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b/>
              </w:rPr>
            </w:pPr>
          </w:p>
        </w:tc>
      </w:tr>
      <w:tr w:rsidR="009F00A2" w:rsidRPr="009F00A2" w14:paraId="76835EEF" w14:textId="77777777" w:rsidTr="00A24443">
        <w:trPr>
          <w:trHeight w:val="391"/>
          <w:jc w:val="center"/>
        </w:trPr>
        <w:tc>
          <w:tcPr>
            <w:tcW w:w="7923" w:type="dxa"/>
          </w:tcPr>
          <w:p w14:paraId="6544B50A" w14:textId="77777777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5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1254"/>
              <w:gridCol w:w="1796"/>
              <w:gridCol w:w="851"/>
              <w:gridCol w:w="992"/>
              <w:gridCol w:w="1265"/>
              <w:gridCol w:w="707"/>
            </w:tblGrid>
            <w:tr w:rsidR="009F00A2" w:rsidRPr="009F00A2" w14:paraId="589D6E38" w14:textId="77777777" w:rsidTr="002401C4">
              <w:trPr>
                <w:cantSplit/>
                <w:trHeight w:val="724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C68E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0C5E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5D96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  <w:p w14:paraId="5B8351C3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488E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497F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7230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B7832F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1D47082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0169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93F333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0029259" w14:textId="77777777" w:rsidTr="002401C4">
              <w:trPr>
                <w:cantSplit/>
                <w:trHeight w:val="100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A49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53B1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996F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1238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CA27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0D64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9BDC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4D1A781F" w14:textId="77777777" w:rsidTr="002401C4">
              <w:trPr>
                <w:cantSplit/>
                <w:trHeight w:val="100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1A3B1" w14:textId="23EE8728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lastRenderedPageBreak/>
                    <w:t>1606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1B677" w14:textId="5C879BF0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LRF020003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19BC4" w14:textId="59762ED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Надані відкличні кредитні ліміти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1924E" w14:textId="25F0BB9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6ADF3" w14:textId="1F5A3C0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C279C" w14:textId="63BD585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84778" w14:textId="71F206B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LRF02</w:t>
                  </w:r>
                </w:p>
              </w:tc>
            </w:tr>
            <w:tr w:rsidR="009F00A2" w:rsidRPr="009F00A2" w14:paraId="4FB7AD6E" w14:textId="77777777" w:rsidTr="002401C4">
              <w:trPr>
                <w:cantSplit/>
                <w:trHeight w:val="100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56750" w14:textId="48E871DF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1607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93D07" w14:textId="6CF8C53D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LRF020004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734FF" w14:textId="1EB3B3D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Надані безвідкличні кредитні ліміти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8F36E" w14:textId="6F08051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F7FCD" w14:textId="21B935F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6C832" w14:textId="5957946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B0625" w14:textId="0FE5073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LRF02</w:t>
                  </w:r>
                </w:p>
              </w:tc>
            </w:tr>
          </w:tbl>
          <w:p w14:paraId="6A202157" w14:textId="55923694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06D7EDD0" w14:textId="247802A1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7B6F1C7E" w14:textId="1A2C26AB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  <w:r w:rsidRPr="009F00A2">
              <w:t xml:space="preserve">Рядки </w:t>
            </w:r>
            <w:r w:rsidR="00F37D4F" w:rsidRPr="009F00A2">
              <w:rPr>
                <w:lang w:val="ru-RU"/>
              </w:rPr>
              <w:t>193</w:t>
            </w:r>
            <w:r w:rsidRPr="009F00A2">
              <w:rPr>
                <w:lang w:val="ru-RU"/>
              </w:rPr>
              <w:t>5</w:t>
            </w:r>
            <w:r w:rsidRPr="009F00A2">
              <w:t xml:space="preserve">, </w:t>
            </w:r>
            <w:r w:rsidR="00F37D4F" w:rsidRPr="009F00A2">
              <w:rPr>
                <w:lang w:val="ru-RU"/>
              </w:rPr>
              <w:t>193</w:t>
            </w:r>
            <w:r w:rsidRPr="009F00A2">
              <w:rPr>
                <w:lang w:val="ru-RU"/>
              </w:rPr>
              <w:t>6</w:t>
            </w:r>
            <w:r w:rsidRPr="009F00A2">
              <w:t xml:space="preserve"> виключити.</w:t>
            </w:r>
          </w:p>
          <w:p w14:paraId="70A4FF5D" w14:textId="313F87B5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1</w:t>
            </w:r>
            <w:r w:rsidR="00F37D4F" w:rsidRPr="009F00A2">
              <w:rPr>
                <w:lang w:val="ru-RU"/>
              </w:rPr>
              <w:t>93</w:t>
            </w:r>
            <w:r w:rsidRPr="009F00A2">
              <w:rPr>
                <w:lang w:val="ru-RU"/>
              </w:rPr>
              <w:t>7</w:t>
            </w:r>
            <w:r w:rsidR="00F37D4F" w:rsidRPr="009F00A2">
              <w:t>–212</w:t>
            </w:r>
            <w:r w:rsidRPr="009F00A2">
              <w:t>8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уважати відповідно рядками </w:t>
            </w:r>
            <w:r w:rsidR="00F37D4F" w:rsidRPr="009F00A2">
              <w:rPr>
                <w:lang w:val="ru-RU"/>
              </w:rPr>
              <w:t>193</w:t>
            </w:r>
            <w:r w:rsidRPr="009F00A2">
              <w:rPr>
                <w:lang w:val="ru-RU"/>
              </w:rPr>
              <w:t>5</w:t>
            </w:r>
            <w:r w:rsidRPr="009F00A2">
              <w:t>–</w:t>
            </w:r>
            <w:r w:rsidR="00F37D4F" w:rsidRPr="009F00A2">
              <w:rPr>
                <w:lang w:val="ru-RU"/>
              </w:rPr>
              <w:t>212</w:t>
            </w:r>
            <w:r w:rsidRPr="009F00A2">
              <w:rPr>
                <w:lang w:val="ru-RU"/>
              </w:rPr>
              <w:t>6.</w:t>
            </w:r>
          </w:p>
          <w:p w14:paraId="2B09942F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  <w:rPr>
                <w:lang w:val="ru-RU"/>
              </w:rPr>
            </w:pPr>
          </w:p>
          <w:p w14:paraId="6DABE52A" w14:textId="105E25AC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7CD0A10A" w14:textId="77777777" w:rsidTr="00A24443">
        <w:trPr>
          <w:trHeight w:val="391"/>
          <w:jc w:val="center"/>
        </w:trPr>
        <w:tc>
          <w:tcPr>
            <w:tcW w:w="7923" w:type="dxa"/>
          </w:tcPr>
          <w:p w14:paraId="58955DEF" w14:textId="77777777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5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1254"/>
              <w:gridCol w:w="1796"/>
              <w:gridCol w:w="851"/>
              <w:gridCol w:w="992"/>
              <w:gridCol w:w="1265"/>
              <w:gridCol w:w="707"/>
            </w:tblGrid>
            <w:tr w:rsidR="009F00A2" w:rsidRPr="009F00A2" w14:paraId="6D82AB58" w14:textId="77777777" w:rsidTr="002401C4">
              <w:trPr>
                <w:cantSplit/>
                <w:trHeight w:val="724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2DE5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9822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21ED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  <w:p w14:paraId="4ED67C7E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2CBD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19C7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C5A0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876551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3EAB6D6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11A0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69F6F6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4A3F6AA0" w14:textId="77777777" w:rsidTr="002401C4">
              <w:trPr>
                <w:cantSplit/>
                <w:trHeight w:val="100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44DB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77F1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4568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7339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3A99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E998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4409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E5442CF" w14:textId="77777777" w:rsidTr="002401C4">
              <w:trPr>
                <w:cantSplit/>
                <w:trHeight w:val="100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6DB94" w14:textId="0C529EB9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1620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25BB5" w14:textId="2D23008B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LRF020017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52FA2" w14:textId="32D8AC2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Списана дебіторська заборгованість за фінансовими послугами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1290C" w14:textId="3D518EA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0B156" w14:textId="7CDAED9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01360" w14:textId="75D8BD6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40943" w14:textId="16E6D74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LRF02</w:t>
                  </w:r>
                </w:p>
              </w:tc>
            </w:tr>
          </w:tbl>
          <w:p w14:paraId="4561656B" w14:textId="02643016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3431537A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2BDC9C18" w14:textId="35ED3C88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  <w:r w:rsidRPr="009F00A2">
              <w:t xml:space="preserve">Рядок </w:t>
            </w:r>
            <w:r w:rsidR="00F37D4F" w:rsidRPr="009F00A2">
              <w:rPr>
                <w:lang w:val="ru-RU"/>
              </w:rPr>
              <w:t>194</w:t>
            </w:r>
            <w:r w:rsidRPr="009F00A2">
              <w:rPr>
                <w:lang w:val="ru-RU"/>
              </w:rPr>
              <w:t>7</w:t>
            </w:r>
            <w:r w:rsidRPr="009F00A2">
              <w:t xml:space="preserve"> виключити.</w:t>
            </w:r>
          </w:p>
          <w:p w14:paraId="495D1903" w14:textId="72FC4903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="00F37D4F" w:rsidRPr="009F00A2">
              <w:rPr>
                <w:lang w:val="ru-RU"/>
              </w:rPr>
              <w:t>194</w:t>
            </w:r>
            <w:r w:rsidRPr="009F00A2">
              <w:rPr>
                <w:lang w:val="ru-RU"/>
              </w:rPr>
              <w:t>8</w:t>
            </w:r>
            <w:r w:rsidR="00F37D4F" w:rsidRPr="009F00A2">
              <w:t>–212</w:t>
            </w:r>
            <w:r w:rsidRPr="009F00A2">
              <w:t>6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уважати відповідно рядками </w:t>
            </w:r>
            <w:r w:rsidR="00F37D4F" w:rsidRPr="009F00A2">
              <w:rPr>
                <w:lang w:val="ru-RU"/>
              </w:rPr>
              <w:t>194</w:t>
            </w:r>
            <w:r w:rsidRPr="009F00A2">
              <w:rPr>
                <w:lang w:val="ru-RU"/>
              </w:rPr>
              <w:t>7</w:t>
            </w:r>
            <w:r w:rsidRPr="009F00A2">
              <w:t>–</w:t>
            </w:r>
            <w:r w:rsidR="00F37D4F" w:rsidRPr="009F00A2">
              <w:rPr>
                <w:lang w:val="ru-RU"/>
              </w:rPr>
              <w:t>212</w:t>
            </w:r>
            <w:r w:rsidRPr="009F00A2">
              <w:rPr>
                <w:lang w:val="ru-RU"/>
              </w:rPr>
              <w:t>5.</w:t>
            </w:r>
          </w:p>
          <w:p w14:paraId="447CA4F2" w14:textId="28071EB2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  <w:rPr>
                <w:lang w:val="ru-RU"/>
              </w:rPr>
            </w:pPr>
          </w:p>
        </w:tc>
      </w:tr>
      <w:tr w:rsidR="009F00A2" w:rsidRPr="009F00A2" w14:paraId="15584687" w14:textId="77777777" w:rsidTr="00A24443">
        <w:trPr>
          <w:trHeight w:val="391"/>
          <w:jc w:val="center"/>
        </w:trPr>
        <w:tc>
          <w:tcPr>
            <w:tcW w:w="7923" w:type="dxa"/>
          </w:tcPr>
          <w:p w14:paraId="0FFF4E8A" w14:textId="77777777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242"/>
              <w:gridCol w:w="1736"/>
              <w:gridCol w:w="851"/>
              <w:gridCol w:w="992"/>
              <w:gridCol w:w="1166"/>
              <w:gridCol w:w="790"/>
            </w:tblGrid>
            <w:tr w:rsidR="009F00A2" w:rsidRPr="009F00A2" w14:paraId="48BEF01B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4323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7135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4D08C" w14:textId="0584F1D1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156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2F05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C126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382BB5F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FF1954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9CED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780F18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06F0687E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E25C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B572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C08B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6B37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EA58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2189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566A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5424D30C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5705B" w14:textId="7777777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1621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430F2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LRF020018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67E3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списана дебіторська заборгованість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5F18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0B70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AEE67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88AE1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LRF02</w:t>
                  </w:r>
                </w:p>
              </w:tc>
            </w:tr>
          </w:tbl>
          <w:p w14:paraId="7AA7AF64" w14:textId="77777777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  <w:p w14:paraId="1808999D" w14:textId="77777777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  <w:p w14:paraId="02FD0581" w14:textId="07BDD106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4448D852" w14:textId="679A339D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tbl>
            <w:tblPr>
              <w:tblW w:w="7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307"/>
              <w:gridCol w:w="1671"/>
              <w:gridCol w:w="851"/>
              <w:gridCol w:w="992"/>
              <w:gridCol w:w="1166"/>
              <w:gridCol w:w="790"/>
            </w:tblGrid>
            <w:tr w:rsidR="009F00A2" w:rsidRPr="009F00A2" w14:paraId="5C937EB2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5038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46AB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18131" w14:textId="00BB5EDA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5FC4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C3AE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DC86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>-кований</w:t>
                  </w:r>
                </w:p>
                <w:p w14:paraId="5C7EE32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0ADC213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1EAC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0C7D06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2677D2A2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06D1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62A4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0C99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CA5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8A09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614A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41DC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5570B9D8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85B2E" w14:textId="09279CC3" w:rsidR="00B515C7" w:rsidRPr="009F00A2" w:rsidRDefault="00550DA6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ED4B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LRF020018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45F7B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списана дебіторська заборгованість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FBF1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z w:val="16"/>
                      <w:szCs w:val="16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27AD2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E9D3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2E38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LRF02</w:t>
                  </w:r>
                </w:p>
              </w:tc>
            </w:tr>
          </w:tbl>
          <w:p w14:paraId="4CF52DAF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647AFBF0" w14:textId="4A39B73F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  <w:r w:rsidRPr="009F00A2">
              <w:t xml:space="preserve">Таблицю після рядка </w:t>
            </w:r>
            <w:r w:rsidR="00550DA6" w:rsidRPr="009F00A2">
              <w:t>194</w:t>
            </w:r>
            <w:r w:rsidRPr="009F00A2">
              <w:t xml:space="preserve">7 доповнити </w:t>
            </w:r>
            <w:r w:rsidR="00211C87" w:rsidRPr="009F00A2">
              <w:t>двадцятьма одним</w:t>
            </w:r>
            <w:r w:rsidRPr="009F00A2">
              <w:t xml:space="preserve"> </w:t>
            </w:r>
            <w:r w:rsidR="00211C87" w:rsidRPr="009F00A2">
              <w:t>новим рядком</w:t>
            </w:r>
            <w:r w:rsidRPr="009F00A2">
              <w:t xml:space="preserve"> </w:t>
            </w:r>
            <w:r w:rsidR="00550DA6" w:rsidRPr="009F00A2">
              <w:t>194</w:t>
            </w:r>
            <w:r w:rsidRPr="009F00A2">
              <w:t>8–</w:t>
            </w:r>
            <w:r w:rsidR="00550DA6" w:rsidRPr="009F00A2">
              <w:t>196</w:t>
            </w:r>
            <w:r w:rsidR="00211C87" w:rsidRPr="009F00A2">
              <w:t>8</w:t>
            </w:r>
            <w:r w:rsidRPr="009F00A2">
              <w:t xml:space="preserve"> такого змісту:</w:t>
            </w:r>
          </w:p>
          <w:p w14:paraId="5D2011A2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tbl>
            <w:tblPr>
              <w:tblW w:w="7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307"/>
              <w:gridCol w:w="1671"/>
              <w:gridCol w:w="851"/>
              <w:gridCol w:w="992"/>
              <w:gridCol w:w="1166"/>
              <w:gridCol w:w="790"/>
            </w:tblGrid>
            <w:tr w:rsidR="009F00A2" w:rsidRPr="009F00A2" w14:paraId="26094575" w14:textId="77777777" w:rsidTr="009F0B1A">
              <w:trPr>
                <w:cantSplit/>
                <w:trHeight w:val="724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15FD3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5F1A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CD934" w14:textId="601A85A1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56A5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E871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2641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3E877AB0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E7A76B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9674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2E6CFBEB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2E368C62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A603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AC99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59AD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2589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E5A7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0B85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C647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D5A316E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86F4F" w14:textId="2C63873B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194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32FC1F" w14:textId="750699D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LRF020019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F039C" w14:textId="1949A9D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Надані відкличні кредитні ліміти за гарантіями</w:t>
                  </w:r>
                </w:p>
              </w:tc>
              <w:tc>
                <w:tcPr>
                  <w:tcW w:w="851" w:type="dxa"/>
                  <w:vAlign w:val="center"/>
                </w:tcPr>
                <w:p w14:paraId="2C3A430D" w14:textId="3A04DBD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22B1939" w14:textId="6772BF4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5A736ED4" w14:textId="3821613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196FB407" w14:textId="739B1A9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5C323858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BFF8A" w14:textId="402B2FAF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194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170D9B" w14:textId="2058527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LRF020020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196D4" w14:textId="775FCAC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Надані відкличні кредитні ліміти за факторингом клієнту на факторингове фінансування</w:t>
                  </w:r>
                </w:p>
              </w:tc>
              <w:tc>
                <w:tcPr>
                  <w:tcW w:w="851" w:type="dxa"/>
                  <w:vAlign w:val="center"/>
                </w:tcPr>
                <w:p w14:paraId="6DB4113B" w14:textId="30F3660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005E74E" w14:textId="049DC85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6D87558E" w14:textId="341AF15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7BEA0797" w14:textId="08A8901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6B16118E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217ED" w14:textId="70FA21E1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6C8190" w14:textId="45AD5A4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LRF020021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3606E" w14:textId="266D93B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Надані відкличні кредитні ліміти за факторингом боржнику щодо забезпечення виконання його зобов'язань</w:t>
                  </w:r>
                </w:p>
              </w:tc>
              <w:tc>
                <w:tcPr>
                  <w:tcW w:w="851" w:type="dxa"/>
                  <w:vAlign w:val="center"/>
                </w:tcPr>
                <w:p w14:paraId="1587441D" w14:textId="54C97EB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14CD299" w14:textId="51102AF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7B37E4B0" w14:textId="744E48A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2A4D1B1E" w14:textId="7A4654E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76F60670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C759D" w14:textId="6D3C5FDF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28D9C9" w14:textId="7735310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LRF020022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7AE05" w14:textId="4EA7FD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Надані відкличні кредитні ліміти за фінансовим лізингом</w:t>
                  </w:r>
                </w:p>
              </w:tc>
              <w:tc>
                <w:tcPr>
                  <w:tcW w:w="851" w:type="dxa"/>
                  <w:vAlign w:val="center"/>
                </w:tcPr>
                <w:p w14:paraId="381B998F" w14:textId="1DAFCEC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5DECF14" w14:textId="7C9D452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1FBAFAB9" w14:textId="3873736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6331577B" w14:textId="401E850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05FF9DAB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A4872" w14:textId="30186FF7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DA269D" w14:textId="6DE2B5E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LRF020023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82FC5" w14:textId="2D6A81D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Надані відкличні кредитні ліміти за кредитами</w:t>
                  </w:r>
                </w:p>
              </w:tc>
              <w:tc>
                <w:tcPr>
                  <w:tcW w:w="851" w:type="dxa"/>
                  <w:vAlign w:val="center"/>
                </w:tcPr>
                <w:p w14:paraId="1C1D977F" w14:textId="6A04043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649B196" w14:textId="3722E6D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442EA826" w14:textId="50FF4BD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4CF59FC8" w14:textId="6D0CEFE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139FC943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04CB6" w14:textId="27448E00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9BC6AC" w14:textId="245CAD1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LRF020024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1852F" w14:textId="12681C8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Надані безвідкличні кредитні ліміти за гарантіями</w:t>
                  </w:r>
                </w:p>
              </w:tc>
              <w:tc>
                <w:tcPr>
                  <w:tcW w:w="851" w:type="dxa"/>
                  <w:vAlign w:val="center"/>
                </w:tcPr>
                <w:p w14:paraId="04FF279B" w14:textId="3F1C099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9F1C61" w14:textId="31A9B55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3210A27C" w14:textId="569D796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43364271" w14:textId="72475F3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1D7628DA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8CB81" w14:textId="165E3875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A40E99" w14:textId="371D02B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LRF020025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0CB6F" w14:textId="6EFF28B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Надані безвідкличні кредитні ліміти за факторингом клієнту на факторингове фінансування</w:t>
                  </w:r>
                </w:p>
              </w:tc>
              <w:tc>
                <w:tcPr>
                  <w:tcW w:w="851" w:type="dxa"/>
                  <w:vAlign w:val="center"/>
                </w:tcPr>
                <w:p w14:paraId="4F1968F2" w14:textId="4DCA9BD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CDBDD10" w14:textId="70C9AED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39BC7DCA" w14:textId="04466F1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0F327318" w14:textId="1D20835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576149CF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9F176" w14:textId="5EF63931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811388" w14:textId="035AC2F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LRF020026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7362E" w14:textId="4BF595C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Надані безвідкличні кредитні ліміти за факторингом боржнику щодо забезпечення виконання його зобов'язань</w:t>
                  </w:r>
                </w:p>
              </w:tc>
              <w:tc>
                <w:tcPr>
                  <w:tcW w:w="851" w:type="dxa"/>
                  <w:vAlign w:val="center"/>
                </w:tcPr>
                <w:p w14:paraId="5A463A3B" w14:textId="2780DC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334DA20" w14:textId="158A6F4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2DA0DEA9" w14:textId="7ADAD51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0F8AB57E" w14:textId="382DFAAC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25055360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E1756" w14:textId="008A9B08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195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C1EBBA" w14:textId="56F6633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LRF020027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CFBDE" w14:textId="454805F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Надані безвідкличні кредитні ліміти за фінансовим лізингом</w:t>
                  </w:r>
                </w:p>
              </w:tc>
              <w:tc>
                <w:tcPr>
                  <w:tcW w:w="851" w:type="dxa"/>
                  <w:vAlign w:val="center"/>
                </w:tcPr>
                <w:p w14:paraId="60D71717" w14:textId="7719092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69DBAF8" w14:textId="1680064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5C1A7CAE" w14:textId="487D191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7F2E0F13" w14:textId="0237B4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242C7BCC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C4CEF" w14:textId="2151D26F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005C77" w14:textId="2E13D6E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LRF020028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833CB" w14:textId="4A29592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Надані безвідкличні кредитні ліміти за кредитами</w:t>
                  </w:r>
                </w:p>
              </w:tc>
              <w:tc>
                <w:tcPr>
                  <w:tcW w:w="851" w:type="dxa"/>
                  <w:vAlign w:val="center"/>
                </w:tcPr>
                <w:p w14:paraId="1717E889" w14:textId="2F4E253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B4097EE" w14:textId="63F6154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481135DD" w14:textId="729B396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574C4629" w14:textId="47F5305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5C0BF3C3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5FFF9" w14:textId="29D729AD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89DC81" w14:textId="244CDF1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LRF020029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D3407" w14:textId="34181D0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Зобов'язання боржників за грошовими вимогами по  гарантіях, що набуті фінансовою установою</w:t>
                  </w:r>
                </w:p>
              </w:tc>
              <w:tc>
                <w:tcPr>
                  <w:tcW w:w="851" w:type="dxa"/>
                  <w:vAlign w:val="center"/>
                </w:tcPr>
                <w:p w14:paraId="5221D159" w14:textId="1C1E3F9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669373E" w14:textId="4F79E6C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3D7945A7" w14:textId="1297749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7071E285" w14:textId="5760172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43A40BEB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36BF6" w14:textId="20E28859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195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A19A54" w14:textId="1C64EE4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LRF020030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AA59D1" w14:textId="125EB0C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Зобов'язання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боржників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за набутими правами грошових</w:t>
                  </w:r>
                  <w:r w:rsidR="00ED7AB2" w:rsidRPr="009F00A2">
                    <w:rPr>
                      <w:b/>
                      <w:sz w:val="16"/>
                      <w:szCs w:val="16"/>
                    </w:rPr>
                    <w:t xml:space="preserve"> вимог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 за факторингом</w:t>
                  </w:r>
                </w:p>
              </w:tc>
              <w:tc>
                <w:tcPr>
                  <w:tcW w:w="851" w:type="dxa"/>
                  <w:vAlign w:val="center"/>
                </w:tcPr>
                <w:p w14:paraId="43445D79" w14:textId="5D7EA64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0C2CDCA" w14:textId="5EBD998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3C5D8843" w14:textId="2AB6CE0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6B414FEC" w14:textId="420B503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79A986B8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A0187" w14:textId="7150A87C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196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C952A4" w14:textId="47112E1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LRF020031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412B4" w14:textId="7922EA1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Зобов'язання боржників за грошовими вимогами за фінансовим лізингом, що набуті фінансовою установою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35FE54EA" w14:textId="4B7B999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90C6075" w14:textId="5FBF63C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6ADD6555" w14:textId="4C64DA0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4A855F65" w14:textId="540C687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133312A8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249A9" w14:textId="3DD9D6BF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196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F0CC4F" w14:textId="7B0FE8E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LRF020032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ACC89" w14:textId="2C67D48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Зобов'язання боржників за грошовими вимогами за кредитами, крім ломбардних кредитів, що набуті фінансовою установою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3E59BCD" w14:textId="2651A97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A97073A" w14:textId="25E02E2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1EFD0A5F" w14:textId="2458414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6C83B13B" w14:textId="68CDEF5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15C19475" w14:textId="77777777" w:rsidTr="009F0B1A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F7200" w14:textId="532B23F5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196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A541F7" w14:textId="3F643B5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LRF020033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08402" w14:textId="03465FA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Зобов'язання боржників за грошовими вимогами за ломбардними кредитами, що набуті фінансовою установою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5B35346A" w14:textId="3DD0C06B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328B1BB" w14:textId="0C72A38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6B3729FF" w14:textId="24F8A75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3E531E63" w14:textId="7239B0D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4345A29E" w14:textId="77777777" w:rsidTr="00211C87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913D6" w14:textId="20F472D9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196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2ACF95" w14:textId="2A4307D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LRF020034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6A74F9" w14:textId="688FCEB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Зобов’язання боржників за грошовими вимогами за  іншою заборгованістю, ніж з фінансових послуг та  операціями  факторингу, що набуті фінансовою установою</w:t>
                  </w:r>
                </w:p>
              </w:tc>
              <w:tc>
                <w:tcPr>
                  <w:tcW w:w="851" w:type="dxa"/>
                  <w:vAlign w:val="center"/>
                </w:tcPr>
                <w:p w14:paraId="4016593C" w14:textId="6FFB257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46A3867" w14:textId="10DA1DC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6A028695" w14:textId="1AB52E6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7DF1E0AF" w14:textId="33C176A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50FB560F" w14:textId="77777777" w:rsidTr="00211C87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C8365" w14:textId="37016A9E" w:rsidR="00B515C7" w:rsidRPr="009F00A2" w:rsidRDefault="00550DA6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196</w:t>
                  </w:r>
                  <w:r w:rsidR="00B515C7" w:rsidRPr="009F00A2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09A5BD" w14:textId="1FF2246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LRF020035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281AA7" w14:textId="276BA30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Вартість майна, що прийняте на відповідальне зберігання</w:t>
                  </w:r>
                </w:p>
              </w:tc>
              <w:tc>
                <w:tcPr>
                  <w:tcW w:w="851" w:type="dxa"/>
                  <w:vAlign w:val="center"/>
                </w:tcPr>
                <w:p w14:paraId="38934E16" w14:textId="6759A63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6277E88" w14:textId="754B97E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342DE765" w14:textId="700F4AAA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6012EC2D" w14:textId="15B03C3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59557C35" w14:textId="77777777" w:rsidTr="00211C87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0B4CE" w14:textId="0CBBF73B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1965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D508D1" w14:textId="67A7A95B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LRF020036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C02CCA" w14:textId="4118D67F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iCs/>
                      <w:sz w:val="16"/>
                      <w:szCs w:val="16"/>
                      <w:shd w:val="clear" w:color="auto" w:fill="FFFFFF"/>
                    </w:rPr>
                    <w:t>Списана дебіторська заборгованість за гарантіями</w:t>
                  </w:r>
                </w:p>
              </w:tc>
              <w:tc>
                <w:tcPr>
                  <w:tcW w:w="851" w:type="dxa"/>
                  <w:vAlign w:val="center"/>
                </w:tcPr>
                <w:p w14:paraId="0A832CAF" w14:textId="153A35E8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555ED3E" w14:textId="7532C139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2C7B6227" w14:textId="372B8D89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14714AF6" w14:textId="1CE194EB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7A9D9DC4" w14:textId="77777777" w:rsidTr="00211C87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8C6B0" w14:textId="34BBC059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1966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6B2947" w14:textId="310F4172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LRF020037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1B4C60" w14:textId="27AD50D0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iCs/>
                      <w:sz w:val="16"/>
                      <w:szCs w:val="16"/>
                      <w:shd w:val="clear" w:color="auto" w:fill="FFFFFF"/>
                    </w:rPr>
                    <w:t>Списана дебіторська заборгованість за факторингом</w:t>
                  </w:r>
                </w:p>
              </w:tc>
              <w:tc>
                <w:tcPr>
                  <w:tcW w:w="851" w:type="dxa"/>
                  <w:vAlign w:val="center"/>
                </w:tcPr>
                <w:p w14:paraId="4C4DF8EF" w14:textId="151AAE2D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653BE8A" w14:textId="3B98ADAB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35C1AC8B" w14:textId="6B4B513C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6205265D" w14:textId="43785C03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50A26275" w14:textId="77777777" w:rsidTr="00211C87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7FAB9" w14:textId="6EC972FA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1967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2A4413" w14:textId="34416C78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LRF020038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8287EF" w14:textId="0E59583B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iCs/>
                      <w:sz w:val="16"/>
                      <w:szCs w:val="16"/>
                      <w:shd w:val="clear" w:color="auto" w:fill="FFFFFF"/>
                    </w:rPr>
                    <w:t>Списана дебіторська заборгованість за фінансовим лізингом</w:t>
                  </w:r>
                </w:p>
              </w:tc>
              <w:tc>
                <w:tcPr>
                  <w:tcW w:w="851" w:type="dxa"/>
                  <w:vAlign w:val="center"/>
                </w:tcPr>
                <w:p w14:paraId="15A5BF68" w14:textId="7B6ECA9C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2ACBB9F" w14:textId="645FB59C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07A67724" w14:textId="46C71416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18355248" w14:textId="5E5A77D7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  <w:tr w:rsidR="009F00A2" w:rsidRPr="009F00A2" w14:paraId="580391A7" w14:textId="77777777" w:rsidTr="00211C87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A5B04" w14:textId="3FA6FFE7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1968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225782" w14:textId="7FCA3C50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LRF020039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83F2C4" w14:textId="19FF4761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iCs/>
                      <w:sz w:val="16"/>
                      <w:szCs w:val="16"/>
                      <w:shd w:val="clear" w:color="auto" w:fill="FFFFFF"/>
                    </w:rPr>
                    <w:t>Списана дебіторська заборгованість за кредитами</w:t>
                  </w:r>
                </w:p>
              </w:tc>
              <w:tc>
                <w:tcPr>
                  <w:tcW w:w="851" w:type="dxa"/>
                  <w:vAlign w:val="center"/>
                </w:tcPr>
                <w:p w14:paraId="74050930" w14:textId="4FB469DE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 T070_2, T070_3, T070_4, T070_5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3E7B4A" w14:textId="574E3FAA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K030, R030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780C7B4E" w14:textId="6FED4AAD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11E34CBC" w14:textId="7D56BA97" w:rsidR="00211C8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02</w:t>
                  </w:r>
                </w:p>
              </w:tc>
            </w:tr>
          </w:tbl>
          <w:p w14:paraId="160A4FDF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0E7BDE9C" w14:textId="1E09096D" w:rsidR="00B515C7" w:rsidRPr="009F00A2" w:rsidRDefault="00550DA6" w:rsidP="00B515C7">
            <w:pPr>
              <w:autoSpaceDE w:val="0"/>
              <w:autoSpaceDN w:val="0"/>
              <w:adjustRightInd w:val="0"/>
              <w:ind w:firstLine="600"/>
              <w:jc w:val="both"/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19</w:t>
            </w:r>
            <w:r w:rsidR="006722A2" w:rsidRPr="009F00A2">
              <w:t>48</w:t>
            </w:r>
            <w:r w:rsidRPr="009F00A2">
              <w:t>–212</w:t>
            </w:r>
            <w:r w:rsidR="006722A2" w:rsidRPr="009F00A2">
              <w:t>5</w:t>
            </w:r>
            <w:r w:rsidRPr="009F00A2">
              <w:t xml:space="preserve"> уважати відповідно рядками 196</w:t>
            </w:r>
            <w:r w:rsidR="00211C87" w:rsidRPr="009F00A2">
              <w:t>9</w:t>
            </w:r>
            <w:r w:rsidRPr="009F00A2">
              <w:t>–214</w:t>
            </w:r>
            <w:r w:rsidR="00211C87" w:rsidRPr="009F00A2">
              <w:t>6</w:t>
            </w:r>
            <w:r w:rsidR="00B515C7" w:rsidRPr="009F00A2">
              <w:t>.</w:t>
            </w:r>
          </w:p>
          <w:p w14:paraId="3FC8CC74" w14:textId="7625751A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3AB07927" w14:textId="77777777" w:rsidTr="00A24443">
        <w:trPr>
          <w:trHeight w:val="391"/>
          <w:jc w:val="center"/>
        </w:trPr>
        <w:tc>
          <w:tcPr>
            <w:tcW w:w="7923" w:type="dxa"/>
          </w:tcPr>
          <w:p w14:paraId="24F39C4F" w14:textId="75AF02C0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1065"/>
              <w:gridCol w:w="1192"/>
              <w:gridCol w:w="707"/>
            </w:tblGrid>
            <w:tr w:rsidR="009F00A2" w:rsidRPr="009F00A2" w14:paraId="2849801A" w14:textId="77777777" w:rsidTr="0069289E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0360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623D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40F4C" w14:textId="258826B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BD0B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3E5D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604C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7A62610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B30DA1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BF6D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DA905A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57E4272D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4290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6EB9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948A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573C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87BB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E885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2989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FF0EF56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93A07" w14:textId="17C2B52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lastRenderedPageBreak/>
                    <w:t>1622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3D41E" w14:textId="2A171CD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D57DD" w14:textId="53B9F41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договорами з надання коштів та банківських металів у кредит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0B8BE" w14:textId="1FD4FE1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C0373" w14:textId="492501B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D35FB" w14:textId="2BBE996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CCAE7" w14:textId="4A0FBD7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77CA8E1E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7C4A1" w14:textId="5266FBB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1623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F3080" w14:textId="58E3544B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47A71" w14:textId="24259C9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договорами фінансового лізингу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9EFA9" w14:textId="51F4EA1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BD91F" w14:textId="3BC4D4F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569F8" w14:textId="092AB71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F396B" w14:textId="46BE990A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738BD985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0C1C5" w14:textId="45FCD66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1624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662C7" w14:textId="1901EA81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85FAF" w14:textId="798E107B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договорами факторингу класичного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B8BEC" w14:textId="5A1B32A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3C448" w14:textId="6073D13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DFF67" w14:textId="562E17E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C1F5C" w14:textId="4158BCF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1AECC651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BF889" w14:textId="0E5A611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1625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A5951" w14:textId="0456D9E1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13F14" w14:textId="12F1476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договорами факторингу іншого, ніж класичний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DED7C" w14:textId="4D4D433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C7468" w14:textId="2819489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A82C4" w14:textId="6D01882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74988" w14:textId="6ED0A00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2D8623C3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55736" w14:textId="2A17F1D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1626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F8C9C" w14:textId="5497E304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1F5EA" w14:textId="61ECEC6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договорами наданих гарантій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40984" w14:textId="59358D4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E024A" w14:textId="767A75B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ABC1A" w14:textId="53022CB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F2EE0" w14:textId="157B514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37AF4840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12B3B" w14:textId="2F181F2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1627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435AD" w14:textId="36E941D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BED04" w14:textId="2D8EDDE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Дебіторська заборгованість за наданою поворотною фінансовою допомогою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06AA6" w14:textId="5CE3746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844FC" w14:textId="1CF587E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B59DB" w14:textId="126CA09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2E606" w14:textId="6C5A50C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4DB64E86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0934A" w14:textId="4932F30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1628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F5971" w14:textId="5FD9761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742E8" w14:textId="34938EF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розрахунками зі страхування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E85B1" w14:textId="1BDF9DC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B8EC0" w14:textId="6CB58AA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01F1D" w14:textId="0B95FA7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67152" w14:textId="13B5BAF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0DBC86CC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031E6" w14:textId="495AAC5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1629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73073" w14:textId="3DD2372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A9B31" w14:textId="449A8718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Дебіторська заборгованість за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платежами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до бюджету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0AAE5" w14:textId="773D78D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91C63" w14:textId="0C5190C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2CBEC" w14:textId="302BA61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5DAED" w14:textId="15908A7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74C62F22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69A14" w14:textId="356AC99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1630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1D9CB" w14:textId="33F504A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D0335" w14:textId="2BDF551B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Резерв під очікувані кредитні збитки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0E684" w14:textId="2C541A2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3AC2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04881CC4" w14:textId="668C85B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43144" w14:textId="349828C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2E209" w14:textId="54CFBBA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5F44D26F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DC293" w14:textId="3216BD82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lastRenderedPageBreak/>
                    <w:t>1631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E3CBF" w14:textId="6386275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D3FD5" w14:textId="2CA0253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дебіторська заборгованість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69D0E" w14:textId="16C0D5C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3F148" w14:textId="7ED5CD24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C5723" w14:textId="6B2BD1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7967B" w14:textId="0B0FB7F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041454ED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26508" w14:textId="26723D4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1632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AABC4" w14:textId="7510802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C3918" w14:textId="1512203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безнадійна дебіторська заборгованість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74514" w14:textId="736A4D6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1F7BE" w14:textId="5028FC9A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A0804" w14:textId="4F6F8E2A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2730B" w14:textId="05ADC28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4C6FD6F0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88078" w14:textId="20FF755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1633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539B6" w14:textId="760C12F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3C4D9" w14:textId="483FDBA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розрахунками із внутрішніх розрахунків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3887C" w14:textId="54DB6F2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7B3BE" w14:textId="014466A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770CB" w14:textId="382266E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EDD63" w14:textId="1AD1ECFB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3F6AE38C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7B080" w14:textId="4C9A73E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1634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B0A3F" w14:textId="2770F20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4F486" w14:textId="3301A83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договорами фінансового лізингу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55FCB" w14:textId="619F569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8C18B" w14:textId="38C9CE6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5C051" w14:textId="3100F0D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FE6EE" w14:textId="0C23EEE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2ACFE949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83F64" w14:textId="01B36AA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1635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4CF0B" w14:textId="5991C1E1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7D287" w14:textId="47C7AF0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договорами факторингу класичного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476DC" w14:textId="529274A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0AC64" w14:textId="57925E6B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24355" w14:textId="253D25B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DE6E6" w14:textId="35DC6DB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2E0CAE00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345A2" w14:textId="070D272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1636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34E8A" w14:textId="646AD57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8D32E" w14:textId="718BD59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договорами факторингу іншого, ніж класичний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A7DC0" w14:textId="1C8F391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71A20" w14:textId="3D8DD271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1FC45" w14:textId="04CEFD8A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790D9" w14:textId="13E14B5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07D6A6C1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30586" w14:textId="6491A91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1637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7AD77" w14:textId="4514D30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66228" w14:textId="4AF17044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кредиторська заборгованість за операціями з фінансових послуг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06DA7" w14:textId="2B6CB2A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B6054" w14:textId="040F65C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B6D5A" w14:textId="5DBF347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EF2D4" w14:textId="0B4D930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67AD0444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936C4" w14:textId="2B29BC6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1638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6BDCA" w14:textId="3A0E316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BDE3F" w14:textId="4D8B4A8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іншими, ніж фінансові послуги, операціями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A1E5B" w14:textId="73B65F9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B727C" w14:textId="367E72E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3C853" w14:textId="2C0A1D2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90AB8" w14:textId="1B0CF481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29FACCFB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578BC" w14:textId="0BE27EE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1639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584E2" w14:textId="2B4E871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7C1F8" w14:textId="7EA2757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розрахунками з бюджетом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92847" w14:textId="39825CAF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AF5D3" w14:textId="592A6D6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564CF" w14:textId="4BB4F638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94C24" w14:textId="7856935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191A26C5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4E2DA" w14:textId="5F80487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lastRenderedPageBreak/>
                    <w:t>1640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FA242" w14:textId="2C5F580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LRF040020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08861" w14:textId="60C011A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господарськими операціями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CD93D" w14:textId="4373089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6D77F" w14:textId="2F1D748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5F0EA" w14:textId="180C398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80950" w14:textId="2808E69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17E5A5C3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3A78D" w14:textId="1E329FB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1641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F7A61" w14:textId="7883C95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LRF040021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6B0E2" w14:textId="72CFB9D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виданими векселями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C992E" w14:textId="26193F9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D53B3" w14:textId="31A9D05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0D9A2" w14:textId="5AAA41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A135D" w14:textId="509E6458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31CB6D21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C3A50" w14:textId="0612061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1642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5C529" w14:textId="677C764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LRF040022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99547" w14:textId="2CD3959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розрахунками зі страхування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0A767" w14:textId="4C1E49A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2CF64" w14:textId="40FC3AF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B1947" w14:textId="276E475B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58C7C" w14:textId="4CB4480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4308D5BA" w14:textId="77777777" w:rsidTr="0069289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C86F0" w14:textId="7A88296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1643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197E6" w14:textId="3B3CD3F8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LRF040023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D5648" w14:textId="279CA23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кредиторська заборгованість, що не передбачена іншими статтями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3C837" w14:textId="3F08F38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4F1CC" w14:textId="55723A3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S242, R030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CF6DA" w14:textId="1A2FF2C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6D793" w14:textId="3C806E04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</w:tbl>
          <w:p w14:paraId="5609711E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77514109" w14:textId="686FD2B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739EC8C9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1136"/>
              <w:gridCol w:w="1121"/>
              <w:gridCol w:w="707"/>
            </w:tblGrid>
            <w:tr w:rsidR="009F00A2" w:rsidRPr="009F00A2" w14:paraId="02D1D9E4" w14:textId="77777777" w:rsidTr="000D41E0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8449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C6C3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E38DE" w14:textId="349BE26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86B8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2BDF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E79F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107A767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451E81E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94A6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685793E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7BB1E96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0B28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ECA4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3DF3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7028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965D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5A12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5500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9893C40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2CCBF" w14:textId="014C516D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lastRenderedPageBreak/>
                    <w:t>196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5B4EC" w14:textId="6198A83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A8D09" w14:textId="3879E47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договорами з надання коштів та банківських металів у кредит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18129" w14:textId="0EF2A25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8C9DA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3444FB81" w14:textId="5864A56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15622" w14:textId="3769CA1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2411F" w14:textId="707B7AE5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3B3B3544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D8DB7" w14:textId="34FE7932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2828A" w14:textId="4C26A48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6D8E6" w14:textId="0182499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договорами фінансового лізингу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BD7A1" w14:textId="5AC98D08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AB652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4B1C20CA" w14:textId="71C15F1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2D567" w14:textId="58C2A1B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1991A" w14:textId="3DC28BDF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412A3CD9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493C6" w14:textId="66A8F893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5FF35" w14:textId="6B7CD22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C3381" w14:textId="2E975B2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договорами факторингу класичного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08586" w14:textId="2952FD1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C8064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7F6F5636" w14:textId="3E164B4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B3FCA" w14:textId="4C84030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B110E" w14:textId="7F759928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15751D12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F7D0C" w14:textId="665F677A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D09F4" w14:textId="5D819468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3B241" w14:textId="4F2743C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договорами факторингу іншого, ніж класичний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A2E91" w14:textId="25887484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EF97D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77997166" w14:textId="2B26150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058A7" w14:textId="4AB6218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5EF96" w14:textId="48302436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256AF8A6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6DA5F" w14:textId="37E8E44D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44820" w14:textId="79E9F6F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FD6C2" w14:textId="1FB5642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договорами наданих гарантій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E8FDE" w14:textId="7F60D3DB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F6961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527204C0" w14:textId="339A8C2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D1010" w14:textId="20B8E1E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E3F9C" w14:textId="6FBECD94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74B07FF6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4E5C8" w14:textId="64F1166C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197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01987" w14:textId="05E19A3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00ADD" w14:textId="3AE69FD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Дебіторська заборгованість за наданою поворотною фінансовою допомогою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D8A50" w14:textId="3E94A153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67EAD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53100A95" w14:textId="5D166EF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2E912" w14:textId="6F38B2A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42371" w14:textId="6D2A11DF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0F089877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4F3AA" w14:textId="2BF912BA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197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4BB91" w14:textId="01FC7F3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C786C" w14:textId="4EA832E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розрахунками зі страхування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4C3C5" w14:textId="2975DCA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4BC77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09970BDA" w14:textId="5D3F1A8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E4EEA" w14:textId="0C107FD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61AA1" w14:textId="7005CCF9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0FF0CC39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45D43" w14:textId="510F40DB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197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AAEC0" w14:textId="2995532F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EECAA" w14:textId="60A50D1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Дебіторська заборгованість за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платежами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до бюджету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A2BC6" w14:textId="04EE7132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A91F5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6F7E01A0" w14:textId="7BDE320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147E4" w14:textId="29584A6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FDDE7" w14:textId="3B2BA4A4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40B8BD74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F2673" w14:textId="2EA70D59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197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2D190" w14:textId="41FBE50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LRF040009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E353D" w14:textId="7659292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Резерв під очікувані кредитні збитки </w:t>
                  </w:r>
                  <w:r w:rsidRPr="009F00A2">
                    <w:rPr>
                      <w:b/>
                      <w:sz w:val="16"/>
                      <w:szCs w:val="16"/>
                      <w:lang w:eastAsia="ru-RU"/>
                    </w:rPr>
                    <w:t>за іншою дебіторською заборгованістю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D3A47" w14:textId="21F1185C" w:rsidR="00B515C7" w:rsidRPr="009F00A2" w:rsidRDefault="00B515C7" w:rsidP="00B515C7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E38BD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17119CD2" w14:textId="71C3B0C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9F4C4" w14:textId="260AE26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FB9D4" w14:textId="4EB563C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LRF04</w:t>
                  </w:r>
                </w:p>
              </w:tc>
            </w:tr>
            <w:tr w:rsidR="009F00A2" w:rsidRPr="009F00A2" w14:paraId="76109794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F256F" w14:textId="686EF825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lastRenderedPageBreak/>
                    <w:t>197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BD124" w14:textId="7052177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3264D" w14:textId="185A0C2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дебіторська заборгованість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111BE" w14:textId="6C878BCE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E4A92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20328197" w14:textId="7DBFADA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22FFB" w14:textId="47F3928F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79DE2" w14:textId="664A4845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093F74D2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F01C1" w14:textId="71B334C4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197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33695" w14:textId="4AC3747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1DA81" w14:textId="47585E5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безнадійна дебіторська заборгованість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861C0" w14:textId="08E27D8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75DFC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20FAE941" w14:textId="27FD8B2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328AC" w14:textId="1ACAD3E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C21F4" w14:textId="722FD15A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3A336B10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87D85" w14:textId="4A37A413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41CB4" w14:textId="2F7F6FB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DE082" w14:textId="46EEA43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Дебіторська заборгованість за розрахунками із внутрішніх розрахунків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AC121" w14:textId="557662B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0DFAA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621FEA06" w14:textId="4DA13ADF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1DC9D" w14:textId="73033C7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97D94" w14:textId="5E332101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2B43CEAD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5B514" w14:textId="3229F1CD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096F6" w14:textId="3F2F2BE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C14E9" w14:textId="0FB4FEE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договорами фінансового лізингу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B1BAA" w14:textId="614F64B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27476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2B912DB0" w14:textId="2DCA899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2861C" w14:textId="19E1D19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FE3D2" w14:textId="07313E3C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358209BD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C7F17" w14:textId="30BAF974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470B1" w14:textId="072D2AC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4203F" w14:textId="6ACE3FB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договорами факторингу класичного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60B18" w14:textId="350F324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261AD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35D47B60" w14:textId="7559EA4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DDBD5" w14:textId="7654D9F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73891" w14:textId="303AB75E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07B9F899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C6330" w14:textId="5685B330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605DF" w14:textId="5799548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C2943" w14:textId="304BE46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договорами факторингу іншого, ніж класичний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79C5F" w14:textId="614793C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EA193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61D6C8B8" w14:textId="1E49557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F1D61" w14:textId="30440F8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6C03F" w14:textId="3E15654C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46BDCC64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314A6" w14:textId="6894064D" w:rsidR="00B515C7" w:rsidRPr="009F00A2" w:rsidRDefault="00B515C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BE2CC" w14:textId="55DBDC9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87251" w14:textId="6EAB623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кредиторська заборгованість за операціями з фінансових послуг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67A55" w14:textId="5B690788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6EC58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6FEFFC6C" w14:textId="5275DB1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3AA80" w14:textId="5C2CE5A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0E6A9" w14:textId="41725FA1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3FBB120B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700DA" w14:textId="2DF5D350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893F1" w14:textId="5BCB6CE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0825C" w14:textId="261E4D8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іншими, ніж фінансові послуги, операціями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5B600" w14:textId="5F58697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52859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4F53E8C7" w14:textId="5B49CA3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5FEC5" w14:textId="79CA2E8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BBBA9" w14:textId="5C684F21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060C11A8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00D10" w14:textId="55A32AB8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198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1C2DB" w14:textId="28B08D8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LRF040019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0D33" w14:textId="1831C358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розрахунками з бюджетом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01580" w14:textId="46CA4C4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C5313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3CC59D47" w14:textId="2D9BB55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F751A" w14:textId="13180A1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C24CA" w14:textId="1C4848EF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0AB25C41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E4DEE" w14:textId="51D11B87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lastRenderedPageBreak/>
                    <w:t>198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09E91" w14:textId="2D31424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LRF040020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00B4D" w14:textId="55C8126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господарськими операціями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E4EA9" w14:textId="71E8894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8C232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684C5A05" w14:textId="190EA9C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66D99" w14:textId="6B58DFF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7631E" w14:textId="4B95542F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7EF2F5AC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9E1BB" w14:textId="242EC167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198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5C501" w14:textId="3ACB6B5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LRF040021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3C428" w14:textId="28E0A68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виданими векселями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8F1B1" w14:textId="2C18F46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D349B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212D183A" w14:textId="4477FCF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72589" w14:textId="4DF6078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7E903" w14:textId="728C4AA4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70D89CFE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7C2AB" w14:textId="1D434BA9" w:rsidR="00B515C7" w:rsidRPr="009F00A2" w:rsidRDefault="0000688F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198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3E547" w14:textId="0B186C0B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LRF040022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F8F63" w14:textId="42F59C3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Кредиторська заборгованість за розрахунками зі страхування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CA474" w14:textId="6C5C4DE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EE9B7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4FADC7A9" w14:textId="08C8D15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19036" w14:textId="094EE13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63E15" w14:textId="3222BCB2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732A182C" w14:textId="77777777" w:rsidTr="000D41E0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DF976" w14:textId="5069D4D5" w:rsidR="00B515C7" w:rsidRPr="009F00A2" w:rsidRDefault="00211C87" w:rsidP="00211C8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19</w:t>
                  </w:r>
                  <w:r w:rsidRPr="009F00A2">
                    <w:rPr>
                      <w:b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80040" w14:textId="79ADB79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LRF040023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EA17F" w14:textId="18697EF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Інша кредиторська заборгованість, що не передбачена іншими статтями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63D8E" w14:textId="2F0F052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D5232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 K061, K112, S186, S190, S242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7054682B" w14:textId="4E172DD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  <w:r w:rsidRPr="009F00A2">
                    <w:rPr>
                      <w:b/>
                      <w:sz w:val="16"/>
                      <w:szCs w:val="16"/>
                    </w:rPr>
                    <w:t>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D35ED" w14:textId="3247757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AAC1F" w14:textId="7A710F4B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LRF04</w:t>
                  </w:r>
                </w:p>
              </w:tc>
            </w:tr>
          </w:tbl>
          <w:p w14:paraId="0338F234" w14:textId="4ACB483A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9F00A2" w:rsidRPr="009F00A2" w14:paraId="77B225EB" w14:textId="77777777" w:rsidTr="00A24443">
        <w:trPr>
          <w:trHeight w:val="391"/>
          <w:jc w:val="center"/>
        </w:trPr>
        <w:tc>
          <w:tcPr>
            <w:tcW w:w="7923" w:type="dxa"/>
          </w:tcPr>
          <w:p w14:paraId="0580462F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351"/>
              <w:gridCol w:w="1767"/>
              <w:gridCol w:w="851"/>
              <w:gridCol w:w="992"/>
              <w:gridCol w:w="1265"/>
              <w:gridCol w:w="707"/>
            </w:tblGrid>
            <w:tr w:rsidR="009F00A2" w:rsidRPr="009F00A2" w14:paraId="2AF5F74C" w14:textId="77777777" w:rsidTr="00D467EE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13AC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9165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A37C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BC8E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6411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B278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75E7632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48D34FC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7FD6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60B215A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65C015E" w14:textId="77777777" w:rsidTr="00D467E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CDE9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4721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8D1E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8D7E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F2B4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C40C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CC63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15B563D9" w14:textId="77777777" w:rsidTr="00D467E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D7380" w14:textId="7777777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1644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4D530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LRF040024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34430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Неамортизована премія / дисконт за кредиторською заборгованістю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BD6A7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6B030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51421460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4994A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993BD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LRF04</w:t>
                  </w:r>
                </w:p>
              </w:tc>
            </w:tr>
            <w:tr w:rsidR="009F00A2" w:rsidRPr="009F00A2" w14:paraId="72E01BF7" w14:textId="77777777" w:rsidTr="00D467E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4396C" w14:textId="7777777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1645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BC9EA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LRF040113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DDC36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Неамортизована премія / дисконт за дебіторською заборгованістю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60B64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070_1,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070_2,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070_3,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FB3E7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2FA55DB7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9032E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BE369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strike/>
                      <w:sz w:val="16"/>
                      <w:szCs w:val="16"/>
                    </w:rPr>
                    <w:t>04</w:t>
                  </w:r>
                </w:p>
              </w:tc>
            </w:tr>
          </w:tbl>
          <w:p w14:paraId="301AA35D" w14:textId="3105991E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4A8495EC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  <w:p w14:paraId="0180EBD0" w14:textId="0E8C3A0F" w:rsidR="00B515C7" w:rsidRPr="009F00A2" w:rsidRDefault="00B515C7" w:rsidP="00B515C7">
            <w:pPr>
              <w:pStyle w:val="a3"/>
              <w:tabs>
                <w:tab w:val="left" w:pos="851"/>
              </w:tabs>
              <w:ind w:left="180" w:firstLine="387"/>
              <w:jc w:val="both"/>
            </w:pPr>
            <w:r w:rsidRPr="009F00A2">
              <w:t>Р</w:t>
            </w:r>
            <w:r w:rsidR="00047A64" w:rsidRPr="009F00A2">
              <w:t>ядки 19</w:t>
            </w:r>
            <w:r w:rsidR="00211C87" w:rsidRPr="009F00A2">
              <w:t>91, 1992</w:t>
            </w:r>
            <w:r w:rsidRPr="009F00A2">
              <w:t xml:space="preserve"> замінити </w:t>
            </w:r>
            <w:proofErr w:type="spellStart"/>
            <w:r w:rsidRPr="009F00A2">
              <w:t>девʼятьма</w:t>
            </w:r>
            <w:proofErr w:type="spellEnd"/>
            <w:r w:rsidRPr="009F00A2">
              <w:t xml:space="preserve"> </w:t>
            </w:r>
            <w:r w:rsidRPr="009F00A2">
              <w:rPr>
                <w:lang w:val="ru-RU"/>
              </w:rPr>
              <w:t xml:space="preserve"> </w:t>
            </w:r>
            <w:r w:rsidRPr="009F00A2">
              <w:t>новим</w:t>
            </w:r>
            <w:r w:rsidRPr="009F00A2">
              <w:rPr>
                <w:lang w:val="ru-RU"/>
              </w:rPr>
              <w:t>и</w:t>
            </w:r>
            <w:r w:rsidRPr="009F00A2">
              <w:t xml:space="preserve">  рядками </w:t>
            </w:r>
            <w:r w:rsidR="00211C87" w:rsidRPr="009F00A2">
              <w:rPr>
                <w:lang w:val="ru-RU"/>
              </w:rPr>
              <w:t>1991</w:t>
            </w:r>
            <w:r w:rsidRPr="009F00A2">
              <w:t>–</w:t>
            </w:r>
            <w:r w:rsidR="00211C87" w:rsidRPr="009F00A2">
              <w:rPr>
                <w:lang w:val="ru-RU"/>
              </w:rPr>
              <w:t>1999</w:t>
            </w:r>
            <w:r w:rsidRPr="009F00A2">
              <w:rPr>
                <w:lang w:val="ru-RU"/>
              </w:rPr>
              <w:t xml:space="preserve"> </w:t>
            </w:r>
            <w:r w:rsidRPr="009F00A2">
              <w:t>такого змісту:</w:t>
            </w:r>
          </w:p>
          <w:p w14:paraId="152F341C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tbl>
            <w:tblPr>
              <w:tblW w:w="7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311"/>
              <w:gridCol w:w="1667"/>
              <w:gridCol w:w="851"/>
              <w:gridCol w:w="1168"/>
              <w:gridCol w:w="990"/>
              <w:gridCol w:w="790"/>
            </w:tblGrid>
            <w:tr w:rsidR="009F00A2" w:rsidRPr="009F00A2" w14:paraId="20A15F1F" w14:textId="77777777" w:rsidTr="00E60709">
              <w:trPr>
                <w:cantSplit/>
                <w:trHeight w:val="724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EC1B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A04B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9A65A" w14:textId="6A23ED8B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F8C1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ED79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2091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843582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A9A7F6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6701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6BD68B0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17031339" w14:textId="77777777" w:rsidTr="00E60709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AE33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C266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9FA5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5829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EDFE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0519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81D2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7B2FD2C6" w14:textId="77777777" w:rsidTr="00E60709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CC993" w14:textId="20CAFC2D" w:rsidR="00B515C7" w:rsidRPr="009F00A2" w:rsidRDefault="00E067FD" w:rsidP="00211C8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9DDF5A" w14:textId="3B668461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LRF040025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8E418F" w14:textId="27E19044" w:rsidR="00B515C7" w:rsidRPr="009F00A2" w:rsidRDefault="003C6FB3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Резерв</w:t>
                  </w:r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під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очікувані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кредитні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збитки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за договорами з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надання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коштів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та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банківських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металів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у кредит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5D7D4" w14:textId="526947A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82DBA2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7BE5A16D" w14:textId="5B30CE6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EC264" w14:textId="1FEAF83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45078" w14:textId="14424C6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LRF04</w:t>
                  </w:r>
                </w:p>
              </w:tc>
            </w:tr>
            <w:tr w:rsidR="009F00A2" w:rsidRPr="009F00A2" w14:paraId="1879851F" w14:textId="77777777" w:rsidTr="00E60709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044BD" w14:textId="3A2415CE" w:rsidR="00B515C7" w:rsidRPr="009F00A2" w:rsidRDefault="00211C8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1992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B9E870" w14:textId="4E79B1C8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LRF040026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171277" w14:textId="08A6E281" w:rsidR="00B515C7" w:rsidRPr="009F00A2" w:rsidRDefault="003C6FB3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Резерв</w:t>
                  </w:r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під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очікувані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кредитні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збитки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за договорами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фінансового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лізингу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C29C9" w14:textId="079BA2E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932B2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374BD398" w14:textId="602A970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1444F" w14:textId="6CB41114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67F97" w14:textId="53001E61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LRF04</w:t>
                  </w:r>
                </w:p>
              </w:tc>
            </w:tr>
            <w:tr w:rsidR="009F00A2" w:rsidRPr="009F00A2" w14:paraId="2979F5ED" w14:textId="77777777" w:rsidTr="00E60709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24204" w14:textId="0041BB6A" w:rsidR="00B515C7" w:rsidRPr="009F00A2" w:rsidRDefault="00211C8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1993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4B56A9" w14:textId="469A61A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LRF040027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488EFA" w14:textId="56E744BB" w:rsidR="00B515C7" w:rsidRPr="009F00A2" w:rsidRDefault="003C6FB3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Резерв</w:t>
                  </w:r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під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очікувані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кредитні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збитки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за договорами факторингу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класичного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1D0C8" w14:textId="1B62BC5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4458E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3DD358D4" w14:textId="4F5D3C3D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3A47D" w14:textId="6244F50E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A49B1" w14:textId="0A7A05D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LRF04</w:t>
                  </w:r>
                </w:p>
              </w:tc>
            </w:tr>
            <w:tr w:rsidR="009F00A2" w:rsidRPr="009F00A2" w14:paraId="10642690" w14:textId="77777777" w:rsidTr="00E60709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C4AC8" w14:textId="5FB16C85" w:rsidR="00B515C7" w:rsidRPr="009F00A2" w:rsidRDefault="00E067FD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2DB1A7" w14:textId="063E9DDD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LRF040028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0502B9" w14:textId="0E2D3CB2" w:rsidR="00B515C7" w:rsidRPr="009F00A2" w:rsidRDefault="003C6FB3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Резерв</w:t>
                  </w:r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під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очікувані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кредитні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збитки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за договорами факторингу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іншого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ніж</w:t>
                  </w:r>
                  <w:proofErr w:type="spellEnd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="00B515C7"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класичний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64FBE" w14:textId="229C8CE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B2A6F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036E1261" w14:textId="54579B6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3CB83" w14:textId="2EF34A0E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323E0" w14:textId="466CCF4E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LRF04</w:t>
                  </w:r>
                </w:p>
              </w:tc>
            </w:tr>
            <w:tr w:rsidR="009F00A2" w:rsidRPr="009F00A2" w14:paraId="13C051A0" w14:textId="77777777" w:rsidTr="00E60709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28DC4" w14:textId="37EAF04B" w:rsidR="00B515C7" w:rsidRPr="009F00A2" w:rsidRDefault="00E067FD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2567C7" w14:textId="5759C378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LRF040029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0B1364" w14:textId="29ACAE28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Резерв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під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очікувані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кредитні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збитки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за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нефінансовими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активами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38B7E" w14:textId="038D5862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A4CBD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013B220A" w14:textId="07AEE068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59520" w14:textId="2C9B866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6CF03" w14:textId="658117CE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LRF04</w:t>
                  </w:r>
                </w:p>
              </w:tc>
            </w:tr>
            <w:tr w:rsidR="009F00A2" w:rsidRPr="009F00A2" w14:paraId="41874A0C" w14:textId="77777777" w:rsidTr="00E60709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82F0E" w14:textId="3E84FDF6" w:rsidR="00B515C7" w:rsidRPr="009F00A2" w:rsidRDefault="00E067FD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02144F" w14:textId="247B1E9E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LRF040030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D20DF0" w14:textId="225252A4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Резерв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під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очікувані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кредитні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збитки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за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наданими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гарантіями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D97F6" w14:textId="69546C7E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DDDE8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1F6BA82A" w14:textId="53D6F2A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1F070A" w14:textId="3994CDC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DAB74" w14:textId="1CA86082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LRF04</w:t>
                  </w:r>
                </w:p>
              </w:tc>
            </w:tr>
            <w:tr w:rsidR="009F00A2" w:rsidRPr="009F00A2" w14:paraId="7156DA2F" w14:textId="77777777" w:rsidTr="00E60709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08C77" w14:textId="08729735" w:rsidR="00B515C7" w:rsidRPr="009F00A2" w:rsidRDefault="00E067FD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89B6D4" w14:textId="028B1AB2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LRF040031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37B7C2" w14:textId="2D8BCC5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eastAsia="ru-RU"/>
                    </w:rPr>
                    <w:t>Резерв під очікувані кредитні збитки за зобов’язаннями з кредитування та іншими зобов’язаннями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17807" w14:textId="33AE9A6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8E6B3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7CB66341" w14:textId="3EE75A3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AB616" w14:textId="5F3ECEF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86566" w14:textId="07978F1D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LRF04</w:t>
                  </w:r>
                </w:p>
              </w:tc>
            </w:tr>
            <w:tr w:rsidR="009F00A2" w:rsidRPr="009F00A2" w14:paraId="52B1323C" w14:textId="77777777" w:rsidTr="00E60709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D3F00" w14:textId="1E668623" w:rsidR="00B515C7" w:rsidRPr="009F00A2" w:rsidRDefault="00E067FD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66BBA4" w14:textId="5C59FEC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LRF040032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3957D8" w14:textId="0390482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Резерв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під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очікувані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кредитні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збитки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за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сплаченими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гарантіями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BEE70" w14:textId="4072917A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A582D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0126E08F" w14:textId="0085BB6D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R030,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 xml:space="preserve"> F190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18552" w14:textId="51652F0A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47D8C" w14:textId="31CA761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LRF04</w:t>
                  </w:r>
                </w:p>
              </w:tc>
            </w:tr>
            <w:tr w:rsidR="009F00A2" w:rsidRPr="009F00A2" w14:paraId="4273DFE5" w14:textId="77777777" w:rsidTr="00E60709">
              <w:trPr>
                <w:cantSplit/>
                <w:trHeight w:val="100"/>
                <w:jc w:val="center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5C7AA" w14:textId="02D56BCE" w:rsidR="00B515C7" w:rsidRPr="009F00A2" w:rsidRDefault="00E067FD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199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19A3EB" w14:textId="3F201F13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LRF040033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B23C13" w14:textId="4E54FEE2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Дебіторська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заборгованість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за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сплаченими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гарантіями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7663D" w14:textId="6AAADD7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0FDFB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K011, K030, K061, K112, S186, S190, S242, </w:t>
                  </w:r>
                </w:p>
                <w:p w14:paraId="6BDA1AFC" w14:textId="6D3C6C9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F</w:t>
                  </w:r>
                  <w:r w:rsidRPr="009F00A2">
                    <w:rPr>
                      <w:b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A13CF" w14:textId="43CAB10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6B329" w14:textId="51F703D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</w:rPr>
                    <w:t>04</w:t>
                  </w:r>
                </w:p>
              </w:tc>
            </w:tr>
          </w:tbl>
          <w:p w14:paraId="3B5C72AF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p w14:paraId="3DE15089" w14:textId="68434292" w:rsidR="00B515C7" w:rsidRPr="009F00A2" w:rsidRDefault="00E067FD" w:rsidP="00B515C7">
            <w:pPr>
              <w:autoSpaceDE w:val="0"/>
              <w:autoSpaceDN w:val="0"/>
              <w:adjustRightInd w:val="0"/>
              <w:ind w:firstLine="600"/>
              <w:jc w:val="both"/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19</w:t>
            </w:r>
            <w:r w:rsidR="00211C87" w:rsidRPr="009F00A2">
              <w:t>93–2146 уважати відповідно рядками 2000–2153</w:t>
            </w:r>
            <w:r w:rsidR="00B515C7" w:rsidRPr="009F00A2">
              <w:t>.</w:t>
            </w:r>
          </w:p>
          <w:p w14:paraId="08F9F17E" w14:textId="3ED360F3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9F00A2" w:rsidRPr="009F00A2" w14:paraId="59D34754" w14:textId="77777777" w:rsidTr="00A24443">
        <w:trPr>
          <w:trHeight w:val="391"/>
          <w:jc w:val="center"/>
        </w:trPr>
        <w:tc>
          <w:tcPr>
            <w:tcW w:w="7923" w:type="dxa"/>
          </w:tcPr>
          <w:p w14:paraId="5DE4F3A0" w14:textId="0370E365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1205"/>
              <w:gridCol w:w="1921"/>
              <w:gridCol w:w="853"/>
              <w:gridCol w:w="995"/>
              <w:gridCol w:w="1268"/>
              <w:gridCol w:w="709"/>
            </w:tblGrid>
            <w:tr w:rsidR="009F00A2" w:rsidRPr="009F00A2" w14:paraId="47875342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6E5E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FA4F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0932A" w14:textId="358AF59E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AA1E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1E74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21F6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19BC7EE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F5C2EE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FC0A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60EF98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A3F6959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1F30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61F0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1193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0823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00C9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FAE7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4A1C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54479B8C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94031" w14:textId="7777777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1656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06EDE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LRF050011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A1709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Резерв під знецінення фінансових інструментів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28CB0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BFC4E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R030,  K021, D160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AF0F0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K020, Q001, Q007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9EE4B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LRF05</w:t>
                  </w:r>
                </w:p>
              </w:tc>
            </w:tr>
          </w:tbl>
          <w:p w14:paraId="1CD040BB" w14:textId="0E1734A9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2B4BFCDB" w14:textId="43226C44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1AA05109" w14:textId="42112902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275EF89C" w14:textId="7265ACAF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419E9A94" w14:textId="6D42EA23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3B1D3647" w14:textId="55562AC0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65B2DAFE" w14:textId="00631A86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74FD483D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0192CFCF" w14:textId="77777777" w:rsidTr="00AD39E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F97C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DBC8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32816" w14:textId="45FDD029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5B4E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8C9E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62BD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4D0C92D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669799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9DCD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349CEE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D8612C4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AD68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581F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8B71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450E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FC70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3BBD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A5F4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5B5C97FB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1F161" w14:textId="1E009CF9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1657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5FD1D" w14:textId="440F98F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LRF060001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C2A83" w14:textId="256C48D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Залучений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субординований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 xml:space="preserve"> борг від учасників фінансової компанії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7A96D" w14:textId="46327B4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T070_2, T070_3, T090_1, T090_2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B792B" w14:textId="19AF33B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K011, K021, K030, K061, 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40D6F" w14:textId="7160022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K020, Q001, Q003_1, Q003_2, Q007_1, Q007_2, Q007_3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4389B" w14:textId="0B3F194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LRF06</w:t>
                  </w:r>
                </w:p>
              </w:tc>
            </w:tr>
            <w:tr w:rsidR="009F00A2" w:rsidRPr="009F00A2" w14:paraId="5EC916A6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50689" w14:textId="3E96180F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1658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88BB6" w14:textId="0EB9E94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LRF060002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4AC11" w14:textId="0D360D0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Інший залучений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субординований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 xml:space="preserve"> борг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9F80B" w14:textId="6D9E71A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T070_2, T070_3, T090_1, T090_2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D9F2D" w14:textId="727BD32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K011, K021, K030, K061, 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071BD" w14:textId="1360B98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K020, Q001, Q003_1, Q003_2, Q007_1, Q007_2, Q007_3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84B2F" w14:textId="00B9CCE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LRF06</w:t>
                  </w:r>
                </w:p>
              </w:tc>
            </w:tr>
            <w:tr w:rsidR="009F00A2" w:rsidRPr="009F00A2" w14:paraId="44EAD802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5F67B" w14:textId="336B5602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1659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D9549" w14:textId="72F68C7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LRF060003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51218" w14:textId="777877B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Розміщений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субординований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 xml:space="preserve"> борг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4173B" w14:textId="6394B66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T070_2, T070_3, T090_1, T090_2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C1DA9" w14:textId="5B26D6C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K011, K021, K030, K061, 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A8D19" w14:textId="7C09603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K020, Q001, Q003_1, Q003_2, Q007_1, Q007_2, Q007_3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3D478" w14:textId="0EBCD70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LRF06</w:t>
                  </w:r>
                </w:p>
              </w:tc>
            </w:tr>
            <w:tr w:rsidR="009F00A2" w:rsidRPr="009F00A2" w14:paraId="5EB0181D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DAB75" w14:textId="730142E4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lastRenderedPageBreak/>
                    <w:t>1660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75C1B" w14:textId="7D90FDA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LRF070001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53EEA" w14:textId="3E60DE8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Залучені кошти від учасників, акціонерів, власників істотної участі та афілійованих осіб фінансової установи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B8AD0" w14:textId="254553C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0AD4E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K011, K030, K061, S186, S190, S242, </w:t>
                  </w:r>
                </w:p>
                <w:p w14:paraId="3D0909A8" w14:textId="1B28361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43F6F" w14:textId="32B1F8C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25126" w14:textId="70A15B1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</w:t>
                  </w:r>
                </w:p>
              </w:tc>
            </w:tr>
            <w:tr w:rsidR="009F00A2" w:rsidRPr="009F00A2" w14:paraId="5226F888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44C27" w14:textId="6976E8A0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1661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A5AF7" w14:textId="7930135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LRF070002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0BE06" w14:textId="4462BAD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Позики / кредити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6D59B" w14:textId="1AA7641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D6497" w14:textId="22B680FF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K011, K030, K061, S186, S190, S242, 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8C10F" w14:textId="4E7F7F8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32BDF" w14:textId="0C4CC73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</w:t>
                  </w:r>
                </w:p>
              </w:tc>
            </w:tr>
            <w:tr w:rsidR="009F00A2" w:rsidRPr="009F00A2" w14:paraId="1FA50387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AA2DF" w14:textId="19FBF4CF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1662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70B5F" w14:textId="7883935F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LRF070003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C047E" w14:textId="6AB9902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Безпроцентна позика (поворотна фінансова допомога)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52C77" w14:textId="6BDC370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66F9C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K011, K030, K061, S186, S190, S242, </w:t>
                  </w:r>
                </w:p>
                <w:p w14:paraId="14F7B124" w14:textId="345AA41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378BB" w14:textId="7748752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BA927" w14:textId="31C4650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</w:t>
                  </w:r>
                </w:p>
              </w:tc>
            </w:tr>
            <w:tr w:rsidR="009F00A2" w:rsidRPr="009F00A2" w14:paraId="1FA08940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51B07" w14:textId="0574526F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1663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A8BDF" w14:textId="5664154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LRF070004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4C9EC" w14:textId="58923CC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Операції з фінансовими інструментами (крім ощадних сертифікатів банку відповідно до Закону України “Про ринки капіталу та організовані товарні ринки”)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32964" w14:textId="7D32B0A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1718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K011, K030, K061, S186, S190, S242, </w:t>
                  </w:r>
                </w:p>
                <w:p w14:paraId="0397C630" w14:textId="2840C7A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ABF48" w14:textId="7BE7DB2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90E8F" w14:textId="08CE5D2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</w:t>
                  </w:r>
                </w:p>
              </w:tc>
            </w:tr>
            <w:tr w:rsidR="009F00A2" w:rsidRPr="009F00A2" w14:paraId="409705F1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E151E" w14:textId="6F4FE19B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1664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D1AEE" w14:textId="6FD864D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LRF070005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F0030" w14:textId="5BA0F3A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Залучені кошти від Національного банку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72894" w14:textId="48B12BF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FD6B1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K011, K030, K061, S186, S190, S242, </w:t>
                  </w:r>
                </w:p>
                <w:p w14:paraId="5DDC61E6" w14:textId="088DE17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48DDE" w14:textId="4D6257E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36B45" w14:textId="50D291F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</w:t>
                  </w:r>
                </w:p>
              </w:tc>
            </w:tr>
            <w:tr w:rsidR="009F00A2" w:rsidRPr="009F00A2" w14:paraId="79DC2237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BBA26" w14:textId="0142CE9C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1665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14E93" w14:textId="39362C7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LRF070006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02029" w14:textId="6E54772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Благодійні внески, пожертви (виключно на безповоротній основі)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EBF07" w14:textId="396B9CD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B6328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K011, K030, K061, S186, S190, S242, </w:t>
                  </w:r>
                </w:p>
                <w:p w14:paraId="33734C3B" w14:textId="28D7BDD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0415B" w14:textId="0DBE664F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83CAA" w14:textId="5C679D92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</w:t>
                  </w:r>
                </w:p>
              </w:tc>
            </w:tr>
            <w:tr w:rsidR="009F00A2" w:rsidRPr="009F00A2" w14:paraId="1F1CE6BA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99DBB" w14:textId="068BE6CB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1666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4CB41" w14:textId="0E14BEB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LRF070007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50955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Гранти, фінансова допомога, технічна допомога </w:t>
                  </w:r>
                </w:p>
                <w:p w14:paraId="5AB6388E" w14:textId="09A3EB1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(виключно на безповоротній основі)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4856B" w14:textId="707E390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CECFA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K011, K030, K061, S186, S190, S242, </w:t>
                  </w:r>
                </w:p>
                <w:p w14:paraId="119F0795" w14:textId="2CEB767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28AF7" w14:textId="66CC7FE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9E32D" w14:textId="4E53EE4D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</w:t>
                  </w:r>
                </w:p>
              </w:tc>
            </w:tr>
            <w:tr w:rsidR="009F00A2" w:rsidRPr="009F00A2" w14:paraId="14C16DA7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95040" w14:textId="5AF53726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lastRenderedPageBreak/>
                    <w:t>1667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86EBC" w14:textId="04E9E5F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LRF070008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CE0B6" w14:textId="1C277D4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Цільове фінансування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58BB8" w14:textId="31FE237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81248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K011, K030, K061, S186, S190, S242, </w:t>
                  </w:r>
                </w:p>
                <w:p w14:paraId="47BDF75F" w14:textId="789945CF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7D612" w14:textId="0DAA1B4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C5338" w14:textId="51E5B17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</w:t>
                  </w:r>
                </w:p>
              </w:tc>
            </w:tr>
            <w:tr w:rsidR="009F00A2" w:rsidRPr="009F00A2" w14:paraId="4F045582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85F22" w14:textId="1FB8D4BE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1668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66F6B" w14:textId="73D6C67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LRF070009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D546E" w14:textId="118812E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Інші залучення, здійснені в порядку та у спосіб, визначені спеціальним законодавством України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CE3D6" w14:textId="2C49FBC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3DAFB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K011, K030, K061, S186, S190, S242, </w:t>
                  </w:r>
                </w:p>
                <w:p w14:paraId="44CD8DD1" w14:textId="4044B3D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6552F" w14:textId="62F910F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E9FC5" w14:textId="080BC42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</w:t>
                  </w:r>
                </w:p>
              </w:tc>
            </w:tr>
            <w:tr w:rsidR="009F00A2" w:rsidRPr="009F00A2" w14:paraId="5D6006DF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12953" w14:textId="33B33229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1669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B51D5" w14:textId="46717E90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LRF070010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F3BD0" w14:textId="0B112518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Неамортизована премія / дисконт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64F76" w14:textId="2BC8C7D6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trike/>
                      <w:sz w:val="16"/>
                      <w:szCs w:val="16"/>
                    </w:rPr>
                    <w:t>070_5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D8706" w14:textId="77777777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K011, K030, K061, S186, S190, S242, </w:t>
                  </w:r>
                </w:p>
                <w:p w14:paraId="3F3344D9" w14:textId="1CA51905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510A6" w14:textId="377BBF9B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C85A5" w14:textId="21727A5F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LRF07</w:t>
                  </w:r>
                </w:p>
              </w:tc>
            </w:tr>
          </w:tbl>
          <w:p w14:paraId="77831CC7" w14:textId="5E14C561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1CC2D4F2" w14:textId="77777777" w:rsidR="00B515C7" w:rsidRPr="009F00A2" w:rsidRDefault="00B515C7" w:rsidP="00B515C7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 w:firstLine="567"/>
              <w:jc w:val="both"/>
            </w:pPr>
          </w:p>
          <w:tbl>
            <w:tblPr>
              <w:tblW w:w="7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1205"/>
              <w:gridCol w:w="1921"/>
              <w:gridCol w:w="853"/>
              <w:gridCol w:w="995"/>
              <w:gridCol w:w="1268"/>
              <w:gridCol w:w="709"/>
            </w:tblGrid>
            <w:tr w:rsidR="009F00A2" w:rsidRPr="009F00A2" w14:paraId="12980AEB" w14:textId="77777777" w:rsidTr="00A01D68">
              <w:trPr>
                <w:cantSplit/>
                <w:trHeight w:val="724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7E8E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F789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D8633" w14:textId="2741EFC5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2426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9FDC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A648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A2FA50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0DBB01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EA64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523D3E9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059841DF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792D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9282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66FA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653C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9BC2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43ED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AD48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15ABE60" w14:textId="77777777" w:rsidTr="00A01D68">
              <w:trPr>
                <w:cantSplit/>
                <w:trHeight w:val="100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3C108" w14:textId="7F356805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13284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LRF050011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BA6ED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Резерв під знецінення фінансових інструментів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FBC0C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T070_1, T070_2, T070_3, T070_4, 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070_5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DEC34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R030,  K021, D160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B6A8B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K020, Q001, Q007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346AA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LRF05</w:t>
                  </w:r>
                </w:p>
              </w:tc>
            </w:tr>
          </w:tbl>
          <w:p w14:paraId="13477EEC" w14:textId="77777777" w:rsidR="00B515C7" w:rsidRPr="009F00A2" w:rsidRDefault="00B515C7" w:rsidP="00B515C7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 w:firstLine="567"/>
              <w:jc w:val="both"/>
            </w:pPr>
          </w:p>
          <w:p w14:paraId="63371B64" w14:textId="33DBC915" w:rsidR="00B515C7" w:rsidRPr="009F00A2" w:rsidRDefault="00B515C7" w:rsidP="00B515C7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lang w:val="ru-RU"/>
              </w:rPr>
            </w:pPr>
            <w:r w:rsidRPr="009F00A2">
              <w:t>Р</w:t>
            </w:r>
            <w:r w:rsidR="00211C87" w:rsidRPr="009F00A2">
              <w:t>ядки 2011–2023</w:t>
            </w:r>
            <w:r w:rsidRPr="009F00A2">
              <w:t xml:space="preserve"> замінити двадцятьма одним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новим рядком </w:t>
            </w:r>
            <w:r w:rsidR="00211C87" w:rsidRPr="009F00A2">
              <w:rPr>
                <w:lang w:val="ru-RU"/>
              </w:rPr>
              <w:t>2011</w:t>
            </w:r>
            <w:r w:rsidR="00211C87" w:rsidRPr="009F00A2">
              <w:t>–2031</w:t>
            </w:r>
            <w:r w:rsidRPr="009F00A2">
              <w:rPr>
                <w:lang w:val="ru-RU"/>
              </w:rPr>
              <w:t xml:space="preserve"> </w:t>
            </w:r>
            <w:r w:rsidRPr="009F00A2">
              <w:t>такого змісту:</w:t>
            </w:r>
          </w:p>
          <w:p w14:paraId="34AF9C3F" w14:textId="35858B95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  <w:rPr>
                <w:lang w:val="ru-RU"/>
              </w:rPr>
            </w:pPr>
          </w:p>
          <w:p w14:paraId="5F48B057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  <w:rPr>
                <w:lang w:val="ru-RU"/>
              </w:rPr>
            </w:pPr>
          </w:p>
          <w:tbl>
            <w:tblPr>
              <w:tblW w:w="75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6"/>
              <w:gridCol w:w="1196"/>
              <w:gridCol w:w="6"/>
              <w:gridCol w:w="1910"/>
              <w:gridCol w:w="6"/>
              <w:gridCol w:w="845"/>
              <w:gridCol w:w="6"/>
              <w:gridCol w:w="986"/>
              <w:gridCol w:w="6"/>
              <w:gridCol w:w="1142"/>
              <w:gridCol w:w="7"/>
              <w:gridCol w:w="823"/>
              <w:gridCol w:w="20"/>
            </w:tblGrid>
            <w:tr w:rsidR="009F00A2" w:rsidRPr="009F00A2" w14:paraId="034599DF" w14:textId="77777777" w:rsidTr="00620F21">
              <w:trPr>
                <w:gridAfter w:val="1"/>
                <w:wAfter w:w="20" w:type="dxa"/>
                <w:cantSplit/>
                <w:trHeight w:val="724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E3CE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2863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67AD1" w14:textId="6431FDE3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27D6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13A8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EEE5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4293F6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4D72A2D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F04E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23CCCF9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0BCA7C6" w14:textId="77777777" w:rsidTr="00620F21">
              <w:trPr>
                <w:gridAfter w:val="1"/>
                <w:wAfter w:w="20" w:type="dxa"/>
                <w:cantSplit/>
                <w:trHeight w:val="100"/>
                <w:jc w:val="center"/>
              </w:trPr>
              <w:tc>
                <w:tcPr>
                  <w:tcW w:w="5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CBFB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31F0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9463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6EE7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7203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B1D9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C0F1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55E4897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0FCD4" w14:textId="6D5B3EE2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2011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0155B" w14:textId="1762D66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LRF0710001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FEA59" w14:textId="45C83F1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Інформація про договори із залучення коштів та контрагентів, від яких залучені кошти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E4232" w14:textId="2E28C04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E5BF9" w14:textId="6C66223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D130,  F048, F053,  F054, F057A, K011, K021, K030, K061, K112, K152, R030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B10D7" w14:textId="253C56F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Q001_1, Q003_1, Q007_1, Q007_2, Q007_3, QS071, QFLAG,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1B01E" w14:textId="16E08B8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LRF071</w:t>
                  </w:r>
                </w:p>
              </w:tc>
            </w:tr>
            <w:tr w:rsidR="009F00A2" w:rsidRPr="009F00A2" w14:paraId="41158128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0E7AB" w14:textId="5C20FF39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46E2D" w14:textId="3F56BA4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LRF0720001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39322" w14:textId="7D34FAA6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Сума залучених коштів відповідно до договору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05092" w14:textId="7480AFB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FED58" w14:textId="07E29BD6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12FFE" w14:textId="1B8120C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B1A1C" w14:textId="43D4644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512C225B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732C6" w14:textId="5E061F90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2013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3A030" w14:textId="4618427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LRF0720002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50523" w14:textId="2BBB02C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Сума залучених коштів за договором на звітну дату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2F64B" w14:textId="4065AE6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F6846" w14:textId="17E0B522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014C8" w14:textId="22919BA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9FDD9" w14:textId="470D991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3171F06E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EE390" w14:textId="5F6123A4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CD160" w14:textId="6FB689A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LRF0720003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8FCFB" w14:textId="48CCA3E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Заборгованість (залишок) за залученими коштами на звітну дату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E105C" w14:textId="6DB826F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677D6" w14:textId="4CBC847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FFB1F" w14:textId="77337B76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1BED0" w14:textId="0D1445B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35E97C4A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CAABE" w14:textId="05029C2D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2015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F0294" w14:textId="5DC3746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LRF0720004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2D384" w14:textId="2E55044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Нараховані та несплачені відсотки та винагороди на звітну дату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92A12" w14:textId="0E9223D6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FDA71" w14:textId="17758EE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BFC16" w14:textId="13F701D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2CC6E" w14:textId="060D6B9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57FFE3D7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DA2EC" w14:textId="7F68F9A6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01699" w14:textId="4BE66B2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LRF0720005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F9D68" w14:textId="61AABB4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Нараховані відсотки та винагороди у звітному періоді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696F7" w14:textId="6DE0288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A690E" w14:textId="4B80902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D2A81" w14:textId="1E27D80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490B2" w14:textId="7996670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4F02A6F8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2051D" w14:textId="4BC3C764" w:rsidR="00B515C7" w:rsidRPr="009F00A2" w:rsidRDefault="00B515C7" w:rsidP="00B41A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</w:t>
                  </w:r>
                  <w:r w:rsidR="00B41A6B" w:rsidRPr="009F00A2">
                    <w:rPr>
                      <w:b/>
                      <w:sz w:val="16"/>
                      <w:szCs w:val="16"/>
                    </w:rPr>
                    <w:t>1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B0865" w14:textId="19FBF22E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LRF0720006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DE2E1" w14:textId="718698D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Фактично сплачені відсотки та винагороди у звітному періоді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5C9ED" w14:textId="53A1560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04A10" w14:textId="6F6F1F8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60DCC" w14:textId="1519E3C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C179D" w14:textId="1D43F97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2483543D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81F28" w14:textId="38DB2850" w:rsidR="00B515C7" w:rsidRPr="009F00A2" w:rsidRDefault="00B41A6B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201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02AA9" w14:textId="53C668E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LRF0720007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142CC" w14:textId="7DB4415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Отримані залучені кошти у звітному періоді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C8F28" w14:textId="073C4A8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CE5E6" w14:textId="2F03EA4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C5F68" w14:textId="4440238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4CAC2" w14:textId="6B9EC0A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398FCDDE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377E2" w14:textId="4FF89B14" w:rsidR="00B515C7" w:rsidRPr="009F00A2" w:rsidRDefault="00B41A6B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201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AFD23" w14:textId="4452FBF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</w:t>
                  </w: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  <w:r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DC7A3" w14:textId="3E98753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Повернені залучені кошти у звітному періоді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07A3A" w14:textId="79D593F2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DEC45" w14:textId="1199AA5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DEDCD" w14:textId="4F29B0F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8D066" w14:textId="0D75CA6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3D09BA59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96C0D" w14:textId="1472F2CF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</w:t>
                  </w:r>
                  <w:r w:rsidRPr="009F00A2"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324A9" w14:textId="7AE24B0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LRF0720009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23DA4" w14:textId="5665FAB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Дооцінка / уцінка основного боргу у звітному періоді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372AC" w14:textId="214FA23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3363B" w14:textId="070F9F4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46F0B" w14:textId="7D5E4B9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4CB57" w14:textId="258605A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158E77A1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EB7D5" w14:textId="061B05DB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</w:t>
                  </w:r>
                  <w:r w:rsidRPr="009F00A2"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F3581" w14:textId="21934A1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LRF0720010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46882" w14:textId="2A8ECC5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Дооцінка / уцінка відсотків та винагороди у звітному періоді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A2A7A" w14:textId="434314D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C6FB4" w14:textId="7F82EB5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5F6A7" w14:textId="5C8A8E9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4293A" w14:textId="4A8E178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05B39D08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02200" w14:textId="2B3727F2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</w:t>
                  </w:r>
                  <w:r w:rsidRPr="009F00A2"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50A8D" w14:textId="482A08A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LRF0720011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2B80A" w14:textId="0F9B1B1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Сторно залучених коштів у звітному періоді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B11EC" w14:textId="4C6AA662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B9713" w14:textId="327DC87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F95FB" w14:textId="1E7FF59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9B579" w14:textId="2DFD677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28700672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BE69D" w14:textId="3C57D7BC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</w:t>
                  </w:r>
                  <w:r w:rsidRPr="009F00A2"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B0368" w14:textId="6D77104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LRF0720012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E759D" w14:textId="0BB7672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Сторно нарахування відсотків та винагороди у звітному періоді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2D0CA" w14:textId="15FD1F6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0BD88" w14:textId="2AAAA34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3F6AE" w14:textId="6F4609F1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B36C0" w14:textId="6CF8632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00698019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3FAB5" w14:textId="1BB1B49B" w:rsidR="00B515C7" w:rsidRPr="009F00A2" w:rsidRDefault="00B41A6B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202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5F3E7" w14:textId="0FFFB724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LRF0720013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AD264" w14:textId="6021A4F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Прострочена заборгованість за основним боргом на звітну дату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60843" w14:textId="05C16242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7EC8C" w14:textId="66E333F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A9A83" w14:textId="354EBC6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683C3" w14:textId="289F153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046F01B0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3F1A9" w14:textId="292D594A" w:rsidR="00B515C7" w:rsidRPr="009F00A2" w:rsidRDefault="00B41A6B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202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AC22C" w14:textId="79FE79C2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LRF0720014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7DD23" w14:textId="3291F4F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Прострочена заборгованість за відсотками та винагородою на звітну дату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B68AC" w14:textId="246ED04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B69F9" w14:textId="4A3981B2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46FB" w14:textId="1B31693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8D6A2" w14:textId="519D93B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164B34B3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06194" w14:textId="5BB36D91" w:rsidR="00B515C7" w:rsidRPr="009F00A2" w:rsidRDefault="00B41A6B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202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C3DC9" w14:textId="253859D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LRF0720015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B2BBF" w14:textId="7DDBC48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Кількість днів прострочення заборгованості на звітну дату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A3599" w14:textId="730F620E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7080C" w14:textId="3031AC6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C898D" w14:textId="7CAF7B86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5D438" w14:textId="7322C5E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6D51C1A5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16E06" w14:textId="241B8D45" w:rsidR="00B515C7" w:rsidRPr="009F00A2" w:rsidRDefault="00B41A6B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lastRenderedPageBreak/>
                    <w:t>202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6C275" w14:textId="180F236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LRF0720016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EDA06" w14:textId="17CF1E3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Залишок неамортизованої премії / дисконту на звітну дату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ED1A7" w14:textId="7FC5C82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DB35C" w14:textId="619BE97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69E7F" w14:textId="355852B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B5251" w14:textId="186A4A8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5182267D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EB712" w14:textId="7619A842" w:rsidR="00B515C7" w:rsidRPr="009F00A2" w:rsidRDefault="00B41A6B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202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22F8A" w14:textId="40BA66F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LRF0720017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6A0AA" w14:textId="4A0D4C4D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Відсоткова ставка згідно з договором про залучення коштів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E8A4D" w14:textId="7B350AB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C7F12" w14:textId="3CEA4D5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399DF" w14:textId="03A65B3A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2F306" w14:textId="2006784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53887144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ECEA6" w14:textId="3892F9B7" w:rsidR="00B515C7" w:rsidRPr="009F00A2" w:rsidRDefault="00B41A6B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202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A92C5" w14:textId="3340AB63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LRF0720018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D4896" w14:textId="52FBB0E8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Відсоток, що відповідає розрахунку суми включеного до регулятивного капіталу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субординованого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боргу на звітну дату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6851A" w14:textId="1CBE9A1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CEB6B" w14:textId="572AF83E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051D3" w14:textId="268234B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FB8FC" w14:textId="6C2D5AA5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30FE982D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E0FC0" w14:textId="53B1D585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</w:t>
                  </w:r>
                  <w:r w:rsidRPr="009F00A2"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F0E9D" w14:textId="22FB6A0C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LRF0720019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0A362" w14:textId="22201CD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Сума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cубординованого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боргу, включена до регулятивного капіталу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8B44D" w14:textId="44FE11D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9D5AC" w14:textId="61FFE489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71050" w14:textId="30EF3DC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984F6" w14:textId="6521C53F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  <w:tr w:rsidR="009F00A2" w:rsidRPr="009F00A2" w14:paraId="62EA2842" w14:textId="77777777" w:rsidTr="00326591">
              <w:trPr>
                <w:cantSplit/>
                <w:trHeight w:val="100"/>
                <w:jc w:val="center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0C2C7" w14:textId="3AFF1539" w:rsidR="00B515C7" w:rsidRPr="009F00A2" w:rsidRDefault="00211C8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</w:t>
                  </w:r>
                  <w:r w:rsidRPr="009F00A2"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D0A43" w14:textId="5B98E67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LRF0720020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F6823" w14:textId="13CD4DC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Сума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cубординованого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боргу, врахована в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пруденційних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вимогах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AB83D" w14:textId="462C8A47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T</w:t>
                  </w:r>
                  <w:r w:rsidRPr="009F00A2">
                    <w:rPr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AFED6" w14:textId="35C1A33B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F057A, K021</w:t>
                  </w:r>
                </w:p>
              </w:tc>
              <w:tc>
                <w:tcPr>
                  <w:tcW w:w="1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F2930" w14:textId="609FD550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K020, QNUMBER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C014A" w14:textId="6EC757D2" w:rsidR="00B515C7" w:rsidRPr="009F00A2" w:rsidRDefault="00B515C7" w:rsidP="00B515C7">
                  <w:pPr>
                    <w:ind w:left="47" w:hanging="1"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LRF072</w:t>
                  </w:r>
                </w:p>
              </w:tc>
            </w:tr>
          </w:tbl>
          <w:p w14:paraId="3EDB7928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</w:pPr>
          </w:p>
          <w:p w14:paraId="30866EB8" w14:textId="1E9A2216" w:rsidR="00B515C7" w:rsidRPr="009F00A2" w:rsidRDefault="00211C87" w:rsidP="00B515C7">
            <w:pPr>
              <w:autoSpaceDE w:val="0"/>
              <w:autoSpaceDN w:val="0"/>
              <w:adjustRightInd w:val="0"/>
              <w:ind w:firstLine="611"/>
              <w:jc w:val="both"/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2024–2153 уважати відповідно рядками 2032–2161</w:t>
            </w:r>
            <w:r w:rsidR="00B515C7" w:rsidRPr="009F00A2">
              <w:t>.</w:t>
            </w:r>
          </w:p>
          <w:p w14:paraId="7BF3FA39" w14:textId="5F632AA4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</w:pPr>
          </w:p>
        </w:tc>
      </w:tr>
      <w:tr w:rsidR="009F00A2" w:rsidRPr="009F00A2" w14:paraId="12CB66AD" w14:textId="77777777" w:rsidTr="00A24443">
        <w:trPr>
          <w:trHeight w:val="391"/>
          <w:jc w:val="center"/>
        </w:trPr>
        <w:tc>
          <w:tcPr>
            <w:tcW w:w="7923" w:type="dxa"/>
          </w:tcPr>
          <w:p w14:paraId="72683040" w14:textId="6C1BCF49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01EC0382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698A4179" w14:textId="77777777" w:rsidTr="00AD39E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BF6A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2434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613F3" w14:textId="57BA30E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8113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85C5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A6F4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1B6B1D0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7457E8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37A2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641E8B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586B93F9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E9C3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CD5D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4280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000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2B41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3A97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88B7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11A332EF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22A15" w14:textId="01765831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1690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56357" w14:textId="69F37C3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LRG010016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0AFCF" w14:textId="3CF17DE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Комісійна винагорода (включаючи збори, премії) за гарантіями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72584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14:paraId="324582AC" w14:textId="50E6E75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B6933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D120, DG10, H067, K011, K030, K061, K112, S021, S031, S070, S186, S190, S242, </w:t>
                  </w:r>
                </w:p>
                <w:p w14:paraId="2FB2DE98" w14:textId="0665312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24C73" w14:textId="190F44A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BD2CF" w14:textId="79CA7BF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</w:t>
                  </w:r>
                </w:p>
              </w:tc>
            </w:tr>
            <w:tr w:rsidR="009F00A2" w:rsidRPr="009F00A2" w14:paraId="3B3D0FB1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1BC51" w14:textId="35E5E133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lastRenderedPageBreak/>
                    <w:t>1691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2423A" w14:textId="6802616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LRG010017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35388" w14:textId="3E5FD94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Процентні доходи за гарантіями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F545A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14:paraId="3D08658C" w14:textId="12F3FF8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F8C0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D120, DG10, H067, K011, K030, K061, K112, S021, S031, S070, S186, S190, S242, </w:t>
                  </w:r>
                </w:p>
                <w:p w14:paraId="062C6DE0" w14:textId="022D854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FDED2" w14:textId="44BC7D4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4242F" w14:textId="0E1FB65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</w:t>
                  </w:r>
                </w:p>
              </w:tc>
            </w:tr>
          </w:tbl>
          <w:p w14:paraId="1D7B0176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66797445" w14:textId="1D749B6A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753E86AF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16702063" w14:textId="77777777" w:rsidTr="00AD39E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8DED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A5DC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303EB" w14:textId="25043F0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A426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3840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CC30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7341DBB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40962FE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79A1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A9F258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48F99AAE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7361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36FD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76B1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5451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7C85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C79D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9BE6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3D286D34" w14:textId="77777777" w:rsidTr="00F139B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1C90D" w14:textId="678E0FF3" w:rsidR="00B515C7" w:rsidRPr="009F00A2" w:rsidRDefault="00B515C7" w:rsidP="00211C8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</w:t>
                  </w:r>
                  <w:r w:rsidR="00211C87" w:rsidRPr="009F00A2">
                    <w:rPr>
                      <w:b/>
                      <w:sz w:val="16"/>
                      <w:szCs w:val="16"/>
                      <w:lang w:val="en-US"/>
                    </w:rPr>
                    <w:t>0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202" w:type="dxa"/>
                  <w:shd w:val="clear" w:color="000000" w:fill="FFFFFF"/>
                  <w:vAlign w:val="center"/>
                </w:tcPr>
                <w:p w14:paraId="7F8ACCFD" w14:textId="0D629DA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LRG010016</w:t>
                  </w: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14:paraId="0AE6FAE0" w14:textId="1B4793A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Комісійна винагорода (включаючи збори, премії) за 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наданими </w:t>
                  </w:r>
                  <w:r w:rsidRPr="009F00A2">
                    <w:rPr>
                      <w:sz w:val="16"/>
                      <w:szCs w:val="16"/>
                    </w:rPr>
                    <w:t>гарантіями</w:t>
                  </w:r>
                </w:p>
              </w:tc>
              <w:tc>
                <w:tcPr>
                  <w:tcW w:w="851" w:type="dxa"/>
                  <w:vAlign w:val="center"/>
                </w:tcPr>
                <w:p w14:paraId="23F8EC34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</w:t>
                  </w:r>
                </w:p>
                <w:p w14:paraId="1F8A3BA4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T070_2,</w:t>
                  </w:r>
                </w:p>
                <w:p w14:paraId="151ED7A0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T080_1,</w:t>
                  </w:r>
                </w:p>
                <w:p w14:paraId="5B42CED2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T080_2,</w:t>
                  </w:r>
                </w:p>
                <w:p w14:paraId="5A332BAE" w14:textId="2D0522E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91814B7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D120, DG10,</w:t>
                  </w:r>
                </w:p>
                <w:p w14:paraId="6BDF776F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H067, K011,</w:t>
                  </w:r>
                </w:p>
                <w:p w14:paraId="76F5DE0C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K030, K061,</w:t>
                  </w:r>
                </w:p>
                <w:p w14:paraId="515474F5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K112, S021,</w:t>
                  </w:r>
                </w:p>
                <w:p w14:paraId="3017CBEC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S031, S070, S186,</w:t>
                  </w:r>
                </w:p>
                <w:p w14:paraId="3174B8D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S190, S242, </w:t>
                  </w:r>
                </w:p>
                <w:p w14:paraId="781F96E9" w14:textId="103A8E6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6EED6DA4" w14:textId="6AD468CA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2594164E" w14:textId="71C5024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</w:t>
                  </w:r>
                </w:p>
              </w:tc>
            </w:tr>
            <w:tr w:rsidR="009F00A2" w:rsidRPr="009F00A2" w14:paraId="14240F80" w14:textId="77777777" w:rsidTr="00F139BE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CE75D" w14:textId="7C248E9B" w:rsidR="00B515C7" w:rsidRPr="009F00A2" w:rsidRDefault="00B515C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20</w:t>
                  </w:r>
                  <w:r w:rsidR="00211C87" w:rsidRPr="009F00A2">
                    <w:rPr>
                      <w:b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202" w:type="dxa"/>
                  <w:shd w:val="clear" w:color="000000" w:fill="FFFFFF"/>
                  <w:vAlign w:val="center"/>
                </w:tcPr>
                <w:p w14:paraId="73849B85" w14:textId="2DF4F8B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LRG010017</w:t>
                  </w: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14:paraId="414F3B1F" w14:textId="29F5803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Процентні доходи за </w:t>
                  </w:r>
                  <w:r w:rsidRPr="009F00A2">
                    <w:rPr>
                      <w:b/>
                      <w:sz w:val="16"/>
                      <w:szCs w:val="16"/>
                    </w:rPr>
                    <w:t>наданими</w:t>
                  </w:r>
                  <w:r w:rsidRPr="009F00A2">
                    <w:rPr>
                      <w:sz w:val="16"/>
                      <w:szCs w:val="16"/>
                    </w:rPr>
                    <w:t xml:space="preserve"> гарантіями</w:t>
                  </w:r>
                </w:p>
              </w:tc>
              <w:tc>
                <w:tcPr>
                  <w:tcW w:w="851" w:type="dxa"/>
                  <w:vAlign w:val="center"/>
                </w:tcPr>
                <w:p w14:paraId="4A4540C8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</w:t>
                  </w:r>
                </w:p>
                <w:p w14:paraId="5DD32154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T070_2,</w:t>
                  </w:r>
                </w:p>
                <w:p w14:paraId="07B28A35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T080_1,</w:t>
                  </w:r>
                </w:p>
                <w:p w14:paraId="676CBBF0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T080_2,</w:t>
                  </w:r>
                </w:p>
                <w:p w14:paraId="179BED34" w14:textId="5172D83A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DDE1471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D120, DG10,</w:t>
                  </w:r>
                </w:p>
                <w:p w14:paraId="0BC3180F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H067, K011,</w:t>
                  </w:r>
                </w:p>
                <w:p w14:paraId="567EA53B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K030, K061,</w:t>
                  </w:r>
                </w:p>
                <w:p w14:paraId="5395A199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K112, S021,</w:t>
                  </w:r>
                </w:p>
                <w:p w14:paraId="2E654A44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S031, S070, S186,</w:t>
                  </w:r>
                </w:p>
                <w:p w14:paraId="5AB7498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S190, S242, </w:t>
                  </w:r>
                </w:p>
                <w:p w14:paraId="53E7AEAB" w14:textId="125B7C2B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7A24BA99" w14:textId="48E34524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6E176FAC" w14:textId="51E0619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</w:t>
                  </w:r>
                </w:p>
              </w:tc>
            </w:tr>
          </w:tbl>
          <w:p w14:paraId="5C6E6952" w14:textId="3FCEA28B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</w:tc>
      </w:tr>
      <w:tr w:rsidR="009F00A2" w:rsidRPr="009F00A2" w14:paraId="4338BBFB" w14:textId="77777777" w:rsidTr="00A24443">
        <w:trPr>
          <w:trHeight w:val="391"/>
          <w:jc w:val="center"/>
        </w:trPr>
        <w:tc>
          <w:tcPr>
            <w:tcW w:w="7923" w:type="dxa"/>
          </w:tcPr>
          <w:p w14:paraId="7A48010E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10DF4CAD" w14:textId="77777777" w:rsidTr="00AD39E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EC97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3488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8A7E7" w14:textId="04BE12B3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E3CF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650F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CB6C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0ED8A4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33DD806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4EB3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31111A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19B4AC47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D38E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BD3C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82A1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2D7E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1577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5D87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E606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030E8CA" w14:textId="77777777" w:rsidTr="00AD39E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27863" w14:textId="7AF8E84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1694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12784" w14:textId="75E7677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LRG010020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5933F" w14:textId="49782D4C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Резерв під очікувані кредитні збитки за сплаченими гарантіями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E8EF5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T070_2, T080_1, T080_2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,</w:t>
                  </w:r>
                </w:p>
                <w:p w14:paraId="2BCEBCBE" w14:textId="066F186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0B6F7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D120, DG10, H067, K011, K030, K061, K112, S021, S031, S070, S186, S190, S242, </w:t>
                  </w:r>
                </w:p>
                <w:p w14:paraId="352B8B3B" w14:textId="318A306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937D7" w14:textId="02D9AF93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0120A" w14:textId="743146AF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LRG01</w:t>
                  </w:r>
                </w:p>
              </w:tc>
            </w:tr>
          </w:tbl>
          <w:p w14:paraId="0DD9EFAC" w14:textId="2A4A2A5D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3983BFFF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p w14:paraId="153B1771" w14:textId="641EDDC7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</w:pPr>
            <w:r w:rsidRPr="009F00A2">
              <w:t>Ряд</w:t>
            </w:r>
            <w:r w:rsidRPr="009F00A2">
              <w:rPr>
                <w:lang w:val="ru-RU"/>
              </w:rPr>
              <w:t>о</w:t>
            </w:r>
            <w:r w:rsidRPr="009F00A2">
              <w:t xml:space="preserve">к </w:t>
            </w:r>
            <w:r w:rsidR="00905DD4" w:rsidRPr="009F00A2">
              <w:rPr>
                <w:lang w:val="ru-RU"/>
              </w:rPr>
              <w:t>205</w:t>
            </w:r>
            <w:r w:rsidR="00211C87" w:rsidRPr="009F00A2">
              <w:rPr>
                <w:lang w:val="ru-RU"/>
              </w:rPr>
              <w:t>6</w:t>
            </w:r>
            <w:r w:rsidRPr="009F00A2">
              <w:rPr>
                <w:lang w:val="ru-RU"/>
              </w:rPr>
              <w:t xml:space="preserve"> </w:t>
            </w:r>
            <w:r w:rsidRPr="009F00A2">
              <w:t>виключити.</w:t>
            </w:r>
          </w:p>
          <w:p w14:paraId="16FF0B9E" w14:textId="5AEB5178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="00905DD4" w:rsidRPr="009F00A2">
              <w:rPr>
                <w:lang w:val="ru-RU"/>
              </w:rPr>
              <w:t>205</w:t>
            </w:r>
            <w:r w:rsidR="00211C87" w:rsidRPr="009F00A2">
              <w:rPr>
                <w:lang w:val="ru-RU"/>
              </w:rPr>
              <w:t>7</w:t>
            </w:r>
            <w:r w:rsidRPr="009F00A2">
              <w:t>–21</w:t>
            </w:r>
            <w:r w:rsidR="00211C87" w:rsidRPr="009F00A2">
              <w:rPr>
                <w:lang w:val="ru-RU"/>
              </w:rPr>
              <w:t>61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уважати відповідно рядками </w:t>
            </w:r>
            <w:r w:rsidR="00905DD4" w:rsidRPr="009F00A2">
              <w:rPr>
                <w:lang w:val="ru-RU"/>
              </w:rPr>
              <w:t>205</w:t>
            </w:r>
            <w:r w:rsidR="00211C87" w:rsidRPr="009F00A2">
              <w:rPr>
                <w:lang w:val="ru-RU"/>
              </w:rPr>
              <w:t>6</w:t>
            </w:r>
            <w:r w:rsidRPr="009F00A2">
              <w:t>–</w:t>
            </w:r>
            <w:r w:rsidR="00211C87" w:rsidRPr="009F00A2">
              <w:rPr>
                <w:lang w:val="ru-RU"/>
              </w:rPr>
              <w:t>2160</w:t>
            </w:r>
            <w:r w:rsidRPr="009F00A2">
              <w:rPr>
                <w:lang w:val="ru-RU"/>
              </w:rPr>
              <w:t>.</w:t>
            </w:r>
          </w:p>
          <w:p w14:paraId="516D5D67" w14:textId="77777777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7"/>
              <w:jc w:val="both"/>
              <w:rPr>
                <w:lang w:val="ru-RU"/>
              </w:rPr>
            </w:pPr>
          </w:p>
          <w:p w14:paraId="7CCC4324" w14:textId="325672ED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lang w:val="ru-RU"/>
              </w:rPr>
            </w:pPr>
          </w:p>
        </w:tc>
      </w:tr>
      <w:tr w:rsidR="009F00A2" w:rsidRPr="009F00A2" w14:paraId="0A528734" w14:textId="77777777" w:rsidTr="00A24443">
        <w:trPr>
          <w:trHeight w:val="391"/>
          <w:jc w:val="center"/>
        </w:trPr>
        <w:tc>
          <w:tcPr>
            <w:tcW w:w="7923" w:type="dxa"/>
          </w:tcPr>
          <w:p w14:paraId="30BD21ED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5497DAE2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CB0B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4305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AA600" w14:textId="47E8100F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F4AF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C581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D8E7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01FC9C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E8C502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C9E6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6B847C0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1F90E74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4FA2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C784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F807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0C11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CFB2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BF8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BB20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435353DC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49FBC" w14:textId="70992294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1696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0C4DE" w14:textId="6236011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LRG010023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D3CC1" w14:textId="4CD466E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Забезпечення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0BC97" w14:textId="0B7BC74B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FA5BA" w14:textId="26993DE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D120, DG10, H067, K011, K030, K061, K112, S021, S031, S070, S186, S190, S242,R030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5A53E" w14:textId="5FE8562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0F8BD" w14:textId="6F3D04F4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</w:t>
                  </w:r>
                </w:p>
              </w:tc>
            </w:tr>
            <w:tr w:rsidR="009F00A2" w:rsidRPr="009F00A2" w14:paraId="673F5AD2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48B83" w14:textId="45709A9A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lastRenderedPageBreak/>
                    <w:t>1697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908F8" w14:textId="12F4041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LRG010024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9C68B" w14:textId="364DE58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Неамортизована премія / дисконт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2A207" w14:textId="656A8F6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D0EC7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D120, DG10, H067, K011, K030, K061, K112, S021, S031, S070, S186, S190, S242, </w:t>
                  </w:r>
                </w:p>
                <w:p w14:paraId="7EEED715" w14:textId="67B5F53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E3A17" w14:textId="4F83118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748C4" w14:textId="72454B4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</w:t>
                  </w:r>
                </w:p>
              </w:tc>
            </w:tr>
          </w:tbl>
          <w:p w14:paraId="6C76FD6C" w14:textId="5140745E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66BC69C7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786"/>
              <w:gridCol w:w="981"/>
              <w:gridCol w:w="1145"/>
              <w:gridCol w:w="1112"/>
              <w:gridCol w:w="707"/>
            </w:tblGrid>
            <w:tr w:rsidR="009F00A2" w:rsidRPr="009F00A2" w14:paraId="2AD44661" w14:textId="77777777" w:rsidTr="00FC53C1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989F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DBFB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97E94" w14:textId="27B672A8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9D27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C5C9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84D7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810B4D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03F5363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E29E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30B129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1022F043" w14:textId="77777777" w:rsidTr="00FC53C1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CBAD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8045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BA00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7E4C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02F7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8955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4C55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AFFA3F7" w14:textId="77777777" w:rsidTr="00FC53C1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9A831" w14:textId="29DAE1E8" w:rsidR="00B515C7" w:rsidRPr="009F00A2" w:rsidRDefault="00B515C7" w:rsidP="00FC53C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</w:t>
                  </w:r>
                  <w:r w:rsidR="00FC53C1" w:rsidRPr="009F00A2">
                    <w:rPr>
                      <w:b/>
                      <w:sz w:val="16"/>
                      <w:szCs w:val="16"/>
                    </w:rPr>
                    <w:t>5</w:t>
                  </w:r>
                  <w:r w:rsidR="00316A62"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63FC8" w14:textId="059F999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LRG010023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9DE09" w14:textId="56D34DB4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Забезпечення </w:t>
                  </w:r>
                  <w:r w:rsidRPr="009F00A2">
                    <w:rPr>
                      <w:b/>
                      <w:sz w:val="16"/>
                      <w:szCs w:val="16"/>
                    </w:rPr>
                    <w:t>за гарантіями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8E02A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</w:t>
                  </w:r>
                </w:p>
                <w:p w14:paraId="039C62B5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T070_2,</w:t>
                  </w:r>
                </w:p>
                <w:p w14:paraId="21837D1E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T080_1,</w:t>
                  </w:r>
                </w:p>
                <w:p w14:paraId="4C63A6B0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T080_2,</w:t>
                  </w:r>
                </w:p>
                <w:p w14:paraId="0A87B4D9" w14:textId="25FE900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7E0BD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D120, DG10,</w:t>
                  </w:r>
                </w:p>
                <w:p w14:paraId="27A59318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H067, K011,</w:t>
                  </w:r>
                </w:p>
                <w:p w14:paraId="1608D0CB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K030, K061,</w:t>
                  </w:r>
                </w:p>
                <w:p w14:paraId="6B3EC3C0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K112, S021,</w:t>
                  </w:r>
                </w:p>
                <w:p w14:paraId="61E88BF1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S031, S070, S186,</w:t>
                  </w:r>
                </w:p>
                <w:p w14:paraId="13319771" w14:textId="314D8BA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S190, S242, R030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B7CC6" w14:textId="06F4074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EB702" w14:textId="5AC7CE5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</w:t>
                  </w:r>
                </w:p>
              </w:tc>
            </w:tr>
            <w:tr w:rsidR="009F00A2" w:rsidRPr="009F00A2" w14:paraId="507DFE54" w14:textId="77777777" w:rsidTr="00FC53C1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7EB67" w14:textId="635227EF" w:rsidR="00B515C7" w:rsidRPr="009F00A2" w:rsidRDefault="00FC53C1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lastRenderedPageBreak/>
                    <w:t>205</w:t>
                  </w:r>
                  <w:r w:rsidR="00316A62"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EB8AB" w14:textId="3E43A524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LRG010024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F417A" w14:textId="44231F2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Неамортизована премія / дисконт </w:t>
                  </w:r>
                  <w:r w:rsidRPr="009F00A2">
                    <w:rPr>
                      <w:b/>
                      <w:sz w:val="16"/>
                      <w:szCs w:val="16"/>
                    </w:rPr>
                    <w:t>за сплаченими гарантіями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E3904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</w:t>
                  </w:r>
                </w:p>
                <w:p w14:paraId="298E03E1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T070_2,</w:t>
                  </w:r>
                </w:p>
                <w:p w14:paraId="483795C5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T080_1,</w:t>
                  </w:r>
                </w:p>
                <w:p w14:paraId="177987E7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T080_2,</w:t>
                  </w:r>
                </w:p>
                <w:p w14:paraId="4ABFB87E" w14:textId="2C5F5A8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08398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D120, DG10,</w:t>
                  </w:r>
                </w:p>
                <w:p w14:paraId="376551E9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H067, K011,</w:t>
                  </w:r>
                </w:p>
                <w:p w14:paraId="45041C81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K030, K061,</w:t>
                  </w:r>
                </w:p>
                <w:p w14:paraId="49C657EE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K112, S021,</w:t>
                  </w:r>
                </w:p>
                <w:p w14:paraId="592821D9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S031, S070, S186,</w:t>
                  </w:r>
                </w:p>
                <w:p w14:paraId="05110381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S190, S242, </w:t>
                  </w:r>
                </w:p>
                <w:p w14:paraId="38158514" w14:textId="47D65894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F18CC" w14:textId="763E099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71D5A" w14:textId="4503A71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</w:t>
                  </w:r>
                </w:p>
              </w:tc>
            </w:tr>
          </w:tbl>
          <w:p w14:paraId="5E5B4483" w14:textId="17229F6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p w14:paraId="2649F987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p w14:paraId="2BE4F9DE" w14:textId="2576EC7D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lang w:val="en-US"/>
              </w:rPr>
            </w:pPr>
          </w:p>
        </w:tc>
      </w:tr>
      <w:tr w:rsidR="009F00A2" w:rsidRPr="009F00A2" w14:paraId="61A44F5E" w14:textId="77777777" w:rsidTr="00A24443">
        <w:trPr>
          <w:trHeight w:val="391"/>
          <w:jc w:val="center"/>
        </w:trPr>
        <w:tc>
          <w:tcPr>
            <w:tcW w:w="7923" w:type="dxa"/>
          </w:tcPr>
          <w:p w14:paraId="11F19DA3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69CDD009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C284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21B0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BDFCD" w14:textId="2BC63424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581C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FB17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8E33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B61E13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550AD1B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BB97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1A7B4B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704AD44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2E28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844A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EBA0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4301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65C2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AA7E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7167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63E7BD4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1AD3A" w14:textId="63A91255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1698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F7452" w14:textId="401CD9E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LRG010025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E36FF" w14:textId="2DE0012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Резерв за зобов’язаннями за наданими фінансовими гарантіями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099DF" w14:textId="0598C6A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B72AE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D120, DG10, H067, K011, K030, K061, K112, S021, S031, S070, S186, S190, S242, </w:t>
                  </w:r>
                </w:p>
                <w:p w14:paraId="0C0BD38F" w14:textId="02201D2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FDCBB" w14:textId="59E03D10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3CC39" w14:textId="0A9372C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LRG01</w:t>
                  </w:r>
                </w:p>
              </w:tc>
            </w:tr>
          </w:tbl>
          <w:p w14:paraId="4D908F0A" w14:textId="72B48224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0C651B8C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44C68B56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</w:pPr>
          </w:p>
          <w:p w14:paraId="016BFF94" w14:textId="58185D6A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</w:pPr>
            <w:r w:rsidRPr="009F00A2">
              <w:t>Ряд</w:t>
            </w:r>
            <w:r w:rsidRPr="009F00A2">
              <w:rPr>
                <w:lang w:val="ru-RU"/>
              </w:rPr>
              <w:t>о</w:t>
            </w:r>
            <w:r w:rsidRPr="009F00A2">
              <w:t xml:space="preserve">к </w:t>
            </w:r>
            <w:r w:rsidR="00FC53C1" w:rsidRPr="009F00A2">
              <w:rPr>
                <w:lang w:val="ru-RU"/>
              </w:rPr>
              <w:t>205</w:t>
            </w:r>
            <w:r w:rsidR="00316A62" w:rsidRPr="009F00A2">
              <w:rPr>
                <w:lang w:val="ru-RU"/>
              </w:rPr>
              <w:t>9</w:t>
            </w:r>
            <w:r w:rsidRPr="009F00A2">
              <w:t xml:space="preserve"> виключити.</w:t>
            </w:r>
          </w:p>
          <w:p w14:paraId="27388298" w14:textId="6BC1359F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="00316A62" w:rsidRPr="009F00A2">
              <w:rPr>
                <w:lang w:val="ru-RU"/>
              </w:rPr>
              <w:t>2060</w:t>
            </w:r>
            <w:r w:rsidRPr="009F00A2">
              <w:t>–21</w:t>
            </w:r>
            <w:r w:rsidR="00316A62" w:rsidRPr="009F00A2">
              <w:rPr>
                <w:lang w:val="ru-RU"/>
              </w:rPr>
              <w:t>60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уважати відповідно рядками </w:t>
            </w:r>
            <w:r w:rsidR="00FC53C1" w:rsidRPr="009F00A2">
              <w:rPr>
                <w:lang w:val="ru-RU"/>
              </w:rPr>
              <w:t>205</w:t>
            </w:r>
            <w:r w:rsidR="00316A62" w:rsidRPr="009F00A2">
              <w:rPr>
                <w:lang w:val="ru-RU"/>
              </w:rPr>
              <w:t>9</w:t>
            </w:r>
            <w:r w:rsidRPr="009F00A2">
              <w:t>–</w:t>
            </w:r>
            <w:r w:rsidR="00FC53C1" w:rsidRPr="009F00A2">
              <w:rPr>
                <w:lang w:val="ru-RU"/>
              </w:rPr>
              <w:t>215</w:t>
            </w:r>
            <w:r w:rsidR="00316A62" w:rsidRPr="009F00A2">
              <w:rPr>
                <w:lang w:val="ru-RU"/>
              </w:rPr>
              <w:t>9</w:t>
            </w:r>
            <w:r w:rsidRPr="009F00A2">
              <w:rPr>
                <w:lang w:val="ru-RU"/>
              </w:rPr>
              <w:t>.</w:t>
            </w:r>
          </w:p>
          <w:p w14:paraId="3DCC4C9F" w14:textId="47EA8E62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9F00A2" w:rsidRPr="009F00A2" w14:paraId="0796CF23" w14:textId="77777777" w:rsidTr="00A24443">
        <w:trPr>
          <w:trHeight w:val="391"/>
          <w:jc w:val="center"/>
        </w:trPr>
        <w:tc>
          <w:tcPr>
            <w:tcW w:w="7923" w:type="dxa"/>
          </w:tcPr>
          <w:p w14:paraId="301B5F28" w14:textId="6BFBB4DC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32564F63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1653151E" w14:textId="38ABC11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32D460C2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0158A498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0C5DDA92" w14:textId="0C610710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</w:tc>
      </w:tr>
      <w:tr w:rsidR="009F00A2" w:rsidRPr="009F00A2" w14:paraId="0B74218F" w14:textId="77777777" w:rsidTr="00A24443">
        <w:trPr>
          <w:trHeight w:val="391"/>
          <w:jc w:val="center"/>
        </w:trPr>
        <w:tc>
          <w:tcPr>
            <w:tcW w:w="7923" w:type="dxa"/>
          </w:tcPr>
          <w:p w14:paraId="15116C8E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1DE110D3" w14:textId="77777777" w:rsidTr="00B2084D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D3F8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B975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13EA7" w14:textId="0E1E3CAB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D529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5BD4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BFC0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6B00763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0BC384D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B8E0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2A15B58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4BA2745" w14:textId="77777777" w:rsidTr="00B2084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F24E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778E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503B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D45C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9934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4751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CF32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B17D80C" w14:textId="77777777" w:rsidTr="00B2084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149C5" w14:textId="7777777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lastRenderedPageBreak/>
                    <w:t>1703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80440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LRG010030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7E47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Погашення заборгованості за гарантійним платежем у результаті заміни боржника іншою особою (переведення боргу) за згодою кредитора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5760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F17C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D120, DG10, H067, K011, K030, K061, K112, S021, S031, S070, S186, S190, S242, 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12B6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BDC8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</w:t>
                  </w:r>
                </w:p>
              </w:tc>
            </w:tr>
          </w:tbl>
          <w:p w14:paraId="06092839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75F467A0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731B6964" w14:textId="2A96CAF2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2ED38333" w14:textId="66CE1CDD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5F82FE2A" w14:textId="77777777" w:rsidTr="00B2084D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1B19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7B87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2C454" w14:textId="101DB983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2CD9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501A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E271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9CD42C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32881F2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F9E2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7703954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E68174A" w14:textId="77777777" w:rsidTr="00B2084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D79C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5D66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F2B1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442D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4BF1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2D94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6340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48844AF" w14:textId="77777777" w:rsidTr="00B2084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244D4" w14:textId="3B3710B6" w:rsidR="00B515C7" w:rsidRPr="009F00A2" w:rsidRDefault="00316A62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2063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755C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LRG010030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2882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Погашення заборгованості за гарантійним платежем у результаті заміни боржника іншою особою (переведення боргу) за згодою кредитора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F6B90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E3540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D120, DG10, H067, K011, K030, K061, K112, S021, S031, S070, S186, S190, S242, 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DAC1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FF860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LRG01</w:t>
                  </w:r>
                </w:p>
              </w:tc>
            </w:tr>
          </w:tbl>
          <w:p w14:paraId="2975EB7D" w14:textId="665C57C8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3AD9F2AA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3590345A" w14:textId="7630AA4B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568"/>
              <w:jc w:val="both"/>
            </w:pPr>
            <w:r w:rsidRPr="009F00A2">
              <w:t xml:space="preserve">Таблицю після рядка </w:t>
            </w:r>
            <w:r w:rsidR="000326F0" w:rsidRPr="009F00A2">
              <w:rPr>
                <w:lang w:val="ru-RU"/>
              </w:rPr>
              <w:t>20</w:t>
            </w:r>
            <w:r w:rsidR="00316A62" w:rsidRPr="009F00A2">
              <w:rPr>
                <w:lang w:val="ru-RU"/>
              </w:rPr>
              <w:t>63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доповнити </w:t>
            </w:r>
            <w:proofErr w:type="spellStart"/>
            <w:r w:rsidRPr="009F00A2">
              <w:rPr>
                <w:lang w:val="ru-RU"/>
              </w:rPr>
              <w:t>двома</w:t>
            </w:r>
            <w:proofErr w:type="spellEnd"/>
            <w:r w:rsidRPr="009F00A2">
              <w:rPr>
                <w:lang w:val="ru-RU"/>
              </w:rPr>
              <w:t xml:space="preserve"> </w:t>
            </w:r>
            <w:r w:rsidRPr="009F00A2">
              <w:t>новим</w:t>
            </w:r>
            <w:r w:rsidRPr="009F00A2">
              <w:rPr>
                <w:lang w:val="ru-RU"/>
              </w:rPr>
              <w:t>и</w:t>
            </w:r>
            <w:r w:rsidRPr="009F00A2">
              <w:t xml:space="preserve"> рядками </w:t>
            </w:r>
            <w:r w:rsidR="00316A62" w:rsidRPr="009F00A2">
              <w:rPr>
                <w:lang w:val="ru-RU"/>
              </w:rPr>
              <w:t>2064</w:t>
            </w:r>
            <w:r w:rsidR="000326F0" w:rsidRPr="009F00A2">
              <w:rPr>
                <w:lang w:val="ru-RU"/>
              </w:rPr>
              <w:t>, 206</w:t>
            </w:r>
            <w:r w:rsidR="00316A62" w:rsidRPr="009F00A2">
              <w:rPr>
                <w:lang w:val="ru-RU"/>
              </w:rPr>
              <w:t>5</w:t>
            </w:r>
            <w:r w:rsidRPr="009F00A2">
              <w:t xml:space="preserve"> такого змісту:</w:t>
            </w:r>
          </w:p>
          <w:p w14:paraId="5C633F73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140"/>
              <w:gridCol w:w="832"/>
            </w:tblGrid>
            <w:tr w:rsidR="009F00A2" w:rsidRPr="009F00A2" w14:paraId="13E3786B" w14:textId="77777777" w:rsidTr="00AA3F35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F707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9FFD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FC0F9" w14:textId="6CA15849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AF53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EE46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D029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4C68ECB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04CFE9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0D5B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6AA3403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1DFAA9A1" w14:textId="77777777" w:rsidTr="00AA3F35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F4CB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E793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C4AE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274A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22AB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DBEF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3052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56C7CE9A" w14:textId="77777777" w:rsidTr="00AA3F35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024AE" w14:textId="4C6013A5" w:rsidR="00B515C7" w:rsidRPr="009F00A2" w:rsidRDefault="000326F0" w:rsidP="00316A6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206</w:t>
                  </w:r>
                  <w:r w:rsidR="00316A62" w:rsidRPr="009F00A2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02" w:type="dxa"/>
                  <w:shd w:val="clear" w:color="000000" w:fill="FFFFFF"/>
                  <w:vAlign w:val="center"/>
                </w:tcPr>
                <w:p w14:paraId="619BEF97" w14:textId="69A84423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LRG010031</w:t>
                  </w: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14:paraId="36435F87" w14:textId="774AE90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Комісійна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винагорода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(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включаючи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збори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премії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процентні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доходи) за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сплаченими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гарантіями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14:paraId="0FDA841E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</w:t>
                  </w:r>
                </w:p>
                <w:p w14:paraId="4D0B2CF8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T070_2,</w:t>
                  </w:r>
                </w:p>
                <w:p w14:paraId="40C8F72B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T080_1,</w:t>
                  </w:r>
                </w:p>
                <w:p w14:paraId="78BEF4A0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T080_2,</w:t>
                  </w:r>
                </w:p>
                <w:p w14:paraId="51B4988E" w14:textId="50BB8D51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6294B8B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D120, DG10,</w:t>
                  </w:r>
                </w:p>
                <w:p w14:paraId="3943FBA6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H067, K011,</w:t>
                  </w:r>
                </w:p>
                <w:p w14:paraId="0019D538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K030, K061,</w:t>
                  </w:r>
                </w:p>
                <w:p w14:paraId="7A156483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K112, S021,</w:t>
                  </w:r>
                </w:p>
                <w:p w14:paraId="21BDE503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S031, S070, S186,</w:t>
                  </w:r>
                </w:p>
                <w:p w14:paraId="3BA45D13" w14:textId="7777777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S190, S242, </w:t>
                  </w:r>
                </w:p>
                <w:p w14:paraId="184D699D" w14:textId="194D0AC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14:paraId="6CD96055" w14:textId="7057C915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</w:tcPr>
                <w:p w14:paraId="6A5194D6" w14:textId="72CA252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LRG01</w:t>
                  </w:r>
                </w:p>
              </w:tc>
            </w:tr>
            <w:tr w:rsidR="009F00A2" w:rsidRPr="009F00A2" w14:paraId="0F976002" w14:textId="77777777" w:rsidTr="00AA3F35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2347F" w14:textId="564C4182" w:rsidR="00B515C7" w:rsidRPr="009F00A2" w:rsidRDefault="00B515C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</w:t>
                  </w:r>
                  <w:r w:rsidR="000326F0" w:rsidRPr="009F00A2">
                    <w:rPr>
                      <w:b/>
                      <w:sz w:val="16"/>
                      <w:szCs w:val="16"/>
                      <w:lang w:val="en-US"/>
                    </w:rPr>
                    <w:t>06</w:t>
                  </w:r>
                  <w:r w:rsidR="00316A62" w:rsidRPr="009F00A2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2" w:type="dxa"/>
                  <w:shd w:val="clear" w:color="000000" w:fill="FFFFFF"/>
                  <w:vAlign w:val="center"/>
                </w:tcPr>
                <w:p w14:paraId="1C24B798" w14:textId="4FFF88F4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LRG010032</w:t>
                  </w: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14:paraId="47A3F253" w14:textId="1935DF5F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Заборгованість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сплаченими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гарантіями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що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підлягає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відшкодуванню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14:paraId="42C6F41D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T070_1,</w:t>
                  </w:r>
                </w:p>
                <w:p w14:paraId="658FC3A4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T070_2,</w:t>
                  </w:r>
                </w:p>
                <w:p w14:paraId="575152E1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T080_1,</w:t>
                  </w:r>
                </w:p>
                <w:p w14:paraId="65E55595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T080_2,</w:t>
                  </w:r>
                </w:p>
                <w:p w14:paraId="77942527" w14:textId="2A1118C9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CF0A0D2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D120, DG10,</w:t>
                  </w:r>
                </w:p>
                <w:p w14:paraId="66569544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H067, K011,</w:t>
                  </w:r>
                </w:p>
                <w:p w14:paraId="22A95102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K030, K061,</w:t>
                  </w:r>
                </w:p>
                <w:p w14:paraId="54958481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K112, S021,</w:t>
                  </w:r>
                </w:p>
                <w:p w14:paraId="07092D59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S031, S070, S186,</w:t>
                  </w:r>
                </w:p>
                <w:p w14:paraId="1B6E0B9A" w14:textId="7777777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S190, S242, </w:t>
                  </w:r>
                </w:p>
                <w:p w14:paraId="0962428E" w14:textId="29BB8F1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14:paraId="199FFEF4" w14:textId="2DFA6CAD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</w:tcPr>
                <w:p w14:paraId="2A04A76A" w14:textId="7B2805E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LRG01</w:t>
                  </w:r>
                </w:p>
              </w:tc>
            </w:tr>
          </w:tbl>
          <w:p w14:paraId="0BD32FAD" w14:textId="797758F5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554A3385" w14:textId="09D2F05C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</w:pPr>
            <w:r w:rsidRPr="009F00A2">
              <w:lastRenderedPageBreak/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20</w:t>
            </w:r>
            <w:r w:rsidR="00022DF2" w:rsidRPr="009F00A2">
              <w:rPr>
                <w:lang w:val="ru-RU"/>
              </w:rPr>
              <w:t>6</w:t>
            </w:r>
            <w:r w:rsidR="00316A62" w:rsidRPr="009F00A2">
              <w:rPr>
                <w:lang w:val="ru-RU"/>
              </w:rPr>
              <w:t>4</w:t>
            </w:r>
            <w:r w:rsidRPr="009F00A2">
              <w:t>–21</w:t>
            </w:r>
            <w:r w:rsidR="00022DF2" w:rsidRPr="009F00A2">
              <w:rPr>
                <w:lang w:val="ru-RU"/>
              </w:rPr>
              <w:t>5</w:t>
            </w:r>
            <w:r w:rsidR="00316A62" w:rsidRPr="009F00A2">
              <w:rPr>
                <w:lang w:val="ru-RU"/>
              </w:rPr>
              <w:t>9</w:t>
            </w:r>
            <w:r w:rsidRPr="009F00A2">
              <w:t xml:space="preserve"> уважати відповідно рядками 20</w:t>
            </w:r>
            <w:r w:rsidR="00022DF2" w:rsidRPr="009F00A2">
              <w:rPr>
                <w:lang w:val="ru-RU"/>
              </w:rPr>
              <w:t>6</w:t>
            </w:r>
            <w:r w:rsidR="00316A62" w:rsidRPr="009F00A2">
              <w:rPr>
                <w:lang w:val="ru-RU"/>
              </w:rPr>
              <w:t>6</w:t>
            </w:r>
            <w:r w:rsidRPr="009F00A2">
              <w:t>–21</w:t>
            </w:r>
            <w:r w:rsidR="00316A62" w:rsidRPr="009F00A2">
              <w:t>61</w:t>
            </w:r>
            <w:r w:rsidRPr="009F00A2">
              <w:t>.</w:t>
            </w:r>
          </w:p>
          <w:p w14:paraId="729CB366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7DA704E8" w14:textId="7A899983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</w:tc>
      </w:tr>
      <w:tr w:rsidR="009F00A2" w:rsidRPr="009F00A2" w14:paraId="684508DF" w14:textId="77777777" w:rsidTr="00A24443">
        <w:trPr>
          <w:trHeight w:val="391"/>
          <w:jc w:val="center"/>
        </w:trPr>
        <w:tc>
          <w:tcPr>
            <w:tcW w:w="7923" w:type="dxa"/>
          </w:tcPr>
          <w:p w14:paraId="11480DC7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08EAEAA7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B32A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320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EBE03" w14:textId="1082036B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C66D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2E3C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A468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14A08A1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DDDDD6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4BFB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6BAD78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0EA2043D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8BA4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ECC5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23FA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0FB4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3C3A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6C69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DB41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19991B09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02ABE" w14:textId="442A602F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1717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249191" w14:textId="5589C2A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LRI010012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139A5" w14:textId="6BC2BB0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Вимоги до боржників, придбані за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9F00A2">
                    <w:rPr>
                      <w:sz w:val="16"/>
                      <w:szCs w:val="16"/>
                    </w:rPr>
                    <w:t>операціями факторингу</w:t>
                  </w:r>
                  <w:r w:rsidRPr="009F00A2">
                    <w:rPr>
                      <w:strike/>
                      <w:sz w:val="16"/>
                      <w:szCs w:val="16"/>
                    </w:rPr>
                    <w:t>, за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</w:t>
                  </w:r>
                  <w:r w:rsidRPr="009F00A2">
                    <w:rPr>
                      <w:strike/>
                      <w:sz w:val="16"/>
                      <w:szCs w:val="16"/>
                    </w:rPr>
                    <w:t>справедливою вартістю</w:t>
                  </w:r>
                  <w:r w:rsidRPr="009F00A2">
                    <w:rPr>
                      <w:sz w:val="16"/>
                      <w:szCs w:val="16"/>
                    </w:rPr>
                    <w:t xml:space="preserve"> (факторинг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9F00A2">
                    <w:rPr>
                      <w:sz w:val="16"/>
                      <w:szCs w:val="16"/>
                    </w:rPr>
                    <w:t>інший, ніж класичний)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BFE81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,</w:t>
                  </w:r>
                  <w:r w:rsidRPr="009F00A2">
                    <w:rPr>
                      <w:sz w:val="16"/>
                      <w:szCs w:val="16"/>
                    </w:rPr>
                    <w:br/>
                    <w:t>T080_1, T080_2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14:paraId="683D6434" w14:textId="0FFF69FE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39059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D120, DF10, H067, K011, K030, K061, K112, S031, S070, S186, S190, S242, </w:t>
                  </w:r>
                </w:p>
                <w:p w14:paraId="163A02FF" w14:textId="5F225B4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1BDE3" w14:textId="7B86EBD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E91B8" w14:textId="0212562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LRI01</w:t>
                  </w:r>
                </w:p>
              </w:tc>
            </w:tr>
          </w:tbl>
          <w:p w14:paraId="51CDC153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566C885E" w14:textId="434539F8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5FD2DA90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2CBCE1CA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38BA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270C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80B46" w14:textId="6A9B086B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51C7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32A7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0675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1A59BE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0000BAD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C962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78E9646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70E1DB0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EC24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0B52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16C7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AAA8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DF29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F442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6245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1FC857CA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3314C" w14:textId="6B0D6005" w:rsidR="00B515C7" w:rsidRPr="009F00A2" w:rsidRDefault="00022DF2" w:rsidP="00316A6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207</w:t>
                  </w:r>
                  <w:r w:rsidR="00316A62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6F82B" w14:textId="51622431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LRI010012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B4F01" w14:textId="1A121AC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Вимоги до боржників, придбані за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9F00A2">
                    <w:rPr>
                      <w:sz w:val="16"/>
                      <w:szCs w:val="16"/>
                    </w:rPr>
                    <w:t>операціями факторингу (факторинг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9F00A2">
                    <w:rPr>
                      <w:sz w:val="16"/>
                      <w:szCs w:val="16"/>
                    </w:rPr>
                    <w:t>інший, ніж класичний)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FFF0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,</w:t>
                  </w:r>
                  <w:r w:rsidRPr="009F00A2">
                    <w:rPr>
                      <w:sz w:val="16"/>
                      <w:szCs w:val="16"/>
                    </w:rPr>
                    <w:br/>
                    <w:t>T080_1, T080_2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14:paraId="6D92BAD8" w14:textId="63082E1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2A871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D120, DF10, H067, K011, K030, K061, K112, S031, S070, S186, S190, S242, </w:t>
                  </w:r>
                </w:p>
                <w:p w14:paraId="3116D65F" w14:textId="2659A884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AD58C" w14:textId="61DBF07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F504D" w14:textId="4DA6183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LRI01</w:t>
                  </w:r>
                </w:p>
              </w:tc>
            </w:tr>
          </w:tbl>
          <w:p w14:paraId="62E7EAEB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1CB85FEF" w14:textId="0C5CE5C8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</w:tc>
      </w:tr>
      <w:tr w:rsidR="009F00A2" w:rsidRPr="009F00A2" w14:paraId="23F916F9" w14:textId="77777777" w:rsidTr="00A24443">
        <w:trPr>
          <w:trHeight w:val="391"/>
          <w:jc w:val="center"/>
        </w:trPr>
        <w:tc>
          <w:tcPr>
            <w:tcW w:w="7923" w:type="dxa"/>
          </w:tcPr>
          <w:p w14:paraId="48F66CFC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5E7F53E2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D777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DE63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38117" w14:textId="152D35F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C184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B921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F53D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6204BC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006ED2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3BF7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24940B3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2415B40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1FE8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F9EA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612F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213D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14E2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0A0B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23ED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4B72CAD7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FCB91" w14:textId="08F2F442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1733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1589C" w14:textId="0B5981A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LRI010029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137D4" w14:textId="03D03ADE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Резерв під очікувані кредитні збитки за вимогами, що придбані за операціями факторингу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EFD89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,</w:t>
                  </w:r>
                  <w:r w:rsidRPr="009F00A2">
                    <w:rPr>
                      <w:strike/>
                      <w:sz w:val="16"/>
                      <w:szCs w:val="16"/>
                    </w:rPr>
                    <w:br/>
                    <w:t>T080_1, T080_2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,</w:t>
                  </w:r>
                </w:p>
                <w:p w14:paraId="1EF7B415" w14:textId="4B01550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4FFD9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D120, DF10, H067, K011, K030, K061, K112, S031, S070, S186, S190, S242, </w:t>
                  </w:r>
                </w:p>
                <w:p w14:paraId="1FC44B0B" w14:textId="0A2C1818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FAE6D" w14:textId="448CCC2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365BC" w14:textId="68811CD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LRI01</w:t>
                  </w:r>
                </w:p>
              </w:tc>
            </w:tr>
          </w:tbl>
          <w:p w14:paraId="3C5643EA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0EBA7FED" w14:textId="68EF3878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3E2D88C1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38D038C7" w14:textId="34D289FC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</w:pPr>
            <w:r w:rsidRPr="009F00A2">
              <w:t>Ряд</w:t>
            </w:r>
            <w:r w:rsidRPr="009F00A2">
              <w:rPr>
                <w:lang w:val="ru-RU"/>
              </w:rPr>
              <w:t>о</w:t>
            </w:r>
            <w:r w:rsidRPr="009F00A2">
              <w:t xml:space="preserve">к </w:t>
            </w:r>
            <w:r w:rsidR="00022DF2" w:rsidRPr="009F00A2">
              <w:rPr>
                <w:lang w:val="ru-RU"/>
              </w:rPr>
              <w:t>209</w:t>
            </w:r>
            <w:r w:rsidR="00316A62" w:rsidRPr="009F00A2">
              <w:rPr>
                <w:lang w:val="ru-RU"/>
              </w:rPr>
              <w:t>5</w:t>
            </w:r>
            <w:r w:rsidRPr="009F00A2">
              <w:t xml:space="preserve"> виключити.</w:t>
            </w:r>
          </w:p>
          <w:p w14:paraId="271F02EF" w14:textId="5A6DF120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="00022DF2" w:rsidRPr="009F00A2">
              <w:rPr>
                <w:lang w:val="ru-RU"/>
              </w:rPr>
              <w:t>209</w:t>
            </w:r>
            <w:r w:rsidR="00316A62" w:rsidRPr="009F00A2">
              <w:rPr>
                <w:lang w:val="ru-RU"/>
              </w:rPr>
              <w:t>6</w:t>
            </w:r>
            <w:r w:rsidRPr="009F00A2">
              <w:t>–21</w:t>
            </w:r>
            <w:r w:rsidR="00316A62" w:rsidRPr="009F00A2">
              <w:rPr>
                <w:lang w:val="ru-RU"/>
              </w:rPr>
              <w:t>61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уважати відповідно рядками </w:t>
            </w:r>
            <w:r w:rsidR="00022DF2" w:rsidRPr="009F00A2">
              <w:rPr>
                <w:lang w:val="ru-RU"/>
              </w:rPr>
              <w:t>209</w:t>
            </w:r>
            <w:r w:rsidR="00316A62" w:rsidRPr="009F00A2">
              <w:rPr>
                <w:lang w:val="ru-RU"/>
              </w:rPr>
              <w:t>5</w:t>
            </w:r>
            <w:r w:rsidRPr="009F00A2">
              <w:t>–</w:t>
            </w:r>
            <w:r w:rsidR="00316A62" w:rsidRPr="009F00A2">
              <w:rPr>
                <w:lang w:val="ru-RU"/>
              </w:rPr>
              <w:t>2160</w:t>
            </w:r>
            <w:r w:rsidRPr="009F00A2">
              <w:rPr>
                <w:lang w:val="ru-RU"/>
              </w:rPr>
              <w:t>.</w:t>
            </w:r>
          </w:p>
          <w:p w14:paraId="23CA53AF" w14:textId="2E66F0B8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9F00A2" w:rsidRPr="009F00A2" w14:paraId="30CDE688" w14:textId="77777777" w:rsidTr="00A24443">
        <w:trPr>
          <w:trHeight w:val="391"/>
          <w:jc w:val="center"/>
        </w:trPr>
        <w:tc>
          <w:tcPr>
            <w:tcW w:w="7923" w:type="dxa"/>
          </w:tcPr>
          <w:p w14:paraId="4851304F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79B0D2B2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727A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88AC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0EFC9" w14:textId="2E52ADA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BC8C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ADE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6131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78973E9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5D48C34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7687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3EEF342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F4BE412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FF3A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2D9E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D7DE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3053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BFF1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54B8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03D4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36CB36E7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CFB49" w14:textId="70106E12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1736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0E44F" w14:textId="5809199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LRI010033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3546F" w14:textId="7026CD1A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Забезпечення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B06D6" w14:textId="1B97613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1BFA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D120, DF10, H067, K011, K030, K061, K112, S031, S070, S186, S190, S242, </w:t>
                  </w:r>
                </w:p>
                <w:p w14:paraId="1D51F16C" w14:textId="3C62FAF1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7801E" w14:textId="41C55B5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AEE78" w14:textId="4B4ED5A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LRI01</w:t>
                  </w:r>
                </w:p>
              </w:tc>
            </w:tr>
          </w:tbl>
          <w:p w14:paraId="595F7767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1E45C8EB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D277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F11D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5B306" w14:textId="105D5A5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1DA0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6FBB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370F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6321E40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636168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BB43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500D035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B221DC0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9AE9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AF0A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F19C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D8CD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1C76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AF74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D689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E2D4508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46A33" w14:textId="377E774D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1759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B0204" w14:textId="35B203A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LRL010021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924F9" w14:textId="0942FFFA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Резерв під очікувані кредитні збитки за фінансовим лізингом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2D948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T070_2, T080_1, T080_2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,</w:t>
                  </w:r>
                </w:p>
                <w:p w14:paraId="17FC5647" w14:textId="6D36999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C8967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D084, D085, D120, DL20, H065, H067, K011, K030, K061, K112, S031, S070, S186, S190, S242, </w:t>
                  </w:r>
                </w:p>
                <w:p w14:paraId="468691F9" w14:textId="052FEC65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ACF6E" w14:textId="6FD4BE9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47DDC" w14:textId="4FA0F8A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LRL01</w:t>
                  </w:r>
                </w:p>
              </w:tc>
            </w:tr>
          </w:tbl>
          <w:p w14:paraId="1CFAC857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18204D32" w14:textId="16823A14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578FF9C0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0C5AABA3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3062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0809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B5422" w14:textId="08AEB7A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78E2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5DE1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5E38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33E5D32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12E38D9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A9ED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86C433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678135D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730D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A149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4557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0B9E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8F22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E286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07D6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19364D90" w14:textId="77777777" w:rsidTr="004920DA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3115B" w14:textId="475E9894" w:rsidR="00B515C7" w:rsidRPr="009F00A2" w:rsidRDefault="00B515C7" w:rsidP="00316A6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20</w:t>
                  </w:r>
                  <w:r w:rsidR="00022DF2" w:rsidRPr="009F00A2">
                    <w:rPr>
                      <w:b/>
                      <w:sz w:val="16"/>
                      <w:szCs w:val="16"/>
                    </w:rPr>
                    <w:t>9</w:t>
                  </w:r>
                  <w:r w:rsidR="00316A62"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02" w:type="dxa"/>
                  <w:shd w:val="clear" w:color="000000" w:fill="FFFFFF"/>
                  <w:vAlign w:val="center"/>
                </w:tcPr>
                <w:p w14:paraId="232DB956" w14:textId="7A31D5F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9F00A2">
                    <w:rPr>
                      <w:sz w:val="16"/>
                      <w:szCs w:val="16"/>
                    </w:rPr>
                    <w:t>010033</w:t>
                  </w: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14:paraId="2C2BE1F9" w14:textId="64EA58A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Забезпечення </w:t>
                  </w:r>
                  <w:r w:rsidRPr="009F00A2">
                    <w:rPr>
                      <w:b/>
                      <w:sz w:val="16"/>
                      <w:szCs w:val="16"/>
                    </w:rPr>
                    <w:t>за операціями факторингу</w:t>
                  </w:r>
                </w:p>
              </w:tc>
              <w:tc>
                <w:tcPr>
                  <w:tcW w:w="851" w:type="dxa"/>
                  <w:vAlign w:val="center"/>
                </w:tcPr>
                <w:p w14:paraId="0D578BC9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</w:t>
                  </w:r>
                </w:p>
                <w:p w14:paraId="729A4953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T070_2,</w:t>
                  </w:r>
                </w:p>
                <w:p w14:paraId="23FBF4E8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T080_1,</w:t>
                  </w:r>
                </w:p>
                <w:p w14:paraId="13EF3696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T080_2,</w:t>
                  </w:r>
                </w:p>
                <w:p w14:paraId="2A88DD1C" w14:textId="5B0DC4D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A45A70D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D120, DF10,</w:t>
                  </w:r>
                </w:p>
                <w:p w14:paraId="1D267EFB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H067, K011,</w:t>
                  </w:r>
                </w:p>
                <w:p w14:paraId="68E2342E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K030, K061,</w:t>
                  </w:r>
                </w:p>
                <w:p w14:paraId="48F8B01D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K112, S031,</w:t>
                  </w:r>
                </w:p>
                <w:p w14:paraId="0789157E" w14:textId="77777777" w:rsidR="00B515C7" w:rsidRPr="009F00A2" w:rsidRDefault="00B515C7" w:rsidP="00B515C7">
                  <w:pPr>
                    <w:suppressLineNumbers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S070, S186, S190,</w:t>
                  </w:r>
                </w:p>
                <w:p w14:paraId="33E8609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S242, </w:t>
                  </w:r>
                </w:p>
                <w:p w14:paraId="5F9731DE" w14:textId="5B5A57D5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4661026A" w14:textId="6D32450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14:paraId="12A68483" w14:textId="3C90049A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9F00A2">
                    <w:rPr>
                      <w:sz w:val="16"/>
                      <w:szCs w:val="16"/>
                    </w:rPr>
                    <w:t>01</w:t>
                  </w:r>
                </w:p>
              </w:tc>
            </w:tr>
          </w:tbl>
          <w:p w14:paraId="734F3BA9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19E9BE6C" w14:textId="42C27663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</w:pPr>
            <w:r w:rsidRPr="009F00A2">
              <w:t>Ряд</w:t>
            </w:r>
            <w:r w:rsidRPr="009F00A2">
              <w:rPr>
                <w:lang w:val="ru-RU"/>
              </w:rPr>
              <w:t>о</w:t>
            </w:r>
            <w:r w:rsidRPr="009F00A2">
              <w:t xml:space="preserve">к </w:t>
            </w:r>
            <w:r w:rsidR="00022DF2" w:rsidRPr="009F00A2">
              <w:rPr>
                <w:lang w:val="ru-RU"/>
              </w:rPr>
              <w:t>21</w:t>
            </w:r>
            <w:r w:rsidR="00316A62" w:rsidRPr="009F00A2">
              <w:rPr>
                <w:lang w:val="ru-RU"/>
              </w:rPr>
              <w:t>20</w:t>
            </w:r>
            <w:r w:rsidRPr="009F00A2">
              <w:t xml:space="preserve"> виключити.</w:t>
            </w:r>
          </w:p>
          <w:p w14:paraId="373AF393" w14:textId="685720D9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="00022DF2" w:rsidRPr="009F00A2">
              <w:rPr>
                <w:lang w:val="ru-RU"/>
              </w:rPr>
              <w:t>21</w:t>
            </w:r>
            <w:r w:rsidR="00316A62" w:rsidRPr="009F00A2">
              <w:rPr>
                <w:lang w:val="ru-RU"/>
              </w:rPr>
              <w:t>21</w:t>
            </w:r>
            <w:r w:rsidRPr="009F00A2">
              <w:t>–21</w:t>
            </w:r>
            <w:r w:rsidR="00316A62" w:rsidRPr="009F00A2">
              <w:t>60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уважати відповідно рядками </w:t>
            </w:r>
            <w:r w:rsidR="00316A62" w:rsidRPr="009F00A2">
              <w:rPr>
                <w:lang w:val="ru-RU"/>
              </w:rPr>
              <w:t>2120</w:t>
            </w:r>
            <w:r w:rsidRPr="009F00A2">
              <w:t>–</w:t>
            </w:r>
            <w:r w:rsidR="00022DF2" w:rsidRPr="009F00A2">
              <w:rPr>
                <w:lang w:val="ru-RU"/>
              </w:rPr>
              <w:t>215</w:t>
            </w:r>
            <w:r w:rsidR="00316A62" w:rsidRPr="009F00A2">
              <w:rPr>
                <w:lang w:val="ru-RU"/>
              </w:rPr>
              <w:t>9</w:t>
            </w:r>
            <w:r w:rsidRPr="009F00A2">
              <w:rPr>
                <w:lang w:val="ru-RU"/>
              </w:rPr>
              <w:t>.</w:t>
            </w:r>
          </w:p>
          <w:p w14:paraId="68E45B41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  <w:lang w:val="ru-RU"/>
              </w:rPr>
            </w:pPr>
          </w:p>
          <w:p w14:paraId="2A3E3D99" w14:textId="2422DF7C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</w:tc>
      </w:tr>
      <w:tr w:rsidR="009F00A2" w:rsidRPr="009F00A2" w14:paraId="2418D011" w14:textId="77777777" w:rsidTr="00A24443">
        <w:trPr>
          <w:trHeight w:val="391"/>
          <w:jc w:val="center"/>
        </w:trPr>
        <w:tc>
          <w:tcPr>
            <w:tcW w:w="7923" w:type="dxa"/>
          </w:tcPr>
          <w:p w14:paraId="0A4F1765" w14:textId="77777777" w:rsidR="00B515C7" w:rsidRPr="009F00A2" w:rsidRDefault="00B515C7" w:rsidP="00B515C7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66DBE2C3" w14:textId="77777777" w:rsidTr="008F523D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6CE39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2229EA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20D11" w14:textId="0B80F91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C3353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9AB1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84F363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379DDA2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53839F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46F5B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7000B991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41B39AE" w14:textId="77777777" w:rsidTr="008F523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7530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99EA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8DF8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372E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B678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0541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6648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376A92DE" w14:textId="77777777" w:rsidTr="008F523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D092D" w14:textId="0D49E0F2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lastRenderedPageBreak/>
                    <w:t>1761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5F385" w14:textId="086C895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LRL010024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BE5A5" w14:textId="561A572B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Забезпечення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5CADA" w14:textId="44852A88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60B7B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D084, D085, D120, DL20, H065, H067, K011, K030, K061, K112, 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 xml:space="preserve">S031, </w:t>
                  </w:r>
                  <w:r w:rsidRPr="009F00A2">
                    <w:rPr>
                      <w:sz w:val="16"/>
                      <w:szCs w:val="16"/>
                    </w:rPr>
                    <w:t xml:space="preserve">S070, S186, S190, S242, </w:t>
                  </w:r>
                </w:p>
                <w:p w14:paraId="5B53D3DA" w14:textId="3D61131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3370D" w14:textId="207C125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3B3EE" w14:textId="5DAD6FB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LRL01</w:t>
                  </w:r>
                </w:p>
              </w:tc>
            </w:tr>
            <w:tr w:rsidR="009F00A2" w:rsidRPr="009F00A2" w14:paraId="3CA5F5F4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99CF3" w14:textId="3196CAB1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1762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06DE0F" w14:textId="0470760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LRL010025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1BFBD" w14:textId="696BDCE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Неамортизована премія / дисконт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58AC7" w14:textId="6A0764C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1B45D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D084, D085, D120, DL20, H065, H067, K011, K030, K061, K112, 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 xml:space="preserve">S031, </w:t>
                  </w:r>
                </w:p>
                <w:p w14:paraId="0DBA2FA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S070, </w:t>
                  </w:r>
                </w:p>
                <w:p w14:paraId="6C7AF1A1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S186, </w:t>
                  </w:r>
                </w:p>
                <w:p w14:paraId="76204BE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S190, </w:t>
                  </w:r>
                </w:p>
                <w:p w14:paraId="490A036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S242, </w:t>
                  </w:r>
                </w:p>
                <w:p w14:paraId="4BC9DB52" w14:textId="4925C52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FA944" w14:textId="07ABDF2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D4C54" w14:textId="679D55E0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LRL01</w:t>
                  </w:r>
                </w:p>
              </w:tc>
            </w:tr>
          </w:tbl>
          <w:p w14:paraId="5D370958" w14:textId="77777777" w:rsidR="00B515C7" w:rsidRPr="009F00A2" w:rsidRDefault="00B515C7" w:rsidP="00B515C7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  <w:p w14:paraId="3A9FEAA1" w14:textId="77777777" w:rsidR="00B515C7" w:rsidRPr="009F00A2" w:rsidRDefault="00B515C7" w:rsidP="00B515C7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  <w:p w14:paraId="2BCB4553" w14:textId="5DC49037" w:rsidR="00B515C7" w:rsidRPr="009F00A2" w:rsidRDefault="00B515C7" w:rsidP="00B515C7">
            <w:pPr>
              <w:ind w:firstLine="74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6225095F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774C1EDF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46579753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EC0C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7A6F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8A624" w14:textId="4F5C4B42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A5C5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638D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FA73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4BCF90C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4F2CBF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6DF6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4E34456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546C6D91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51E4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6419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EE42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3324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DFD0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FF65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94AE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29AE2D87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E4A5D" w14:textId="789C6306" w:rsidR="00B515C7" w:rsidRPr="009F00A2" w:rsidRDefault="00022DF2" w:rsidP="00AC6396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lastRenderedPageBreak/>
                    <w:t>21</w:t>
                  </w:r>
                  <w:r w:rsidR="00AC6396" w:rsidRPr="009F00A2"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79D63" w14:textId="332D0B7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LRL010024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DC35E" w14:textId="3FA8171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Забезпечення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за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фінансовим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лізингом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CD645" w14:textId="01736AE1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A4D92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D084, D085, D120, DL20, H065, H067, K011, K030, K061, K112, 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 xml:space="preserve">S031, </w:t>
                  </w:r>
                  <w:r w:rsidRPr="009F00A2">
                    <w:rPr>
                      <w:sz w:val="16"/>
                      <w:szCs w:val="16"/>
                    </w:rPr>
                    <w:t xml:space="preserve">S070, S186, S190, S242, </w:t>
                  </w:r>
                </w:p>
                <w:p w14:paraId="06D50F34" w14:textId="14113CE8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4F437" w14:textId="63A6D8F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9AFE8" w14:textId="77E1640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LRL01</w:t>
                  </w:r>
                </w:p>
              </w:tc>
            </w:tr>
            <w:tr w:rsidR="009F00A2" w:rsidRPr="009F00A2" w14:paraId="19661102" w14:textId="77777777" w:rsidTr="008D2883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35AC7" w14:textId="6ED8CE6F" w:rsidR="00B515C7" w:rsidRPr="009F00A2" w:rsidRDefault="00022DF2" w:rsidP="00AC6396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21</w:t>
                  </w:r>
                  <w:r w:rsidR="00AC6396" w:rsidRPr="009F00A2"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E269D" w14:textId="6D41CF0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LRL010025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C0FDA" w14:textId="384C0AB2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Неамортизована премія / дисконт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за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фінансовим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лізингом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90E96" w14:textId="74CFA073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C23BA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D084, D085, D120, DL20, H065, H067, K011, K030, K061, K112, S031, S070, S186, S190, S242, </w:t>
                  </w:r>
                </w:p>
                <w:p w14:paraId="1CB17C04" w14:textId="64EE70D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F721A" w14:textId="4EDB82F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948AD" w14:textId="563C5D54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LRL01</w:t>
                  </w:r>
                </w:p>
              </w:tc>
            </w:tr>
          </w:tbl>
          <w:p w14:paraId="4CB1490A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302F5D3E" w14:textId="328252DA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</w:tc>
      </w:tr>
      <w:tr w:rsidR="009F00A2" w:rsidRPr="009F00A2" w14:paraId="037567E5" w14:textId="77777777" w:rsidTr="00A24443">
        <w:trPr>
          <w:trHeight w:val="391"/>
          <w:jc w:val="center"/>
        </w:trPr>
        <w:tc>
          <w:tcPr>
            <w:tcW w:w="7923" w:type="dxa"/>
          </w:tcPr>
          <w:p w14:paraId="7FEC2547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998"/>
              <w:gridCol w:w="974"/>
            </w:tblGrid>
            <w:tr w:rsidR="009F00A2" w:rsidRPr="009F00A2" w14:paraId="3BCBC56D" w14:textId="77777777" w:rsidTr="00B2084D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C106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EA2C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3210F" w14:textId="71C6286E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82DF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83DC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6444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7D86E50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3B0C6FF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13D4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670812F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3F7694BE" w14:textId="77777777" w:rsidTr="00B2084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1B59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F8D1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55AA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4106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57DA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1774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8FCC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535315D" w14:textId="77777777" w:rsidTr="00B2084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5222E" w14:textId="7777777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1778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D08D0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LRN020009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8060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Маса дорогоцінного металу в ювелірних та побутових виробах з дорогоцінних металів, брухті дорогоцінних металів, не викуплених з-під застави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D0F8A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A13C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R030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5697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C18E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LRN02</w:t>
                  </w:r>
                </w:p>
              </w:tc>
            </w:tr>
          </w:tbl>
          <w:p w14:paraId="328F0A2F" w14:textId="67529C46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6742122D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3D64B1F8" w14:textId="5D8E2E32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6BA2577D" w14:textId="267A50B6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998"/>
              <w:gridCol w:w="974"/>
            </w:tblGrid>
            <w:tr w:rsidR="009F00A2" w:rsidRPr="009F00A2" w14:paraId="59A5D175" w14:textId="77777777" w:rsidTr="00B2084D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E92B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E79C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AEA49" w14:textId="43599C9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AE8A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D463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B47C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163D861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514F0B3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ECA9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55E31B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6E5312B3" w14:textId="77777777" w:rsidTr="00B2084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1542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5AC5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249F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C954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8552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7C37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351B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7DE70FA7" w14:textId="77777777" w:rsidTr="00B2084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15DD5" w14:textId="4108F59A" w:rsidR="00B515C7" w:rsidRPr="009F00A2" w:rsidRDefault="00022DF2" w:rsidP="00AC6396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213</w:t>
                  </w:r>
                  <w:r w:rsidR="00AC6396"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9712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LRN020009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67E32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Маса дорогоцінного металу в ювелірних та побутових виробах з дорогоцінних металів, брухті дорогоцінних металів, не викуплених з-під застави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4114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73404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R030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3873F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85739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LRN02</w:t>
                  </w:r>
                </w:p>
              </w:tc>
            </w:tr>
          </w:tbl>
          <w:p w14:paraId="3D771415" w14:textId="149A21CB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780F1E04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0833433B" w14:textId="27000128" w:rsidR="00B515C7" w:rsidRPr="009F00A2" w:rsidRDefault="00B515C7" w:rsidP="00B515C7">
            <w:pPr>
              <w:pStyle w:val="a3"/>
              <w:tabs>
                <w:tab w:val="left" w:pos="851"/>
              </w:tabs>
              <w:ind w:left="43" w:firstLine="426"/>
              <w:jc w:val="both"/>
            </w:pPr>
            <w:r w:rsidRPr="009F00A2">
              <w:lastRenderedPageBreak/>
              <w:t xml:space="preserve">Таблицю після рядка </w:t>
            </w:r>
            <w:r w:rsidR="00022DF2" w:rsidRPr="009F00A2">
              <w:rPr>
                <w:lang w:val="ru-RU"/>
              </w:rPr>
              <w:t>213</w:t>
            </w:r>
            <w:r w:rsidR="00AC6396" w:rsidRPr="009F00A2">
              <w:rPr>
                <w:lang w:val="ru-RU"/>
              </w:rPr>
              <w:t>8</w:t>
            </w:r>
            <w:r w:rsidRPr="009F00A2">
              <w:rPr>
                <w:lang w:val="ru-RU"/>
              </w:rPr>
              <w:t xml:space="preserve"> </w:t>
            </w:r>
            <w:r w:rsidRPr="009F00A2">
              <w:t>доповнити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новим рядком </w:t>
            </w:r>
            <w:r w:rsidR="00022DF2" w:rsidRPr="009F00A2">
              <w:rPr>
                <w:lang w:val="ru-RU"/>
              </w:rPr>
              <w:t>213</w:t>
            </w:r>
            <w:r w:rsidR="00AC6396" w:rsidRPr="009F00A2">
              <w:rPr>
                <w:lang w:val="ru-RU"/>
              </w:rPr>
              <w:t>9</w:t>
            </w:r>
            <w:r w:rsidRPr="009F00A2">
              <w:t xml:space="preserve"> такого змісту:</w:t>
            </w:r>
          </w:p>
          <w:p w14:paraId="31A6D53F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684FAF2C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998"/>
              <w:gridCol w:w="974"/>
            </w:tblGrid>
            <w:tr w:rsidR="009F00A2" w:rsidRPr="009F00A2" w14:paraId="567E1BEE" w14:textId="77777777" w:rsidTr="006423EA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00A4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7BAE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0A86" w14:textId="46D7E0C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68DF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1546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F260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EB24F4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99933B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2895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303AAFF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0EDDF5B8" w14:textId="77777777" w:rsidTr="006423EA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25AF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7B57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8FE2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BF8C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41B3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447D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42A7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60204A60" w14:textId="77777777" w:rsidTr="006423EA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7A72D" w14:textId="149EF57D" w:rsidR="00B515C7" w:rsidRPr="009F00A2" w:rsidRDefault="00022DF2" w:rsidP="00AC639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213</w:t>
                  </w:r>
                  <w:r w:rsidR="00AC6396"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55491" w14:textId="773363A2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LRN020010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A3C1B" w14:textId="098247A6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Маса дорогоцінного металу в ювелірних та побутових виробах з дорогоцінних металів, брухті дорогоцінних металів, що було скуплено за звітний період</w:t>
                  </w:r>
                </w:p>
              </w:tc>
              <w:tc>
                <w:tcPr>
                  <w:tcW w:w="851" w:type="dxa"/>
                  <w:vAlign w:val="center"/>
                </w:tcPr>
                <w:p w14:paraId="1360B459" w14:textId="6603604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FF37A51" w14:textId="2A916DBE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K011, R030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3AA87A46" w14:textId="282BE5B8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</w:tcPr>
                <w:p w14:paraId="6C67AB37" w14:textId="37189990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LRN02</w:t>
                  </w:r>
                </w:p>
              </w:tc>
            </w:tr>
          </w:tbl>
          <w:p w14:paraId="65A6F19F" w14:textId="36DCD31A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069B4352" w14:textId="071C4C3C" w:rsidR="00B515C7" w:rsidRPr="009F00A2" w:rsidRDefault="00022DF2" w:rsidP="00B515C7">
            <w:pPr>
              <w:autoSpaceDE w:val="0"/>
              <w:autoSpaceDN w:val="0"/>
              <w:adjustRightInd w:val="0"/>
              <w:ind w:firstLine="611"/>
              <w:jc w:val="both"/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213</w:t>
            </w:r>
            <w:r w:rsidR="00AC6396" w:rsidRPr="009F00A2">
              <w:t>9</w:t>
            </w:r>
            <w:r w:rsidRPr="009F00A2">
              <w:t>–215</w:t>
            </w:r>
            <w:r w:rsidR="00AC6396" w:rsidRPr="009F00A2">
              <w:t>9</w:t>
            </w:r>
            <w:r w:rsidRPr="009F00A2">
              <w:t xml:space="preserve"> уважати відповідно рядками 21</w:t>
            </w:r>
            <w:r w:rsidR="00AC6396" w:rsidRPr="009F00A2">
              <w:t>40–2160</w:t>
            </w:r>
            <w:r w:rsidR="00B515C7" w:rsidRPr="009F00A2">
              <w:t>.</w:t>
            </w:r>
          </w:p>
          <w:p w14:paraId="0D72473B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5B0C5713" w14:textId="28E1487F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</w:tc>
      </w:tr>
      <w:tr w:rsidR="009F00A2" w:rsidRPr="009F00A2" w14:paraId="2C4E69A2" w14:textId="77777777" w:rsidTr="00A24443">
        <w:trPr>
          <w:trHeight w:val="391"/>
          <w:jc w:val="center"/>
        </w:trPr>
        <w:tc>
          <w:tcPr>
            <w:tcW w:w="7923" w:type="dxa"/>
          </w:tcPr>
          <w:p w14:paraId="336FE862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3F25FB48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C669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910C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07413" w14:textId="5F3C5CD9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1E74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34C1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BD7E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0ED6312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4A2776A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009A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077F713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7EBB8D63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5BF8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0F3E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AEE8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D1DD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F6DF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99B6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BAA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31850D4E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96C5B" w14:textId="3177F9FB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1791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EB885" w14:textId="733A81F6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LRR010014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9C1E0" w14:textId="2698B27B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Резерв під очікувані кредитні збитки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3D2C1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T070_1, T070_2, T080_1, T080_2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,</w:t>
                  </w:r>
                </w:p>
                <w:p w14:paraId="506F7615" w14:textId="6CB9072F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E658D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D120, H067, K011, K030, K061, K112, S031, S070, S186, S190, S242, S26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1</w:t>
                  </w:r>
                  <w:r w:rsidRPr="009F00A2">
                    <w:rPr>
                      <w:strike/>
                      <w:sz w:val="16"/>
                      <w:szCs w:val="16"/>
                    </w:rPr>
                    <w:t>, S26</w:t>
                  </w: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2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, </w:t>
                  </w:r>
                </w:p>
                <w:p w14:paraId="5F11D6F3" w14:textId="05199539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00184" w14:textId="18C6D252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70B9B" w14:textId="1E7F6384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LRR01</w:t>
                  </w:r>
                </w:p>
              </w:tc>
            </w:tr>
          </w:tbl>
          <w:p w14:paraId="47833FA3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3A7AA82E" w14:textId="29CA0DE1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77C6D7AA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p w14:paraId="3C177A05" w14:textId="0FA769DE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</w:pPr>
            <w:r w:rsidRPr="009F00A2">
              <w:t>Ряд</w:t>
            </w:r>
            <w:r w:rsidRPr="009F00A2">
              <w:rPr>
                <w:lang w:val="ru-RU"/>
              </w:rPr>
              <w:t>о</w:t>
            </w:r>
            <w:r w:rsidRPr="009F00A2">
              <w:t xml:space="preserve">к </w:t>
            </w:r>
            <w:r w:rsidR="00022DF2" w:rsidRPr="009F00A2">
              <w:rPr>
                <w:lang w:val="ru-RU"/>
              </w:rPr>
              <w:t>21</w:t>
            </w:r>
            <w:r w:rsidR="00316A62" w:rsidRPr="009F00A2">
              <w:rPr>
                <w:lang w:val="ru-RU"/>
              </w:rPr>
              <w:t>52</w:t>
            </w:r>
            <w:r w:rsidRPr="009F00A2">
              <w:rPr>
                <w:lang w:val="ru-RU"/>
              </w:rPr>
              <w:t xml:space="preserve"> </w:t>
            </w:r>
            <w:r w:rsidRPr="009F00A2">
              <w:t>виключити.</w:t>
            </w:r>
          </w:p>
          <w:p w14:paraId="6BB0F445" w14:textId="2F46CB83" w:rsidR="00B515C7" w:rsidRPr="009F00A2" w:rsidRDefault="00B515C7" w:rsidP="00B515C7">
            <w:pPr>
              <w:autoSpaceDE w:val="0"/>
              <w:autoSpaceDN w:val="0"/>
              <w:adjustRightInd w:val="0"/>
              <w:ind w:firstLine="611"/>
              <w:jc w:val="both"/>
              <w:rPr>
                <w:lang w:val="ru-RU"/>
              </w:rPr>
            </w:pPr>
            <w:r w:rsidRPr="009F00A2">
              <w:t xml:space="preserve">У </w:t>
            </w:r>
            <w:proofErr w:type="spellStart"/>
            <w:r w:rsidRPr="009F00A2">
              <w:t>звʼязку</w:t>
            </w:r>
            <w:proofErr w:type="spellEnd"/>
            <w:r w:rsidRPr="009F00A2">
              <w:t xml:space="preserve"> з цим рядки </w:t>
            </w:r>
            <w:r w:rsidR="00022DF2" w:rsidRPr="009F00A2">
              <w:rPr>
                <w:lang w:val="ru-RU"/>
              </w:rPr>
              <w:t>21</w:t>
            </w:r>
            <w:r w:rsidR="00316A62" w:rsidRPr="009F00A2">
              <w:rPr>
                <w:lang w:val="ru-RU"/>
              </w:rPr>
              <w:t>53</w:t>
            </w:r>
            <w:r w:rsidRPr="009F00A2">
              <w:t>–21</w:t>
            </w:r>
            <w:r w:rsidR="00316A62" w:rsidRPr="009F00A2">
              <w:t>60</w:t>
            </w:r>
            <w:r w:rsidRPr="009F00A2">
              <w:rPr>
                <w:lang w:val="ru-RU"/>
              </w:rPr>
              <w:t xml:space="preserve"> </w:t>
            </w:r>
            <w:r w:rsidRPr="009F00A2">
              <w:t xml:space="preserve">уважати відповідно рядками </w:t>
            </w:r>
            <w:r w:rsidR="00316A62" w:rsidRPr="009F00A2">
              <w:rPr>
                <w:lang w:val="ru-RU"/>
              </w:rPr>
              <w:t>2152</w:t>
            </w:r>
            <w:r w:rsidRPr="009F00A2">
              <w:t>–</w:t>
            </w:r>
            <w:r w:rsidR="00022DF2" w:rsidRPr="009F00A2">
              <w:rPr>
                <w:lang w:val="ru-RU"/>
              </w:rPr>
              <w:t>215</w:t>
            </w:r>
            <w:r w:rsidR="00316A62" w:rsidRPr="009F00A2">
              <w:rPr>
                <w:lang w:val="ru-RU"/>
              </w:rPr>
              <w:t>9</w:t>
            </w:r>
            <w:r w:rsidRPr="009F00A2">
              <w:rPr>
                <w:lang w:val="ru-RU"/>
              </w:rPr>
              <w:t>.</w:t>
            </w:r>
          </w:p>
          <w:p w14:paraId="1AF1D123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  <w:lang w:val="ru-RU"/>
              </w:rPr>
            </w:pPr>
          </w:p>
          <w:p w14:paraId="0E92AEF3" w14:textId="03BD9460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</w:tc>
      </w:tr>
      <w:tr w:rsidR="009F00A2" w:rsidRPr="009F00A2" w14:paraId="1914D91C" w14:textId="77777777" w:rsidTr="00A24443">
        <w:trPr>
          <w:trHeight w:val="391"/>
          <w:jc w:val="center"/>
        </w:trPr>
        <w:tc>
          <w:tcPr>
            <w:tcW w:w="7923" w:type="dxa"/>
          </w:tcPr>
          <w:p w14:paraId="6A3EEAFC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1DC1BBC6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26F03FF7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8E00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63F1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5A607" w14:textId="3F1CBAA8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F42F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9EC3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7703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609BCD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4E9E2E2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CF11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799A13A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1BAB6EC2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2A1F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DA77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EC61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33BB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7055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4D25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6377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45E5912F" w14:textId="77777777" w:rsidTr="008F523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60447" w14:textId="26AB5D3C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1793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EDA68" w14:textId="04F066C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LRR010017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D8D9E" w14:textId="15A4D1D8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Забезпечення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EA4F7" w14:textId="6F12F93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D9A8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D120, H067, K011, K030, K061, K112, S031, S070, S186, S190, S242, S261, S262, </w:t>
                  </w:r>
                </w:p>
                <w:p w14:paraId="3E9B64E8" w14:textId="1C3F070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AF591" w14:textId="459DF35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B9AFD" w14:textId="578D36A8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R</w:t>
                  </w:r>
                  <w:r w:rsidRPr="009F00A2">
                    <w:rPr>
                      <w:sz w:val="16"/>
                      <w:szCs w:val="16"/>
                    </w:rPr>
                    <w:t>01</w:t>
                  </w:r>
                </w:p>
              </w:tc>
            </w:tr>
          </w:tbl>
          <w:p w14:paraId="382ACC22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22B2021D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36B5C801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58B56019" w14:textId="353E6BAE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4DCD9AE3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0F66E392" w14:textId="77777777" w:rsidTr="007A7ADC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4F58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C535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2C3AA" w14:textId="2098421C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91F4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1F4C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87E8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3E0A49F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2BC49BE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D49C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1D2429D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200A4B25" w14:textId="77777777" w:rsidTr="007A7ADC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51B2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5D9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37EB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1EF6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B0F7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D7DD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21FC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1E3C71C7" w14:textId="77777777" w:rsidTr="00AA3F35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97E36" w14:textId="55B61302" w:rsidR="00B515C7" w:rsidRPr="009F00A2" w:rsidRDefault="00316A62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21</w:t>
                  </w:r>
                  <w:r w:rsidRPr="009F00A2">
                    <w:rPr>
                      <w:b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B9895" w14:textId="1F60C5C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LRR010017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98A75" w14:textId="5E90ED3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Забезпечення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за кредитами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9231B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</w:t>
                  </w:r>
                </w:p>
                <w:p w14:paraId="22F4B1A1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T070_2,</w:t>
                  </w:r>
                </w:p>
                <w:p w14:paraId="204F39D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T080_1,</w:t>
                  </w:r>
                </w:p>
                <w:p w14:paraId="1A6ACA7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T080_2,</w:t>
                  </w:r>
                </w:p>
                <w:p w14:paraId="49018DEF" w14:textId="0DE61D83" w:rsidR="00B515C7" w:rsidRPr="009F00A2" w:rsidRDefault="00B515C7" w:rsidP="00B515C7">
                  <w:pPr>
                    <w:ind w:left="-8" w:firstLine="8"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6DBBE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D120, H067,</w:t>
                  </w:r>
                </w:p>
                <w:p w14:paraId="3228E7D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</w:t>
                  </w:r>
                </w:p>
                <w:p w14:paraId="6653A29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K061, K112,</w:t>
                  </w:r>
                </w:p>
                <w:p w14:paraId="319223A6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S031, S070, S186,</w:t>
                  </w:r>
                </w:p>
                <w:p w14:paraId="4E6E5D23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S190, S242, S261,</w:t>
                  </w:r>
                </w:p>
                <w:p w14:paraId="6BCFAD77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S262, </w:t>
                  </w:r>
                </w:p>
                <w:p w14:paraId="5BAEE516" w14:textId="722E0DAD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75FF9" w14:textId="143E431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9AB46" w14:textId="33A1B35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LRR01</w:t>
                  </w:r>
                </w:p>
              </w:tc>
            </w:tr>
          </w:tbl>
          <w:p w14:paraId="413493BF" w14:textId="0B1C0A8E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</w:tc>
      </w:tr>
      <w:tr w:rsidR="009F00A2" w:rsidRPr="009F00A2" w14:paraId="445E48DE" w14:textId="77777777" w:rsidTr="00A24443">
        <w:trPr>
          <w:trHeight w:val="391"/>
          <w:jc w:val="center"/>
        </w:trPr>
        <w:tc>
          <w:tcPr>
            <w:tcW w:w="7923" w:type="dxa"/>
          </w:tcPr>
          <w:p w14:paraId="40A5409E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56FD24D6" w14:textId="77777777" w:rsidTr="008F523D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CE9E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6C93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96B5F" w14:textId="6F8B9091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8F80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0CAB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D869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53519DA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7D1A1C7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299F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5D9923B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16F897A2" w14:textId="77777777" w:rsidTr="008F523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B066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15D0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ADDE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023F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078E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BC66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85BD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07E3394F" w14:textId="77777777" w:rsidTr="008F523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DE8CF" w14:textId="63B73718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1794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92790" w14:textId="31CEBC3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LRR010018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F9B65" w14:textId="3F75651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Неамортизована премія / дисконт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97AF7" w14:textId="41568AF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 T070_2, T080_1, T080_2, 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FE11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D120, H067, K011, K030, K061, K112, S031, S070, S186, S190, S242, S261, S262, </w:t>
                  </w:r>
                </w:p>
                <w:p w14:paraId="2F1F0037" w14:textId="0042B1E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81772" w14:textId="2B1EC8A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8459B" w14:textId="6E026126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R</w:t>
                  </w:r>
                  <w:r w:rsidRPr="009F00A2">
                    <w:rPr>
                      <w:sz w:val="16"/>
                      <w:szCs w:val="16"/>
                    </w:rPr>
                    <w:t>01</w:t>
                  </w:r>
                </w:p>
              </w:tc>
            </w:tr>
          </w:tbl>
          <w:p w14:paraId="07CF7F3D" w14:textId="410D91F5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2"/>
          </w:tcPr>
          <w:p w14:paraId="08D0FA60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  <w:tbl>
            <w:tblPr>
              <w:tblW w:w="7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1202"/>
              <w:gridCol w:w="1916"/>
              <w:gridCol w:w="851"/>
              <w:gridCol w:w="992"/>
              <w:gridCol w:w="1265"/>
              <w:gridCol w:w="707"/>
            </w:tblGrid>
            <w:tr w:rsidR="009F00A2" w:rsidRPr="009F00A2" w14:paraId="2873CB5A" w14:textId="77777777" w:rsidTr="008F523D">
              <w:trPr>
                <w:cantSplit/>
                <w:trHeight w:val="724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DAA6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F68F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Ідентифікатор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992EA" w14:textId="5B629094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5F18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0803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2CD1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Некласифі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-</w:t>
                  </w:r>
                  <w:r w:rsidRPr="009F00A2">
                    <w:rPr>
                      <w:sz w:val="16"/>
                      <w:szCs w:val="16"/>
                    </w:rPr>
                    <w:t>кований</w:t>
                  </w:r>
                </w:p>
                <w:p w14:paraId="7BB1C2E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реквізит</w:t>
                  </w:r>
                </w:p>
                <w:p w14:paraId="6D8F7E9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показника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97E1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Номер</w:t>
                  </w:r>
                </w:p>
                <w:p w14:paraId="62671A9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</w:tr>
            <w:tr w:rsidR="009F00A2" w:rsidRPr="009F00A2" w14:paraId="2D0F5C56" w14:textId="77777777" w:rsidTr="008F523D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D13E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0BD4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A80D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DCAD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A806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DC0E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DEF3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9F00A2" w:rsidRPr="009F00A2" w14:paraId="19539248" w14:textId="77777777" w:rsidTr="00AA3F35">
              <w:trPr>
                <w:cantSplit/>
                <w:trHeight w:val="100"/>
                <w:jc w:val="center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62808" w14:textId="177D512C" w:rsidR="00B515C7" w:rsidRPr="009F00A2" w:rsidRDefault="00022DF2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215</w:t>
                  </w:r>
                  <w:r w:rsidR="00316A62" w:rsidRPr="009F00A2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A9E1D" w14:textId="0078C0BC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LRR010018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084E5" w14:textId="4DB50BB9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Неамортизована премія / дисконт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9F00A2">
                    <w:rPr>
                      <w:b/>
                      <w:sz w:val="16"/>
                      <w:szCs w:val="16"/>
                      <w:lang w:val="ru-RU" w:eastAsia="ru-RU"/>
                    </w:rPr>
                    <w:t>за кредитами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95537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T070_1,</w:t>
                  </w:r>
                </w:p>
                <w:p w14:paraId="2C76FDC4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T070_2,</w:t>
                  </w:r>
                </w:p>
                <w:p w14:paraId="6BF2196C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T080_1,</w:t>
                  </w:r>
                </w:p>
                <w:p w14:paraId="41C6408A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T080_2,</w:t>
                  </w:r>
                </w:p>
                <w:p w14:paraId="17170E2D" w14:textId="6DA6D528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T080_3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A3148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D120, H067,</w:t>
                  </w:r>
                </w:p>
                <w:p w14:paraId="09618EE5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K011, K030,</w:t>
                  </w:r>
                </w:p>
                <w:p w14:paraId="7EB3A4DB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K061, K112,</w:t>
                  </w:r>
                </w:p>
                <w:p w14:paraId="4CC85234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S031, S070, S186,</w:t>
                  </w:r>
                </w:p>
                <w:p w14:paraId="3C067D6B" w14:textId="77777777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S190, S242, S261,</w:t>
                  </w:r>
                </w:p>
                <w:p w14:paraId="090D88AE" w14:textId="77777777" w:rsidR="00B515C7" w:rsidRPr="009F00A2" w:rsidRDefault="00B515C7" w:rsidP="00B515C7">
                  <w:pPr>
                    <w:ind w:right="17"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S262, </w:t>
                  </w:r>
                </w:p>
                <w:p w14:paraId="6A8784AD" w14:textId="4FFF1D22" w:rsidR="00B515C7" w:rsidRPr="009F00A2" w:rsidRDefault="00B515C7" w:rsidP="00B515C7">
                  <w:pPr>
                    <w:ind w:right="17"/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9C0C1" w14:textId="175DE4FF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49922" w14:textId="550705CA" w:rsidR="00B515C7" w:rsidRPr="009F00A2" w:rsidRDefault="00B515C7" w:rsidP="00B515C7">
                  <w:pPr>
                    <w:jc w:val="both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LRR01</w:t>
                  </w:r>
                </w:p>
              </w:tc>
            </w:tr>
          </w:tbl>
          <w:p w14:paraId="3E50FF48" w14:textId="78B31246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  <w:rPr>
                <w:sz w:val="16"/>
                <w:szCs w:val="16"/>
              </w:rPr>
            </w:pPr>
          </w:p>
        </w:tc>
      </w:tr>
      <w:tr w:rsidR="009F00A2" w:rsidRPr="009F00A2" w14:paraId="62A515CE" w14:textId="77777777" w:rsidTr="00C96A71">
        <w:trPr>
          <w:trHeight w:val="408"/>
          <w:jc w:val="center"/>
        </w:trPr>
        <w:tc>
          <w:tcPr>
            <w:tcW w:w="7933" w:type="dxa"/>
            <w:gridSpan w:val="2"/>
          </w:tcPr>
          <w:p w14:paraId="33C444C3" w14:textId="77777777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513" w:type="dxa"/>
          </w:tcPr>
          <w:p w14:paraId="6426A05D" w14:textId="0BEDF6F8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9E85F83" w14:textId="4F6CB7EC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9F00A2" w:rsidRPr="009F00A2" w14:paraId="3E2AC9AA" w14:textId="77777777" w:rsidTr="00990E8B">
        <w:trPr>
          <w:trHeight w:val="408"/>
          <w:jc w:val="center"/>
        </w:trPr>
        <w:tc>
          <w:tcPr>
            <w:tcW w:w="15446" w:type="dxa"/>
            <w:gridSpan w:val="3"/>
          </w:tcPr>
          <w:p w14:paraId="23819B2D" w14:textId="489B20F2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F00A2">
              <w:rPr>
                <w:b/>
              </w:rPr>
              <w:t>Додаток 2 до Правил складання та подання звітності учасниками ринку небанківських фінансових послуг до Національного банку України</w:t>
            </w:r>
          </w:p>
        </w:tc>
      </w:tr>
      <w:tr w:rsidR="009F00A2" w:rsidRPr="009F00A2" w14:paraId="6EC2739C" w14:textId="77777777" w:rsidTr="00C92885">
        <w:trPr>
          <w:trHeight w:val="411"/>
          <w:jc w:val="center"/>
        </w:trPr>
        <w:tc>
          <w:tcPr>
            <w:tcW w:w="15446" w:type="dxa"/>
            <w:gridSpan w:val="3"/>
          </w:tcPr>
          <w:p w14:paraId="3CED181A" w14:textId="5F10299D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F00A2">
              <w:rPr>
                <w:b/>
              </w:rPr>
              <w:t>Перелік довідників, які використовуються для формування показників звітності</w:t>
            </w:r>
          </w:p>
        </w:tc>
      </w:tr>
      <w:tr w:rsidR="009F00A2" w:rsidRPr="009F00A2" w14:paraId="38A27DC3" w14:textId="77777777" w:rsidTr="00A24443">
        <w:trPr>
          <w:trHeight w:val="411"/>
          <w:jc w:val="center"/>
        </w:trPr>
        <w:tc>
          <w:tcPr>
            <w:tcW w:w="7923" w:type="dxa"/>
          </w:tcPr>
          <w:p w14:paraId="7B1F6438" w14:textId="77777777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3" w:type="dxa"/>
            <w:gridSpan w:val="2"/>
          </w:tcPr>
          <w:p w14:paraId="5883CE86" w14:textId="37A7748C" w:rsidR="00B515C7" w:rsidRPr="009F00A2" w:rsidRDefault="00B515C7" w:rsidP="00B515C7">
            <w:pPr>
              <w:tabs>
                <w:tab w:val="left" w:pos="993"/>
              </w:tabs>
              <w:ind w:firstLine="611"/>
              <w:jc w:val="both"/>
            </w:pPr>
            <w:r w:rsidRPr="009F00A2">
              <w:t>У таблиці додатка 2 до Правил:</w:t>
            </w:r>
          </w:p>
          <w:p w14:paraId="543CB96D" w14:textId="3A8428D6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F00A2" w:rsidRPr="009F00A2" w14:paraId="44FB5292" w14:textId="77777777" w:rsidTr="00A24443">
        <w:trPr>
          <w:trHeight w:val="411"/>
          <w:jc w:val="center"/>
        </w:trPr>
        <w:tc>
          <w:tcPr>
            <w:tcW w:w="7923" w:type="dxa"/>
          </w:tcPr>
          <w:p w14:paraId="28D1A8A7" w14:textId="77777777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3" w:type="dxa"/>
            <w:gridSpan w:val="2"/>
          </w:tcPr>
          <w:p w14:paraId="6B94FF40" w14:textId="1D09FA3C" w:rsidR="00B515C7" w:rsidRPr="009F00A2" w:rsidRDefault="00B515C7" w:rsidP="00B515C7">
            <w:pPr>
              <w:ind w:firstLine="611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10</w:t>
            </w:r>
            <w:r w:rsidRPr="009F00A2">
              <w:t xml:space="preserve"> доповнити двома новими рядками </w:t>
            </w:r>
            <w:r w:rsidRPr="009F00A2">
              <w:rPr>
                <w:lang w:val="ru-RU"/>
              </w:rPr>
              <w:t xml:space="preserve">11, 12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tbl>
            <w:tblPr>
              <w:tblpPr w:leftFromText="180" w:rightFromText="180" w:vertAnchor="text" w:horzAnchor="margin" w:tblpY="384"/>
              <w:tblOverlap w:val="never"/>
              <w:tblW w:w="7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1431"/>
              <w:gridCol w:w="5341"/>
            </w:tblGrid>
            <w:tr w:rsidR="009F00A2" w:rsidRPr="009F00A2" w14:paraId="4519909D" w14:textId="77777777" w:rsidTr="007D29BB">
              <w:trPr>
                <w:trHeight w:val="227"/>
              </w:trPr>
              <w:tc>
                <w:tcPr>
                  <w:tcW w:w="526" w:type="dxa"/>
                </w:tcPr>
                <w:p w14:paraId="4E113129" w14:textId="77777777" w:rsidR="00B515C7" w:rsidRPr="009F00A2" w:rsidRDefault="00B515C7" w:rsidP="00B515C7">
                  <w:pPr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1431" w:type="dxa"/>
                </w:tcPr>
                <w:p w14:paraId="0497D5EE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5341" w:type="dxa"/>
                </w:tcPr>
                <w:p w14:paraId="4FF6AB61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7FE0CE25" w14:textId="77777777" w:rsidTr="00C43D4A">
              <w:trPr>
                <w:trHeight w:val="227"/>
              </w:trPr>
              <w:tc>
                <w:tcPr>
                  <w:tcW w:w="526" w:type="dxa"/>
                  <w:vAlign w:val="center"/>
                </w:tcPr>
                <w:p w14:paraId="00CDB1DA" w14:textId="36AD6877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</w:rPr>
                    <w:t>11</w:t>
                  </w:r>
                </w:p>
              </w:tc>
              <w:tc>
                <w:tcPr>
                  <w:tcW w:w="1431" w:type="dxa"/>
                </w:tcPr>
                <w:p w14:paraId="6E2CB15D" w14:textId="263BF989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  <w:bCs/>
                      <w:lang w:val="en-US"/>
                    </w:rPr>
                    <w:t>F048</w:t>
                  </w:r>
                </w:p>
              </w:tc>
              <w:tc>
                <w:tcPr>
                  <w:tcW w:w="5341" w:type="dxa"/>
                </w:tcPr>
                <w:p w14:paraId="439D2D54" w14:textId="7D6AD248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  <w:bCs/>
                      <w:shd w:val="clear" w:color="auto" w:fill="FFFFFF"/>
                    </w:rPr>
                    <w:t>Код типу процентної ставки</w:t>
                  </w:r>
                </w:p>
              </w:tc>
            </w:tr>
            <w:tr w:rsidR="009F00A2" w:rsidRPr="009F00A2" w14:paraId="29959C76" w14:textId="77777777" w:rsidTr="00C43D4A">
              <w:trPr>
                <w:trHeight w:val="227"/>
              </w:trPr>
              <w:tc>
                <w:tcPr>
                  <w:tcW w:w="526" w:type="dxa"/>
                  <w:vAlign w:val="center"/>
                </w:tcPr>
                <w:p w14:paraId="664B4969" w14:textId="4DFEF19A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</w:rPr>
                    <w:t>12</w:t>
                  </w:r>
                </w:p>
              </w:tc>
              <w:tc>
                <w:tcPr>
                  <w:tcW w:w="1431" w:type="dxa"/>
                </w:tcPr>
                <w:p w14:paraId="714C2B9D" w14:textId="5327997B" w:rsidR="00B515C7" w:rsidRPr="009F00A2" w:rsidRDefault="00B515C7" w:rsidP="00B515C7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r w:rsidRPr="009F00A2">
                    <w:rPr>
                      <w:b/>
                    </w:rPr>
                    <w:t>F049</w:t>
                  </w:r>
                </w:p>
              </w:tc>
              <w:tc>
                <w:tcPr>
                  <w:tcW w:w="5341" w:type="dxa"/>
                </w:tcPr>
                <w:p w14:paraId="12322A83" w14:textId="3137F128" w:rsidR="00B515C7" w:rsidRPr="009F00A2" w:rsidRDefault="00B515C7" w:rsidP="00B515C7">
                  <w:pPr>
                    <w:jc w:val="both"/>
                    <w:rPr>
                      <w:b/>
                      <w:bCs/>
                      <w:shd w:val="clear" w:color="auto" w:fill="FFFFFF"/>
                    </w:rPr>
                  </w:pPr>
                  <w:r w:rsidRPr="009F00A2">
                    <w:rPr>
                      <w:b/>
                    </w:rPr>
                    <w:t>Код пояснення щодо внесення змін до договору</w:t>
                  </w:r>
                </w:p>
              </w:tc>
            </w:tr>
          </w:tbl>
          <w:p w14:paraId="6E517173" w14:textId="77777777" w:rsidR="00B515C7" w:rsidRPr="009F00A2" w:rsidRDefault="00B515C7" w:rsidP="00B515C7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457A4D7A" w14:textId="77777777" w:rsidR="00B515C7" w:rsidRPr="009F00A2" w:rsidRDefault="00B515C7" w:rsidP="00B515C7">
            <w:pPr>
              <w:ind w:right="602"/>
              <w:jc w:val="both"/>
            </w:pPr>
          </w:p>
          <w:p w14:paraId="7FFB0F2B" w14:textId="2FE97254" w:rsidR="00B515C7" w:rsidRPr="009F00A2" w:rsidRDefault="00B515C7" w:rsidP="00B515C7">
            <w:pPr>
              <w:ind w:firstLine="611"/>
              <w:jc w:val="both"/>
              <w:rPr>
                <w:b/>
                <w:lang w:val="ru-RU"/>
              </w:rPr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11</w:t>
            </w:r>
            <w:r w:rsidRPr="009F00A2">
              <w:t>–</w:t>
            </w:r>
            <w:r w:rsidRPr="009F00A2">
              <w:rPr>
                <w:lang w:val="ru-RU"/>
              </w:rPr>
              <w:t>76</w:t>
            </w:r>
            <w:r w:rsidRPr="009F00A2">
              <w:t xml:space="preserve"> уважати відповідно рядками </w:t>
            </w:r>
            <w:r w:rsidRPr="009F00A2">
              <w:rPr>
                <w:lang w:val="ru-RU"/>
              </w:rPr>
              <w:t>13</w:t>
            </w:r>
            <w:r w:rsidRPr="009F00A2">
              <w:t>–</w:t>
            </w:r>
            <w:r w:rsidRPr="009F00A2">
              <w:rPr>
                <w:lang w:val="ru-RU"/>
              </w:rPr>
              <w:t>78</w:t>
            </w:r>
            <w:r w:rsidRPr="009F00A2">
              <w:t>.</w:t>
            </w:r>
            <w:r w:rsidRPr="009F00A2">
              <w:rPr>
                <w:b/>
                <w:lang w:val="ru-RU"/>
              </w:rPr>
              <w:t xml:space="preserve"> </w:t>
            </w:r>
          </w:p>
          <w:p w14:paraId="0E3FE9DC" w14:textId="77777777" w:rsidR="00B515C7" w:rsidRPr="009F00A2" w:rsidRDefault="00B515C7" w:rsidP="00B515C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00A2" w:rsidRPr="009F00A2" w14:paraId="36927C04" w14:textId="77777777" w:rsidTr="00A24443">
        <w:trPr>
          <w:trHeight w:val="411"/>
          <w:jc w:val="center"/>
        </w:trPr>
        <w:tc>
          <w:tcPr>
            <w:tcW w:w="7923" w:type="dxa"/>
          </w:tcPr>
          <w:p w14:paraId="43C65124" w14:textId="77777777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3" w:type="dxa"/>
            <w:gridSpan w:val="2"/>
          </w:tcPr>
          <w:p w14:paraId="725FD7B7" w14:textId="72BD56A3" w:rsidR="00B515C7" w:rsidRPr="009F00A2" w:rsidRDefault="00B515C7" w:rsidP="00B515C7">
            <w:pPr>
              <w:ind w:firstLine="611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14</w:t>
            </w:r>
            <w:r w:rsidRPr="009F00A2">
              <w:t xml:space="preserve"> доповнити новим рядком </w:t>
            </w:r>
            <w:r w:rsidRPr="009F00A2">
              <w:rPr>
                <w:lang w:val="ru-RU"/>
              </w:rPr>
              <w:t xml:space="preserve">15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tbl>
            <w:tblPr>
              <w:tblpPr w:leftFromText="180" w:rightFromText="180" w:vertAnchor="text" w:horzAnchor="margin" w:tblpY="384"/>
              <w:tblOverlap w:val="never"/>
              <w:tblW w:w="7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1431"/>
              <w:gridCol w:w="5341"/>
            </w:tblGrid>
            <w:tr w:rsidR="009F00A2" w:rsidRPr="009F00A2" w14:paraId="35BCACCE" w14:textId="77777777" w:rsidTr="001F3514">
              <w:trPr>
                <w:trHeight w:val="227"/>
              </w:trPr>
              <w:tc>
                <w:tcPr>
                  <w:tcW w:w="526" w:type="dxa"/>
                </w:tcPr>
                <w:p w14:paraId="61E388A8" w14:textId="77777777" w:rsidR="00B515C7" w:rsidRPr="009F00A2" w:rsidRDefault="00B515C7" w:rsidP="00B515C7">
                  <w:pPr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1431" w:type="dxa"/>
                </w:tcPr>
                <w:p w14:paraId="70FE7490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5341" w:type="dxa"/>
                </w:tcPr>
                <w:p w14:paraId="6CCAA8DA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575316B4" w14:textId="77777777" w:rsidTr="003503C0">
              <w:trPr>
                <w:trHeight w:val="227"/>
              </w:trPr>
              <w:tc>
                <w:tcPr>
                  <w:tcW w:w="526" w:type="dxa"/>
                  <w:vAlign w:val="center"/>
                </w:tcPr>
                <w:p w14:paraId="223E2D2F" w14:textId="05624CF8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</w:rPr>
                    <w:t>15</w:t>
                  </w:r>
                </w:p>
              </w:tc>
              <w:tc>
                <w:tcPr>
                  <w:tcW w:w="1431" w:type="dxa"/>
                  <w:vAlign w:val="center"/>
                </w:tcPr>
                <w:p w14:paraId="46582F74" w14:textId="2E8C43F2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  <w:bCs/>
                      <w:lang w:val="en-US"/>
                    </w:rPr>
                    <w:t>F057A</w:t>
                  </w:r>
                </w:p>
              </w:tc>
              <w:tc>
                <w:tcPr>
                  <w:tcW w:w="5341" w:type="dxa"/>
                  <w:vAlign w:val="center"/>
                </w:tcPr>
                <w:p w14:paraId="402144A4" w14:textId="596BC9E0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  <w:bCs/>
                    </w:rPr>
                    <w:t>Код виду залучення небанківськими надавачами фінансових послуг</w:t>
                  </w:r>
                </w:p>
              </w:tc>
            </w:tr>
          </w:tbl>
          <w:p w14:paraId="299ACA0A" w14:textId="77777777" w:rsidR="00B515C7" w:rsidRPr="009F00A2" w:rsidRDefault="00B515C7" w:rsidP="00B515C7">
            <w:pPr>
              <w:jc w:val="both"/>
              <w:rPr>
                <w:b/>
                <w:sz w:val="28"/>
                <w:szCs w:val="28"/>
              </w:rPr>
            </w:pPr>
          </w:p>
          <w:p w14:paraId="3245A286" w14:textId="77777777" w:rsidR="00B515C7" w:rsidRPr="009F00A2" w:rsidRDefault="00B515C7" w:rsidP="00B515C7">
            <w:pPr>
              <w:ind w:right="602"/>
              <w:jc w:val="both"/>
            </w:pPr>
          </w:p>
          <w:p w14:paraId="3478ADB2" w14:textId="03AED70F" w:rsidR="00B515C7" w:rsidRPr="009F00A2" w:rsidRDefault="00B515C7" w:rsidP="00B515C7">
            <w:pPr>
              <w:ind w:firstLine="611"/>
              <w:jc w:val="both"/>
              <w:rPr>
                <w:b/>
                <w:lang w:val="ru-RU"/>
              </w:rPr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15</w:t>
            </w:r>
            <w:r w:rsidRPr="009F00A2">
              <w:t>–</w:t>
            </w:r>
            <w:r w:rsidRPr="009F00A2">
              <w:rPr>
                <w:lang w:val="ru-RU"/>
              </w:rPr>
              <w:t>78</w:t>
            </w:r>
            <w:r w:rsidRPr="009F00A2">
              <w:t xml:space="preserve"> уважати відповідно рядками </w:t>
            </w:r>
            <w:r w:rsidRPr="009F00A2">
              <w:rPr>
                <w:lang w:val="ru-RU"/>
              </w:rPr>
              <w:t>16</w:t>
            </w:r>
            <w:r w:rsidRPr="009F00A2">
              <w:t>–</w:t>
            </w:r>
            <w:r w:rsidRPr="009F00A2">
              <w:rPr>
                <w:lang w:val="ru-RU"/>
              </w:rPr>
              <w:t>79</w:t>
            </w:r>
            <w:r w:rsidRPr="009F00A2">
              <w:t>.</w:t>
            </w:r>
            <w:r w:rsidRPr="009F00A2">
              <w:rPr>
                <w:b/>
                <w:lang w:val="ru-RU"/>
              </w:rPr>
              <w:t xml:space="preserve"> </w:t>
            </w:r>
          </w:p>
          <w:p w14:paraId="2A23B2E3" w14:textId="77777777" w:rsidR="00B515C7" w:rsidRPr="009F00A2" w:rsidRDefault="00B515C7" w:rsidP="00B515C7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00A2" w:rsidRPr="009F00A2" w14:paraId="0F2B887D" w14:textId="77777777" w:rsidTr="00A24443">
        <w:trPr>
          <w:trHeight w:val="411"/>
          <w:jc w:val="center"/>
        </w:trPr>
        <w:tc>
          <w:tcPr>
            <w:tcW w:w="7923" w:type="dxa"/>
          </w:tcPr>
          <w:p w14:paraId="77058599" w14:textId="77777777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3" w:type="dxa"/>
            <w:gridSpan w:val="2"/>
          </w:tcPr>
          <w:p w14:paraId="254AF8E8" w14:textId="5F96719B" w:rsidR="00B515C7" w:rsidRPr="009F00A2" w:rsidRDefault="00B515C7" w:rsidP="00B515C7">
            <w:pPr>
              <w:ind w:firstLine="611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 xml:space="preserve">18 </w:t>
            </w:r>
            <w:r w:rsidRPr="009F00A2">
              <w:t xml:space="preserve">доповнити новим рядком </w:t>
            </w:r>
            <w:r w:rsidRPr="009F00A2">
              <w:rPr>
                <w:lang w:val="ru-RU"/>
              </w:rPr>
              <w:t xml:space="preserve">19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tbl>
            <w:tblPr>
              <w:tblpPr w:leftFromText="180" w:rightFromText="180" w:vertAnchor="text" w:horzAnchor="margin" w:tblpY="384"/>
              <w:tblOverlap w:val="never"/>
              <w:tblW w:w="7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1431"/>
              <w:gridCol w:w="5341"/>
            </w:tblGrid>
            <w:tr w:rsidR="009F00A2" w:rsidRPr="009F00A2" w14:paraId="076CAD07" w14:textId="77777777" w:rsidTr="001F3514">
              <w:trPr>
                <w:trHeight w:val="227"/>
              </w:trPr>
              <w:tc>
                <w:tcPr>
                  <w:tcW w:w="526" w:type="dxa"/>
                </w:tcPr>
                <w:p w14:paraId="483B90BB" w14:textId="77777777" w:rsidR="00B515C7" w:rsidRPr="009F00A2" w:rsidRDefault="00B515C7" w:rsidP="00B515C7">
                  <w:pPr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1431" w:type="dxa"/>
                </w:tcPr>
                <w:p w14:paraId="302C3578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5341" w:type="dxa"/>
                </w:tcPr>
                <w:p w14:paraId="2B0C06C6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6AFE7E30" w14:textId="77777777" w:rsidTr="00D9229A">
              <w:trPr>
                <w:trHeight w:val="227"/>
              </w:trPr>
              <w:tc>
                <w:tcPr>
                  <w:tcW w:w="526" w:type="dxa"/>
                  <w:vAlign w:val="center"/>
                </w:tcPr>
                <w:p w14:paraId="6F36A9E0" w14:textId="1A768CEF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</w:rPr>
                    <w:t>19</w:t>
                  </w:r>
                </w:p>
              </w:tc>
              <w:tc>
                <w:tcPr>
                  <w:tcW w:w="1431" w:type="dxa"/>
                  <w:vAlign w:val="center"/>
                </w:tcPr>
                <w:p w14:paraId="1F1FE964" w14:textId="60E17A39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  <w:bCs/>
                    </w:rPr>
                    <w:t>F069</w:t>
                  </w:r>
                </w:p>
              </w:tc>
              <w:tc>
                <w:tcPr>
                  <w:tcW w:w="5341" w:type="dxa"/>
                  <w:vAlign w:val="center"/>
                </w:tcPr>
                <w:p w14:paraId="26497447" w14:textId="3EE7CB0B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  <w:bCs/>
                    </w:rPr>
                    <w:t>Код сутності зв</w:t>
                  </w:r>
                  <w:r w:rsidRPr="009F00A2">
                    <w:t>’</w:t>
                  </w:r>
                  <w:r w:rsidRPr="009F00A2">
                    <w:rPr>
                      <w:b/>
                      <w:bCs/>
                    </w:rPr>
                    <w:t>язку</w:t>
                  </w:r>
                </w:p>
              </w:tc>
            </w:tr>
          </w:tbl>
          <w:p w14:paraId="403BF2B2" w14:textId="77777777" w:rsidR="00B515C7" w:rsidRPr="009F00A2" w:rsidRDefault="00B515C7" w:rsidP="00B515C7">
            <w:pPr>
              <w:jc w:val="both"/>
              <w:rPr>
                <w:b/>
                <w:sz w:val="28"/>
                <w:szCs w:val="28"/>
              </w:rPr>
            </w:pPr>
          </w:p>
          <w:p w14:paraId="56DA68DC" w14:textId="77777777" w:rsidR="00B515C7" w:rsidRPr="009F00A2" w:rsidRDefault="00B515C7" w:rsidP="00B515C7">
            <w:pPr>
              <w:ind w:right="602"/>
              <w:jc w:val="both"/>
            </w:pPr>
          </w:p>
          <w:p w14:paraId="13F5A3BB" w14:textId="65DF0754" w:rsidR="00B515C7" w:rsidRPr="009F00A2" w:rsidRDefault="00B515C7" w:rsidP="00B515C7">
            <w:pPr>
              <w:ind w:firstLine="611"/>
              <w:jc w:val="both"/>
              <w:rPr>
                <w:b/>
                <w:lang w:val="ru-RU"/>
              </w:rPr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19</w:t>
            </w:r>
            <w:r w:rsidRPr="009F00A2">
              <w:t>–</w:t>
            </w:r>
            <w:r w:rsidRPr="009F00A2">
              <w:rPr>
                <w:lang w:val="ru-RU"/>
              </w:rPr>
              <w:t>79</w:t>
            </w:r>
            <w:r w:rsidRPr="009F00A2">
              <w:t xml:space="preserve"> уважати відповідно рядками </w:t>
            </w:r>
            <w:r w:rsidRPr="009F00A2">
              <w:rPr>
                <w:lang w:val="ru-RU"/>
              </w:rPr>
              <w:t>20</w:t>
            </w:r>
            <w:r w:rsidRPr="009F00A2">
              <w:t>–</w:t>
            </w:r>
            <w:r w:rsidRPr="009F00A2">
              <w:rPr>
                <w:lang w:val="ru-RU"/>
              </w:rPr>
              <w:t>80</w:t>
            </w:r>
            <w:r w:rsidRPr="009F00A2">
              <w:t>.</w:t>
            </w:r>
            <w:r w:rsidRPr="009F00A2">
              <w:rPr>
                <w:b/>
                <w:lang w:val="ru-RU"/>
              </w:rPr>
              <w:t xml:space="preserve"> </w:t>
            </w:r>
          </w:p>
          <w:p w14:paraId="29E3471A" w14:textId="77777777" w:rsidR="00B515C7" w:rsidRPr="009F00A2" w:rsidRDefault="00B515C7" w:rsidP="00B515C7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00A2" w:rsidRPr="009F00A2" w14:paraId="364E591C" w14:textId="77777777" w:rsidTr="00A24443">
        <w:trPr>
          <w:trHeight w:val="411"/>
          <w:jc w:val="center"/>
        </w:trPr>
        <w:tc>
          <w:tcPr>
            <w:tcW w:w="7923" w:type="dxa"/>
          </w:tcPr>
          <w:p w14:paraId="620D6D1C" w14:textId="77777777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3" w:type="dxa"/>
            <w:gridSpan w:val="2"/>
          </w:tcPr>
          <w:p w14:paraId="77348062" w14:textId="2BFB9B91" w:rsidR="00B515C7" w:rsidRPr="009F00A2" w:rsidRDefault="00B515C7" w:rsidP="00B515C7">
            <w:pPr>
              <w:ind w:firstLine="611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 xml:space="preserve">21 </w:t>
            </w:r>
            <w:r w:rsidRPr="009F00A2">
              <w:t xml:space="preserve">доповнити новим рядком </w:t>
            </w:r>
            <w:r w:rsidRPr="009F00A2">
              <w:rPr>
                <w:lang w:val="ru-RU"/>
              </w:rPr>
              <w:t xml:space="preserve">22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tbl>
            <w:tblPr>
              <w:tblpPr w:leftFromText="180" w:rightFromText="180" w:vertAnchor="text" w:horzAnchor="margin" w:tblpY="384"/>
              <w:tblOverlap w:val="never"/>
              <w:tblW w:w="7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1431"/>
              <w:gridCol w:w="5341"/>
            </w:tblGrid>
            <w:tr w:rsidR="009F00A2" w:rsidRPr="009F00A2" w14:paraId="20D6DF6E" w14:textId="77777777" w:rsidTr="00BA41FC">
              <w:trPr>
                <w:trHeight w:val="227"/>
              </w:trPr>
              <w:tc>
                <w:tcPr>
                  <w:tcW w:w="526" w:type="dxa"/>
                </w:tcPr>
                <w:p w14:paraId="342E39B2" w14:textId="77777777" w:rsidR="00B515C7" w:rsidRPr="009F00A2" w:rsidRDefault="00B515C7" w:rsidP="00B515C7">
                  <w:pPr>
                    <w:jc w:val="center"/>
                  </w:pPr>
                  <w:r w:rsidRPr="009F00A2">
                    <w:lastRenderedPageBreak/>
                    <w:t>1</w:t>
                  </w:r>
                </w:p>
              </w:tc>
              <w:tc>
                <w:tcPr>
                  <w:tcW w:w="1431" w:type="dxa"/>
                </w:tcPr>
                <w:p w14:paraId="6C683282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5341" w:type="dxa"/>
                </w:tcPr>
                <w:p w14:paraId="7466A50D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073853FF" w14:textId="77777777" w:rsidTr="00BA41FC">
              <w:trPr>
                <w:trHeight w:val="227"/>
              </w:trPr>
              <w:tc>
                <w:tcPr>
                  <w:tcW w:w="526" w:type="dxa"/>
                  <w:vAlign w:val="center"/>
                </w:tcPr>
                <w:p w14:paraId="6E46549A" w14:textId="088F2011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</w:rPr>
                    <w:t>22</w:t>
                  </w:r>
                </w:p>
              </w:tc>
              <w:tc>
                <w:tcPr>
                  <w:tcW w:w="1431" w:type="dxa"/>
                </w:tcPr>
                <w:p w14:paraId="1B288964" w14:textId="41DC213C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  <w:bCs/>
                      <w:lang w:val="en-US"/>
                    </w:rPr>
                    <w:t>F</w:t>
                  </w:r>
                  <w:r w:rsidRPr="009F00A2">
                    <w:rPr>
                      <w:b/>
                      <w:bCs/>
                      <w:lang w:val="ru-RU"/>
                    </w:rPr>
                    <w:t>190</w:t>
                  </w:r>
                </w:p>
              </w:tc>
              <w:tc>
                <w:tcPr>
                  <w:tcW w:w="5341" w:type="dxa"/>
                </w:tcPr>
                <w:p w14:paraId="7D2B751A" w14:textId="53F06D57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  <w:bCs/>
                      <w:shd w:val="clear" w:color="auto" w:fill="FFFFFF"/>
                    </w:rPr>
                    <w:t>Код складової операції</w:t>
                  </w:r>
                </w:p>
              </w:tc>
            </w:tr>
          </w:tbl>
          <w:p w14:paraId="16FB0055" w14:textId="77777777" w:rsidR="00B515C7" w:rsidRPr="009F00A2" w:rsidRDefault="00B515C7" w:rsidP="00B515C7">
            <w:pPr>
              <w:jc w:val="both"/>
              <w:rPr>
                <w:b/>
                <w:sz w:val="28"/>
                <w:szCs w:val="28"/>
              </w:rPr>
            </w:pPr>
          </w:p>
          <w:p w14:paraId="3648742D" w14:textId="77777777" w:rsidR="00B515C7" w:rsidRPr="009F00A2" w:rsidRDefault="00B515C7" w:rsidP="00B515C7">
            <w:pPr>
              <w:ind w:right="602"/>
              <w:jc w:val="both"/>
            </w:pPr>
          </w:p>
          <w:p w14:paraId="149DBE23" w14:textId="43649C7C" w:rsidR="00B515C7" w:rsidRPr="009F00A2" w:rsidRDefault="00B515C7" w:rsidP="00B515C7">
            <w:pPr>
              <w:ind w:firstLine="611"/>
              <w:jc w:val="both"/>
              <w:rPr>
                <w:b/>
                <w:lang w:val="ru-RU"/>
              </w:rPr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22</w:t>
            </w:r>
            <w:r w:rsidRPr="009F00A2">
              <w:t>–</w:t>
            </w:r>
            <w:r w:rsidRPr="009F00A2">
              <w:rPr>
                <w:lang w:val="ru-RU"/>
              </w:rPr>
              <w:t>80</w:t>
            </w:r>
            <w:r w:rsidRPr="009F00A2">
              <w:t xml:space="preserve"> уважати відповідно рядками </w:t>
            </w:r>
            <w:r w:rsidRPr="009F00A2">
              <w:rPr>
                <w:lang w:val="ru-RU"/>
              </w:rPr>
              <w:t>23</w:t>
            </w:r>
            <w:r w:rsidRPr="009F00A2">
              <w:t>–</w:t>
            </w:r>
            <w:r w:rsidRPr="009F00A2">
              <w:rPr>
                <w:lang w:val="ru-RU"/>
              </w:rPr>
              <w:t>81</w:t>
            </w:r>
            <w:r w:rsidRPr="009F00A2">
              <w:t>.</w:t>
            </w:r>
            <w:r w:rsidRPr="009F00A2">
              <w:rPr>
                <w:b/>
                <w:lang w:val="ru-RU"/>
              </w:rPr>
              <w:t xml:space="preserve"> </w:t>
            </w:r>
          </w:p>
          <w:p w14:paraId="381FC827" w14:textId="77777777" w:rsidR="00B515C7" w:rsidRPr="009F00A2" w:rsidRDefault="00B515C7" w:rsidP="00B515C7">
            <w:pPr>
              <w:ind w:firstLine="611"/>
              <w:jc w:val="both"/>
            </w:pPr>
          </w:p>
        </w:tc>
      </w:tr>
      <w:tr w:rsidR="009F00A2" w:rsidRPr="009F00A2" w14:paraId="34AEC188" w14:textId="77777777" w:rsidTr="00A24443">
        <w:trPr>
          <w:trHeight w:val="411"/>
          <w:jc w:val="center"/>
        </w:trPr>
        <w:tc>
          <w:tcPr>
            <w:tcW w:w="7923" w:type="dxa"/>
          </w:tcPr>
          <w:p w14:paraId="69AF26E8" w14:textId="77777777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3" w:type="dxa"/>
            <w:gridSpan w:val="2"/>
          </w:tcPr>
          <w:p w14:paraId="7B30C65E" w14:textId="65B84CED" w:rsidR="00B515C7" w:rsidRPr="009F00A2" w:rsidRDefault="00B515C7" w:rsidP="00B515C7">
            <w:pPr>
              <w:ind w:firstLine="611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58</w:t>
            </w:r>
            <w:r w:rsidRPr="009F00A2">
              <w:t xml:space="preserve"> доповнити новим рядком </w:t>
            </w:r>
            <w:r w:rsidRPr="009F00A2">
              <w:rPr>
                <w:lang w:val="ru-RU"/>
              </w:rPr>
              <w:t xml:space="preserve">59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tbl>
            <w:tblPr>
              <w:tblpPr w:leftFromText="180" w:rightFromText="180" w:vertAnchor="text" w:horzAnchor="margin" w:tblpY="384"/>
              <w:tblOverlap w:val="never"/>
              <w:tblW w:w="7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1431"/>
              <w:gridCol w:w="5341"/>
            </w:tblGrid>
            <w:tr w:rsidR="009F00A2" w:rsidRPr="009F00A2" w14:paraId="58C61B5A" w14:textId="77777777" w:rsidTr="001F3514">
              <w:trPr>
                <w:trHeight w:val="227"/>
              </w:trPr>
              <w:tc>
                <w:tcPr>
                  <w:tcW w:w="526" w:type="dxa"/>
                </w:tcPr>
                <w:p w14:paraId="193700AF" w14:textId="77777777" w:rsidR="00B515C7" w:rsidRPr="009F00A2" w:rsidRDefault="00B515C7" w:rsidP="00B515C7">
                  <w:pPr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1431" w:type="dxa"/>
                </w:tcPr>
                <w:p w14:paraId="6E21E8DA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5341" w:type="dxa"/>
                </w:tcPr>
                <w:p w14:paraId="25EEE4A4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2236649B" w14:textId="77777777" w:rsidTr="00C43D4A">
              <w:trPr>
                <w:trHeight w:val="227"/>
              </w:trPr>
              <w:tc>
                <w:tcPr>
                  <w:tcW w:w="526" w:type="dxa"/>
                  <w:vAlign w:val="center"/>
                </w:tcPr>
                <w:p w14:paraId="4314393E" w14:textId="41A19DCD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</w:rPr>
                    <w:t>59</w:t>
                  </w:r>
                </w:p>
              </w:tc>
              <w:tc>
                <w:tcPr>
                  <w:tcW w:w="1431" w:type="dxa"/>
                </w:tcPr>
                <w:p w14:paraId="79E4C86D" w14:textId="3B8A7BA9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</w:rPr>
                    <w:t>K152</w:t>
                  </w:r>
                </w:p>
              </w:tc>
              <w:tc>
                <w:tcPr>
                  <w:tcW w:w="5341" w:type="dxa"/>
                </w:tcPr>
                <w:p w14:paraId="58E9F3AF" w14:textId="652E6FD4" w:rsidR="00B515C7" w:rsidRPr="009F00A2" w:rsidRDefault="00B515C7" w:rsidP="00B515C7">
                  <w:pPr>
                    <w:ind w:left="55" w:hanging="55"/>
                    <w:rPr>
                      <w:b/>
                    </w:rPr>
                  </w:pPr>
                  <w:r w:rsidRPr="009F00A2">
                    <w:rPr>
                      <w:b/>
                    </w:rPr>
                    <w:t>Код типу особи, яка надає фінансування</w:t>
                  </w:r>
                </w:p>
              </w:tc>
            </w:tr>
          </w:tbl>
          <w:p w14:paraId="1BBE5498" w14:textId="77777777" w:rsidR="00B515C7" w:rsidRPr="009F00A2" w:rsidRDefault="00B515C7" w:rsidP="00B515C7">
            <w:pPr>
              <w:jc w:val="both"/>
              <w:rPr>
                <w:b/>
                <w:sz w:val="28"/>
                <w:szCs w:val="28"/>
              </w:rPr>
            </w:pPr>
          </w:p>
          <w:p w14:paraId="6FC00D3A" w14:textId="77777777" w:rsidR="00B515C7" w:rsidRPr="009F00A2" w:rsidRDefault="00B515C7" w:rsidP="00B515C7">
            <w:pPr>
              <w:ind w:right="602"/>
              <w:jc w:val="both"/>
            </w:pPr>
          </w:p>
          <w:p w14:paraId="35C86B3F" w14:textId="6D804275" w:rsidR="00B515C7" w:rsidRPr="009F00A2" w:rsidRDefault="00B515C7" w:rsidP="00B515C7">
            <w:pPr>
              <w:ind w:firstLine="611"/>
              <w:jc w:val="both"/>
              <w:rPr>
                <w:b/>
                <w:lang w:val="ru-RU"/>
              </w:rPr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59</w:t>
            </w:r>
            <w:r w:rsidRPr="009F00A2">
              <w:t>–</w:t>
            </w:r>
            <w:r w:rsidRPr="009F00A2">
              <w:rPr>
                <w:lang w:val="ru-RU"/>
              </w:rPr>
              <w:t>81</w:t>
            </w:r>
            <w:r w:rsidRPr="009F00A2">
              <w:t xml:space="preserve"> уважати відповідно рядками </w:t>
            </w:r>
            <w:r w:rsidRPr="009F00A2">
              <w:rPr>
                <w:lang w:val="ru-RU"/>
              </w:rPr>
              <w:t>60</w:t>
            </w:r>
            <w:r w:rsidRPr="009F00A2">
              <w:t>–</w:t>
            </w:r>
            <w:r w:rsidRPr="009F00A2">
              <w:rPr>
                <w:lang w:val="ru-RU"/>
              </w:rPr>
              <w:t>82</w:t>
            </w:r>
            <w:r w:rsidRPr="009F00A2">
              <w:t>.</w:t>
            </w:r>
            <w:r w:rsidRPr="009F00A2">
              <w:rPr>
                <w:b/>
                <w:lang w:val="ru-RU"/>
              </w:rPr>
              <w:t xml:space="preserve"> </w:t>
            </w:r>
          </w:p>
          <w:p w14:paraId="7F7488BD" w14:textId="77777777" w:rsidR="00B515C7" w:rsidRPr="009F00A2" w:rsidRDefault="00B515C7" w:rsidP="00B515C7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00A2" w:rsidRPr="009F00A2" w14:paraId="47819E2C" w14:textId="77777777" w:rsidTr="00A24443">
        <w:trPr>
          <w:trHeight w:val="1343"/>
          <w:jc w:val="center"/>
        </w:trPr>
        <w:tc>
          <w:tcPr>
            <w:tcW w:w="7923" w:type="dxa"/>
          </w:tcPr>
          <w:p w14:paraId="17BF923C" w14:textId="77777777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1112"/>
              <w:gridCol w:w="5462"/>
            </w:tblGrid>
            <w:tr w:rsidR="009F00A2" w:rsidRPr="009F00A2" w14:paraId="3A33D7A7" w14:textId="77777777" w:rsidTr="001F3514">
              <w:trPr>
                <w:trHeight w:val="307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F56679" w14:textId="77777777" w:rsidR="00B515C7" w:rsidRPr="009F00A2" w:rsidRDefault="00B515C7" w:rsidP="00B515C7">
                  <w:pPr>
                    <w:pStyle w:val="a3"/>
                    <w:ind w:left="0"/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91EA1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5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8C4D5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7792480D" w14:textId="77777777" w:rsidTr="001F3514">
              <w:trPr>
                <w:trHeight w:val="321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E4E4F3" w14:textId="41AE675C" w:rsidR="00B515C7" w:rsidRPr="009F00A2" w:rsidRDefault="00B515C7" w:rsidP="00B515C7">
                  <w:pPr>
                    <w:pStyle w:val="a3"/>
                    <w:ind w:left="0"/>
                    <w:rPr>
                      <w:strike/>
                    </w:rPr>
                  </w:pPr>
                  <w:r w:rsidRPr="009F00A2">
                    <w:rPr>
                      <w:strike/>
                      <w:lang w:val="en-US"/>
                    </w:rPr>
                    <w:t>62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3042D3" w14:textId="11C5567C" w:rsidR="00B515C7" w:rsidRPr="009F00A2" w:rsidRDefault="00B515C7" w:rsidP="00B515C7">
                  <w:r w:rsidRPr="009F00A2">
                    <w:rPr>
                      <w:lang w:val="en-US"/>
                    </w:rPr>
                    <w:t>S070</w:t>
                  </w:r>
                </w:p>
              </w:tc>
              <w:tc>
                <w:tcPr>
                  <w:tcW w:w="5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807EEE" w14:textId="6A3A81BA" w:rsidR="00B515C7" w:rsidRPr="009F00A2" w:rsidRDefault="00B515C7" w:rsidP="00B515C7">
                  <w:r w:rsidRPr="009F00A2">
                    <w:t>Код виду зміни договору</w:t>
                  </w:r>
                </w:p>
              </w:tc>
            </w:tr>
          </w:tbl>
          <w:p w14:paraId="1669003C" w14:textId="19381663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3" w:type="dxa"/>
            <w:gridSpan w:val="2"/>
          </w:tcPr>
          <w:p w14:paraId="2E8E8198" w14:textId="77777777" w:rsidR="00B515C7" w:rsidRPr="009F00A2" w:rsidRDefault="00B515C7" w:rsidP="00B515C7">
            <w:pPr>
              <w:ind w:firstLine="600"/>
              <w:jc w:val="both"/>
              <w:rPr>
                <w:sz w:val="28"/>
                <w:szCs w:val="28"/>
              </w:rPr>
            </w:pPr>
          </w:p>
          <w:tbl>
            <w:tblPr>
              <w:tblW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1112"/>
              <w:gridCol w:w="5462"/>
            </w:tblGrid>
            <w:tr w:rsidR="009F00A2" w:rsidRPr="009F00A2" w14:paraId="7F673DCE" w14:textId="77777777" w:rsidTr="001F3514">
              <w:trPr>
                <w:trHeight w:val="307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FFBAB2" w14:textId="77777777" w:rsidR="00B515C7" w:rsidRPr="009F00A2" w:rsidRDefault="00B515C7" w:rsidP="00B515C7">
                  <w:pPr>
                    <w:pStyle w:val="a3"/>
                    <w:ind w:left="0"/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A25C3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5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7A7A4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4995227A" w14:textId="77777777" w:rsidTr="00976C45">
              <w:trPr>
                <w:trHeight w:val="321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BAF229" w14:textId="0755C7B1" w:rsidR="00B515C7" w:rsidRPr="009F00A2" w:rsidRDefault="00B515C7" w:rsidP="00B515C7">
                  <w:pPr>
                    <w:pStyle w:val="a3"/>
                    <w:ind w:left="0"/>
                  </w:pPr>
                  <w:r w:rsidRPr="009F00A2">
                    <w:t>68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8DF25" w14:textId="3B0A8A5B" w:rsidR="00B515C7" w:rsidRPr="009F00A2" w:rsidRDefault="00B515C7" w:rsidP="00B515C7">
                  <w:r w:rsidRPr="009F00A2">
                    <w:t>S070</w:t>
                  </w:r>
                </w:p>
              </w:tc>
              <w:tc>
                <w:tcPr>
                  <w:tcW w:w="5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55686" w14:textId="79B8223C" w:rsidR="00B515C7" w:rsidRPr="009F00A2" w:rsidRDefault="00B515C7" w:rsidP="00B515C7">
                  <w:r w:rsidRPr="009F00A2">
                    <w:t xml:space="preserve">Код виду зміни договору </w:t>
                  </w:r>
                  <w:r w:rsidRPr="009F00A2">
                    <w:rPr>
                      <w:b/>
                    </w:rPr>
                    <w:t>за фінансовими послугами</w:t>
                  </w:r>
                  <w:r w:rsidRPr="009F00A2">
                    <w:t xml:space="preserve"> </w:t>
                  </w:r>
                </w:p>
              </w:tc>
            </w:tr>
          </w:tbl>
          <w:p w14:paraId="553AB013" w14:textId="68A57536" w:rsidR="00B515C7" w:rsidRPr="009F00A2" w:rsidRDefault="00B515C7" w:rsidP="00B515C7">
            <w:pPr>
              <w:ind w:firstLine="600"/>
              <w:jc w:val="both"/>
              <w:rPr>
                <w:sz w:val="28"/>
                <w:szCs w:val="28"/>
              </w:rPr>
            </w:pPr>
          </w:p>
        </w:tc>
      </w:tr>
      <w:tr w:rsidR="009F00A2" w:rsidRPr="009F00A2" w14:paraId="02FAC262" w14:textId="77777777" w:rsidTr="00A24443">
        <w:trPr>
          <w:trHeight w:val="1343"/>
          <w:jc w:val="center"/>
        </w:trPr>
        <w:tc>
          <w:tcPr>
            <w:tcW w:w="7923" w:type="dxa"/>
          </w:tcPr>
          <w:p w14:paraId="36FB2B16" w14:textId="77777777" w:rsidR="00B515C7" w:rsidRPr="009F00A2" w:rsidRDefault="00B515C7" w:rsidP="00B515C7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3" w:type="dxa"/>
            <w:gridSpan w:val="2"/>
          </w:tcPr>
          <w:p w14:paraId="6274CCFD" w14:textId="51536056" w:rsidR="00B515C7" w:rsidRPr="009F00A2" w:rsidRDefault="00B515C7" w:rsidP="00B515C7">
            <w:pPr>
              <w:ind w:firstLine="611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68</w:t>
            </w:r>
            <w:r w:rsidRPr="009F00A2">
              <w:t xml:space="preserve"> доповнити новим рядком </w:t>
            </w:r>
            <w:r w:rsidRPr="009F00A2">
              <w:rPr>
                <w:lang w:val="ru-RU"/>
              </w:rPr>
              <w:t xml:space="preserve">69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tbl>
            <w:tblPr>
              <w:tblpPr w:leftFromText="180" w:rightFromText="180" w:vertAnchor="text" w:horzAnchor="margin" w:tblpY="384"/>
              <w:tblOverlap w:val="never"/>
              <w:tblW w:w="7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1431"/>
              <w:gridCol w:w="5341"/>
            </w:tblGrid>
            <w:tr w:rsidR="009F00A2" w:rsidRPr="009F00A2" w14:paraId="4FFA9A6C" w14:textId="77777777" w:rsidTr="00C43D4A">
              <w:trPr>
                <w:trHeight w:val="227"/>
              </w:trPr>
              <w:tc>
                <w:tcPr>
                  <w:tcW w:w="526" w:type="dxa"/>
                </w:tcPr>
                <w:p w14:paraId="35E8F76D" w14:textId="77777777" w:rsidR="00B515C7" w:rsidRPr="009F00A2" w:rsidRDefault="00B515C7" w:rsidP="00B515C7">
                  <w:pPr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1431" w:type="dxa"/>
                </w:tcPr>
                <w:p w14:paraId="4568F18E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5341" w:type="dxa"/>
                </w:tcPr>
                <w:p w14:paraId="6607B012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6A703BEE" w14:textId="77777777" w:rsidTr="00976C45">
              <w:trPr>
                <w:trHeight w:val="227"/>
              </w:trPr>
              <w:tc>
                <w:tcPr>
                  <w:tcW w:w="526" w:type="dxa"/>
                  <w:vAlign w:val="center"/>
                </w:tcPr>
                <w:p w14:paraId="5C03130D" w14:textId="0C9EEE89" w:rsidR="00B515C7" w:rsidRPr="009F00A2" w:rsidRDefault="00B515C7" w:rsidP="00B515C7">
                  <w:pPr>
                    <w:rPr>
                      <w:b/>
                    </w:rPr>
                  </w:pPr>
                  <w:r w:rsidRPr="009F00A2">
                    <w:rPr>
                      <w:b/>
                    </w:rPr>
                    <w:t>69</w:t>
                  </w:r>
                </w:p>
              </w:tc>
              <w:tc>
                <w:tcPr>
                  <w:tcW w:w="1431" w:type="dxa"/>
                  <w:vAlign w:val="center"/>
                </w:tcPr>
                <w:p w14:paraId="7CFEB030" w14:textId="0E8E5835" w:rsidR="00B515C7" w:rsidRPr="009F00A2" w:rsidRDefault="00B515C7" w:rsidP="00B515C7">
                  <w:pPr>
                    <w:rPr>
                      <w:b/>
                    </w:rPr>
                  </w:pPr>
                  <w:r w:rsidRPr="009F00A2">
                    <w:rPr>
                      <w:b/>
                    </w:rPr>
                    <w:t>S071</w:t>
                  </w:r>
                </w:p>
              </w:tc>
              <w:tc>
                <w:tcPr>
                  <w:tcW w:w="5341" w:type="dxa"/>
                  <w:vAlign w:val="center"/>
                </w:tcPr>
                <w:p w14:paraId="51BA12CE" w14:textId="32186CE0" w:rsidR="00B515C7" w:rsidRPr="009F00A2" w:rsidRDefault="00B515C7" w:rsidP="00B515C7">
                  <w:pPr>
                    <w:ind w:left="55" w:hanging="55"/>
                    <w:rPr>
                      <w:b/>
                    </w:rPr>
                  </w:pPr>
                  <w:r w:rsidRPr="009F00A2">
                    <w:rPr>
                      <w:b/>
                    </w:rPr>
                    <w:t>Код виду зміни умови договору іншого, ніж за фінансовими послугами</w:t>
                  </w:r>
                </w:p>
              </w:tc>
            </w:tr>
          </w:tbl>
          <w:p w14:paraId="6EB80428" w14:textId="77777777" w:rsidR="00B515C7" w:rsidRPr="009F00A2" w:rsidRDefault="00B515C7" w:rsidP="00B515C7">
            <w:pPr>
              <w:jc w:val="both"/>
              <w:rPr>
                <w:b/>
                <w:sz w:val="28"/>
                <w:szCs w:val="28"/>
              </w:rPr>
            </w:pPr>
          </w:p>
          <w:p w14:paraId="2484658C" w14:textId="77777777" w:rsidR="00B515C7" w:rsidRPr="009F00A2" w:rsidRDefault="00B515C7" w:rsidP="00B515C7">
            <w:pPr>
              <w:ind w:right="602"/>
              <w:jc w:val="both"/>
            </w:pPr>
          </w:p>
          <w:p w14:paraId="75EF711A" w14:textId="2E54EFE5" w:rsidR="00B515C7" w:rsidRPr="009F00A2" w:rsidRDefault="00B515C7" w:rsidP="00B515C7">
            <w:pPr>
              <w:ind w:firstLine="611"/>
              <w:jc w:val="both"/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69</w:t>
            </w:r>
            <w:r w:rsidRPr="009F00A2">
              <w:t>–</w:t>
            </w:r>
            <w:r w:rsidRPr="009F00A2">
              <w:rPr>
                <w:lang w:val="ru-RU"/>
              </w:rPr>
              <w:t>82</w:t>
            </w:r>
            <w:r w:rsidRPr="009F00A2">
              <w:t xml:space="preserve"> уважати відповідно рядками </w:t>
            </w:r>
            <w:r w:rsidRPr="009F00A2">
              <w:rPr>
                <w:lang w:val="ru-RU"/>
              </w:rPr>
              <w:t>70</w:t>
            </w:r>
            <w:r w:rsidRPr="009F00A2">
              <w:t>–</w:t>
            </w:r>
            <w:r w:rsidRPr="009F00A2">
              <w:rPr>
                <w:lang w:val="ru-RU"/>
              </w:rPr>
              <w:t>83</w:t>
            </w:r>
            <w:r w:rsidRPr="009F00A2">
              <w:t>.</w:t>
            </w:r>
          </w:p>
          <w:p w14:paraId="5CB0BACA" w14:textId="571C5B82" w:rsidR="00B515C7" w:rsidRPr="009F00A2" w:rsidRDefault="00B515C7" w:rsidP="00B515C7">
            <w:pPr>
              <w:ind w:firstLine="611"/>
              <w:jc w:val="both"/>
              <w:rPr>
                <w:sz w:val="28"/>
                <w:szCs w:val="28"/>
              </w:rPr>
            </w:pPr>
          </w:p>
        </w:tc>
      </w:tr>
      <w:tr w:rsidR="009F00A2" w:rsidRPr="009F00A2" w14:paraId="63DB44D8" w14:textId="77777777" w:rsidTr="00A24443">
        <w:trPr>
          <w:trHeight w:val="1343"/>
          <w:jc w:val="center"/>
        </w:trPr>
        <w:tc>
          <w:tcPr>
            <w:tcW w:w="7923" w:type="dxa"/>
          </w:tcPr>
          <w:p w14:paraId="4766AFD9" w14:textId="77777777" w:rsidR="005E23C3" w:rsidRPr="009F00A2" w:rsidRDefault="005E23C3" w:rsidP="005E23C3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1112"/>
              <w:gridCol w:w="5462"/>
            </w:tblGrid>
            <w:tr w:rsidR="009F00A2" w:rsidRPr="009F00A2" w14:paraId="0E889E82" w14:textId="77777777" w:rsidTr="00F27E60">
              <w:trPr>
                <w:trHeight w:val="307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74F591" w14:textId="77777777" w:rsidR="005E23C3" w:rsidRPr="009F00A2" w:rsidRDefault="005E23C3" w:rsidP="005E23C3">
                  <w:pPr>
                    <w:pStyle w:val="a3"/>
                    <w:ind w:left="0"/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D9E6F" w14:textId="77777777" w:rsidR="005E23C3" w:rsidRPr="009F00A2" w:rsidRDefault="005E23C3" w:rsidP="005E23C3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5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3CB3C" w14:textId="77777777" w:rsidR="005E23C3" w:rsidRPr="009F00A2" w:rsidRDefault="005E23C3" w:rsidP="005E23C3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184B3485" w14:textId="77777777" w:rsidTr="00F27E60">
              <w:trPr>
                <w:trHeight w:val="321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358F4F" w14:textId="77777777" w:rsidR="005E23C3" w:rsidRPr="009F00A2" w:rsidRDefault="005E23C3" w:rsidP="005E23C3">
                  <w:pPr>
                    <w:pStyle w:val="a3"/>
                    <w:ind w:left="0"/>
                    <w:rPr>
                      <w:strike/>
                    </w:rPr>
                  </w:pPr>
                  <w:r w:rsidRPr="009F00A2">
                    <w:rPr>
                      <w:strike/>
                      <w:lang w:val="en-US"/>
                    </w:rPr>
                    <w:t>76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C7985F" w14:textId="77777777" w:rsidR="005E23C3" w:rsidRPr="009F00A2" w:rsidRDefault="005E23C3" w:rsidP="005E23C3">
                  <w:pPr>
                    <w:rPr>
                      <w:strike/>
                    </w:rPr>
                  </w:pPr>
                  <w:r w:rsidRPr="009F00A2">
                    <w:rPr>
                      <w:strike/>
                    </w:rPr>
                    <w:t>Z220</w:t>
                  </w:r>
                </w:p>
              </w:tc>
              <w:tc>
                <w:tcPr>
                  <w:tcW w:w="5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2D6A12" w14:textId="77777777" w:rsidR="005E23C3" w:rsidRPr="009F00A2" w:rsidRDefault="005E23C3" w:rsidP="005E23C3">
                  <w:pPr>
                    <w:rPr>
                      <w:strike/>
                    </w:rPr>
                  </w:pPr>
                  <w:r w:rsidRPr="009F00A2">
                    <w:rPr>
                      <w:strike/>
                    </w:rPr>
                    <w:t>Код виду клієнта</w:t>
                  </w:r>
                </w:p>
              </w:tc>
            </w:tr>
          </w:tbl>
          <w:p w14:paraId="6CBB148B" w14:textId="77777777" w:rsidR="005E23C3" w:rsidRPr="009F00A2" w:rsidRDefault="005E23C3" w:rsidP="005E23C3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3" w:type="dxa"/>
            <w:gridSpan w:val="2"/>
          </w:tcPr>
          <w:p w14:paraId="182A8F16" w14:textId="77777777" w:rsidR="005E23C3" w:rsidRPr="009F00A2" w:rsidRDefault="005E23C3" w:rsidP="005E23C3">
            <w:pPr>
              <w:autoSpaceDE w:val="0"/>
              <w:autoSpaceDN w:val="0"/>
              <w:adjustRightInd w:val="0"/>
              <w:ind w:firstLine="611"/>
              <w:jc w:val="both"/>
            </w:pPr>
          </w:p>
          <w:p w14:paraId="678EC2B3" w14:textId="75DF3FFF" w:rsidR="005E23C3" w:rsidRPr="009F00A2" w:rsidRDefault="005E23C3" w:rsidP="005E23C3">
            <w:pPr>
              <w:autoSpaceDE w:val="0"/>
              <w:autoSpaceDN w:val="0"/>
              <w:adjustRightInd w:val="0"/>
              <w:ind w:firstLine="611"/>
              <w:jc w:val="both"/>
              <w:rPr>
                <w:sz w:val="16"/>
                <w:szCs w:val="16"/>
                <w:lang w:val="ru-RU"/>
              </w:rPr>
            </w:pPr>
            <w:r w:rsidRPr="009F00A2">
              <w:t>Ряд</w:t>
            </w:r>
            <w:r w:rsidRPr="009F00A2">
              <w:rPr>
                <w:lang w:val="ru-RU"/>
              </w:rPr>
              <w:t>о</w:t>
            </w:r>
            <w:r w:rsidRPr="009F00A2">
              <w:t xml:space="preserve">к </w:t>
            </w:r>
            <w:r w:rsidRPr="009F00A2">
              <w:rPr>
                <w:lang w:val="ru-RU"/>
              </w:rPr>
              <w:t xml:space="preserve">83 </w:t>
            </w:r>
            <w:r w:rsidRPr="009F00A2">
              <w:t>виключити.</w:t>
            </w:r>
          </w:p>
          <w:p w14:paraId="601013FA" w14:textId="77777777" w:rsidR="005E23C3" w:rsidRPr="009F00A2" w:rsidRDefault="005E23C3" w:rsidP="005E23C3">
            <w:pPr>
              <w:ind w:firstLine="611"/>
              <w:jc w:val="both"/>
            </w:pPr>
          </w:p>
        </w:tc>
      </w:tr>
      <w:tr w:rsidR="009F00A2" w:rsidRPr="009F00A2" w14:paraId="62F9B8C7" w14:textId="77777777" w:rsidTr="008055BD">
        <w:trPr>
          <w:trHeight w:val="376"/>
          <w:jc w:val="center"/>
        </w:trPr>
        <w:tc>
          <w:tcPr>
            <w:tcW w:w="15446" w:type="dxa"/>
            <w:gridSpan w:val="3"/>
          </w:tcPr>
          <w:p w14:paraId="618C6B35" w14:textId="7E7E0BE9" w:rsidR="00B515C7" w:rsidRPr="009F00A2" w:rsidRDefault="00B515C7" w:rsidP="00B515C7">
            <w:pPr>
              <w:jc w:val="both"/>
            </w:pPr>
            <w:r w:rsidRPr="009F00A2">
              <w:rPr>
                <w:b/>
              </w:rPr>
              <w:t>Додаток 4 до Правил складання та подання звітності учасниками ринку небанківських фінансових послуг до Національного банку України</w:t>
            </w:r>
          </w:p>
        </w:tc>
      </w:tr>
      <w:tr w:rsidR="009F00A2" w:rsidRPr="009F00A2" w14:paraId="23D6F9D5" w14:textId="77777777" w:rsidTr="00680D1C">
        <w:trPr>
          <w:trHeight w:val="409"/>
          <w:jc w:val="center"/>
        </w:trPr>
        <w:tc>
          <w:tcPr>
            <w:tcW w:w="15446" w:type="dxa"/>
            <w:gridSpan w:val="3"/>
          </w:tcPr>
          <w:p w14:paraId="7BC73206" w14:textId="3017E8CE" w:rsidR="00B515C7" w:rsidRPr="009F00A2" w:rsidRDefault="00B515C7" w:rsidP="00B515C7">
            <w:pPr>
              <w:jc w:val="both"/>
              <w:rPr>
                <w:b/>
              </w:rPr>
            </w:pPr>
            <w:r w:rsidRPr="009F00A2">
              <w:rPr>
                <w:b/>
              </w:rPr>
              <w:t>Перелік некласифікованих реквізитів показників, які використовуються для формування показників звітності</w:t>
            </w:r>
          </w:p>
        </w:tc>
      </w:tr>
      <w:tr w:rsidR="009F00A2" w:rsidRPr="009F00A2" w14:paraId="26E5181D" w14:textId="77777777" w:rsidTr="00A24443">
        <w:trPr>
          <w:trHeight w:val="369"/>
          <w:jc w:val="center"/>
        </w:trPr>
        <w:tc>
          <w:tcPr>
            <w:tcW w:w="7933" w:type="dxa"/>
            <w:gridSpan w:val="2"/>
          </w:tcPr>
          <w:p w14:paraId="0F34F5F5" w14:textId="77777777" w:rsidR="00B515C7" w:rsidRPr="009F00A2" w:rsidRDefault="00B515C7" w:rsidP="00B515C7">
            <w:pPr>
              <w:ind w:firstLine="60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7DCC6FAC" w14:textId="387D9478" w:rsidR="00B515C7" w:rsidRPr="009F00A2" w:rsidRDefault="00B515C7" w:rsidP="00B515C7">
            <w:pPr>
              <w:ind w:firstLine="603"/>
              <w:jc w:val="both"/>
            </w:pPr>
            <w:r w:rsidRPr="009F00A2">
              <w:t>У таблиці додатка 4 до Правил:</w:t>
            </w:r>
          </w:p>
        </w:tc>
      </w:tr>
      <w:tr w:rsidR="009F00A2" w:rsidRPr="009F00A2" w14:paraId="2FB9E4BE" w14:textId="77777777" w:rsidTr="00A24443">
        <w:trPr>
          <w:trHeight w:val="1992"/>
          <w:jc w:val="center"/>
        </w:trPr>
        <w:tc>
          <w:tcPr>
            <w:tcW w:w="7933" w:type="dxa"/>
            <w:gridSpan w:val="2"/>
          </w:tcPr>
          <w:p w14:paraId="2C8FA224" w14:textId="77777777" w:rsidR="00B515C7" w:rsidRPr="009F00A2" w:rsidRDefault="00B515C7" w:rsidP="00B515C7">
            <w:pPr>
              <w:ind w:firstLine="600"/>
              <w:jc w:val="both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70"/>
              <w:tblOverlap w:val="never"/>
              <w:tblW w:w="7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2876"/>
              <w:gridCol w:w="3426"/>
            </w:tblGrid>
            <w:tr w:rsidR="009F00A2" w:rsidRPr="009F00A2" w14:paraId="4278103D" w14:textId="77777777" w:rsidTr="00C43D4A">
              <w:trPr>
                <w:trHeight w:val="277"/>
              </w:trPr>
              <w:tc>
                <w:tcPr>
                  <w:tcW w:w="952" w:type="dxa"/>
                </w:tcPr>
                <w:p w14:paraId="67009741" w14:textId="77777777" w:rsidR="00B515C7" w:rsidRPr="009F00A2" w:rsidRDefault="00B515C7" w:rsidP="00B515C7">
                  <w:pPr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2876" w:type="dxa"/>
                </w:tcPr>
                <w:p w14:paraId="1CB77E98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3426" w:type="dxa"/>
                </w:tcPr>
                <w:p w14:paraId="468048DD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50210E98" w14:textId="77777777" w:rsidTr="00C43D4A">
              <w:trPr>
                <w:trHeight w:val="277"/>
              </w:trPr>
              <w:tc>
                <w:tcPr>
                  <w:tcW w:w="952" w:type="dxa"/>
                  <w:vAlign w:val="center"/>
                </w:tcPr>
                <w:p w14:paraId="1313D8B8" w14:textId="476170FF" w:rsidR="00B515C7" w:rsidRPr="009F00A2" w:rsidRDefault="00B515C7" w:rsidP="00B515C7">
                  <w:pPr>
                    <w:jc w:val="center"/>
                  </w:pPr>
                  <w:r w:rsidRPr="009F00A2">
                    <w:t>10</w:t>
                  </w:r>
                </w:p>
              </w:tc>
              <w:tc>
                <w:tcPr>
                  <w:tcW w:w="2876" w:type="dxa"/>
                  <w:vAlign w:val="center"/>
                </w:tcPr>
                <w:p w14:paraId="7B6DB52D" w14:textId="338BBF1E" w:rsidR="00B515C7" w:rsidRPr="009F00A2" w:rsidRDefault="00B515C7" w:rsidP="00B515C7">
                  <w:pPr>
                    <w:jc w:val="center"/>
                    <w:rPr>
                      <w:b/>
                    </w:rPr>
                  </w:pPr>
                  <w:r w:rsidRPr="009F00A2">
                    <w:t>Q029</w:t>
                  </w:r>
                </w:p>
              </w:tc>
              <w:tc>
                <w:tcPr>
                  <w:tcW w:w="3426" w:type="dxa"/>
                  <w:vAlign w:val="center"/>
                </w:tcPr>
                <w:p w14:paraId="3ACC713D" w14:textId="25F4F95B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lang w:val="ru-RU"/>
                    </w:rPr>
                    <w:t>Код / </w:t>
                  </w:r>
                  <w:r w:rsidRPr="009F00A2">
                    <w:rPr>
                      <w:bCs/>
                      <w:lang w:val="ru-RU"/>
                    </w:rPr>
                    <w:t>номер контрагента</w:t>
                  </w:r>
                  <w:r w:rsidRPr="009F00A2">
                    <w:rPr>
                      <w:lang w:val="ru-RU"/>
                    </w:rPr>
                    <w:t xml:space="preserve"> / </w:t>
                  </w:r>
                  <w:proofErr w:type="spellStart"/>
                  <w:r w:rsidRPr="009F00A2">
                    <w:rPr>
                      <w:bCs/>
                      <w:lang w:val="ru-RU"/>
                    </w:rPr>
                    <w:t>учасника</w:t>
                  </w:r>
                  <w:proofErr w:type="spellEnd"/>
                  <w:r w:rsidRPr="009F00A2">
                    <w:rPr>
                      <w:lang w:val="ru-RU"/>
                    </w:rPr>
                    <w:t> </w:t>
                  </w:r>
                  <w:r w:rsidRPr="009F00A2">
                    <w:t xml:space="preserve">/ пов’язаної </w:t>
                  </w:r>
                  <w:r w:rsidRPr="009F00A2">
                    <w:rPr>
                      <w:lang w:val="ru-RU"/>
                    </w:rPr>
                    <w:t xml:space="preserve">з </w:t>
                  </w:r>
                  <w:r w:rsidRPr="009F00A2">
                    <w:rPr>
                      <w:bCs/>
                    </w:rPr>
                    <w:t>установою </w:t>
                  </w:r>
                  <w:r w:rsidRPr="009F00A2">
                    <w:t>ос</w:t>
                  </w:r>
                  <w:r w:rsidRPr="009F00A2">
                    <w:rPr>
                      <w:lang w:val="ru-RU"/>
                    </w:rPr>
                    <w:t xml:space="preserve">оби / </w:t>
                  </w:r>
                  <w:proofErr w:type="spellStart"/>
                  <w:r w:rsidRPr="009F00A2">
                    <w:rPr>
                      <w:lang w:val="ru-RU"/>
                    </w:rPr>
                    <w:t>санкційної</w:t>
                  </w:r>
                  <w:proofErr w:type="spellEnd"/>
                  <w:r w:rsidRPr="009F00A2">
                    <w:rPr>
                      <w:lang w:val="ru-RU"/>
                    </w:rPr>
                    <w:t xml:space="preserve"> особи</w:t>
                  </w:r>
                </w:p>
              </w:tc>
            </w:tr>
          </w:tbl>
          <w:p w14:paraId="18657543" w14:textId="36F693C4" w:rsidR="00B515C7" w:rsidRPr="009F00A2" w:rsidRDefault="00B515C7" w:rsidP="00B515C7">
            <w:pPr>
              <w:ind w:firstLine="60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60B6D979" w14:textId="77777777" w:rsidR="00B515C7" w:rsidRPr="009F00A2" w:rsidRDefault="00B515C7" w:rsidP="00B515C7">
            <w:pPr>
              <w:ind w:firstLine="600"/>
              <w:jc w:val="both"/>
            </w:pPr>
          </w:p>
          <w:tbl>
            <w:tblPr>
              <w:tblpPr w:leftFromText="180" w:rightFromText="180" w:vertAnchor="text" w:horzAnchor="margin" w:tblpY="-70"/>
              <w:tblOverlap w:val="never"/>
              <w:tblW w:w="7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2304"/>
              <w:gridCol w:w="3998"/>
            </w:tblGrid>
            <w:tr w:rsidR="009F00A2" w:rsidRPr="009F00A2" w14:paraId="4E766F72" w14:textId="77777777" w:rsidTr="009C288C">
              <w:trPr>
                <w:trHeight w:val="277"/>
              </w:trPr>
              <w:tc>
                <w:tcPr>
                  <w:tcW w:w="952" w:type="dxa"/>
                </w:tcPr>
                <w:p w14:paraId="474D9ECE" w14:textId="77777777" w:rsidR="00B515C7" w:rsidRPr="009F00A2" w:rsidRDefault="00B515C7" w:rsidP="00B515C7">
                  <w:pPr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2304" w:type="dxa"/>
                </w:tcPr>
                <w:p w14:paraId="07D22B31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3998" w:type="dxa"/>
                </w:tcPr>
                <w:p w14:paraId="24CFAEED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3EAEF0EF" w14:textId="77777777" w:rsidTr="009C288C">
              <w:trPr>
                <w:trHeight w:val="277"/>
              </w:trPr>
              <w:tc>
                <w:tcPr>
                  <w:tcW w:w="952" w:type="dxa"/>
                  <w:vAlign w:val="center"/>
                </w:tcPr>
                <w:p w14:paraId="309E4ED8" w14:textId="77777777" w:rsidR="00B515C7" w:rsidRPr="009F00A2" w:rsidRDefault="00B515C7" w:rsidP="00B515C7">
                  <w:pPr>
                    <w:jc w:val="center"/>
                  </w:pPr>
                  <w:r w:rsidRPr="009F00A2">
                    <w:t>10</w:t>
                  </w:r>
                </w:p>
              </w:tc>
              <w:tc>
                <w:tcPr>
                  <w:tcW w:w="2304" w:type="dxa"/>
                  <w:vAlign w:val="center"/>
                </w:tcPr>
                <w:p w14:paraId="4443738F" w14:textId="77777777" w:rsidR="00B515C7" w:rsidRPr="009F00A2" w:rsidRDefault="00B515C7" w:rsidP="00B515C7">
                  <w:pPr>
                    <w:jc w:val="center"/>
                    <w:rPr>
                      <w:b/>
                    </w:rPr>
                  </w:pPr>
                  <w:r w:rsidRPr="009F00A2">
                    <w:t>Q029</w:t>
                  </w:r>
                </w:p>
              </w:tc>
              <w:tc>
                <w:tcPr>
                  <w:tcW w:w="3998" w:type="dxa"/>
                  <w:vAlign w:val="center"/>
                </w:tcPr>
                <w:p w14:paraId="6AB50C8A" w14:textId="54BEEFF4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t>Код / номер контрагента / учасника / пов’язаної з установою особи / </w:t>
                  </w:r>
                  <w:proofErr w:type="spellStart"/>
                  <w:r w:rsidRPr="009F00A2">
                    <w:t>санкційної</w:t>
                  </w:r>
                  <w:proofErr w:type="spellEnd"/>
                  <w:r w:rsidRPr="009F00A2">
                    <w:t> </w:t>
                  </w:r>
                  <w:r w:rsidRPr="009F00A2">
                    <w:rPr>
                      <w:b/>
                      <w:bCs/>
                    </w:rPr>
                    <w:t>/ підконтрольної</w:t>
                  </w:r>
                  <w:r w:rsidRPr="009F00A2">
                    <w:t xml:space="preserve"> особи</w:t>
                  </w:r>
                </w:p>
              </w:tc>
            </w:tr>
          </w:tbl>
          <w:p w14:paraId="0750542D" w14:textId="289E6C8B" w:rsidR="00B515C7" w:rsidRPr="009F00A2" w:rsidRDefault="00B515C7" w:rsidP="00B515C7">
            <w:pPr>
              <w:ind w:firstLine="600"/>
              <w:jc w:val="both"/>
            </w:pPr>
          </w:p>
        </w:tc>
      </w:tr>
      <w:tr w:rsidR="009F00A2" w:rsidRPr="009F00A2" w14:paraId="0C74F189" w14:textId="77777777" w:rsidTr="00A24443">
        <w:trPr>
          <w:trHeight w:val="2541"/>
          <w:jc w:val="center"/>
        </w:trPr>
        <w:tc>
          <w:tcPr>
            <w:tcW w:w="7933" w:type="dxa"/>
            <w:gridSpan w:val="2"/>
          </w:tcPr>
          <w:p w14:paraId="38FEDB82" w14:textId="77777777" w:rsidR="00B515C7" w:rsidRPr="009F00A2" w:rsidRDefault="00B515C7" w:rsidP="00B515C7">
            <w:pPr>
              <w:ind w:firstLine="60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5381C963" w14:textId="77777777" w:rsidR="00B515C7" w:rsidRPr="009F00A2" w:rsidRDefault="00B515C7" w:rsidP="00B515C7">
            <w:pPr>
              <w:ind w:firstLine="600"/>
              <w:jc w:val="both"/>
            </w:pPr>
          </w:p>
          <w:p w14:paraId="1E92BE42" w14:textId="019C9C8D" w:rsidR="00B515C7" w:rsidRPr="009F00A2" w:rsidRDefault="00B515C7" w:rsidP="00B515C7">
            <w:pPr>
              <w:ind w:firstLine="600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17</w:t>
            </w:r>
            <w:r w:rsidRPr="009F00A2">
              <w:t xml:space="preserve"> доповнити новим рядком </w:t>
            </w:r>
            <w:r w:rsidRPr="009F00A2">
              <w:rPr>
                <w:lang w:val="ru-RU"/>
              </w:rPr>
              <w:t xml:space="preserve">18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p w14:paraId="7E99B7F9" w14:textId="77777777" w:rsidR="00B515C7" w:rsidRPr="009F00A2" w:rsidRDefault="00B515C7" w:rsidP="00B515C7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pPr w:leftFromText="180" w:rightFromText="180" w:vertAnchor="text" w:horzAnchor="margin" w:tblpY="-70"/>
              <w:tblOverlap w:val="never"/>
              <w:tblW w:w="7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2876"/>
              <w:gridCol w:w="3426"/>
            </w:tblGrid>
            <w:tr w:rsidR="009F00A2" w:rsidRPr="009F00A2" w14:paraId="3D015707" w14:textId="77777777" w:rsidTr="00C43D4A">
              <w:trPr>
                <w:trHeight w:val="277"/>
              </w:trPr>
              <w:tc>
                <w:tcPr>
                  <w:tcW w:w="952" w:type="dxa"/>
                </w:tcPr>
                <w:p w14:paraId="6A33CF07" w14:textId="77777777" w:rsidR="00B515C7" w:rsidRPr="009F00A2" w:rsidRDefault="00B515C7" w:rsidP="00B515C7">
                  <w:pPr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2876" w:type="dxa"/>
                </w:tcPr>
                <w:p w14:paraId="609A3E3F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3426" w:type="dxa"/>
                </w:tcPr>
                <w:p w14:paraId="1852D6A6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234D4EAE" w14:textId="77777777" w:rsidTr="00C43D4A">
              <w:trPr>
                <w:trHeight w:val="277"/>
              </w:trPr>
              <w:tc>
                <w:tcPr>
                  <w:tcW w:w="952" w:type="dxa"/>
                  <w:vAlign w:val="center"/>
                </w:tcPr>
                <w:p w14:paraId="77746E46" w14:textId="525EB330" w:rsidR="00B515C7" w:rsidRPr="009F00A2" w:rsidRDefault="00B515C7" w:rsidP="00B515C7">
                  <w:pPr>
                    <w:jc w:val="center"/>
                    <w:rPr>
                      <w:b/>
                    </w:rPr>
                  </w:pPr>
                  <w:r w:rsidRPr="009F00A2">
                    <w:rPr>
                      <w:b/>
                    </w:rPr>
                    <w:t>18</w:t>
                  </w:r>
                </w:p>
              </w:tc>
              <w:tc>
                <w:tcPr>
                  <w:tcW w:w="2876" w:type="dxa"/>
                </w:tcPr>
                <w:p w14:paraId="48B75F40" w14:textId="5D31A7AD" w:rsidR="00B515C7" w:rsidRPr="009F00A2" w:rsidRDefault="00B515C7" w:rsidP="00B515C7">
                  <w:pPr>
                    <w:jc w:val="center"/>
                    <w:rPr>
                      <w:b/>
                    </w:rPr>
                  </w:pPr>
                  <w:r w:rsidRPr="009F00A2">
                    <w:rPr>
                      <w:b/>
                      <w:bCs/>
                    </w:rPr>
                    <w:t>QFLAG</w:t>
                  </w:r>
                </w:p>
              </w:tc>
              <w:tc>
                <w:tcPr>
                  <w:tcW w:w="3426" w:type="dxa"/>
                </w:tcPr>
                <w:p w14:paraId="3DCE02C7" w14:textId="2AA5738C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  <w:bCs/>
                    </w:rPr>
                    <w:t>Ознака підтвердження / наявності</w:t>
                  </w:r>
                </w:p>
              </w:tc>
            </w:tr>
          </w:tbl>
          <w:p w14:paraId="67D04080" w14:textId="56536834" w:rsidR="00B515C7" w:rsidRPr="009F00A2" w:rsidRDefault="00B515C7" w:rsidP="00B515C7">
            <w:pPr>
              <w:ind w:firstLine="600"/>
              <w:jc w:val="both"/>
              <w:rPr>
                <w:b/>
                <w:lang w:val="ru-RU"/>
              </w:rPr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18, 19</w:t>
            </w:r>
            <w:r w:rsidRPr="009F00A2">
              <w:t xml:space="preserve"> уважати відповідно рядками </w:t>
            </w:r>
            <w:r w:rsidRPr="009F00A2">
              <w:rPr>
                <w:lang w:val="ru-RU"/>
              </w:rPr>
              <w:t>19, 20</w:t>
            </w:r>
            <w:r w:rsidRPr="009F00A2">
              <w:t>.</w:t>
            </w:r>
            <w:r w:rsidRPr="009F00A2">
              <w:rPr>
                <w:b/>
                <w:lang w:val="ru-RU"/>
              </w:rPr>
              <w:t xml:space="preserve"> </w:t>
            </w:r>
          </w:p>
          <w:p w14:paraId="2437D1B6" w14:textId="7568E0B7" w:rsidR="00B515C7" w:rsidRPr="009F00A2" w:rsidRDefault="00B515C7" w:rsidP="00B515C7">
            <w:pPr>
              <w:ind w:firstLine="600"/>
              <w:jc w:val="both"/>
              <w:rPr>
                <w:lang w:val="ru-RU"/>
              </w:rPr>
            </w:pPr>
          </w:p>
        </w:tc>
      </w:tr>
      <w:tr w:rsidR="009F00A2" w:rsidRPr="009F00A2" w14:paraId="71A742BE" w14:textId="77777777" w:rsidTr="00A24443">
        <w:trPr>
          <w:trHeight w:val="2541"/>
          <w:jc w:val="center"/>
        </w:trPr>
        <w:tc>
          <w:tcPr>
            <w:tcW w:w="7933" w:type="dxa"/>
            <w:gridSpan w:val="2"/>
          </w:tcPr>
          <w:p w14:paraId="164FD496" w14:textId="77777777" w:rsidR="00B515C7" w:rsidRPr="009F00A2" w:rsidRDefault="00B515C7" w:rsidP="00B515C7">
            <w:pPr>
              <w:ind w:firstLine="60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503833C9" w14:textId="77777777" w:rsidR="00B515C7" w:rsidRPr="009F00A2" w:rsidRDefault="00B515C7" w:rsidP="00B515C7">
            <w:pPr>
              <w:ind w:firstLine="600"/>
              <w:jc w:val="both"/>
            </w:pPr>
          </w:p>
          <w:p w14:paraId="05DEFBDF" w14:textId="26E592A9" w:rsidR="00B515C7" w:rsidRPr="009F00A2" w:rsidRDefault="00B515C7" w:rsidP="00B515C7">
            <w:pPr>
              <w:ind w:firstLine="600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19</w:t>
            </w:r>
            <w:r w:rsidRPr="009F00A2">
              <w:t xml:space="preserve"> доповнити новим рядком </w:t>
            </w:r>
            <w:r w:rsidRPr="009F00A2">
              <w:rPr>
                <w:lang w:val="ru-RU"/>
              </w:rPr>
              <w:t xml:space="preserve">20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p w14:paraId="56713C54" w14:textId="77777777" w:rsidR="00B515C7" w:rsidRPr="009F00A2" w:rsidRDefault="00B515C7" w:rsidP="00B515C7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pPr w:leftFromText="180" w:rightFromText="180" w:vertAnchor="text" w:horzAnchor="margin" w:tblpY="-70"/>
              <w:tblOverlap w:val="never"/>
              <w:tblW w:w="7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2876"/>
              <w:gridCol w:w="3426"/>
            </w:tblGrid>
            <w:tr w:rsidR="009F00A2" w:rsidRPr="009F00A2" w14:paraId="01413554" w14:textId="77777777" w:rsidTr="001F3514">
              <w:trPr>
                <w:trHeight w:val="277"/>
              </w:trPr>
              <w:tc>
                <w:tcPr>
                  <w:tcW w:w="952" w:type="dxa"/>
                </w:tcPr>
                <w:p w14:paraId="512443B2" w14:textId="77777777" w:rsidR="00B515C7" w:rsidRPr="009F00A2" w:rsidRDefault="00B515C7" w:rsidP="00B515C7">
                  <w:pPr>
                    <w:jc w:val="center"/>
                  </w:pPr>
                  <w:r w:rsidRPr="009F00A2">
                    <w:t>1</w:t>
                  </w:r>
                </w:p>
              </w:tc>
              <w:tc>
                <w:tcPr>
                  <w:tcW w:w="2876" w:type="dxa"/>
                </w:tcPr>
                <w:p w14:paraId="7745F40E" w14:textId="77777777" w:rsidR="00B515C7" w:rsidRPr="009F00A2" w:rsidRDefault="00B515C7" w:rsidP="00B515C7">
                  <w:pPr>
                    <w:jc w:val="center"/>
                  </w:pPr>
                  <w:r w:rsidRPr="009F00A2">
                    <w:t>2</w:t>
                  </w:r>
                </w:p>
              </w:tc>
              <w:tc>
                <w:tcPr>
                  <w:tcW w:w="3426" w:type="dxa"/>
                </w:tcPr>
                <w:p w14:paraId="51B0A89B" w14:textId="77777777" w:rsidR="00B515C7" w:rsidRPr="009F00A2" w:rsidRDefault="00B515C7" w:rsidP="00B515C7">
                  <w:pPr>
                    <w:jc w:val="center"/>
                  </w:pPr>
                  <w:r w:rsidRPr="009F00A2">
                    <w:t>3</w:t>
                  </w:r>
                </w:p>
              </w:tc>
            </w:tr>
            <w:tr w:rsidR="009F00A2" w:rsidRPr="009F00A2" w14:paraId="35620BEB" w14:textId="77777777" w:rsidTr="001F3514">
              <w:trPr>
                <w:trHeight w:val="277"/>
              </w:trPr>
              <w:tc>
                <w:tcPr>
                  <w:tcW w:w="952" w:type="dxa"/>
                  <w:vAlign w:val="center"/>
                </w:tcPr>
                <w:p w14:paraId="3DA78406" w14:textId="26125371" w:rsidR="00B515C7" w:rsidRPr="009F00A2" w:rsidRDefault="00B515C7" w:rsidP="00B515C7">
                  <w:pPr>
                    <w:jc w:val="center"/>
                    <w:rPr>
                      <w:b/>
                    </w:rPr>
                  </w:pPr>
                  <w:r w:rsidRPr="009F00A2">
                    <w:rPr>
                      <w:b/>
                    </w:rPr>
                    <w:t>20</w:t>
                  </w:r>
                </w:p>
              </w:tc>
              <w:tc>
                <w:tcPr>
                  <w:tcW w:w="2876" w:type="dxa"/>
                </w:tcPr>
                <w:p w14:paraId="5E80AFF9" w14:textId="4CAF1149" w:rsidR="00B515C7" w:rsidRPr="009F00A2" w:rsidRDefault="00B515C7" w:rsidP="00B515C7">
                  <w:pPr>
                    <w:jc w:val="center"/>
                    <w:rPr>
                      <w:b/>
                    </w:rPr>
                  </w:pPr>
                  <w:r w:rsidRPr="009F00A2">
                    <w:rPr>
                      <w:b/>
                      <w:bCs/>
                      <w:lang w:val="en-US"/>
                    </w:rPr>
                    <w:t>QS</w:t>
                  </w:r>
                  <w:r w:rsidRPr="009F00A2">
                    <w:rPr>
                      <w:b/>
                      <w:bCs/>
                      <w:lang w:val="ru-RU"/>
                    </w:rPr>
                    <w:t>071</w:t>
                  </w:r>
                </w:p>
              </w:tc>
              <w:tc>
                <w:tcPr>
                  <w:tcW w:w="3426" w:type="dxa"/>
                </w:tcPr>
                <w:p w14:paraId="09EBC7F1" w14:textId="220C4FF2" w:rsidR="00B515C7" w:rsidRPr="009F00A2" w:rsidRDefault="00B515C7" w:rsidP="00B515C7">
                  <w:pPr>
                    <w:jc w:val="both"/>
                    <w:rPr>
                      <w:b/>
                    </w:rPr>
                  </w:pPr>
                  <w:r w:rsidRPr="009F00A2">
                    <w:rPr>
                      <w:b/>
                      <w:bCs/>
                      <w:lang w:val="ru-RU"/>
                    </w:rPr>
                    <w:t xml:space="preserve">Вид </w:t>
                  </w:r>
                  <w:r w:rsidRPr="009F00A2">
                    <w:rPr>
                      <w:b/>
                      <w:bCs/>
                    </w:rPr>
                    <w:t>змін</w:t>
                  </w:r>
                  <w:r w:rsidRPr="009F00A2">
                    <w:rPr>
                      <w:b/>
                      <w:bCs/>
                      <w:lang w:val="ru-RU"/>
                    </w:rPr>
                    <w:t>и</w:t>
                  </w:r>
                  <w:r w:rsidRPr="009F00A2">
                    <w:rPr>
                      <w:b/>
                      <w:bCs/>
                    </w:rPr>
                    <w:t xml:space="preserve"> умов</w:t>
                  </w:r>
                  <w:r w:rsidRPr="009F00A2">
                    <w:rPr>
                      <w:b/>
                      <w:bCs/>
                      <w:lang w:val="ru-RU"/>
                    </w:rPr>
                    <w:t>и</w:t>
                  </w:r>
                  <w:r w:rsidRPr="009F00A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F00A2">
                    <w:rPr>
                      <w:b/>
                      <w:bCs/>
                    </w:rPr>
                    <w:t>договор</w:t>
                  </w:r>
                  <w:proofErr w:type="spellEnd"/>
                  <w:r w:rsidRPr="009F00A2">
                    <w:rPr>
                      <w:b/>
                      <w:bCs/>
                      <w:lang w:val="ru-RU"/>
                    </w:rPr>
                    <w:t xml:space="preserve">у </w:t>
                  </w:r>
                </w:p>
              </w:tc>
            </w:tr>
          </w:tbl>
          <w:p w14:paraId="038DCABC" w14:textId="66313CFE" w:rsidR="00B515C7" w:rsidRPr="009F00A2" w:rsidRDefault="00B515C7" w:rsidP="00B515C7">
            <w:pPr>
              <w:ind w:firstLine="600"/>
              <w:jc w:val="both"/>
              <w:rPr>
                <w:b/>
                <w:sz w:val="28"/>
                <w:szCs w:val="28"/>
                <w:lang w:val="ru-RU"/>
              </w:rPr>
            </w:pPr>
            <w:r w:rsidRPr="009F00A2">
              <w:t xml:space="preserve">У зв’язку з цим рядок </w:t>
            </w:r>
            <w:r w:rsidRPr="009F00A2">
              <w:rPr>
                <w:lang w:val="ru-RU"/>
              </w:rPr>
              <w:t>20</w:t>
            </w:r>
            <w:r w:rsidR="00257B74" w:rsidRPr="009F00A2">
              <w:t xml:space="preserve"> уважати </w:t>
            </w:r>
            <w:r w:rsidRPr="009F00A2">
              <w:t xml:space="preserve"> рядком </w:t>
            </w:r>
            <w:r w:rsidRPr="009F00A2">
              <w:rPr>
                <w:lang w:val="ru-RU"/>
              </w:rPr>
              <w:t>21</w:t>
            </w:r>
            <w:r w:rsidRPr="009F00A2">
              <w:t>.</w:t>
            </w:r>
            <w:r w:rsidRPr="009F00A2">
              <w:rPr>
                <w:b/>
                <w:lang w:val="ru-RU"/>
              </w:rPr>
              <w:t xml:space="preserve"> </w:t>
            </w:r>
          </w:p>
        </w:tc>
      </w:tr>
      <w:tr w:rsidR="009F00A2" w:rsidRPr="009F00A2" w14:paraId="377241D0" w14:textId="77777777" w:rsidTr="00336ECB">
        <w:trPr>
          <w:jc w:val="center"/>
        </w:trPr>
        <w:tc>
          <w:tcPr>
            <w:tcW w:w="15446" w:type="dxa"/>
            <w:gridSpan w:val="3"/>
          </w:tcPr>
          <w:p w14:paraId="0F7FDDF2" w14:textId="2EE517F4" w:rsidR="00B515C7" w:rsidRPr="009F00A2" w:rsidRDefault="00B515C7" w:rsidP="00B515C7">
            <w:pPr>
              <w:tabs>
                <w:tab w:val="left" w:pos="993"/>
              </w:tabs>
              <w:jc w:val="both"/>
            </w:pPr>
            <w:r w:rsidRPr="009F00A2">
              <w:rPr>
                <w:b/>
              </w:rPr>
              <w:t>Додаток 5 до Правил складання та подання звітності учасниками ринку небанківських фінансових послуг до Національного банку України</w:t>
            </w:r>
          </w:p>
        </w:tc>
      </w:tr>
      <w:tr w:rsidR="009F00A2" w:rsidRPr="009F00A2" w14:paraId="4496CF3C" w14:textId="77777777" w:rsidTr="00336ECB">
        <w:trPr>
          <w:jc w:val="center"/>
        </w:trPr>
        <w:tc>
          <w:tcPr>
            <w:tcW w:w="15446" w:type="dxa"/>
            <w:gridSpan w:val="3"/>
          </w:tcPr>
          <w:p w14:paraId="454A0B0D" w14:textId="337F4A9F" w:rsidR="00B515C7" w:rsidRPr="009F00A2" w:rsidRDefault="00B515C7" w:rsidP="00B515C7">
            <w:pPr>
              <w:rPr>
                <w:b/>
              </w:rPr>
            </w:pPr>
            <w:r w:rsidRPr="009F00A2">
              <w:rPr>
                <w:b/>
              </w:rPr>
              <w:t xml:space="preserve">Інформація про файли з показниками звітності у форматі </w:t>
            </w:r>
            <w:r w:rsidRPr="009F00A2">
              <w:rPr>
                <w:b/>
                <w:lang w:val="en-US"/>
              </w:rPr>
              <w:t>XML</w:t>
            </w:r>
            <w:r w:rsidRPr="009F00A2">
              <w:rPr>
                <w:b/>
              </w:rPr>
              <w:t>, що подаються до Національного банку</w:t>
            </w:r>
          </w:p>
        </w:tc>
      </w:tr>
      <w:tr w:rsidR="009F00A2" w:rsidRPr="009F00A2" w14:paraId="2D8FAB57" w14:textId="77777777" w:rsidTr="00336ECB">
        <w:trPr>
          <w:jc w:val="center"/>
        </w:trPr>
        <w:tc>
          <w:tcPr>
            <w:tcW w:w="15446" w:type="dxa"/>
            <w:gridSpan w:val="3"/>
          </w:tcPr>
          <w:p w14:paraId="071AE353" w14:textId="04479AEF" w:rsidR="00B515C7" w:rsidRPr="009F00A2" w:rsidRDefault="00B515C7" w:rsidP="00B515C7">
            <w:pPr>
              <w:rPr>
                <w:b/>
              </w:rPr>
            </w:pPr>
            <w:r w:rsidRPr="009F00A2">
              <w:rPr>
                <w:b/>
              </w:rPr>
              <w:t xml:space="preserve">Інформація про файли з показниками звітності у форматі </w:t>
            </w:r>
            <w:r w:rsidRPr="009F00A2">
              <w:rPr>
                <w:b/>
                <w:lang w:val="en-US"/>
              </w:rPr>
              <w:t>XML</w:t>
            </w:r>
            <w:r w:rsidRPr="009F00A2">
              <w:rPr>
                <w:b/>
              </w:rPr>
              <w:t>, що подаються до Національного банку</w:t>
            </w:r>
            <w:r w:rsidRPr="009F00A2">
              <w:rPr>
                <w:b/>
                <w:lang w:val="ru-RU"/>
              </w:rPr>
              <w:t xml:space="preserve"> </w:t>
            </w:r>
            <w:r w:rsidRPr="009F00A2">
              <w:rPr>
                <w:b/>
              </w:rPr>
              <w:t>кредитними спілками</w:t>
            </w:r>
            <w:r w:rsidRPr="009F00A2">
              <w:t xml:space="preserve"> </w:t>
            </w:r>
          </w:p>
        </w:tc>
      </w:tr>
      <w:tr w:rsidR="009F00A2" w:rsidRPr="009F00A2" w14:paraId="2D64252C" w14:textId="77777777" w:rsidTr="00A24443">
        <w:trPr>
          <w:jc w:val="center"/>
        </w:trPr>
        <w:tc>
          <w:tcPr>
            <w:tcW w:w="7933" w:type="dxa"/>
            <w:gridSpan w:val="2"/>
          </w:tcPr>
          <w:p w14:paraId="6F7BFF5F" w14:textId="0051244A" w:rsidR="00B515C7" w:rsidRPr="009F00A2" w:rsidRDefault="00B515C7" w:rsidP="00B515C7">
            <w:pPr>
              <w:rPr>
                <w:b/>
              </w:rPr>
            </w:pPr>
          </w:p>
        </w:tc>
        <w:tc>
          <w:tcPr>
            <w:tcW w:w="7513" w:type="dxa"/>
          </w:tcPr>
          <w:p w14:paraId="0839D319" w14:textId="2079BE77" w:rsidR="00B515C7" w:rsidRPr="009F00A2" w:rsidRDefault="00B515C7" w:rsidP="00B515C7">
            <w:pPr>
              <w:tabs>
                <w:tab w:val="left" w:pos="993"/>
              </w:tabs>
              <w:ind w:firstLine="601"/>
              <w:jc w:val="both"/>
              <w:rPr>
                <w:b/>
              </w:rPr>
            </w:pPr>
            <w:r w:rsidRPr="009F00A2">
              <w:t>У таблиці 1 додатка 5 до Правил:</w:t>
            </w:r>
            <w:r w:rsidRPr="009F00A2">
              <w:rPr>
                <w:b/>
              </w:rPr>
              <w:t xml:space="preserve"> </w:t>
            </w:r>
          </w:p>
        </w:tc>
      </w:tr>
      <w:tr w:rsidR="009F00A2" w:rsidRPr="009F00A2" w14:paraId="672661E8" w14:textId="77777777" w:rsidTr="00A24443">
        <w:trPr>
          <w:jc w:val="center"/>
        </w:trPr>
        <w:tc>
          <w:tcPr>
            <w:tcW w:w="7933" w:type="dxa"/>
            <w:gridSpan w:val="2"/>
          </w:tcPr>
          <w:p w14:paraId="4BDA0B1B" w14:textId="7CA5F4D9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05AF2A2A" w14:textId="2A22A5A6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65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708"/>
              <w:gridCol w:w="1763"/>
              <w:gridCol w:w="1560"/>
              <w:gridCol w:w="2014"/>
            </w:tblGrid>
            <w:tr w:rsidR="009F00A2" w:rsidRPr="009F00A2" w14:paraId="7CE33F3F" w14:textId="77777777" w:rsidTr="0050623A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8E28E" w14:textId="7E5AF7E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80999" w14:textId="32E0D449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49D2A" w14:textId="763CD015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E35E4" w14:textId="3E567AE4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6394D" w14:textId="4577538B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5F09C3BA" w14:textId="77777777" w:rsidTr="0050623A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E5E5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6965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138F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2C3D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F780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1AC87F7A" w14:textId="77777777" w:rsidTr="0050623A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696B5" w14:textId="3E7CBA19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052F4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CR14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B3321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оборотно-сальдової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відомості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кредитної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спілки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566AE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Щомісяця</w:t>
                  </w:r>
                  <w:proofErr w:type="spellEnd"/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11E6B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</w:tbl>
          <w:p w14:paraId="18CF2A90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5EA0957A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519347E1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p w14:paraId="565913BC" w14:textId="77777777" w:rsidR="00B515C7" w:rsidRPr="009F00A2" w:rsidRDefault="00B515C7" w:rsidP="00B515C7">
            <w:pPr>
              <w:rPr>
                <w:b/>
              </w:rPr>
            </w:pPr>
          </w:p>
        </w:tc>
        <w:tc>
          <w:tcPr>
            <w:tcW w:w="7513" w:type="dxa"/>
          </w:tcPr>
          <w:p w14:paraId="46BA34F2" w14:textId="77777777" w:rsidR="00B515C7" w:rsidRPr="009F00A2" w:rsidRDefault="00B515C7" w:rsidP="00B515C7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709"/>
            </w:pPr>
          </w:p>
          <w:tbl>
            <w:tblPr>
              <w:tblW w:w="66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708"/>
              <w:gridCol w:w="2125"/>
              <w:gridCol w:w="1431"/>
              <w:gridCol w:w="1843"/>
            </w:tblGrid>
            <w:tr w:rsidR="009F00A2" w:rsidRPr="009F00A2" w14:paraId="174AEFD6" w14:textId="77777777" w:rsidTr="00886466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DFD2E" w14:textId="73F81B7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6C2AD" w14:textId="61B1CCDF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8CFDF" w14:textId="7D0D6D10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B7CA6" w14:textId="2151F64B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9AF97" w14:textId="3927A1B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5DE1A1CB" w14:textId="77777777" w:rsidTr="00886466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FB54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ABBD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4E66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8835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4879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217733DD" w14:textId="77777777" w:rsidTr="00886466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8C7E8" w14:textId="13CF53E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9DCFB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CR14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F70E2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оборотно-сальдової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відомості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кредитної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спілки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A76EE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(наростаючим підсумком з початку року)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1405C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</w:tbl>
          <w:p w14:paraId="1A77207F" w14:textId="68C2F948" w:rsidR="00B515C7" w:rsidRPr="009F00A2" w:rsidRDefault="00B515C7" w:rsidP="00B515C7">
            <w:pPr>
              <w:rPr>
                <w:b/>
              </w:rPr>
            </w:pPr>
          </w:p>
        </w:tc>
      </w:tr>
      <w:tr w:rsidR="009F00A2" w:rsidRPr="009F00A2" w14:paraId="4EF335CB" w14:textId="77777777" w:rsidTr="00A24443">
        <w:trPr>
          <w:jc w:val="center"/>
        </w:trPr>
        <w:tc>
          <w:tcPr>
            <w:tcW w:w="7933" w:type="dxa"/>
            <w:gridSpan w:val="2"/>
          </w:tcPr>
          <w:p w14:paraId="2939AA62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66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708"/>
              <w:gridCol w:w="2125"/>
              <w:gridCol w:w="1431"/>
              <w:gridCol w:w="1843"/>
            </w:tblGrid>
            <w:tr w:rsidR="009F00A2" w:rsidRPr="009F00A2" w14:paraId="4EC582D8" w14:textId="77777777" w:rsidTr="00E75FFA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9451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D9A7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AB545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8F83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6981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370A0E59" w14:textId="77777777" w:rsidTr="00E75FFA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9862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CD01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83CE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634E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75AF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0DBDBD0B" w14:textId="77777777" w:rsidTr="00642E8A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C1716" w14:textId="2522FA4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E9AD5" w14:textId="49E9516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CR17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6B053" w14:textId="16E40EA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додаткові пайові внески членів кредитної спілки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73CEB" w14:textId="461294F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8B1E7" w14:textId="51E91348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Не пізніше 25 числа місяця, наступного за звітним</w:t>
                  </w:r>
                </w:p>
              </w:tc>
            </w:tr>
          </w:tbl>
          <w:p w14:paraId="6021F827" w14:textId="51C90E62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</w:tcPr>
          <w:p w14:paraId="5CB0E744" w14:textId="77777777" w:rsidR="00B515C7" w:rsidRPr="009F00A2" w:rsidRDefault="00B515C7" w:rsidP="00B515C7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1920" w:hanging="1320"/>
              <w:jc w:val="both"/>
              <w:rPr>
                <w:sz w:val="16"/>
                <w:szCs w:val="16"/>
              </w:rPr>
            </w:pPr>
          </w:p>
          <w:tbl>
            <w:tblPr>
              <w:tblW w:w="66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708"/>
              <w:gridCol w:w="2125"/>
              <w:gridCol w:w="1431"/>
              <w:gridCol w:w="1843"/>
            </w:tblGrid>
            <w:tr w:rsidR="009F00A2" w:rsidRPr="009F00A2" w14:paraId="10711FF0" w14:textId="77777777" w:rsidTr="00E75FFA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B955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DB11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F311F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C387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F350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23E361BF" w14:textId="77777777" w:rsidTr="00E75FFA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2F2F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07B3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5079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0EE5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377B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62F95250" w14:textId="77777777" w:rsidTr="00E75FFA">
              <w:trPr>
                <w:cantSplit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7EB25" w14:textId="17BB4FD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4DF7A" w14:textId="07F1BC2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CR17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E40E2" w14:textId="5FCBD29F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додаткові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пайові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внески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членів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кредитної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спілки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C0F48" w14:textId="77777777" w:rsidR="00B515C7" w:rsidRPr="009F00A2" w:rsidRDefault="00B515C7" w:rsidP="00B515C7">
                  <w:pPr>
                    <w:suppressLineNumbers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  <w:p w14:paraId="0CFBF7CB" w14:textId="4BC2F7C0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DEA7B" w14:textId="11A75C3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</w:tbl>
          <w:p w14:paraId="1239D027" w14:textId="3C59D0ED" w:rsidR="00B515C7" w:rsidRPr="009F00A2" w:rsidRDefault="00B515C7" w:rsidP="00B515C7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1920" w:hanging="1320"/>
              <w:jc w:val="both"/>
              <w:rPr>
                <w:sz w:val="28"/>
                <w:szCs w:val="28"/>
              </w:rPr>
            </w:pPr>
          </w:p>
        </w:tc>
      </w:tr>
      <w:tr w:rsidR="009F00A2" w:rsidRPr="009F00A2" w14:paraId="0E2CFDCB" w14:textId="77777777" w:rsidTr="00A24443">
        <w:trPr>
          <w:jc w:val="center"/>
        </w:trPr>
        <w:tc>
          <w:tcPr>
            <w:tcW w:w="7933" w:type="dxa"/>
            <w:gridSpan w:val="2"/>
          </w:tcPr>
          <w:p w14:paraId="71EAE055" w14:textId="77777777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09"/>
              <w:gridCol w:w="2126"/>
              <w:gridCol w:w="1418"/>
              <w:gridCol w:w="1814"/>
            </w:tblGrid>
            <w:tr w:rsidR="009F00A2" w:rsidRPr="009F00A2" w14:paraId="4CF9C384" w14:textId="77777777" w:rsidTr="00E75F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BEF27" w14:textId="2F0D9559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25581" w14:textId="7B30CD5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D36C4" w14:textId="1A428C8D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AC415" w14:textId="31D5BA0F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15362" w14:textId="5D9C10DD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72B3B888" w14:textId="77777777" w:rsidTr="00E75F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E735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AFED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0113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250C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12F7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574A3203" w14:textId="77777777" w:rsidTr="00E75F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D1DE0" w14:textId="5D131144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00B5E" w14:textId="2B3A322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0EBB1" w14:textId="72A1F20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пов’язаних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із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кредитною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спілкою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осіб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EB746" w14:textId="49CDFE48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Квартальна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(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наростаючим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підсумком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з початку року)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9C755" w14:textId="7EA0FBF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За І квартал, перше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півріччя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девʼять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місяців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– не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останнього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робочого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дня другого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періодом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(для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значимих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кредитних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спілок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), за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рік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– не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01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червня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року,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(для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всіх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кредитних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спілок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</w:tbl>
          <w:p w14:paraId="348BCFEC" w14:textId="5837DB74" w:rsidR="00B515C7" w:rsidRPr="009F00A2" w:rsidRDefault="00B515C7" w:rsidP="00B515C7">
            <w:pPr>
              <w:ind w:firstLine="743"/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</w:tcPr>
          <w:p w14:paraId="4B649161" w14:textId="77777777" w:rsidR="00B515C7" w:rsidRPr="009F00A2" w:rsidRDefault="00B515C7" w:rsidP="00B515C7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1920" w:hanging="1320"/>
              <w:jc w:val="both"/>
              <w:rPr>
                <w:sz w:val="28"/>
                <w:szCs w:val="28"/>
              </w:rPr>
            </w:pPr>
          </w:p>
          <w:tbl>
            <w:tblPr>
              <w:tblW w:w="66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709"/>
              <w:gridCol w:w="2126"/>
              <w:gridCol w:w="1417"/>
              <w:gridCol w:w="1865"/>
            </w:tblGrid>
            <w:tr w:rsidR="009F00A2" w:rsidRPr="009F00A2" w14:paraId="6136E3DF" w14:textId="77777777" w:rsidTr="00886466">
              <w:trPr>
                <w:cantSplit/>
                <w:jc w:val="center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BE57A" w14:textId="531145A2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F60F3" w14:textId="6D8B08FB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538F3" w14:textId="09E46B3D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688C8" w14:textId="6E9FC28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A5DF0" w14:textId="48C30E39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353A198F" w14:textId="77777777" w:rsidTr="00886466">
              <w:trPr>
                <w:cantSplit/>
                <w:jc w:val="center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0C7F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516E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CFF5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BF7B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AAB7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3BB3A933" w14:textId="77777777" w:rsidTr="00886466">
              <w:trPr>
                <w:cantSplit/>
                <w:jc w:val="center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2E30C" w14:textId="3CF5657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D0931" w14:textId="2D4193B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CR21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681BB" w14:textId="47CDA4E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Дані про пов’язаних із </w:t>
                  </w:r>
                  <w:r w:rsidRPr="009F00A2">
                    <w:rPr>
                      <w:b/>
                      <w:sz w:val="16"/>
                      <w:szCs w:val="16"/>
                    </w:rPr>
                    <w:t>небанківськими фінансовими установами</w:t>
                  </w:r>
                  <w:r w:rsidRPr="009F00A2">
                    <w:rPr>
                      <w:sz w:val="16"/>
                      <w:szCs w:val="16"/>
                    </w:rPr>
                    <w:t xml:space="preserve"> осіб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BB01C" w14:textId="373B492B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FFF76" w14:textId="7872D301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25 числа місяця, наступного за звітним</w:t>
                  </w:r>
                </w:p>
              </w:tc>
            </w:tr>
          </w:tbl>
          <w:p w14:paraId="72B468FF" w14:textId="5A6AB9BE" w:rsidR="00B515C7" w:rsidRPr="009F00A2" w:rsidRDefault="00B515C7" w:rsidP="00B515C7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1920" w:hanging="1320"/>
              <w:jc w:val="both"/>
              <w:rPr>
                <w:sz w:val="28"/>
                <w:szCs w:val="28"/>
              </w:rPr>
            </w:pPr>
          </w:p>
        </w:tc>
      </w:tr>
      <w:tr w:rsidR="009F00A2" w:rsidRPr="009F00A2" w14:paraId="0C63D403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70AE5A3E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09"/>
              <w:gridCol w:w="2126"/>
              <w:gridCol w:w="1418"/>
              <w:gridCol w:w="1814"/>
            </w:tblGrid>
            <w:tr w:rsidR="009F00A2" w:rsidRPr="009F00A2" w14:paraId="3CF80F82" w14:textId="77777777" w:rsidTr="00E75F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4B56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F342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1E947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F52C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8BF8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14453033" w14:textId="77777777" w:rsidTr="00E75F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7BEE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4559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5B89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6334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9B86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6A6A1259" w14:textId="77777777" w:rsidTr="00E75F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9B36B" w14:textId="46BF5D1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50F78" w14:textId="36620A3A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F7BAF" w14:textId="6A2F1D9F" w:rsidR="00B515C7" w:rsidRPr="009F00A2" w:rsidRDefault="00B515C7" w:rsidP="00B515C7">
                  <w:pPr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договори за кредитами,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розміщеними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отриманими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кредитною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спілкою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коштами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8C39D" w14:textId="2C9052B3" w:rsidR="00B515C7" w:rsidRPr="009F00A2" w:rsidRDefault="00B515C7" w:rsidP="00B515C7">
                  <w:pPr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52C1C" w14:textId="37C1731F" w:rsidR="00B515C7" w:rsidRPr="009F00A2" w:rsidRDefault="00B515C7" w:rsidP="00B515C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  <w:tr w:rsidR="009F00A2" w:rsidRPr="009F00A2" w14:paraId="7137F098" w14:textId="77777777" w:rsidTr="00E75F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7C0F1" w14:textId="1F92908E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19B38" w14:textId="54C052D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C79A1" w14:textId="71376908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операції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кредитами,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розміщеними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отриманими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кредитною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спілкою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коштами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2D780" w14:textId="75C5511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22450" w14:textId="2DC3C81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  <w:tr w:rsidR="009F00A2" w:rsidRPr="009F00A2" w14:paraId="7599ECB6" w14:textId="77777777" w:rsidTr="00E75F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7DE0A" w14:textId="4ADF6515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DFB0D" w14:textId="7735AAD8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4FE43" w14:textId="60E826F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договір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залучення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вкладу (депозиту) члена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кредитної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спілки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B1054" w14:textId="452BAD5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E4500" w14:textId="37A6CE9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  <w:tr w:rsidR="009F00A2" w:rsidRPr="009F00A2" w14:paraId="2EF66CB4" w14:textId="77777777" w:rsidTr="00E75F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921F7" w14:textId="1550F9E3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8C8AA" w14:textId="5E8F2A5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CR162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6E39E" w14:textId="35574FC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операції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залученим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вкладом (депозитом) члена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кредитної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спілки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717A4" w14:textId="719B48E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2AFFD" w14:textId="6D496D35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</w:tbl>
          <w:p w14:paraId="5A00CAB8" w14:textId="4489AC93" w:rsidR="00B515C7" w:rsidRPr="009F00A2" w:rsidRDefault="00B515C7" w:rsidP="00B515C7">
            <w:pPr>
              <w:ind w:firstLine="38"/>
              <w:rPr>
                <w:b/>
              </w:rPr>
            </w:pPr>
          </w:p>
        </w:tc>
        <w:tc>
          <w:tcPr>
            <w:tcW w:w="7513" w:type="dxa"/>
          </w:tcPr>
          <w:p w14:paraId="4B7F820B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709"/>
              <w:gridCol w:w="2126"/>
              <w:gridCol w:w="1417"/>
              <w:gridCol w:w="1883"/>
            </w:tblGrid>
            <w:tr w:rsidR="009F00A2" w:rsidRPr="009F00A2" w14:paraId="39175425" w14:textId="77777777" w:rsidTr="00E75FFA">
              <w:trPr>
                <w:cantSplit/>
                <w:jc w:val="center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56B4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0A0A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F6901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C126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A8E0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5C967A9D" w14:textId="77777777" w:rsidTr="00E75FFA">
              <w:trPr>
                <w:cantSplit/>
                <w:jc w:val="center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3F2B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3708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0FCA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8838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BBB2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41B35492" w14:textId="77777777" w:rsidTr="00E75FFA">
              <w:trPr>
                <w:cantSplit/>
                <w:jc w:val="center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F75D5" w14:textId="6AEB28A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81584" w14:textId="5A83637C" w:rsidR="00B515C7" w:rsidRPr="009F00A2" w:rsidRDefault="00B515C7" w:rsidP="00B515C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E3814" w14:textId="7D8C7D8F" w:rsidR="00B515C7" w:rsidRPr="009F00A2" w:rsidRDefault="00B515C7" w:rsidP="00B515C7">
                  <w:pPr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договори за кредитами,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розміщеними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отриманими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кредитною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спілкою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коштами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9DE46" w14:textId="77777777" w:rsidR="00B515C7" w:rsidRPr="009F00A2" w:rsidRDefault="00B515C7" w:rsidP="00B515C7">
                  <w:pPr>
                    <w:suppressLineNumbers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  <w:p w14:paraId="0EEA29EA" w14:textId="2290D8B5" w:rsidR="00B515C7" w:rsidRPr="009F00A2" w:rsidRDefault="00B515C7" w:rsidP="00B515C7">
                  <w:pPr>
                    <w:suppressLineNumbers/>
                    <w:rPr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6B6E5" w14:textId="29D650DA" w:rsidR="00B515C7" w:rsidRPr="009F00A2" w:rsidRDefault="00B515C7" w:rsidP="00B515C7">
                  <w:pPr>
                    <w:rPr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  <w:tr w:rsidR="009F00A2" w:rsidRPr="009F00A2" w14:paraId="49E87EF3" w14:textId="77777777" w:rsidTr="00E75FFA">
              <w:trPr>
                <w:cantSplit/>
                <w:jc w:val="center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34EC4" w14:textId="4052BBF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1824E" w14:textId="4101C1E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0C0A7" w14:textId="7B79A11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операції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кредитами,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розміщеними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отриманими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кредитною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спілкою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коштами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53909" w14:textId="77777777" w:rsidR="00B515C7" w:rsidRPr="009F00A2" w:rsidRDefault="00B515C7" w:rsidP="00B515C7">
                  <w:pPr>
                    <w:suppressLineNumbers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  <w:p w14:paraId="4D4BAA19" w14:textId="2309CDB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95C58" w14:textId="4A26795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  <w:tr w:rsidR="009F00A2" w:rsidRPr="009F00A2" w14:paraId="32156F8F" w14:textId="77777777" w:rsidTr="00E75FFA">
              <w:trPr>
                <w:cantSplit/>
                <w:jc w:val="center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270AE" w14:textId="410ADD58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993C2" w14:textId="58DA5CC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65D6E" w14:textId="4C25EFA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договір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залучення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вкладу (депозиту) члена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кредитної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спілки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867DB" w14:textId="77777777" w:rsidR="00B515C7" w:rsidRPr="009F00A2" w:rsidRDefault="00B515C7" w:rsidP="00B515C7">
                  <w:pPr>
                    <w:suppressLineNumbers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  <w:p w14:paraId="2F6B2AA4" w14:textId="4E653C9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F9BB6" w14:textId="1CD316C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  <w:tr w:rsidR="009F00A2" w:rsidRPr="009F00A2" w14:paraId="4D7C2806" w14:textId="77777777" w:rsidTr="00E75FFA">
              <w:trPr>
                <w:cantSplit/>
                <w:jc w:val="center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F86C6" w14:textId="691D6532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24B39" w14:textId="27C0230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CR162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C95C3" w14:textId="110BB02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Дані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про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операції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залученим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вкладом (депозитом) члена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кредитної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спілки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1E3B9" w14:textId="77777777" w:rsidR="00B515C7" w:rsidRPr="009F00A2" w:rsidRDefault="00B515C7" w:rsidP="00B515C7">
                  <w:pPr>
                    <w:suppressLineNumbers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  <w:p w14:paraId="299A1B54" w14:textId="1439E6F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735EB" w14:textId="0C5EFC8F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</w:tbl>
          <w:p w14:paraId="57950EC1" w14:textId="361E8275" w:rsidR="00B515C7" w:rsidRPr="009F00A2" w:rsidRDefault="00B515C7" w:rsidP="00B515C7">
            <w:pPr>
              <w:ind w:firstLine="38"/>
              <w:rPr>
                <w:b/>
              </w:rPr>
            </w:pPr>
          </w:p>
        </w:tc>
      </w:tr>
      <w:tr w:rsidR="009F00A2" w:rsidRPr="009F00A2" w14:paraId="77DDE0EB" w14:textId="77777777" w:rsidTr="0040721A">
        <w:trPr>
          <w:trHeight w:val="357"/>
          <w:jc w:val="center"/>
        </w:trPr>
        <w:tc>
          <w:tcPr>
            <w:tcW w:w="15446" w:type="dxa"/>
            <w:gridSpan w:val="3"/>
          </w:tcPr>
          <w:p w14:paraId="1792DABA" w14:textId="7464B2DA" w:rsidR="00B515C7" w:rsidRPr="009F00A2" w:rsidRDefault="00B515C7" w:rsidP="00B515C7">
            <w:pPr>
              <w:rPr>
                <w:b/>
              </w:rPr>
            </w:pPr>
            <w:r w:rsidRPr="009F00A2">
              <w:rPr>
                <w:b/>
              </w:rPr>
              <w:t xml:space="preserve">Інформація про файли з показниками звітності у форматі </w:t>
            </w:r>
            <w:r w:rsidRPr="009F00A2">
              <w:rPr>
                <w:b/>
                <w:lang w:val="en-US"/>
              </w:rPr>
              <w:t>XML</w:t>
            </w:r>
            <w:r w:rsidRPr="009F00A2">
              <w:rPr>
                <w:b/>
              </w:rPr>
              <w:t>, що подаються до Національного банку</w:t>
            </w:r>
            <w:r w:rsidRPr="009F00A2">
              <w:rPr>
                <w:b/>
                <w:lang w:val="ru-RU"/>
              </w:rPr>
              <w:t xml:space="preserve"> </w:t>
            </w:r>
            <w:r w:rsidRPr="009F00A2">
              <w:rPr>
                <w:b/>
              </w:rPr>
              <w:t xml:space="preserve">страховиками </w:t>
            </w:r>
          </w:p>
        </w:tc>
      </w:tr>
      <w:tr w:rsidR="009F00A2" w:rsidRPr="009F00A2" w14:paraId="3FB4BF51" w14:textId="77777777" w:rsidTr="00A24443">
        <w:trPr>
          <w:trHeight w:val="357"/>
          <w:jc w:val="center"/>
        </w:trPr>
        <w:tc>
          <w:tcPr>
            <w:tcW w:w="7933" w:type="dxa"/>
            <w:gridSpan w:val="2"/>
          </w:tcPr>
          <w:p w14:paraId="5390FD5F" w14:textId="1996DF75" w:rsidR="00B515C7" w:rsidRPr="009F00A2" w:rsidRDefault="00B515C7" w:rsidP="00B515C7">
            <w:pPr>
              <w:rPr>
                <w:b/>
              </w:rPr>
            </w:pPr>
          </w:p>
        </w:tc>
        <w:tc>
          <w:tcPr>
            <w:tcW w:w="7513" w:type="dxa"/>
          </w:tcPr>
          <w:p w14:paraId="3F7D29AE" w14:textId="6A2860EC" w:rsidR="00B515C7" w:rsidRPr="009F00A2" w:rsidRDefault="00B515C7" w:rsidP="00B515C7">
            <w:pPr>
              <w:tabs>
                <w:tab w:val="left" w:pos="993"/>
              </w:tabs>
              <w:ind w:firstLine="601"/>
              <w:jc w:val="both"/>
              <w:rPr>
                <w:b/>
              </w:rPr>
            </w:pPr>
            <w:r w:rsidRPr="009F00A2">
              <w:t xml:space="preserve">У таблиці 2 додатка 5 до Правил: </w:t>
            </w:r>
          </w:p>
        </w:tc>
      </w:tr>
      <w:tr w:rsidR="009F00A2" w:rsidRPr="009F00A2" w14:paraId="563A2C89" w14:textId="77777777" w:rsidTr="00A24443">
        <w:trPr>
          <w:trHeight w:val="357"/>
          <w:jc w:val="center"/>
        </w:trPr>
        <w:tc>
          <w:tcPr>
            <w:tcW w:w="7933" w:type="dxa"/>
            <w:gridSpan w:val="2"/>
          </w:tcPr>
          <w:p w14:paraId="1052E70C" w14:textId="5F315F5A" w:rsidR="00B515C7" w:rsidRPr="009F00A2" w:rsidRDefault="00B515C7" w:rsidP="00B515C7">
            <w:pPr>
              <w:rPr>
                <w:b/>
              </w:rPr>
            </w:pPr>
          </w:p>
          <w:p w14:paraId="0423F5A3" w14:textId="77777777" w:rsidR="00B515C7" w:rsidRPr="009F00A2" w:rsidRDefault="00B515C7" w:rsidP="00B515C7">
            <w:pPr>
              <w:rPr>
                <w:b/>
              </w:rPr>
            </w:pPr>
          </w:p>
          <w:tbl>
            <w:tblPr>
              <w:tblW w:w="6751" w:type="dxa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2126"/>
              <w:gridCol w:w="1418"/>
              <w:gridCol w:w="1789"/>
            </w:tblGrid>
            <w:tr w:rsidR="009F00A2" w:rsidRPr="009F00A2" w14:paraId="02434618" w14:textId="77777777" w:rsidTr="00287861">
              <w:trPr>
                <w:trHeight w:val="38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4AE3C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D004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14EE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F851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 / звітний період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F13B1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6D47E6D8" w14:textId="77777777" w:rsidTr="00287861">
              <w:trPr>
                <w:trHeight w:val="27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4C38F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F31A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91737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79039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49514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462ED9B2" w14:textId="77777777" w:rsidTr="00287861">
              <w:trPr>
                <w:trHeight w:val="27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FF0B7" w14:textId="77777777" w:rsidR="00B515C7" w:rsidRPr="009F00A2" w:rsidRDefault="00B515C7" w:rsidP="00B515C7">
                  <w:pPr>
                    <w:suppressLineNumbers/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728D40" w14:textId="77777777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FR0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A191F6" w14:textId="77777777" w:rsidR="00B515C7" w:rsidRPr="009F00A2" w:rsidRDefault="00B515C7" w:rsidP="00B515C7">
                  <w:pPr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Дані фінансової звітності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96FAB" w14:textId="77777777" w:rsidR="00B515C7" w:rsidRPr="009F00A2" w:rsidRDefault="00B515C7" w:rsidP="00B515C7">
                  <w:pPr>
                    <w:suppressLineNumbers/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Проміжний період,</w:t>
                  </w:r>
                </w:p>
                <w:p w14:paraId="00EDE325" w14:textId="77777777" w:rsidR="00B515C7" w:rsidRPr="009F00A2" w:rsidRDefault="00B515C7" w:rsidP="00B515C7">
                  <w:pPr>
                    <w:suppressLineNumbers/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рік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2FA4D5" w14:textId="77777777" w:rsidR="00B515C7" w:rsidRPr="009F00A2" w:rsidRDefault="00B515C7" w:rsidP="00B515C7">
                  <w:pPr>
                    <w:suppressLineNumbers/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 пізніше 30 числа місяця, наступного за звітним</w:t>
                  </w:r>
                </w:p>
                <w:p w14:paraId="5BD36787" w14:textId="77777777" w:rsidR="00B515C7" w:rsidRPr="009F00A2" w:rsidRDefault="00B515C7" w:rsidP="00B515C7">
                  <w:pPr>
                    <w:suppressLineNumbers/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проміжним періодом,</w:t>
                  </w:r>
                </w:p>
                <w:p w14:paraId="58379DC7" w14:textId="77777777" w:rsidR="00B515C7" w:rsidRPr="009F00A2" w:rsidRDefault="00B515C7" w:rsidP="00B515C7">
                  <w:pPr>
                    <w:suppressLineNumbers/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за рік – не пізніше 28 лютого року, наступного за</w:t>
                  </w:r>
                </w:p>
                <w:p w14:paraId="68ACBF2C" w14:textId="77777777" w:rsidR="00B515C7" w:rsidRPr="009F00A2" w:rsidRDefault="00B515C7" w:rsidP="00B515C7">
                  <w:pPr>
                    <w:suppressLineNumbers/>
                    <w:jc w:val="both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звітним</w:t>
                  </w:r>
                </w:p>
              </w:tc>
            </w:tr>
          </w:tbl>
          <w:p w14:paraId="4CA8A509" w14:textId="76B81D8F" w:rsidR="00B515C7" w:rsidRPr="009F00A2" w:rsidRDefault="00B515C7" w:rsidP="00B515C7">
            <w:pPr>
              <w:rPr>
                <w:b/>
              </w:rPr>
            </w:pPr>
          </w:p>
        </w:tc>
        <w:tc>
          <w:tcPr>
            <w:tcW w:w="7513" w:type="dxa"/>
          </w:tcPr>
          <w:p w14:paraId="7BCDD060" w14:textId="348EC0D9" w:rsidR="00B515C7" w:rsidRPr="009F00A2" w:rsidRDefault="00B515C7" w:rsidP="00B515C7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lang w:val="ru-RU"/>
              </w:rPr>
            </w:pPr>
            <w:r w:rsidRPr="009F00A2">
              <w:lastRenderedPageBreak/>
              <w:t>Рядок 1 замінити новим рядком такого змісту:</w:t>
            </w:r>
          </w:p>
          <w:p w14:paraId="3BE0732B" w14:textId="23EB07B9" w:rsidR="00B515C7" w:rsidRPr="009F00A2" w:rsidRDefault="00B515C7" w:rsidP="00B515C7">
            <w:pPr>
              <w:pStyle w:val="a3"/>
              <w:ind w:left="0" w:firstLine="567"/>
              <w:rPr>
                <w:lang w:val="ru-RU"/>
              </w:rPr>
            </w:pPr>
          </w:p>
          <w:tbl>
            <w:tblPr>
              <w:tblW w:w="6751" w:type="dxa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2126"/>
              <w:gridCol w:w="1418"/>
              <w:gridCol w:w="1789"/>
            </w:tblGrid>
            <w:tr w:rsidR="009F00A2" w:rsidRPr="009F00A2" w14:paraId="5E2F059D" w14:textId="77777777" w:rsidTr="006938C8">
              <w:trPr>
                <w:trHeight w:val="38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F8859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E948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3C7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C3EC7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 / звітний період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13A87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01750FB0" w14:textId="77777777" w:rsidTr="006938C8">
              <w:trPr>
                <w:trHeight w:val="27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F73732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D46D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473F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2735E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D0E1D8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3F7B40D4" w14:textId="77777777" w:rsidTr="006938C8">
              <w:trPr>
                <w:trHeight w:val="27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E1314" w14:textId="686064CE" w:rsidR="00B515C7" w:rsidRPr="009F00A2" w:rsidRDefault="00B515C7" w:rsidP="00B515C7">
                  <w:pPr>
                    <w:suppressLineNumbers/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E9B2A" w14:textId="238C711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CR21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37D3E" w14:textId="3AB3242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Дані про пов’язаних із небанківськими фінансовими установами осіб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864FA" w14:textId="66A82423" w:rsidR="00B515C7" w:rsidRPr="009F00A2" w:rsidRDefault="00B515C7" w:rsidP="00B515C7">
                  <w:pPr>
                    <w:suppressLineNumbers/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6A02A" w14:textId="3A83A23F" w:rsidR="00B515C7" w:rsidRPr="009F00A2" w:rsidRDefault="00B515C7" w:rsidP="00B515C7">
                  <w:pPr>
                    <w:suppressLineNumbers/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</w:tbl>
          <w:p w14:paraId="1DE9CD7B" w14:textId="77777777" w:rsidR="00B515C7" w:rsidRPr="009F00A2" w:rsidRDefault="00B515C7" w:rsidP="00B515C7">
            <w:pPr>
              <w:autoSpaceDE w:val="0"/>
              <w:autoSpaceDN w:val="0"/>
              <w:adjustRightInd w:val="0"/>
              <w:ind w:firstLine="600"/>
              <w:jc w:val="both"/>
            </w:pPr>
          </w:p>
          <w:p w14:paraId="014AE6C8" w14:textId="19D8553C" w:rsidR="00B515C7" w:rsidRPr="009F00A2" w:rsidRDefault="00B515C7" w:rsidP="00B515C7">
            <w:pPr>
              <w:pStyle w:val="a3"/>
              <w:ind w:left="0" w:firstLine="567"/>
            </w:pPr>
          </w:p>
          <w:p w14:paraId="1B4AA42E" w14:textId="77777777" w:rsidR="00B515C7" w:rsidRPr="009F00A2" w:rsidRDefault="00B515C7" w:rsidP="00B515C7">
            <w:pPr>
              <w:pStyle w:val="a3"/>
              <w:ind w:left="0" w:firstLine="567"/>
            </w:pPr>
          </w:p>
          <w:p w14:paraId="7CD0181E" w14:textId="60A1D7CB" w:rsidR="00B515C7" w:rsidRPr="009F00A2" w:rsidRDefault="00B515C7" w:rsidP="00B515C7">
            <w:pPr>
              <w:pStyle w:val="a3"/>
              <w:ind w:left="0" w:firstLine="567"/>
            </w:pPr>
          </w:p>
        </w:tc>
      </w:tr>
      <w:tr w:rsidR="009F00A2" w:rsidRPr="009F00A2" w14:paraId="2D217653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565CD5B7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12AD9C35" w14:textId="77777777" w:rsidTr="00E75FF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338B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2E26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445CF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6FF7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3A6A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54BB1511" w14:textId="77777777" w:rsidTr="00E75FF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E459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F9AE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55C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D390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21A6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57E7FEE2" w14:textId="77777777" w:rsidTr="00EB153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23BB3" w14:textId="644365E0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90ED5" w14:textId="08A82F5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IR18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ABBD3" w14:textId="372C3AA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значні правочини страховика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45B33" w14:textId="36D3C92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Квартальна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BB3A7" w14:textId="75D9A46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 xml:space="preserve"> місяців – не пізніше 25 числа місяця, наступного за звітним періодом, за рік – не пізніше 28 лютого року, наступного за звітним</w:t>
                  </w:r>
                </w:p>
              </w:tc>
            </w:tr>
          </w:tbl>
          <w:p w14:paraId="64DA6066" w14:textId="3B71C3CA" w:rsidR="00B515C7" w:rsidRPr="009F00A2" w:rsidRDefault="00B515C7" w:rsidP="00B515C7">
            <w:pPr>
              <w:ind w:firstLine="38"/>
              <w:rPr>
                <w:b/>
              </w:rPr>
            </w:pPr>
          </w:p>
        </w:tc>
        <w:tc>
          <w:tcPr>
            <w:tcW w:w="7513" w:type="dxa"/>
          </w:tcPr>
          <w:p w14:paraId="2287BA00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3BC74BF8" w14:textId="77777777" w:rsidTr="00E75FF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5988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96BE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563C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2030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BFFF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18451DDC" w14:textId="77777777" w:rsidTr="00E75FF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A4D7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BEA4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6E01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06F0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F7B9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483E3DB4" w14:textId="77777777" w:rsidTr="000D627B">
              <w:trPr>
                <w:cantSplit/>
                <w:trHeight w:val="1383"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04365" w14:textId="0D0B9A39" w:rsidR="00B515C7" w:rsidRPr="009F00A2" w:rsidRDefault="00B515C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664FD" w14:textId="5EA4393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18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D1BF2" w14:textId="5D332FB2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значні правочини страховика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5EB2F" w14:textId="0FB9952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Місячна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C1C80" w14:textId="5D9C030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25 числа місяця, наступного за звітним, за рік - не пізніше 20 лютого року, наступного за звітним</w:t>
                  </w:r>
                </w:p>
              </w:tc>
            </w:tr>
          </w:tbl>
          <w:p w14:paraId="28B11939" w14:textId="517102A8" w:rsidR="00B515C7" w:rsidRPr="009F00A2" w:rsidRDefault="00B515C7" w:rsidP="00B515C7">
            <w:pPr>
              <w:ind w:firstLine="38"/>
              <w:rPr>
                <w:b/>
              </w:rPr>
            </w:pPr>
          </w:p>
        </w:tc>
      </w:tr>
      <w:tr w:rsidR="009F00A2" w:rsidRPr="009F00A2" w14:paraId="17A51C60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43C5CF93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5F18207A" w14:textId="77777777" w:rsidTr="00EB153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D3B3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5524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2F29E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27C6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B4F8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08BC033E" w14:textId="77777777" w:rsidTr="00EB153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2C82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5663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F5B5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F1EB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97EA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2407D52E" w14:textId="77777777" w:rsidTr="000D627B">
              <w:trPr>
                <w:cantSplit/>
                <w:trHeight w:val="1433"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9C365" w14:textId="60385F5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9CC57" w14:textId="6DAE580E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0E67D" w14:textId="54750DE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Коефіцієнти ефективності діяльності страховика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75527" w14:textId="29A3BB8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Річна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A89DE" w14:textId="095DE4A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 пізніше 28 лютого року, наступного за звітним</w:t>
                  </w:r>
                </w:p>
              </w:tc>
            </w:tr>
          </w:tbl>
          <w:p w14:paraId="6DDFF2A0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7309AE83" w14:textId="58C738EE" w:rsidR="00B515C7" w:rsidRPr="009F00A2" w:rsidRDefault="00B515C7" w:rsidP="00B515C7">
            <w:pPr>
              <w:ind w:firstLine="38"/>
              <w:rPr>
                <w:b/>
              </w:rPr>
            </w:pPr>
          </w:p>
        </w:tc>
        <w:tc>
          <w:tcPr>
            <w:tcW w:w="7513" w:type="dxa"/>
          </w:tcPr>
          <w:p w14:paraId="6CB1C8C3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12E71BD8" w14:textId="77777777" w:rsidTr="00EB153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05DE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0363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CFC7A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EB12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F276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3D874C95" w14:textId="77777777" w:rsidTr="00EB153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3F24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177B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A61A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00F2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2A88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0ACB2F60" w14:textId="77777777" w:rsidTr="00EB153A">
              <w:trPr>
                <w:cantSplit/>
                <w:trHeight w:val="61"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E0266" w14:textId="4514769C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EEB48" w14:textId="52F06A48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4F608" w14:textId="6C2A20E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Коефіцієнти ефективності діяльності страховика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F78AF" w14:textId="273D021B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Квартальна 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59B15" w14:textId="6A8684AC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місяців – не пізніше 25 числа місяця, наступного за звітним періодом, за рік – не пізніше 28 лютого року, наступного за звітним</w:t>
                  </w:r>
                </w:p>
              </w:tc>
            </w:tr>
          </w:tbl>
          <w:p w14:paraId="390DB8C3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5578D58B" w14:textId="7C969CE3" w:rsidR="00B515C7" w:rsidRPr="009F00A2" w:rsidRDefault="00B515C7" w:rsidP="00B515C7">
            <w:pPr>
              <w:ind w:firstLine="38"/>
              <w:rPr>
                <w:b/>
              </w:rPr>
            </w:pPr>
          </w:p>
        </w:tc>
      </w:tr>
      <w:tr w:rsidR="009F00A2" w:rsidRPr="009F00A2" w14:paraId="5214EC33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3A171589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2B0AD0DD" w14:textId="77777777" w:rsidTr="00EB153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6E10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3A7C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950A6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7965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0787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27FCF50D" w14:textId="77777777" w:rsidTr="00EB153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B816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F50F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0D3D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BB1F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7999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0EC8C980" w14:textId="77777777" w:rsidTr="00EB153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1C579" w14:textId="3826BE7F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lastRenderedPageBreak/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16CF4" w14:textId="251D4524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IR25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D96BF" w14:textId="5B8FD9F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складові регулятивного капіталу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CE983" w14:textId="064231F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Квартальна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7356A" w14:textId="0F0FA59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 xml:space="preserve"> місяців – не пізніше 25 числа місяця, наступного за звітним періодом, за рік – не пізніше 28 лютого року, наступного за звітним</w:t>
                  </w:r>
                </w:p>
              </w:tc>
            </w:tr>
          </w:tbl>
          <w:p w14:paraId="541591F3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6E908F90" w14:textId="729B8A4D" w:rsidR="00B515C7" w:rsidRPr="009F00A2" w:rsidRDefault="00B515C7" w:rsidP="00B515C7">
            <w:pPr>
              <w:ind w:firstLine="38"/>
              <w:rPr>
                <w:b/>
              </w:rPr>
            </w:pPr>
          </w:p>
        </w:tc>
        <w:tc>
          <w:tcPr>
            <w:tcW w:w="7513" w:type="dxa"/>
          </w:tcPr>
          <w:p w14:paraId="276B044E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068C780A" w14:textId="77777777" w:rsidTr="007E1661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E50D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1618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6CB02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7059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D261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0066322F" w14:textId="77777777" w:rsidTr="007E1661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5C60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A4BA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4914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6C56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10F5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54DBAFA5" w14:textId="77777777" w:rsidTr="000D627B">
              <w:trPr>
                <w:cantSplit/>
                <w:trHeight w:val="1462"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FE3AD" w14:textId="2AC0FFF8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E634D" w14:textId="1B273C2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IR25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46827" w14:textId="4A3D40C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складові регулятивного капіталу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C584A" w14:textId="79561BAF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Місячна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3EA98" w14:textId="443FC513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25 числа місяця, наступного за звітним, за рік - не пізніше 20 лютого року, наступного за звітним</w:t>
                  </w:r>
                </w:p>
              </w:tc>
            </w:tr>
          </w:tbl>
          <w:p w14:paraId="6875BA02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3AE0832B" w14:textId="3CBAE1D0" w:rsidR="00B515C7" w:rsidRPr="009F00A2" w:rsidRDefault="00B515C7" w:rsidP="00B515C7">
            <w:pPr>
              <w:ind w:firstLine="38"/>
              <w:rPr>
                <w:b/>
              </w:rPr>
            </w:pPr>
          </w:p>
        </w:tc>
      </w:tr>
      <w:tr w:rsidR="009F00A2" w:rsidRPr="009F00A2" w14:paraId="0E45BE5A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3EAAEFAC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6EA0347B" w14:textId="0ABAE334" w:rsidR="00B515C7" w:rsidRPr="009F00A2" w:rsidRDefault="00B515C7" w:rsidP="00B515C7">
            <w:pPr>
              <w:ind w:firstLine="38"/>
              <w:rPr>
                <w:b/>
              </w:rPr>
            </w:pPr>
          </w:p>
        </w:tc>
        <w:tc>
          <w:tcPr>
            <w:tcW w:w="7513" w:type="dxa"/>
          </w:tcPr>
          <w:p w14:paraId="4557887C" w14:textId="30571ED9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6FF5C227" w14:textId="3B58338C" w:rsidR="00B515C7" w:rsidRPr="009F00A2" w:rsidRDefault="00B515C7" w:rsidP="00B515C7">
            <w:pPr>
              <w:ind w:firstLine="600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17</w:t>
            </w:r>
            <w:r w:rsidRPr="009F00A2">
              <w:t xml:space="preserve"> доповнити новим рядком </w:t>
            </w:r>
            <w:r w:rsidRPr="009F00A2">
              <w:rPr>
                <w:lang w:val="ru-RU"/>
              </w:rPr>
              <w:t xml:space="preserve">18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p w14:paraId="42264B41" w14:textId="77777777" w:rsidR="00B515C7" w:rsidRPr="009F00A2" w:rsidRDefault="00B515C7" w:rsidP="00B515C7">
            <w:pPr>
              <w:ind w:firstLine="38"/>
              <w:rPr>
                <w:b/>
                <w:lang w:val="ru-RU"/>
              </w:rPr>
            </w:pPr>
          </w:p>
          <w:tbl>
            <w:tblPr>
              <w:tblW w:w="657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793"/>
              <w:gridCol w:w="1701"/>
              <w:gridCol w:w="1498"/>
              <w:gridCol w:w="1904"/>
            </w:tblGrid>
            <w:tr w:rsidR="009F00A2" w:rsidRPr="009F00A2" w14:paraId="28F63FED" w14:textId="77777777" w:rsidTr="00A24443">
              <w:trPr>
                <w:trHeight w:val="272"/>
                <w:jc w:val="center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4BD52" w14:textId="2301064A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FEAAC" w14:textId="795AFBA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ABA4C" w14:textId="32752D68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9F270" w14:textId="545BAC72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6A435" w14:textId="5BF37E0F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3778A7CE" w14:textId="77777777" w:rsidTr="00A24443">
              <w:trPr>
                <w:trHeight w:val="125"/>
                <w:jc w:val="center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B70E2" w14:textId="2737EDD3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66CE3" w14:textId="27AB9278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C11B1" w14:textId="7C1EBEC3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F62E2" w14:textId="42892F62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138B1" w14:textId="23EB95D9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6EDAA790" w14:textId="77777777" w:rsidTr="00A24443">
              <w:trPr>
                <w:trHeight w:val="1258"/>
                <w:jc w:val="center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1176E" w14:textId="23BE674C" w:rsidR="00B515C7" w:rsidRPr="009F00A2" w:rsidRDefault="00B515C7" w:rsidP="00B515C7">
                  <w:pPr>
                    <w:suppressLineNumbers/>
                    <w:ind w:left="-3" w:firstLine="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CB5BF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IR2</w:t>
                  </w:r>
                  <w:r w:rsidRPr="009F00A2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5319C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Дані про найбільших контрагентів страховика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D039D" w14:textId="77777777" w:rsidR="00B515C7" w:rsidRPr="009F00A2" w:rsidRDefault="00B515C7" w:rsidP="00B515C7">
                  <w:pPr>
                    <w:suppressLineNumbers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Квартальна (наростаючим підсумком з початку року)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084FE" w14:textId="77777777" w:rsidR="00B515C7" w:rsidRPr="009F00A2" w:rsidRDefault="00B515C7" w:rsidP="00B515C7">
                  <w:pPr>
                    <w:suppressLineNumbers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</w:rPr>
                    <w:t xml:space="preserve"> місяців – не пізніше 25 числа місяця, наступного за звітним періодом, за рік – не пізніше 28 лютого року, наступного за звітним</w:t>
                  </w:r>
                </w:p>
              </w:tc>
            </w:tr>
          </w:tbl>
          <w:p w14:paraId="1BF33753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55EB6043" w14:textId="27CEB181" w:rsidR="00B515C7" w:rsidRPr="009F00A2" w:rsidRDefault="00B515C7" w:rsidP="00B515C7">
            <w:pPr>
              <w:ind w:firstLine="600"/>
              <w:jc w:val="both"/>
              <w:rPr>
                <w:b/>
                <w:lang w:val="ru-RU"/>
              </w:rPr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18</w:t>
            </w:r>
            <w:r w:rsidRPr="009F00A2">
              <w:t>–</w:t>
            </w:r>
            <w:r w:rsidRPr="009F00A2">
              <w:rPr>
                <w:lang w:val="ru-RU"/>
              </w:rPr>
              <w:t>29</w:t>
            </w:r>
            <w:r w:rsidRPr="009F00A2">
              <w:t xml:space="preserve"> уважати відповідно рядками </w:t>
            </w:r>
            <w:r w:rsidRPr="009F00A2">
              <w:rPr>
                <w:lang w:val="ru-RU"/>
              </w:rPr>
              <w:t>19</w:t>
            </w:r>
            <w:r w:rsidRPr="009F00A2">
              <w:t>–</w:t>
            </w:r>
            <w:r w:rsidRPr="009F00A2">
              <w:rPr>
                <w:lang w:val="ru-RU"/>
              </w:rPr>
              <w:t>30</w:t>
            </w:r>
            <w:r w:rsidRPr="009F00A2">
              <w:t>.</w:t>
            </w:r>
            <w:r w:rsidRPr="009F00A2">
              <w:rPr>
                <w:b/>
                <w:lang w:val="ru-RU"/>
              </w:rPr>
              <w:t xml:space="preserve"> </w:t>
            </w:r>
          </w:p>
          <w:p w14:paraId="554D79CD" w14:textId="77777777" w:rsidR="00B515C7" w:rsidRPr="009F00A2" w:rsidRDefault="00B515C7" w:rsidP="00B515C7">
            <w:pPr>
              <w:ind w:firstLine="38"/>
              <w:rPr>
                <w:b/>
                <w:lang w:val="ru-RU"/>
              </w:rPr>
            </w:pPr>
          </w:p>
          <w:p w14:paraId="130A5403" w14:textId="6A1C2893" w:rsidR="00B515C7" w:rsidRPr="009F00A2" w:rsidRDefault="00B515C7" w:rsidP="00B515C7">
            <w:pPr>
              <w:ind w:firstLine="38"/>
              <w:rPr>
                <w:b/>
              </w:rPr>
            </w:pPr>
          </w:p>
        </w:tc>
      </w:tr>
      <w:tr w:rsidR="009F00A2" w:rsidRPr="009F00A2" w14:paraId="35519D86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71DEDC09" w14:textId="77777777" w:rsidR="00B515C7" w:rsidRPr="009F00A2" w:rsidRDefault="00B515C7" w:rsidP="00B515C7">
            <w:pPr>
              <w:ind w:firstLine="38"/>
              <w:rPr>
                <w:b/>
                <w:sz w:val="12"/>
                <w:szCs w:val="12"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745F671B" w14:textId="77777777" w:rsidTr="006938C8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72DE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8EFA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DBEDF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01A2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7F2E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2240DD8C" w14:textId="77777777" w:rsidTr="006938C8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35E1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C4AF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5376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A66E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B27C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60B66824" w14:textId="77777777" w:rsidTr="006938C8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013CF" w14:textId="77777777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lastRenderedPageBreak/>
                    <w:t>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4BEC6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IRCF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76BD9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рух грошових коштів (регуляторний)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14D54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Квартальна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8621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 xml:space="preserve"> місяців – не пізніше 25 числа місяця, наступного за звітним періодом, за рік – не пізніше 28 лютого року, наступного за звітним</w:t>
                  </w:r>
                </w:p>
              </w:tc>
            </w:tr>
          </w:tbl>
          <w:p w14:paraId="23EDB4C3" w14:textId="4E536F3A" w:rsidR="00B515C7" w:rsidRPr="009F00A2" w:rsidRDefault="00B515C7" w:rsidP="00B515C7">
            <w:pPr>
              <w:ind w:firstLine="38"/>
              <w:rPr>
                <w:b/>
              </w:rPr>
            </w:pPr>
          </w:p>
        </w:tc>
        <w:tc>
          <w:tcPr>
            <w:tcW w:w="7513" w:type="dxa"/>
          </w:tcPr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785"/>
              <w:gridCol w:w="1654"/>
              <w:gridCol w:w="1559"/>
              <w:gridCol w:w="1952"/>
            </w:tblGrid>
            <w:tr w:rsidR="009F00A2" w:rsidRPr="009F00A2" w14:paraId="188B334E" w14:textId="77777777" w:rsidTr="006938C8">
              <w:trPr>
                <w:cantSplit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148B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F6D3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CF368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280E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7CE8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61B02F0D" w14:textId="77777777" w:rsidTr="006938C8">
              <w:trPr>
                <w:cantSplit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BE4D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6099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A62E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24171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564F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2559B9BD" w14:textId="77777777" w:rsidTr="006938C8">
              <w:trPr>
                <w:cantSplit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9EA5A" w14:textId="664A30AB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0565C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IRCF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DF531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рух грошових коштів (регуляторний)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436B0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Місячна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2C845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25 числа місяця, наступного за звітним, за рік - не пізніше 20 лютого року, наступного за звітним</w:t>
                  </w:r>
                </w:p>
              </w:tc>
            </w:tr>
          </w:tbl>
          <w:p w14:paraId="713C673E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</w:tc>
      </w:tr>
      <w:tr w:rsidR="009F00A2" w:rsidRPr="009F00A2" w14:paraId="0AEEFB4B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4CE0801B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</w:tc>
        <w:tc>
          <w:tcPr>
            <w:tcW w:w="7513" w:type="dxa"/>
          </w:tcPr>
          <w:p w14:paraId="64E19B92" w14:textId="17441922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  <w:p w14:paraId="242267F0" w14:textId="106C9EFE" w:rsidR="00B515C7" w:rsidRPr="009F00A2" w:rsidRDefault="00B515C7" w:rsidP="00B515C7">
            <w:pPr>
              <w:ind w:firstLine="600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23</w:t>
            </w:r>
            <w:r w:rsidRPr="009F00A2">
              <w:t xml:space="preserve"> доповнити новим рядком </w:t>
            </w:r>
            <w:r w:rsidRPr="009F00A2">
              <w:rPr>
                <w:lang w:val="ru-RU"/>
              </w:rPr>
              <w:t xml:space="preserve">24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p w14:paraId="321C361D" w14:textId="77777777" w:rsidR="00B515C7" w:rsidRPr="009F00A2" w:rsidRDefault="00B515C7" w:rsidP="00B515C7">
            <w:pPr>
              <w:ind w:firstLine="600"/>
              <w:jc w:val="both"/>
              <w:rPr>
                <w:lang w:val="ru-RU"/>
              </w:rPr>
            </w:pPr>
          </w:p>
          <w:tbl>
            <w:tblPr>
              <w:tblW w:w="6706" w:type="dxa"/>
              <w:tblInd w:w="31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8"/>
              <w:gridCol w:w="2009"/>
              <w:gridCol w:w="1535"/>
              <w:gridCol w:w="1887"/>
            </w:tblGrid>
            <w:tr w:rsidR="009F00A2" w:rsidRPr="009F00A2" w14:paraId="0863FCF8" w14:textId="77777777" w:rsidTr="006938C8">
              <w:trPr>
                <w:trHeight w:val="41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7FE7F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5B1B0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2829D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AF315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 / звітний період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AC2068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64B5D863" w14:textId="77777777" w:rsidTr="006C67F3">
              <w:trPr>
                <w:trHeight w:val="14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C58A2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134F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28BF3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C8DA0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121B80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6D6C2B4E" w14:textId="77777777" w:rsidTr="006938C8">
              <w:trPr>
                <w:trHeight w:val="29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B3478" w14:textId="659F2C25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58A5A8" w14:textId="77777777" w:rsidR="00B515C7" w:rsidRPr="009F00A2" w:rsidRDefault="00B515C7" w:rsidP="00B515C7">
                  <w:pPr>
                    <w:jc w:val="both"/>
                    <w:rPr>
                      <w:b/>
                      <w:strike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IRFR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7CB24" w14:textId="77777777" w:rsidR="00B515C7" w:rsidRPr="009F00A2" w:rsidRDefault="00B515C7" w:rsidP="00B515C7">
                  <w:pPr>
                    <w:jc w:val="both"/>
                    <w:rPr>
                      <w:b/>
                      <w:strike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Дані фінансової звітності страховика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8E4E5" w14:textId="7777777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Проміжний період, </w:t>
                  </w:r>
                </w:p>
                <w:p w14:paraId="0D91DD3E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trike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рік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141E8" w14:textId="77777777" w:rsidR="00B515C7" w:rsidRPr="009F00A2" w:rsidRDefault="00B515C7" w:rsidP="00B515C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30 числа місяця, наступного за звітним проміжним періодом,</w:t>
                  </w:r>
                </w:p>
                <w:p w14:paraId="6FAA2577" w14:textId="77777777" w:rsidR="00B515C7" w:rsidRPr="009F00A2" w:rsidRDefault="00B515C7" w:rsidP="00B515C7">
                  <w:pPr>
                    <w:suppressLineNumbers/>
                    <w:jc w:val="both"/>
                    <w:rPr>
                      <w:b/>
                      <w:strike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за рік – не пізніше 28 лютого року, наступного за звітним</w:t>
                  </w:r>
                </w:p>
              </w:tc>
            </w:tr>
          </w:tbl>
          <w:p w14:paraId="2A3BCADF" w14:textId="77777777" w:rsidR="00B515C7" w:rsidRPr="009F00A2" w:rsidRDefault="00B515C7" w:rsidP="00B515C7">
            <w:pPr>
              <w:ind w:firstLine="600"/>
              <w:jc w:val="both"/>
            </w:pPr>
          </w:p>
          <w:p w14:paraId="555A1BDA" w14:textId="19C22CC7" w:rsidR="00B515C7" w:rsidRPr="009F00A2" w:rsidRDefault="00B515C7" w:rsidP="00B515C7">
            <w:pPr>
              <w:ind w:firstLine="600"/>
              <w:jc w:val="both"/>
              <w:rPr>
                <w:b/>
                <w:lang w:val="ru-RU"/>
              </w:rPr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24</w:t>
            </w:r>
            <w:r w:rsidRPr="009F00A2">
              <w:t>–</w:t>
            </w:r>
            <w:r w:rsidRPr="009F00A2">
              <w:rPr>
                <w:lang w:val="ru-RU"/>
              </w:rPr>
              <w:t>30</w:t>
            </w:r>
            <w:r w:rsidRPr="009F00A2">
              <w:t xml:space="preserve"> уважати відповідно рядками </w:t>
            </w:r>
            <w:r w:rsidRPr="009F00A2">
              <w:rPr>
                <w:lang w:val="ru-RU"/>
              </w:rPr>
              <w:t>25</w:t>
            </w:r>
            <w:r w:rsidRPr="009F00A2">
              <w:t>–</w:t>
            </w:r>
            <w:r w:rsidRPr="009F00A2">
              <w:rPr>
                <w:lang w:val="ru-RU"/>
              </w:rPr>
              <w:t>31</w:t>
            </w:r>
            <w:r w:rsidRPr="009F00A2">
              <w:t>.</w:t>
            </w:r>
            <w:r w:rsidRPr="009F00A2">
              <w:rPr>
                <w:b/>
                <w:lang w:val="ru-RU"/>
              </w:rPr>
              <w:t xml:space="preserve"> </w:t>
            </w:r>
          </w:p>
          <w:p w14:paraId="5B9F578F" w14:textId="2E13B896" w:rsidR="00B515C7" w:rsidRPr="009F00A2" w:rsidRDefault="00B515C7" w:rsidP="00B515C7">
            <w:pPr>
              <w:jc w:val="center"/>
              <w:rPr>
                <w:sz w:val="16"/>
                <w:szCs w:val="16"/>
              </w:rPr>
            </w:pPr>
          </w:p>
        </w:tc>
      </w:tr>
      <w:tr w:rsidR="009F00A2" w:rsidRPr="009F00A2" w14:paraId="384B8AC0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1414AE41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6BCA20CB" w14:textId="77777777" w:rsidTr="00E75FF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21CD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9B29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5D53A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1E1A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A4D0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1E579707" w14:textId="77777777" w:rsidTr="00E75FF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8F35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D657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9896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8F6B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E344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51264522" w14:textId="77777777" w:rsidTr="00F26D45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264FB" w14:textId="1B4A9447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lastRenderedPageBreak/>
                    <w:t>23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8E241" w14:textId="172728E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IRN1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C8EC3" w14:textId="54592033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структуру активів та розрахунок дотримання вимог до платоспроможності страховика. Прийнятні активи, крім непростроченої дебіторської заборгованості та технічних резервів за договорами вихідного перестрахування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D9CB0" w14:textId="7A352F26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Квартальна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10193" w14:textId="655EB0D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 xml:space="preserve"> місяців – не пізніше 25 числа місяця, наступного за звітним періодом, за рік – не пізніше 28 лютого року, наступного за звітним</w:t>
                  </w:r>
                </w:p>
              </w:tc>
            </w:tr>
            <w:tr w:rsidR="009F00A2" w:rsidRPr="009F00A2" w14:paraId="6F517AE2" w14:textId="77777777" w:rsidTr="00F26D45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44B93" w14:textId="7CB37255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41F58" w14:textId="0B36309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IRN2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33DBF" w14:textId="38F3320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структуру активів та розрахунок дотримання вимог до платоспроможності страховика. Прийнятні активи: непрострочена дебіторська заборгованість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4ACDE" w14:textId="64D3053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Квартальна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88A61" w14:textId="0E7C048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 xml:space="preserve"> місяців – не пізніше 25 числа місяця, наступного за звітним періодом, за рік – не пізніше 28 лютого року, наступного за звітним</w:t>
                  </w:r>
                </w:p>
              </w:tc>
            </w:tr>
            <w:tr w:rsidR="009F00A2" w:rsidRPr="009F00A2" w14:paraId="0488E0EF" w14:textId="77777777" w:rsidTr="0098561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43387" w14:textId="46C7221C" w:rsidR="00B515C7" w:rsidRPr="009F00A2" w:rsidRDefault="00B515C7" w:rsidP="00B515C7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98C9A" w14:textId="60746F4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IRN3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39929" w14:textId="6DDEC2B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структуру активів та розрахунок дотримання вимог до платоспроможності страховика. Прийнятні активи: технічні резерви за договорами вихідного перестрахування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769A0" w14:textId="15E126A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Квартальна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BEDA6" w14:textId="79956AE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trike/>
                      <w:sz w:val="16"/>
                      <w:szCs w:val="16"/>
                    </w:rPr>
                    <w:t xml:space="preserve"> місяців – не пізніше 25 числа місяця, наступного за звітним періодом, за рік – не пізніше 28 лютого року, наступного за звітним</w:t>
                  </w:r>
                </w:p>
              </w:tc>
            </w:tr>
          </w:tbl>
          <w:p w14:paraId="53C0DEFE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4DD57627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1EFA4230" w14:textId="155DE2E0" w:rsidR="00B515C7" w:rsidRPr="009F00A2" w:rsidRDefault="00B515C7" w:rsidP="00B515C7">
            <w:pPr>
              <w:ind w:firstLine="38"/>
              <w:rPr>
                <w:b/>
              </w:rPr>
            </w:pPr>
          </w:p>
        </w:tc>
        <w:tc>
          <w:tcPr>
            <w:tcW w:w="7513" w:type="dxa"/>
          </w:tcPr>
          <w:p w14:paraId="588B0C28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785"/>
              <w:gridCol w:w="1654"/>
              <w:gridCol w:w="1559"/>
              <w:gridCol w:w="1952"/>
            </w:tblGrid>
            <w:tr w:rsidR="009F00A2" w:rsidRPr="009F00A2" w14:paraId="24D6D6D2" w14:textId="77777777" w:rsidTr="00A24443">
              <w:trPr>
                <w:cantSplit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5C0C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11FD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FE9AD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478D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DF9D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0A8FDA67" w14:textId="77777777" w:rsidTr="00A24443">
              <w:trPr>
                <w:cantSplit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BF9B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81A5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E67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4A79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F356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472BD598" w14:textId="77777777" w:rsidTr="00A24443">
              <w:trPr>
                <w:cantSplit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38D20" w14:textId="352EC999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25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9C404" w14:textId="22C93F8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IRN1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19A8E" w14:textId="1D95E44C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структуру активів та розрахунок дотримання вимог до платоспроможності страховика. Прийнятні активи, крім непростроченої дебіторської заборгованості та технічних резервів за договорами вихідного перестрахування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30FE7" w14:textId="1A640670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Місячна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5F45A" w14:textId="0A57AD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25 числа місяця, наступного за звітним, за рік - не пізніше 20 лютого року, наступного за звітним</w:t>
                  </w:r>
                </w:p>
              </w:tc>
            </w:tr>
            <w:tr w:rsidR="009F00A2" w:rsidRPr="009F00A2" w14:paraId="0135F4CD" w14:textId="77777777" w:rsidTr="00A24443">
              <w:trPr>
                <w:cantSplit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009EF" w14:textId="477588B2" w:rsidR="00B515C7" w:rsidRPr="009F00A2" w:rsidRDefault="00B515C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9EEEB" w14:textId="68BA5D0A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IRN2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F5FBA" w14:textId="5090275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структуру активів та розрахунок дотримання вимог до платоспроможності страховика. Прийнятні активи: непрострочена дебіторська заборгованість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1872" w14:textId="45422539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Місячна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E97E5" w14:textId="159AD5C6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25 числа місяця, наступного за звітним, за рік - не пізніше 20 лютого року, наступного за звітним</w:t>
                  </w:r>
                </w:p>
              </w:tc>
            </w:tr>
            <w:tr w:rsidR="009F00A2" w:rsidRPr="009F00A2" w14:paraId="1FA25DC2" w14:textId="77777777" w:rsidTr="00A24443">
              <w:trPr>
                <w:cantSplit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D1054" w14:textId="2EB470DE" w:rsidR="00B515C7" w:rsidRPr="009F00A2" w:rsidRDefault="00B515C7" w:rsidP="00B515C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80E4E" w14:textId="7655D1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  <w:lang w:val="en-US"/>
                    </w:rPr>
                    <w:t>IRN3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9969E" w14:textId="5551B7F1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структуру активів та розрахунок дотримання вимог до платоспроможності страховика. Прийнятні активи: технічні резерви за договорами вихідного перестрахування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43078" w14:textId="3B0A802D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 xml:space="preserve">Місячна </w:t>
                  </w:r>
                  <w:r w:rsidRPr="009F00A2">
                    <w:rPr>
                      <w:sz w:val="16"/>
                      <w:szCs w:val="16"/>
                    </w:rPr>
                    <w:t>(наростаючим підсумком 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45C36" w14:textId="1CE42035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25 числа місяця, наступного за звітним, за рік - не пізніше 20 лютого року, наступного за звітним</w:t>
                  </w:r>
                </w:p>
              </w:tc>
            </w:tr>
          </w:tbl>
          <w:p w14:paraId="35AAA0D8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603DFD10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01C9DDB8" w14:textId="7FA46184" w:rsidR="00B515C7" w:rsidRPr="009F00A2" w:rsidRDefault="00B515C7" w:rsidP="00B515C7">
            <w:pPr>
              <w:ind w:firstLine="38"/>
              <w:rPr>
                <w:b/>
              </w:rPr>
            </w:pPr>
          </w:p>
        </w:tc>
      </w:tr>
      <w:tr w:rsidR="009F00A2" w:rsidRPr="009F00A2" w14:paraId="21C426C5" w14:textId="77777777" w:rsidTr="00156E69">
        <w:trPr>
          <w:trHeight w:val="292"/>
          <w:jc w:val="center"/>
        </w:trPr>
        <w:tc>
          <w:tcPr>
            <w:tcW w:w="15446" w:type="dxa"/>
            <w:gridSpan w:val="3"/>
          </w:tcPr>
          <w:p w14:paraId="58CBE95B" w14:textId="4ABBBEC8" w:rsidR="00B515C7" w:rsidRPr="009F00A2" w:rsidRDefault="00B515C7" w:rsidP="00B515C7">
            <w:pPr>
              <w:rPr>
                <w:b/>
              </w:rPr>
            </w:pPr>
            <w:r w:rsidRPr="009F00A2">
              <w:rPr>
                <w:b/>
              </w:rPr>
              <w:lastRenderedPageBreak/>
              <w:t xml:space="preserve">Інформація про файли з показниками звітності у форматі </w:t>
            </w:r>
            <w:r w:rsidRPr="009F00A2">
              <w:rPr>
                <w:b/>
                <w:lang w:val="en-US"/>
              </w:rPr>
              <w:t>XML</w:t>
            </w:r>
            <w:r w:rsidRPr="009F00A2">
              <w:rPr>
                <w:b/>
              </w:rPr>
              <w:t xml:space="preserve">, що подаються до Національного банку фінансовими компаніями </w:t>
            </w:r>
          </w:p>
        </w:tc>
      </w:tr>
      <w:tr w:rsidR="009F00A2" w:rsidRPr="009F00A2" w14:paraId="145862D9" w14:textId="77777777" w:rsidTr="00A24443">
        <w:trPr>
          <w:trHeight w:val="269"/>
          <w:jc w:val="center"/>
        </w:trPr>
        <w:tc>
          <w:tcPr>
            <w:tcW w:w="7933" w:type="dxa"/>
            <w:gridSpan w:val="2"/>
          </w:tcPr>
          <w:p w14:paraId="29D0A3C8" w14:textId="333E562A" w:rsidR="00B515C7" w:rsidRPr="009F00A2" w:rsidRDefault="00B515C7" w:rsidP="00B515C7">
            <w:pPr>
              <w:rPr>
                <w:b/>
              </w:rPr>
            </w:pPr>
          </w:p>
        </w:tc>
        <w:tc>
          <w:tcPr>
            <w:tcW w:w="7513" w:type="dxa"/>
          </w:tcPr>
          <w:p w14:paraId="2063163A" w14:textId="2A6275B5" w:rsidR="00B515C7" w:rsidRPr="009F00A2" w:rsidRDefault="00B515C7" w:rsidP="00B515C7">
            <w:pPr>
              <w:tabs>
                <w:tab w:val="left" w:pos="993"/>
              </w:tabs>
              <w:ind w:firstLine="601"/>
              <w:jc w:val="both"/>
              <w:rPr>
                <w:b/>
              </w:rPr>
            </w:pPr>
            <w:r w:rsidRPr="009F00A2">
              <w:t>У таблиці 3додатка 5 до Правил:</w:t>
            </w:r>
            <w:r w:rsidRPr="009F00A2">
              <w:rPr>
                <w:b/>
              </w:rPr>
              <w:t xml:space="preserve"> </w:t>
            </w:r>
          </w:p>
        </w:tc>
      </w:tr>
      <w:tr w:rsidR="009F00A2" w:rsidRPr="009F00A2" w14:paraId="501EC9FB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58E9E1C4" w14:textId="77777777" w:rsidR="00B515C7" w:rsidRPr="009F00A2" w:rsidRDefault="00B515C7" w:rsidP="00B515C7">
            <w:pPr>
              <w:rPr>
                <w:b/>
              </w:rPr>
            </w:pPr>
          </w:p>
          <w:p w14:paraId="147602F2" w14:textId="77777777" w:rsidR="00B515C7" w:rsidRPr="009F00A2" w:rsidRDefault="00B515C7" w:rsidP="00B515C7">
            <w:pPr>
              <w:rPr>
                <w:b/>
              </w:rPr>
            </w:pPr>
          </w:p>
          <w:p w14:paraId="1F815A4B" w14:textId="77777777" w:rsidR="00B515C7" w:rsidRPr="009F00A2" w:rsidRDefault="00B515C7" w:rsidP="00B515C7">
            <w:pPr>
              <w:rPr>
                <w:b/>
              </w:rPr>
            </w:pPr>
          </w:p>
          <w:p w14:paraId="53BBCCFA" w14:textId="77777777" w:rsidR="00B515C7" w:rsidRPr="009F00A2" w:rsidRDefault="00B515C7" w:rsidP="00B515C7">
            <w:pPr>
              <w:rPr>
                <w:b/>
              </w:rPr>
            </w:pPr>
          </w:p>
          <w:p w14:paraId="16999B67" w14:textId="77777777" w:rsidR="00B515C7" w:rsidRPr="009F00A2" w:rsidRDefault="00B515C7" w:rsidP="00B515C7">
            <w:pPr>
              <w:rPr>
                <w:b/>
              </w:rPr>
            </w:pPr>
          </w:p>
          <w:p w14:paraId="53CB1EF2" w14:textId="77777777" w:rsidR="00B515C7" w:rsidRPr="009F00A2" w:rsidRDefault="00B515C7" w:rsidP="00B515C7">
            <w:pPr>
              <w:rPr>
                <w:b/>
              </w:rPr>
            </w:pPr>
          </w:p>
          <w:p w14:paraId="0E222AA2" w14:textId="77777777" w:rsidR="00B515C7" w:rsidRPr="009F00A2" w:rsidRDefault="00B515C7" w:rsidP="00B515C7">
            <w:pPr>
              <w:rPr>
                <w:b/>
              </w:rPr>
            </w:pPr>
          </w:p>
          <w:p w14:paraId="1482CE24" w14:textId="77777777" w:rsidR="00B515C7" w:rsidRPr="009F00A2" w:rsidRDefault="00B515C7" w:rsidP="00B515C7">
            <w:pPr>
              <w:rPr>
                <w:b/>
              </w:rPr>
            </w:pPr>
          </w:p>
          <w:p w14:paraId="46550B52" w14:textId="77777777" w:rsidR="00B515C7" w:rsidRPr="009F00A2" w:rsidRDefault="00B515C7" w:rsidP="00B515C7">
            <w:pPr>
              <w:rPr>
                <w:b/>
              </w:rPr>
            </w:pPr>
          </w:p>
          <w:p w14:paraId="4AFE7543" w14:textId="77777777" w:rsidR="00B515C7" w:rsidRPr="009F00A2" w:rsidRDefault="00B515C7" w:rsidP="00B515C7">
            <w:pPr>
              <w:rPr>
                <w:b/>
              </w:rPr>
            </w:pPr>
          </w:p>
          <w:p w14:paraId="4209E49A" w14:textId="616FFB80" w:rsidR="00B515C7" w:rsidRPr="009F00A2" w:rsidRDefault="00B515C7" w:rsidP="00B515C7">
            <w:pPr>
              <w:rPr>
                <w:b/>
              </w:rPr>
            </w:pPr>
          </w:p>
        </w:tc>
        <w:tc>
          <w:tcPr>
            <w:tcW w:w="7513" w:type="dxa"/>
          </w:tcPr>
          <w:p w14:paraId="498965D7" w14:textId="06A116A0" w:rsidR="00B515C7" w:rsidRPr="009F00A2" w:rsidRDefault="00B515C7" w:rsidP="00B515C7">
            <w:pPr>
              <w:ind w:firstLine="600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2</w:t>
            </w:r>
            <w:r w:rsidRPr="009F00A2">
              <w:t xml:space="preserve"> доповнити новим рядком </w:t>
            </w:r>
            <w:r w:rsidRPr="009F00A2">
              <w:rPr>
                <w:lang w:val="ru-RU"/>
              </w:rPr>
              <w:t xml:space="preserve">3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p w14:paraId="186D0418" w14:textId="77777777" w:rsidR="00B515C7" w:rsidRPr="009F00A2" w:rsidRDefault="00B515C7" w:rsidP="00B515C7">
            <w:pPr>
              <w:ind w:firstLine="38"/>
              <w:rPr>
                <w:b/>
                <w:lang w:val="ru-RU"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785"/>
              <w:gridCol w:w="1654"/>
              <w:gridCol w:w="1559"/>
              <w:gridCol w:w="1952"/>
            </w:tblGrid>
            <w:tr w:rsidR="009F00A2" w:rsidRPr="009F00A2" w14:paraId="293FACEF" w14:textId="77777777" w:rsidTr="00A24443">
              <w:trPr>
                <w:cantSplit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178D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513A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F3E03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AE53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826A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07F15997" w14:textId="77777777" w:rsidTr="00A24443">
              <w:trPr>
                <w:cantSplit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A259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1DB3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49FE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66A2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35E3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0A4F9E30" w14:textId="77777777" w:rsidTr="00A24443">
              <w:trPr>
                <w:cantSplit/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6BCF6" w14:textId="7F02E0D6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C11AC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CR21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EA0F7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Дані про пов’язаних із небанківськими фінансовими установами осіб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20763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22AC6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</w:tbl>
          <w:p w14:paraId="3882AD90" w14:textId="77777777" w:rsidR="00B515C7" w:rsidRPr="009F00A2" w:rsidRDefault="00B515C7" w:rsidP="00B515C7">
            <w:pPr>
              <w:rPr>
                <w:b/>
              </w:rPr>
            </w:pPr>
          </w:p>
          <w:p w14:paraId="19CC5D2A" w14:textId="5CF98E98" w:rsidR="00B515C7" w:rsidRPr="009F00A2" w:rsidRDefault="00B515C7" w:rsidP="00B515C7">
            <w:pPr>
              <w:ind w:firstLine="600"/>
              <w:jc w:val="both"/>
              <w:rPr>
                <w:b/>
                <w:lang w:val="ru-RU"/>
              </w:rPr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3</w:t>
            </w:r>
            <w:r w:rsidRPr="009F00A2">
              <w:t>–</w:t>
            </w:r>
            <w:r w:rsidRPr="009F00A2">
              <w:rPr>
                <w:lang w:val="ru-RU"/>
              </w:rPr>
              <w:t>19</w:t>
            </w:r>
            <w:r w:rsidRPr="009F00A2">
              <w:t xml:space="preserve"> уважати відповідно рядками </w:t>
            </w:r>
            <w:r w:rsidRPr="009F00A2">
              <w:rPr>
                <w:lang w:val="ru-RU"/>
              </w:rPr>
              <w:t>4</w:t>
            </w:r>
            <w:r w:rsidRPr="009F00A2">
              <w:t>–</w:t>
            </w:r>
            <w:r w:rsidRPr="009F00A2">
              <w:rPr>
                <w:lang w:val="ru-RU"/>
              </w:rPr>
              <w:t>20</w:t>
            </w:r>
            <w:r w:rsidRPr="009F00A2">
              <w:t>.</w:t>
            </w:r>
            <w:r w:rsidRPr="009F00A2">
              <w:rPr>
                <w:b/>
                <w:lang w:val="ru-RU"/>
              </w:rPr>
              <w:t xml:space="preserve"> </w:t>
            </w:r>
          </w:p>
        </w:tc>
      </w:tr>
      <w:tr w:rsidR="009F00A2" w:rsidRPr="009F00A2" w14:paraId="792CEAF6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tbl>
            <w:tblPr>
              <w:tblpPr w:leftFromText="180" w:rightFromText="180" w:vertAnchor="page" w:horzAnchor="margin" w:tblpXSpec="center" w:tblpY="191"/>
              <w:tblOverlap w:val="never"/>
              <w:tblW w:w="6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3EBB86E6" w14:textId="77777777" w:rsidTr="00D467EE">
              <w:trPr>
                <w:cantSplit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E999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744A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235E6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ABA5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B197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36D34001" w14:textId="77777777" w:rsidTr="00D467EE">
              <w:trPr>
                <w:cantSplit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2FBA6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CDDD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6F5A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A766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E62D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784C761F" w14:textId="77777777" w:rsidTr="00D467EE">
              <w:trPr>
                <w:cantSplit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B3509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E8FD6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LRF06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0B7FF" w14:textId="77777777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субординований</w:t>
                  </w:r>
                  <w:proofErr w:type="spellEnd"/>
                </w:p>
                <w:p w14:paraId="763F6E67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борг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B4B2B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FA43C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 пізніше 25 числа місяця, наступного за звітним</w:t>
                  </w:r>
                </w:p>
              </w:tc>
            </w:tr>
            <w:tr w:rsidR="009F00A2" w:rsidRPr="009F00A2" w14:paraId="30C0FBAD" w14:textId="77777777" w:rsidTr="00D467EE">
              <w:trPr>
                <w:cantSplit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C8BC8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B4FB3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LRF07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D49EA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Дані про залучені кошти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95F37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691B8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 пізніше 25 числа місяця, наступного за звітним</w:t>
                  </w:r>
                </w:p>
              </w:tc>
            </w:tr>
          </w:tbl>
          <w:p w14:paraId="1BACB25E" w14:textId="77777777" w:rsidR="00B515C7" w:rsidRPr="009F00A2" w:rsidRDefault="00B515C7" w:rsidP="00B515C7">
            <w:pPr>
              <w:rPr>
                <w:b/>
              </w:rPr>
            </w:pPr>
          </w:p>
        </w:tc>
        <w:tc>
          <w:tcPr>
            <w:tcW w:w="7513" w:type="dxa"/>
          </w:tcPr>
          <w:p w14:paraId="1CDEF977" w14:textId="385AEA4B" w:rsidR="00B515C7" w:rsidRPr="009F00A2" w:rsidRDefault="00B515C7" w:rsidP="00B515C7">
            <w:pPr>
              <w:pStyle w:val="a3"/>
              <w:ind w:left="0" w:firstLine="567"/>
            </w:pPr>
            <w:r w:rsidRPr="009F00A2">
              <w:t>Рядки 8, 9 викласти в такій редакції:</w:t>
            </w:r>
          </w:p>
          <w:p w14:paraId="41030DB7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5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843"/>
              <w:gridCol w:w="1781"/>
              <w:gridCol w:w="1479"/>
              <w:gridCol w:w="1701"/>
            </w:tblGrid>
            <w:tr w:rsidR="009F00A2" w:rsidRPr="009F00A2" w14:paraId="52BE037D" w14:textId="77777777" w:rsidTr="00A24443">
              <w:trPr>
                <w:trHeight w:val="214"/>
                <w:jc w:val="center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31F6DB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7ED1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ED09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5E14B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0ADF2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1B4FCE43" w14:textId="77777777" w:rsidTr="00A24443">
              <w:trPr>
                <w:trHeight w:val="99"/>
                <w:jc w:val="center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8C5E0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EBF8B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081B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DBE32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66725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4A109B1B" w14:textId="77777777" w:rsidTr="00A24443">
              <w:trPr>
                <w:trHeight w:val="991"/>
                <w:jc w:val="center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88F51" w14:textId="5D58AB74" w:rsidR="00B515C7" w:rsidRPr="009F00A2" w:rsidRDefault="00B515C7" w:rsidP="00B515C7">
                  <w:pPr>
                    <w:suppressLineNumbers/>
                    <w:ind w:left="-3" w:firstLine="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F125B" w14:textId="0DF5A851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</w:t>
                  </w: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071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01788" w14:textId="4BE54C7B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Дані про договори із залучення коштів та контрагентів, від яких залучені кошти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39A84" w14:textId="2E559A39" w:rsidR="00B515C7" w:rsidRPr="009F00A2" w:rsidRDefault="00B515C7" w:rsidP="00B515C7">
                  <w:pPr>
                    <w:suppressLineNumbers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B992F" w14:textId="17F7B26C" w:rsidR="00B515C7" w:rsidRPr="009F00A2" w:rsidRDefault="00B515C7" w:rsidP="00B515C7">
                  <w:pPr>
                    <w:suppressLineNumbers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25 числа місяця, наступного за звітним</w:t>
                  </w:r>
                </w:p>
              </w:tc>
            </w:tr>
            <w:tr w:rsidR="009F00A2" w:rsidRPr="009F00A2" w14:paraId="131B3199" w14:textId="77777777" w:rsidTr="00A24443">
              <w:trPr>
                <w:trHeight w:val="991"/>
                <w:jc w:val="center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3F2BF" w14:textId="32A981F3" w:rsidR="00B515C7" w:rsidRPr="009F00A2" w:rsidRDefault="00B515C7" w:rsidP="00B515C7">
                  <w:pPr>
                    <w:suppressLineNumbers/>
                    <w:ind w:left="-3" w:firstLine="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465FF" w14:textId="1484A178" w:rsidR="00B515C7" w:rsidRPr="009F00A2" w:rsidRDefault="00B515C7" w:rsidP="00B515C7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LRF072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9D4F6" w14:textId="3F332FF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Дані про операції за договорами із залучення коштів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B9572" w14:textId="29C3F97D" w:rsidR="00B515C7" w:rsidRPr="009F00A2" w:rsidRDefault="00B515C7" w:rsidP="00B515C7">
                  <w:pPr>
                    <w:suppressLineNumbers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0F31C" w14:textId="5E46F352" w:rsidR="00B515C7" w:rsidRPr="009F00A2" w:rsidRDefault="00B515C7" w:rsidP="00B515C7">
                  <w:pPr>
                    <w:suppressLineNumbers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25 числа місяця, наступного за звітним</w:t>
                  </w:r>
                </w:p>
              </w:tc>
            </w:tr>
          </w:tbl>
          <w:p w14:paraId="4B438AB4" w14:textId="77777777" w:rsidR="00B515C7" w:rsidRPr="009F00A2" w:rsidRDefault="00B515C7" w:rsidP="00B515C7">
            <w:pPr>
              <w:ind w:firstLine="600"/>
              <w:jc w:val="both"/>
              <w:rPr>
                <w:lang w:val="ru-RU"/>
              </w:rPr>
            </w:pPr>
          </w:p>
        </w:tc>
      </w:tr>
      <w:tr w:rsidR="009F00A2" w:rsidRPr="009F00A2" w14:paraId="7D74550B" w14:textId="77777777" w:rsidTr="00A0600C">
        <w:trPr>
          <w:trHeight w:val="343"/>
          <w:jc w:val="center"/>
        </w:trPr>
        <w:tc>
          <w:tcPr>
            <w:tcW w:w="15446" w:type="dxa"/>
            <w:gridSpan w:val="3"/>
          </w:tcPr>
          <w:p w14:paraId="0B9C123D" w14:textId="33979FE4" w:rsidR="00B515C7" w:rsidRPr="009F00A2" w:rsidRDefault="00B515C7" w:rsidP="00B515C7">
            <w:pPr>
              <w:rPr>
                <w:b/>
              </w:rPr>
            </w:pPr>
            <w:r w:rsidRPr="009F00A2">
              <w:rPr>
                <w:b/>
              </w:rPr>
              <w:t xml:space="preserve">Інформація про файли з показниками звітності у форматі </w:t>
            </w:r>
            <w:r w:rsidRPr="009F00A2">
              <w:rPr>
                <w:b/>
                <w:lang w:val="en-US"/>
              </w:rPr>
              <w:t>XML</w:t>
            </w:r>
            <w:r w:rsidRPr="009F00A2">
              <w:rPr>
                <w:b/>
              </w:rPr>
              <w:t xml:space="preserve">, що подаються до Національного банку </w:t>
            </w:r>
            <w:r w:rsidRPr="009F00A2">
              <w:rPr>
                <w:b/>
                <w:lang w:val="ru-RU"/>
              </w:rPr>
              <w:t>ломбардами</w:t>
            </w:r>
            <w:r w:rsidRPr="009F00A2">
              <w:rPr>
                <w:b/>
              </w:rPr>
              <w:t xml:space="preserve"> </w:t>
            </w:r>
          </w:p>
        </w:tc>
      </w:tr>
      <w:tr w:rsidR="009F00A2" w:rsidRPr="009F00A2" w14:paraId="31F1A78D" w14:textId="77777777" w:rsidTr="00A24443">
        <w:trPr>
          <w:trHeight w:val="280"/>
          <w:jc w:val="center"/>
        </w:trPr>
        <w:tc>
          <w:tcPr>
            <w:tcW w:w="7933" w:type="dxa"/>
            <w:gridSpan w:val="2"/>
          </w:tcPr>
          <w:p w14:paraId="2E31E76B" w14:textId="77777777" w:rsidR="00B515C7" w:rsidRPr="009F00A2" w:rsidRDefault="00B515C7" w:rsidP="00B515C7">
            <w:pPr>
              <w:rPr>
                <w:b/>
              </w:rPr>
            </w:pPr>
          </w:p>
        </w:tc>
        <w:tc>
          <w:tcPr>
            <w:tcW w:w="7513" w:type="dxa"/>
          </w:tcPr>
          <w:p w14:paraId="4B87C086" w14:textId="07A05F84" w:rsidR="00B515C7" w:rsidRPr="009F00A2" w:rsidRDefault="00B515C7" w:rsidP="00B515C7">
            <w:pPr>
              <w:ind w:left="668" w:hanging="141"/>
              <w:rPr>
                <w:b/>
              </w:rPr>
            </w:pPr>
            <w:r w:rsidRPr="009F00A2">
              <w:t>У таблиці 4 додатка 5 до Правил:</w:t>
            </w:r>
          </w:p>
        </w:tc>
      </w:tr>
      <w:tr w:rsidR="009F00A2" w:rsidRPr="009F00A2" w14:paraId="04A15369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6D963EBC" w14:textId="6796D609" w:rsidR="00B515C7" w:rsidRPr="009F00A2" w:rsidRDefault="00B515C7" w:rsidP="00B515C7">
            <w:pPr>
              <w:rPr>
                <w:b/>
              </w:rPr>
            </w:pPr>
          </w:p>
        </w:tc>
        <w:tc>
          <w:tcPr>
            <w:tcW w:w="7513" w:type="dxa"/>
          </w:tcPr>
          <w:p w14:paraId="09BB837E" w14:textId="77777777" w:rsidR="00B515C7" w:rsidRPr="009F00A2" w:rsidRDefault="00B515C7" w:rsidP="00B515C7">
            <w:pPr>
              <w:rPr>
                <w:b/>
              </w:rPr>
            </w:pPr>
          </w:p>
          <w:p w14:paraId="2FBC4ED5" w14:textId="1CAADD90" w:rsidR="00B515C7" w:rsidRPr="009F00A2" w:rsidRDefault="00B515C7" w:rsidP="00B515C7">
            <w:pPr>
              <w:ind w:firstLine="527"/>
              <w:jc w:val="both"/>
              <w:rPr>
                <w:lang w:val="ru-RU"/>
              </w:rPr>
            </w:pPr>
            <w:r w:rsidRPr="009F00A2">
              <w:t xml:space="preserve">Таблицю після рядка </w:t>
            </w:r>
            <w:r w:rsidRPr="009F00A2">
              <w:rPr>
                <w:lang w:val="ru-RU"/>
              </w:rPr>
              <w:t>2</w:t>
            </w:r>
            <w:r w:rsidRPr="009F00A2">
              <w:t xml:space="preserve"> доповнити новим рядком </w:t>
            </w:r>
            <w:r w:rsidRPr="009F00A2">
              <w:rPr>
                <w:lang w:val="ru-RU"/>
              </w:rPr>
              <w:t xml:space="preserve">3 </w:t>
            </w:r>
            <w:r w:rsidRPr="009F00A2">
              <w:t>такого змісту</w:t>
            </w:r>
            <w:r w:rsidRPr="009F00A2">
              <w:rPr>
                <w:lang w:val="ru-RU"/>
              </w:rPr>
              <w:t>:</w:t>
            </w:r>
          </w:p>
          <w:p w14:paraId="66290616" w14:textId="77777777" w:rsidR="00B515C7" w:rsidRPr="009F00A2" w:rsidRDefault="00B515C7" w:rsidP="00B515C7">
            <w:pPr>
              <w:ind w:firstLine="38"/>
              <w:rPr>
                <w:b/>
                <w:lang w:val="ru-RU"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3B308528" w14:textId="77777777" w:rsidTr="00C43D4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B697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A9EA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62A83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9D15D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1943C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75647CD3" w14:textId="77777777" w:rsidTr="00C43D4A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134A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EFFA8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2A0F5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59113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B56F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0F9D75C6" w14:textId="77777777" w:rsidTr="002D77AD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599D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BE296" w14:textId="75451A08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CR21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07CA5" w14:textId="0889B18F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Дані про пов’язаних із небанківськими фінансовими установами осіб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A8C00" w14:textId="745FC42D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Місячна</w:t>
                  </w:r>
                  <w:proofErr w:type="spellEnd"/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9AF78" w14:textId="2F415324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Не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пізніше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25 числа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місяця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,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наступного</w:t>
                  </w:r>
                  <w:proofErr w:type="spellEnd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 xml:space="preserve"> за </w:t>
                  </w:r>
                  <w:proofErr w:type="spellStart"/>
                  <w:r w:rsidRPr="009F00A2">
                    <w:rPr>
                      <w:b/>
                      <w:sz w:val="16"/>
                      <w:szCs w:val="16"/>
                      <w:lang w:val="ru-RU"/>
                    </w:rPr>
                    <w:t>звітним</w:t>
                  </w:r>
                  <w:proofErr w:type="spellEnd"/>
                </w:p>
              </w:tc>
            </w:tr>
          </w:tbl>
          <w:p w14:paraId="26BBE50E" w14:textId="77777777" w:rsidR="00B515C7" w:rsidRPr="009F00A2" w:rsidRDefault="00B515C7" w:rsidP="00B515C7">
            <w:pPr>
              <w:rPr>
                <w:b/>
              </w:rPr>
            </w:pPr>
          </w:p>
          <w:p w14:paraId="114EFF70" w14:textId="128D263D" w:rsidR="00B515C7" w:rsidRPr="009F00A2" w:rsidRDefault="00B515C7" w:rsidP="00B515C7">
            <w:pPr>
              <w:ind w:firstLine="527"/>
              <w:jc w:val="both"/>
              <w:rPr>
                <w:b/>
                <w:lang w:val="ru-RU"/>
              </w:rPr>
            </w:pPr>
            <w:r w:rsidRPr="009F00A2">
              <w:t xml:space="preserve">У зв’язку з цим рядки </w:t>
            </w:r>
            <w:r w:rsidRPr="009F00A2">
              <w:rPr>
                <w:lang w:val="ru-RU"/>
              </w:rPr>
              <w:t>3</w:t>
            </w:r>
            <w:r w:rsidRPr="009F00A2">
              <w:t>–</w:t>
            </w:r>
            <w:r w:rsidRPr="009F00A2">
              <w:rPr>
                <w:lang w:val="ru-RU"/>
              </w:rPr>
              <w:t>14</w:t>
            </w:r>
            <w:r w:rsidRPr="009F00A2">
              <w:t xml:space="preserve"> уважати відповідно рядками </w:t>
            </w:r>
            <w:r w:rsidRPr="009F00A2">
              <w:rPr>
                <w:lang w:val="ru-RU"/>
              </w:rPr>
              <w:t>4</w:t>
            </w:r>
            <w:r w:rsidRPr="009F00A2">
              <w:t>–</w:t>
            </w:r>
            <w:r w:rsidRPr="009F00A2">
              <w:rPr>
                <w:lang w:val="ru-RU"/>
              </w:rPr>
              <w:t>15</w:t>
            </w:r>
            <w:r w:rsidRPr="009F00A2">
              <w:t>.</w:t>
            </w:r>
            <w:r w:rsidRPr="009F00A2">
              <w:rPr>
                <w:b/>
                <w:lang w:val="ru-RU"/>
              </w:rPr>
              <w:t xml:space="preserve"> </w:t>
            </w:r>
          </w:p>
          <w:p w14:paraId="3D5518B3" w14:textId="10117B7F" w:rsidR="00B515C7" w:rsidRPr="009F00A2" w:rsidRDefault="00B515C7" w:rsidP="00B515C7">
            <w:pPr>
              <w:rPr>
                <w:b/>
                <w:lang w:val="ru-RU"/>
              </w:rPr>
            </w:pPr>
          </w:p>
        </w:tc>
      </w:tr>
      <w:tr w:rsidR="009F00A2" w:rsidRPr="009F00A2" w14:paraId="3C89A2D7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7F412944" w14:textId="77777777" w:rsidR="00B515C7" w:rsidRPr="009F00A2" w:rsidRDefault="00B515C7" w:rsidP="00B515C7">
            <w:pPr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3368AF6D" w14:textId="77777777" w:rsidTr="00D467EE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901D4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7D9AF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70D34" w14:textId="77777777" w:rsidR="00B515C7" w:rsidRPr="009F00A2" w:rsidRDefault="00B515C7" w:rsidP="00B515C7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273C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FBAA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77625ACB" w14:textId="77777777" w:rsidTr="00D467EE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EADC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CCF0E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03549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90C42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8188A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3A6F8032" w14:textId="77777777" w:rsidTr="00D467EE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216D5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2B13C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LRF06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62C0D" w14:textId="77777777" w:rsidR="00B515C7" w:rsidRPr="009F00A2" w:rsidRDefault="00B515C7" w:rsidP="00B515C7">
                  <w:pPr>
                    <w:rPr>
                      <w:strike/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9F00A2">
                    <w:rPr>
                      <w:strike/>
                      <w:sz w:val="16"/>
                      <w:szCs w:val="16"/>
                    </w:rPr>
                    <w:t>субординований</w:t>
                  </w:r>
                  <w:proofErr w:type="spellEnd"/>
                </w:p>
                <w:p w14:paraId="37D4E616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борг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B9B1A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A2EBA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 пізніше 25 числа місяця, наступного за звітним</w:t>
                  </w:r>
                </w:p>
              </w:tc>
            </w:tr>
            <w:tr w:rsidR="009F00A2" w:rsidRPr="009F00A2" w14:paraId="73559F14" w14:textId="77777777" w:rsidTr="00D467EE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5C3EC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A12B2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  <w:lang w:val="en-US"/>
                    </w:rPr>
                    <w:t>LRF07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C07F7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Дані про залучені кошти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A4546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097A0" w14:textId="77777777" w:rsidR="00B515C7" w:rsidRPr="009F00A2" w:rsidRDefault="00B515C7" w:rsidP="00B515C7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trike/>
                      <w:sz w:val="16"/>
                      <w:szCs w:val="16"/>
                    </w:rPr>
                    <w:t>Не пізніше 25 числа місяця, наступного за звітним</w:t>
                  </w:r>
                </w:p>
              </w:tc>
            </w:tr>
          </w:tbl>
          <w:p w14:paraId="36C4A6D2" w14:textId="77777777" w:rsidR="00B515C7" w:rsidRPr="009F00A2" w:rsidRDefault="00B515C7" w:rsidP="00B515C7">
            <w:pPr>
              <w:rPr>
                <w:b/>
              </w:rPr>
            </w:pPr>
          </w:p>
          <w:p w14:paraId="31409723" w14:textId="77777777" w:rsidR="00B515C7" w:rsidRPr="009F00A2" w:rsidRDefault="00B515C7" w:rsidP="00B515C7">
            <w:pPr>
              <w:rPr>
                <w:b/>
              </w:rPr>
            </w:pPr>
          </w:p>
          <w:p w14:paraId="4531B562" w14:textId="77777777" w:rsidR="00B515C7" w:rsidRPr="009F00A2" w:rsidRDefault="00B515C7" w:rsidP="00B515C7">
            <w:pPr>
              <w:rPr>
                <w:b/>
              </w:rPr>
            </w:pPr>
          </w:p>
        </w:tc>
        <w:tc>
          <w:tcPr>
            <w:tcW w:w="7513" w:type="dxa"/>
          </w:tcPr>
          <w:p w14:paraId="77BF956B" w14:textId="77777777" w:rsidR="00B515C7" w:rsidRPr="009F00A2" w:rsidRDefault="00B515C7" w:rsidP="00B515C7">
            <w:pPr>
              <w:rPr>
                <w:b/>
              </w:rPr>
            </w:pPr>
          </w:p>
          <w:p w14:paraId="3E54781D" w14:textId="77777777" w:rsidR="00B515C7" w:rsidRPr="009F00A2" w:rsidRDefault="00B515C7" w:rsidP="00B515C7">
            <w:pPr>
              <w:pStyle w:val="a3"/>
              <w:ind w:left="0" w:firstLine="567"/>
            </w:pPr>
            <w:r w:rsidRPr="009F00A2">
              <w:t>Рядки 8, 9 викласти в такій редакції:</w:t>
            </w:r>
          </w:p>
          <w:p w14:paraId="7155CC45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tbl>
            <w:tblPr>
              <w:tblW w:w="65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778"/>
              <w:gridCol w:w="1923"/>
              <w:gridCol w:w="1398"/>
              <w:gridCol w:w="27"/>
              <w:gridCol w:w="1710"/>
            </w:tblGrid>
            <w:tr w:rsidR="009F00A2" w:rsidRPr="009F00A2" w14:paraId="33DC0EA9" w14:textId="77777777" w:rsidTr="00A24443">
              <w:trPr>
                <w:trHeight w:val="227"/>
                <w:jc w:val="center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A7393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06F4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A867B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60ECD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29A73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1134B533" w14:textId="77777777" w:rsidTr="00A24443">
              <w:trPr>
                <w:trHeight w:val="105"/>
                <w:jc w:val="center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B3DEB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30FA7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C44C0" w14:textId="77777777" w:rsidR="00B515C7" w:rsidRPr="009F00A2" w:rsidRDefault="00B515C7" w:rsidP="00B515C7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62D5F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79B7C" w14:textId="77777777" w:rsidR="00B515C7" w:rsidRPr="009F00A2" w:rsidRDefault="00B515C7" w:rsidP="00B515C7">
                  <w:pPr>
                    <w:suppressLineNumbers/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79C9F17E" w14:textId="77777777" w:rsidTr="00A24443">
              <w:trPr>
                <w:trHeight w:val="1053"/>
                <w:jc w:val="center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80E24" w14:textId="5F5FE4CE" w:rsidR="00B515C7" w:rsidRPr="009F00A2" w:rsidRDefault="00B515C7" w:rsidP="00B515C7">
                  <w:pPr>
                    <w:suppressLineNumbers/>
                    <w:ind w:left="-3" w:firstLine="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33FC9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LRF071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2F184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Дані про договори із залучення коштів та контрагентів, від яких залучені кошти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81338" w14:textId="77777777" w:rsidR="00B515C7" w:rsidRPr="009F00A2" w:rsidRDefault="00B515C7" w:rsidP="00B515C7">
                  <w:pPr>
                    <w:suppressLineNumbers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62302" w14:textId="77777777" w:rsidR="00B515C7" w:rsidRPr="009F00A2" w:rsidRDefault="00B515C7" w:rsidP="00B515C7">
                  <w:pPr>
                    <w:suppressLineNumbers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25 числа місяця, наступного за звітним</w:t>
                  </w:r>
                </w:p>
              </w:tc>
            </w:tr>
            <w:tr w:rsidR="009F00A2" w:rsidRPr="009F00A2" w14:paraId="6F7B3EC4" w14:textId="77777777" w:rsidTr="00A24443">
              <w:trPr>
                <w:trHeight w:val="1053"/>
                <w:jc w:val="center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27305" w14:textId="2FDFA9B7" w:rsidR="00B515C7" w:rsidRPr="009F00A2" w:rsidRDefault="00B515C7" w:rsidP="00B515C7">
                  <w:pPr>
                    <w:suppressLineNumbers/>
                    <w:ind w:left="-3" w:firstLine="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37796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9F00A2">
                    <w:rPr>
                      <w:b/>
                      <w:sz w:val="16"/>
                      <w:szCs w:val="16"/>
                      <w:lang w:val="en-US"/>
                    </w:rPr>
                    <w:t>LRF072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F7721" w14:textId="77777777" w:rsidR="00B515C7" w:rsidRPr="009F00A2" w:rsidRDefault="00B515C7" w:rsidP="00B515C7">
                  <w:pPr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Дані про операції за договорами із залучення коштів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A0B53" w14:textId="77777777" w:rsidR="00B515C7" w:rsidRPr="009F00A2" w:rsidRDefault="00B515C7" w:rsidP="00B515C7">
                  <w:pPr>
                    <w:suppressLineNumbers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13CEE" w14:textId="77777777" w:rsidR="00B515C7" w:rsidRPr="009F00A2" w:rsidRDefault="00B515C7" w:rsidP="00B515C7">
                  <w:pPr>
                    <w:suppressLineNumbers/>
                    <w:rPr>
                      <w:b/>
                      <w:sz w:val="16"/>
                      <w:szCs w:val="16"/>
                    </w:rPr>
                  </w:pPr>
                  <w:r w:rsidRPr="009F00A2">
                    <w:rPr>
                      <w:b/>
                      <w:sz w:val="16"/>
                      <w:szCs w:val="16"/>
                    </w:rPr>
                    <w:t>Не пізніше 25 числа місяця, наступного за звітним</w:t>
                  </w:r>
                </w:p>
              </w:tc>
            </w:tr>
          </w:tbl>
          <w:p w14:paraId="6623C9E8" w14:textId="77777777" w:rsidR="00B515C7" w:rsidRPr="009F00A2" w:rsidRDefault="00B515C7" w:rsidP="00B515C7">
            <w:pPr>
              <w:ind w:firstLine="38"/>
              <w:rPr>
                <w:b/>
              </w:rPr>
            </w:pPr>
          </w:p>
          <w:p w14:paraId="1D395BF6" w14:textId="360F4C63" w:rsidR="00B515C7" w:rsidRPr="009F00A2" w:rsidRDefault="00B515C7" w:rsidP="00B515C7">
            <w:pPr>
              <w:ind w:firstLine="527"/>
              <w:rPr>
                <w:b/>
                <w:lang w:val="ru-RU"/>
              </w:rPr>
            </w:pPr>
          </w:p>
        </w:tc>
      </w:tr>
      <w:tr w:rsidR="009F00A2" w:rsidRPr="009F00A2" w14:paraId="1D0BAD0A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1AF93DF9" w14:textId="77777777" w:rsidR="00F27E60" w:rsidRPr="009F00A2" w:rsidRDefault="00F27E60" w:rsidP="00B515C7">
            <w:pPr>
              <w:rPr>
                <w:b/>
              </w:rPr>
            </w:pPr>
          </w:p>
        </w:tc>
        <w:tc>
          <w:tcPr>
            <w:tcW w:w="7513" w:type="dxa"/>
          </w:tcPr>
          <w:p w14:paraId="66CB370C" w14:textId="5AA2F60E" w:rsidR="00F27E60" w:rsidRPr="009F00A2" w:rsidRDefault="00F27E60" w:rsidP="00F27E60">
            <w:pPr>
              <w:rPr>
                <w:b/>
              </w:rPr>
            </w:pPr>
            <w:r w:rsidRPr="009F00A2">
              <w:t>У таблиці 6 додатка 5 до Правил:</w:t>
            </w:r>
          </w:p>
        </w:tc>
      </w:tr>
      <w:tr w:rsidR="009F00A2" w:rsidRPr="009F00A2" w14:paraId="0BA402C6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5DBCD12E" w14:textId="77777777" w:rsidR="00F1301B" w:rsidRPr="009F00A2" w:rsidRDefault="00F1301B" w:rsidP="00F1301B">
            <w:pPr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34A61FE0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2993F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DBDEE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C4E91" w14:textId="77777777" w:rsidR="00F1301B" w:rsidRPr="009F00A2" w:rsidRDefault="00F1301B" w:rsidP="00F1301B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EFB3A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89EEF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30684994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BB170" w14:textId="17302E77" w:rsidR="00621A01" w:rsidRPr="009F00A2" w:rsidRDefault="00621A01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2F3B9" w14:textId="53478015" w:rsidR="00621A01" w:rsidRPr="009F00A2" w:rsidRDefault="00621A01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CD879" w14:textId="6C516FA0" w:rsidR="00621A01" w:rsidRPr="009F00A2" w:rsidRDefault="00621A01" w:rsidP="00F1301B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972BF" w14:textId="179FC540" w:rsidR="00621A01" w:rsidRPr="009F00A2" w:rsidRDefault="00621A01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3EC97" w14:textId="54B3B30F" w:rsidR="00621A01" w:rsidRPr="009F00A2" w:rsidRDefault="00621A01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70B4DAFB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1A12D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11C27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G01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1F814" w14:textId="77777777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Дані про дотримання вимог щодо достатності регулятивного капіталу та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пруденційних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нормативів небанківською фінансовою групою та її підгрупами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71779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Квартальна (наростаючим підсумком </w:t>
                  </w:r>
                </w:p>
                <w:p w14:paraId="75FC2856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471F6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місяців – не пізніше 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останнього </w:t>
                  </w:r>
                  <w:r w:rsidRPr="009F00A2">
                    <w:rPr>
                      <w:sz w:val="16"/>
                      <w:szCs w:val="16"/>
                    </w:rPr>
                    <w:t xml:space="preserve">робочого дня </w:t>
                  </w:r>
                  <w:r w:rsidRPr="009F00A2">
                    <w:rPr>
                      <w:strike/>
                      <w:sz w:val="16"/>
                      <w:szCs w:val="16"/>
                    </w:rPr>
                    <w:t>другого</w:t>
                  </w:r>
                  <w:r w:rsidRPr="009F00A2">
                    <w:rPr>
                      <w:sz w:val="16"/>
                      <w:szCs w:val="16"/>
                    </w:rPr>
                    <w:t xml:space="preserve"> місяця, наступного за звітним періодом (для великих та середніх небанківських фінансових груп),  </w:t>
                  </w:r>
                  <w:r w:rsidRPr="009F00A2">
                    <w:rPr>
                      <w:sz w:val="16"/>
                      <w:szCs w:val="16"/>
                    </w:rPr>
                    <w:br/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  <w:tr w:rsidR="009F00A2" w:rsidRPr="009F00A2" w14:paraId="2C3A7F31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1CF9C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67A66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G02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27604" w14:textId="77777777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пов’язаних із небанківською фінансовою групою осіб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664ED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Квартальна (наростаючим підсумком </w:t>
                  </w:r>
                </w:p>
                <w:p w14:paraId="45DA9A09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41F1D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місяців – не пізніше 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останнього </w:t>
                  </w:r>
                  <w:r w:rsidRPr="009F00A2">
                    <w:rPr>
                      <w:sz w:val="16"/>
                      <w:szCs w:val="16"/>
                    </w:rPr>
                    <w:t xml:space="preserve">робочого дня 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другого </w:t>
                  </w:r>
                  <w:r w:rsidRPr="009F00A2">
                    <w:rPr>
                      <w:sz w:val="16"/>
                      <w:szCs w:val="16"/>
                    </w:rPr>
                    <w:t>місяця, наступного за звітним періодом (для великих та середніх небанківських фінансових груп),  </w:t>
                  </w:r>
                  <w:r w:rsidRPr="009F00A2">
                    <w:rPr>
                      <w:sz w:val="16"/>
                      <w:szCs w:val="16"/>
                    </w:rPr>
                    <w:br/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  <w:tr w:rsidR="009F00A2" w:rsidRPr="009F00A2" w14:paraId="74236BAA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44C1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084AB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G03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E64D2" w14:textId="77777777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консолідованого звіту про зміни у власному капіталі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E97D2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Квартальна (наростаючим підсумком </w:t>
                  </w:r>
                </w:p>
                <w:p w14:paraId="7E830A5C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 початку року) 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158AC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місяців – не пізніше </w:t>
                  </w:r>
                  <w:r w:rsidRPr="009F00A2">
                    <w:rPr>
                      <w:strike/>
                      <w:sz w:val="16"/>
                      <w:szCs w:val="16"/>
                    </w:rPr>
                    <w:t>останнього</w:t>
                  </w:r>
                  <w:r w:rsidRPr="009F00A2">
                    <w:rPr>
                      <w:sz w:val="16"/>
                      <w:szCs w:val="16"/>
                    </w:rPr>
                    <w:t xml:space="preserve"> робочого дня </w:t>
                  </w:r>
                  <w:r w:rsidRPr="009F00A2">
                    <w:rPr>
                      <w:strike/>
                      <w:sz w:val="16"/>
                      <w:szCs w:val="16"/>
                    </w:rPr>
                    <w:t>другого</w:t>
                  </w:r>
                  <w:r w:rsidRPr="009F00A2">
                    <w:rPr>
                      <w:sz w:val="16"/>
                      <w:szCs w:val="16"/>
                    </w:rPr>
                    <w:t xml:space="preserve"> місяця, наступного за звітним періодом (для великих та середніх небанківських фінансових груп),  </w:t>
                  </w:r>
                  <w:r w:rsidRPr="009F00A2">
                    <w:rPr>
                      <w:sz w:val="16"/>
                      <w:szCs w:val="16"/>
                    </w:rPr>
                    <w:br/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</w:tbl>
          <w:p w14:paraId="7272D78C" w14:textId="36F331F8" w:rsidR="00F1301B" w:rsidRPr="009F00A2" w:rsidRDefault="00F1301B" w:rsidP="00F1301B">
            <w:pPr>
              <w:rPr>
                <w:b/>
              </w:rPr>
            </w:pPr>
          </w:p>
        </w:tc>
        <w:tc>
          <w:tcPr>
            <w:tcW w:w="7513" w:type="dxa"/>
          </w:tcPr>
          <w:p w14:paraId="5598795E" w14:textId="77777777" w:rsidR="00F1301B" w:rsidRPr="009F00A2" w:rsidRDefault="00F1301B" w:rsidP="00F1301B">
            <w:pPr>
              <w:rPr>
                <w:b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4D181B4D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501C2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15DED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CF688" w14:textId="77777777" w:rsidR="00F1301B" w:rsidRPr="009F00A2" w:rsidRDefault="00F1301B" w:rsidP="00F1301B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AAA67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819F2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24032E6E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380E2" w14:textId="2AD84CC7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42F3F" w14:textId="47063001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5793A" w14:textId="536C7BAA" w:rsidR="00621A01" w:rsidRPr="009F00A2" w:rsidRDefault="00621A01" w:rsidP="00621A01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86AEE" w14:textId="03D118C8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B0387" w14:textId="07B052FA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27EB794F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C3044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46BA3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G01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1F1E8" w14:textId="77777777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Дані про дотримання вимог щодо достатності регулятивного капіталу та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пруденційних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нормативів небанківською фінансовою групою та її підгрупами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A12C6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Квартальна (наростаючим підсумком </w:t>
                  </w:r>
                </w:p>
                <w:p w14:paraId="7D2EDFF6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2DCC0" w14:textId="1A7FDC22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місяців – не пізніше </w:t>
                  </w:r>
                  <w:r w:rsidRPr="009F00A2">
                    <w:rPr>
                      <w:b/>
                      <w:sz w:val="16"/>
                      <w:szCs w:val="16"/>
                    </w:rPr>
                    <w:t>другого</w:t>
                  </w:r>
                  <w:r w:rsidRPr="009F00A2">
                    <w:rPr>
                      <w:sz w:val="16"/>
                      <w:szCs w:val="16"/>
                    </w:rPr>
                    <w:t xml:space="preserve"> робочого дня </w:t>
                  </w:r>
                  <w:r w:rsidRPr="009F00A2">
                    <w:rPr>
                      <w:b/>
                      <w:sz w:val="16"/>
                      <w:szCs w:val="16"/>
                    </w:rPr>
                    <w:t>третього</w:t>
                  </w:r>
                  <w:r w:rsidRPr="009F00A2">
                    <w:rPr>
                      <w:sz w:val="16"/>
                      <w:szCs w:val="16"/>
                    </w:rPr>
                    <w:t xml:space="preserve"> місяця, наступного за звітним періодом (для великих та середніх небанківських фінансових груп),  </w:t>
                  </w:r>
                  <w:r w:rsidRPr="009F00A2">
                    <w:rPr>
                      <w:sz w:val="16"/>
                      <w:szCs w:val="16"/>
                    </w:rPr>
                    <w:br/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  <w:tr w:rsidR="009F00A2" w:rsidRPr="009F00A2" w14:paraId="3FE5688F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99116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FB41D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G02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D7C14" w14:textId="77777777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про пов’язаних із небанківською фінансовою групою осіб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DBFF2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Квартальна (наростаючим підсумком </w:t>
                  </w:r>
                </w:p>
                <w:p w14:paraId="03194EA1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A344D" w14:textId="78D0FFC3" w:rsidR="00F1301B" w:rsidRPr="009F00A2" w:rsidRDefault="00F1301B" w:rsidP="007E3A2F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місяців – не пізніше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>другого</w:t>
                  </w:r>
                  <w:r w:rsidRPr="009F00A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7E3A2F" w:rsidRPr="009F00A2">
                    <w:rPr>
                      <w:sz w:val="16"/>
                      <w:szCs w:val="16"/>
                    </w:rPr>
                    <w:t xml:space="preserve">робочого дня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 xml:space="preserve">третього </w:t>
                  </w:r>
                  <w:r w:rsidRPr="009F00A2">
                    <w:rPr>
                      <w:sz w:val="16"/>
                      <w:szCs w:val="16"/>
                    </w:rPr>
                    <w:t>місяця, наступного за звітним періодом (для великих та середніх небанківських фінансових груп),  </w:t>
                  </w:r>
                  <w:r w:rsidRPr="009F00A2">
                    <w:rPr>
                      <w:sz w:val="16"/>
                      <w:szCs w:val="16"/>
                    </w:rPr>
                    <w:br/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  <w:tr w:rsidR="009F00A2" w:rsidRPr="009F00A2" w14:paraId="47A1A070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906CC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69993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G03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E7198" w14:textId="77777777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консолідованого звіту про зміни у власному капіталі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8C237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Квартальна (наростаючим підсумком </w:t>
                  </w:r>
                </w:p>
                <w:p w14:paraId="14CF8456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 початку року) 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48E3D" w14:textId="3A2A3AD9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місяців – не пізніше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 xml:space="preserve">другого </w:t>
                  </w:r>
                  <w:r w:rsidR="007E3A2F" w:rsidRPr="009F00A2">
                    <w:rPr>
                      <w:sz w:val="16"/>
                      <w:szCs w:val="16"/>
                    </w:rPr>
                    <w:t xml:space="preserve">робочого дня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 xml:space="preserve">третього </w:t>
                  </w:r>
                  <w:r w:rsidRPr="009F00A2">
                    <w:rPr>
                      <w:sz w:val="16"/>
                      <w:szCs w:val="16"/>
                    </w:rPr>
                    <w:t>місяця, наступного за звітним періодом (для великих та середніх небанківських фінансових груп),  </w:t>
                  </w:r>
                  <w:r w:rsidRPr="009F00A2">
                    <w:rPr>
                      <w:sz w:val="16"/>
                      <w:szCs w:val="16"/>
                    </w:rPr>
                    <w:br/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</w:tbl>
          <w:p w14:paraId="3AC3FBEA" w14:textId="1487BD4D" w:rsidR="00F1301B" w:rsidRPr="009F00A2" w:rsidRDefault="00F1301B" w:rsidP="00F1301B"/>
        </w:tc>
      </w:tr>
      <w:tr w:rsidR="009F00A2" w:rsidRPr="009F00A2" w14:paraId="404A2A86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348C3E6F" w14:textId="77777777" w:rsidR="00F1301B" w:rsidRPr="009F00A2" w:rsidRDefault="00F1301B" w:rsidP="00F1301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49CB1743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476A0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7BAE2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93304" w14:textId="77777777" w:rsidR="00F1301B" w:rsidRPr="009F00A2" w:rsidRDefault="00F1301B" w:rsidP="00F1301B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6DBCC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AF58D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41058F54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1B036" w14:textId="13039E6B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1E99F" w14:textId="0CE1232D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C6914" w14:textId="340F2095" w:rsidR="00621A01" w:rsidRPr="009F00A2" w:rsidRDefault="00621A01" w:rsidP="00621A01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808E6" w14:textId="4361C68D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A10DB" w14:textId="190AE192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4B6012A0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DF873" w14:textId="3E27F03D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12D2A" w14:textId="22A08F9B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GF0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E98D8" w14:textId="04B20188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консолідованої звітності небанківської фінансової групи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1782D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Квартальна (наростаючим підсумком </w:t>
                  </w:r>
                </w:p>
                <w:p w14:paraId="766A8895" w14:textId="399C31E9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6AE78" w14:textId="38339023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місяців – не пізніше </w:t>
                  </w:r>
                  <w:r w:rsidRPr="009F00A2">
                    <w:rPr>
                      <w:strike/>
                      <w:sz w:val="16"/>
                      <w:szCs w:val="16"/>
                    </w:rPr>
                    <w:t>останнього</w:t>
                  </w:r>
                  <w:r w:rsidRPr="009F00A2">
                    <w:rPr>
                      <w:sz w:val="16"/>
                      <w:szCs w:val="16"/>
                    </w:rPr>
                    <w:t xml:space="preserve"> робочого дня 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другого </w:t>
                  </w:r>
                  <w:r w:rsidRPr="009F00A2">
                    <w:rPr>
                      <w:sz w:val="16"/>
                      <w:szCs w:val="16"/>
                    </w:rPr>
                    <w:t>місяця, наступного за звітним періодом (для великих та середніх небанківських фінансових груп),  </w:t>
                  </w:r>
                  <w:r w:rsidRPr="009F00A2">
                    <w:rPr>
                      <w:sz w:val="16"/>
                      <w:szCs w:val="16"/>
                    </w:rPr>
                    <w:br/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</w:tbl>
          <w:p w14:paraId="340F68CC" w14:textId="1C7AF817" w:rsidR="00F1301B" w:rsidRPr="009F00A2" w:rsidRDefault="00F1301B" w:rsidP="00F13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3" w:type="dxa"/>
          </w:tcPr>
          <w:p w14:paraId="0B3EF2EF" w14:textId="77777777" w:rsidR="00F1301B" w:rsidRPr="009F00A2" w:rsidRDefault="00F1301B" w:rsidP="00F1301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4127D2B9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A6C5B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B9503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03F2C" w14:textId="77777777" w:rsidR="00F1301B" w:rsidRPr="009F00A2" w:rsidRDefault="00F1301B" w:rsidP="00F1301B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465D5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376F8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0936F438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326C9" w14:textId="432FD06D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3D613" w14:textId="1C5BCBBA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83D57" w14:textId="08A36827" w:rsidR="00621A01" w:rsidRPr="009F00A2" w:rsidRDefault="00621A01" w:rsidP="00621A01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6136A" w14:textId="7FDF61E0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3970F" w14:textId="37BADA0B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3A00579F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BD9C0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D6CB9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GF0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0C41C" w14:textId="77777777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Дані консолідованої звітності небанківської фінансової групи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023EA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Квартальна (наростаючим підсумком </w:t>
                  </w:r>
                </w:p>
                <w:p w14:paraId="4F8E9542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 початку року)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0E93B" w14:textId="1572E1AD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 квартал, перше півріччя,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девʼять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місяців – не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 xml:space="preserve">другого </w:t>
                  </w:r>
                  <w:r w:rsidR="007E3A2F" w:rsidRPr="009F00A2">
                    <w:rPr>
                      <w:sz w:val="16"/>
                      <w:szCs w:val="16"/>
                    </w:rPr>
                    <w:t xml:space="preserve">робочого дня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 xml:space="preserve">третього </w:t>
                  </w:r>
                  <w:r w:rsidRPr="009F00A2">
                    <w:rPr>
                      <w:sz w:val="16"/>
                      <w:szCs w:val="16"/>
                    </w:rPr>
                    <w:t>місяця, наступного за звітним періодом (для великих та середніх небанківських фінансових груп),  </w:t>
                  </w:r>
                  <w:r w:rsidRPr="009F00A2">
                    <w:rPr>
                      <w:sz w:val="16"/>
                      <w:szCs w:val="16"/>
                    </w:rPr>
                    <w:br/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</w:tbl>
          <w:p w14:paraId="4E341D05" w14:textId="2AE1D289" w:rsidR="00F1301B" w:rsidRPr="009F00A2" w:rsidRDefault="00F1301B" w:rsidP="00F1301B"/>
        </w:tc>
      </w:tr>
      <w:tr w:rsidR="00F1301B" w:rsidRPr="009F00A2" w14:paraId="161CBE04" w14:textId="77777777" w:rsidTr="00A24443">
        <w:trPr>
          <w:trHeight w:val="566"/>
          <w:jc w:val="center"/>
        </w:trPr>
        <w:tc>
          <w:tcPr>
            <w:tcW w:w="7933" w:type="dxa"/>
            <w:gridSpan w:val="2"/>
          </w:tcPr>
          <w:p w14:paraId="32C612B9" w14:textId="77777777" w:rsidR="00F1301B" w:rsidRPr="009F00A2" w:rsidRDefault="00F1301B" w:rsidP="00F1301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7CD692D1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BF790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50989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B856B" w14:textId="77777777" w:rsidR="00F1301B" w:rsidRPr="009F00A2" w:rsidRDefault="00F1301B" w:rsidP="00F1301B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A19A2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64BCC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20948D7E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FEA56" w14:textId="6B7CC8A3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DC827" w14:textId="2D2A083B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42AA7" w14:textId="408A9261" w:rsidR="00621A01" w:rsidRPr="009F00A2" w:rsidRDefault="00621A01" w:rsidP="00621A01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52222" w14:textId="1F1E7000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B478C" w14:textId="6DBB84E4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419B193E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7834E" w14:textId="5DDF016E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5158F" w14:textId="56C9B638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GT1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0610E" w14:textId="77777777" w:rsidR="00F1301B" w:rsidRPr="009F00A2" w:rsidRDefault="00F1301B" w:rsidP="00F1301B">
                  <w:pPr>
                    <w:rPr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внутрішньогрупові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операції щодо активів / 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зобов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’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язань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 </w:t>
                  </w:r>
                  <w:r w:rsidRPr="009F00A2">
                    <w:rPr>
                      <w:sz w:val="16"/>
                      <w:szCs w:val="16"/>
                    </w:rPr>
                    <w:t>/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 </w:t>
                  </w:r>
                </w:p>
                <w:p w14:paraId="4A190111" w14:textId="73782056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власного капіталу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AB527" w14:textId="627D83AB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11DDA" w14:textId="77777777" w:rsidR="00F1301B" w:rsidRPr="009F00A2" w:rsidRDefault="00F1301B" w:rsidP="00F1301B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І, II, III квартали – не пізніше 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останнього </w:t>
                  </w:r>
                  <w:r w:rsidRPr="009F00A2">
                    <w:rPr>
                      <w:sz w:val="16"/>
                      <w:szCs w:val="16"/>
                    </w:rPr>
                    <w:t xml:space="preserve">робочого дня 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другого </w:t>
                  </w:r>
                  <w:r w:rsidRPr="009F00A2">
                    <w:rPr>
                      <w:sz w:val="16"/>
                      <w:szCs w:val="16"/>
                    </w:rPr>
                    <w:t xml:space="preserve">місяця, наступного за звітним кварталом (для великих та середніх небанківських фінансових груп), </w:t>
                  </w:r>
                </w:p>
                <w:p w14:paraId="19147A0E" w14:textId="6B52E8CB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  <w:tr w:rsidR="009F00A2" w:rsidRPr="009F00A2" w14:paraId="79BD8F5A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A7390" w14:textId="5F104CED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01D6D" w14:textId="66B9A13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GT21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AA35A" w14:textId="77777777" w:rsidR="00F1301B" w:rsidRPr="009F00A2" w:rsidRDefault="00F1301B" w:rsidP="00F1301B">
                  <w:pPr>
                    <w:rPr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Дані про учасників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внутрішньогрупових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операцій щодо страхування /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 </w:t>
                  </w:r>
                </w:p>
                <w:p w14:paraId="5A35C7CC" w14:textId="6809B4DF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перестрахування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EB7D9" w14:textId="576CAE8B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0FB09" w14:textId="77777777" w:rsidR="00F1301B" w:rsidRPr="009F00A2" w:rsidRDefault="00F1301B" w:rsidP="00F1301B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І, II, III квартали – не пізніше 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останнього </w:t>
                  </w:r>
                  <w:r w:rsidRPr="009F00A2">
                    <w:rPr>
                      <w:sz w:val="16"/>
                      <w:szCs w:val="16"/>
                    </w:rPr>
                    <w:t xml:space="preserve">робочого дня </w:t>
                  </w:r>
                  <w:r w:rsidRPr="009F00A2">
                    <w:rPr>
                      <w:strike/>
                      <w:sz w:val="16"/>
                      <w:szCs w:val="16"/>
                    </w:rPr>
                    <w:t xml:space="preserve">другого </w:t>
                  </w:r>
                  <w:r w:rsidRPr="009F00A2">
                    <w:rPr>
                      <w:sz w:val="16"/>
                      <w:szCs w:val="16"/>
                    </w:rPr>
                    <w:t xml:space="preserve">місяця, наступного за звітним кварталом (для великих та середніх небанківських фінансових груп), </w:t>
                  </w:r>
                </w:p>
                <w:p w14:paraId="6D1FD865" w14:textId="2C5B81BB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  <w:tr w:rsidR="009F00A2" w:rsidRPr="009F00A2" w14:paraId="2BF50FD8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3B21B" w14:textId="6003048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4AA9E" w14:textId="70E28842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GT22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23F5E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внутрішньогрупові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операції щодо страхування / </w:t>
                  </w:r>
                </w:p>
                <w:p w14:paraId="3D32766B" w14:textId="2E95C880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перестрахування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5CCFF" w14:textId="433997B0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D15D4" w14:textId="77777777" w:rsidR="00F1301B" w:rsidRPr="009F00A2" w:rsidRDefault="00F1301B" w:rsidP="00F1301B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І, II, III квартали – не пізніше </w:t>
                  </w:r>
                  <w:r w:rsidRPr="009F00A2">
                    <w:rPr>
                      <w:strike/>
                      <w:sz w:val="16"/>
                      <w:szCs w:val="16"/>
                    </w:rPr>
                    <w:t>останнього</w:t>
                  </w:r>
                  <w:r w:rsidRPr="009F00A2">
                    <w:rPr>
                      <w:sz w:val="16"/>
                      <w:szCs w:val="16"/>
                    </w:rPr>
                    <w:t xml:space="preserve"> робочого дня </w:t>
                  </w:r>
                  <w:r w:rsidRPr="009F00A2">
                    <w:rPr>
                      <w:strike/>
                      <w:sz w:val="16"/>
                      <w:szCs w:val="16"/>
                    </w:rPr>
                    <w:t>другого</w:t>
                  </w:r>
                  <w:r w:rsidRPr="009F00A2">
                    <w:rPr>
                      <w:sz w:val="16"/>
                      <w:szCs w:val="16"/>
                    </w:rPr>
                    <w:t xml:space="preserve"> місяця, наступного за звітним кварталом (для великих та середніх небанківських фінансових груп), </w:t>
                  </w:r>
                </w:p>
                <w:p w14:paraId="17C64295" w14:textId="40BB2628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</w:tbl>
          <w:p w14:paraId="53406890" w14:textId="1FFFC8C6" w:rsidR="00F1301B" w:rsidRPr="009F00A2" w:rsidRDefault="00F1301B" w:rsidP="00F13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3" w:type="dxa"/>
          </w:tcPr>
          <w:p w14:paraId="5AD95B16" w14:textId="77777777" w:rsidR="00F1301B" w:rsidRPr="009F00A2" w:rsidRDefault="00F1301B" w:rsidP="00F1301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08"/>
              <w:gridCol w:w="1654"/>
              <w:gridCol w:w="1559"/>
              <w:gridCol w:w="1952"/>
            </w:tblGrid>
            <w:tr w:rsidR="009F00A2" w:rsidRPr="009F00A2" w14:paraId="641B9255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8458A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0A437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886BC" w14:textId="77777777" w:rsidR="00F1301B" w:rsidRPr="009F00A2" w:rsidRDefault="00F1301B" w:rsidP="00F1301B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Назва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файла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588FB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Періодичність подання / звітний період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4BEE1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Строк подання</w:t>
                  </w:r>
                </w:p>
              </w:tc>
            </w:tr>
            <w:tr w:rsidR="009F00A2" w:rsidRPr="009F00A2" w14:paraId="36AF6B16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C9EA5" w14:textId="457A8398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F0877" w14:textId="0817348A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4A5FC" w14:textId="7D474F32" w:rsidR="00621A01" w:rsidRPr="009F00A2" w:rsidRDefault="00621A01" w:rsidP="00621A01">
                  <w:pPr>
                    <w:tabs>
                      <w:tab w:val="left" w:pos="141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065A0" w14:textId="33B632CB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783FE" w14:textId="6FC75283" w:rsidR="00621A01" w:rsidRPr="009F00A2" w:rsidRDefault="00621A01" w:rsidP="00621A01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F00A2" w:rsidRPr="009F00A2" w14:paraId="205722A8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9A37E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1DFBC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GT1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0E34C" w14:textId="77777777" w:rsidR="00F1301B" w:rsidRPr="009F00A2" w:rsidRDefault="00F1301B" w:rsidP="00F1301B">
                  <w:pPr>
                    <w:rPr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внутрішньогрупові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операції щодо активів / 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зобов</w:t>
                  </w:r>
                  <w:proofErr w:type="spellEnd"/>
                  <w:r w:rsidRPr="009F00A2">
                    <w:rPr>
                      <w:sz w:val="16"/>
                      <w:szCs w:val="16"/>
                      <w:lang w:val="ru-RU"/>
                    </w:rPr>
                    <w:t>’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язань</w:t>
                  </w:r>
                  <w:proofErr w:type="spellEnd"/>
                  <w:r w:rsidRPr="009F00A2">
                    <w:rPr>
                      <w:sz w:val="16"/>
                      <w:szCs w:val="16"/>
                      <w:lang w:val="en-US"/>
                    </w:rPr>
                    <w:t> </w:t>
                  </w:r>
                  <w:r w:rsidRPr="009F00A2">
                    <w:rPr>
                      <w:sz w:val="16"/>
                      <w:szCs w:val="16"/>
                    </w:rPr>
                    <w:t>/</w:t>
                  </w:r>
                  <w:r w:rsidRPr="009F00A2">
                    <w:rPr>
                      <w:sz w:val="16"/>
                      <w:szCs w:val="16"/>
                      <w:lang w:val="ru-RU"/>
                    </w:rPr>
                    <w:t> </w:t>
                  </w:r>
                </w:p>
                <w:p w14:paraId="415CB6B2" w14:textId="77777777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власного капіталу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9AD92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48AE2" w14:textId="650C214E" w:rsidR="00F1301B" w:rsidRPr="009F00A2" w:rsidRDefault="00F1301B" w:rsidP="00F1301B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І, II, III квартали – не пізніше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 xml:space="preserve">другого </w:t>
                  </w:r>
                  <w:r w:rsidR="007E3A2F" w:rsidRPr="009F00A2">
                    <w:rPr>
                      <w:sz w:val="16"/>
                      <w:szCs w:val="16"/>
                    </w:rPr>
                    <w:t xml:space="preserve">робочого дня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 xml:space="preserve">третього </w:t>
                  </w:r>
                  <w:r w:rsidRPr="009F00A2">
                    <w:rPr>
                      <w:sz w:val="16"/>
                      <w:szCs w:val="16"/>
                    </w:rPr>
                    <w:t xml:space="preserve">місяця, наступного за звітним кварталом (для великих та середніх небанківських фінансових груп), </w:t>
                  </w:r>
                </w:p>
                <w:p w14:paraId="0BB0FFEF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  <w:tr w:rsidR="009F00A2" w:rsidRPr="009F00A2" w14:paraId="6448CC62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94EAA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B9C1C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GT21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0BB88" w14:textId="77777777" w:rsidR="00F1301B" w:rsidRPr="009F00A2" w:rsidRDefault="00F1301B" w:rsidP="00F1301B">
                  <w:pPr>
                    <w:rPr>
                      <w:sz w:val="16"/>
                      <w:szCs w:val="16"/>
                      <w:lang w:val="ru-RU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Дані про учасників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внутрішньогрупових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операцій щодо страхування /</w:t>
                  </w:r>
                  <w:r w:rsidRPr="009F00A2">
                    <w:rPr>
                      <w:sz w:val="16"/>
                      <w:szCs w:val="16"/>
                      <w:lang w:val="en-US"/>
                    </w:rPr>
                    <w:t> </w:t>
                  </w:r>
                </w:p>
                <w:p w14:paraId="457736AF" w14:textId="77777777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перестрахування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9AF18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EE531" w14:textId="7660BFD2" w:rsidR="00F1301B" w:rsidRPr="009F00A2" w:rsidRDefault="00F1301B" w:rsidP="00F1301B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І, II, III квартали – не пізніше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 xml:space="preserve">другого </w:t>
                  </w:r>
                  <w:r w:rsidR="007E3A2F" w:rsidRPr="009F00A2">
                    <w:rPr>
                      <w:sz w:val="16"/>
                      <w:szCs w:val="16"/>
                    </w:rPr>
                    <w:t xml:space="preserve">робочого дня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 xml:space="preserve">третього </w:t>
                  </w:r>
                  <w:r w:rsidRPr="009F00A2">
                    <w:rPr>
                      <w:sz w:val="16"/>
                      <w:szCs w:val="16"/>
                    </w:rPr>
                    <w:t xml:space="preserve">місяця, наступного за звітним кварталом (для великих та середніх небанківських фінансових груп), </w:t>
                  </w:r>
                </w:p>
                <w:p w14:paraId="33EB487E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  <w:tr w:rsidR="009F00A2" w:rsidRPr="009F00A2" w14:paraId="24051CD7" w14:textId="77777777" w:rsidTr="00211C87">
              <w:trPr>
                <w:cantSplit/>
                <w:jc w:val="center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5B7CC" w14:textId="77777777" w:rsidR="00F1301B" w:rsidRPr="009F00A2" w:rsidRDefault="00F1301B" w:rsidP="00F1301B">
                  <w:pPr>
                    <w:jc w:val="center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8F20A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GT22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A36CF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Дані про </w:t>
                  </w:r>
                  <w:proofErr w:type="spellStart"/>
                  <w:r w:rsidRPr="009F00A2">
                    <w:rPr>
                      <w:sz w:val="16"/>
                      <w:szCs w:val="16"/>
                    </w:rPr>
                    <w:t>внутрішньогрупові</w:t>
                  </w:r>
                  <w:proofErr w:type="spellEnd"/>
                  <w:r w:rsidRPr="009F00A2">
                    <w:rPr>
                      <w:sz w:val="16"/>
                      <w:szCs w:val="16"/>
                    </w:rPr>
                    <w:t xml:space="preserve"> операції щодо страхування / </w:t>
                  </w:r>
                </w:p>
                <w:p w14:paraId="46C5807C" w14:textId="77777777" w:rsidR="00F1301B" w:rsidRPr="009F00A2" w:rsidRDefault="00F1301B" w:rsidP="00F1301B">
                  <w:pPr>
                    <w:tabs>
                      <w:tab w:val="left" w:pos="1410"/>
                    </w:tabs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перестрахування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EF45C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Квартальна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122B3" w14:textId="6B21FE4D" w:rsidR="00F1301B" w:rsidRPr="009F00A2" w:rsidRDefault="00F1301B" w:rsidP="00F1301B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 xml:space="preserve">За І, II, III квартали – не пізніше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 xml:space="preserve">другого </w:t>
                  </w:r>
                  <w:r w:rsidR="007E3A2F" w:rsidRPr="009F00A2">
                    <w:rPr>
                      <w:sz w:val="16"/>
                      <w:szCs w:val="16"/>
                    </w:rPr>
                    <w:t xml:space="preserve">робочого дня </w:t>
                  </w:r>
                  <w:r w:rsidR="007E3A2F" w:rsidRPr="009F00A2">
                    <w:rPr>
                      <w:b/>
                      <w:sz w:val="16"/>
                      <w:szCs w:val="16"/>
                    </w:rPr>
                    <w:t xml:space="preserve">третього </w:t>
                  </w:r>
                  <w:r w:rsidRPr="009F00A2">
                    <w:rPr>
                      <w:sz w:val="16"/>
                      <w:szCs w:val="16"/>
                    </w:rPr>
                    <w:t xml:space="preserve">місяця, наступного за звітним кварталом (для великих та середніх небанківських фінансових груп), </w:t>
                  </w:r>
                </w:p>
                <w:p w14:paraId="20ACE620" w14:textId="77777777" w:rsidR="00F1301B" w:rsidRPr="009F00A2" w:rsidRDefault="00F1301B" w:rsidP="00F1301B">
                  <w:pPr>
                    <w:rPr>
                      <w:sz w:val="16"/>
                      <w:szCs w:val="16"/>
                    </w:rPr>
                  </w:pPr>
                  <w:r w:rsidRPr="009F00A2">
                    <w:rPr>
                      <w:sz w:val="16"/>
                      <w:szCs w:val="16"/>
                    </w:rPr>
                    <w:t>за рік – не пізніше 01 червня року, наступного за звітним (для всіх небанківських фінансових груп)</w:t>
                  </w:r>
                </w:p>
              </w:tc>
            </w:tr>
          </w:tbl>
          <w:p w14:paraId="68F83BD8" w14:textId="026C8356" w:rsidR="00F1301B" w:rsidRPr="009F00A2" w:rsidRDefault="00F1301B" w:rsidP="00F1301B"/>
        </w:tc>
      </w:tr>
    </w:tbl>
    <w:p w14:paraId="37E87327" w14:textId="35FB0D25" w:rsidR="00651875" w:rsidRPr="009F00A2" w:rsidRDefault="00651875" w:rsidP="00830FD8">
      <w:pPr>
        <w:ind w:firstLine="709"/>
        <w:rPr>
          <w:sz w:val="28"/>
          <w:szCs w:val="28"/>
        </w:rPr>
      </w:pPr>
    </w:p>
    <w:p w14:paraId="7B3408EC" w14:textId="77777777" w:rsidR="00985617" w:rsidRPr="009F00A2" w:rsidRDefault="00985617" w:rsidP="00830FD8">
      <w:pPr>
        <w:ind w:firstLine="709"/>
        <w:rPr>
          <w:sz w:val="28"/>
          <w:szCs w:val="28"/>
        </w:rPr>
      </w:pPr>
    </w:p>
    <w:p w14:paraId="65A21C2F" w14:textId="07F75E47" w:rsidR="00830FD8" w:rsidRPr="009F00A2" w:rsidRDefault="00830FD8" w:rsidP="00830FD8">
      <w:pPr>
        <w:ind w:firstLine="709"/>
        <w:rPr>
          <w:sz w:val="28"/>
          <w:szCs w:val="28"/>
        </w:rPr>
      </w:pPr>
      <w:r w:rsidRPr="009F00A2">
        <w:rPr>
          <w:sz w:val="28"/>
          <w:szCs w:val="28"/>
        </w:rPr>
        <w:t>Директор Департаменту</w:t>
      </w:r>
    </w:p>
    <w:p w14:paraId="17201869" w14:textId="77777777" w:rsidR="00830FD8" w:rsidRPr="009F00A2" w:rsidRDefault="00830FD8" w:rsidP="00830FD8">
      <w:pPr>
        <w:ind w:firstLine="709"/>
        <w:rPr>
          <w:sz w:val="28"/>
          <w:szCs w:val="28"/>
        </w:rPr>
      </w:pPr>
      <w:r w:rsidRPr="009F00A2">
        <w:rPr>
          <w:sz w:val="28"/>
          <w:szCs w:val="28"/>
        </w:rPr>
        <w:t>статистики та звітності                                                                                                                              Юрій ПОЛОВНЬОВ</w:t>
      </w:r>
    </w:p>
    <w:p w14:paraId="6CA114E8" w14:textId="5BB0212A" w:rsidR="00B37D8E" w:rsidRPr="009F00A2" w:rsidRDefault="00B37D8E" w:rsidP="00414723">
      <w:pPr>
        <w:tabs>
          <w:tab w:val="left" w:pos="12049"/>
        </w:tabs>
        <w:ind w:firstLine="709"/>
        <w:rPr>
          <w:sz w:val="28"/>
          <w:szCs w:val="28"/>
        </w:rPr>
      </w:pPr>
    </w:p>
    <w:p w14:paraId="3185C1ED" w14:textId="246448AA" w:rsidR="002F305F" w:rsidRPr="009F00A2" w:rsidRDefault="002F305F" w:rsidP="002F305F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9F00A2">
        <w:rPr>
          <w:sz w:val="28"/>
          <w:szCs w:val="28"/>
        </w:rPr>
        <w:t>“____” ______________ 202</w:t>
      </w:r>
      <w:r w:rsidR="00985617" w:rsidRPr="009F00A2">
        <w:rPr>
          <w:sz w:val="28"/>
          <w:szCs w:val="28"/>
        </w:rPr>
        <w:t>5</w:t>
      </w:r>
      <w:r w:rsidRPr="009F00A2">
        <w:rPr>
          <w:sz w:val="28"/>
          <w:szCs w:val="28"/>
        </w:rPr>
        <w:t xml:space="preserve"> року</w:t>
      </w:r>
    </w:p>
    <w:p w14:paraId="3644772D" w14:textId="6D8025F3" w:rsidR="00FC1FD2" w:rsidRPr="009F00A2" w:rsidRDefault="00FC1FD2" w:rsidP="002F305F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14:paraId="683CC17A" w14:textId="316B9D20" w:rsidR="00FC1FD2" w:rsidRPr="009F00A2" w:rsidRDefault="00FC1FD2" w:rsidP="002F305F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sectPr w:rsidR="00FC1FD2" w:rsidRPr="009F00A2" w:rsidSect="00BB3F4E">
      <w:headerReference w:type="default" r:id="rId8"/>
      <w:pgSz w:w="16838" w:h="11906" w:orient="landscape"/>
      <w:pgMar w:top="993" w:right="850" w:bottom="1702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BCF48" w14:textId="77777777" w:rsidR="00DB4AB9" w:rsidRDefault="00DB4AB9" w:rsidP="00261D56">
      <w:r>
        <w:separator/>
      </w:r>
    </w:p>
  </w:endnote>
  <w:endnote w:type="continuationSeparator" w:id="0">
    <w:p w14:paraId="5AFB0596" w14:textId="77777777" w:rsidR="00DB4AB9" w:rsidRDefault="00DB4AB9" w:rsidP="0026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7B61B" w14:textId="77777777" w:rsidR="00DB4AB9" w:rsidRDefault="00DB4AB9" w:rsidP="00261D56">
      <w:r>
        <w:separator/>
      </w:r>
    </w:p>
  </w:footnote>
  <w:footnote w:type="continuationSeparator" w:id="0">
    <w:p w14:paraId="4E9FB798" w14:textId="77777777" w:rsidR="00DB4AB9" w:rsidRDefault="00DB4AB9" w:rsidP="0026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E097C" w14:textId="1E948432" w:rsidR="00211C87" w:rsidRDefault="00211C8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D421B">
      <w:rPr>
        <w:noProof/>
      </w:rPr>
      <w:t>26</w:t>
    </w:r>
    <w:r>
      <w:fldChar w:fldCharType="end"/>
    </w:r>
  </w:p>
  <w:p w14:paraId="0D0EC0A1" w14:textId="77777777" w:rsidR="00211C87" w:rsidRDefault="00211C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upperRoman"/>
      <w:pStyle w:val="hd1"/>
      <w:suff w:val="space"/>
      <w:lvlText w:val="%1."/>
      <w:lvlJc w:val="center"/>
      <w:pPr>
        <w:tabs>
          <w:tab w:val="num" w:pos="0"/>
        </w:tabs>
        <w:ind w:firstLine="567"/>
      </w:pPr>
      <w:rPr>
        <w:rFonts w:cs="Times New Roman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firstLine="567"/>
      </w:pPr>
      <w:rPr>
        <w:rFonts w:cs="Times New Roman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firstLine="567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firstLine="53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12F2711"/>
    <w:multiLevelType w:val="hybridMultilevel"/>
    <w:tmpl w:val="E056BD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1B88"/>
    <w:multiLevelType w:val="hybridMultilevel"/>
    <w:tmpl w:val="3CF25A8A"/>
    <w:lvl w:ilvl="0" w:tplc="2CB8D9B2">
      <w:start w:val="1"/>
      <w:numFmt w:val="decimal"/>
      <w:lvlText w:val="%1"/>
      <w:lvlJc w:val="left"/>
      <w:pPr>
        <w:ind w:left="75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02246"/>
    <w:multiLevelType w:val="hybridMultilevel"/>
    <w:tmpl w:val="43C0679C"/>
    <w:lvl w:ilvl="0" w:tplc="8D4E6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1B4CF8"/>
    <w:multiLevelType w:val="hybridMultilevel"/>
    <w:tmpl w:val="C9065F6A"/>
    <w:lvl w:ilvl="0" w:tplc="6640173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5C7DA6"/>
    <w:multiLevelType w:val="hybridMultilevel"/>
    <w:tmpl w:val="534E3B80"/>
    <w:lvl w:ilvl="0" w:tplc="A38235F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C5FDA"/>
    <w:multiLevelType w:val="hybridMultilevel"/>
    <w:tmpl w:val="456A7FFE"/>
    <w:lvl w:ilvl="0" w:tplc="A67C7B9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93CF0"/>
    <w:multiLevelType w:val="hybridMultilevel"/>
    <w:tmpl w:val="7C903768"/>
    <w:lvl w:ilvl="0" w:tplc="162E59CC">
      <w:start w:val="1"/>
      <w:numFmt w:val="decimal"/>
      <w:lvlText w:val="%1)"/>
      <w:lvlJc w:val="left"/>
      <w:pPr>
        <w:ind w:left="1287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16C06CF"/>
    <w:multiLevelType w:val="hybridMultilevel"/>
    <w:tmpl w:val="20D61850"/>
    <w:lvl w:ilvl="0" w:tplc="2CB6C03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A01A1"/>
    <w:multiLevelType w:val="hybridMultilevel"/>
    <w:tmpl w:val="5DA04A8A"/>
    <w:lvl w:ilvl="0" w:tplc="F314CE6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3E9F"/>
    <w:multiLevelType w:val="hybridMultilevel"/>
    <w:tmpl w:val="18280524"/>
    <w:lvl w:ilvl="0" w:tplc="966E65A6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1" w:hanging="360"/>
      </w:pPr>
    </w:lvl>
    <w:lvl w:ilvl="2" w:tplc="0422001B" w:tentative="1">
      <w:start w:val="1"/>
      <w:numFmt w:val="lowerRoman"/>
      <w:lvlText w:val="%3."/>
      <w:lvlJc w:val="right"/>
      <w:pPr>
        <w:ind w:left="2391" w:hanging="180"/>
      </w:pPr>
    </w:lvl>
    <w:lvl w:ilvl="3" w:tplc="0422000F" w:tentative="1">
      <w:start w:val="1"/>
      <w:numFmt w:val="decimal"/>
      <w:lvlText w:val="%4."/>
      <w:lvlJc w:val="left"/>
      <w:pPr>
        <w:ind w:left="3111" w:hanging="360"/>
      </w:pPr>
    </w:lvl>
    <w:lvl w:ilvl="4" w:tplc="04220019" w:tentative="1">
      <w:start w:val="1"/>
      <w:numFmt w:val="lowerLetter"/>
      <w:lvlText w:val="%5."/>
      <w:lvlJc w:val="left"/>
      <w:pPr>
        <w:ind w:left="3831" w:hanging="360"/>
      </w:pPr>
    </w:lvl>
    <w:lvl w:ilvl="5" w:tplc="0422001B" w:tentative="1">
      <w:start w:val="1"/>
      <w:numFmt w:val="lowerRoman"/>
      <w:lvlText w:val="%6."/>
      <w:lvlJc w:val="right"/>
      <w:pPr>
        <w:ind w:left="4551" w:hanging="180"/>
      </w:pPr>
    </w:lvl>
    <w:lvl w:ilvl="6" w:tplc="0422000F" w:tentative="1">
      <w:start w:val="1"/>
      <w:numFmt w:val="decimal"/>
      <w:lvlText w:val="%7."/>
      <w:lvlJc w:val="left"/>
      <w:pPr>
        <w:ind w:left="5271" w:hanging="360"/>
      </w:pPr>
    </w:lvl>
    <w:lvl w:ilvl="7" w:tplc="04220019" w:tentative="1">
      <w:start w:val="1"/>
      <w:numFmt w:val="lowerLetter"/>
      <w:lvlText w:val="%8."/>
      <w:lvlJc w:val="left"/>
      <w:pPr>
        <w:ind w:left="5991" w:hanging="360"/>
      </w:pPr>
    </w:lvl>
    <w:lvl w:ilvl="8" w:tplc="0422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1" w15:restartNumberingAfterBreak="0">
    <w:nsid w:val="1D95127D"/>
    <w:multiLevelType w:val="hybridMultilevel"/>
    <w:tmpl w:val="64823B3C"/>
    <w:lvl w:ilvl="0" w:tplc="836E7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C3718"/>
    <w:multiLevelType w:val="hybridMultilevel"/>
    <w:tmpl w:val="4D2E6E6C"/>
    <w:lvl w:ilvl="0" w:tplc="9394217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67679"/>
    <w:multiLevelType w:val="hybridMultilevel"/>
    <w:tmpl w:val="6602E32C"/>
    <w:lvl w:ilvl="0" w:tplc="839EC0F0">
      <w:start w:val="11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603687"/>
    <w:multiLevelType w:val="hybridMultilevel"/>
    <w:tmpl w:val="99781DA6"/>
    <w:lvl w:ilvl="0" w:tplc="2CB8D9B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E48E0"/>
    <w:multiLevelType w:val="hybridMultilevel"/>
    <w:tmpl w:val="EEC222FC"/>
    <w:lvl w:ilvl="0" w:tplc="6CFEE630">
      <w:start w:val="1"/>
      <w:numFmt w:val="decimal"/>
      <w:lvlText w:val="%1)"/>
      <w:lvlJc w:val="left"/>
      <w:pPr>
        <w:ind w:left="1287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262B19"/>
    <w:multiLevelType w:val="hybridMultilevel"/>
    <w:tmpl w:val="F014D60A"/>
    <w:lvl w:ilvl="0" w:tplc="830A78F0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ED4665"/>
    <w:multiLevelType w:val="multilevel"/>
    <w:tmpl w:val="61789760"/>
    <w:lvl w:ilvl="0">
      <w:start w:val="1"/>
      <w:numFmt w:val="decimal"/>
      <w:pStyle w:val="-"/>
      <w:lvlText w:val="%1."/>
      <w:lvlJc w:val="left"/>
      <w:pPr>
        <w:ind w:left="839" w:hanging="55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8" w15:restartNumberingAfterBreak="0">
    <w:nsid w:val="34847942"/>
    <w:multiLevelType w:val="hybridMultilevel"/>
    <w:tmpl w:val="6B7AC2AE"/>
    <w:lvl w:ilvl="0" w:tplc="2EB6547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0158D"/>
    <w:multiLevelType w:val="hybridMultilevel"/>
    <w:tmpl w:val="13FACA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C7631"/>
    <w:multiLevelType w:val="hybridMultilevel"/>
    <w:tmpl w:val="C2A85382"/>
    <w:lvl w:ilvl="0" w:tplc="07628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629BD"/>
    <w:multiLevelType w:val="hybridMultilevel"/>
    <w:tmpl w:val="2B0CB9A4"/>
    <w:lvl w:ilvl="0" w:tplc="0F7E9A3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445263"/>
    <w:multiLevelType w:val="hybridMultilevel"/>
    <w:tmpl w:val="7BBA0378"/>
    <w:lvl w:ilvl="0" w:tplc="826E1378">
      <w:start w:val="1"/>
      <w:numFmt w:val="decimal"/>
      <w:lvlText w:val="%1)"/>
      <w:lvlJc w:val="left"/>
      <w:pPr>
        <w:ind w:left="1353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494C22F2"/>
    <w:multiLevelType w:val="hybridMultilevel"/>
    <w:tmpl w:val="C29EC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4AC2"/>
    <w:multiLevelType w:val="hybridMultilevel"/>
    <w:tmpl w:val="CFDA713E"/>
    <w:lvl w:ilvl="0" w:tplc="C2FAAC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F582ECF"/>
    <w:multiLevelType w:val="hybridMultilevel"/>
    <w:tmpl w:val="316A1F70"/>
    <w:lvl w:ilvl="0" w:tplc="0ECE4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6526E4"/>
    <w:multiLevelType w:val="hybridMultilevel"/>
    <w:tmpl w:val="E7D6A92A"/>
    <w:lvl w:ilvl="0" w:tplc="28F0C728">
      <w:start w:val="11"/>
      <w:numFmt w:val="decimal"/>
      <w:lvlText w:val="%1)"/>
      <w:lvlJc w:val="left"/>
      <w:pPr>
        <w:ind w:left="985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7" w15:restartNumberingAfterBreak="0">
    <w:nsid w:val="547E202B"/>
    <w:multiLevelType w:val="hybridMultilevel"/>
    <w:tmpl w:val="5B5414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B5095"/>
    <w:multiLevelType w:val="hybridMultilevel"/>
    <w:tmpl w:val="29BC7A60"/>
    <w:lvl w:ilvl="0" w:tplc="2C725C46">
      <w:start w:val="1"/>
      <w:numFmt w:val="decimal"/>
      <w:lvlText w:val="%1."/>
      <w:lvlJc w:val="left"/>
      <w:pPr>
        <w:ind w:left="1429" w:hanging="360"/>
      </w:pPr>
      <w:rPr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A1145D"/>
    <w:multiLevelType w:val="hybridMultilevel"/>
    <w:tmpl w:val="CE288526"/>
    <w:lvl w:ilvl="0" w:tplc="2CB8D9B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735B"/>
    <w:multiLevelType w:val="hybridMultilevel"/>
    <w:tmpl w:val="D13C84D4"/>
    <w:lvl w:ilvl="0" w:tplc="270C4272">
      <w:start w:val="1"/>
      <w:numFmt w:val="decimal"/>
      <w:lvlText w:val="%1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22304"/>
    <w:multiLevelType w:val="hybridMultilevel"/>
    <w:tmpl w:val="16D65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1404C"/>
    <w:multiLevelType w:val="hybridMultilevel"/>
    <w:tmpl w:val="7A2C79F0"/>
    <w:lvl w:ilvl="0" w:tplc="DCEC08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33E8A"/>
    <w:multiLevelType w:val="hybridMultilevel"/>
    <w:tmpl w:val="216A645E"/>
    <w:lvl w:ilvl="0" w:tplc="9C6AFBA8">
      <w:start w:val="15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C4096B"/>
    <w:multiLevelType w:val="hybridMultilevel"/>
    <w:tmpl w:val="AF420674"/>
    <w:lvl w:ilvl="0" w:tplc="49F844B2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D421F20"/>
    <w:multiLevelType w:val="hybridMultilevel"/>
    <w:tmpl w:val="7F229E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8"/>
  </w:num>
  <w:num w:numId="5">
    <w:abstractNumId w:val="18"/>
  </w:num>
  <w:num w:numId="6">
    <w:abstractNumId w:val="30"/>
  </w:num>
  <w:num w:numId="7">
    <w:abstractNumId w:val="6"/>
  </w:num>
  <w:num w:numId="8">
    <w:abstractNumId w:val="21"/>
  </w:num>
  <w:num w:numId="9">
    <w:abstractNumId w:val="16"/>
  </w:num>
  <w:num w:numId="10">
    <w:abstractNumId w:val="33"/>
  </w:num>
  <w:num w:numId="11">
    <w:abstractNumId w:val="2"/>
  </w:num>
  <w:num w:numId="12">
    <w:abstractNumId w:val="32"/>
  </w:num>
  <w:num w:numId="13">
    <w:abstractNumId w:val="20"/>
  </w:num>
  <w:num w:numId="14">
    <w:abstractNumId w:val="27"/>
  </w:num>
  <w:num w:numId="15">
    <w:abstractNumId w:val="4"/>
  </w:num>
  <w:num w:numId="16">
    <w:abstractNumId w:val="26"/>
  </w:num>
  <w:num w:numId="17">
    <w:abstractNumId w:val="13"/>
  </w:num>
  <w:num w:numId="18">
    <w:abstractNumId w:val="35"/>
  </w:num>
  <w:num w:numId="19">
    <w:abstractNumId w:val="29"/>
  </w:num>
  <w:num w:numId="20">
    <w:abstractNumId w:val="14"/>
  </w:num>
  <w:num w:numId="21">
    <w:abstractNumId w:val="23"/>
  </w:num>
  <w:num w:numId="22">
    <w:abstractNumId w:val="12"/>
  </w:num>
  <w:num w:numId="23">
    <w:abstractNumId w:val="34"/>
  </w:num>
  <w:num w:numId="24">
    <w:abstractNumId w:val="24"/>
  </w:num>
  <w:num w:numId="25">
    <w:abstractNumId w:val="25"/>
  </w:num>
  <w:num w:numId="26">
    <w:abstractNumId w:val="10"/>
  </w:num>
  <w:num w:numId="27">
    <w:abstractNumId w:val="11"/>
  </w:num>
  <w:num w:numId="28">
    <w:abstractNumId w:val="3"/>
  </w:num>
  <w:num w:numId="29">
    <w:abstractNumId w:val="28"/>
  </w:num>
  <w:num w:numId="30">
    <w:abstractNumId w:val="15"/>
  </w:num>
  <w:num w:numId="31">
    <w:abstractNumId w:val="7"/>
  </w:num>
  <w:num w:numId="32">
    <w:abstractNumId w:val="5"/>
  </w:num>
  <w:num w:numId="33">
    <w:abstractNumId w:val="31"/>
  </w:num>
  <w:num w:numId="34">
    <w:abstractNumId w:val="1"/>
  </w:num>
  <w:num w:numId="35">
    <w:abstractNumId w:val="22"/>
  </w:num>
  <w:num w:numId="3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6E"/>
    <w:rsid w:val="000000FE"/>
    <w:rsid w:val="000005DD"/>
    <w:rsid w:val="00000C59"/>
    <w:rsid w:val="00001293"/>
    <w:rsid w:val="0000254D"/>
    <w:rsid w:val="00002AAD"/>
    <w:rsid w:val="000039B6"/>
    <w:rsid w:val="00003F9A"/>
    <w:rsid w:val="0000656C"/>
    <w:rsid w:val="0000688F"/>
    <w:rsid w:val="000072AB"/>
    <w:rsid w:val="0001042F"/>
    <w:rsid w:val="00010C4C"/>
    <w:rsid w:val="00011E52"/>
    <w:rsid w:val="000135BF"/>
    <w:rsid w:val="00013AAB"/>
    <w:rsid w:val="00013FA6"/>
    <w:rsid w:val="000142FB"/>
    <w:rsid w:val="00017F57"/>
    <w:rsid w:val="00020868"/>
    <w:rsid w:val="00021F03"/>
    <w:rsid w:val="00022DF2"/>
    <w:rsid w:val="000237DA"/>
    <w:rsid w:val="00023978"/>
    <w:rsid w:val="0003023F"/>
    <w:rsid w:val="00030966"/>
    <w:rsid w:val="00032099"/>
    <w:rsid w:val="000326F0"/>
    <w:rsid w:val="000329E9"/>
    <w:rsid w:val="00033867"/>
    <w:rsid w:val="00033D3C"/>
    <w:rsid w:val="00034731"/>
    <w:rsid w:val="00035764"/>
    <w:rsid w:val="00035A2C"/>
    <w:rsid w:val="00037830"/>
    <w:rsid w:val="00037BAD"/>
    <w:rsid w:val="00040228"/>
    <w:rsid w:val="00041A20"/>
    <w:rsid w:val="00044549"/>
    <w:rsid w:val="000469FA"/>
    <w:rsid w:val="0004749C"/>
    <w:rsid w:val="00047A64"/>
    <w:rsid w:val="00050A27"/>
    <w:rsid w:val="00053486"/>
    <w:rsid w:val="0005353F"/>
    <w:rsid w:val="00053B39"/>
    <w:rsid w:val="000544E4"/>
    <w:rsid w:val="00054BCA"/>
    <w:rsid w:val="0005592D"/>
    <w:rsid w:val="00056BB5"/>
    <w:rsid w:val="00057C1C"/>
    <w:rsid w:val="00060C6A"/>
    <w:rsid w:val="00060F8A"/>
    <w:rsid w:val="00064704"/>
    <w:rsid w:val="000648CA"/>
    <w:rsid w:val="00064C32"/>
    <w:rsid w:val="0006559C"/>
    <w:rsid w:val="0006600F"/>
    <w:rsid w:val="00067148"/>
    <w:rsid w:val="00067E35"/>
    <w:rsid w:val="00067ED0"/>
    <w:rsid w:val="00070ECD"/>
    <w:rsid w:val="00070F1F"/>
    <w:rsid w:val="000715EE"/>
    <w:rsid w:val="00071CBD"/>
    <w:rsid w:val="00075203"/>
    <w:rsid w:val="000761BB"/>
    <w:rsid w:val="00076D8E"/>
    <w:rsid w:val="00081175"/>
    <w:rsid w:val="00082BA0"/>
    <w:rsid w:val="00083841"/>
    <w:rsid w:val="00083E42"/>
    <w:rsid w:val="00084023"/>
    <w:rsid w:val="00085687"/>
    <w:rsid w:val="00085D4C"/>
    <w:rsid w:val="00085DE6"/>
    <w:rsid w:val="00090501"/>
    <w:rsid w:val="00091744"/>
    <w:rsid w:val="00092C45"/>
    <w:rsid w:val="000932FB"/>
    <w:rsid w:val="00094DA5"/>
    <w:rsid w:val="00095057"/>
    <w:rsid w:val="00096056"/>
    <w:rsid w:val="00096980"/>
    <w:rsid w:val="0009722E"/>
    <w:rsid w:val="000A0A1A"/>
    <w:rsid w:val="000A1DE1"/>
    <w:rsid w:val="000A32FC"/>
    <w:rsid w:val="000A3A10"/>
    <w:rsid w:val="000A4700"/>
    <w:rsid w:val="000B096C"/>
    <w:rsid w:val="000B09F7"/>
    <w:rsid w:val="000B2517"/>
    <w:rsid w:val="000B2BC3"/>
    <w:rsid w:val="000B3736"/>
    <w:rsid w:val="000B3DE8"/>
    <w:rsid w:val="000B40FE"/>
    <w:rsid w:val="000B4477"/>
    <w:rsid w:val="000B5789"/>
    <w:rsid w:val="000B5A8D"/>
    <w:rsid w:val="000B6066"/>
    <w:rsid w:val="000B6E41"/>
    <w:rsid w:val="000B7E91"/>
    <w:rsid w:val="000C0B41"/>
    <w:rsid w:val="000C15FE"/>
    <w:rsid w:val="000C162C"/>
    <w:rsid w:val="000C207D"/>
    <w:rsid w:val="000C216A"/>
    <w:rsid w:val="000C220E"/>
    <w:rsid w:val="000C2E04"/>
    <w:rsid w:val="000C3307"/>
    <w:rsid w:val="000C49DD"/>
    <w:rsid w:val="000C6811"/>
    <w:rsid w:val="000C6829"/>
    <w:rsid w:val="000C6AAA"/>
    <w:rsid w:val="000C6E7A"/>
    <w:rsid w:val="000C75B2"/>
    <w:rsid w:val="000C7A68"/>
    <w:rsid w:val="000D0B8D"/>
    <w:rsid w:val="000D116B"/>
    <w:rsid w:val="000D163B"/>
    <w:rsid w:val="000D22EA"/>
    <w:rsid w:val="000D27E6"/>
    <w:rsid w:val="000D2B11"/>
    <w:rsid w:val="000D3670"/>
    <w:rsid w:val="000D3BF3"/>
    <w:rsid w:val="000D41E0"/>
    <w:rsid w:val="000D48EE"/>
    <w:rsid w:val="000D60F1"/>
    <w:rsid w:val="000D627B"/>
    <w:rsid w:val="000D692F"/>
    <w:rsid w:val="000D6A0C"/>
    <w:rsid w:val="000D7025"/>
    <w:rsid w:val="000D73B5"/>
    <w:rsid w:val="000E142A"/>
    <w:rsid w:val="000E2217"/>
    <w:rsid w:val="000E2853"/>
    <w:rsid w:val="000E34D6"/>
    <w:rsid w:val="000E3B09"/>
    <w:rsid w:val="000E3D6B"/>
    <w:rsid w:val="000E3F47"/>
    <w:rsid w:val="000E41AA"/>
    <w:rsid w:val="000E4E05"/>
    <w:rsid w:val="000E5AA1"/>
    <w:rsid w:val="000E5AF5"/>
    <w:rsid w:val="000E6AC6"/>
    <w:rsid w:val="000E7431"/>
    <w:rsid w:val="000E7529"/>
    <w:rsid w:val="000E775E"/>
    <w:rsid w:val="000E7A53"/>
    <w:rsid w:val="000E7A5F"/>
    <w:rsid w:val="000E7CA6"/>
    <w:rsid w:val="000F3C88"/>
    <w:rsid w:val="000F42D1"/>
    <w:rsid w:val="000F4481"/>
    <w:rsid w:val="000F4759"/>
    <w:rsid w:val="000F4F9B"/>
    <w:rsid w:val="000F592F"/>
    <w:rsid w:val="000F6044"/>
    <w:rsid w:val="000F6D2B"/>
    <w:rsid w:val="000F6FFB"/>
    <w:rsid w:val="00100D27"/>
    <w:rsid w:val="00101815"/>
    <w:rsid w:val="00101977"/>
    <w:rsid w:val="00103733"/>
    <w:rsid w:val="001071E3"/>
    <w:rsid w:val="00110B29"/>
    <w:rsid w:val="001111C7"/>
    <w:rsid w:val="00111E70"/>
    <w:rsid w:val="00112189"/>
    <w:rsid w:val="001131AA"/>
    <w:rsid w:val="0011380B"/>
    <w:rsid w:val="00113A31"/>
    <w:rsid w:val="0011467A"/>
    <w:rsid w:val="00114C5E"/>
    <w:rsid w:val="00115EF6"/>
    <w:rsid w:val="001169E0"/>
    <w:rsid w:val="00116D15"/>
    <w:rsid w:val="001173C9"/>
    <w:rsid w:val="001179EB"/>
    <w:rsid w:val="00120C3F"/>
    <w:rsid w:val="00121A2A"/>
    <w:rsid w:val="00122359"/>
    <w:rsid w:val="00124AD1"/>
    <w:rsid w:val="00125F5B"/>
    <w:rsid w:val="00126D77"/>
    <w:rsid w:val="00127403"/>
    <w:rsid w:val="0013099B"/>
    <w:rsid w:val="0013135E"/>
    <w:rsid w:val="001354D4"/>
    <w:rsid w:val="00135F40"/>
    <w:rsid w:val="0013676A"/>
    <w:rsid w:val="00136801"/>
    <w:rsid w:val="001371AA"/>
    <w:rsid w:val="001371CB"/>
    <w:rsid w:val="00137ECF"/>
    <w:rsid w:val="0014000A"/>
    <w:rsid w:val="001413FF"/>
    <w:rsid w:val="00141703"/>
    <w:rsid w:val="00142394"/>
    <w:rsid w:val="00142701"/>
    <w:rsid w:val="00146E12"/>
    <w:rsid w:val="00147895"/>
    <w:rsid w:val="00147E7C"/>
    <w:rsid w:val="00150001"/>
    <w:rsid w:val="0015028C"/>
    <w:rsid w:val="00150C76"/>
    <w:rsid w:val="0015544F"/>
    <w:rsid w:val="00156B02"/>
    <w:rsid w:val="00156E69"/>
    <w:rsid w:val="00157002"/>
    <w:rsid w:val="00161E3D"/>
    <w:rsid w:val="00162C64"/>
    <w:rsid w:val="00164BD6"/>
    <w:rsid w:val="00165290"/>
    <w:rsid w:val="00165BA9"/>
    <w:rsid w:val="00167FD7"/>
    <w:rsid w:val="0017070C"/>
    <w:rsid w:val="00170C3F"/>
    <w:rsid w:val="00172023"/>
    <w:rsid w:val="00172A11"/>
    <w:rsid w:val="001737BE"/>
    <w:rsid w:val="0017640F"/>
    <w:rsid w:val="001769FB"/>
    <w:rsid w:val="00177049"/>
    <w:rsid w:val="0017716E"/>
    <w:rsid w:val="00177724"/>
    <w:rsid w:val="00177D8C"/>
    <w:rsid w:val="00184CFE"/>
    <w:rsid w:val="0018594C"/>
    <w:rsid w:val="00186397"/>
    <w:rsid w:val="00186FA4"/>
    <w:rsid w:val="00187D63"/>
    <w:rsid w:val="0019014D"/>
    <w:rsid w:val="0019093A"/>
    <w:rsid w:val="001911E4"/>
    <w:rsid w:val="001920E0"/>
    <w:rsid w:val="00192F50"/>
    <w:rsid w:val="001930D2"/>
    <w:rsid w:val="001936E8"/>
    <w:rsid w:val="00194F71"/>
    <w:rsid w:val="00196DEC"/>
    <w:rsid w:val="001971B3"/>
    <w:rsid w:val="001A0206"/>
    <w:rsid w:val="001A0A41"/>
    <w:rsid w:val="001A1A7F"/>
    <w:rsid w:val="001A1C35"/>
    <w:rsid w:val="001A3309"/>
    <w:rsid w:val="001A49B4"/>
    <w:rsid w:val="001A5C52"/>
    <w:rsid w:val="001A60D4"/>
    <w:rsid w:val="001A74DF"/>
    <w:rsid w:val="001B007F"/>
    <w:rsid w:val="001B03A2"/>
    <w:rsid w:val="001B073F"/>
    <w:rsid w:val="001B2D36"/>
    <w:rsid w:val="001B341A"/>
    <w:rsid w:val="001B4521"/>
    <w:rsid w:val="001B4F37"/>
    <w:rsid w:val="001B4F79"/>
    <w:rsid w:val="001B7AB0"/>
    <w:rsid w:val="001C078E"/>
    <w:rsid w:val="001C168A"/>
    <w:rsid w:val="001C180E"/>
    <w:rsid w:val="001C1CE6"/>
    <w:rsid w:val="001C20F1"/>
    <w:rsid w:val="001C3635"/>
    <w:rsid w:val="001C3700"/>
    <w:rsid w:val="001C42FB"/>
    <w:rsid w:val="001C49D8"/>
    <w:rsid w:val="001C510D"/>
    <w:rsid w:val="001C5316"/>
    <w:rsid w:val="001C64C6"/>
    <w:rsid w:val="001D0EED"/>
    <w:rsid w:val="001D11B8"/>
    <w:rsid w:val="001D3F3F"/>
    <w:rsid w:val="001D5174"/>
    <w:rsid w:val="001D535C"/>
    <w:rsid w:val="001D5580"/>
    <w:rsid w:val="001D62B3"/>
    <w:rsid w:val="001D6B65"/>
    <w:rsid w:val="001D7943"/>
    <w:rsid w:val="001E006B"/>
    <w:rsid w:val="001E1CE6"/>
    <w:rsid w:val="001E3D55"/>
    <w:rsid w:val="001E54A3"/>
    <w:rsid w:val="001E6F26"/>
    <w:rsid w:val="001E772B"/>
    <w:rsid w:val="001E7E93"/>
    <w:rsid w:val="001F0E6B"/>
    <w:rsid w:val="001F2975"/>
    <w:rsid w:val="001F3514"/>
    <w:rsid w:val="001F3965"/>
    <w:rsid w:val="001F4B9D"/>
    <w:rsid w:val="001F60FE"/>
    <w:rsid w:val="001F66FC"/>
    <w:rsid w:val="001F6AB2"/>
    <w:rsid w:val="001F77E9"/>
    <w:rsid w:val="00201BFE"/>
    <w:rsid w:val="002021AE"/>
    <w:rsid w:val="0020377A"/>
    <w:rsid w:val="00203C48"/>
    <w:rsid w:val="002045DC"/>
    <w:rsid w:val="00206ABB"/>
    <w:rsid w:val="00211A66"/>
    <w:rsid w:val="00211C87"/>
    <w:rsid w:val="002141B9"/>
    <w:rsid w:val="00214342"/>
    <w:rsid w:val="002144E8"/>
    <w:rsid w:val="0021570E"/>
    <w:rsid w:val="00216681"/>
    <w:rsid w:val="00216AAE"/>
    <w:rsid w:val="00217C7C"/>
    <w:rsid w:val="002207C6"/>
    <w:rsid w:val="00220ADD"/>
    <w:rsid w:val="00221C7A"/>
    <w:rsid w:val="00221F35"/>
    <w:rsid w:val="00223DEE"/>
    <w:rsid w:val="00224019"/>
    <w:rsid w:val="002242CF"/>
    <w:rsid w:val="00225581"/>
    <w:rsid w:val="002260AE"/>
    <w:rsid w:val="00227117"/>
    <w:rsid w:val="002271F6"/>
    <w:rsid w:val="002304D8"/>
    <w:rsid w:val="00230A48"/>
    <w:rsid w:val="00232849"/>
    <w:rsid w:val="00232DEE"/>
    <w:rsid w:val="002344EE"/>
    <w:rsid w:val="00235938"/>
    <w:rsid w:val="00237A17"/>
    <w:rsid w:val="002401C4"/>
    <w:rsid w:val="00240C4F"/>
    <w:rsid w:val="00241B2A"/>
    <w:rsid w:val="00243B7D"/>
    <w:rsid w:val="0024440A"/>
    <w:rsid w:val="00244FE3"/>
    <w:rsid w:val="0024641E"/>
    <w:rsid w:val="00246781"/>
    <w:rsid w:val="00246992"/>
    <w:rsid w:val="0024765E"/>
    <w:rsid w:val="00250817"/>
    <w:rsid w:val="00251879"/>
    <w:rsid w:val="00253E8C"/>
    <w:rsid w:val="00255260"/>
    <w:rsid w:val="00255B1A"/>
    <w:rsid w:val="00257B74"/>
    <w:rsid w:val="00260A2F"/>
    <w:rsid w:val="0026166A"/>
    <w:rsid w:val="00261957"/>
    <w:rsid w:val="00261D56"/>
    <w:rsid w:val="00263039"/>
    <w:rsid w:val="00264906"/>
    <w:rsid w:val="00264973"/>
    <w:rsid w:val="00264E81"/>
    <w:rsid w:val="00265B36"/>
    <w:rsid w:val="00266F13"/>
    <w:rsid w:val="0026706D"/>
    <w:rsid w:val="00270CDC"/>
    <w:rsid w:val="00274A22"/>
    <w:rsid w:val="00276A38"/>
    <w:rsid w:val="0028162F"/>
    <w:rsid w:val="0028175A"/>
    <w:rsid w:val="00281D2B"/>
    <w:rsid w:val="00283017"/>
    <w:rsid w:val="00284124"/>
    <w:rsid w:val="00284215"/>
    <w:rsid w:val="002846A2"/>
    <w:rsid w:val="00284C34"/>
    <w:rsid w:val="00285E4E"/>
    <w:rsid w:val="002874C3"/>
    <w:rsid w:val="0028763F"/>
    <w:rsid w:val="00287861"/>
    <w:rsid w:val="00291615"/>
    <w:rsid w:val="00291710"/>
    <w:rsid w:val="00291E86"/>
    <w:rsid w:val="00291E8F"/>
    <w:rsid w:val="002920B2"/>
    <w:rsid w:val="00292323"/>
    <w:rsid w:val="00294A6D"/>
    <w:rsid w:val="00294A8B"/>
    <w:rsid w:val="00296988"/>
    <w:rsid w:val="00297C07"/>
    <w:rsid w:val="002A08ED"/>
    <w:rsid w:val="002A0F23"/>
    <w:rsid w:val="002A21E9"/>
    <w:rsid w:val="002A4A23"/>
    <w:rsid w:val="002A5294"/>
    <w:rsid w:val="002A5362"/>
    <w:rsid w:val="002A58DC"/>
    <w:rsid w:val="002B0357"/>
    <w:rsid w:val="002B0AAA"/>
    <w:rsid w:val="002B2D47"/>
    <w:rsid w:val="002B4B4F"/>
    <w:rsid w:val="002B4F50"/>
    <w:rsid w:val="002B7489"/>
    <w:rsid w:val="002C0BA2"/>
    <w:rsid w:val="002C13EF"/>
    <w:rsid w:val="002C14B6"/>
    <w:rsid w:val="002C1AB2"/>
    <w:rsid w:val="002C1B9E"/>
    <w:rsid w:val="002C6A36"/>
    <w:rsid w:val="002C71B9"/>
    <w:rsid w:val="002C78D3"/>
    <w:rsid w:val="002D174C"/>
    <w:rsid w:val="002D27C8"/>
    <w:rsid w:val="002D43A4"/>
    <w:rsid w:val="002D6D92"/>
    <w:rsid w:val="002D777E"/>
    <w:rsid w:val="002D77AD"/>
    <w:rsid w:val="002E0107"/>
    <w:rsid w:val="002E10DC"/>
    <w:rsid w:val="002E1984"/>
    <w:rsid w:val="002E1E56"/>
    <w:rsid w:val="002E23C4"/>
    <w:rsid w:val="002E23F6"/>
    <w:rsid w:val="002E3B37"/>
    <w:rsid w:val="002E4891"/>
    <w:rsid w:val="002E4FDF"/>
    <w:rsid w:val="002E6143"/>
    <w:rsid w:val="002E6AFE"/>
    <w:rsid w:val="002F0C8A"/>
    <w:rsid w:val="002F1C90"/>
    <w:rsid w:val="002F1D1B"/>
    <w:rsid w:val="002F1FC4"/>
    <w:rsid w:val="002F305F"/>
    <w:rsid w:val="002F3B08"/>
    <w:rsid w:val="002F3E11"/>
    <w:rsid w:val="002F41A1"/>
    <w:rsid w:val="002F4295"/>
    <w:rsid w:val="002F44E7"/>
    <w:rsid w:val="002F5417"/>
    <w:rsid w:val="002F638E"/>
    <w:rsid w:val="002F6E35"/>
    <w:rsid w:val="002F7743"/>
    <w:rsid w:val="00301C8D"/>
    <w:rsid w:val="00304FEF"/>
    <w:rsid w:val="0030568B"/>
    <w:rsid w:val="00305AFB"/>
    <w:rsid w:val="00311F65"/>
    <w:rsid w:val="00312943"/>
    <w:rsid w:val="003133AB"/>
    <w:rsid w:val="00313E87"/>
    <w:rsid w:val="0031412E"/>
    <w:rsid w:val="00315C84"/>
    <w:rsid w:val="00316A62"/>
    <w:rsid w:val="0031758B"/>
    <w:rsid w:val="0032141F"/>
    <w:rsid w:val="003215BC"/>
    <w:rsid w:val="00324F43"/>
    <w:rsid w:val="003259A7"/>
    <w:rsid w:val="00325CA1"/>
    <w:rsid w:val="00326591"/>
    <w:rsid w:val="00326F07"/>
    <w:rsid w:val="0032719F"/>
    <w:rsid w:val="00327494"/>
    <w:rsid w:val="00330100"/>
    <w:rsid w:val="0033031A"/>
    <w:rsid w:val="003304EB"/>
    <w:rsid w:val="003332D6"/>
    <w:rsid w:val="00333FDB"/>
    <w:rsid w:val="0033602E"/>
    <w:rsid w:val="00336ECB"/>
    <w:rsid w:val="00337944"/>
    <w:rsid w:val="003400DA"/>
    <w:rsid w:val="00342A13"/>
    <w:rsid w:val="0034339E"/>
    <w:rsid w:val="003434CE"/>
    <w:rsid w:val="00344DBE"/>
    <w:rsid w:val="0034739A"/>
    <w:rsid w:val="0034758D"/>
    <w:rsid w:val="00347647"/>
    <w:rsid w:val="003503C0"/>
    <w:rsid w:val="00353185"/>
    <w:rsid w:val="00353C33"/>
    <w:rsid w:val="00354EB0"/>
    <w:rsid w:val="003552AD"/>
    <w:rsid w:val="00355D4F"/>
    <w:rsid w:val="00357D97"/>
    <w:rsid w:val="00360E1D"/>
    <w:rsid w:val="003623A2"/>
    <w:rsid w:val="003627AC"/>
    <w:rsid w:val="00363079"/>
    <w:rsid w:val="00363578"/>
    <w:rsid w:val="00363F47"/>
    <w:rsid w:val="003644B0"/>
    <w:rsid w:val="00365466"/>
    <w:rsid w:val="00367BE4"/>
    <w:rsid w:val="00367C14"/>
    <w:rsid w:val="0037012C"/>
    <w:rsid w:val="003706B2"/>
    <w:rsid w:val="0037363D"/>
    <w:rsid w:val="00373A1D"/>
    <w:rsid w:val="003740CF"/>
    <w:rsid w:val="00374458"/>
    <w:rsid w:val="0037708E"/>
    <w:rsid w:val="003774F8"/>
    <w:rsid w:val="003775CB"/>
    <w:rsid w:val="00380B04"/>
    <w:rsid w:val="00381608"/>
    <w:rsid w:val="003833C3"/>
    <w:rsid w:val="00383E57"/>
    <w:rsid w:val="00384C17"/>
    <w:rsid w:val="00385594"/>
    <w:rsid w:val="00385C39"/>
    <w:rsid w:val="00386ED0"/>
    <w:rsid w:val="00387E62"/>
    <w:rsid w:val="00390559"/>
    <w:rsid w:val="00392020"/>
    <w:rsid w:val="003945DE"/>
    <w:rsid w:val="003955B2"/>
    <w:rsid w:val="0039629B"/>
    <w:rsid w:val="003A04A1"/>
    <w:rsid w:val="003A1918"/>
    <w:rsid w:val="003A21C0"/>
    <w:rsid w:val="003A4BAE"/>
    <w:rsid w:val="003A7431"/>
    <w:rsid w:val="003A7B02"/>
    <w:rsid w:val="003B0379"/>
    <w:rsid w:val="003B04E3"/>
    <w:rsid w:val="003B0B65"/>
    <w:rsid w:val="003B0E85"/>
    <w:rsid w:val="003B21F1"/>
    <w:rsid w:val="003B29AF"/>
    <w:rsid w:val="003B4937"/>
    <w:rsid w:val="003B4B18"/>
    <w:rsid w:val="003B4B21"/>
    <w:rsid w:val="003B65B7"/>
    <w:rsid w:val="003C0D7B"/>
    <w:rsid w:val="003C208F"/>
    <w:rsid w:val="003C23A7"/>
    <w:rsid w:val="003C3325"/>
    <w:rsid w:val="003C62D2"/>
    <w:rsid w:val="003C64FD"/>
    <w:rsid w:val="003C6994"/>
    <w:rsid w:val="003C6FB3"/>
    <w:rsid w:val="003C7371"/>
    <w:rsid w:val="003D00C1"/>
    <w:rsid w:val="003D02E2"/>
    <w:rsid w:val="003D0714"/>
    <w:rsid w:val="003D08CD"/>
    <w:rsid w:val="003D1232"/>
    <w:rsid w:val="003D2A4C"/>
    <w:rsid w:val="003D3AD3"/>
    <w:rsid w:val="003D421B"/>
    <w:rsid w:val="003D458E"/>
    <w:rsid w:val="003D6ED2"/>
    <w:rsid w:val="003E1B50"/>
    <w:rsid w:val="003E2ECC"/>
    <w:rsid w:val="003E4E38"/>
    <w:rsid w:val="003E55D3"/>
    <w:rsid w:val="003E5851"/>
    <w:rsid w:val="003E5A54"/>
    <w:rsid w:val="003E5D42"/>
    <w:rsid w:val="003E6F08"/>
    <w:rsid w:val="003E71B2"/>
    <w:rsid w:val="003E7736"/>
    <w:rsid w:val="003E7D99"/>
    <w:rsid w:val="003E7DBF"/>
    <w:rsid w:val="003F0A63"/>
    <w:rsid w:val="003F0B92"/>
    <w:rsid w:val="003F0E3A"/>
    <w:rsid w:val="003F0EF1"/>
    <w:rsid w:val="003F23B1"/>
    <w:rsid w:val="003F23E4"/>
    <w:rsid w:val="003F2A91"/>
    <w:rsid w:val="003F316C"/>
    <w:rsid w:val="003F3ECB"/>
    <w:rsid w:val="003F408E"/>
    <w:rsid w:val="003F6EF6"/>
    <w:rsid w:val="003F7452"/>
    <w:rsid w:val="003F7A79"/>
    <w:rsid w:val="004001F1"/>
    <w:rsid w:val="00401658"/>
    <w:rsid w:val="00401818"/>
    <w:rsid w:val="00401FE1"/>
    <w:rsid w:val="00402582"/>
    <w:rsid w:val="0040330D"/>
    <w:rsid w:val="0040360F"/>
    <w:rsid w:val="0040721A"/>
    <w:rsid w:val="004072F6"/>
    <w:rsid w:val="004110D9"/>
    <w:rsid w:val="0041428E"/>
    <w:rsid w:val="00414723"/>
    <w:rsid w:val="00414EF3"/>
    <w:rsid w:val="00417BB7"/>
    <w:rsid w:val="00417CBB"/>
    <w:rsid w:val="00417EB7"/>
    <w:rsid w:val="00420B23"/>
    <w:rsid w:val="00421F24"/>
    <w:rsid w:val="004226EA"/>
    <w:rsid w:val="00422D71"/>
    <w:rsid w:val="00422F72"/>
    <w:rsid w:val="0042310B"/>
    <w:rsid w:val="00425738"/>
    <w:rsid w:val="004257E6"/>
    <w:rsid w:val="00425A28"/>
    <w:rsid w:val="00425C9A"/>
    <w:rsid w:val="0042705F"/>
    <w:rsid w:val="004301AF"/>
    <w:rsid w:val="00431330"/>
    <w:rsid w:val="00431E7E"/>
    <w:rsid w:val="00432023"/>
    <w:rsid w:val="0043283F"/>
    <w:rsid w:val="00433887"/>
    <w:rsid w:val="00441D09"/>
    <w:rsid w:val="00444ACA"/>
    <w:rsid w:val="00445278"/>
    <w:rsid w:val="0044537E"/>
    <w:rsid w:val="004457C1"/>
    <w:rsid w:val="00445FD2"/>
    <w:rsid w:val="004462AF"/>
    <w:rsid w:val="00446CB1"/>
    <w:rsid w:val="00447772"/>
    <w:rsid w:val="004501E4"/>
    <w:rsid w:val="0045093C"/>
    <w:rsid w:val="00450C70"/>
    <w:rsid w:val="00450D23"/>
    <w:rsid w:val="00452665"/>
    <w:rsid w:val="00452D46"/>
    <w:rsid w:val="00453C17"/>
    <w:rsid w:val="00453DE3"/>
    <w:rsid w:val="004545DB"/>
    <w:rsid w:val="0045512F"/>
    <w:rsid w:val="00455B2F"/>
    <w:rsid w:val="004578E7"/>
    <w:rsid w:val="00457AEB"/>
    <w:rsid w:val="004604AC"/>
    <w:rsid w:val="0046051D"/>
    <w:rsid w:val="00461572"/>
    <w:rsid w:val="00462189"/>
    <w:rsid w:val="0046276C"/>
    <w:rsid w:val="00463E2B"/>
    <w:rsid w:val="0046515A"/>
    <w:rsid w:val="0046719A"/>
    <w:rsid w:val="0046753C"/>
    <w:rsid w:val="00470908"/>
    <w:rsid w:val="00470C90"/>
    <w:rsid w:val="004718EB"/>
    <w:rsid w:val="00471AF7"/>
    <w:rsid w:val="004724BD"/>
    <w:rsid w:val="00472607"/>
    <w:rsid w:val="00472B0F"/>
    <w:rsid w:val="00473246"/>
    <w:rsid w:val="0047446A"/>
    <w:rsid w:val="004745E3"/>
    <w:rsid w:val="00475884"/>
    <w:rsid w:val="0047631D"/>
    <w:rsid w:val="00480AF7"/>
    <w:rsid w:val="00481041"/>
    <w:rsid w:val="004810A7"/>
    <w:rsid w:val="004811D1"/>
    <w:rsid w:val="00481369"/>
    <w:rsid w:val="004828D6"/>
    <w:rsid w:val="004849DB"/>
    <w:rsid w:val="004850C1"/>
    <w:rsid w:val="00486A0B"/>
    <w:rsid w:val="004877BE"/>
    <w:rsid w:val="0049029D"/>
    <w:rsid w:val="004909E2"/>
    <w:rsid w:val="004920DA"/>
    <w:rsid w:val="004929E2"/>
    <w:rsid w:val="00494D13"/>
    <w:rsid w:val="00495915"/>
    <w:rsid w:val="00495AD2"/>
    <w:rsid w:val="00496056"/>
    <w:rsid w:val="004978DB"/>
    <w:rsid w:val="00497AB5"/>
    <w:rsid w:val="004A0D11"/>
    <w:rsid w:val="004A0EE1"/>
    <w:rsid w:val="004A1002"/>
    <w:rsid w:val="004A169B"/>
    <w:rsid w:val="004A3E9F"/>
    <w:rsid w:val="004A4845"/>
    <w:rsid w:val="004A4B1A"/>
    <w:rsid w:val="004A52D4"/>
    <w:rsid w:val="004A6202"/>
    <w:rsid w:val="004A6CCB"/>
    <w:rsid w:val="004A7C7B"/>
    <w:rsid w:val="004B09A7"/>
    <w:rsid w:val="004B3D02"/>
    <w:rsid w:val="004B664A"/>
    <w:rsid w:val="004B7D7B"/>
    <w:rsid w:val="004B7D8D"/>
    <w:rsid w:val="004C421F"/>
    <w:rsid w:val="004C46EB"/>
    <w:rsid w:val="004C47AE"/>
    <w:rsid w:val="004C793E"/>
    <w:rsid w:val="004C799A"/>
    <w:rsid w:val="004D00BB"/>
    <w:rsid w:val="004D1243"/>
    <w:rsid w:val="004D280E"/>
    <w:rsid w:val="004D3444"/>
    <w:rsid w:val="004D3C08"/>
    <w:rsid w:val="004D404C"/>
    <w:rsid w:val="004D41DD"/>
    <w:rsid w:val="004D6866"/>
    <w:rsid w:val="004D68CB"/>
    <w:rsid w:val="004D6E9D"/>
    <w:rsid w:val="004D76A3"/>
    <w:rsid w:val="004D77CD"/>
    <w:rsid w:val="004E04B7"/>
    <w:rsid w:val="004E2748"/>
    <w:rsid w:val="004E290A"/>
    <w:rsid w:val="004E5C27"/>
    <w:rsid w:val="004E6C6C"/>
    <w:rsid w:val="004F0150"/>
    <w:rsid w:val="004F20BD"/>
    <w:rsid w:val="004F2365"/>
    <w:rsid w:val="004F27FF"/>
    <w:rsid w:val="004F30BB"/>
    <w:rsid w:val="004F5C3B"/>
    <w:rsid w:val="004F5D83"/>
    <w:rsid w:val="004F65FA"/>
    <w:rsid w:val="00500191"/>
    <w:rsid w:val="0050037A"/>
    <w:rsid w:val="00500AF5"/>
    <w:rsid w:val="00501A49"/>
    <w:rsid w:val="005020FA"/>
    <w:rsid w:val="00503B25"/>
    <w:rsid w:val="00503E35"/>
    <w:rsid w:val="00504F4C"/>
    <w:rsid w:val="0050623A"/>
    <w:rsid w:val="00506E96"/>
    <w:rsid w:val="00511084"/>
    <w:rsid w:val="005126FF"/>
    <w:rsid w:val="00512C28"/>
    <w:rsid w:val="00512FC3"/>
    <w:rsid w:val="00513800"/>
    <w:rsid w:val="00513A8C"/>
    <w:rsid w:val="00513BB6"/>
    <w:rsid w:val="00513EDC"/>
    <w:rsid w:val="00515059"/>
    <w:rsid w:val="00520602"/>
    <w:rsid w:val="005206D3"/>
    <w:rsid w:val="00520A6F"/>
    <w:rsid w:val="0052105C"/>
    <w:rsid w:val="0052147E"/>
    <w:rsid w:val="005217CD"/>
    <w:rsid w:val="00521DBE"/>
    <w:rsid w:val="005224CB"/>
    <w:rsid w:val="00522C84"/>
    <w:rsid w:val="005238C2"/>
    <w:rsid w:val="00523FB2"/>
    <w:rsid w:val="005252D2"/>
    <w:rsid w:val="00525DCB"/>
    <w:rsid w:val="00525F20"/>
    <w:rsid w:val="0052605E"/>
    <w:rsid w:val="0052636F"/>
    <w:rsid w:val="00526813"/>
    <w:rsid w:val="00526848"/>
    <w:rsid w:val="005270A6"/>
    <w:rsid w:val="005271B6"/>
    <w:rsid w:val="005308CA"/>
    <w:rsid w:val="0053110B"/>
    <w:rsid w:val="005314B5"/>
    <w:rsid w:val="00535A89"/>
    <w:rsid w:val="00537438"/>
    <w:rsid w:val="005417FD"/>
    <w:rsid w:val="00541F2B"/>
    <w:rsid w:val="00542656"/>
    <w:rsid w:val="00545454"/>
    <w:rsid w:val="00545CCC"/>
    <w:rsid w:val="00546375"/>
    <w:rsid w:val="0054730B"/>
    <w:rsid w:val="00550A67"/>
    <w:rsid w:val="00550DA6"/>
    <w:rsid w:val="005538A0"/>
    <w:rsid w:val="00553998"/>
    <w:rsid w:val="00555401"/>
    <w:rsid w:val="005576AC"/>
    <w:rsid w:val="005609AA"/>
    <w:rsid w:val="005633E2"/>
    <w:rsid w:val="00564319"/>
    <w:rsid w:val="005649C2"/>
    <w:rsid w:val="00566642"/>
    <w:rsid w:val="005666D4"/>
    <w:rsid w:val="0057069D"/>
    <w:rsid w:val="00572190"/>
    <w:rsid w:val="00572C14"/>
    <w:rsid w:val="00573620"/>
    <w:rsid w:val="00573FED"/>
    <w:rsid w:val="005749FF"/>
    <w:rsid w:val="00575F1A"/>
    <w:rsid w:val="005762A4"/>
    <w:rsid w:val="00576D69"/>
    <w:rsid w:val="00577FC9"/>
    <w:rsid w:val="00580A62"/>
    <w:rsid w:val="00580AFF"/>
    <w:rsid w:val="00580CF5"/>
    <w:rsid w:val="00581957"/>
    <w:rsid w:val="0058338E"/>
    <w:rsid w:val="005833F7"/>
    <w:rsid w:val="0058363A"/>
    <w:rsid w:val="00583A2A"/>
    <w:rsid w:val="00583C0D"/>
    <w:rsid w:val="00584D8F"/>
    <w:rsid w:val="00585C99"/>
    <w:rsid w:val="00586732"/>
    <w:rsid w:val="00587D23"/>
    <w:rsid w:val="00590931"/>
    <w:rsid w:val="00591178"/>
    <w:rsid w:val="0059129C"/>
    <w:rsid w:val="00591B45"/>
    <w:rsid w:val="00592E56"/>
    <w:rsid w:val="00593EE7"/>
    <w:rsid w:val="005964CC"/>
    <w:rsid w:val="00596502"/>
    <w:rsid w:val="005969EA"/>
    <w:rsid w:val="00597A17"/>
    <w:rsid w:val="005A00F4"/>
    <w:rsid w:val="005A0975"/>
    <w:rsid w:val="005A45AD"/>
    <w:rsid w:val="005A4955"/>
    <w:rsid w:val="005A4DB4"/>
    <w:rsid w:val="005A712F"/>
    <w:rsid w:val="005B01D0"/>
    <w:rsid w:val="005B0391"/>
    <w:rsid w:val="005B0E08"/>
    <w:rsid w:val="005B10A6"/>
    <w:rsid w:val="005B1809"/>
    <w:rsid w:val="005B41C8"/>
    <w:rsid w:val="005B4533"/>
    <w:rsid w:val="005B4729"/>
    <w:rsid w:val="005B47AF"/>
    <w:rsid w:val="005B49C9"/>
    <w:rsid w:val="005B5091"/>
    <w:rsid w:val="005B5AE7"/>
    <w:rsid w:val="005B69BE"/>
    <w:rsid w:val="005C05DF"/>
    <w:rsid w:val="005C0714"/>
    <w:rsid w:val="005C1667"/>
    <w:rsid w:val="005C269A"/>
    <w:rsid w:val="005C386E"/>
    <w:rsid w:val="005C5009"/>
    <w:rsid w:val="005C53E2"/>
    <w:rsid w:val="005C7BC3"/>
    <w:rsid w:val="005D0041"/>
    <w:rsid w:val="005D00B6"/>
    <w:rsid w:val="005D02FC"/>
    <w:rsid w:val="005D14BA"/>
    <w:rsid w:val="005D4340"/>
    <w:rsid w:val="005D4617"/>
    <w:rsid w:val="005D568A"/>
    <w:rsid w:val="005D586B"/>
    <w:rsid w:val="005E18CD"/>
    <w:rsid w:val="005E1B7D"/>
    <w:rsid w:val="005E1F38"/>
    <w:rsid w:val="005E213A"/>
    <w:rsid w:val="005E2177"/>
    <w:rsid w:val="005E23C3"/>
    <w:rsid w:val="005E2BC8"/>
    <w:rsid w:val="005E2E8A"/>
    <w:rsid w:val="005E429E"/>
    <w:rsid w:val="005E5C14"/>
    <w:rsid w:val="005E5DBC"/>
    <w:rsid w:val="005E6D74"/>
    <w:rsid w:val="005E752D"/>
    <w:rsid w:val="005E791C"/>
    <w:rsid w:val="005E7953"/>
    <w:rsid w:val="005E7D6E"/>
    <w:rsid w:val="005F21E6"/>
    <w:rsid w:val="005F3781"/>
    <w:rsid w:val="005F3D27"/>
    <w:rsid w:val="005F4269"/>
    <w:rsid w:val="005F54A1"/>
    <w:rsid w:val="005F7714"/>
    <w:rsid w:val="005F7F0D"/>
    <w:rsid w:val="00602013"/>
    <w:rsid w:val="00602055"/>
    <w:rsid w:val="00602F6F"/>
    <w:rsid w:val="00603199"/>
    <w:rsid w:val="00603333"/>
    <w:rsid w:val="00603CC2"/>
    <w:rsid w:val="00603F3F"/>
    <w:rsid w:val="006040EA"/>
    <w:rsid w:val="00605761"/>
    <w:rsid w:val="006057E1"/>
    <w:rsid w:val="00606C3F"/>
    <w:rsid w:val="006072C3"/>
    <w:rsid w:val="00607539"/>
    <w:rsid w:val="006139B0"/>
    <w:rsid w:val="0061481E"/>
    <w:rsid w:val="00615A73"/>
    <w:rsid w:val="0061653C"/>
    <w:rsid w:val="00616FFC"/>
    <w:rsid w:val="00617F32"/>
    <w:rsid w:val="0062034F"/>
    <w:rsid w:val="00620F21"/>
    <w:rsid w:val="00621A01"/>
    <w:rsid w:val="00621F20"/>
    <w:rsid w:val="006225C2"/>
    <w:rsid w:val="0062377F"/>
    <w:rsid w:val="006239C7"/>
    <w:rsid w:val="00623BB3"/>
    <w:rsid w:val="00624D82"/>
    <w:rsid w:val="00624DAF"/>
    <w:rsid w:val="00625137"/>
    <w:rsid w:val="006300B8"/>
    <w:rsid w:val="00631BCD"/>
    <w:rsid w:val="00631C64"/>
    <w:rsid w:val="00632AA9"/>
    <w:rsid w:val="00636ACA"/>
    <w:rsid w:val="00636DB1"/>
    <w:rsid w:val="006374A8"/>
    <w:rsid w:val="00637B67"/>
    <w:rsid w:val="006423EA"/>
    <w:rsid w:val="0064280D"/>
    <w:rsid w:val="00642846"/>
    <w:rsid w:val="00642E8A"/>
    <w:rsid w:val="00643724"/>
    <w:rsid w:val="0064430C"/>
    <w:rsid w:val="0064660A"/>
    <w:rsid w:val="006476C3"/>
    <w:rsid w:val="00651875"/>
    <w:rsid w:val="00652848"/>
    <w:rsid w:val="00652B75"/>
    <w:rsid w:val="006533DF"/>
    <w:rsid w:val="00653EA4"/>
    <w:rsid w:val="00654637"/>
    <w:rsid w:val="00655573"/>
    <w:rsid w:val="00655A26"/>
    <w:rsid w:val="00655E1F"/>
    <w:rsid w:val="00657B81"/>
    <w:rsid w:val="00661808"/>
    <w:rsid w:val="00662420"/>
    <w:rsid w:val="006630AF"/>
    <w:rsid w:val="006634C4"/>
    <w:rsid w:val="006648DA"/>
    <w:rsid w:val="006653AF"/>
    <w:rsid w:val="00665632"/>
    <w:rsid w:val="00667071"/>
    <w:rsid w:val="00667BCA"/>
    <w:rsid w:val="006708AE"/>
    <w:rsid w:val="00671CA7"/>
    <w:rsid w:val="006722A2"/>
    <w:rsid w:val="00676474"/>
    <w:rsid w:val="00677551"/>
    <w:rsid w:val="0068015E"/>
    <w:rsid w:val="0068085D"/>
    <w:rsid w:val="006808E2"/>
    <w:rsid w:val="00680D1C"/>
    <w:rsid w:val="00681547"/>
    <w:rsid w:val="00681BFE"/>
    <w:rsid w:val="00682A78"/>
    <w:rsid w:val="00682DAB"/>
    <w:rsid w:val="00684B14"/>
    <w:rsid w:val="00685261"/>
    <w:rsid w:val="00685339"/>
    <w:rsid w:val="00686615"/>
    <w:rsid w:val="00687339"/>
    <w:rsid w:val="00687BD8"/>
    <w:rsid w:val="006914A5"/>
    <w:rsid w:val="0069289E"/>
    <w:rsid w:val="006935DE"/>
    <w:rsid w:val="0069370B"/>
    <w:rsid w:val="006938C8"/>
    <w:rsid w:val="00694F58"/>
    <w:rsid w:val="00695E55"/>
    <w:rsid w:val="006961B5"/>
    <w:rsid w:val="00696C10"/>
    <w:rsid w:val="00696FEC"/>
    <w:rsid w:val="006A066C"/>
    <w:rsid w:val="006A0689"/>
    <w:rsid w:val="006A0E9A"/>
    <w:rsid w:val="006A1574"/>
    <w:rsid w:val="006A178D"/>
    <w:rsid w:val="006A1D78"/>
    <w:rsid w:val="006A3727"/>
    <w:rsid w:val="006A376E"/>
    <w:rsid w:val="006A3A44"/>
    <w:rsid w:val="006A4627"/>
    <w:rsid w:val="006A4F43"/>
    <w:rsid w:val="006A7A40"/>
    <w:rsid w:val="006B06C5"/>
    <w:rsid w:val="006B31CC"/>
    <w:rsid w:val="006B3BDD"/>
    <w:rsid w:val="006B3DF0"/>
    <w:rsid w:val="006B4337"/>
    <w:rsid w:val="006B5027"/>
    <w:rsid w:val="006B57ED"/>
    <w:rsid w:val="006B598F"/>
    <w:rsid w:val="006B5C81"/>
    <w:rsid w:val="006B69E7"/>
    <w:rsid w:val="006B6E4D"/>
    <w:rsid w:val="006B7525"/>
    <w:rsid w:val="006B7548"/>
    <w:rsid w:val="006B7ACD"/>
    <w:rsid w:val="006C05A8"/>
    <w:rsid w:val="006C09BC"/>
    <w:rsid w:val="006C0DAA"/>
    <w:rsid w:val="006C1655"/>
    <w:rsid w:val="006C401A"/>
    <w:rsid w:val="006C4684"/>
    <w:rsid w:val="006C5A4E"/>
    <w:rsid w:val="006C5EFC"/>
    <w:rsid w:val="006C674E"/>
    <w:rsid w:val="006C67F3"/>
    <w:rsid w:val="006C6A16"/>
    <w:rsid w:val="006C78B9"/>
    <w:rsid w:val="006D0A5E"/>
    <w:rsid w:val="006D16DD"/>
    <w:rsid w:val="006D1C5B"/>
    <w:rsid w:val="006D20FF"/>
    <w:rsid w:val="006D285D"/>
    <w:rsid w:val="006D2F3F"/>
    <w:rsid w:val="006D4690"/>
    <w:rsid w:val="006D74A2"/>
    <w:rsid w:val="006D7875"/>
    <w:rsid w:val="006D79E4"/>
    <w:rsid w:val="006D7AED"/>
    <w:rsid w:val="006E078B"/>
    <w:rsid w:val="006E1FF7"/>
    <w:rsid w:val="006E2479"/>
    <w:rsid w:val="006E27FA"/>
    <w:rsid w:val="006E2E91"/>
    <w:rsid w:val="006E4C60"/>
    <w:rsid w:val="006E4F0E"/>
    <w:rsid w:val="006E5302"/>
    <w:rsid w:val="006E6CC3"/>
    <w:rsid w:val="006E71E0"/>
    <w:rsid w:val="006E7994"/>
    <w:rsid w:val="006F100B"/>
    <w:rsid w:val="006F19A4"/>
    <w:rsid w:val="006F2F0A"/>
    <w:rsid w:val="006F5654"/>
    <w:rsid w:val="006F5E01"/>
    <w:rsid w:val="006F64B4"/>
    <w:rsid w:val="006F6820"/>
    <w:rsid w:val="006F6DDF"/>
    <w:rsid w:val="006F761B"/>
    <w:rsid w:val="006F7C1B"/>
    <w:rsid w:val="00700EAC"/>
    <w:rsid w:val="00704873"/>
    <w:rsid w:val="0070529E"/>
    <w:rsid w:val="0070580D"/>
    <w:rsid w:val="0070665B"/>
    <w:rsid w:val="0070677C"/>
    <w:rsid w:val="00707AAD"/>
    <w:rsid w:val="00711223"/>
    <w:rsid w:val="00711EBE"/>
    <w:rsid w:val="00714CB7"/>
    <w:rsid w:val="0071528C"/>
    <w:rsid w:val="007154FB"/>
    <w:rsid w:val="00715D01"/>
    <w:rsid w:val="00716F1D"/>
    <w:rsid w:val="00717E04"/>
    <w:rsid w:val="00720AE3"/>
    <w:rsid w:val="007214B9"/>
    <w:rsid w:val="00722114"/>
    <w:rsid w:val="007223CD"/>
    <w:rsid w:val="0072262B"/>
    <w:rsid w:val="0072319A"/>
    <w:rsid w:val="007239B6"/>
    <w:rsid w:val="0072417F"/>
    <w:rsid w:val="00724373"/>
    <w:rsid w:val="0072480F"/>
    <w:rsid w:val="00724968"/>
    <w:rsid w:val="00724A6A"/>
    <w:rsid w:val="00724C1A"/>
    <w:rsid w:val="00726DE6"/>
    <w:rsid w:val="007272D8"/>
    <w:rsid w:val="007276FF"/>
    <w:rsid w:val="00730A46"/>
    <w:rsid w:val="007313A0"/>
    <w:rsid w:val="00731922"/>
    <w:rsid w:val="007329F6"/>
    <w:rsid w:val="00732A60"/>
    <w:rsid w:val="00733108"/>
    <w:rsid w:val="00734A60"/>
    <w:rsid w:val="00736653"/>
    <w:rsid w:val="00737FB7"/>
    <w:rsid w:val="00740038"/>
    <w:rsid w:val="00740F55"/>
    <w:rsid w:val="00741776"/>
    <w:rsid w:val="00741966"/>
    <w:rsid w:val="0074280E"/>
    <w:rsid w:val="007433FD"/>
    <w:rsid w:val="00743528"/>
    <w:rsid w:val="00743897"/>
    <w:rsid w:val="00744083"/>
    <w:rsid w:val="0074654B"/>
    <w:rsid w:val="007470B3"/>
    <w:rsid w:val="00750899"/>
    <w:rsid w:val="00750B42"/>
    <w:rsid w:val="0075143D"/>
    <w:rsid w:val="00751908"/>
    <w:rsid w:val="00751B28"/>
    <w:rsid w:val="00751B9F"/>
    <w:rsid w:val="00752466"/>
    <w:rsid w:val="00752990"/>
    <w:rsid w:val="00752B61"/>
    <w:rsid w:val="00753E1D"/>
    <w:rsid w:val="00755FD5"/>
    <w:rsid w:val="00756285"/>
    <w:rsid w:val="00760A80"/>
    <w:rsid w:val="00761ED7"/>
    <w:rsid w:val="007651F3"/>
    <w:rsid w:val="00767D30"/>
    <w:rsid w:val="00770976"/>
    <w:rsid w:val="007714FC"/>
    <w:rsid w:val="00773033"/>
    <w:rsid w:val="007732C9"/>
    <w:rsid w:val="00773FC8"/>
    <w:rsid w:val="0077520A"/>
    <w:rsid w:val="007753A4"/>
    <w:rsid w:val="00775ECE"/>
    <w:rsid w:val="00776206"/>
    <w:rsid w:val="00777B28"/>
    <w:rsid w:val="00777D6F"/>
    <w:rsid w:val="00777E2C"/>
    <w:rsid w:val="00781CEB"/>
    <w:rsid w:val="00781D65"/>
    <w:rsid w:val="00781FB6"/>
    <w:rsid w:val="00783D2E"/>
    <w:rsid w:val="00784C3C"/>
    <w:rsid w:val="0078526F"/>
    <w:rsid w:val="007854A1"/>
    <w:rsid w:val="0079025D"/>
    <w:rsid w:val="0079058C"/>
    <w:rsid w:val="00790D6B"/>
    <w:rsid w:val="00794025"/>
    <w:rsid w:val="00796D1B"/>
    <w:rsid w:val="007972A0"/>
    <w:rsid w:val="007A0B34"/>
    <w:rsid w:val="007A2B66"/>
    <w:rsid w:val="007A3253"/>
    <w:rsid w:val="007A3C37"/>
    <w:rsid w:val="007A5267"/>
    <w:rsid w:val="007A57D6"/>
    <w:rsid w:val="007A602A"/>
    <w:rsid w:val="007A6705"/>
    <w:rsid w:val="007A7728"/>
    <w:rsid w:val="007A7ADC"/>
    <w:rsid w:val="007A7DF6"/>
    <w:rsid w:val="007B0A55"/>
    <w:rsid w:val="007B24AC"/>
    <w:rsid w:val="007B5D0B"/>
    <w:rsid w:val="007B6CE1"/>
    <w:rsid w:val="007C152A"/>
    <w:rsid w:val="007C2700"/>
    <w:rsid w:val="007C4275"/>
    <w:rsid w:val="007C5FC8"/>
    <w:rsid w:val="007D0525"/>
    <w:rsid w:val="007D29BB"/>
    <w:rsid w:val="007D428C"/>
    <w:rsid w:val="007D453C"/>
    <w:rsid w:val="007D4983"/>
    <w:rsid w:val="007D5095"/>
    <w:rsid w:val="007D54BC"/>
    <w:rsid w:val="007D69AD"/>
    <w:rsid w:val="007D72E1"/>
    <w:rsid w:val="007D73A3"/>
    <w:rsid w:val="007E1661"/>
    <w:rsid w:val="007E1961"/>
    <w:rsid w:val="007E1BA6"/>
    <w:rsid w:val="007E2A30"/>
    <w:rsid w:val="007E3A2F"/>
    <w:rsid w:val="007E3A44"/>
    <w:rsid w:val="007E4700"/>
    <w:rsid w:val="007E47C6"/>
    <w:rsid w:val="007E5FA6"/>
    <w:rsid w:val="007E679A"/>
    <w:rsid w:val="007E6ED1"/>
    <w:rsid w:val="007E7839"/>
    <w:rsid w:val="007E789F"/>
    <w:rsid w:val="007E7B02"/>
    <w:rsid w:val="007F1AE9"/>
    <w:rsid w:val="007F1DCD"/>
    <w:rsid w:val="007F2D7A"/>
    <w:rsid w:val="007F36A8"/>
    <w:rsid w:val="007F3BBF"/>
    <w:rsid w:val="007F3C97"/>
    <w:rsid w:val="007F4745"/>
    <w:rsid w:val="007F5682"/>
    <w:rsid w:val="007F5ED4"/>
    <w:rsid w:val="007F6C9B"/>
    <w:rsid w:val="007F7C6E"/>
    <w:rsid w:val="00800842"/>
    <w:rsid w:val="00804463"/>
    <w:rsid w:val="00804E67"/>
    <w:rsid w:val="0080521F"/>
    <w:rsid w:val="008055BD"/>
    <w:rsid w:val="0080607A"/>
    <w:rsid w:val="008062E4"/>
    <w:rsid w:val="008064C9"/>
    <w:rsid w:val="00806E05"/>
    <w:rsid w:val="00810FA0"/>
    <w:rsid w:val="00813E1E"/>
    <w:rsid w:val="00814391"/>
    <w:rsid w:val="008150B4"/>
    <w:rsid w:val="00815684"/>
    <w:rsid w:val="008176F9"/>
    <w:rsid w:val="008179C4"/>
    <w:rsid w:val="008204C2"/>
    <w:rsid w:val="008212FC"/>
    <w:rsid w:val="00823B7E"/>
    <w:rsid w:val="0082446B"/>
    <w:rsid w:val="0082464E"/>
    <w:rsid w:val="00824669"/>
    <w:rsid w:val="008251D0"/>
    <w:rsid w:val="008254A1"/>
    <w:rsid w:val="00825E4C"/>
    <w:rsid w:val="00826711"/>
    <w:rsid w:val="00826B0F"/>
    <w:rsid w:val="00830C56"/>
    <w:rsid w:val="00830C80"/>
    <w:rsid w:val="00830F4B"/>
    <w:rsid w:val="00830FD8"/>
    <w:rsid w:val="00833342"/>
    <w:rsid w:val="00833D3E"/>
    <w:rsid w:val="00834492"/>
    <w:rsid w:val="008367E7"/>
    <w:rsid w:val="00837232"/>
    <w:rsid w:val="008378DB"/>
    <w:rsid w:val="00840280"/>
    <w:rsid w:val="00840A50"/>
    <w:rsid w:val="0084384E"/>
    <w:rsid w:val="00844C95"/>
    <w:rsid w:val="0084605E"/>
    <w:rsid w:val="008467A5"/>
    <w:rsid w:val="00846D00"/>
    <w:rsid w:val="008470DA"/>
    <w:rsid w:val="00847914"/>
    <w:rsid w:val="00850AE6"/>
    <w:rsid w:val="0085121C"/>
    <w:rsid w:val="00851685"/>
    <w:rsid w:val="00852E78"/>
    <w:rsid w:val="00852F01"/>
    <w:rsid w:val="00853465"/>
    <w:rsid w:val="0085352F"/>
    <w:rsid w:val="008537CA"/>
    <w:rsid w:val="00853BE3"/>
    <w:rsid w:val="008544F2"/>
    <w:rsid w:val="008545BE"/>
    <w:rsid w:val="00854880"/>
    <w:rsid w:val="008563D9"/>
    <w:rsid w:val="0085682F"/>
    <w:rsid w:val="00856C7D"/>
    <w:rsid w:val="0085752C"/>
    <w:rsid w:val="00861CD9"/>
    <w:rsid w:val="008634B5"/>
    <w:rsid w:val="00863CE7"/>
    <w:rsid w:val="00864347"/>
    <w:rsid w:val="008643A0"/>
    <w:rsid w:val="0086525F"/>
    <w:rsid w:val="00865AA5"/>
    <w:rsid w:val="0087015D"/>
    <w:rsid w:val="008714F1"/>
    <w:rsid w:val="0087414D"/>
    <w:rsid w:val="008757C3"/>
    <w:rsid w:val="008767F9"/>
    <w:rsid w:val="00876AA2"/>
    <w:rsid w:val="00877A6E"/>
    <w:rsid w:val="00880A56"/>
    <w:rsid w:val="008814B5"/>
    <w:rsid w:val="00881729"/>
    <w:rsid w:val="00882069"/>
    <w:rsid w:val="00883263"/>
    <w:rsid w:val="0088462B"/>
    <w:rsid w:val="0088467A"/>
    <w:rsid w:val="00884C66"/>
    <w:rsid w:val="0088560F"/>
    <w:rsid w:val="008863B8"/>
    <w:rsid w:val="00886466"/>
    <w:rsid w:val="00886E89"/>
    <w:rsid w:val="008878E4"/>
    <w:rsid w:val="00887E14"/>
    <w:rsid w:val="00890586"/>
    <w:rsid w:val="008908FA"/>
    <w:rsid w:val="00890DA4"/>
    <w:rsid w:val="00891BDD"/>
    <w:rsid w:val="00892D7A"/>
    <w:rsid w:val="0089643B"/>
    <w:rsid w:val="00896697"/>
    <w:rsid w:val="00896E4A"/>
    <w:rsid w:val="008A01BA"/>
    <w:rsid w:val="008A1D96"/>
    <w:rsid w:val="008A1F76"/>
    <w:rsid w:val="008A24A5"/>
    <w:rsid w:val="008A39CC"/>
    <w:rsid w:val="008A4968"/>
    <w:rsid w:val="008A5358"/>
    <w:rsid w:val="008A54C5"/>
    <w:rsid w:val="008A6F51"/>
    <w:rsid w:val="008B04A6"/>
    <w:rsid w:val="008B1398"/>
    <w:rsid w:val="008B2A4B"/>
    <w:rsid w:val="008B2AF5"/>
    <w:rsid w:val="008B4AA2"/>
    <w:rsid w:val="008B4BDE"/>
    <w:rsid w:val="008B54EE"/>
    <w:rsid w:val="008B6547"/>
    <w:rsid w:val="008B7AF7"/>
    <w:rsid w:val="008C0813"/>
    <w:rsid w:val="008C0DF8"/>
    <w:rsid w:val="008C0F4B"/>
    <w:rsid w:val="008C104E"/>
    <w:rsid w:val="008C1176"/>
    <w:rsid w:val="008C16B7"/>
    <w:rsid w:val="008C184E"/>
    <w:rsid w:val="008C1A24"/>
    <w:rsid w:val="008C2654"/>
    <w:rsid w:val="008C2923"/>
    <w:rsid w:val="008C39B3"/>
    <w:rsid w:val="008C57C4"/>
    <w:rsid w:val="008C6010"/>
    <w:rsid w:val="008C616D"/>
    <w:rsid w:val="008C6435"/>
    <w:rsid w:val="008D0151"/>
    <w:rsid w:val="008D02C3"/>
    <w:rsid w:val="008D0412"/>
    <w:rsid w:val="008D13CD"/>
    <w:rsid w:val="008D1AFF"/>
    <w:rsid w:val="008D2883"/>
    <w:rsid w:val="008D293F"/>
    <w:rsid w:val="008D2C46"/>
    <w:rsid w:val="008D3C2D"/>
    <w:rsid w:val="008D41CB"/>
    <w:rsid w:val="008D524C"/>
    <w:rsid w:val="008D5591"/>
    <w:rsid w:val="008D6865"/>
    <w:rsid w:val="008D6B1F"/>
    <w:rsid w:val="008D732A"/>
    <w:rsid w:val="008D7D0C"/>
    <w:rsid w:val="008E1027"/>
    <w:rsid w:val="008E2554"/>
    <w:rsid w:val="008E2E21"/>
    <w:rsid w:val="008E4075"/>
    <w:rsid w:val="008E41E6"/>
    <w:rsid w:val="008E43C8"/>
    <w:rsid w:val="008E6FB3"/>
    <w:rsid w:val="008E715A"/>
    <w:rsid w:val="008F003F"/>
    <w:rsid w:val="008F040A"/>
    <w:rsid w:val="008F343A"/>
    <w:rsid w:val="008F523D"/>
    <w:rsid w:val="008F5EA2"/>
    <w:rsid w:val="008F69A6"/>
    <w:rsid w:val="008F7577"/>
    <w:rsid w:val="008F7983"/>
    <w:rsid w:val="008F79E9"/>
    <w:rsid w:val="009008A2"/>
    <w:rsid w:val="009017FD"/>
    <w:rsid w:val="00901C61"/>
    <w:rsid w:val="00904296"/>
    <w:rsid w:val="00904506"/>
    <w:rsid w:val="00905DD4"/>
    <w:rsid w:val="009072F3"/>
    <w:rsid w:val="009076CD"/>
    <w:rsid w:val="009109C7"/>
    <w:rsid w:val="00910E1C"/>
    <w:rsid w:val="00912207"/>
    <w:rsid w:val="0091245F"/>
    <w:rsid w:val="009133D5"/>
    <w:rsid w:val="00914788"/>
    <w:rsid w:val="0091498E"/>
    <w:rsid w:val="00915560"/>
    <w:rsid w:val="0091573A"/>
    <w:rsid w:val="00915EB8"/>
    <w:rsid w:val="00917853"/>
    <w:rsid w:val="009217A0"/>
    <w:rsid w:val="0092190C"/>
    <w:rsid w:val="0092412E"/>
    <w:rsid w:val="00924B36"/>
    <w:rsid w:val="00924C3A"/>
    <w:rsid w:val="00925276"/>
    <w:rsid w:val="00926A9F"/>
    <w:rsid w:val="00926E71"/>
    <w:rsid w:val="00927567"/>
    <w:rsid w:val="00931BCA"/>
    <w:rsid w:val="00931DC7"/>
    <w:rsid w:val="00933B74"/>
    <w:rsid w:val="009343EA"/>
    <w:rsid w:val="0093555E"/>
    <w:rsid w:val="00935DC0"/>
    <w:rsid w:val="00936C61"/>
    <w:rsid w:val="00936E98"/>
    <w:rsid w:val="00940534"/>
    <w:rsid w:val="009408C4"/>
    <w:rsid w:val="00941FA6"/>
    <w:rsid w:val="009422E9"/>
    <w:rsid w:val="00942DEF"/>
    <w:rsid w:val="009430EF"/>
    <w:rsid w:val="00943670"/>
    <w:rsid w:val="0094379A"/>
    <w:rsid w:val="00943C1E"/>
    <w:rsid w:val="00944F66"/>
    <w:rsid w:val="009452C0"/>
    <w:rsid w:val="00945596"/>
    <w:rsid w:val="00945FAC"/>
    <w:rsid w:val="00946FEE"/>
    <w:rsid w:val="00947934"/>
    <w:rsid w:val="009479E3"/>
    <w:rsid w:val="00947D07"/>
    <w:rsid w:val="00950EFD"/>
    <w:rsid w:val="00950F0F"/>
    <w:rsid w:val="00952043"/>
    <w:rsid w:val="009520FE"/>
    <w:rsid w:val="0095327C"/>
    <w:rsid w:val="00953923"/>
    <w:rsid w:val="00954806"/>
    <w:rsid w:val="009559DC"/>
    <w:rsid w:val="00955A7E"/>
    <w:rsid w:val="00956403"/>
    <w:rsid w:val="009608B4"/>
    <w:rsid w:val="00960CF8"/>
    <w:rsid w:val="009623A7"/>
    <w:rsid w:val="00963752"/>
    <w:rsid w:val="00963770"/>
    <w:rsid w:val="00967AE9"/>
    <w:rsid w:val="00971295"/>
    <w:rsid w:val="00972473"/>
    <w:rsid w:val="00973B98"/>
    <w:rsid w:val="00975D70"/>
    <w:rsid w:val="00975F43"/>
    <w:rsid w:val="00976892"/>
    <w:rsid w:val="00976C45"/>
    <w:rsid w:val="00977332"/>
    <w:rsid w:val="0098172A"/>
    <w:rsid w:val="00982314"/>
    <w:rsid w:val="00982D10"/>
    <w:rsid w:val="0098380C"/>
    <w:rsid w:val="00983E6C"/>
    <w:rsid w:val="00985617"/>
    <w:rsid w:val="00987003"/>
    <w:rsid w:val="0098709B"/>
    <w:rsid w:val="009877C9"/>
    <w:rsid w:val="009878C9"/>
    <w:rsid w:val="00990D6E"/>
    <w:rsid w:val="00990E8B"/>
    <w:rsid w:val="0099226C"/>
    <w:rsid w:val="00993A0B"/>
    <w:rsid w:val="00994253"/>
    <w:rsid w:val="00995760"/>
    <w:rsid w:val="00995B1C"/>
    <w:rsid w:val="0099655F"/>
    <w:rsid w:val="009966FA"/>
    <w:rsid w:val="00996C3E"/>
    <w:rsid w:val="00996D76"/>
    <w:rsid w:val="00997C1F"/>
    <w:rsid w:val="009A0244"/>
    <w:rsid w:val="009A0A41"/>
    <w:rsid w:val="009A1F2A"/>
    <w:rsid w:val="009A39CD"/>
    <w:rsid w:val="009A4016"/>
    <w:rsid w:val="009A4557"/>
    <w:rsid w:val="009A4D1A"/>
    <w:rsid w:val="009A6B2C"/>
    <w:rsid w:val="009A6E70"/>
    <w:rsid w:val="009A6F1E"/>
    <w:rsid w:val="009A7050"/>
    <w:rsid w:val="009A728B"/>
    <w:rsid w:val="009A79A3"/>
    <w:rsid w:val="009A7E55"/>
    <w:rsid w:val="009A7F7B"/>
    <w:rsid w:val="009B04FB"/>
    <w:rsid w:val="009B050B"/>
    <w:rsid w:val="009B0587"/>
    <w:rsid w:val="009B15C0"/>
    <w:rsid w:val="009B1A40"/>
    <w:rsid w:val="009B3656"/>
    <w:rsid w:val="009B36D6"/>
    <w:rsid w:val="009B3DA8"/>
    <w:rsid w:val="009B3F77"/>
    <w:rsid w:val="009B633B"/>
    <w:rsid w:val="009B6512"/>
    <w:rsid w:val="009B73F5"/>
    <w:rsid w:val="009B770C"/>
    <w:rsid w:val="009B7F8F"/>
    <w:rsid w:val="009C1F3E"/>
    <w:rsid w:val="009C2481"/>
    <w:rsid w:val="009C288C"/>
    <w:rsid w:val="009C3B80"/>
    <w:rsid w:val="009C3D28"/>
    <w:rsid w:val="009C42FB"/>
    <w:rsid w:val="009C7225"/>
    <w:rsid w:val="009C7B24"/>
    <w:rsid w:val="009D1270"/>
    <w:rsid w:val="009D211E"/>
    <w:rsid w:val="009D2CC8"/>
    <w:rsid w:val="009D34DD"/>
    <w:rsid w:val="009D5BBB"/>
    <w:rsid w:val="009D6EF1"/>
    <w:rsid w:val="009D6F24"/>
    <w:rsid w:val="009D6FE6"/>
    <w:rsid w:val="009E04AD"/>
    <w:rsid w:val="009E0987"/>
    <w:rsid w:val="009E0A13"/>
    <w:rsid w:val="009E138B"/>
    <w:rsid w:val="009E2390"/>
    <w:rsid w:val="009E4562"/>
    <w:rsid w:val="009E520F"/>
    <w:rsid w:val="009E7793"/>
    <w:rsid w:val="009F00A2"/>
    <w:rsid w:val="009F0B1A"/>
    <w:rsid w:val="009F1234"/>
    <w:rsid w:val="009F1803"/>
    <w:rsid w:val="009F2CBA"/>
    <w:rsid w:val="009F6778"/>
    <w:rsid w:val="009F7E8D"/>
    <w:rsid w:val="00A005DF"/>
    <w:rsid w:val="00A01C31"/>
    <w:rsid w:val="00A01D68"/>
    <w:rsid w:val="00A03BA1"/>
    <w:rsid w:val="00A0489A"/>
    <w:rsid w:val="00A04D7C"/>
    <w:rsid w:val="00A05B32"/>
    <w:rsid w:val="00A05E4B"/>
    <w:rsid w:val="00A0600C"/>
    <w:rsid w:val="00A062FC"/>
    <w:rsid w:val="00A069B0"/>
    <w:rsid w:val="00A079B1"/>
    <w:rsid w:val="00A07CF1"/>
    <w:rsid w:val="00A07DEB"/>
    <w:rsid w:val="00A10EC0"/>
    <w:rsid w:val="00A113F2"/>
    <w:rsid w:val="00A12F88"/>
    <w:rsid w:val="00A15ED9"/>
    <w:rsid w:val="00A169D9"/>
    <w:rsid w:val="00A170EE"/>
    <w:rsid w:val="00A172F1"/>
    <w:rsid w:val="00A17606"/>
    <w:rsid w:val="00A21C2B"/>
    <w:rsid w:val="00A21F17"/>
    <w:rsid w:val="00A23402"/>
    <w:rsid w:val="00A23B9A"/>
    <w:rsid w:val="00A23F04"/>
    <w:rsid w:val="00A241DA"/>
    <w:rsid w:val="00A2430B"/>
    <w:rsid w:val="00A24443"/>
    <w:rsid w:val="00A25345"/>
    <w:rsid w:val="00A254C5"/>
    <w:rsid w:val="00A27DBC"/>
    <w:rsid w:val="00A302E3"/>
    <w:rsid w:val="00A33244"/>
    <w:rsid w:val="00A33BD1"/>
    <w:rsid w:val="00A33D78"/>
    <w:rsid w:val="00A34402"/>
    <w:rsid w:val="00A35713"/>
    <w:rsid w:val="00A35C66"/>
    <w:rsid w:val="00A35E3D"/>
    <w:rsid w:val="00A40132"/>
    <w:rsid w:val="00A4054D"/>
    <w:rsid w:val="00A43273"/>
    <w:rsid w:val="00A43AAD"/>
    <w:rsid w:val="00A4461C"/>
    <w:rsid w:val="00A45E41"/>
    <w:rsid w:val="00A46275"/>
    <w:rsid w:val="00A46C22"/>
    <w:rsid w:val="00A475F1"/>
    <w:rsid w:val="00A51BAC"/>
    <w:rsid w:val="00A5231D"/>
    <w:rsid w:val="00A52855"/>
    <w:rsid w:val="00A5369C"/>
    <w:rsid w:val="00A539A6"/>
    <w:rsid w:val="00A55268"/>
    <w:rsid w:val="00A55ABD"/>
    <w:rsid w:val="00A561DB"/>
    <w:rsid w:val="00A56CF9"/>
    <w:rsid w:val="00A6007F"/>
    <w:rsid w:val="00A60BD7"/>
    <w:rsid w:val="00A618C5"/>
    <w:rsid w:val="00A61B31"/>
    <w:rsid w:val="00A62209"/>
    <w:rsid w:val="00A63086"/>
    <w:rsid w:val="00A63D13"/>
    <w:rsid w:val="00A63F09"/>
    <w:rsid w:val="00A64947"/>
    <w:rsid w:val="00A64B50"/>
    <w:rsid w:val="00A64E00"/>
    <w:rsid w:val="00A66266"/>
    <w:rsid w:val="00A6712C"/>
    <w:rsid w:val="00A679B9"/>
    <w:rsid w:val="00A70631"/>
    <w:rsid w:val="00A7251A"/>
    <w:rsid w:val="00A72DEA"/>
    <w:rsid w:val="00A734DC"/>
    <w:rsid w:val="00A77D63"/>
    <w:rsid w:val="00A80BFB"/>
    <w:rsid w:val="00A8276A"/>
    <w:rsid w:val="00A86C16"/>
    <w:rsid w:val="00A86EF2"/>
    <w:rsid w:val="00A908F7"/>
    <w:rsid w:val="00A91C30"/>
    <w:rsid w:val="00A93119"/>
    <w:rsid w:val="00A93DB7"/>
    <w:rsid w:val="00A9538C"/>
    <w:rsid w:val="00A9557F"/>
    <w:rsid w:val="00A96EE8"/>
    <w:rsid w:val="00A97467"/>
    <w:rsid w:val="00AA07EC"/>
    <w:rsid w:val="00AA1AC1"/>
    <w:rsid w:val="00AA24B6"/>
    <w:rsid w:val="00AA2A80"/>
    <w:rsid w:val="00AA37B4"/>
    <w:rsid w:val="00AA3F35"/>
    <w:rsid w:val="00AA5015"/>
    <w:rsid w:val="00AA53CE"/>
    <w:rsid w:val="00AA53F7"/>
    <w:rsid w:val="00AA7989"/>
    <w:rsid w:val="00AB0D24"/>
    <w:rsid w:val="00AB0EFC"/>
    <w:rsid w:val="00AB127A"/>
    <w:rsid w:val="00AB1309"/>
    <w:rsid w:val="00AB1EAC"/>
    <w:rsid w:val="00AB2AE2"/>
    <w:rsid w:val="00AB39BE"/>
    <w:rsid w:val="00AB3B4D"/>
    <w:rsid w:val="00AB571A"/>
    <w:rsid w:val="00AB60F9"/>
    <w:rsid w:val="00AB64E7"/>
    <w:rsid w:val="00AB6D7B"/>
    <w:rsid w:val="00AC17F9"/>
    <w:rsid w:val="00AC1990"/>
    <w:rsid w:val="00AC23A6"/>
    <w:rsid w:val="00AC2453"/>
    <w:rsid w:val="00AC4E90"/>
    <w:rsid w:val="00AC51A5"/>
    <w:rsid w:val="00AC5407"/>
    <w:rsid w:val="00AC59F7"/>
    <w:rsid w:val="00AC6396"/>
    <w:rsid w:val="00AD00B6"/>
    <w:rsid w:val="00AD092B"/>
    <w:rsid w:val="00AD1488"/>
    <w:rsid w:val="00AD2B4D"/>
    <w:rsid w:val="00AD31FF"/>
    <w:rsid w:val="00AD36D3"/>
    <w:rsid w:val="00AD39EC"/>
    <w:rsid w:val="00AD3AFA"/>
    <w:rsid w:val="00AD4541"/>
    <w:rsid w:val="00AD5731"/>
    <w:rsid w:val="00AD5C4E"/>
    <w:rsid w:val="00AD6D1B"/>
    <w:rsid w:val="00AD71B4"/>
    <w:rsid w:val="00AD743B"/>
    <w:rsid w:val="00AD78FC"/>
    <w:rsid w:val="00AE0B66"/>
    <w:rsid w:val="00AE1EFE"/>
    <w:rsid w:val="00AE1FC9"/>
    <w:rsid w:val="00AE2BB5"/>
    <w:rsid w:val="00AE2E01"/>
    <w:rsid w:val="00AE30F1"/>
    <w:rsid w:val="00AE35CF"/>
    <w:rsid w:val="00AE3C4F"/>
    <w:rsid w:val="00AE7B58"/>
    <w:rsid w:val="00AF19D9"/>
    <w:rsid w:val="00AF25C0"/>
    <w:rsid w:val="00AF3F37"/>
    <w:rsid w:val="00AF548F"/>
    <w:rsid w:val="00AF638C"/>
    <w:rsid w:val="00AF7C38"/>
    <w:rsid w:val="00B00E16"/>
    <w:rsid w:val="00B0104C"/>
    <w:rsid w:val="00B02442"/>
    <w:rsid w:val="00B04E9A"/>
    <w:rsid w:val="00B0501C"/>
    <w:rsid w:val="00B06DF7"/>
    <w:rsid w:val="00B07CD9"/>
    <w:rsid w:val="00B10003"/>
    <w:rsid w:val="00B1322A"/>
    <w:rsid w:val="00B135DC"/>
    <w:rsid w:val="00B1520F"/>
    <w:rsid w:val="00B17578"/>
    <w:rsid w:val="00B17586"/>
    <w:rsid w:val="00B17C9B"/>
    <w:rsid w:val="00B2084D"/>
    <w:rsid w:val="00B210A2"/>
    <w:rsid w:val="00B22AE3"/>
    <w:rsid w:val="00B23BA6"/>
    <w:rsid w:val="00B25314"/>
    <w:rsid w:val="00B25E66"/>
    <w:rsid w:val="00B25EDF"/>
    <w:rsid w:val="00B26873"/>
    <w:rsid w:val="00B26A14"/>
    <w:rsid w:val="00B26B63"/>
    <w:rsid w:val="00B27C58"/>
    <w:rsid w:val="00B27EE3"/>
    <w:rsid w:val="00B30A34"/>
    <w:rsid w:val="00B315A7"/>
    <w:rsid w:val="00B32049"/>
    <w:rsid w:val="00B324E2"/>
    <w:rsid w:val="00B37D8E"/>
    <w:rsid w:val="00B40858"/>
    <w:rsid w:val="00B4097A"/>
    <w:rsid w:val="00B41A6B"/>
    <w:rsid w:val="00B41DD0"/>
    <w:rsid w:val="00B43A9F"/>
    <w:rsid w:val="00B43C83"/>
    <w:rsid w:val="00B454CB"/>
    <w:rsid w:val="00B47796"/>
    <w:rsid w:val="00B4790D"/>
    <w:rsid w:val="00B47C5F"/>
    <w:rsid w:val="00B50E92"/>
    <w:rsid w:val="00B515C7"/>
    <w:rsid w:val="00B5442C"/>
    <w:rsid w:val="00B56713"/>
    <w:rsid w:val="00B603BF"/>
    <w:rsid w:val="00B6120D"/>
    <w:rsid w:val="00B614CF"/>
    <w:rsid w:val="00B6510E"/>
    <w:rsid w:val="00B658CD"/>
    <w:rsid w:val="00B66742"/>
    <w:rsid w:val="00B66D20"/>
    <w:rsid w:val="00B67B03"/>
    <w:rsid w:val="00B7010A"/>
    <w:rsid w:val="00B702A5"/>
    <w:rsid w:val="00B71105"/>
    <w:rsid w:val="00B722A0"/>
    <w:rsid w:val="00B722EF"/>
    <w:rsid w:val="00B737E7"/>
    <w:rsid w:val="00B7381E"/>
    <w:rsid w:val="00B74371"/>
    <w:rsid w:val="00B743CA"/>
    <w:rsid w:val="00B75D44"/>
    <w:rsid w:val="00B764BE"/>
    <w:rsid w:val="00B7717F"/>
    <w:rsid w:val="00B82264"/>
    <w:rsid w:val="00B826E8"/>
    <w:rsid w:val="00B82932"/>
    <w:rsid w:val="00B848F9"/>
    <w:rsid w:val="00B8529C"/>
    <w:rsid w:val="00B85D96"/>
    <w:rsid w:val="00B85EAF"/>
    <w:rsid w:val="00B86561"/>
    <w:rsid w:val="00B86AC4"/>
    <w:rsid w:val="00B916AF"/>
    <w:rsid w:val="00B93412"/>
    <w:rsid w:val="00B940E6"/>
    <w:rsid w:val="00B94BE4"/>
    <w:rsid w:val="00B9511C"/>
    <w:rsid w:val="00B95D54"/>
    <w:rsid w:val="00B96592"/>
    <w:rsid w:val="00BA026D"/>
    <w:rsid w:val="00BA220D"/>
    <w:rsid w:val="00BA41FC"/>
    <w:rsid w:val="00BA4A24"/>
    <w:rsid w:val="00BA5B0A"/>
    <w:rsid w:val="00BA7C50"/>
    <w:rsid w:val="00BA7F15"/>
    <w:rsid w:val="00BA7F7E"/>
    <w:rsid w:val="00BB08BB"/>
    <w:rsid w:val="00BB0CB9"/>
    <w:rsid w:val="00BB10D2"/>
    <w:rsid w:val="00BB11DC"/>
    <w:rsid w:val="00BB3F4E"/>
    <w:rsid w:val="00BB4076"/>
    <w:rsid w:val="00BB421E"/>
    <w:rsid w:val="00BB5659"/>
    <w:rsid w:val="00BB5FEC"/>
    <w:rsid w:val="00BB631E"/>
    <w:rsid w:val="00BB6955"/>
    <w:rsid w:val="00BB6E0C"/>
    <w:rsid w:val="00BB7A75"/>
    <w:rsid w:val="00BB7F78"/>
    <w:rsid w:val="00BC0500"/>
    <w:rsid w:val="00BC0884"/>
    <w:rsid w:val="00BC0A51"/>
    <w:rsid w:val="00BC2039"/>
    <w:rsid w:val="00BC22B8"/>
    <w:rsid w:val="00BC25F2"/>
    <w:rsid w:val="00BC3608"/>
    <w:rsid w:val="00BC41C9"/>
    <w:rsid w:val="00BC4B7E"/>
    <w:rsid w:val="00BC5915"/>
    <w:rsid w:val="00BC5B8C"/>
    <w:rsid w:val="00BC5F1D"/>
    <w:rsid w:val="00BC679D"/>
    <w:rsid w:val="00BC6B03"/>
    <w:rsid w:val="00BC7192"/>
    <w:rsid w:val="00BD14B5"/>
    <w:rsid w:val="00BD20F1"/>
    <w:rsid w:val="00BD2183"/>
    <w:rsid w:val="00BD21DE"/>
    <w:rsid w:val="00BD26CF"/>
    <w:rsid w:val="00BD27D5"/>
    <w:rsid w:val="00BD2FDB"/>
    <w:rsid w:val="00BD3FC4"/>
    <w:rsid w:val="00BD502F"/>
    <w:rsid w:val="00BD5112"/>
    <w:rsid w:val="00BD67C1"/>
    <w:rsid w:val="00BD79D5"/>
    <w:rsid w:val="00BE0A1A"/>
    <w:rsid w:val="00BE0B04"/>
    <w:rsid w:val="00BE1C05"/>
    <w:rsid w:val="00BE2185"/>
    <w:rsid w:val="00BE246E"/>
    <w:rsid w:val="00BE270E"/>
    <w:rsid w:val="00BE33BA"/>
    <w:rsid w:val="00BE4DF3"/>
    <w:rsid w:val="00BF0014"/>
    <w:rsid w:val="00BF0B76"/>
    <w:rsid w:val="00BF2901"/>
    <w:rsid w:val="00BF2BF1"/>
    <w:rsid w:val="00BF2DBF"/>
    <w:rsid w:val="00BF328E"/>
    <w:rsid w:val="00BF40F0"/>
    <w:rsid w:val="00BF70A2"/>
    <w:rsid w:val="00BF7343"/>
    <w:rsid w:val="00BF7B56"/>
    <w:rsid w:val="00C0014B"/>
    <w:rsid w:val="00C00B4E"/>
    <w:rsid w:val="00C00F84"/>
    <w:rsid w:val="00C01896"/>
    <w:rsid w:val="00C02E28"/>
    <w:rsid w:val="00C0397B"/>
    <w:rsid w:val="00C040B7"/>
    <w:rsid w:val="00C054F9"/>
    <w:rsid w:val="00C056B6"/>
    <w:rsid w:val="00C05E24"/>
    <w:rsid w:val="00C06381"/>
    <w:rsid w:val="00C0699D"/>
    <w:rsid w:val="00C10AAC"/>
    <w:rsid w:val="00C10EC2"/>
    <w:rsid w:val="00C12DF4"/>
    <w:rsid w:val="00C148CD"/>
    <w:rsid w:val="00C14EEF"/>
    <w:rsid w:val="00C17E67"/>
    <w:rsid w:val="00C2123A"/>
    <w:rsid w:val="00C22034"/>
    <w:rsid w:val="00C24E8B"/>
    <w:rsid w:val="00C251E1"/>
    <w:rsid w:val="00C2691F"/>
    <w:rsid w:val="00C31022"/>
    <w:rsid w:val="00C32B69"/>
    <w:rsid w:val="00C34A27"/>
    <w:rsid w:val="00C34FAD"/>
    <w:rsid w:val="00C40CC7"/>
    <w:rsid w:val="00C40D34"/>
    <w:rsid w:val="00C42383"/>
    <w:rsid w:val="00C42C93"/>
    <w:rsid w:val="00C4387E"/>
    <w:rsid w:val="00C43D4A"/>
    <w:rsid w:val="00C44715"/>
    <w:rsid w:val="00C45CEE"/>
    <w:rsid w:val="00C463E6"/>
    <w:rsid w:val="00C470D8"/>
    <w:rsid w:val="00C4724A"/>
    <w:rsid w:val="00C50487"/>
    <w:rsid w:val="00C54602"/>
    <w:rsid w:val="00C5461B"/>
    <w:rsid w:val="00C547A1"/>
    <w:rsid w:val="00C55037"/>
    <w:rsid w:val="00C56234"/>
    <w:rsid w:val="00C5629F"/>
    <w:rsid w:val="00C601F4"/>
    <w:rsid w:val="00C60682"/>
    <w:rsid w:val="00C60918"/>
    <w:rsid w:val="00C60F94"/>
    <w:rsid w:val="00C610BE"/>
    <w:rsid w:val="00C617C0"/>
    <w:rsid w:val="00C618AC"/>
    <w:rsid w:val="00C62393"/>
    <w:rsid w:val="00C63D7E"/>
    <w:rsid w:val="00C656DA"/>
    <w:rsid w:val="00C65B1A"/>
    <w:rsid w:val="00C66BDC"/>
    <w:rsid w:val="00C677E1"/>
    <w:rsid w:val="00C7014F"/>
    <w:rsid w:val="00C70162"/>
    <w:rsid w:val="00C7036F"/>
    <w:rsid w:val="00C7093F"/>
    <w:rsid w:val="00C71F5E"/>
    <w:rsid w:val="00C72105"/>
    <w:rsid w:val="00C72143"/>
    <w:rsid w:val="00C736CF"/>
    <w:rsid w:val="00C75594"/>
    <w:rsid w:val="00C75EFD"/>
    <w:rsid w:val="00C77868"/>
    <w:rsid w:val="00C810F9"/>
    <w:rsid w:val="00C81104"/>
    <w:rsid w:val="00C8231B"/>
    <w:rsid w:val="00C829F2"/>
    <w:rsid w:val="00C82F6A"/>
    <w:rsid w:val="00C8498C"/>
    <w:rsid w:val="00C8596E"/>
    <w:rsid w:val="00C92885"/>
    <w:rsid w:val="00C94182"/>
    <w:rsid w:val="00C944DE"/>
    <w:rsid w:val="00C94853"/>
    <w:rsid w:val="00C94E43"/>
    <w:rsid w:val="00C95C9F"/>
    <w:rsid w:val="00C95D42"/>
    <w:rsid w:val="00C96A71"/>
    <w:rsid w:val="00C970E9"/>
    <w:rsid w:val="00CA1DCA"/>
    <w:rsid w:val="00CA3462"/>
    <w:rsid w:val="00CA3D3E"/>
    <w:rsid w:val="00CA4338"/>
    <w:rsid w:val="00CA4B9B"/>
    <w:rsid w:val="00CA5224"/>
    <w:rsid w:val="00CA58FB"/>
    <w:rsid w:val="00CA6E4F"/>
    <w:rsid w:val="00CA7ABA"/>
    <w:rsid w:val="00CB0D33"/>
    <w:rsid w:val="00CB30D4"/>
    <w:rsid w:val="00CB58F0"/>
    <w:rsid w:val="00CB5B88"/>
    <w:rsid w:val="00CB61EE"/>
    <w:rsid w:val="00CB7707"/>
    <w:rsid w:val="00CB770B"/>
    <w:rsid w:val="00CC116A"/>
    <w:rsid w:val="00CC15B2"/>
    <w:rsid w:val="00CC2729"/>
    <w:rsid w:val="00CC2D02"/>
    <w:rsid w:val="00CC2FA4"/>
    <w:rsid w:val="00CC5FAC"/>
    <w:rsid w:val="00CC6390"/>
    <w:rsid w:val="00CC6896"/>
    <w:rsid w:val="00CD0938"/>
    <w:rsid w:val="00CD12F1"/>
    <w:rsid w:val="00CD15EB"/>
    <w:rsid w:val="00CD2A47"/>
    <w:rsid w:val="00CD3A2B"/>
    <w:rsid w:val="00CD4046"/>
    <w:rsid w:val="00CD4AD6"/>
    <w:rsid w:val="00CD5861"/>
    <w:rsid w:val="00CD62B4"/>
    <w:rsid w:val="00CE1A08"/>
    <w:rsid w:val="00CE2684"/>
    <w:rsid w:val="00CE29EE"/>
    <w:rsid w:val="00CE3CC3"/>
    <w:rsid w:val="00CE44C5"/>
    <w:rsid w:val="00CE44FE"/>
    <w:rsid w:val="00CE4DC2"/>
    <w:rsid w:val="00CE734D"/>
    <w:rsid w:val="00CE7F4F"/>
    <w:rsid w:val="00CF02FF"/>
    <w:rsid w:val="00CF06AA"/>
    <w:rsid w:val="00CF2C1E"/>
    <w:rsid w:val="00CF3411"/>
    <w:rsid w:val="00D00ED2"/>
    <w:rsid w:val="00D01961"/>
    <w:rsid w:val="00D02400"/>
    <w:rsid w:val="00D03ABF"/>
    <w:rsid w:val="00D05F70"/>
    <w:rsid w:val="00D06CD7"/>
    <w:rsid w:val="00D076A7"/>
    <w:rsid w:val="00D11682"/>
    <w:rsid w:val="00D11B73"/>
    <w:rsid w:val="00D12311"/>
    <w:rsid w:val="00D1257A"/>
    <w:rsid w:val="00D137E8"/>
    <w:rsid w:val="00D1478A"/>
    <w:rsid w:val="00D14B04"/>
    <w:rsid w:val="00D14DA7"/>
    <w:rsid w:val="00D1650E"/>
    <w:rsid w:val="00D205E6"/>
    <w:rsid w:val="00D21897"/>
    <w:rsid w:val="00D222A0"/>
    <w:rsid w:val="00D229BE"/>
    <w:rsid w:val="00D2463F"/>
    <w:rsid w:val="00D24F82"/>
    <w:rsid w:val="00D25C63"/>
    <w:rsid w:val="00D265AF"/>
    <w:rsid w:val="00D265CB"/>
    <w:rsid w:val="00D26BCB"/>
    <w:rsid w:val="00D31190"/>
    <w:rsid w:val="00D31B98"/>
    <w:rsid w:val="00D32031"/>
    <w:rsid w:val="00D3215C"/>
    <w:rsid w:val="00D32714"/>
    <w:rsid w:val="00D32ACC"/>
    <w:rsid w:val="00D3316D"/>
    <w:rsid w:val="00D339EF"/>
    <w:rsid w:val="00D352AC"/>
    <w:rsid w:val="00D35AF1"/>
    <w:rsid w:val="00D37A83"/>
    <w:rsid w:val="00D40009"/>
    <w:rsid w:val="00D40044"/>
    <w:rsid w:val="00D436AC"/>
    <w:rsid w:val="00D438EA"/>
    <w:rsid w:val="00D45945"/>
    <w:rsid w:val="00D467EE"/>
    <w:rsid w:val="00D46938"/>
    <w:rsid w:val="00D46ACA"/>
    <w:rsid w:val="00D50EEB"/>
    <w:rsid w:val="00D51146"/>
    <w:rsid w:val="00D51EB8"/>
    <w:rsid w:val="00D5230B"/>
    <w:rsid w:val="00D52DA8"/>
    <w:rsid w:val="00D53032"/>
    <w:rsid w:val="00D53911"/>
    <w:rsid w:val="00D53A08"/>
    <w:rsid w:val="00D53EA6"/>
    <w:rsid w:val="00D567BC"/>
    <w:rsid w:val="00D56C8A"/>
    <w:rsid w:val="00D57809"/>
    <w:rsid w:val="00D602A2"/>
    <w:rsid w:val="00D626B1"/>
    <w:rsid w:val="00D63C76"/>
    <w:rsid w:val="00D65343"/>
    <w:rsid w:val="00D65B78"/>
    <w:rsid w:val="00D731B4"/>
    <w:rsid w:val="00D73717"/>
    <w:rsid w:val="00D73C58"/>
    <w:rsid w:val="00D74422"/>
    <w:rsid w:val="00D750FE"/>
    <w:rsid w:val="00D756BD"/>
    <w:rsid w:val="00D75CFF"/>
    <w:rsid w:val="00D776D9"/>
    <w:rsid w:val="00D77A64"/>
    <w:rsid w:val="00D80828"/>
    <w:rsid w:val="00D81BE5"/>
    <w:rsid w:val="00D83843"/>
    <w:rsid w:val="00D83B71"/>
    <w:rsid w:val="00D847D2"/>
    <w:rsid w:val="00D85027"/>
    <w:rsid w:val="00D85296"/>
    <w:rsid w:val="00D86394"/>
    <w:rsid w:val="00D867C0"/>
    <w:rsid w:val="00D86B22"/>
    <w:rsid w:val="00D91CC1"/>
    <w:rsid w:val="00D9223A"/>
    <w:rsid w:val="00D9229A"/>
    <w:rsid w:val="00D93B37"/>
    <w:rsid w:val="00D93EC4"/>
    <w:rsid w:val="00D94550"/>
    <w:rsid w:val="00D95944"/>
    <w:rsid w:val="00D960C3"/>
    <w:rsid w:val="00D96F3E"/>
    <w:rsid w:val="00D97D2D"/>
    <w:rsid w:val="00DA21B0"/>
    <w:rsid w:val="00DA2548"/>
    <w:rsid w:val="00DA269A"/>
    <w:rsid w:val="00DA2B8B"/>
    <w:rsid w:val="00DA2F84"/>
    <w:rsid w:val="00DA3547"/>
    <w:rsid w:val="00DA3C48"/>
    <w:rsid w:val="00DA41DF"/>
    <w:rsid w:val="00DB034B"/>
    <w:rsid w:val="00DB04F3"/>
    <w:rsid w:val="00DB37B4"/>
    <w:rsid w:val="00DB3DDD"/>
    <w:rsid w:val="00DB4AB9"/>
    <w:rsid w:val="00DB4D3C"/>
    <w:rsid w:val="00DB5335"/>
    <w:rsid w:val="00DB6624"/>
    <w:rsid w:val="00DC006D"/>
    <w:rsid w:val="00DC1157"/>
    <w:rsid w:val="00DC23FD"/>
    <w:rsid w:val="00DC387E"/>
    <w:rsid w:val="00DC3894"/>
    <w:rsid w:val="00DC4133"/>
    <w:rsid w:val="00DC4DFE"/>
    <w:rsid w:val="00DC770D"/>
    <w:rsid w:val="00DC7A68"/>
    <w:rsid w:val="00DD00A9"/>
    <w:rsid w:val="00DD081C"/>
    <w:rsid w:val="00DD313C"/>
    <w:rsid w:val="00DD39D5"/>
    <w:rsid w:val="00DD46FE"/>
    <w:rsid w:val="00DD6309"/>
    <w:rsid w:val="00DD6812"/>
    <w:rsid w:val="00DD6AE4"/>
    <w:rsid w:val="00DD7527"/>
    <w:rsid w:val="00DE0503"/>
    <w:rsid w:val="00DE139F"/>
    <w:rsid w:val="00DE1C12"/>
    <w:rsid w:val="00DE1E88"/>
    <w:rsid w:val="00DE2579"/>
    <w:rsid w:val="00DE2A5D"/>
    <w:rsid w:val="00DE355B"/>
    <w:rsid w:val="00DE3628"/>
    <w:rsid w:val="00DE3DDC"/>
    <w:rsid w:val="00DE4FFD"/>
    <w:rsid w:val="00DE6841"/>
    <w:rsid w:val="00DE72A2"/>
    <w:rsid w:val="00DE76AF"/>
    <w:rsid w:val="00DF1217"/>
    <w:rsid w:val="00DF15B0"/>
    <w:rsid w:val="00DF1817"/>
    <w:rsid w:val="00DF4474"/>
    <w:rsid w:val="00DF44E0"/>
    <w:rsid w:val="00DF4874"/>
    <w:rsid w:val="00DF4F66"/>
    <w:rsid w:val="00DF62E8"/>
    <w:rsid w:val="00DF6314"/>
    <w:rsid w:val="00DF66C2"/>
    <w:rsid w:val="00DF713D"/>
    <w:rsid w:val="00DF7222"/>
    <w:rsid w:val="00DF7378"/>
    <w:rsid w:val="00DF791E"/>
    <w:rsid w:val="00DF7FD1"/>
    <w:rsid w:val="00E006E8"/>
    <w:rsid w:val="00E023ED"/>
    <w:rsid w:val="00E03F87"/>
    <w:rsid w:val="00E049F5"/>
    <w:rsid w:val="00E05702"/>
    <w:rsid w:val="00E067FD"/>
    <w:rsid w:val="00E102D9"/>
    <w:rsid w:val="00E10447"/>
    <w:rsid w:val="00E1117E"/>
    <w:rsid w:val="00E12ED6"/>
    <w:rsid w:val="00E14E0E"/>
    <w:rsid w:val="00E15A18"/>
    <w:rsid w:val="00E16290"/>
    <w:rsid w:val="00E21614"/>
    <w:rsid w:val="00E23774"/>
    <w:rsid w:val="00E240D0"/>
    <w:rsid w:val="00E252C9"/>
    <w:rsid w:val="00E25CD3"/>
    <w:rsid w:val="00E25D80"/>
    <w:rsid w:val="00E26021"/>
    <w:rsid w:val="00E271A5"/>
    <w:rsid w:val="00E278EE"/>
    <w:rsid w:val="00E30016"/>
    <w:rsid w:val="00E30BA2"/>
    <w:rsid w:val="00E31BC5"/>
    <w:rsid w:val="00E339C6"/>
    <w:rsid w:val="00E33CE1"/>
    <w:rsid w:val="00E34304"/>
    <w:rsid w:val="00E34CC4"/>
    <w:rsid w:val="00E34DF1"/>
    <w:rsid w:val="00E35D11"/>
    <w:rsid w:val="00E364C8"/>
    <w:rsid w:val="00E3665B"/>
    <w:rsid w:val="00E36901"/>
    <w:rsid w:val="00E376B3"/>
    <w:rsid w:val="00E416AA"/>
    <w:rsid w:val="00E41C12"/>
    <w:rsid w:val="00E4224D"/>
    <w:rsid w:val="00E42569"/>
    <w:rsid w:val="00E445FB"/>
    <w:rsid w:val="00E455AE"/>
    <w:rsid w:val="00E50942"/>
    <w:rsid w:val="00E52B22"/>
    <w:rsid w:val="00E535D8"/>
    <w:rsid w:val="00E53B97"/>
    <w:rsid w:val="00E54FFE"/>
    <w:rsid w:val="00E56BD8"/>
    <w:rsid w:val="00E56F40"/>
    <w:rsid w:val="00E56FB1"/>
    <w:rsid w:val="00E577D3"/>
    <w:rsid w:val="00E60709"/>
    <w:rsid w:val="00E64013"/>
    <w:rsid w:val="00E659EC"/>
    <w:rsid w:val="00E65C58"/>
    <w:rsid w:val="00E65FFA"/>
    <w:rsid w:val="00E663F8"/>
    <w:rsid w:val="00E668D4"/>
    <w:rsid w:val="00E71094"/>
    <w:rsid w:val="00E7147A"/>
    <w:rsid w:val="00E71B21"/>
    <w:rsid w:val="00E725E4"/>
    <w:rsid w:val="00E728E4"/>
    <w:rsid w:val="00E730FC"/>
    <w:rsid w:val="00E744CD"/>
    <w:rsid w:val="00E74A59"/>
    <w:rsid w:val="00E75FFA"/>
    <w:rsid w:val="00E7674F"/>
    <w:rsid w:val="00E76986"/>
    <w:rsid w:val="00E76E17"/>
    <w:rsid w:val="00E80B56"/>
    <w:rsid w:val="00E80F97"/>
    <w:rsid w:val="00E81819"/>
    <w:rsid w:val="00E81AD8"/>
    <w:rsid w:val="00E81E06"/>
    <w:rsid w:val="00E82149"/>
    <w:rsid w:val="00E82157"/>
    <w:rsid w:val="00E82307"/>
    <w:rsid w:val="00E83E0F"/>
    <w:rsid w:val="00E85E77"/>
    <w:rsid w:val="00E8660D"/>
    <w:rsid w:val="00E86DB8"/>
    <w:rsid w:val="00E87646"/>
    <w:rsid w:val="00E87CC9"/>
    <w:rsid w:val="00E91A85"/>
    <w:rsid w:val="00E91DD7"/>
    <w:rsid w:val="00E9318F"/>
    <w:rsid w:val="00E9628F"/>
    <w:rsid w:val="00E96CC8"/>
    <w:rsid w:val="00E9790C"/>
    <w:rsid w:val="00EA1811"/>
    <w:rsid w:val="00EA1CF5"/>
    <w:rsid w:val="00EA2868"/>
    <w:rsid w:val="00EA3313"/>
    <w:rsid w:val="00EA403E"/>
    <w:rsid w:val="00EA50C4"/>
    <w:rsid w:val="00EA5185"/>
    <w:rsid w:val="00EA5C46"/>
    <w:rsid w:val="00EA714D"/>
    <w:rsid w:val="00EA7350"/>
    <w:rsid w:val="00EA766F"/>
    <w:rsid w:val="00EA7B34"/>
    <w:rsid w:val="00EA7FE5"/>
    <w:rsid w:val="00EB153A"/>
    <w:rsid w:val="00EB1C52"/>
    <w:rsid w:val="00EB2508"/>
    <w:rsid w:val="00EB4538"/>
    <w:rsid w:val="00EB4D6B"/>
    <w:rsid w:val="00EB5A12"/>
    <w:rsid w:val="00EC0595"/>
    <w:rsid w:val="00EC05FC"/>
    <w:rsid w:val="00EC2325"/>
    <w:rsid w:val="00EC2D5F"/>
    <w:rsid w:val="00EC30F7"/>
    <w:rsid w:val="00EC4A1B"/>
    <w:rsid w:val="00EC7E68"/>
    <w:rsid w:val="00ED0738"/>
    <w:rsid w:val="00ED10FA"/>
    <w:rsid w:val="00ED1302"/>
    <w:rsid w:val="00ED1736"/>
    <w:rsid w:val="00ED40EB"/>
    <w:rsid w:val="00ED5C30"/>
    <w:rsid w:val="00ED7087"/>
    <w:rsid w:val="00ED7AB2"/>
    <w:rsid w:val="00EE0BCF"/>
    <w:rsid w:val="00EE15CF"/>
    <w:rsid w:val="00EE181E"/>
    <w:rsid w:val="00EE2640"/>
    <w:rsid w:val="00EE2B5D"/>
    <w:rsid w:val="00EE31A8"/>
    <w:rsid w:val="00EE329B"/>
    <w:rsid w:val="00EE3B07"/>
    <w:rsid w:val="00EE5804"/>
    <w:rsid w:val="00EE630D"/>
    <w:rsid w:val="00EF08E6"/>
    <w:rsid w:val="00EF2460"/>
    <w:rsid w:val="00EF345C"/>
    <w:rsid w:val="00EF3BF7"/>
    <w:rsid w:val="00EF3CFF"/>
    <w:rsid w:val="00EF4899"/>
    <w:rsid w:val="00EF4F28"/>
    <w:rsid w:val="00EF5C99"/>
    <w:rsid w:val="00EF5EB9"/>
    <w:rsid w:val="00EF7EFA"/>
    <w:rsid w:val="00F0044E"/>
    <w:rsid w:val="00F01589"/>
    <w:rsid w:val="00F016F0"/>
    <w:rsid w:val="00F02069"/>
    <w:rsid w:val="00F02A58"/>
    <w:rsid w:val="00F035EF"/>
    <w:rsid w:val="00F04795"/>
    <w:rsid w:val="00F04853"/>
    <w:rsid w:val="00F06523"/>
    <w:rsid w:val="00F1016A"/>
    <w:rsid w:val="00F127BA"/>
    <w:rsid w:val="00F1301B"/>
    <w:rsid w:val="00F139BE"/>
    <w:rsid w:val="00F14990"/>
    <w:rsid w:val="00F14DCC"/>
    <w:rsid w:val="00F15512"/>
    <w:rsid w:val="00F15716"/>
    <w:rsid w:val="00F15A67"/>
    <w:rsid w:val="00F16DF0"/>
    <w:rsid w:val="00F20914"/>
    <w:rsid w:val="00F20C72"/>
    <w:rsid w:val="00F22DB8"/>
    <w:rsid w:val="00F230AE"/>
    <w:rsid w:val="00F25177"/>
    <w:rsid w:val="00F255FE"/>
    <w:rsid w:val="00F26222"/>
    <w:rsid w:val="00F26C90"/>
    <w:rsid w:val="00F26D45"/>
    <w:rsid w:val="00F27E60"/>
    <w:rsid w:val="00F303B2"/>
    <w:rsid w:val="00F3105A"/>
    <w:rsid w:val="00F31B6F"/>
    <w:rsid w:val="00F3259F"/>
    <w:rsid w:val="00F3267F"/>
    <w:rsid w:val="00F341C2"/>
    <w:rsid w:val="00F352A2"/>
    <w:rsid w:val="00F36826"/>
    <w:rsid w:val="00F37D4F"/>
    <w:rsid w:val="00F40C16"/>
    <w:rsid w:val="00F420AE"/>
    <w:rsid w:val="00F42280"/>
    <w:rsid w:val="00F422FA"/>
    <w:rsid w:val="00F42A5B"/>
    <w:rsid w:val="00F42A7A"/>
    <w:rsid w:val="00F444EE"/>
    <w:rsid w:val="00F4452F"/>
    <w:rsid w:val="00F44C1B"/>
    <w:rsid w:val="00F44CB8"/>
    <w:rsid w:val="00F44F48"/>
    <w:rsid w:val="00F50A88"/>
    <w:rsid w:val="00F51B76"/>
    <w:rsid w:val="00F52EF1"/>
    <w:rsid w:val="00F53D7A"/>
    <w:rsid w:val="00F54FE6"/>
    <w:rsid w:val="00F566B2"/>
    <w:rsid w:val="00F566F7"/>
    <w:rsid w:val="00F56E2B"/>
    <w:rsid w:val="00F60483"/>
    <w:rsid w:val="00F6160A"/>
    <w:rsid w:val="00F61C34"/>
    <w:rsid w:val="00F61EB8"/>
    <w:rsid w:val="00F62103"/>
    <w:rsid w:val="00F636B3"/>
    <w:rsid w:val="00F638A6"/>
    <w:rsid w:val="00F64039"/>
    <w:rsid w:val="00F64523"/>
    <w:rsid w:val="00F657B2"/>
    <w:rsid w:val="00F6640B"/>
    <w:rsid w:val="00F67380"/>
    <w:rsid w:val="00F677D9"/>
    <w:rsid w:val="00F70820"/>
    <w:rsid w:val="00F714A3"/>
    <w:rsid w:val="00F71846"/>
    <w:rsid w:val="00F71FB4"/>
    <w:rsid w:val="00F72D58"/>
    <w:rsid w:val="00F72EC0"/>
    <w:rsid w:val="00F733B3"/>
    <w:rsid w:val="00F73F56"/>
    <w:rsid w:val="00F752AD"/>
    <w:rsid w:val="00F75DD2"/>
    <w:rsid w:val="00F75E8B"/>
    <w:rsid w:val="00F7679F"/>
    <w:rsid w:val="00F76973"/>
    <w:rsid w:val="00F81C54"/>
    <w:rsid w:val="00F833C8"/>
    <w:rsid w:val="00F83C37"/>
    <w:rsid w:val="00F8499C"/>
    <w:rsid w:val="00F85B28"/>
    <w:rsid w:val="00F87093"/>
    <w:rsid w:val="00F87C2E"/>
    <w:rsid w:val="00F90259"/>
    <w:rsid w:val="00F90500"/>
    <w:rsid w:val="00F90AB0"/>
    <w:rsid w:val="00F90DDD"/>
    <w:rsid w:val="00F927CD"/>
    <w:rsid w:val="00F94641"/>
    <w:rsid w:val="00F953CD"/>
    <w:rsid w:val="00F95FAE"/>
    <w:rsid w:val="00F9713B"/>
    <w:rsid w:val="00FA05EA"/>
    <w:rsid w:val="00FA0656"/>
    <w:rsid w:val="00FA0831"/>
    <w:rsid w:val="00FA305E"/>
    <w:rsid w:val="00FA3215"/>
    <w:rsid w:val="00FA378E"/>
    <w:rsid w:val="00FA4319"/>
    <w:rsid w:val="00FA46D2"/>
    <w:rsid w:val="00FA4BF1"/>
    <w:rsid w:val="00FA569F"/>
    <w:rsid w:val="00FA5E77"/>
    <w:rsid w:val="00FA6212"/>
    <w:rsid w:val="00FA69D1"/>
    <w:rsid w:val="00FA7942"/>
    <w:rsid w:val="00FB0B2A"/>
    <w:rsid w:val="00FB2A30"/>
    <w:rsid w:val="00FB2B76"/>
    <w:rsid w:val="00FB3431"/>
    <w:rsid w:val="00FB453D"/>
    <w:rsid w:val="00FB5F4A"/>
    <w:rsid w:val="00FC187A"/>
    <w:rsid w:val="00FC1FD2"/>
    <w:rsid w:val="00FC34BF"/>
    <w:rsid w:val="00FC5019"/>
    <w:rsid w:val="00FC53C1"/>
    <w:rsid w:val="00FC5BD5"/>
    <w:rsid w:val="00FC6759"/>
    <w:rsid w:val="00FC6CB5"/>
    <w:rsid w:val="00FC72AB"/>
    <w:rsid w:val="00FD18DD"/>
    <w:rsid w:val="00FD19BE"/>
    <w:rsid w:val="00FD32D5"/>
    <w:rsid w:val="00FD5336"/>
    <w:rsid w:val="00FD67FD"/>
    <w:rsid w:val="00FD7066"/>
    <w:rsid w:val="00FD7497"/>
    <w:rsid w:val="00FE0151"/>
    <w:rsid w:val="00FE0704"/>
    <w:rsid w:val="00FE0959"/>
    <w:rsid w:val="00FE1DD0"/>
    <w:rsid w:val="00FE6361"/>
    <w:rsid w:val="00FE6EB0"/>
    <w:rsid w:val="00FE7521"/>
    <w:rsid w:val="00FF0210"/>
    <w:rsid w:val="00FF1121"/>
    <w:rsid w:val="00FF1700"/>
    <w:rsid w:val="00FF1B93"/>
    <w:rsid w:val="00FF21E1"/>
    <w:rsid w:val="00FF4832"/>
    <w:rsid w:val="00FF4A3A"/>
    <w:rsid w:val="00FF5A53"/>
    <w:rsid w:val="00FF6E3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484C0"/>
  <w14:defaultImageDpi w14:val="96"/>
  <w15:docId w15:val="{DEB82082-3BFA-4564-9FCE-F15C96B8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AC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A91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734D"/>
    <w:pPr>
      <w:keepNext/>
      <w:keepLines/>
      <w:spacing w:before="4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F23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Heading Bullet,Number normal,Number Normal,text bullet,List Numbers,Elenco Normale,List Paragraph - sub title,Абзац списку1"/>
    <w:basedOn w:val="a"/>
    <w:link w:val="a4"/>
    <w:uiPriority w:val="34"/>
    <w:qFormat/>
    <w:rsid w:val="005C386E"/>
    <w:pPr>
      <w:ind w:left="720"/>
      <w:contextualSpacing/>
    </w:pPr>
  </w:style>
  <w:style w:type="character" w:customStyle="1" w:styleId="a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3"/>
    <w:uiPriority w:val="34"/>
    <w:qFormat/>
    <w:locked/>
    <w:rsid w:val="005C386E"/>
    <w:rPr>
      <w:rFonts w:ascii="Times New Roman" w:hAnsi="Times New Roman"/>
      <w:sz w:val="24"/>
      <w:lang w:val="x-none" w:eastAsia="uk-UA"/>
    </w:rPr>
  </w:style>
  <w:style w:type="paragraph" w:styleId="a5">
    <w:name w:val="Normal (Web)"/>
    <w:aliases w:val="Обычный (Web)"/>
    <w:basedOn w:val="a"/>
    <w:link w:val="a6"/>
    <w:uiPriority w:val="99"/>
    <w:rsid w:val="005C386E"/>
    <w:pPr>
      <w:suppressAutoHyphens/>
      <w:spacing w:before="280" w:after="280"/>
    </w:pPr>
    <w:rPr>
      <w:lang w:eastAsia="zh-CN"/>
    </w:rPr>
  </w:style>
  <w:style w:type="character" w:customStyle="1" w:styleId="a6">
    <w:name w:val="Звичайний (веб) Знак"/>
    <w:aliases w:val="Обычный (Web) Знак"/>
    <w:link w:val="a5"/>
    <w:uiPriority w:val="99"/>
    <w:locked/>
    <w:rsid w:val="005C386E"/>
    <w:rPr>
      <w:rFonts w:ascii="Times New Roman" w:hAnsi="Times New Roman"/>
      <w:sz w:val="24"/>
      <w:lang w:val="x-none" w:eastAsia="zh-CN"/>
    </w:rPr>
  </w:style>
  <w:style w:type="character" w:styleId="a7">
    <w:name w:val="Hyperlink"/>
    <w:basedOn w:val="a0"/>
    <w:uiPriority w:val="99"/>
    <w:rsid w:val="00112189"/>
    <w:rPr>
      <w:rFonts w:cs="Times New Roman"/>
      <w:color w:val="0563C1"/>
      <w:u w:val="single"/>
    </w:rPr>
  </w:style>
  <w:style w:type="paragraph" w:customStyle="1" w:styleId="Default">
    <w:name w:val="Default"/>
    <w:rsid w:val="0073310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39"/>
    <w:rsid w:val="00DD08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61D5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261D56"/>
    <w:rPr>
      <w:rFonts w:ascii="Times New Roman" w:hAnsi="Times New Roman" w:cs="Times New Roman"/>
      <w:sz w:val="24"/>
      <w:szCs w:val="24"/>
      <w:lang w:val="x-none" w:eastAsia="uk-UA"/>
    </w:rPr>
  </w:style>
  <w:style w:type="paragraph" w:styleId="ab">
    <w:name w:val="Balloon Text"/>
    <w:basedOn w:val="a"/>
    <w:link w:val="ac"/>
    <w:uiPriority w:val="99"/>
    <w:unhideWhenUsed/>
    <w:rsid w:val="00D94550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locked/>
    <w:rsid w:val="00D94550"/>
    <w:rPr>
      <w:rFonts w:ascii="Tahoma" w:hAnsi="Tahoma" w:cs="Tahoma"/>
      <w:sz w:val="16"/>
      <w:szCs w:val="16"/>
      <w:lang w:val="x-none" w:eastAsia="uk-UA"/>
    </w:rPr>
  </w:style>
  <w:style w:type="paragraph" w:styleId="ad">
    <w:name w:val="footer"/>
    <w:basedOn w:val="a"/>
    <w:link w:val="ae"/>
    <w:uiPriority w:val="99"/>
    <w:unhideWhenUsed/>
    <w:rsid w:val="00261D5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locked/>
    <w:rsid w:val="00261D56"/>
    <w:rPr>
      <w:rFonts w:ascii="Times New Roman" w:hAnsi="Times New Roman" w:cs="Times New Roman"/>
      <w:sz w:val="24"/>
      <w:szCs w:val="24"/>
      <w:lang w:val="x-none" w:eastAsia="uk-UA"/>
    </w:rPr>
  </w:style>
  <w:style w:type="character" w:customStyle="1" w:styleId="20">
    <w:name w:val="Заголовок 2 Знак"/>
    <w:basedOn w:val="a0"/>
    <w:link w:val="2"/>
    <w:uiPriority w:val="9"/>
    <w:rsid w:val="00CE734D"/>
    <w:rPr>
      <w:rFonts w:ascii="Calibri Light" w:hAnsi="Calibri Light" w:cs="Times New Roman"/>
      <w:color w:val="2E74B5"/>
      <w:sz w:val="26"/>
      <w:szCs w:val="26"/>
    </w:rPr>
  </w:style>
  <w:style w:type="paragraph" w:customStyle="1" w:styleId="st2">
    <w:name w:val="st2"/>
    <w:uiPriority w:val="99"/>
    <w:rsid w:val="00CE734D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E734D"/>
    <w:rPr>
      <w:color w:val="000000"/>
    </w:rPr>
  </w:style>
  <w:style w:type="table" w:customStyle="1" w:styleId="11">
    <w:name w:val="Сітка таблиці1"/>
    <w:basedOn w:val="a1"/>
    <w:next w:val="a8"/>
    <w:uiPriority w:val="39"/>
    <w:rsid w:val="007A670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352A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виноски Знак"/>
    <w:basedOn w:val="a0"/>
    <w:link w:val="af"/>
    <w:uiPriority w:val="99"/>
    <w:semiHidden/>
    <w:rsid w:val="00D352AC"/>
    <w:rPr>
      <w:rFonts w:eastAsiaTheme="minorHAnsi" w:cstheme="minorBid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52A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4F2365"/>
    <w:rPr>
      <w:rFonts w:ascii="Times New Roman" w:hAnsi="Times New Roman" w:cs="Times New Roman"/>
      <w:b/>
      <w:bCs/>
      <w:sz w:val="27"/>
      <w:szCs w:val="27"/>
      <w:lang w:eastAsia="uk-UA"/>
    </w:rPr>
  </w:style>
  <w:style w:type="numbering" w:customStyle="1" w:styleId="12">
    <w:name w:val="Немає списку1"/>
    <w:next w:val="a2"/>
    <w:uiPriority w:val="99"/>
    <w:semiHidden/>
    <w:unhideWhenUsed/>
    <w:rsid w:val="004F2365"/>
  </w:style>
  <w:style w:type="paragraph" w:customStyle="1" w:styleId="ShapkaDocumentu">
    <w:name w:val="Shapka Documentu"/>
    <w:basedOn w:val="a"/>
    <w:rsid w:val="004F2365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f2">
    <w:name w:val="Title"/>
    <w:basedOn w:val="a"/>
    <w:link w:val="af3"/>
    <w:uiPriority w:val="10"/>
    <w:qFormat/>
    <w:rsid w:val="004F2365"/>
    <w:pPr>
      <w:ind w:left="5040" w:firstLine="720"/>
      <w:jc w:val="center"/>
    </w:pPr>
    <w:rPr>
      <w:b/>
      <w:szCs w:val="20"/>
      <w:lang w:val="ru-RU" w:eastAsia="ru-RU"/>
    </w:rPr>
  </w:style>
  <w:style w:type="character" w:customStyle="1" w:styleId="af3">
    <w:name w:val="Назва Знак"/>
    <w:basedOn w:val="a0"/>
    <w:link w:val="af2"/>
    <w:uiPriority w:val="10"/>
    <w:rsid w:val="004F2365"/>
    <w:rPr>
      <w:rFonts w:ascii="Times New Roman" w:hAnsi="Times New Roman" w:cs="Times New Roman"/>
      <w:b/>
      <w:sz w:val="24"/>
      <w:szCs w:val="20"/>
      <w:lang w:val="ru-RU" w:eastAsia="ru-RU"/>
    </w:rPr>
  </w:style>
  <w:style w:type="table" w:customStyle="1" w:styleId="21">
    <w:name w:val="Сітка таблиці2"/>
    <w:basedOn w:val="a1"/>
    <w:next w:val="a8"/>
    <w:uiPriority w:val="39"/>
    <w:rsid w:val="004F236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Обратный адрес"/>
    <w:basedOn w:val="af5"/>
    <w:uiPriority w:val="3"/>
    <w:qFormat/>
    <w:rsid w:val="004F2365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5">
    <w:name w:val="No Spacing"/>
    <w:link w:val="af6"/>
    <w:uiPriority w:val="1"/>
    <w:qFormat/>
    <w:rsid w:val="004F236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f6">
    <w:name w:val="Без інтервалів Знак"/>
    <w:basedOn w:val="a0"/>
    <w:link w:val="af5"/>
    <w:uiPriority w:val="1"/>
    <w:rsid w:val="004F2365"/>
    <w:rPr>
      <w:rFonts w:ascii="Times New Roman" w:hAnsi="Times New Roman" w:cs="Times New Roman"/>
      <w:sz w:val="28"/>
      <w:szCs w:val="28"/>
      <w:lang w:eastAsia="uk-UA"/>
    </w:rPr>
  </w:style>
  <w:style w:type="character" w:styleId="af7">
    <w:name w:val="Placeholder Text"/>
    <w:basedOn w:val="a0"/>
    <w:uiPriority w:val="99"/>
    <w:semiHidden/>
    <w:rsid w:val="004F2365"/>
    <w:rPr>
      <w:rFonts w:cs="Times New Roman"/>
      <w:color w:val="808080"/>
    </w:rPr>
  </w:style>
  <w:style w:type="paragraph" w:customStyle="1" w:styleId="af8">
    <w:name w:val="Текст даты"/>
    <w:basedOn w:val="a"/>
    <w:uiPriority w:val="35"/>
    <w:rsid w:val="004F2365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9">
    <w:name w:val="Salutation"/>
    <w:basedOn w:val="af5"/>
    <w:next w:val="a"/>
    <w:link w:val="afa"/>
    <w:uiPriority w:val="6"/>
    <w:unhideWhenUsed/>
    <w:qFormat/>
    <w:rsid w:val="004F2365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a">
    <w:name w:val="Привітання Знак"/>
    <w:basedOn w:val="a0"/>
    <w:link w:val="af9"/>
    <w:uiPriority w:val="6"/>
    <w:rsid w:val="004F2365"/>
    <w:rPr>
      <w:rFonts w:eastAsiaTheme="minorEastAsia" w:cstheme="minorBidi"/>
      <w:b/>
      <w:bCs/>
      <w:color w:val="000000" w:themeColor="text1"/>
      <w:lang w:val="ru-RU"/>
    </w:rPr>
  </w:style>
  <w:style w:type="character" w:styleId="afb">
    <w:name w:val="Strong"/>
    <w:basedOn w:val="a0"/>
    <w:uiPriority w:val="22"/>
    <w:qFormat/>
    <w:rsid w:val="004F2365"/>
    <w:rPr>
      <w:b/>
      <w:bCs/>
    </w:rPr>
  </w:style>
  <w:style w:type="paragraph" w:customStyle="1" w:styleId="default0">
    <w:name w:val="default"/>
    <w:basedOn w:val="a"/>
    <w:rsid w:val="004F2365"/>
    <w:rPr>
      <w:rFonts w:eastAsiaTheme="minorHAnsi"/>
      <w:color w:val="000000"/>
    </w:rPr>
  </w:style>
  <w:style w:type="character" w:customStyle="1" w:styleId="st1">
    <w:name w:val="st1"/>
    <w:rsid w:val="004F2365"/>
  </w:style>
  <w:style w:type="character" w:customStyle="1" w:styleId="WW8Num1z0">
    <w:name w:val="WW8Num1z0"/>
    <w:rsid w:val="004F2365"/>
  </w:style>
  <w:style w:type="character" w:customStyle="1" w:styleId="WW8Num1z1">
    <w:name w:val="WW8Num1z1"/>
    <w:rsid w:val="004F2365"/>
  </w:style>
  <w:style w:type="character" w:customStyle="1" w:styleId="WW8Num1z2">
    <w:name w:val="WW8Num1z2"/>
    <w:rsid w:val="004F2365"/>
  </w:style>
  <w:style w:type="character" w:customStyle="1" w:styleId="WW8Num1z3">
    <w:name w:val="WW8Num1z3"/>
    <w:rsid w:val="004F2365"/>
  </w:style>
  <w:style w:type="character" w:customStyle="1" w:styleId="WW8Num1z4">
    <w:name w:val="WW8Num1z4"/>
    <w:rsid w:val="004F2365"/>
  </w:style>
  <w:style w:type="character" w:customStyle="1" w:styleId="WW8Num1z5">
    <w:name w:val="WW8Num1z5"/>
    <w:rsid w:val="004F2365"/>
  </w:style>
  <w:style w:type="character" w:customStyle="1" w:styleId="WW8Num1z6">
    <w:name w:val="WW8Num1z6"/>
    <w:rsid w:val="004F2365"/>
  </w:style>
  <w:style w:type="character" w:customStyle="1" w:styleId="WW8Num1z7">
    <w:name w:val="WW8Num1z7"/>
    <w:rsid w:val="004F2365"/>
  </w:style>
  <w:style w:type="character" w:customStyle="1" w:styleId="WW8Num1z8">
    <w:name w:val="WW8Num1z8"/>
    <w:rsid w:val="004F2365"/>
  </w:style>
  <w:style w:type="character" w:customStyle="1" w:styleId="WW8Num2z0">
    <w:name w:val="WW8Num2z0"/>
    <w:rsid w:val="004F2365"/>
    <w:rPr>
      <w:rFonts w:ascii="Times New Roman" w:hAnsi="Times New Roman"/>
    </w:rPr>
  </w:style>
  <w:style w:type="character" w:customStyle="1" w:styleId="WW8Num2z1">
    <w:name w:val="WW8Num2z1"/>
    <w:rsid w:val="004F2365"/>
    <w:rPr>
      <w:rFonts w:ascii="Courier New" w:hAnsi="Courier New"/>
    </w:rPr>
  </w:style>
  <w:style w:type="character" w:customStyle="1" w:styleId="WW8Num2z2">
    <w:name w:val="WW8Num2z2"/>
    <w:rsid w:val="004F2365"/>
    <w:rPr>
      <w:rFonts w:ascii="Wingdings" w:hAnsi="Wingdings"/>
    </w:rPr>
  </w:style>
  <w:style w:type="character" w:customStyle="1" w:styleId="WW8Num2z3">
    <w:name w:val="WW8Num2z3"/>
    <w:rsid w:val="004F2365"/>
    <w:rPr>
      <w:rFonts w:ascii="Symbol" w:hAnsi="Symbol"/>
    </w:rPr>
  </w:style>
  <w:style w:type="character" w:customStyle="1" w:styleId="WW8Num3z0">
    <w:name w:val="WW8Num3z0"/>
    <w:rsid w:val="004F2365"/>
  </w:style>
  <w:style w:type="character" w:customStyle="1" w:styleId="WW8Num4z0">
    <w:name w:val="WW8Num4z0"/>
    <w:rsid w:val="004F2365"/>
    <w:rPr>
      <w:sz w:val="28"/>
    </w:rPr>
  </w:style>
  <w:style w:type="character" w:customStyle="1" w:styleId="WW8Num4z1">
    <w:name w:val="WW8Num4z1"/>
    <w:rsid w:val="004F2365"/>
  </w:style>
  <w:style w:type="character" w:customStyle="1" w:styleId="WW8Num4z2">
    <w:name w:val="WW8Num4z2"/>
    <w:rsid w:val="004F2365"/>
  </w:style>
  <w:style w:type="character" w:customStyle="1" w:styleId="WW8Num4z3">
    <w:name w:val="WW8Num4z3"/>
    <w:rsid w:val="004F2365"/>
  </w:style>
  <w:style w:type="character" w:customStyle="1" w:styleId="WW8Num4z4">
    <w:name w:val="WW8Num4z4"/>
    <w:rsid w:val="004F2365"/>
  </w:style>
  <w:style w:type="character" w:customStyle="1" w:styleId="WW8Num4z5">
    <w:name w:val="WW8Num4z5"/>
    <w:rsid w:val="004F2365"/>
  </w:style>
  <w:style w:type="character" w:customStyle="1" w:styleId="WW8Num4z6">
    <w:name w:val="WW8Num4z6"/>
    <w:rsid w:val="004F2365"/>
  </w:style>
  <w:style w:type="character" w:customStyle="1" w:styleId="WW8Num4z7">
    <w:name w:val="WW8Num4z7"/>
    <w:rsid w:val="004F2365"/>
  </w:style>
  <w:style w:type="character" w:customStyle="1" w:styleId="WW8Num4z8">
    <w:name w:val="WW8Num4z8"/>
    <w:rsid w:val="004F2365"/>
  </w:style>
  <w:style w:type="character" w:customStyle="1" w:styleId="WW8Num5z0">
    <w:name w:val="WW8Num5z0"/>
    <w:rsid w:val="004F2365"/>
  </w:style>
  <w:style w:type="character" w:customStyle="1" w:styleId="WW8Num5z1">
    <w:name w:val="WW8Num5z1"/>
    <w:rsid w:val="004F2365"/>
  </w:style>
  <w:style w:type="character" w:customStyle="1" w:styleId="WW8Num5z2">
    <w:name w:val="WW8Num5z2"/>
    <w:rsid w:val="004F2365"/>
  </w:style>
  <w:style w:type="character" w:customStyle="1" w:styleId="WW8Num5z3">
    <w:name w:val="WW8Num5z3"/>
    <w:rsid w:val="004F2365"/>
  </w:style>
  <w:style w:type="character" w:customStyle="1" w:styleId="WW8Num5z4">
    <w:name w:val="WW8Num5z4"/>
    <w:rsid w:val="004F2365"/>
  </w:style>
  <w:style w:type="character" w:customStyle="1" w:styleId="WW8Num5z5">
    <w:name w:val="WW8Num5z5"/>
    <w:rsid w:val="004F2365"/>
  </w:style>
  <w:style w:type="character" w:customStyle="1" w:styleId="WW8Num5z6">
    <w:name w:val="WW8Num5z6"/>
    <w:rsid w:val="004F2365"/>
  </w:style>
  <w:style w:type="character" w:customStyle="1" w:styleId="WW8Num5z7">
    <w:name w:val="WW8Num5z7"/>
    <w:rsid w:val="004F2365"/>
  </w:style>
  <w:style w:type="character" w:customStyle="1" w:styleId="WW8Num5z8">
    <w:name w:val="WW8Num5z8"/>
    <w:rsid w:val="004F2365"/>
  </w:style>
  <w:style w:type="character" w:customStyle="1" w:styleId="WW8Num6z0">
    <w:name w:val="WW8Num6z0"/>
    <w:rsid w:val="004F2365"/>
  </w:style>
  <w:style w:type="character" w:customStyle="1" w:styleId="13">
    <w:name w:val="Шрифт абзацу за промовчанням1"/>
    <w:rsid w:val="004F2365"/>
  </w:style>
  <w:style w:type="character" w:customStyle="1" w:styleId="afc">
    <w:name w:val="Основний текст з відступом Знак"/>
    <w:rsid w:val="004F2365"/>
    <w:rPr>
      <w:rFonts w:ascii="Times New Roman" w:hAnsi="Times New Roman"/>
      <w:sz w:val="24"/>
    </w:rPr>
  </w:style>
  <w:style w:type="character" w:customStyle="1" w:styleId="HTML">
    <w:name w:val="Стандартний HTML Знак"/>
    <w:rsid w:val="004F2365"/>
    <w:rPr>
      <w:rFonts w:ascii="Courier New" w:hAnsi="Courier New"/>
    </w:rPr>
  </w:style>
  <w:style w:type="character" w:customStyle="1" w:styleId="hd2">
    <w:name w:val="hd 2 Знак"/>
    <w:rsid w:val="004F2365"/>
    <w:rPr>
      <w:lang w:eastAsia="zh-CN"/>
    </w:rPr>
  </w:style>
  <w:style w:type="character" w:customStyle="1" w:styleId="14jp">
    <w:name w:val="14 jp Знак"/>
    <w:rsid w:val="004F2365"/>
    <w:rPr>
      <w:shd w:val="clear" w:color="auto" w:fill="FFFFFF"/>
      <w:lang w:eastAsia="zh-CN"/>
    </w:rPr>
  </w:style>
  <w:style w:type="paragraph" w:customStyle="1" w:styleId="14">
    <w:name w:val="Заголовок1"/>
    <w:basedOn w:val="a"/>
    <w:next w:val="afd"/>
    <w:rsid w:val="004F2365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afd">
    <w:name w:val="Body Text"/>
    <w:basedOn w:val="a"/>
    <w:link w:val="afe"/>
    <w:uiPriority w:val="99"/>
    <w:rsid w:val="004F2365"/>
    <w:pPr>
      <w:suppressAutoHyphens/>
      <w:spacing w:after="140" w:line="288" w:lineRule="auto"/>
    </w:pPr>
    <w:rPr>
      <w:lang w:eastAsia="zh-CN"/>
    </w:rPr>
  </w:style>
  <w:style w:type="character" w:customStyle="1" w:styleId="afe">
    <w:name w:val="Основний текст Знак"/>
    <w:basedOn w:val="a0"/>
    <w:link w:val="afd"/>
    <w:uiPriority w:val="99"/>
    <w:rsid w:val="004F2365"/>
    <w:rPr>
      <w:rFonts w:ascii="Times New Roman" w:hAnsi="Times New Roman" w:cs="Times New Roman"/>
      <w:sz w:val="24"/>
      <w:szCs w:val="24"/>
      <w:lang w:eastAsia="zh-CN"/>
    </w:rPr>
  </w:style>
  <w:style w:type="paragraph" w:styleId="aff">
    <w:name w:val="List"/>
    <w:basedOn w:val="afd"/>
    <w:uiPriority w:val="99"/>
    <w:rsid w:val="004F2365"/>
    <w:rPr>
      <w:rFonts w:cs="Mangal"/>
    </w:rPr>
  </w:style>
  <w:style w:type="paragraph" w:styleId="aff0">
    <w:name w:val="caption"/>
    <w:basedOn w:val="a"/>
    <w:uiPriority w:val="35"/>
    <w:qFormat/>
    <w:rsid w:val="004F236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4F2365"/>
    <w:pPr>
      <w:suppressLineNumbers/>
      <w:suppressAutoHyphens/>
    </w:pPr>
    <w:rPr>
      <w:rFonts w:cs="Mangal"/>
      <w:lang w:eastAsia="zh-CN"/>
    </w:rPr>
  </w:style>
  <w:style w:type="paragraph" w:styleId="aff1">
    <w:name w:val="Body Text Indent"/>
    <w:basedOn w:val="a"/>
    <w:link w:val="16"/>
    <w:uiPriority w:val="99"/>
    <w:rsid w:val="004F2365"/>
    <w:pPr>
      <w:widowControl w:val="0"/>
      <w:suppressAutoHyphens/>
      <w:spacing w:after="120" w:line="360" w:lineRule="atLeast"/>
      <w:ind w:left="283"/>
      <w:jc w:val="both"/>
    </w:pPr>
    <w:rPr>
      <w:lang w:eastAsia="zh-CN"/>
    </w:rPr>
  </w:style>
  <w:style w:type="character" w:customStyle="1" w:styleId="16">
    <w:name w:val="Основний текст з відступом Знак1"/>
    <w:basedOn w:val="a0"/>
    <w:link w:val="aff1"/>
    <w:uiPriority w:val="99"/>
    <w:rsid w:val="004F2365"/>
    <w:rPr>
      <w:rFonts w:ascii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4F2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ий HTML Знак1"/>
    <w:basedOn w:val="a0"/>
    <w:link w:val="HTML0"/>
    <w:uiPriority w:val="99"/>
    <w:rsid w:val="004F2365"/>
    <w:rPr>
      <w:rFonts w:ascii="Courier New" w:hAnsi="Courier New" w:cs="Courier New"/>
      <w:sz w:val="20"/>
      <w:szCs w:val="20"/>
      <w:lang w:eastAsia="zh-CN"/>
    </w:rPr>
  </w:style>
  <w:style w:type="paragraph" w:customStyle="1" w:styleId="hd1">
    <w:name w:val="hd 1"/>
    <w:basedOn w:val="a"/>
    <w:rsid w:val="004F2365"/>
    <w:pPr>
      <w:numPr>
        <w:numId w:val="1"/>
      </w:numPr>
      <w:suppressAutoHyphens/>
      <w:ind w:left="1211" w:hanging="360"/>
      <w:jc w:val="center"/>
    </w:pPr>
    <w:rPr>
      <w:sz w:val="28"/>
      <w:szCs w:val="28"/>
      <w:lang w:eastAsia="zh-CN"/>
    </w:rPr>
  </w:style>
  <w:style w:type="paragraph" w:customStyle="1" w:styleId="hd20">
    <w:name w:val="hd 2"/>
    <w:basedOn w:val="a"/>
    <w:rsid w:val="004F2365"/>
    <w:pPr>
      <w:tabs>
        <w:tab w:val="num" w:pos="0"/>
      </w:tabs>
      <w:suppressAutoHyphens/>
      <w:ind w:firstLine="567"/>
      <w:jc w:val="both"/>
    </w:pPr>
    <w:rPr>
      <w:rFonts w:ascii="Calibri" w:hAnsi="Calibri" w:cs="Calibri"/>
      <w:sz w:val="20"/>
      <w:szCs w:val="20"/>
      <w:lang w:eastAsia="zh-CN"/>
    </w:rPr>
  </w:style>
  <w:style w:type="paragraph" w:customStyle="1" w:styleId="14jp0">
    <w:name w:val="14 jp"/>
    <w:basedOn w:val="a"/>
    <w:rsid w:val="004F2365"/>
    <w:pPr>
      <w:shd w:val="clear" w:color="auto" w:fill="FFFFFF"/>
      <w:suppressAutoHyphens/>
      <w:ind w:firstLine="567"/>
      <w:jc w:val="both"/>
    </w:pPr>
    <w:rPr>
      <w:rFonts w:ascii="Calibri" w:hAnsi="Calibri" w:cs="Calibri"/>
      <w:sz w:val="20"/>
      <w:szCs w:val="20"/>
      <w:lang w:eastAsia="zh-CN"/>
    </w:rPr>
  </w:style>
  <w:style w:type="paragraph" w:customStyle="1" w:styleId="hd3">
    <w:name w:val="hd 3"/>
    <w:basedOn w:val="a"/>
    <w:rsid w:val="004F2365"/>
    <w:pPr>
      <w:tabs>
        <w:tab w:val="num" w:pos="0"/>
      </w:tabs>
      <w:suppressAutoHyphens/>
      <w:ind w:left="2160" w:hanging="180"/>
      <w:jc w:val="both"/>
    </w:pPr>
    <w:rPr>
      <w:sz w:val="28"/>
      <w:szCs w:val="28"/>
      <w:lang w:eastAsia="zh-CN"/>
    </w:rPr>
  </w:style>
  <w:style w:type="paragraph" w:customStyle="1" w:styleId="hd4">
    <w:name w:val="hd 4"/>
    <w:basedOn w:val="a"/>
    <w:rsid w:val="004F2365"/>
    <w:pPr>
      <w:tabs>
        <w:tab w:val="num" w:pos="0"/>
      </w:tabs>
      <w:suppressAutoHyphens/>
      <w:ind w:left="2880" w:hanging="360"/>
      <w:jc w:val="both"/>
    </w:pPr>
    <w:rPr>
      <w:sz w:val="28"/>
      <w:szCs w:val="28"/>
      <w:lang w:eastAsia="zh-CN"/>
    </w:rPr>
  </w:style>
  <w:style w:type="paragraph" w:customStyle="1" w:styleId="aff2">
    <w:name w:val="Содержимое таблицы"/>
    <w:basedOn w:val="a"/>
    <w:rsid w:val="004F2365"/>
    <w:pPr>
      <w:suppressLineNumbers/>
      <w:suppressAutoHyphens/>
    </w:pPr>
    <w:rPr>
      <w:lang w:eastAsia="zh-CN"/>
    </w:rPr>
  </w:style>
  <w:style w:type="paragraph" w:customStyle="1" w:styleId="aff3">
    <w:name w:val="Заголовок таблицы"/>
    <w:basedOn w:val="aff2"/>
    <w:rsid w:val="004F2365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4F2365"/>
    <w:pPr>
      <w:suppressAutoHyphens/>
    </w:pPr>
    <w:rPr>
      <w:lang w:eastAsia="zh-CN"/>
    </w:rPr>
  </w:style>
  <w:style w:type="character" w:customStyle="1" w:styleId="aff5">
    <w:name w:val="Текст примітки Знак"/>
    <w:basedOn w:val="a0"/>
    <w:link w:val="aff6"/>
    <w:uiPriority w:val="99"/>
    <w:rsid w:val="004F2365"/>
    <w:rPr>
      <w:rFonts w:ascii="Times New Roman" w:hAnsi="Times New Roman" w:cs="Times New Roman"/>
      <w:sz w:val="20"/>
      <w:szCs w:val="20"/>
      <w:lang w:eastAsia="zh-CN"/>
    </w:rPr>
  </w:style>
  <w:style w:type="paragraph" w:styleId="aff6">
    <w:name w:val="annotation text"/>
    <w:basedOn w:val="a"/>
    <w:link w:val="aff5"/>
    <w:uiPriority w:val="99"/>
    <w:unhideWhenUsed/>
    <w:rsid w:val="004F2365"/>
    <w:pPr>
      <w:suppressAutoHyphens/>
    </w:pPr>
    <w:rPr>
      <w:sz w:val="20"/>
      <w:szCs w:val="20"/>
      <w:lang w:eastAsia="zh-CN"/>
    </w:rPr>
  </w:style>
  <w:style w:type="character" w:customStyle="1" w:styleId="17">
    <w:name w:val="Текст примітки Знак1"/>
    <w:basedOn w:val="a0"/>
    <w:uiPriority w:val="99"/>
    <w:semiHidden/>
    <w:rsid w:val="004F2365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ff7">
    <w:name w:val="Тема примітки Знак"/>
    <w:basedOn w:val="aff5"/>
    <w:link w:val="aff8"/>
    <w:uiPriority w:val="99"/>
    <w:semiHidden/>
    <w:rsid w:val="004F2365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4F2365"/>
    <w:rPr>
      <w:b/>
      <w:bCs/>
    </w:rPr>
  </w:style>
  <w:style w:type="character" w:customStyle="1" w:styleId="18">
    <w:name w:val="Тема примітки Знак1"/>
    <w:basedOn w:val="17"/>
    <w:uiPriority w:val="99"/>
    <w:semiHidden/>
    <w:rsid w:val="004F2365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xl63">
    <w:name w:val="xl63"/>
    <w:basedOn w:val="a"/>
    <w:rsid w:val="004F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4F2365"/>
    <w:pPr>
      <w:spacing w:before="100" w:beforeAutospacing="1" w:after="100" w:afterAutospacing="1"/>
    </w:pPr>
  </w:style>
  <w:style w:type="paragraph" w:customStyle="1" w:styleId="xl65">
    <w:name w:val="xl65"/>
    <w:basedOn w:val="a"/>
    <w:rsid w:val="004F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</w:rPr>
  </w:style>
  <w:style w:type="paragraph" w:customStyle="1" w:styleId="xl66">
    <w:name w:val="xl66"/>
    <w:basedOn w:val="a"/>
    <w:rsid w:val="004F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67">
    <w:name w:val="xl67"/>
    <w:basedOn w:val="a"/>
    <w:rsid w:val="004F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68">
    <w:name w:val="xl68"/>
    <w:basedOn w:val="a"/>
    <w:rsid w:val="004F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character" w:customStyle="1" w:styleId="aff9">
    <w:name w:val="Текст кінцевої виноски Знак"/>
    <w:basedOn w:val="a0"/>
    <w:link w:val="affa"/>
    <w:uiPriority w:val="99"/>
    <w:semiHidden/>
    <w:rsid w:val="004F2365"/>
    <w:rPr>
      <w:rFonts w:ascii="Calibri" w:hAnsi="Calibri" w:cs="Times New Roman"/>
      <w:sz w:val="20"/>
      <w:szCs w:val="20"/>
    </w:rPr>
  </w:style>
  <w:style w:type="paragraph" w:styleId="affa">
    <w:name w:val="endnote text"/>
    <w:basedOn w:val="a"/>
    <w:link w:val="aff9"/>
    <w:uiPriority w:val="99"/>
    <w:semiHidden/>
    <w:unhideWhenUsed/>
    <w:rsid w:val="004F2365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19">
    <w:name w:val="Текст кінцевої виноски Знак1"/>
    <w:basedOn w:val="a0"/>
    <w:uiPriority w:val="99"/>
    <w:semiHidden/>
    <w:rsid w:val="004F2365"/>
    <w:rPr>
      <w:rFonts w:ascii="Times New Roman" w:hAnsi="Times New Roman" w:cs="Times New Roman"/>
      <w:sz w:val="20"/>
      <w:szCs w:val="20"/>
      <w:lang w:eastAsia="uk-UA"/>
    </w:rPr>
  </w:style>
  <w:style w:type="paragraph" w:customStyle="1" w:styleId="1a">
    <w:name w:val="Стиль (1 таблица)"/>
    <w:basedOn w:val="a"/>
    <w:link w:val="1b"/>
    <w:uiPriority w:val="99"/>
    <w:rsid w:val="004F2365"/>
    <w:pPr>
      <w:spacing w:before="60" w:after="60"/>
    </w:pPr>
    <w:rPr>
      <w:sz w:val="28"/>
      <w:szCs w:val="28"/>
    </w:rPr>
  </w:style>
  <w:style w:type="character" w:customStyle="1" w:styleId="1b">
    <w:name w:val="Стиль (1 таблица) Знак"/>
    <w:link w:val="1a"/>
    <w:uiPriority w:val="99"/>
    <w:locked/>
    <w:rsid w:val="004F2365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1401">
    <w:name w:val="Стиль (1 заголовок 4.01)"/>
    <w:basedOn w:val="a"/>
    <w:link w:val="14010"/>
    <w:uiPriority w:val="99"/>
    <w:rsid w:val="004F2365"/>
    <w:pPr>
      <w:tabs>
        <w:tab w:val="left" w:pos="993"/>
      </w:tabs>
      <w:spacing w:before="120" w:after="120"/>
      <w:ind w:left="992" w:hanging="992"/>
      <w:jc w:val="both"/>
      <w:outlineLvl w:val="1"/>
    </w:pPr>
    <w:rPr>
      <w:b/>
      <w:bCs/>
      <w:sz w:val="28"/>
      <w:szCs w:val="28"/>
    </w:rPr>
  </w:style>
  <w:style w:type="character" w:customStyle="1" w:styleId="14010">
    <w:name w:val="Стиль (1 заголовок 4.01) Знак"/>
    <w:link w:val="1401"/>
    <w:uiPriority w:val="99"/>
    <w:locked/>
    <w:rsid w:val="004F2365"/>
    <w:rPr>
      <w:rFonts w:ascii="Times New Roman" w:hAnsi="Times New Roman" w:cs="Times New Roman"/>
      <w:b/>
      <w:bCs/>
      <w:sz w:val="28"/>
      <w:szCs w:val="28"/>
      <w:lang w:eastAsia="uk-UA"/>
    </w:rPr>
  </w:style>
  <w:style w:type="paragraph" w:customStyle="1" w:styleId="affb">
    <w:name w:val="Стиль Перекрестная ссылка"/>
    <w:basedOn w:val="a"/>
    <w:link w:val="affc"/>
    <w:qFormat/>
    <w:rsid w:val="004F2365"/>
    <w:pPr>
      <w:tabs>
        <w:tab w:val="left" w:pos="720"/>
      </w:tabs>
      <w:jc w:val="both"/>
    </w:pPr>
    <w:rPr>
      <w:color w:val="8496B0"/>
      <w:u w:val="single"/>
      <w:lang w:val="ru-RU" w:eastAsia="ru-RU"/>
    </w:rPr>
  </w:style>
  <w:style w:type="character" w:customStyle="1" w:styleId="affc">
    <w:name w:val="Стиль Перекрестная ссылка Знак"/>
    <w:link w:val="affb"/>
    <w:locked/>
    <w:rsid w:val="004F2365"/>
    <w:rPr>
      <w:rFonts w:ascii="Times New Roman" w:hAnsi="Times New Roman" w:cs="Times New Roman"/>
      <w:color w:val="8496B0"/>
      <w:sz w:val="24"/>
      <w:szCs w:val="24"/>
      <w:u w:val="single"/>
      <w:lang w:val="ru-RU" w:eastAsia="ru-RU"/>
    </w:rPr>
  </w:style>
  <w:style w:type="character" w:customStyle="1" w:styleId="rvts0">
    <w:name w:val="rvts0"/>
    <w:rsid w:val="004F2365"/>
  </w:style>
  <w:style w:type="paragraph" w:customStyle="1" w:styleId="-">
    <w:name w:val="Нумерация - Заголовок"/>
    <w:basedOn w:val="affd"/>
    <w:link w:val="-0"/>
    <w:qFormat/>
    <w:rsid w:val="004F2365"/>
    <w:pPr>
      <w:numPr>
        <w:numId w:val="2"/>
      </w:numPr>
      <w:ind w:left="555"/>
      <w:contextualSpacing/>
      <w:jc w:val="center"/>
      <w:outlineLvl w:val="0"/>
    </w:pPr>
    <w:rPr>
      <w:rFonts w:ascii="Times New Roman" w:eastAsia="MS Mincho" w:hAnsi="Times New Roman" w:cs="Times New Roman"/>
      <w:sz w:val="32"/>
      <w:szCs w:val="32"/>
      <w:lang w:eastAsia="ru-RU"/>
    </w:rPr>
  </w:style>
  <w:style w:type="paragraph" w:styleId="affd">
    <w:name w:val="Plain Text"/>
    <w:basedOn w:val="a"/>
    <w:link w:val="affe"/>
    <w:uiPriority w:val="99"/>
    <w:semiHidden/>
    <w:unhideWhenUsed/>
    <w:rsid w:val="004F2365"/>
    <w:rPr>
      <w:rFonts w:ascii="Consolas" w:hAnsi="Consolas" w:cs="Consolas"/>
      <w:sz w:val="21"/>
      <w:szCs w:val="21"/>
      <w:lang w:eastAsia="en-US"/>
    </w:rPr>
  </w:style>
  <w:style w:type="character" w:customStyle="1" w:styleId="affe">
    <w:name w:val="Текст Знак"/>
    <w:basedOn w:val="a0"/>
    <w:link w:val="affd"/>
    <w:uiPriority w:val="99"/>
    <w:semiHidden/>
    <w:rsid w:val="004F2365"/>
    <w:rPr>
      <w:rFonts w:ascii="Consolas" w:hAnsi="Consolas" w:cs="Consolas"/>
      <w:sz w:val="21"/>
      <w:szCs w:val="21"/>
    </w:rPr>
  </w:style>
  <w:style w:type="character" w:customStyle="1" w:styleId="-0">
    <w:name w:val="Нумерация - Заголовок Знак"/>
    <w:link w:val="-"/>
    <w:locked/>
    <w:rsid w:val="004F2365"/>
    <w:rPr>
      <w:rFonts w:ascii="Times New Roman" w:eastAsia="MS Mincho" w:hAnsi="Times New Roman" w:cs="Times New Roman"/>
      <w:sz w:val="32"/>
      <w:szCs w:val="32"/>
      <w:lang w:eastAsia="ru-RU"/>
    </w:rPr>
  </w:style>
  <w:style w:type="character" w:customStyle="1" w:styleId="shorttext">
    <w:name w:val="short_text"/>
    <w:rsid w:val="004F2365"/>
  </w:style>
  <w:style w:type="paragraph" w:customStyle="1" w:styleId="1c">
    <w:name w:val="Обычный1"/>
    <w:uiPriority w:val="99"/>
    <w:rsid w:val="004F2365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4F2365"/>
    <w:pPr>
      <w:spacing w:before="100" w:beforeAutospacing="1" w:after="100" w:afterAutospacing="1"/>
    </w:pPr>
    <w:rPr>
      <w:lang w:val="ru-RU" w:eastAsia="ru-RU"/>
    </w:rPr>
  </w:style>
  <w:style w:type="character" w:styleId="afff">
    <w:name w:val="annotation reference"/>
    <w:basedOn w:val="a0"/>
    <w:uiPriority w:val="99"/>
    <w:semiHidden/>
    <w:unhideWhenUsed/>
    <w:rsid w:val="004F2365"/>
    <w:rPr>
      <w:sz w:val="16"/>
      <w:szCs w:val="16"/>
    </w:rPr>
  </w:style>
  <w:style w:type="character" w:styleId="afff0">
    <w:name w:val="Emphasis"/>
    <w:basedOn w:val="a0"/>
    <w:uiPriority w:val="20"/>
    <w:qFormat/>
    <w:rsid w:val="004F2365"/>
    <w:rPr>
      <w:i/>
      <w:iCs/>
    </w:rPr>
  </w:style>
  <w:style w:type="paragraph" w:styleId="afff1">
    <w:name w:val="Revision"/>
    <w:hidden/>
    <w:uiPriority w:val="99"/>
    <w:semiHidden/>
    <w:rsid w:val="004F2365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numbering" w:customStyle="1" w:styleId="22">
    <w:name w:val="Немає списку2"/>
    <w:next w:val="a2"/>
    <w:uiPriority w:val="99"/>
    <w:semiHidden/>
    <w:unhideWhenUsed/>
    <w:rsid w:val="00096980"/>
  </w:style>
  <w:style w:type="character" w:styleId="afff2">
    <w:name w:val="FollowedHyperlink"/>
    <w:basedOn w:val="a0"/>
    <w:uiPriority w:val="99"/>
    <w:semiHidden/>
    <w:unhideWhenUsed/>
    <w:rsid w:val="00096980"/>
    <w:rPr>
      <w:color w:val="954F72"/>
      <w:u w:val="single"/>
    </w:rPr>
  </w:style>
  <w:style w:type="paragraph" w:customStyle="1" w:styleId="font5">
    <w:name w:val="font5"/>
    <w:basedOn w:val="a"/>
    <w:rsid w:val="0009698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"/>
    <w:rsid w:val="0009698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96980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numbering" w:customStyle="1" w:styleId="31">
    <w:name w:val="Немає списку3"/>
    <w:next w:val="a2"/>
    <w:uiPriority w:val="99"/>
    <w:semiHidden/>
    <w:unhideWhenUsed/>
    <w:rsid w:val="00C56234"/>
  </w:style>
  <w:style w:type="table" w:customStyle="1" w:styleId="32">
    <w:name w:val="Сітка таблиці3"/>
    <w:basedOn w:val="a1"/>
    <w:next w:val="a8"/>
    <w:uiPriority w:val="39"/>
    <w:rsid w:val="00C56234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56234"/>
    <w:pPr>
      <w:spacing w:before="100" w:beforeAutospacing="1" w:after="100" w:afterAutospacing="1"/>
    </w:pPr>
  </w:style>
  <w:style w:type="numbering" w:customStyle="1" w:styleId="110">
    <w:name w:val="Немає списку11"/>
    <w:next w:val="a2"/>
    <w:uiPriority w:val="99"/>
    <w:semiHidden/>
    <w:unhideWhenUsed/>
    <w:rsid w:val="00C56234"/>
  </w:style>
  <w:style w:type="numbering" w:customStyle="1" w:styleId="210">
    <w:name w:val="Немає списку21"/>
    <w:next w:val="a2"/>
    <w:uiPriority w:val="99"/>
    <w:semiHidden/>
    <w:unhideWhenUsed/>
    <w:rsid w:val="00C56234"/>
  </w:style>
  <w:style w:type="character" w:customStyle="1" w:styleId="rvts11">
    <w:name w:val="rvts11"/>
    <w:basedOn w:val="a0"/>
    <w:rsid w:val="00C56234"/>
  </w:style>
  <w:style w:type="character" w:customStyle="1" w:styleId="rvts9">
    <w:name w:val="rvts9"/>
    <w:basedOn w:val="a0"/>
    <w:rsid w:val="00C56234"/>
  </w:style>
  <w:style w:type="character" w:customStyle="1" w:styleId="rvts23">
    <w:name w:val="rvts23"/>
    <w:basedOn w:val="a0"/>
    <w:rsid w:val="00C56234"/>
  </w:style>
  <w:style w:type="paragraph" w:customStyle="1" w:styleId="rvps14">
    <w:name w:val="rvps14"/>
    <w:basedOn w:val="a"/>
    <w:rsid w:val="00FA378E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FA378E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FA378E"/>
  </w:style>
  <w:style w:type="paragraph" w:customStyle="1" w:styleId="rvps3">
    <w:name w:val="rvps3"/>
    <w:basedOn w:val="a"/>
    <w:rsid w:val="00FA378E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FA378E"/>
  </w:style>
  <w:style w:type="paragraph" w:customStyle="1" w:styleId="rvps12">
    <w:name w:val="rvps12"/>
    <w:basedOn w:val="a"/>
    <w:rsid w:val="00FA378E"/>
    <w:pPr>
      <w:spacing w:before="100" w:beforeAutospacing="1" w:after="100" w:afterAutospacing="1"/>
    </w:pPr>
  </w:style>
  <w:style w:type="paragraph" w:customStyle="1" w:styleId="rvps11">
    <w:name w:val="rvps11"/>
    <w:basedOn w:val="a"/>
    <w:rsid w:val="00FA378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91C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character" w:customStyle="1" w:styleId="spanrvts0">
    <w:name w:val="span_rvts0"/>
    <w:basedOn w:val="a0"/>
    <w:rsid w:val="00AD743B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xl69">
    <w:name w:val="xl69"/>
    <w:basedOn w:val="a"/>
    <w:rsid w:val="00D2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D2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1">
    <w:name w:val="xl71"/>
    <w:basedOn w:val="a"/>
    <w:rsid w:val="00D265CB"/>
    <w:pPr>
      <w:spacing w:before="100" w:beforeAutospacing="1" w:after="100" w:afterAutospacing="1"/>
    </w:pPr>
    <w:rPr>
      <w:rFonts w:ascii="Consolas" w:hAnsi="Consolas"/>
      <w:sz w:val="16"/>
      <w:szCs w:val="16"/>
    </w:rPr>
  </w:style>
  <w:style w:type="paragraph" w:customStyle="1" w:styleId="xl72">
    <w:name w:val="xl72"/>
    <w:basedOn w:val="a"/>
    <w:rsid w:val="00D2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3">
    <w:name w:val="xl73"/>
    <w:basedOn w:val="a"/>
    <w:rsid w:val="00D265CB"/>
    <w:pPr>
      <w:spacing w:before="100" w:beforeAutospacing="1" w:after="100" w:afterAutospacing="1"/>
      <w:jc w:val="center"/>
      <w:textAlignment w:val="center"/>
    </w:pPr>
    <w:rPr>
      <w:rFonts w:ascii="Consolas" w:hAnsi="Consolas"/>
      <w:sz w:val="16"/>
      <w:szCs w:val="16"/>
    </w:rPr>
  </w:style>
  <w:style w:type="paragraph" w:customStyle="1" w:styleId="xl74">
    <w:name w:val="xl74"/>
    <w:basedOn w:val="a"/>
    <w:rsid w:val="00D2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75">
    <w:name w:val="xl75"/>
    <w:basedOn w:val="a"/>
    <w:rsid w:val="00D2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76">
    <w:name w:val="xl76"/>
    <w:basedOn w:val="a"/>
    <w:rsid w:val="00D2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77">
    <w:name w:val="xl77"/>
    <w:basedOn w:val="a"/>
    <w:rsid w:val="00D2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8">
    <w:name w:val="xl78"/>
    <w:basedOn w:val="a"/>
    <w:rsid w:val="00D265CB"/>
    <w:pPr>
      <w:spacing w:before="100" w:beforeAutospacing="1" w:after="100" w:afterAutospacing="1"/>
    </w:pPr>
    <w:rPr>
      <w:rFonts w:ascii="Consolas" w:hAnsi="Consolas"/>
      <w:sz w:val="16"/>
      <w:szCs w:val="16"/>
    </w:rPr>
  </w:style>
  <w:style w:type="paragraph" w:customStyle="1" w:styleId="xl79">
    <w:name w:val="xl79"/>
    <w:basedOn w:val="a"/>
    <w:rsid w:val="00D265CB"/>
    <w:pPr>
      <w:spacing w:before="100" w:beforeAutospacing="1" w:after="100" w:afterAutospacing="1"/>
    </w:pPr>
    <w:rPr>
      <w:rFonts w:ascii="Consolas" w:hAnsi="Consolas"/>
      <w:sz w:val="16"/>
      <w:szCs w:val="16"/>
    </w:rPr>
  </w:style>
  <w:style w:type="paragraph" w:customStyle="1" w:styleId="xl80">
    <w:name w:val="xl80"/>
    <w:basedOn w:val="a"/>
    <w:rsid w:val="00D2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81">
    <w:name w:val="xl81"/>
    <w:basedOn w:val="a"/>
    <w:rsid w:val="00D2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82">
    <w:name w:val="xl82"/>
    <w:basedOn w:val="a"/>
    <w:rsid w:val="00D2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color w:val="000000"/>
    </w:rPr>
  </w:style>
  <w:style w:type="paragraph" w:customStyle="1" w:styleId="xl83">
    <w:name w:val="xl83"/>
    <w:basedOn w:val="a"/>
    <w:rsid w:val="00D2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84">
    <w:name w:val="xl84"/>
    <w:basedOn w:val="a"/>
    <w:rsid w:val="00D265CB"/>
    <w:pPr>
      <w:spacing w:before="100" w:beforeAutospacing="1" w:after="100" w:afterAutospacing="1"/>
      <w:textAlignment w:val="top"/>
    </w:pPr>
    <w:rPr>
      <w:rFonts w:ascii="Consolas" w:hAnsi="Consolas"/>
      <w:sz w:val="16"/>
      <w:szCs w:val="16"/>
    </w:rPr>
  </w:style>
  <w:style w:type="paragraph" w:customStyle="1" w:styleId="xl85">
    <w:name w:val="xl85"/>
    <w:basedOn w:val="a"/>
    <w:rsid w:val="00D265CB"/>
    <w:pPr>
      <w:spacing w:before="100" w:beforeAutospacing="1" w:after="100" w:afterAutospacing="1"/>
    </w:pPr>
    <w:rPr>
      <w:rFonts w:ascii="Consolas" w:hAnsi="Consolas"/>
      <w:sz w:val="16"/>
      <w:szCs w:val="16"/>
    </w:rPr>
  </w:style>
  <w:style w:type="paragraph" w:customStyle="1" w:styleId="xmsonormal0">
    <w:name w:val="xmsonormal"/>
    <w:basedOn w:val="a"/>
    <w:rsid w:val="00512FC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F45D-5C4D-4877-9869-241CA56A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78</Pages>
  <Words>70626</Words>
  <Characters>40258</Characters>
  <Application>Microsoft Office Word</Application>
  <DocSecurity>0</DocSecurity>
  <Lines>335</Lines>
  <Paragraphs>221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Кашук Юлія Валеріївна</dc:creator>
  <cp:keywords/>
  <dc:description/>
  <cp:lastModifiedBy>Бузілова Інна Миколаївна</cp:lastModifiedBy>
  <cp:revision>18</cp:revision>
  <dcterms:created xsi:type="dcterms:W3CDTF">2025-06-24T11:27:00Z</dcterms:created>
  <dcterms:modified xsi:type="dcterms:W3CDTF">2025-07-18T08:56:00Z</dcterms:modified>
</cp:coreProperties>
</file>