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026E" w14:textId="77777777" w:rsidR="008924BC" w:rsidRPr="00366B57" w:rsidRDefault="008924BC" w:rsidP="008924BC">
      <w:pPr>
        <w:ind w:firstLine="709"/>
        <w:jc w:val="right"/>
        <w:rPr>
          <w:rFonts w:cs=";Times New Roman"/>
          <w:noProof/>
          <w:color w:val="000000"/>
        </w:rPr>
      </w:pPr>
      <w:r>
        <w:rPr>
          <w:rFonts w:cs=";Times New Roman"/>
          <w:noProof/>
          <w:color w:val="000000"/>
        </w:rPr>
        <w:t>ПРОЄКТ</w:t>
      </w:r>
    </w:p>
    <w:p w14:paraId="1C89B696" w14:textId="0E41A2E9" w:rsidR="008924BC" w:rsidRDefault="008924BC" w:rsidP="00B753AB">
      <w:pPr>
        <w:pStyle w:val="a4"/>
        <w:spacing w:before="0" w:beforeAutospacing="0" w:after="0" w:afterAutospacing="0"/>
        <w:jc w:val="center"/>
        <w:rPr>
          <w:sz w:val="28"/>
          <w:szCs w:val="28"/>
        </w:rPr>
      </w:pPr>
    </w:p>
    <w:p w14:paraId="443F510A" w14:textId="348C71F2" w:rsidR="007870D9" w:rsidRPr="008B7E23" w:rsidRDefault="008924BC" w:rsidP="00B753AB">
      <w:pPr>
        <w:pStyle w:val="a4"/>
        <w:spacing w:before="0" w:beforeAutospacing="0" w:after="0" w:afterAutospacing="0"/>
        <w:jc w:val="center"/>
        <w:rPr>
          <w:sz w:val="28"/>
          <w:szCs w:val="28"/>
        </w:rPr>
      </w:pPr>
      <w:r>
        <w:rPr>
          <w:sz w:val="28"/>
          <w:szCs w:val="28"/>
        </w:rPr>
        <w:t xml:space="preserve">  </w:t>
      </w:r>
      <w:r w:rsidR="007870D9" w:rsidRPr="008B7E23">
        <w:rPr>
          <w:sz w:val="28"/>
          <w:szCs w:val="28"/>
        </w:rPr>
        <w:t>Порівняльна таблиця</w:t>
      </w:r>
    </w:p>
    <w:p w14:paraId="4C14D263" w14:textId="77777777" w:rsidR="007870D9" w:rsidRPr="008B7E23" w:rsidRDefault="007870D9" w:rsidP="00B753AB">
      <w:pPr>
        <w:pStyle w:val="a4"/>
        <w:spacing w:before="0" w:beforeAutospacing="0" w:after="0" w:afterAutospacing="0"/>
        <w:jc w:val="center"/>
        <w:rPr>
          <w:sz w:val="28"/>
          <w:szCs w:val="28"/>
        </w:rPr>
      </w:pPr>
      <w:r w:rsidRPr="008B7E23">
        <w:rPr>
          <w:sz w:val="28"/>
          <w:szCs w:val="28"/>
        </w:rPr>
        <w:t>до проєкту постанови Правління Національного банку України</w:t>
      </w:r>
    </w:p>
    <w:p w14:paraId="55D7ED11" w14:textId="77777777" w:rsidR="007870D9" w:rsidRPr="008B7E23" w:rsidRDefault="007870D9" w:rsidP="00B753AB">
      <w:pPr>
        <w:pStyle w:val="a4"/>
        <w:spacing w:before="0" w:beforeAutospacing="0" w:after="0" w:afterAutospacing="0"/>
        <w:jc w:val="center"/>
        <w:rPr>
          <w:sz w:val="28"/>
          <w:szCs w:val="28"/>
          <w:lang w:val="ru-RU"/>
        </w:rPr>
      </w:pPr>
      <w:r w:rsidRPr="008B7E23">
        <w:rPr>
          <w:sz w:val="28"/>
          <w:szCs w:val="28"/>
        </w:rPr>
        <w:t>“</w:t>
      </w:r>
      <w:r w:rsidR="00E53927" w:rsidRPr="008B7E23">
        <w:rPr>
          <w:bCs/>
          <w:sz w:val="28"/>
          <w:szCs w:val="28"/>
        </w:rPr>
        <w:t>Про затвердження Змін до деяких нормативно-правових актів Національного банку України</w:t>
      </w:r>
      <w:r w:rsidR="009B6F57" w:rsidRPr="008B7E23">
        <w:rPr>
          <w:sz w:val="28"/>
          <w:szCs w:val="28"/>
          <w:lang w:val="ru-RU"/>
        </w:rPr>
        <w:t>”</w:t>
      </w:r>
    </w:p>
    <w:p w14:paraId="57AE7B7E" w14:textId="77777777" w:rsidR="00E53927" w:rsidRPr="008B7E23" w:rsidRDefault="00E53927" w:rsidP="00B753AB">
      <w:pPr>
        <w:pStyle w:val="a4"/>
        <w:spacing w:before="0" w:beforeAutospacing="0" w:after="0" w:afterAutospacing="0"/>
        <w:jc w:val="center"/>
        <w:rPr>
          <w:sz w:val="28"/>
          <w:szCs w:val="28"/>
        </w:rPr>
      </w:pPr>
    </w:p>
    <w:tbl>
      <w:tblPr>
        <w:tblStyle w:val="a3"/>
        <w:tblW w:w="5011" w:type="pct"/>
        <w:tblLayout w:type="fixed"/>
        <w:tblLook w:val="04A0" w:firstRow="1" w:lastRow="0" w:firstColumn="1" w:lastColumn="0" w:noHBand="0" w:noVBand="1"/>
      </w:tblPr>
      <w:tblGrid>
        <w:gridCol w:w="7865"/>
        <w:gridCol w:w="69"/>
        <w:gridCol w:w="7795"/>
      </w:tblGrid>
      <w:tr w:rsidR="00A24C00" w:rsidRPr="008B7E23" w14:paraId="251A1D26" w14:textId="77777777" w:rsidTr="00BA099D">
        <w:tc>
          <w:tcPr>
            <w:tcW w:w="2522" w:type="pct"/>
            <w:gridSpan w:val="2"/>
            <w:hideMark/>
          </w:tcPr>
          <w:p w14:paraId="5BC47434" w14:textId="77777777" w:rsidR="00A24C00" w:rsidRPr="008B7E23" w:rsidRDefault="00A24C00" w:rsidP="0070504B">
            <w:pPr>
              <w:pStyle w:val="a4"/>
              <w:spacing w:before="0" w:beforeAutospacing="0" w:after="0" w:afterAutospacing="0"/>
              <w:ind w:firstLine="709"/>
              <w:jc w:val="center"/>
              <w:rPr>
                <w:sz w:val="28"/>
                <w:szCs w:val="28"/>
              </w:rPr>
            </w:pPr>
            <w:r w:rsidRPr="008B7E23">
              <w:rPr>
                <w:sz w:val="28"/>
                <w:szCs w:val="28"/>
              </w:rPr>
              <w:t>Зміст положення (норми) чинного нормативно-правового акта</w:t>
            </w:r>
          </w:p>
        </w:tc>
        <w:tc>
          <w:tcPr>
            <w:tcW w:w="2478" w:type="pct"/>
            <w:hideMark/>
          </w:tcPr>
          <w:p w14:paraId="1AAACA28" w14:textId="77777777" w:rsidR="00A24C00" w:rsidRPr="008B7E23" w:rsidRDefault="00A24C00" w:rsidP="0070504B">
            <w:pPr>
              <w:pStyle w:val="a4"/>
              <w:spacing w:before="0" w:beforeAutospacing="0" w:after="0" w:afterAutospacing="0"/>
              <w:ind w:firstLine="709"/>
              <w:jc w:val="center"/>
              <w:rPr>
                <w:sz w:val="28"/>
                <w:szCs w:val="28"/>
              </w:rPr>
            </w:pPr>
            <w:r w:rsidRPr="008B7E23">
              <w:rPr>
                <w:sz w:val="28"/>
                <w:szCs w:val="28"/>
              </w:rPr>
              <w:t>Зміст відповідного положення (норми) проєкту нормативно-правового акта</w:t>
            </w:r>
          </w:p>
        </w:tc>
      </w:tr>
      <w:tr w:rsidR="00A24C00" w:rsidRPr="008B7E23" w14:paraId="17556874" w14:textId="77777777" w:rsidTr="00BA099D">
        <w:tc>
          <w:tcPr>
            <w:tcW w:w="2522" w:type="pct"/>
            <w:gridSpan w:val="2"/>
            <w:hideMark/>
          </w:tcPr>
          <w:p w14:paraId="75DD129E" w14:textId="77777777" w:rsidR="00A24C00" w:rsidRPr="008B7E23" w:rsidRDefault="00A24C00" w:rsidP="0070504B">
            <w:pPr>
              <w:pStyle w:val="a4"/>
              <w:spacing w:before="0" w:beforeAutospacing="0" w:after="0" w:afterAutospacing="0"/>
              <w:ind w:firstLine="709"/>
              <w:jc w:val="center"/>
              <w:rPr>
                <w:sz w:val="28"/>
                <w:szCs w:val="28"/>
              </w:rPr>
            </w:pPr>
            <w:r w:rsidRPr="008B7E23">
              <w:rPr>
                <w:sz w:val="28"/>
                <w:szCs w:val="28"/>
              </w:rPr>
              <w:t>1</w:t>
            </w:r>
          </w:p>
        </w:tc>
        <w:tc>
          <w:tcPr>
            <w:tcW w:w="2478" w:type="pct"/>
            <w:hideMark/>
          </w:tcPr>
          <w:p w14:paraId="3D20331B" w14:textId="77777777" w:rsidR="00A24C00" w:rsidRPr="008B7E23" w:rsidRDefault="00A24C00" w:rsidP="0070504B">
            <w:pPr>
              <w:pStyle w:val="a4"/>
              <w:spacing w:before="0" w:beforeAutospacing="0" w:after="0" w:afterAutospacing="0"/>
              <w:ind w:firstLine="709"/>
              <w:jc w:val="center"/>
              <w:rPr>
                <w:sz w:val="28"/>
                <w:szCs w:val="28"/>
              </w:rPr>
            </w:pPr>
            <w:r w:rsidRPr="008B7E23">
              <w:rPr>
                <w:sz w:val="28"/>
                <w:szCs w:val="28"/>
              </w:rPr>
              <w:t>2</w:t>
            </w:r>
          </w:p>
        </w:tc>
      </w:tr>
      <w:tr w:rsidR="00E53927" w:rsidRPr="008B7E23" w14:paraId="23DA7F7D" w14:textId="77777777" w:rsidTr="00E53927">
        <w:tc>
          <w:tcPr>
            <w:tcW w:w="5000" w:type="pct"/>
            <w:gridSpan w:val="3"/>
          </w:tcPr>
          <w:p w14:paraId="4294F538" w14:textId="77777777" w:rsidR="00E53927" w:rsidRPr="008B7E23" w:rsidRDefault="00E53927" w:rsidP="00E53927">
            <w:pPr>
              <w:ind w:firstLine="709"/>
              <w:jc w:val="center"/>
            </w:pPr>
            <w:r w:rsidRPr="008B7E23">
              <w:t>Положення про залучення комерційних агентів для надання фінансових платіжних послуг, затверджене постановою Правління Національного банку України від 02 серпня 2022 року № 168 (зі змінами)</w:t>
            </w:r>
          </w:p>
          <w:p w14:paraId="67903F55" w14:textId="77777777" w:rsidR="00E53927" w:rsidRPr="008B7E23" w:rsidRDefault="00E53927" w:rsidP="00E53927">
            <w:pPr>
              <w:pStyle w:val="a4"/>
              <w:spacing w:before="0" w:beforeAutospacing="0" w:after="0" w:afterAutospacing="0"/>
              <w:ind w:firstLine="709"/>
              <w:jc w:val="center"/>
              <w:rPr>
                <w:sz w:val="28"/>
                <w:szCs w:val="28"/>
              </w:rPr>
            </w:pPr>
          </w:p>
        </w:tc>
      </w:tr>
      <w:tr w:rsidR="00CA37B9" w:rsidRPr="008B7E23" w14:paraId="29257BCF" w14:textId="77777777" w:rsidTr="00E53927">
        <w:tc>
          <w:tcPr>
            <w:tcW w:w="5000" w:type="pct"/>
            <w:gridSpan w:val="3"/>
          </w:tcPr>
          <w:p w14:paraId="1059AF90" w14:textId="77777777" w:rsidR="00CA37B9" w:rsidRPr="008B7E23" w:rsidRDefault="00CA37B9" w:rsidP="00E53927">
            <w:pPr>
              <w:ind w:firstLine="709"/>
              <w:jc w:val="center"/>
              <w:rPr>
                <w:bCs/>
                <w:color w:val="333333"/>
                <w:shd w:val="clear" w:color="auto" w:fill="FFFFFF"/>
              </w:rPr>
            </w:pPr>
            <w:r w:rsidRPr="008B7E23">
              <w:rPr>
                <w:bCs/>
                <w:color w:val="333333"/>
                <w:shd w:val="clear" w:color="auto" w:fill="FFFFFF"/>
              </w:rPr>
              <w:t>I. Загальні положення</w:t>
            </w:r>
          </w:p>
          <w:p w14:paraId="5BB0CFEC" w14:textId="77777777" w:rsidR="00CA37B9" w:rsidRPr="008B7E23" w:rsidRDefault="00CA37B9" w:rsidP="00E53927">
            <w:pPr>
              <w:ind w:firstLine="709"/>
              <w:jc w:val="center"/>
            </w:pPr>
          </w:p>
        </w:tc>
      </w:tr>
      <w:tr w:rsidR="00CA37B9" w:rsidRPr="008B7E23" w14:paraId="66724C43" w14:textId="77777777" w:rsidTr="00CA37B9">
        <w:tc>
          <w:tcPr>
            <w:tcW w:w="2500" w:type="pct"/>
          </w:tcPr>
          <w:p w14:paraId="1E0B7D55" w14:textId="77777777" w:rsidR="00CA37B9" w:rsidRPr="008B7E23" w:rsidRDefault="00CA37B9" w:rsidP="00CA37B9">
            <w:pPr>
              <w:autoSpaceDE w:val="0"/>
              <w:autoSpaceDN w:val="0"/>
              <w:rPr>
                <w:color w:val="000000"/>
              </w:rPr>
            </w:pPr>
            <w:r w:rsidRPr="008B7E23">
              <w:rPr>
                <w:color w:val="000000"/>
              </w:rPr>
              <w:t xml:space="preserve">        2</w:t>
            </w:r>
            <w:r w:rsidRPr="008B7E23">
              <w:rPr>
                <w:color w:val="000000"/>
                <w:vertAlign w:val="superscript"/>
              </w:rPr>
              <w:t>1</w:t>
            </w:r>
            <w:r w:rsidRPr="008B7E23">
              <w:rPr>
                <w:b/>
                <w:bCs/>
                <w:color w:val="000000"/>
                <w:vertAlign w:val="superscript"/>
              </w:rPr>
              <w:t xml:space="preserve"> </w:t>
            </w:r>
            <w:r w:rsidRPr="008B7E23">
              <w:rPr>
                <w:color w:val="000000"/>
              </w:rPr>
              <w:t xml:space="preserve">. Уповноважена особа Національного банку під час розгляду заяви, поданої для здійснення процедур, визначених цим Положенням, приймає процедурні рішення про: </w:t>
            </w:r>
          </w:p>
          <w:p w14:paraId="39D3E425" w14:textId="77777777" w:rsidR="00CA37B9" w:rsidRPr="008B7E23" w:rsidRDefault="00CA37B9" w:rsidP="00CA37B9">
            <w:pPr>
              <w:autoSpaceDE w:val="0"/>
              <w:autoSpaceDN w:val="0"/>
              <w:rPr>
                <w:color w:val="000000"/>
              </w:rPr>
            </w:pPr>
          </w:p>
          <w:p w14:paraId="10E4371C" w14:textId="77777777" w:rsidR="00CA37B9" w:rsidRPr="008B7E23" w:rsidRDefault="00CA37B9" w:rsidP="00CA37B9">
            <w:pPr>
              <w:autoSpaceDE w:val="0"/>
              <w:autoSpaceDN w:val="0"/>
              <w:rPr>
                <w:color w:val="000000"/>
              </w:rPr>
            </w:pPr>
            <w:r w:rsidRPr="008B7E23">
              <w:rPr>
                <w:color w:val="000000"/>
              </w:rPr>
              <w:t xml:space="preserve">1) продовження строку розгляду заяви; </w:t>
            </w:r>
          </w:p>
          <w:p w14:paraId="1E22F495" w14:textId="77777777" w:rsidR="00CA37B9" w:rsidRPr="008B7E23" w:rsidRDefault="00CA37B9" w:rsidP="00CA37B9">
            <w:pPr>
              <w:autoSpaceDE w:val="0"/>
              <w:autoSpaceDN w:val="0"/>
              <w:rPr>
                <w:color w:val="000000"/>
              </w:rPr>
            </w:pPr>
          </w:p>
          <w:p w14:paraId="3E0DAF94" w14:textId="77777777" w:rsidR="00CA37B9" w:rsidRPr="008B7E23" w:rsidRDefault="00CA37B9" w:rsidP="00CA37B9">
            <w:pPr>
              <w:autoSpaceDE w:val="0"/>
              <w:autoSpaceDN w:val="0"/>
              <w:rPr>
                <w:color w:val="000000"/>
              </w:rPr>
            </w:pPr>
            <w:r w:rsidRPr="008B7E23">
              <w:rPr>
                <w:color w:val="000000"/>
              </w:rPr>
              <w:t xml:space="preserve">2) залишення заяви без руху; </w:t>
            </w:r>
          </w:p>
          <w:p w14:paraId="2E158421" w14:textId="77777777" w:rsidR="00CA37B9" w:rsidRPr="008B7E23" w:rsidRDefault="00CA37B9" w:rsidP="00CA37B9">
            <w:pPr>
              <w:autoSpaceDE w:val="0"/>
              <w:autoSpaceDN w:val="0"/>
              <w:rPr>
                <w:color w:val="000000"/>
              </w:rPr>
            </w:pPr>
          </w:p>
          <w:p w14:paraId="0A7AA4C8" w14:textId="77777777" w:rsidR="00CA37B9" w:rsidRPr="008B7E23" w:rsidRDefault="00CA37B9" w:rsidP="00CA37B9">
            <w:pPr>
              <w:autoSpaceDE w:val="0"/>
              <w:autoSpaceDN w:val="0"/>
              <w:rPr>
                <w:color w:val="000000"/>
              </w:rPr>
            </w:pPr>
            <w:r w:rsidRPr="008B7E23">
              <w:rPr>
                <w:color w:val="000000"/>
              </w:rPr>
              <w:t xml:space="preserve">3) зупинення та поновлення розгляду заяви; </w:t>
            </w:r>
          </w:p>
          <w:p w14:paraId="1E104860" w14:textId="77777777" w:rsidR="00CA37B9" w:rsidRPr="008B7E23" w:rsidRDefault="00CA37B9" w:rsidP="00CA37B9">
            <w:pPr>
              <w:autoSpaceDE w:val="0"/>
              <w:autoSpaceDN w:val="0"/>
              <w:rPr>
                <w:color w:val="000000"/>
              </w:rPr>
            </w:pPr>
          </w:p>
          <w:p w14:paraId="71B55BCB" w14:textId="77777777" w:rsidR="00CA37B9" w:rsidRPr="008B7E23" w:rsidRDefault="00CA37B9" w:rsidP="00CA37B9">
            <w:pPr>
              <w:autoSpaceDE w:val="0"/>
              <w:autoSpaceDN w:val="0"/>
              <w:rPr>
                <w:color w:val="000000"/>
              </w:rPr>
            </w:pPr>
            <w:r w:rsidRPr="008B7E23">
              <w:rPr>
                <w:color w:val="000000"/>
              </w:rPr>
              <w:t xml:space="preserve">4) задоволення або відмову в задоволенні клопотання заявника, поданого відповідно до цього Положення. </w:t>
            </w:r>
          </w:p>
          <w:p w14:paraId="558F818B" w14:textId="77777777" w:rsidR="00CA37B9" w:rsidRPr="008B7E23" w:rsidRDefault="00CA37B9" w:rsidP="00CA37B9">
            <w:pPr>
              <w:ind w:firstLine="360"/>
            </w:pPr>
            <w:r w:rsidRPr="008B7E23">
              <w:lastRenderedPageBreak/>
              <w:t xml:space="preserve">Процедурні рішення, прийняті </w:t>
            </w:r>
            <w:r w:rsidRPr="008B7E23">
              <w:rPr>
                <w:strike/>
              </w:rPr>
              <w:t>У</w:t>
            </w:r>
            <w:r w:rsidRPr="008B7E23">
              <w:t xml:space="preserve">повноваженою особою Національного банку в межах процедур цього Положення, оформляються </w:t>
            </w:r>
            <w:r w:rsidRPr="00E13EBF">
              <w:rPr>
                <w:strike/>
              </w:rPr>
              <w:t>у формі</w:t>
            </w:r>
            <w:r w:rsidRPr="008B7E23">
              <w:t xml:space="preserve"> лист</w:t>
            </w:r>
            <w:r w:rsidRPr="00E13EBF">
              <w:rPr>
                <w:strike/>
              </w:rPr>
              <w:t>а</w:t>
            </w:r>
            <w:r w:rsidRPr="008B7E23">
              <w:t>, з наведенням обґрунтування в письмовій формі.</w:t>
            </w:r>
          </w:p>
          <w:p w14:paraId="7D6982A4" w14:textId="77777777" w:rsidR="00CA37B9" w:rsidRPr="008B7E23" w:rsidRDefault="00CA37B9" w:rsidP="00E53927">
            <w:pPr>
              <w:ind w:firstLine="709"/>
              <w:jc w:val="center"/>
            </w:pPr>
          </w:p>
        </w:tc>
        <w:tc>
          <w:tcPr>
            <w:tcW w:w="2500" w:type="pct"/>
            <w:gridSpan w:val="2"/>
          </w:tcPr>
          <w:p w14:paraId="53C5C2EA" w14:textId="77777777" w:rsidR="00CA37B9" w:rsidRPr="008B7E23" w:rsidRDefault="00CA37B9" w:rsidP="00CA37B9">
            <w:pPr>
              <w:autoSpaceDE w:val="0"/>
              <w:autoSpaceDN w:val="0"/>
              <w:rPr>
                <w:color w:val="000000"/>
              </w:rPr>
            </w:pPr>
            <w:r w:rsidRPr="008B7E23">
              <w:rPr>
                <w:color w:val="000000"/>
              </w:rPr>
              <w:lastRenderedPageBreak/>
              <w:t xml:space="preserve">         2</w:t>
            </w:r>
            <w:r w:rsidRPr="008B7E23">
              <w:rPr>
                <w:color w:val="000000"/>
                <w:vertAlign w:val="superscript"/>
              </w:rPr>
              <w:t>1</w:t>
            </w:r>
            <w:r w:rsidRPr="008B7E23">
              <w:rPr>
                <w:b/>
                <w:bCs/>
                <w:color w:val="000000"/>
                <w:vertAlign w:val="superscript"/>
              </w:rPr>
              <w:t xml:space="preserve"> </w:t>
            </w:r>
            <w:r w:rsidRPr="008B7E23">
              <w:rPr>
                <w:color w:val="000000"/>
              </w:rPr>
              <w:t xml:space="preserve">. Уповноважена особа Національного банку під час розгляду заяви, поданої для здійснення процедур, визначених цим Положенням, приймає процедурні рішення про: </w:t>
            </w:r>
          </w:p>
          <w:p w14:paraId="64D3763A" w14:textId="77777777" w:rsidR="00CA37B9" w:rsidRPr="008B7E23" w:rsidRDefault="00CA37B9" w:rsidP="00CA37B9">
            <w:pPr>
              <w:autoSpaceDE w:val="0"/>
              <w:autoSpaceDN w:val="0"/>
              <w:rPr>
                <w:color w:val="000000"/>
              </w:rPr>
            </w:pPr>
          </w:p>
          <w:p w14:paraId="1F6B8C81" w14:textId="77777777" w:rsidR="00CA37B9" w:rsidRPr="008B7E23" w:rsidRDefault="00CA37B9" w:rsidP="00CA37B9">
            <w:pPr>
              <w:autoSpaceDE w:val="0"/>
              <w:autoSpaceDN w:val="0"/>
              <w:rPr>
                <w:color w:val="000000"/>
              </w:rPr>
            </w:pPr>
            <w:r w:rsidRPr="008B7E23">
              <w:rPr>
                <w:color w:val="000000"/>
              </w:rPr>
              <w:t xml:space="preserve">1) продовження строку розгляду заяви; </w:t>
            </w:r>
          </w:p>
          <w:p w14:paraId="7BF9E6E2" w14:textId="77777777" w:rsidR="00CA37B9" w:rsidRPr="008B7E23" w:rsidRDefault="00CA37B9" w:rsidP="00CA37B9">
            <w:pPr>
              <w:autoSpaceDE w:val="0"/>
              <w:autoSpaceDN w:val="0"/>
              <w:rPr>
                <w:color w:val="000000"/>
              </w:rPr>
            </w:pPr>
          </w:p>
          <w:p w14:paraId="3D1B6AE1" w14:textId="77777777" w:rsidR="00CA37B9" w:rsidRPr="008B7E23" w:rsidRDefault="00CA37B9" w:rsidP="00CA37B9">
            <w:pPr>
              <w:autoSpaceDE w:val="0"/>
              <w:autoSpaceDN w:val="0"/>
              <w:rPr>
                <w:color w:val="000000"/>
              </w:rPr>
            </w:pPr>
            <w:r w:rsidRPr="008B7E23">
              <w:rPr>
                <w:color w:val="000000"/>
              </w:rPr>
              <w:t xml:space="preserve">2) залишення заяви без руху; </w:t>
            </w:r>
          </w:p>
          <w:p w14:paraId="5FE02077" w14:textId="77777777" w:rsidR="00CA37B9" w:rsidRPr="008B7E23" w:rsidRDefault="00CA37B9" w:rsidP="00CA37B9">
            <w:pPr>
              <w:autoSpaceDE w:val="0"/>
              <w:autoSpaceDN w:val="0"/>
              <w:rPr>
                <w:color w:val="000000"/>
              </w:rPr>
            </w:pPr>
          </w:p>
          <w:p w14:paraId="344A5032" w14:textId="77777777" w:rsidR="00CA37B9" w:rsidRPr="008B7E23" w:rsidRDefault="00CA37B9" w:rsidP="00CA37B9">
            <w:pPr>
              <w:autoSpaceDE w:val="0"/>
              <w:autoSpaceDN w:val="0"/>
              <w:rPr>
                <w:color w:val="000000"/>
              </w:rPr>
            </w:pPr>
            <w:r w:rsidRPr="008B7E23">
              <w:rPr>
                <w:color w:val="000000"/>
              </w:rPr>
              <w:t xml:space="preserve">3) зупинення та поновлення розгляду заяви; </w:t>
            </w:r>
          </w:p>
          <w:p w14:paraId="21F35546" w14:textId="77777777" w:rsidR="00CA37B9" w:rsidRPr="008B7E23" w:rsidRDefault="00CA37B9" w:rsidP="00CA37B9">
            <w:pPr>
              <w:autoSpaceDE w:val="0"/>
              <w:autoSpaceDN w:val="0"/>
              <w:rPr>
                <w:color w:val="000000"/>
              </w:rPr>
            </w:pPr>
          </w:p>
          <w:p w14:paraId="0F1B205F" w14:textId="77777777" w:rsidR="00CA37B9" w:rsidRPr="008B7E23" w:rsidRDefault="00CA37B9" w:rsidP="00CA37B9">
            <w:pPr>
              <w:autoSpaceDE w:val="0"/>
              <w:autoSpaceDN w:val="0"/>
              <w:rPr>
                <w:color w:val="000000"/>
              </w:rPr>
            </w:pPr>
            <w:r w:rsidRPr="008B7E23">
              <w:rPr>
                <w:color w:val="000000"/>
              </w:rPr>
              <w:t xml:space="preserve">4) задоволення або відмову в задоволенні клопотання заявника, поданого відповідно до цього Положення. </w:t>
            </w:r>
          </w:p>
          <w:p w14:paraId="5B78803E" w14:textId="17DBFAEE" w:rsidR="00E13EBF" w:rsidRPr="008B7E23" w:rsidRDefault="00E13EBF" w:rsidP="00E13EBF">
            <w:pPr>
              <w:ind w:firstLine="360"/>
            </w:pPr>
            <w:r w:rsidRPr="008B7E23">
              <w:lastRenderedPageBreak/>
              <w:t xml:space="preserve">Процедурні рішення, прийняті </w:t>
            </w:r>
            <w:r w:rsidRPr="005367E6">
              <w:t>у</w:t>
            </w:r>
            <w:r w:rsidRPr="008B7E23">
              <w:t>повноваженою особою Національного банку в межах процедур цього Положення, оформляються</w:t>
            </w:r>
            <w:r>
              <w:t xml:space="preserve"> </w:t>
            </w:r>
            <w:r w:rsidRPr="00F80BB3">
              <w:t>лист</w:t>
            </w:r>
            <w:r w:rsidRPr="00E13EBF">
              <w:rPr>
                <w:b/>
              </w:rPr>
              <w:t>ом</w:t>
            </w:r>
            <w:r w:rsidRPr="008B7E23">
              <w:t>, з наведенням обґрунтування в письмовій формі</w:t>
            </w:r>
            <w:r>
              <w:t>.</w:t>
            </w:r>
          </w:p>
          <w:p w14:paraId="357BB8EE" w14:textId="77777777" w:rsidR="00CA37B9" w:rsidRPr="008B7E23" w:rsidRDefault="00CA37B9" w:rsidP="00E53927">
            <w:pPr>
              <w:ind w:firstLine="709"/>
              <w:jc w:val="center"/>
            </w:pPr>
          </w:p>
        </w:tc>
      </w:tr>
      <w:tr w:rsidR="00B80ECC" w:rsidRPr="008B7E23" w14:paraId="768D710E" w14:textId="77777777" w:rsidTr="00B80ECC">
        <w:tc>
          <w:tcPr>
            <w:tcW w:w="5000" w:type="pct"/>
            <w:gridSpan w:val="3"/>
          </w:tcPr>
          <w:p w14:paraId="330F6CE5" w14:textId="77777777" w:rsidR="00B80ECC" w:rsidRDefault="00B80ECC" w:rsidP="00CC4D94">
            <w:pPr>
              <w:autoSpaceDE w:val="0"/>
              <w:autoSpaceDN w:val="0"/>
              <w:jc w:val="center"/>
              <w:rPr>
                <w:bCs/>
                <w:color w:val="333333"/>
                <w:shd w:val="clear" w:color="auto" w:fill="FFFFFF"/>
              </w:rPr>
            </w:pPr>
            <w:r w:rsidRPr="00B80ECC">
              <w:rPr>
                <w:bCs/>
                <w:color w:val="333333"/>
                <w:shd w:val="clear" w:color="auto" w:fill="FFFFFF"/>
              </w:rPr>
              <w:lastRenderedPageBreak/>
              <w:t>II. Порядок повідомлення банками, платіжними установами, емітентами електронних грошей та емітентами платіжних інструментів Національного банку про наміри надавати фінансові платіжні послуги із залученням комерційного агента</w:t>
            </w:r>
          </w:p>
          <w:p w14:paraId="5FDB2E56" w14:textId="4A18C376" w:rsidR="00B80ECC" w:rsidRPr="00B80ECC" w:rsidRDefault="00B80ECC" w:rsidP="00CA37B9">
            <w:pPr>
              <w:autoSpaceDE w:val="0"/>
              <w:autoSpaceDN w:val="0"/>
              <w:rPr>
                <w:color w:val="000000"/>
              </w:rPr>
            </w:pPr>
          </w:p>
        </w:tc>
      </w:tr>
      <w:tr w:rsidR="00B80ECC" w:rsidRPr="008B7E23" w14:paraId="533A7C8D" w14:textId="77777777" w:rsidTr="00CA37B9">
        <w:tc>
          <w:tcPr>
            <w:tcW w:w="2500" w:type="pct"/>
          </w:tcPr>
          <w:p w14:paraId="70F9AD87" w14:textId="77777777" w:rsidR="00B80ECC" w:rsidRPr="00B80ECC" w:rsidRDefault="00B80ECC" w:rsidP="00B80ECC">
            <w:pPr>
              <w:pStyle w:val="rvps2"/>
              <w:shd w:val="clear" w:color="auto" w:fill="FFFFFF"/>
              <w:spacing w:before="0" w:beforeAutospacing="0" w:after="150" w:afterAutospacing="0"/>
              <w:ind w:firstLine="450"/>
              <w:jc w:val="both"/>
              <w:rPr>
                <w:color w:val="333333"/>
                <w:sz w:val="28"/>
                <w:szCs w:val="28"/>
              </w:rPr>
            </w:pPr>
            <w:r w:rsidRPr="00B80ECC">
              <w:rPr>
                <w:color w:val="333333"/>
                <w:sz w:val="28"/>
                <w:szCs w:val="28"/>
              </w:rPr>
              <w:t>11. Заявник подає документи, передбачені цим Положенням, до Національного банку виключно у формі електронного документа з накладенням кваліфікованого електронного підпису керівника заявника або уповноваженої ним особи з дотриманням вимог законодавства України у сфері електронних довірчих послуг на офіційну електронну поштову скриньку Національного банку або іншими засобами електронного зв'язку, які використовуються Національним банком для електронного документообігу.</w:t>
            </w:r>
          </w:p>
          <w:p w14:paraId="263290D3" w14:textId="3203C757" w:rsidR="00B80ECC" w:rsidRPr="00B80ECC" w:rsidRDefault="008351C6" w:rsidP="008351C6">
            <w:pPr>
              <w:pStyle w:val="rvps2"/>
              <w:shd w:val="clear" w:color="auto" w:fill="FFFFFF"/>
              <w:spacing w:before="0" w:beforeAutospacing="0" w:after="150" w:afterAutospacing="0"/>
              <w:ind w:firstLine="450"/>
              <w:jc w:val="both"/>
              <w:rPr>
                <w:color w:val="000000"/>
              </w:rPr>
            </w:pPr>
            <w:bookmarkStart w:id="0" w:name="n48"/>
            <w:bookmarkEnd w:id="0"/>
            <w:r>
              <w:rPr>
                <w:color w:val="333333"/>
                <w:sz w:val="28"/>
                <w:szCs w:val="28"/>
              </w:rPr>
              <w:t>…</w:t>
            </w:r>
          </w:p>
        </w:tc>
        <w:tc>
          <w:tcPr>
            <w:tcW w:w="2500" w:type="pct"/>
            <w:gridSpan w:val="2"/>
          </w:tcPr>
          <w:p w14:paraId="2564FFEF" w14:textId="638A8D40" w:rsidR="00B80ECC" w:rsidRPr="00B80ECC" w:rsidRDefault="00B80ECC" w:rsidP="00B80ECC">
            <w:pPr>
              <w:pStyle w:val="rvps2"/>
              <w:shd w:val="clear" w:color="auto" w:fill="FFFFFF"/>
              <w:spacing w:before="0" w:beforeAutospacing="0" w:after="150" w:afterAutospacing="0"/>
              <w:ind w:firstLine="450"/>
              <w:jc w:val="both"/>
              <w:rPr>
                <w:color w:val="333333"/>
                <w:sz w:val="28"/>
                <w:szCs w:val="28"/>
              </w:rPr>
            </w:pPr>
            <w:r w:rsidRPr="00B80ECC">
              <w:rPr>
                <w:color w:val="333333"/>
                <w:sz w:val="28"/>
                <w:szCs w:val="28"/>
              </w:rPr>
              <w:t>11. Заявник подає документи, передбачені цим Положенням, до Національного банку виключно у формі електронного документа з накладенням кваліфікованого електронного підпису</w:t>
            </w:r>
            <w:r>
              <w:rPr>
                <w:color w:val="333333"/>
                <w:sz w:val="28"/>
                <w:szCs w:val="28"/>
              </w:rPr>
              <w:t xml:space="preserve"> </w:t>
            </w:r>
            <w:r w:rsidRPr="00F90BD1">
              <w:rPr>
                <w:b/>
                <w:color w:val="333333"/>
                <w:sz w:val="28"/>
                <w:szCs w:val="28"/>
                <w:shd w:val="clear" w:color="auto" w:fill="FFFFFF"/>
                <w:lang w:val="ru-RU"/>
              </w:rPr>
              <w:t xml:space="preserve">або </w:t>
            </w:r>
            <w:r w:rsidRPr="00F90BD1">
              <w:rPr>
                <w:b/>
                <w:sz w:val="28"/>
                <w:szCs w:val="28"/>
              </w:rPr>
              <w:t xml:space="preserve">удосконаленого електронного підпису з кваліфікованим сертифікатом </w:t>
            </w:r>
            <w:r w:rsidRPr="00B80ECC">
              <w:rPr>
                <w:color w:val="333333"/>
                <w:sz w:val="28"/>
                <w:szCs w:val="28"/>
              </w:rPr>
              <w:t>керівника заявника або уповноваженої ним особи з дотриманням вимог законодавства України у сфері електронних довірчих послуг на офіційну електронну поштову скриньку Національного банку або іншими засобами електронного зв'язку, які використовуються Національним банком для електронного документообігу.</w:t>
            </w:r>
          </w:p>
          <w:p w14:paraId="7CEAB54E" w14:textId="0217D1D3" w:rsidR="00B80ECC" w:rsidRPr="00B80ECC" w:rsidRDefault="008351C6" w:rsidP="008351C6">
            <w:pPr>
              <w:pStyle w:val="rvps2"/>
              <w:shd w:val="clear" w:color="auto" w:fill="FFFFFF"/>
              <w:spacing w:before="0" w:beforeAutospacing="0" w:after="150" w:afterAutospacing="0"/>
              <w:ind w:firstLine="450"/>
              <w:jc w:val="both"/>
              <w:rPr>
                <w:color w:val="000000"/>
              </w:rPr>
            </w:pPr>
            <w:r>
              <w:rPr>
                <w:color w:val="333333"/>
                <w:sz w:val="28"/>
                <w:szCs w:val="28"/>
              </w:rPr>
              <w:t>…</w:t>
            </w:r>
          </w:p>
        </w:tc>
      </w:tr>
      <w:tr w:rsidR="00F01768" w:rsidRPr="008B7E23" w14:paraId="1C3125B7" w14:textId="77777777" w:rsidTr="00CA37B9">
        <w:tc>
          <w:tcPr>
            <w:tcW w:w="2500" w:type="pct"/>
          </w:tcPr>
          <w:p w14:paraId="49E4A352" w14:textId="77777777" w:rsidR="00F01768" w:rsidRPr="008B7E23" w:rsidRDefault="00F01768" w:rsidP="000B0C33">
            <w:pPr>
              <w:pStyle w:val="a4"/>
              <w:shd w:val="clear" w:color="auto" w:fill="FFFFFF"/>
              <w:tabs>
                <w:tab w:val="left" w:pos="709"/>
                <w:tab w:val="left" w:pos="993"/>
                <w:tab w:val="left" w:pos="1134"/>
              </w:tabs>
              <w:spacing w:before="0" w:beforeAutospacing="0" w:after="0" w:afterAutospacing="0"/>
              <w:jc w:val="both"/>
              <w:rPr>
                <w:sz w:val="28"/>
                <w:szCs w:val="28"/>
              </w:rPr>
            </w:pPr>
          </w:p>
        </w:tc>
        <w:tc>
          <w:tcPr>
            <w:tcW w:w="2500" w:type="pct"/>
            <w:gridSpan w:val="2"/>
          </w:tcPr>
          <w:p w14:paraId="635A59BA" w14:textId="7C548A9D" w:rsidR="00F01768" w:rsidRPr="00E13EBF" w:rsidRDefault="005526FB" w:rsidP="00A3413A">
            <w:pPr>
              <w:pStyle w:val="a4"/>
              <w:shd w:val="clear" w:color="auto" w:fill="FFFFFF"/>
              <w:tabs>
                <w:tab w:val="left" w:pos="709"/>
                <w:tab w:val="left" w:pos="993"/>
                <w:tab w:val="left" w:pos="1134"/>
              </w:tabs>
              <w:spacing w:before="0" w:beforeAutospacing="0" w:after="0" w:afterAutospacing="0"/>
              <w:jc w:val="both"/>
              <w:rPr>
                <w:sz w:val="28"/>
                <w:szCs w:val="28"/>
              </w:rPr>
            </w:pPr>
            <w:r w:rsidRPr="00E13EBF">
              <w:rPr>
                <w:sz w:val="28"/>
                <w:szCs w:val="28"/>
              </w:rPr>
              <w:t xml:space="preserve">         </w:t>
            </w:r>
            <w:r w:rsidR="00E13EBF" w:rsidRPr="00E13EBF">
              <w:rPr>
                <w:sz w:val="28"/>
                <w:szCs w:val="28"/>
              </w:rPr>
              <w:t xml:space="preserve">У тексті Положення та додатків до Положення слова “власники істотної участі” у всіх відмінках </w:t>
            </w:r>
            <w:r w:rsidR="001E1BDE">
              <w:rPr>
                <w:sz w:val="28"/>
                <w:szCs w:val="28"/>
              </w:rPr>
              <w:t xml:space="preserve">та числах </w:t>
            </w:r>
            <w:r w:rsidR="00A3413A">
              <w:rPr>
                <w:sz w:val="28"/>
                <w:szCs w:val="28"/>
              </w:rPr>
              <w:t>замінити</w:t>
            </w:r>
            <w:r w:rsidR="00A3413A" w:rsidRPr="00E13EBF">
              <w:rPr>
                <w:sz w:val="28"/>
                <w:szCs w:val="28"/>
              </w:rPr>
              <w:t xml:space="preserve"> </w:t>
            </w:r>
            <w:r w:rsidR="00E13EBF" w:rsidRPr="00E13EBF">
              <w:rPr>
                <w:sz w:val="28"/>
                <w:szCs w:val="28"/>
              </w:rPr>
              <w:t>словами “</w:t>
            </w:r>
            <w:r w:rsidR="00A3413A" w:rsidRPr="00E13EBF">
              <w:rPr>
                <w:sz w:val="28"/>
                <w:szCs w:val="28"/>
              </w:rPr>
              <w:t>власники істотної участі</w:t>
            </w:r>
            <w:r w:rsidR="00E13EBF" w:rsidRPr="00E13EBF">
              <w:rPr>
                <w:sz w:val="28"/>
                <w:szCs w:val="28"/>
              </w:rPr>
              <w:t>, кінцеві бенефіціарні власники” у відповідних відмінках та числах.</w:t>
            </w:r>
          </w:p>
        </w:tc>
      </w:tr>
    </w:tbl>
    <w:p w14:paraId="24809B99" w14:textId="77777777" w:rsidR="005A52FF" w:rsidRPr="008B7E23" w:rsidRDefault="005A52FF" w:rsidP="005A52FF">
      <w:pPr>
        <w:rPr>
          <w:b/>
        </w:rPr>
      </w:pPr>
      <w:r w:rsidRPr="008B7E23">
        <w:rPr>
          <w:rFonts w:eastAsiaTheme="minorEastAsia"/>
          <w:b/>
        </w:rPr>
        <w:t>Зміни до додатків:</w:t>
      </w:r>
    </w:p>
    <w:p w14:paraId="74DE064F" w14:textId="77777777" w:rsidR="005A52FF" w:rsidRPr="008B7E23" w:rsidRDefault="005A52FF"/>
    <w:tbl>
      <w:tblPr>
        <w:tblStyle w:val="a3"/>
        <w:tblW w:w="15694" w:type="dxa"/>
        <w:tblLayout w:type="fixed"/>
        <w:tblLook w:val="04A0" w:firstRow="1" w:lastRow="0" w:firstColumn="1" w:lastColumn="0" w:noHBand="0" w:noVBand="1"/>
      </w:tblPr>
      <w:tblGrid>
        <w:gridCol w:w="7933"/>
        <w:gridCol w:w="7761"/>
      </w:tblGrid>
      <w:tr w:rsidR="005A52FF" w:rsidRPr="008B7E23" w14:paraId="4832F541" w14:textId="77777777" w:rsidTr="00A05838">
        <w:tc>
          <w:tcPr>
            <w:tcW w:w="15694" w:type="dxa"/>
            <w:gridSpan w:val="2"/>
          </w:tcPr>
          <w:p w14:paraId="04A4FAB7" w14:textId="77777777" w:rsidR="005A52FF" w:rsidRPr="004D7F01" w:rsidRDefault="005A52FF" w:rsidP="001506E7">
            <w:pPr>
              <w:jc w:val="center"/>
              <w:rPr>
                <w:rStyle w:val="rvts15"/>
                <w:rFonts w:eastAsiaTheme="majorEastAsia"/>
                <w:bCs/>
                <w:color w:val="333333"/>
                <w:sz w:val="24"/>
                <w:szCs w:val="24"/>
                <w:shd w:val="clear" w:color="auto" w:fill="FFFFFF"/>
              </w:rPr>
            </w:pPr>
            <w:r w:rsidRPr="004D7F01">
              <w:rPr>
                <w:rStyle w:val="rvts15"/>
                <w:rFonts w:eastAsiaTheme="majorEastAsia"/>
                <w:bCs/>
                <w:color w:val="333333"/>
                <w:sz w:val="24"/>
                <w:szCs w:val="24"/>
                <w:shd w:val="clear" w:color="auto" w:fill="FFFFFF"/>
              </w:rPr>
              <w:t>Додаток 1</w:t>
            </w:r>
          </w:p>
        </w:tc>
      </w:tr>
      <w:tr w:rsidR="005A52FF" w:rsidRPr="008B7E23" w14:paraId="358DB745" w14:textId="77777777" w:rsidTr="00A05838">
        <w:tc>
          <w:tcPr>
            <w:tcW w:w="7933" w:type="dxa"/>
          </w:tcPr>
          <w:p w14:paraId="1B558137" w14:textId="3E075CED" w:rsidR="00A3413A" w:rsidRDefault="00A3413A" w:rsidP="00A3413A">
            <w:pPr>
              <w:spacing w:before="150" w:after="150"/>
              <w:rPr>
                <w:sz w:val="24"/>
                <w:szCs w:val="24"/>
                <w:lang w:eastAsia="uk-UA"/>
              </w:rPr>
            </w:pPr>
            <w:r>
              <w:rPr>
                <w:sz w:val="24"/>
                <w:szCs w:val="24"/>
                <w:lang w:eastAsia="uk-UA"/>
              </w:rPr>
              <w:lastRenderedPageBreak/>
              <w:t>…</w:t>
            </w:r>
          </w:p>
          <w:p w14:paraId="65F78FFC" w14:textId="0A092177" w:rsidR="005A52FF" w:rsidRPr="004D7F01" w:rsidRDefault="005A52FF" w:rsidP="001506E7">
            <w:pPr>
              <w:spacing w:before="150" w:after="150"/>
              <w:jc w:val="right"/>
              <w:rPr>
                <w:sz w:val="24"/>
                <w:szCs w:val="24"/>
                <w:lang w:eastAsia="uk-UA"/>
              </w:rPr>
            </w:pPr>
            <w:r w:rsidRPr="004D7F01">
              <w:rPr>
                <w:sz w:val="24"/>
                <w:szCs w:val="24"/>
                <w:lang w:eastAsia="uk-UA"/>
              </w:rPr>
              <w:t>Таблиця 3</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368"/>
              <w:gridCol w:w="3806"/>
              <w:gridCol w:w="3527"/>
            </w:tblGrid>
            <w:tr w:rsidR="005A52FF" w:rsidRPr="004D7F01" w14:paraId="394F60B5" w14:textId="77777777" w:rsidTr="00A05838">
              <w:tc>
                <w:tcPr>
                  <w:tcW w:w="510" w:type="dxa"/>
                  <w:tcBorders>
                    <w:top w:val="single" w:sz="6" w:space="0" w:color="000000"/>
                    <w:left w:val="single" w:sz="6" w:space="0" w:color="000000"/>
                    <w:bottom w:val="single" w:sz="6" w:space="0" w:color="000000"/>
                    <w:right w:val="single" w:sz="6" w:space="0" w:color="000000"/>
                  </w:tcBorders>
                  <w:hideMark/>
                </w:tcPr>
                <w:p w14:paraId="655B9A6D" w14:textId="77777777" w:rsidR="005A52FF" w:rsidRPr="004D7F01" w:rsidRDefault="005A52FF" w:rsidP="001506E7">
                  <w:pPr>
                    <w:spacing w:before="150" w:after="150"/>
                    <w:jc w:val="center"/>
                    <w:rPr>
                      <w:rFonts w:eastAsia="Times New Roman"/>
                      <w:sz w:val="24"/>
                      <w:szCs w:val="24"/>
                      <w:lang w:eastAsia="uk-UA"/>
                    </w:rPr>
                  </w:pPr>
                  <w:bookmarkStart w:id="1" w:name="n121"/>
                  <w:bookmarkEnd w:id="1"/>
                  <w:r w:rsidRPr="004D7F01">
                    <w:rPr>
                      <w:rFonts w:eastAsia="Times New Roman"/>
                      <w:sz w:val="24"/>
                      <w:szCs w:val="24"/>
                      <w:lang w:eastAsia="uk-UA"/>
                    </w:rPr>
                    <w:t>№ з/п</w:t>
                  </w:r>
                </w:p>
              </w:tc>
              <w:tc>
                <w:tcPr>
                  <w:tcW w:w="5880" w:type="dxa"/>
                  <w:tcBorders>
                    <w:top w:val="single" w:sz="6" w:space="0" w:color="000000"/>
                    <w:left w:val="single" w:sz="6" w:space="0" w:color="000000"/>
                    <w:bottom w:val="single" w:sz="6" w:space="0" w:color="000000"/>
                    <w:right w:val="single" w:sz="6" w:space="0" w:color="000000"/>
                  </w:tcBorders>
                  <w:hideMark/>
                </w:tcPr>
                <w:p w14:paraId="06402650"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Перелік даних</w:t>
                  </w:r>
                </w:p>
              </w:tc>
              <w:tc>
                <w:tcPr>
                  <w:tcW w:w="5445" w:type="dxa"/>
                  <w:tcBorders>
                    <w:top w:val="single" w:sz="6" w:space="0" w:color="000000"/>
                    <w:left w:val="single" w:sz="6" w:space="0" w:color="000000"/>
                    <w:bottom w:val="single" w:sz="6" w:space="0" w:color="000000"/>
                    <w:right w:val="single" w:sz="6" w:space="0" w:color="000000"/>
                  </w:tcBorders>
                  <w:hideMark/>
                </w:tcPr>
                <w:p w14:paraId="660A6EF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Інформація</w:t>
                  </w:r>
                </w:p>
              </w:tc>
            </w:tr>
            <w:tr w:rsidR="005A52FF" w:rsidRPr="004D7F01" w14:paraId="42B61639" w14:textId="77777777" w:rsidTr="00A05838">
              <w:tc>
                <w:tcPr>
                  <w:tcW w:w="510" w:type="dxa"/>
                  <w:tcBorders>
                    <w:top w:val="single" w:sz="6" w:space="0" w:color="000000"/>
                    <w:left w:val="single" w:sz="6" w:space="0" w:color="000000"/>
                    <w:bottom w:val="single" w:sz="6" w:space="0" w:color="000000"/>
                    <w:right w:val="single" w:sz="6" w:space="0" w:color="000000"/>
                  </w:tcBorders>
                  <w:hideMark/>
                </w:tcPr>
                <w:p w14:paraId="353DBFF8"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5880" w:type="dxa"/>
                  <w:tcBorders>
                    <w:top w:val="single" w:sz="6" w:space="0" w:color="000000"/>
                    <w:left w:val="single" w:sz="6" w:space="0" w:color="000000"/>
                    <w:bottom w:val="single" w:sz="6" w:space="0" w:color="000000"/>
                    <w:right w:val="single" w:sz="6" w:space="0" w:color="000000"/>
                  </w:tcBorders>
                  <w:hideMark/>
                </w:tcPr>
                <w:p w14:paraId="1CFA5A1F"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5445" w:type="dxa"/>
                  <w:tcBorders>
                    <w:top w:val="single" w:sz="6" w:space="0" w:color="000000"/>
                    <w:left w:val="single" w:sz="6" w:space="0" w:color="000000"/>
                    <w:bottom w:val="single" w:sz="6" w:space="0" w:color="000000"/>
                    <w:right w:val="single" w:sz="6" w:space="0" w:color="000000"/>
                  </w:tcBorders>
                  <w:hideMark/>
                </w:tcPr>
                <w:p w14:paraId="4B60269C"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r>
            <w:tr w:rsidR="005A52FF" w:rsidRPr="004D7F01" w14:paraId="3BDDC1B1" w14:textId="77777777" w:rsidTr="00A05838">
              <w:tc>
                <w:tcPr>
                  <w:tcW w:w="510" w:type="dxa"/>
                  <w:tcBorders>
                    <w:top w:val="single" w:sz="6" w:space="0" w:color="000000"/>
                    <w:left w:val="single" w:sz="6" w:space="0" w:color="000000"/>
                    <w:bottom w:val="single" w:sz="6" w:space="0" w:color="000000"/>
                    <w:right w:val="single" w:sz="6" w:space="0" w:color="000000"/>
                  </w:tcBorders>
                  <w:hideMark/>
                </w:tcPr>
                <w:p w14:paraId="5E7F6398" w14:textId="77777777" w:rsidR="005A52FF" w:rsidRPr="004D7F01" w:rsidRDefault="005A52FF" w:rsidP="001506E7">
                  <w:pPr>
                    <w:spacing w:before="150" w:after="150"/>
                    <w:jc w:val="center"/>
                    <w:rPr>
                      <w:rFonts w:eastAsia="Times New Roman"/>
                      <w:strike/>
                      <w:sz w:val="24"/>
                      <w:szCs w:val="24"/>
                      <w:lang w:eastAsia="uk-UA"/>
                    </w:rPr>
                  </w:pPr>
                </w:p>
                <w:p w14:paraId="581CA4B8" w14:textId="77777777" w:rsidR="005A52FF" w:rsidRPr="004D7F01" w:rsidRDefault="005A52FF" w:rsidP="001506E7">
                  <w:pPr>
                    <w:spacing w:before="150" w:after="150"/>
                    <w:jc w:val="center"/>
                    <w:rPr>
                      <w:rFonts w:eastAsia="Times New Roman"/>
                      <w:strike/>
                      <w:sz w:val="24"/>
                      <w:szCs w:val="24"/>
                      <w:lang w:eastAsia="uk-UA"/>
                    </w:rPr>
                  </w:pPr>
                </w:p>
                <w:p w14:paraId="5DE81343"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w:t>
                  </w:r>
                </w:p>
                <w:p w14:paraId="2B37EB2D" w14:textId="77777777" w:rsidR="005A52FF" w:rsidRPr="004D7F01" w:rsidRDefault="005A52FF" w:rsidP="001506E7">
                  <w:pPr>
                    <w:spacing w:before="150" w:after="150"/>
                    <w:jc w:val="center"/>
                    <w:rPr>
                      <w:rFonts w:eastAsia="Times New Roman"/>
                      <w:strike/>
                      <w:sz w:val="24"/>
                      <w:szCs w:val="24"/>
                      <w:lang w:eastAsia="uk-UA"/>
                    </w:rPr>
                  </w:pPr>
                </w:p>
                <w:p w14:paraId="1B45DE2A" w14:textId="77777777" w:rsidR="005A52FF" w:rsidRPr="004D7F01" w:rsidRDefault="005A52FF" w:rsidP="001506E7">
                  <w:pPr>
                    <w:spacing w:before="150" w:after="150"/>
                    <w:jc w:val="center"/>
                    <w:rPr>
                      <w:rFonts w:eastAsia="Times New Roman"/>
                      <w:strike/>
                      <w:sz w:val="24"/>
                      <w:szCs w:val="24"/>
                      <w:lang w:eastAsia="uk-UA"/>
                    </w:rPr>
                  </w:pPr>
                </w:p>
              </w:tc>
              <w:tc>
                <w:tcPr>
                  <w:tcW w:w="5880" w:type="dxa"/>
                  <w:tcBorders>
                    <w:top w:val="single" w:sz="6" w:space="0" w:color="000000"/>
                    <w:left w:val="single" w:sz="6" w:space="0" w:color="000000"/>
                    <w:bottom w:val="single" w:sz="6" w:space="0" w:color="000000"/>
                    <w:right w:val="single" w:sz="6" w:space="0" w:color="000000"/>
                  </w:tcBorders>
                  <w:hideMark/>
                </w:tcPr>
                <w:p w14:paraId="6268A94D" w14:textId="77777777" w:rsidR="005A52FF" w:rsidRPr="004D7F01" w:rsidRDefault="005A52FF" w:rsidP="001506E7">
                  <w:pPr>
                    <w:spacing w:before="150" w:after="150"/>
                    <w:jc w:val="left"/>
                    <w:rPr>
                      <w:rFonts w:eastAsia="Times New Roman"/>
                      <w:sz w:val="24"/>
                      <w:szCs w:val="24"/>
                      <w:lang w:eastAsia="uk-UA"/>
                    </w:rPr>
                  </w:pPr>
                </w:p>
                <w:p w14:paraId="6433EA14" w14:textId="77777777" w:rsidR="005A52FF" w:rsidRPr="004D7F01" w:rsidRDefault="005A52FF" w:rsidP="001506E7">
                  <w:pPr>
                    <w:spacing w:before="150" w:after="150"/>
                    <w:jc w:val="left"/>
                    <w:rPr>
                      <w:rFonts w:eastAsia="Times New Roman"/>
                      <w:sz w:val="24"/>
                      <w:szCs w:val="24"/>
                      <w:lang w:eastAsia="uk-UA"/>
                    </w:rPr>
                  </w:pPr>
                </w:p>
                <w:p w14:paraId="36A7EBD1"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p>
              </w:tc>
              <w:tc>
                <w:tcPr>
                  <w:tcW w:w="5445" w:type="dxa"/>
                  <w:tcBorders>
                    <w:top w:val="single" w:sz="6" w:space="0" w:color="000000"/>
                    <w:left w:val="single" w:sz="6" w:space="0" w:color="000000"/>
                    <w:bottom w:val="single" w:sz="6" w:space="0" w:color="000000"/>
                    <w:right w:val="single" w:sz="6" w:space="0" w:color="000000"/>
                  </w:tcBorders>
                  <w:hideMark/>
                </w:tcPr>
                <w:p w14:paraId="630E6FA4" w14:textId="77777777" w:rsidR="005A52FF" w:rsidRPr="004D7F01" w:rsidRDefault="005A52FF" w:rsidP="001506E7">
                  <w:pPr>
                    <w:spacing w:before="150" w:after="150"/>
                    <w:jc w:val="center"/>
                    <w:rPr>
                      <w:rFonts w:eastAsia="Times New Roman"/>
                      <w:sz w:val="24"/>
                      <w:szCs w:val="24"/>
                      <w:lang w:eastAsia="uk-UA"/>
                    </w:rPr>
                  </w:pPr>
                </w:p>
              </w:tc>
            </w:tr>
          </w:tbl>
          <w:p w14:paraId="455C7858" w14:textId="77777777" w:rsidR="005A52FF" w:rsidRPr="004D7F01" w:rsidRDefault="005A52FF" w:rsidP="001506E7">
            <w:pPr>
              <w:rPr>
                <w:rStyle w:val="rvts15"/>
                <w:rFonts w:eastAsiaTheme="majorEastAsia"/>
                <w:b/>
                <w:bCs/>
                <w:color w:val="333333"/>
                <w:sz w:val="24"/>
                <w:szCs w:val="24"/>
                <w:shd w:val="clear" w:color="auto" w:fill="FFFFFF"/>
              </w:rPr>
            </w:pPr>
          </w:p>
        </w:tc>
        <w:tc>
          <w:tcPr>
            <w:tcW w:w="7761" w:type="dxa"/>
          </w:tcPr>
          <w:p w14:paraId="482DD61E" w14:textId="5585AD9D" w:rsidR="00A3413A" w:rsidRDefault="00A3413A" w:rsidP="00A3413A">
            <w:pPr>
              <w:spacing w:before="150" w:after="150"/>
              <w:rPr>
                <w:sz w:val="24"/>
                <w:szCs w:val="24"/>
                <w:lang w:eastAsia="uk-UA"/>
              </w:rPr>
            </w:pPr>
            <w:r>
              <w:rPr>
                <w:sz w:val="24"/>
                <w:szCs w:val="24"/>
                <w:lang w:eastAsia="uk-UA"/>
              </w:rPr>
              <w:t>…</w:t>
            </w:r>
          </w:p>
          <w:p w14:paraId="0781A808" w14:textId="377452AF" w:rsidR="005A52FF" w:rsidRPr="004D7F01" w:rsidRDefault="005A52FF" w:rsidP="001506E7">
            <w:pPr>
              <w:spacing w:before="150" w:after="150"/>
              <w:jc w:val="right"/>
              <w:rPr>
                <w:sz w:val="24"/>
                <w:szCs w:val="24"/>
                <w:lang w:eastAsia="uk-UA"/>
              </w:rPr>
            </w:pPr>
            <w:r w:rsidRPr="004D7F01">
              <w:rPr>
                <w:sz w:val="24"/>
                <w:szCs w:val="24"/>
                <w:lang w:eastAsia="uk-UA"/>
              </w:rPr>
              <w:t>Таблиця 3</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363"/>
              <w:gridCol w:w="3719"/>
              <w:gridCol w:w="3447"/>
            </w:tblGrid>
            <w:tr w:rsidR="005A52FF" w:rsidRPr="004D7F01" w14:paraId="18C98566" w14:textId="77777777" w:rsidTr="00A05838">
              <w:tc>
                <w:tcPr>
                  <w:tcW w:w="510" w:type="dxa"/>
                  <w:tcBorders>
                    <w:top w:val="single" w:sz="6" w:space="0" w:color="000000"/>
                    <w:left w:val="single" w:sz="6" w:space="0" w:color="000000"/>
                    <w:bottom w:val="single" w:sz="6" w:space="0" w:color="000000"/>
                    <w:right w:val="single" w:sz="6" w:space="0" w:color="000000"/>
                  </w:tcBorders>
                  <w:hideMark/>
                </w:tcPr>
                <w:p w14:paraId="1417E924"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 з/п</w:t>
                  </w:r>
                </w:p>
              </w:tc>
              <w:tc>
                <w:tcPr>
                  <w:tcW w:w="5880" w:type="dxa"/>
                  <w:tcBorders>
                    <w:top w:val="single" w:sz="6" w:space="0" w:color="000000"/>
                    <w:left w:val="single" w:sz="6" w:space="0" w:color="000000"/>
                    <w:bottom w:val="single" w:sz="6" w:space="0" w:color="000000"/>
                    <w:right w:val="single" w:sz="6" w:space="0" w:color="000000"/>
                  </w:tcBorders>
                  <w:hideMark/>
                </w:tcPr>
                <w:p w14:paraId="7457C05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Перелік даних</w:t>
                  </w:r>
                </w:p>
              </w:tc>
              <w:tc>
                <w:tcPr>
                  <w:tcW w:w="5445" w:type="dxa"/>
                  <w:tcBorders>
                    <w:top w:val="single" w:sz="6" w:space="0" w:color="000000"/>
                    <w:left w:val="single" w:sz="6" w:space="0" w:color="000000"/>
                    <w:bottom w:val="single" w:sz="6" w:space="0" w:color="000000"/>
                    <w:right w:val="single" w:sz="6" w:space="0" w:color="000000"/>
                  </w:tcBorders>
                  <w:hideMark/>
                </w:tcPr>
                <w:p w14:paraId="657A1D79"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Інформація</w:t>
                  </w:r>
                </w:p>
              </w:tc>
            </w:tr>
            <w:tr w:rsidR="005A52FF" w:rsidRPr="004D7F01" w14:paraId="45CE8832" w14:textId="77777777" w:rsidTr="00A05838">
              <w:tc>
                <w:tcPr>
                  <w:tcW w:w="510" w:type="dxa"/>
                  <w:tcBorders>
                    <w:top w:val="single" w:sz="6" w:space="0" w:color="000000"/>
                    <w:left w:val="single" w:sz="6" w:space="0" w:color="000000"/>
                    <w:bottom w:val="single" w:sz="6" w:space="0" w:color="000000"/>
                    <w:right w:val="single" w:sz="6" w:space="0" w:color="000000"/>
                  </w:tcBorders>
                  <w:hideMark/>
                </w:tcPr>
                <w:p w14:paraId="060F56C0"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5880" w:type="dxa"/>
                  <w:tcBorders>
                    <w:top w:val="single" w:sz="6" w:space="0" w:color="000000"/>
                    <w:left w:val="single" w:sz="6" w:space="0" w:color="000000"/>
                    <w:bottom w:val="single" w:sz="6" w:space="0" w:color="000000"/>
                    <w:right w:val="single" w:sz="6" w:space="0" w:color="000000"/>
                  </w:tcBorders>
                  <w:hideMark/>
                </w:tcPr>
                <w:p w14:paraId="157FBC2D"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5445" w:type="dxa"/>
                  <w:tcBorders>
                    <w:top w:val="single" w:sz="6" w:space="0" w:color="000000"/>
                    <w:left w:val="single" w:sz="6" w:space="0" w:color="000000"/>
                    <w:bottom w:val="single" w:sz="6" w:space="0" w:color="000000"/>
                    <w:right w:val="single" w:sz="6" w:space="0" w:color="000000"/>
                  </w:tcBorders>
                  <w:hideMark/>
                </w:tcPr>
                <w:p w14:paraId="6062B534"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r>
            <w:tr w:rsidR="005A52FF" w:rsidRPr="004D7F01" w14:paraId="2EA6971B" w14:textId="77777777" w:rsidTr="00A05838">
              <w:tc>
                <w:tcPr>
                  <w:tcW w:w="510" w:type="dxa"/>
                  <w:tcBorders>
                    <w:top w:val="single" w:sz="6" w:space="0" w:color="000000"/>
                    <w:left w:val="single" w:sz="6" w:space="0" w:color="000000"/>
                    <w:bottom w:val="single" w:sz="6" w:space="0" w:color="000000"/>
                    <w:right w:val="single" w:sz="6" w:space="0" w:color="000000"/>
                  </w:tcBorders>
                </w:tcPr>
                <w:p w14:paraId="1F4BCD1E"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w:t>
                  </w:r>
                </w:p>
              </w:tc>
              <w:tc>
                <w:tcPr>
                  <w:tcW w:w="5880" w:type="dxa"/>
                  <w:tcBorders>
                    <w:top w:val="single" w:sz="6" w:space="0" w:color="000000"/>
                    <w:left w:val="single" w:sz="6" w:space="0" w:color="000000"/>
                    <w:bottom w:val="single" w:sz="6" w:space="0" w:color="000000"/>
                    <w:right w:val="single" w:sz="6" w:space="0" w:color="000000"/>
                  </w:tcBorders>
                </w:tcPr>
                <w:p w14:paraId="3A08C167" w14:textId="77777777" w:rsidR="005A52FF" w:rsidRPr="004D7F01" w:rsidRDefault="005A52FF" w:rsidP="001506E7">
                  <w:pPr>
                    <w:spacing w:before="150" w:after="150"/>
                    <w:jc w:val="left"/>
                    <w:rPr>
                      <w:rFonts w:eastAsia="Times New Roman"/>
                      <w:b/>
                      <w:sz w:val="24"/>
                      <w:szCs w:val="24"/>
                      <w:lang w:eastAsia="uk-UA"/>
                    </w:rPr>
                  </w:pPr>
                  <w:r w:rsidRPr="004D7F01">
                    <w:rPr>
                      <w:rFonts w:eastAsia="Times New Roman"/>
                      <w:b/>
                      <w:sz w:val="24"/>
                      <w:szCs w:val="24"/>
                      <w:lang w:eastAsia="uk-UA"/>
                    </w:rPr>
                    <w:t>Прізвище, ім’я та по</w:t>
                  </w:r>
                  <w:r w:rsidR="00921855" w:rsidRPr="004D7F01">
                    <w:rPr>
                      <w:rFonts w:eastAsia="Times New Roman"/>
                      <w:b/>
                      <w:sz w:val="24"/>
                      <w:szCs w:val="24"/>
                      <w:lang w:eastAsia="uk-UA"/>
                    </w:rPr>
                    <w:t xml:space="preserve"> </w:t>
                  </w:r>
                  <w:r w:rsidRPr="004D7F01">
                    <w:rPr>
                      <w:rFonts w:eastAsia="Times New Roman"/>
                      <w:b/>
                      <w:sz w:val="24"/>
                      <w:szCs w:val="24"/>
                      <w:lang w:eastAsia="uk-UA"/>
                    </w:rPr>
                    <w:t xml:space="preserve">батькові </w:t>
                  </w:r>
                </w:p>
              </w:tc>
              <w:tc>
                <w:tcPr>
                  <w:tcW w:w="5445" w:type="dxa"/>
                  <w:tcBorders>
                    <w:top w:val="single" w:sz="6" w:space="0" w:color="000000"/>
                    <w:left w:val="single" w:sz="6" w:space="0" w:color="000000"/>
                    <w:bottom w:val="single" w:sz="6" w:space="0" w:color="000000"/>
                    <w:right w:val="single" w:sz="6" w:space="0" w:color="000000"/>
                  </w:tcBorders>
                </w:tcPr>
                <w:p w14:paraId="7CF06D86"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47EAC23C" w14:textId="77777777" w:rsidTr="00A05838">
              <w:tc>
                <w:tcPr>
                  <w:tcW w:w="510" w:type="dxa"/>
                  <w:tcBorders>
                    <w:top w:val="single" w:sz="6" w:space="0" w:color="000000"/>
                    <w:left w:val="single" w:sz="6" w:space="0" w:color="000000"/>
                    <w:bottom w:val="single" w:sz="6" w:space="0" w:color="000000"/>
                    <w:right w:val="single" w:sz="6" w:space="0" w:color="000000"/>
                  </w:tcBorders>
                  <w:hideMark/>
                </w:tcPr>
                <w:p w14:paraId="47FFB02A"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2</w:t>
                  </w:r>
                </w:p>
              </w:tc>
              <w:tc>
                <w:tcPr>
                  <w:tcW w:w="5880" w:type="dxa"/>
                  <w:tcBorders>
                    <w:top w:val="single" w:sz="6" w:space="0" w:color="000000"/>
                    <w:left w:val="single" w:sz="6" w:space="0" w:color="000000"/>
                    <w:bottom w:val="single" w:sz="6" w:space="0" w:color="000000"/>
                    <w:right w:val="single" w:sz="6" w:space="0" w:color="000000"/>
                  </w:tcBorders>
                  <w:hideMark/>
                </w:tcPr>
                <w:p w14:paraId="37160E6E"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p>
              </w:tc>
              <w:tc>
                <w:tcPr>
                  <w:tcW w:w="5445" w:type="dxa"/>
                  <w:tcBorders>
                    <w:top w:val="single" w:sz="6" w:space="0" w:color="000000"/>
                    <w:left w:val="single" w:sz="6" w:space="0" w:color="000000"/>
                    <w:bottom w:val="single" w:sz="6" w:space="0" w:color="000000"/>
                    <w:right w:val="single" w:sz="6" w:space="0" w:color="000000"/>
                  </w:tcBorders>
                  <w:hideMark/>
                </w:tcPr>
                <w:p w14:paraId="64345D43" w14:textId="77777777" w:rsidR="005A52FF" w:rsidRPr="004D7F01" w:rsidRDefault="005A52FF" w:rsidP="001506E7">
                  <w:pPr>
                    <w:spacing w:before="150" w:after="150"/>
                    <w:jc w:val="center"/>
                    <w:rPr>
                      <w:rFonts w:eastAsia="Times New Roman"/>
                      <w:sz w:val="24"/>
                      <w:szCs w:val="24"/>
                      <w:lang w:eastAsia="uk-UA"/>
                    </w:rPr>
                  </w:pPr>
                </w:p>
              </w:tc>
            </w:tr>
          </w:tbl>
          <w:p w14:paraId="142A4B0C" w14:textId="77777777" w:rsidR="005A52FF" w:rsidRPr="004D7F01" w:rsidRDefault="005A52FF" w:rsidP="001506E7">
            <w:pPr>
              <w:rPr>
                <w:rStyle w:val="rvts15"/>
                <w:rFonts w:eastAsiaTheme="majorEastAsia"/>
                <w:b/>
                <w:bCs/>
                <w:color w:val="333333"/>
                <w:sz w:val="24"/>
                <w:szCs w:val="24"/>
                <w:shd w:val="clear" w:color="auto" w:fill="FFFFFF"/>
              </w:rPr>
            </w:pPr>
          </w:p>
        </w:tc>
      </w:tr>
      <w:tr w:rsidR="005A52FF" w:rsidRPr="003B053F" w14:paraId="170B37DC" w14:textId="77777777" w:rsidTr="00A05838">
        <w:tc>
          <w:tcPr>
            <w:tcW w:w="7933" w:type="dxa"/>
          </w:tcPr>
          <w:p w14:paraId="18BC967B" w14:textId="77777777" w:rsidR="005A52FF" w:rsidRPr="004D7F01" w:rsidRDefault="005A52FF" w:rsidP="001506E7">
            <w:pPr>
              <w:rPr>
                <w:rStyle w:val="rvts15"/>
                <w:rFonts w:eastAsiaTheme="majorEastAsia"/>
                <w:b/>
                <w:bCs/>
                <w:sz w:val="24"/>
                <w:szCs w:val="24"/>
                <w:shd w:val="clear" w:color="auto" w:fill="FFFFFF"/>
              </w:rPr>
            </w:pPr>
          </w:p>
          <w:p w14:paraId="15E599F1" w14:textId="77777777" w:rsidR="005A52FF" w:rsidRPr="004D7F01" w:rsidRDefault="005A52FF" w:rsidP="001506E7">
            <w:pPr>
              <w:shd w:val="clear" w:color="auto" w:fill="FFFFFF"/>
              <w:spacing w:after="150"/>
              <w:ind w:firstLine="450"/>
              <w:rPr>
                <w:sz w:val="24"/>
                <w:szCs w:val="24"/>
                <w:lang w:eastAsia="uk-UA"/>
              </w:rPr>
            </w:pPr>
            <w:r w:rsidRPr="004D7F01">
              <w:rPr>
                <w:sz w:val="24"/>
                <w:szCs w:val="24"/>
                <w:lang w:eastAsia="uk-UA"/>
              </w:rPr>
              <w:t>3. Інформація про агентський договір та фінансові платіжні послуги, що надаються комерційним агентом:</w:t>
            </w:r>
          </w:p>
          <w:p w14:paraId="244F814D" w14:textId="77777777" w:rsidR="005A52FF" w:rsidRPr="004D7F01" w:rsidRDefault="005A52FF" w:rsidP="001506E7">
            <w:pPr>
              <w:shd w:val="clear" w:color="auto" w:fill="FFFFFF"/>
              <w:spacing w:before="150" w:after="150"/>
              <w:jc w:val="right"/>
              <w:rPr>
                <w:sz w:val="24"/>
                <w:szCs w:val="24"/>
                <w:lang w:eastAsia="uk-UA"/>
              </w:rPr>
            </w:pPr>
            <w:bookmarkStart w:id="2" w:name="n123"/>
            <w:bookmarkEnd w:id="2"/>
            <w:r w:rsidRPr="004D7F01">
              <w:rPr>
                <w:sz w:val="24"/>
                <w:szCs w:val="24"/>
                <w:lang w:eastAsia="uk-UA"/>
              </w:rPr>
              <w:lastRenderedPageBreak/>
              <w:t>Таблиця 4</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500"/>
              <w:gridCol w:w="714"/>
              <w:gridCol w:w="4572"/>
              <w:gridCol w:w="1915"/>
            </w:tblGrid>
            <w:tr w:rsidR="005A52FF" w:rsidRPr="004D7F01" w14:paraId="5AF3AF6E"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19203D25" w14:textId="77777777" w:rsidR="005A52FF" w:rsidRPr="004D7F01" w:rsidRDefault="005A52FF" w:rsidP="001506E7">
                  <w:pPr>
                    <w:spacing w:before="150" w:after="150"/>
                    <w:jc w:val="center"/>
                    <w:rPr>
                      <w:rFonts w:eastAsia="Times New Roman"/>
                      <w:sz w:val="24"/>
                      <w:szCs w:val="24"/>
                      <w:lang w:eastAsia="uk-UA"/>
                    </w:rPr>
                  </w:pPr>
                  <w:bookmarkStart w:id="3" w:name="n124"/>
                  <w:bookmarkEnd w:id="3"/>
                  <w:r w:rsidRPr="004D7F01">
                    <w:rPr>
                      <w:rFonts w:eastAsia="Times New Roman"/>
                      <w:sz w:val="24"/>
                      <w:szCs w:val="24"/>
                      <w:lang w:eastAsia="uk-UA"/>
                    </w:rPr>
                    <w:t>№ з/п</w:t>
                  </w:r>
                </w:p>
              </w:tc>
              <w:tc>
                <w:tcPr>
                  <w:tcW w:w="1035" w:type="dxa"/>
                  <w:tcBorders>
                    <w:top w:val="single" w:sz="6" w:space="0" w:color="000000"/>
                    <w:left w:val="single" w:sz="6" w:space="0" w:color="000000"/>
                    <w:bottom w:val="single" w:sz="6" w:space="0" w:color="000000"/>
                    <w:right w:val="single" w:sz="6" w:space="0" w:color="000000"/>
                  </w:tcBorders>
                  <w:hideMark/>
                </w:tcPr>
                <w:p w14:paraId="04D6639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 даних</w:t>
                  </w:r>
                </w:p>
              </w:tc>
              <w:tc>
                <w:tcPr>
                  <w:tcW w:w="6960" w:type="dxa"/>
                  <w:tcBorders>
                    <w:top w:val="single" w:sz="6" w:space="0" w:color="000000"/>
                    <w:left w:val="single" w:sz="6" w:space="0" w:color="000000"/>
                    <w:bottom w:val="single" w:sz="6" w:space="0" w:color="000000"/>
                    <w:right w:val="single" w:sz="6" w:space="0" w:color="000000"/>
                  </w:tcBorders>
                  <w:hideMark/>
                </w:tcPr>
                <w:p w14:paraId="2FB6BB8C"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Перелік даних</w:t>
                  </w:r>
                </w:p>
              </w:tc>
              <w:tc>
                <w:tcPr>
                  <w:tcW w:w="2880" w:type="dxa"/>
                  <w:tcBorders>
                    <w:top w:val="single" w:sz="6" w:space="0" w:color="000000"/>
                    <w:left w:val="single" w:sz="6" w:space="0" w:color="000000"/>
                    <w:bottom w:val="single" w:sz="6" w:space="0" w:color="000000"/>
                    <w:right w:val="single" w:sz="6" w:space="0" w:color="000000"/>
                  </w:tcBorders>
                  <w:hideMark/>
                </w:tcPr>
                <w:p w14:paraId="1045A5BB"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Відповідь</w:t>
                  </w:r>
                </w:p>
              </w:tc>
            </w:tr>
            <w:tr w:rsidR="005A52FF" w:rsidRPr="004D7F01" w14:paraId="713756F1"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519DE727"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1035" w:type="dxa"/>
                  <w:tcBorders>
                    <w:top w:val="single" w:sz="6" w:space="0" w:color="000000"/>
                    <w:left w:val="single" w:sz="6" w:space="0" w:color="000000"/>
                    <w:bottom w:val="single" w:sz="6" w:space="0" w:color="000000"/>
                    <w:right w:val="single" w:sz="6" w:space="0" w:color="000000"/>
                  </w:tcBorders>
                  <w:hideMark/>
                </w:tcPr>
                <w:p w14:paraId="31B994FE"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6960" w:type="dxa"/>
                  <w:tcBorders>
                    <w:top w:val="single" w:sz="6" w:space="0" w:color="000000"/>
                    <w:left w:val="single" w:sz="6" w:space="0" w:color="000000"/>
                    <w:bottom w:val="single" w:sz="6" w:space="0" w:color="000000"/>
                    <w:right w:val="single" w:sz="6" w:space="0" w:color="000000"/>
                  </w:tcBorders>
                  <w:hideMark/>
                </w:tcPr>
                <w:p w14:paraId="3795953D"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2880" w:type="dxa"/>
                  <w:tcBorders>
                    <w:top w:val="single" w:sz="6" w:space="0" w:color="000000"/>
                    <w:left w:val="single" w:sz="6" w:space="0" w:color="000000"/>
                    <w:bottom w:val="single" w:sz="6" w:space="0" w:color="000000"/>
                    <w:right w:val="single" w:sz="6" w:space="0" w:color="000000"/>
                  </w:tcBorders>
                  <w:hideMark/>
                </w:tcPr>
                <w:p w14:paraId="008B0B26"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r>
            <w:tr w:rsidR="005A52FF" w:rsidRPr="004D7F01" w14:paraId="5F4CCF6E"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730F46D9"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1035" w:type="dxa"/>
                  <w:tcBorders>
                    <w:top w:val="single" w:sz="6" w:space="0" w:color="000000"/>
                    <w:left w:val="single" w:sz="6" w:space="0" w:color="000000"/>
                    <w:bottom w:val="single" w:sz="6" w:space="0" w:color="000000"/>
                    <w:right w:val="single" w:sz="6" w:space="0" w:color="000000"/>
                  </w:tcBorders>
                  <w:hideMark/>
                </w:tcPr>
                <w:p w14:paraId="2C1DDC68"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6960" w:type="dxa"/>
                  <w:tcBorders>
                    <w:top w:val="single" w:sz="6" w:space="0" w:color="000000"/>
                    <w:left w:val="single" w:sz="6" w:space="0" w:color="000000"/>
                    <w:bottom w:val="single" w:sz="6" w:space="0" w:color="000000"/>
                    <w:right w:val="single" w:sz="6" w:space="0" w:color="000000"/>
                  </w:tcBorders>
                  <w:hideMark/>
                </w:tcPr>
                <w:p w14:paraId="109D5913"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Номер договору</w:t>
                  </w:r>
                </w:p>
              </w:tc>
              <w:tc>
                <w:tcPr>
                  <w:tcW w:w="2880" w:type="dxa"/>
                  <w:tcBorders>
                    <w:top w:val="single" w:sz="6" w:space="0" w:color="000000"/>
                    <w:left w:val="single" w:sz="6" w:space="0" w:color="000000"/>
                    <w:bottom w:val="single" w:sz="6" w:space="0" w:color="000000"/>
                    <w:right w:val="single" w:sz="6" w:space="0" w:color="000000"/>
                  </w:tcBorders>
                  <w:hideMark/>
                </w:tcPr>
                <w:p w14:paraId="7F6EF8D4"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1B2AA26F"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20BE96E4"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1035" w:type="dxa"/>
                  <w:tcBorders>
                    <w:top w:val="single" w:sz="6" w:space="0" w:color="000000"/>
                    <w:left w:val="single" w:sz="6" w:space="0" w:color="000000"/>
                    <w:bottom w:val="single" w:sz="6" w:space="0" w:color="000000"/>
                    <w:right w:val="single" w:sz="6" w:space="0" w:color="000000"/>
                  </w:tcBorders>
                  <w:hideMark/>
                </w:tcPr>
                <w:p w14:paraId="4AAF59D5"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6960" w:type="dxa"/>
                  <w:tcBorders>
                    <w:top w:val="single" w:sz="6" w:space="0" w:color="000000"/>
                    <w:left w:val="single" w:sz="6" w:space="0" w:color="000000"/>
                    <w:bottom w:val="single" w:sz="6" w:space="0" w:color="000000"/>
                    <w:right w:val="single" w:sz="6" w:space="0" w:color="000000"/>
                  </w:tcBorders>
                  <w:hideMark/>
                </w:tcPr>
                <w:p w14:paraId="44161247"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Дата укладення договору</w:t>
                  </w:r>
                </w:p>
              </w:tc>
              <w:tc>
                <w:tcPr>
                  <w:tcW w:w="2880" w:type="dxa"/>
                  <w:tcBorders>
                    <w:top w:val="single" w:sz="6" w:space="0" w:color="000000"/>
                    <w:left w:val="single" w:sz="6" w:space="0" w:color="000000"/>
                    <w:bottom w:val="single" w:sz="6" w:space="0" w:color="000000"/>
                    <w:right w:val="single" w:sz="6" w:space="0" w:color="000000"/>
                  </w:tcBorders>
                  <w:hideMark/>
                </w:tcPr>
                <w:p w14:paraId="1DC7F5BA"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415A0227"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4DA6493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1035" w:type="dxa"/>
                  <w:tcBorders>
                    <w:top w:val="single" w:sz="6" w:space="0" w:color="000000"/>
                    <w:left w:val="single" w:sz="6" w:space="0" w:color="000000"/>
                    <w:bottom w:val="single" w:sz="6" w:space="0" w:color="000000"/>
                    <w:right w:val="single" w:sz="6" w:space="0" w:color="000000"/>
                  </w:tcBorders>
                  <w:hideMark/>
                </w:tcPr>
                <w:p w14:paraId="7F53114D"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6960" w:type="dxa"/>
                  <w:tcBorders>
                    <w:top w:val="single" w:sz="6" w:space="0" w:color="000000"/>
                    <w:left w:val="single" w:sz="6" w:space="0" w:color="000000"/>
                    <w:bottom w:val="single" w:sz="6" w:space="0" w:color="000000"/>
                    <w:right w:val="single" w:sz="6" w:space="0" w:color="000000"/>
                  </w:tcBorders>
                  <w:hideMark/>
                </w:tcPr>
                <w:p w14:paraId="30CBA6C4"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Дата початку дії договору</w:t>
                  </w:r>
                </w:p>
              </w:tc>
              <w:tc>
                <w:tcPr>
                  <w:tcW w:w="2880" w:type="dxa"/>
                  <w:tcBorders>
                    <w:top w:val="single" w:sz="6" w:space="0" w:color="000000"/>
                    <w:left w:val="single" w:sz="6" w:space="0" w:color="000000"/>
                    <w:bottom w:val="single" w:sz="6" w:space="0" w:color="000000"/>
                    <w:right w:val="single" w:sz="6" w:space="0" w:color="000000"/>
                  </w:tcBorders>
                  <w:hideMark/>
                </w:tcPr>
                <w:p w14:paraId="0FC98758"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4D4708CF"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35115B1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c>
                <w:tcPr>
                  <w:tcW w:w="1035" w:type="dxa"/>
                  <w:tcBorders>
                    <w:top w:val="single" w:sz="6" w:space="0" w:color="000000"/>
                    <w:left w:val="single" w:sz="6" w:space="0" w:color="000000"/>
                    <w:bottom w:val="single" w:sz="6" w:space="0" w:color="000000"/>
                    <w:right w:val="single" w:sz="6" w:space="0" w:color="000000"/>
                  </w:tcBorders>
                  <w:hideMark/>
                </w:tcPr>
                <w:p w14:paraId="75DFB7A0"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c>
                <w:tcPr>
                  <w:tcW w:w="6960" w:type="dxa"/>
                  <w:tcBorders>
                    <w:top w:val="single" w:sz="6" w:space="0" w:color="000000"/>
                    <w:left w:val="single" w:sz="6" w:space="0" w:color="000000"/>
                    <w:bottom w:val="single" w:sz="6" w:space="0" w:color="000000"/>
                    <w:right w:val="single" w:sz="6" w:space="0" w:color="000000"/>
                  </w:tcBorders>
                  <w:hideMark/>
                </w:tcPr>
                <w:p w14:paraId="22945928"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Дата закінчення дії договору</w:t>
                  </w:r>
                </w:p>
              </w:tc>
              <w:tc>
                <w:tcPr>
                  <w:tcW w:w="2880" w:type="dxa"/>
                  <w:tcBorders>
                    <w:top w:val="single" w:sz="6" w:space="0" w:color="000000"/>
                    <w:left w:val="single" w:sz="6" w:space="0" w:color="000000"/>
                    <w:bottom w:val="single" w:sz="6" w:space="0" w:color="000000"/>
                    <w:right w:val="single" w:sz="6" w:space="0" w:color="000000"/>
                  </w:tcBorders>
                  <w:hideMark/>
                </w:tcPr>
                <w:p w14:paraId="302D19E4"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69399731"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3929C3E4"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5</w:t>
                  </w:r>
                </w:p>
              </w:tc>
              <w:tc>
                <w:tcPr>
                  <w:tcW w:w="1035" w:type="dxa"/>
                  <w:tcBorders>
                    <w:top w:val="single" w:sz="6" w:space="0" w:color="000000"/>
                    <w:left w:val="single" w:sz="6" w:space="0" w:color="000000"/>
                    <w:bottom w:val="single" w:sz="6" w:space="0" w:color="000000"/>
                    <w:right w:val="single" w:sz="6" w:space="0" w:color="000000"/>
                  </w:tcBorders>
                  <w:hideMark/>
                </w:tcPr>
                <w:p w14:paraId="124CE1BD"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5</w:t>
                  </w:r>
                </w:p>
              </w:tc>
              <w:tc>
                <w:tcPr>
                  <w:tcW w:w="6960" w:type="dxa"/>
                  <w:tcBorders>
                    <w:top w:val="single" w:sz="6" w:space="0" w:color="000000"/>
                    <w:left w:val="single" w:sz="6" w:space="0" w:color="000000"/>
                    <w:bottom w:val="single" w:sz="6" w:space="0" w:color="000000"/>
                    <w:right w:val="single" w:sz="6" w:space="0" w:color="000000"/>
                  </w:tcBorders>
                  <w:hideMark/>
                </w:tcPr>
                <w:p w14:paraId="2A7CD652"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Номер договору про внесення змін до договору</w:t>
                  </w:r>
                </w:p>
                <w:p w14:paraId="1236C648" w14:textId="77777777" w:rsidR="007E1E60" w:rsidRPr="004D7F01" w:rsidRDefault="007E1E60" w:rsidP="001506E7">
                  <w:pPr>
                    <w:spacing w:before="150" w:after="150"/>
                    <w:jc w:val="left"/>
                    <w:rPr>
                      <w:rFonts w:eastAsia="Times New Roman"/>
                      <w:sz w:val="24"/>
                      <w:szCs w:val="24"/>
                      <w:lang w:eastAsia="uk-UA"/>
                    </w:rPr>
                  </w:pPr>
                </w:p>
              </w:tc>
              <w:tc>
                <w:tcPr>
                  <w:tcW w:w="2880" w:type="dxa"/>
                  <w:tcBorders>
                    <w:top w:val="single" w:sz="6" w:space="0" w:color="000000"/>
                    <w:left w:val="single" w:sz="6" w:space="0" w:color="000000"/>
                    <w:bottom w:val="single" w:sz="6" w:space="0" w:color="000000"/>
                    <w:right w:val="single" w:sz="6" w:space="0" w:color="000000"/>
                  </w:tcBorders>
                  <w:hideMark/>
                </w:tcPr>
                <w:p w14:paraId="5A617E5D"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5C37D1AE"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616A11BC"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6</w:t>
                  </w:r>
                </w:p>
              </w:tc>
              <w:tc>
                <w:tcPr>
                  <w:tcW w:w="1035" w:type="dxa"/>
                  <w:tcBorders>
                    <w:top w:val="single" w:sz="6" w:space="0" w:color="000000"/>
                    <w:left w:val="single" w:sz="6" w:space="0" w:color="000000"/>
                    <w:bottom w:val="single" w:sz="6" w:space="0" w:color="000000"/>
                    <w:right w:val="single" w:sz="6" w:space="0" w:color="000000"/>
                  </w:tcBorders>
                  <w:hideMark/>
                </w:tcPr>
                <w:p w14:paraId="3D373875"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6</w:t>
                  </w:r>
                </w:p>
              </w:tc>
              <w:tc>
                <w:tcPr>
                  <w:tcW w:w="6960" w:type="dxa"/>
                  <w:tcBorders>
                    <w:top w:val="single" w:sz="6" w:space="0" w:color="000000"/>
                    <w:left w:val="single" w:sz="6" w:space="0" w:color="000000"/>
                    <w:bottom w:val="single" w:sz="6" w:space="0" w:color="000000"/>
                    <w:right w:val="single" w:sz="6" w:space="0" w:color="000000"/>
                  </w:tcBorders>
                  <w:hideMark/>
                </w:tcPr>
                <w:p w14:paraId="0A7DAE35" w14:textId="77777777" w:rsidR="005A52FF" w:rsidRPr="004D7F01" w:rsidRDefault="005A52FF" w:rsidP="001506E7">
                  <w:pPr>
                    <w:spacing w:before="150" w:after="150"/>
                    <w:jc w:val="left"/>
                    <w:rPr>
                      <w:rFonts w:eastAsia="Times New Roman"/>
                      <w:strike/>
                      <w:sz w:val="24"/>
                      <w:szCs w:val="24"/>
                      <w:lang w:eastAsia="uk-UA"/>
                    </w:rPr>
                  </w:pPr>
                  <w:r w:rsidRPr="004D7F01">
                    <w:rPr>
                      <w:rFonts w:eastAsia="Times New Roman"/>
                      <w:strike/>
                      <w:sz w:val="24"/>
                      <w:szCs w:val="24"/>
                      <w:lang w:eastAsia="uk-UA"/>
                    </w:rPr>
                    <w:t>Дата укладення договору про внесення змін до договору</w:t>
                  </w:r>
                </w:p>
              </w:tc>
              <w:tc>
                <w:tcPr>
                  <w:tcW w:w="2880" w:type="dxa"/>
                  <w:tcBorders>
                    <w:top w:val="single" w:sz="6" w:space="0" w:color="000000"/>
                    <w:left w:val="single" w:sz="6" w:space="0" w:color="000000"/>
                    <w:bottom w:val="single" w:sz="6" w:space="0" w:color="000000"/>
                    <w:right w:val="single" w:sz="6" w:space="0" w:color="000000"/>
                  </w:tcBorders>
                  <w:hideMark/>
                </w:tcPr>
                <w:p w14:paraId="1290E898" w14:textId="77777777" w:rsidR="005A52FF" w:rsidRPr="004D7F01" w:rsidRDefault="005A52FF" w:rsidP="001506E7">
                  <w:pPr>
                    <w:spacing w:before="150" w:after="150"/>
                    <w:jc w:val="center"/>
                    <w:rPr>
                      <w:rFonts w:eastAsia="Times New Roman"/>
                      <w:strike/>
                      <w:sz w:val="24"/>
                      <w:szCs w:val="24"/>
                      <w:lang w:eastAsia="uk-UA"/>
                    </w:rPr>
                  </w:pPr>
                </w:p>
              </w:tc>
            </w:tr>
            <w:tr w:rsidR="005A52FF" w:rsidRPr="004D7F01" w14:paraId="46D63115"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6473DE78"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7</w:t>
                  </w:r>
                </w:p>
              </w:tc>
              <w:tc>
                <w:tcPr>
                  <w:tcW w:w="1035" w:type="dxa"/>
                  <w:tcBorders>
                    <w:top w:val="single" w:sz="6" w:space="0" w:color="000000"/>
                    <w:left w:val="single" w:sz="6" w:space="0" w:color="000000"/>
                    <w:bottom w:val="single" w:sz="6" w:space="0" w:color="000000"/>
                    <w:right w:val="single" w:sz="6" w:space="0" w:color="000000"/>
                  </w:tcBorders>
                  <w:hideMark/>
                </w:tcPr>
                <w:p w14:paraId="4C2A8EC4"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7</w:t>
                  </w:r>
                </w:p>
              </w:tc>
              <w:tc>
                <w:tcPr>
                  <w:tcW w:w="6960" w:type="dxa"/>
                  <w:tcBorders>
                    <w:top w:val="single" w:sz="6" w:space="0" w:color="000000"/>
                    <w:left w:val="single" w:sz="6" w:space="0" w:color="000000"/>
                    <w:bottom w:val="single" w:sz="6" w:space="0" w:color="000000"/>
                    <w:right w:val="single" w:sz="6" w:space="0" w:color="000000"/>
                  </w:tcBorders>
                  <w:hideMark/>
                </w:tcPr>
                <w:p w14:paraId="17B3C1A2"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 xml:space="preserve">Послуги із зарахування готівкових коштів на рахунки користувачів, а також усі послуги щодо відкриття, обслуговування та </w:t>
                  </w:r>
                  <w:r w:rsidRPr="004D7F01">
                    <w:rPr>
                      <w:rFonts w:eastAsia="Times New Roman"/>
                      <w:sz w:val="24"/>
                      <w:szCs w:val="24"/>
                      <w:lang w:eastAsia="uk-UA"/>
                    </w:rPr>
                    <w:lastRenderedPageBreak/>
                    <w:t>закриття рахунків (крім електронних гаманців) щодо:</w:t>
                  </w:r>
                </w:p>
              </w:tc>
              <w:tc>
                <w:tcPr>
                  <w:tcW w:w="2880" w:type="dxa"/>
                  <w:tcBorders>
                    <w:top w:val="single" w:sz="6" w:space="0" w:color="000000"/>
                    <w:left w:val="single" w:sz="6" w:space="0" w:color="000000"/>
                    <w:bottom w:val="single" w:sz="6" w:space="0" w:color="000000"/>
                    <w:right w:val="single" w:sz="6" w:space="0" w:color="000000"/>
                  </w:tcBorders>
                  <w:hideMark/>
                </w:tcPr>
                <w:p w14:paraId="661821D1"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lastRenderedPageBreak/>
                    <w:t>-</w:t>
                  </w:r>
                </w:p>
              </w:tc>
            </w:tr>
            <w:tr w:rsidR="005A52FF" w:rsidRPr="004D7F01" w14:paraId="151EA513"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2225CA86"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8</w:t>
                  </w:r>
                </w:p>
              </w:tc>
              <w:tc>
                <w:tcPr>
                  <w:tcW w:w="1035" w:type="dxa"/>
                  <w:tcBorders>
                    <w:top w:val="single" w:sz="6" w:space="0" w:color="000000"/>
                    <w:left w:val="single" w:sz="6" w:space="0" w:color="000000"/>
                    <w:bottom w:val="single" w:sz="6" w:space="0" w:color="000000"/>
                    <w:right w:val="single" w:sz="6" w:space="0" w:color="000000"/>
                  </w:tcBorders>
                  <w:hideMark/>
                </w:tcPr>
                <w:p w14:paraId="1ED72CA1"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7.1</w:t>
                  </w:r>
                </w:p>
              </w:tc>
              <w:tc>
                <w:tcPr>
                  <w:tcW w:w="6960" w:type="dxa"/>
                  <w:tcBorders>
                    <w:top w:val="single" w:sz="6" w:space="0" w:color="000000"/>
                    <w:left w:val="single" w:sz="6" w:space="0" w:color="000000"/>
                    <w:bottom w:val="single" w:sz="6" w:space="0" w:color="000000"/>
                    <w:right w:val="single" w:sz="6" w:space="0" w:color="000000"/>
                  </w:tcBorders>
                  <w:hideMark/>
                </w:tcPr>
                <w:p w14:paraId="3FD7EDF0"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приймання готівки для виконання платіжних операцій</w:t>
                  </w:r>
                </w:p>
              </w:tc>
              <w:tc>
                <w:tcPr>
                  <w:tcW w:w="2880" w:type="dxa"/>
                  <w:tcBorders>
                    <w:top w:val="single" w:sz="6" w:space="0" w:color="000000"/>
                    <w:left w:val="single" w:sz="6" w:space="0" w:color="000000"/>
                    <w:bottom w:val="single" w:sz="6" w:space="0" w:color="000000"/>
                    <w:right w:val="single" w:sz="6" w:space="0" w:color="000000"/>
                  </w:tcBorders>
                  <w:hideMark/>
                </w:tcPr>
                <w:p w14:paraId="59CFD4AC"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02CFA6EA"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53AF9488"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w:t>
                  </w:r>
                </w:p>
              </w:tc>
              <w:tc>
                <w:tcPr>
                  <w:tcW w:w="1035" w:type="dxa"/>
                  <w:tcBorders>
                    <w:top w:val="single" w:sz="6" w:space="0" w:color="000000"/>
                    <w:left w:val="single" w:sz="6" w:space="0" w:color="000000"/>
                    <w:bottom w:val="single" w:sz="6" w:space="0" w:color="000000"/>
                    <w:right w:val="single" w:sz="6" w:space="0" w:color="000000"/>
                  </w:tcBorders>
                  <w:hideMark/>
                </w:tcPr>
                <w:p w14:paraId="11E1FBF4"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8</w:t>
                  </w:r>
                </w:p>
              </w:tc>
              <w:tc>
                <w:tcPr>
                  <w:tcW w:w="6960" w:type="dxa"/>
                  <w:tcBorders>
                    <w:top w:val="single" w:sz="6" w:space="0" w:color="000000"/>
                    <w:left w:val="single" w:sz="6" w:space="0" w:color="000000"/>
                    <w:bottom w:val="single" w:sz="6" w:space="0" w:color="000000"/>
                    <w:right w:val="single" w:sz="6" w:space="0" w:color="000000"/>
                  </w:tcBorders>
                  <w:hideMark/>
                </w:tcPr>
                <w:p w14:paraId="258B6B40"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Послуги з переказу коштів без відкриття рахунку щодо:</w:t>
                  </w:r>
                </w:p>
              </w:tc>
              <w:tc>
                <w:tcPr>
                  <w:tcW w:w="2880" w:type="dxa"/>
                  <w:tcBorders>
                    <w:top w:val="single" w:sz="6" w:space="0" w:color="000000"/>
                    <w:left w:val="single" w:sz="6" w:space="0" w:color="000000"/>
                    <w:bottom w:val="single" w:sz="6" w:space="0" w:color="000000"/>
                    <w:right w:val="single" w:sz="6" w:space="0" w:color="000000"/>
                  </w:tcBorders>
                  <w:hideMark/>
                </w:tcPr>
                <w:p w14:paraId="709E4526"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w:t>
                  </w:r>
                </w:p>
              </w:tc>
            </w:tr>
            <w:tr w:rsidR="005A52FF" w:rsidRPr="004D7F01" w14:paraId="37333A23"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734305E5"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10</w:t>
                  </w:r>
                </w:p>
              </w:tc>
              <w:tc>
                <w:tcPr>
                  <w:tcW w:w="1035" w:type="dxa"/>
                  <w:tcBorders>
                    <w:top w:val="single" w:sz="6" w:space="0" w:color="000000"/>
                    <w:left w:val="single" w:sz="6" w:space="0" w:color="000000"/>
                    <w:bottom w:val="single" w:sz="6" w:space="0" w:color="000000"/>
                    <w:right w:val="single" w:sz="6" w:space="0" w:color="000000"/>
                  </w:tcBorders>
                  <w:hideMark/>
                </w:tcPr>
                <w:p w14:paraId="6D460672"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8.1</w:t>
                  </w:r>
                </w:p>
              </w:tc>
              <w:tc>
                <w:tcPr>
                  <w:tcW w:w="6960" w:type="dxa"/>
                  <w:tcBorders>
                    <w:top w:val="single" w:sz="6" w:space="0" w:color="000000"/>
                    <w:left w:val="single" w:sz="6" w:space="0" w:color="000000"/>
                    <w:bottom w:val="single" w:sz="6" w:space="0" w:color="000000"/>
                    <w:right w:val="single" w:sz="6" w:space="0" w:color="000000"/>
                  </w:tcBorders>
                  <w:hideMark/>
                </w:tcPr>
                <w:p w14:paraId="327235AE"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приймання готівки для виконання платіжних операцій</w:t>
                  </w:r>
                </w:p>
              </w:tc>
              <w:tc>
                <w:tcPr>
                  <w:tcW w:w="2880" w:type="dxa"/>
                  <w:tcBorders>
                    <w:top w:val="single" w:sz="6" w:space="0" w:color="000000"/>
                    <w:left w:val="single" w:sz="6" w:space="0" w:color="000000"/>
                    <w:bottom w:val="single" w:sz="6" w:space="0" w:color="000000"/>
                    <w:right w:val="single" w:sz="6" w:space="0" w:color="000000"/>
                  </w:tcBorders>
                  <w:hideMark/>
                </w:tcPr>
                <w:p w14:paraId="62822E3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4EDE97D3"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434A21DD"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11</w:t>
                  </w:r>
                </w:p>
              </w:tc>
              <w:tc>
                <w:tcPr>
                  <w:tcW w:w="1035" w:type="dxa"/>
                  <w:tcBorders>
                    <w:top w:val="single" w:sz="6" w:space="0" w:color="000000"/>
                    <w:left w:val="single" w:sz="6" w:space="0" w:color="000000"/>
                    <w:bottom w:val="single" w:sz="6" w:space="0" w:color="000000"/>
                    <w:right w:val="single" w:sz="6" w:space="0" w:color="000000"/>
                  </w:tcBorders>
                  <w:hideMark/>
                </w:tcPr>
                <w:p w14:paraId="0E01EA43"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w:t>
                  </w:r>
                </w:p>
              </w:tc>
              <w:tc>
                <w:tcPr>
                  <w:tcW w:w="6960" w:type="dxa"/>
                  <w:tcBorders>
                    <w:top w:val="single" w:sz="6" w:space="0" w:color="000000"/>
                    <w:left w:val="single" w:sz="6" w:space="0" w:color="000000"/>
                    <w:bottom w:val="single" w:sz="6" w:space="0" w:color="000000"/>
                    <w:right w:val="single" w:sz="6" w:space="0" w:color="000000"/>
                  </w:tcBorders>
                  <w:hideMark/>
                </w:tcPr>
                <w:p w14:paraId="7A84D10C"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Послуги з випуску електронних грошей та виконання платіжних операцій з ними, у тому числі відкриття та обслуговування електронних гаманців щодо:</w:t>
                  </w:r>
                </w:p>
              </w:tc>
              <w:tc>
                <w:tcPr>
                  <w:tcW w:w="2880" w:type="dxa"/>
                  <w:tcBorders>
                    <w:top w:val="single" w:sz="6" w:space="0" w:color="000000"/>
                    <w:left w:val="single" w:sz="6" w:space="0" w:color="000000"/>
                    <w:bottom w:val="single" w:sz="6" w:space="0" w:color="000000"/>
                    <w:right w:val="single" w:sz="6" w:space="0" w:color="000000"/>
                  </w:tcBorders>
                  <w:hideMark/>
                </w:tcPr>
                <w:p w14:paraId="5454A8DA"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r w:rsidRPr="004D7F01">
                    <w:rPr>
                      <w:rFonts w:eastAsia="Times New Roman"/>
                      <w:sz w:val="24"/>
                      <w:szCs w:val="24"/>
                      <w:lang w:eastAsia="uk-UA"/>
                    </w:rPr>
                    <w:br/>
                    <w:t>(у разі ствердної відповіді зазначте також комерційне найменування/торговельну марку/знак для товарів та послуг, що використовується для надання послуги)</w:t>
                  </w:r>
                </w:p>
              </w:tc>
            </w:tr>
            <w:tr w:rsidR="005A52FF" w:rsidRPr="004D7F01" w14:paraId="2F9AC4DE"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4C735151"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12</w:t>
                  </w:r>
                </w:p>
              </w:tc>
              <w:tc>
                <w:tcPr>
                  <w:tcW w:w="1035" w:type="dxa"/>
                  <w:tcBorders>
                    <w:top w:val="single" w:sz="6" w:space="0" w:color="000000"/>
                    <w:left w:val="single" w:sz="6" w:space="0" w:color="000000"/>
                    <w:bottom w:val="single" w:sz="6" w:space="0" w:color="000000"/>
                    <w:right w:val="single" w:sz="6" w:space="0" w:color="000000"/>
                  </w:tcBorders>
                  <w:hideMark/>
                </w:tcPr>
                <w:p w14:paraId="7F037E31"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9.1</w:t>
                  </w:r>
                </w:p>
              </w:tc>
              <w:tc>
                <w:tcPr>
                  <w:tcW w:w="6960" w:type="dxa"/>
                  <w:tcBorders>
                    <w:top w:val="single" w:sz="6" w:space="0" w:color="000000"/>
                    <w:left w:val="single" w:sz="6" w:space="0" w:color="000000"/>
                    <w:bottom w:val="single" w:sz="6" w:space="0" w:color="000000"/>
                    <w:right w:val="single" w:sz="6" w:space="0" w:color="000000"/>
                  </w:tcBorders>
                  <w:hideMark/>
                </w:tcPr>
                <w:p w14:paraId="440D21F9"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розповсюдження електронних грошей з них шляхом:</w:t>
                  </w:r>
                </w:p>
              </w:tc>
              <w:tc>
                <w:tcPr>
                  <w:tcW w:w="2880" w:type="dxa"/>
                  <w:tcBorders>
                    <w:top w:val="single" w:sz="6" w:space="0" w:color="000000"/>
                    <w:left w:val="single" w:sz="6" w:space="0" w:color="000000"/>
                    <w:bottom w:val="single" w:sz="6" w:space="0" w:color="000000"/>
                    <w:right w:val="single" w:sz="6" w:space="0" w:color="000000"/>
                  </w:tcBorders>
                  <w:hideMark/>
                </w:tcPr>
                <w:p w14:paraId="46DD372E"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2F04BF6A"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5F7F345D"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13</w:t>
                  </w:r>
                </w:p>
              </w:tc>
              <w:tc>
                <w:tcPr>
                  <w:tcW w:w="1035" w:type="dxa"/>
                  <w:tcBorders>
                    <w:top w:val="single" w:sz="6" w:space="0" w:color="000000"/>
                    <w:left w:val="single" w:sz="6" w:space="0" w:color="000000"/>
                    <w:bottom w:val="single" w:sz="6" w:space="0" w:color="000000"/>
                    <w:right w:val="single" w:sz="6" w:space="0" w:color="000000"/>
                  </w:tcBorders>
                  <w:hideMark/>
                </w:tcPr>
                <w:p w14:paraId="2E08CB13"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9.1.1</w:t>
                  </w:r>
                </w:p>
              </w:tc>
              <w:tc>
                <w:tcPr>
                  <w:tcW w:w="6960" w:type="dxa"/>
                  <w:tcBorders>
                    <w:top w:val="single" w:sz="6" w:space="0" w:color="000000"/>
                    <w:left w:val="single" w:sz="6" w:space="0" w:color="000000"/>
                    <w:bottom w:val="single" w:sz="6" w:space="0" w:color="000000"/>
                    <w:right w:val="single" w:sz="6" w:space="0" w:color="000000"/>
                  </w:tcBorders>
                  <w:hideMark/>
                </w:tcPr>
                <w:p w14:paraId="226351F9"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приймання готівкових коштів</w:t>
                  </w:r>
                </w:p>
              </w:tc>
              <w:tc>
                <w:tcPr>
                  <w:tcW w:w="2880" w:type="dxa"/>
                  <w:tcBorders>
                    <w:top w:val="single" w:sz="6" w:space="0" w:color="000000"/>
                    <w:left w:val="single" w:sz="6" w:space="0" w:color="000000"/>
                    <w:bottom w:val="single" w:sz="6" w:space="0" w:color="000000"/>
                    <w:right w:val="single" w:sz="6" w:space="0" w:color="000000"/>
                  </w:tcBorders>
                  <w:hideMark/>
                </w:tcPr>
                <w:p w14:paraId="574C8E87"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573BBC98"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64300E56"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lastRenderedPageBreak/>
                    <w:t>14</w:t>
                  </w:r>
                </w:p>
              </w:tc>
              <w:tc>
                <w:tcPr>
                  <w:tcW w:w="1035" w:type="dxa"/>
                  <w:tcBorders>
                    <w:top w:val="single" w:sz="6" w:space="0" w:color="000000"/>
                    <w:left w:val="single" w:sz="6" w:space="0" w:color="000000"/>
                    <w:bottom w:val="single" w:sz="6" w:space="0" w:color="000000"/>
                    <w:right w:val="single" w:sz="6" w:space="0" w:color="000000"/>
                  </w:tcBorders>
                  <w:hideMark/>
                </w:tcPr>
                <w:p w14:paraId="22A2E85D"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9.1.2</w:t>
                  </w:r>
                </w:p>
              </w:tc>
              <w:tc>
                <w:tcPr>
                  <w:tcW w:w="6960" w:type="dxa"/>
                  <w:tcBorders>
                    <w:top w:val="single" w:sz="6" w:space="0" w:color="000000"/>
                    <w:left w:val="single" w:sz="6" w:space="0" w:color="000000"/>
                    <w:bottom w:val="single" w:sz="6" w:space="0" w:color="000000"/>
                    <w:right w:val="single" w:sz="6" w:space="0" w:color="000000"/>
                  </w:tcBorders>
                  <w:hideMark/>
                </w:tcPr>
                <w:p w14:paraId="5EB8F992"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приймання коштів із поточних/платіжних рахунків</w:t>
                  </w:r>
                </w:p>
              </w:tc>
              <w:tc>
                <w:tcPr>
                  <w:tcW w:w="2880" w:type="dxa"/>
                  <w:tcBorders>
                    <w:top w:val="single" w:sz="6" w:space="0" w:color="000000"/>
                    <w:left w:val="single" w:sz="6" w:space="0" w:color="000000"/>
                    <w:bottom w:val="single" w:sz="6" w:space="0" w:color="000000"/>
                    <w:right w:val="single" w:sz="6" w:space="0" w:color="000000"/>
                  </w:tcBorders>
                  <w:hideMark/>
                </w:tcPr>
                <w:p w14:paraId="794B424F"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0CE72B38"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29BF02A4"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15</w:t>
                  </w:r>
                </w:p>
              </w:tc>
              <w:tc>
                <w:tcPr>
                  <w:tcW w:w="1035" w:type="dxa"/>
                  <w:tcBorders>
                    <w:top w:val="single" w:sz="6" w:space="0" w:color="000000"/>
                    <w:left w:val="single" w:sz="6" w:space="0" w:color="000000"/>
                    <w:bottom w:val="single" w:sz="6" w:space="0" w:color="000000"/>
                    <w:right w:val="single" w:sz="6" w:space="0" w:color="000000"/>
                  </w:tcBorders>
                  <w:hideMark/>
                </w:tcPr>
                <w:p w14:paraId="1FD504E1"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9.2</w:t>
                  </w:r>
                </w:p>
              </w:tc>
              <w:tc>
                <w:tcPr>
                  <w:tcW w:w="6960" w:type="dxa"/>
                  <w:tcBorders>
                    <w:top w:val="single" w:sz="6" w:space="0" w:color="000000"/>
                    <w:left w:val="single" w:sz="6" w:space="0" w:color="000000"/>
                    <w:bottom w:val="single" w:sz="6" w:space="0" w:color="000000"/>
                    <w:right w:val="single" w:sz="6" w:space="0" w:color="000000"/>
                  </w:tcBorders>
                  <w:hideMark/>
                </w:tcPr>
                <w:p w14:paraId="4A28E129"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обмінних операцій з електронними грошима</w:t>
                  </w:r>
                </w:p>
              </w:tc>
              <w:tc>
                <w:tcPr>
                  <w:tcW w:w="2880" w:type="dxa"/>
                  <w:tcBorders>
                    <w:top w:val="single" w:sz="6" w:space="0" w:color="000000"/>
                    <w:left w:val="single" w:sz="6" w:space="0" w:color="000000"/>
                    <w:bottom w:val="single" w:sz="6" w:space="0" w:color="000000"/>
                    <w:right w:val="single" w:sz="6" w:space="0" w:color="000000"/>
                  </w:tcBorders>
                  <w:hideMark/>
                </w:tcPr>
                <w:p w14:paraId="1D52CF4B"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164405EC"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1B71B4F3"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16</w:t>
                  </w:r>
                </w:p>
              </w:tc>
              <w:tc>
                <w:tcPr>
                  <w:tcW w:w="1035" w:type="dxa"/>
                  <w:tcBorders>
                    <w:top w:val="single" w:sz="6" w:space="0" w:color="000000"/>
                    <w:left w:val="single" w:sz="6" w:space="0" w:color="000000"/>
                    <w:bottom w:val="single" w:sz="6" w:space="0" w:color="000000"/>
                    <w:right w:val="single" w:sz="6" w:space="0" w:color="000000"/>
                  </w:tcBorders>
                  <w:hideMark/>
                </w:tcPr>
                <w:p w14:paraId="74378B31"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9.3</w:t>
                  </w:r>
                </w:p>
              </w:tc>
              <w:tc>
                <w:tcPr>
                  <w:tcW w:w="6960" w:type="dxa"/>
                  <w:tcBorders>
                    <w:top w:val="single" w:sz="6" w:space="0" w:color="000000"/>
                    <w:left w:val="single" w:sz="6" w:space="0" w:color="000000"/>
                    <w:bottom w:val="single" w:sz="6" w:space="0" w:color="000000"/>
                    <w:right w:val="single" w:sz="6" w:space="0" w:color="000000"/>
                  </w:tcBorders>
                  <w:hideMark/>
                </w:tcPr>
                <w:p w14:paraId="11E3CA7E"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погашення електронних грошей</w:t>
                  </w:r>
                </w:p>
              </w:tc>
              <w:tc>
                <w:tcPr>
                  <w:tcW w:w="2880" w:type="dxa"/>
                  <w:tcBorders>
                    <w:top w:val="single" w:sz="6" w:space="0" w:color="000000"/>
                    <w:left w:val="single" w:sz="6" w:space="0" w:color="000000"/>
                    <w:bottom w:val="single" w:sz="6" w:space="0" w:color="000000"/>
                    <w:right w:val="single" w:sz="6" w:space="0" w:color="000000"/>
                  </w:tcBorders>
                  <w:hideMark/>
                </w:tcPr>
                <w:p w14:paraId="6ADC08A1"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60820011" w14:textId="77777777" w:rsidTr="00A05838">
              <w:tc>
                <w:tcPr>
                  <w:tcW w:w="705" w:type="dxa"/>
                  <w:tcBorders>
                    <w:top w:val="single" w:sz="6" w:space="0" w:color="000000"/>
                    <w:left w:val="single" w:sz="6" w:space="0" w:color="000000"/>
                    <w:bottom w:val="single" w:sz="6" w:space="0" w:color="000000"/>
                    <w:right w:val="single" w:sz="6" w:space="0" w:color="000000"/>
                  </w:tcBorders>
                  <w:hideMark/>
                </w:tcPr>
                <w:p w14:paraId="4AA3E4E8"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17</w:t>
                  </w:r>
                </w:p>
              </w:tc>
              <w:tc>
                <w:tcPr>
                  <w:tcW w:w="1035" w:type="dxa"/>
                  <w:tcBorders>
                    <w:top w:val="single" w:sz="6" w:space="0" w:color="000000"/>
                    <w:left w:val="single" w:sz="6" w:space="0" w:color="000000"/>
                    <w:bottom w:val="single" w:sz="6" w:space="0" w:color="000000"/>
                    <w:right w:val="single" w:sz="6" w:space="0" w:color="000000"/>
                  </w:tcBorders>
                  <w:hideMark/>
                </w:tcPr>
                <w:p w14:paraId="0C917EA3" w14:textId="77777777" w:rsidR="005A52FF" w:rsidRPr="004D7F01" w:rsidRDefault="005A52FF"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10</w:t>
                  </w:r>
                </w:p>
              </w:tc>
              <w:tc>
                <w:tcPr>
                  <w:tcW w:w="6960" w:type="dxa"/>
                  <w:tcBorders>
                    <w:top w:val="single" w:sz="6" w:space="0" w:color="000000"/>
                    <w:left w:val="single" w:sz="6" w:space="0" w:color="000000"/>
                    <w:bottom w:val="single" w:sz="6" w:space="0" w:color="000000"/>
                    <w:right w:val="single" w:sz="6" w:space="0" w:color="000000"/>
                  </w:tcBorders>
                  <w:hideMark/>
                </w:tcPr>
                <w:p w14:paraId="44B3EB56"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Послуги з емісії платіжних інструментів та/або здійснення еквайрингу платіжних інструментів щодо розповсюдження емітованих платіжних інструментів</w:t>
                  </w:r>
                </w:p>
              </w:tc>
              <w:tc>
                <w:tcPr>
                  <w:tcW w:w="2880" w:type="dxa"/>
                  <w:tcBorders>
                    <w:top w:val="single" w:sz="6" w:space="0" w:color="000000"/>
                    <w:left w:val="single" w:sz="6" w:space="0" w:color="000000"/>
                    <w:bottom w:val="single" w:sz="6" w:space="0" w:color="000000"/>
                    <w:right w:val="single" w:sz="6" w:space="0" w:color="000000"/>
                  </w:tcBorders>
                  <w:hideMark/>
                </w:tcPr>
                <w:p w14:paraId="45581DF4"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bl>
          <w:p w14:paraId="764971A0" w14:textId="77777777" w:rsidR="005A52FF" w:rsidRPr="004D7F01" w:rsidRDefault="005A52FF" w:rsidP="001506E7">
            <w:pPr>
              <w:jc w:val="center"/>
              <w:rPr>
                <w:rStyle w:val="rvts15"/>
                <w:rFonts w:eastAsiaTheme="majorEastAsia"/>
                <w:b/>
                <w:bCs/>
                <w:sz w:val="24"/>
                <w:szCs w:val="24"/>
              </w:rPr>
            </w:pPr>
          </w:p>
          <w:p w14:paraId="7A990514" w14:textId="77777777" w:rsidR="00E95393" w:rsidRPr="004D7F01" w:rsidRDefault="00E95393" w:rsidP="001506E7">
            <w:pPr>
              <w:jc w:val="center"/>
              <w:rPr>
                <w:rStyle w:val="rvts15"/>
                <w:rFonts w:eastAsiaTheme="majorEastAsia"/>
                <w:b/>
                <w:bCs/>
                <w:sz w:val="24"/>
                <w:szCs w:val="24"/>
              </w:rPr>
            </w:pPr>
          </w:p>
          <w:p w14:paraId="5B64B724" w14:textId="77777777" w:rsidR="00EF69A1" w:rsidRDefault="00E95393" w:rsidP="00E95393">
            <w:pPr>
              <w:pStyle w:val="rvps3"/>
              <w:shd w:val="clear" w:color="auto" w:fill="FFFFFF"/>
              <w:spacing w:before="0" w:beforeAutospacing="0" w:after="150" w:afterAutospacing="0"/>
              <w:ind w:left="450" w:right="450"/>
            </w:pPr>
            <w:r>
              <w:t>…</w:t>
            </w:r>
          </w:p>
          <w:p w14:paraId="41D2C90E" w14:textId="77777777" w:rsidR="00EF69A1" w:rsidRDefault="00EF69A1" w:rsidP="001506E7">
            <w:pPr>
              <w:pStyle w:val="rvps3"/>
              <w:shd w:val="clear" w:color="auto" w:fill="FFFFFF"/>
              <w:spacing w:before="0" w:beforeAutospacing="0" w:after="150" w:afterAutospacing="0"/>
              <w:ind w:left="450" w:right="450"/>
              <w:jc w:val="center"/>
            </w:pPr>
          </w:p>
          <w:p w14:paraId="4E77E3EB" w14:textId="77777777" w:rsidR="00EF69A1" w:rsidRDefault="00EF69A1" w:rsidP="001506E7">
            <w:pPr>
              <w:pStyle w:val="rvps3"/>
              <w:shd w:val="clear" w:color="auto" w:fill="FFFFFF"/>
              <w:spacing w:before="0" w:beforeAutospacing="0" w:after="150" w:afterAutospacing="0"/>
              <w:ind w:left="450" w:right="450"/>
              <w:jc w:val="center"/>
            </w:pPr>
          </w:p>
          <w:p w14:paraId="686F934C" w14:textId="77777777" w:rsidR="00EF69A1" w:rsidRDefault="00EF69A1" w:rsidP="001506E7">
            <w:pPr>
              <w:pStyle w:val="rvps3"/>
              <w:shd w:val="clear" w:color="auto" w:fill="FFFFFF"/>
              <w:spacing w:before="0" w:beforeAutospacing="0" w:after="150" w:afterAutospacing="0"/>
              <w:ind w:left="450" w:right="450"/>
              <w:jc w:val="center"/>
            </w:pPr>
          </w:p>
          <w:p w14:paraId="1B72BE27" w14:textId="77777777" w:rsidR="00EF69A1" w:rsidRDefault="00EF69A1" w:rsidP="001506E7">
            <w:pPr>
              <w:pStyle w:val="rvps3"/>
              <w:shd w:val="clear" w:color="auto" w:fill="FFFFFF"/>
              <w:spacing w:before="0" w:beforeAutospacing="0" w:after="150" w:afterAutospacing="0"/>
              <w:ind w:left="450" w:right="450"/>
              <w:jc w:val="center"/>
            </w:pPr>
          </w:p>
          <w:p w14:paraId="1BF59518" w14:textId="77777777" w:rsidR="00EF69A1" w:rsidRDefault="00EF69A1" w:rsidP="001506E7">
            <w:pPr>
              <w:pStyle w:val="rvps3"/>
              <w:shd w:val="clear" w:color="auto" w:fill="FFFFFF"/>
              <w:spacing w:before="0" w:beforeAutospacing="0" w:after="150" w:afterAutospacing="0"/>
              <w:ind w:left="450" w:right="450"/>
              <w:jc w:val="center"/>
            </w:pPr>
          </w:p>
          <w:p w14:paraId="376572AA" w14:textId="77777777" w:rsidR="009A268F" w:rsidRDefault="009A268F" w:rsidP="001506E7">
            <w:pPr>
              <w:pStyle w:val="rvps3"/>
              <w:shd w:val="clear" w:color="auto" w:fill="FFFFFF"/>
              <w:spacing w:before="0" w:beforeAutospacing="0" w:after="150" w:afterAutospacing="0"/>
              <w:ind w:left="450" w:right="450"/>
              <w:jc w:val="center"/>
            </w:pPr>
          </w:p>
          <w:p w14:paraId="49ECBF65" w14:textId="72B11DCE" w:rsidR="00EF69A1" w:rsidRDefault="00EF69A1" w:rsidP="001506E7">
            <w:pPr>
              <w:pStyle w:val="rvps3"/>
              <w:shd w:val="clear" w:color="auto" w:fill="FFFFFF"/>
              <w:spacing w:before="0" w:beforeAutospacing="0" w:after="150" w:afterAutospacing="0"/>
              <w:ind w:left="450" w:right="450"/>
              <w:jc w:val="center"/>
            </w:pPr>
          </w:p>
          <w:p w14:paraId="0FD15BAE" w14:textId="15B4F396" w:rsidR="001E1BDE" w:rsidRDefault="001E1BDE" w:rsidP="001506E7">
            <w:pPr>
              <w:pStyle w:val="rvps3"/>
              <w:shd w:val="clear" w:color="auto" w:fill="FFFFFF"/>
              <w:spacing w:before="0" w:beforeAutospacing="0" w:after="150" w:afterAutospacing="0"/>
              <w:ind w:left="450" w:right="450"/>
              <w:jc w:val="center"/>
            </w:pPr>
          </w:p>
          <w:p w14:paraId="59F1908A" w14:textId="77777777" w:rsidR="001E1BDE" w:rsidRDefault="001E1BDE" w:rsidP="001506E7">
            <w:pPr>
              <w:pStyle w:val="rvps3"/>
              <w:shd w:val="clear" w:color="auto" w:fill="FFFFFF"/>
              <w:spacing w:before="0" w:beforeAutospacing="0" w:after="150" w:afterAutospacing="0"/>
              <w:ind w:left="450" w:right="450"/>
              <w:jc w:val="center"/>
            </w:pPr>
          </w:p>
          <w:p w14:paraId="62C08BA0" w14:textId="41DE10B5" w:rsidR="00D33A0F" w:rsidRDefault="00D33A0F" w:rsidP="001506E7">
            <w:pPr>
              <w:pStyle w:val="rvps3"/>
              <w:shd w:val="clear" w:color="auto" w:fill="FFFFFF"/>
              <w:spacing w:before="0" w:beforeAutospacing="0" w:after="150" w:afterAutospacing="0"/>
              <w:ind w:left="450" w:right="450"/>
              <w:jc w:val="center"/>
            </w:pPr>
          </w:p>
          <w:p w14:paraId="2918D797" w14:textId="77777777" w:rsidR="00D33A0F" w:rsidRDefault="00D33A0F" w:rsidP="001506E7">
            <w:pPr>
              <w:pStyle w:val="rvps3"/>
              <w:shd w:val="clear" w:color="auto" w:fill="FFFFFF"/>
              <w:spacing w:before="0" w:beforeAutospacing="0" w:after="150" w:afterAutospacing="0"/>
              <w:ind w:left="450" w:right="450"/>
              <w:jc w:val="center"/>
            </w:pPr>
          </w:p>
          <w:p w14:paraId="1A776527" w14:textId="77777777" w:rsidR="005A52FF" w:rsidRPr="004D7F01" w:rsidRDefault="005A52FF" w:rsidP="001506E7">
            <w:pPr>
              <w:pStyle w:val="rvps3"/>
              <w:shd w:val="clear" w:color="auto" w:fill="FFFFFF"/>
              <w:spacing w:before="0" w:beforeAutospacing="0" w:after="150" w:afterAutospacing="0"/>
              <w:ind w:left="450" w:right="450"/>
              <w:jc w:val="center"/>
            </w:pPr>
            <w:r w:rsidRPr="00A05838">
              <w:rPr>
                <w:strike/>
              </w:rPr>
              <w:t>III</w:t>
            </w:r>
            <w:r w:rsidRPr="004D7F01">
              <w:t>. Пояснення до заповнення заяви</w:t>
            </w:r>
          </w:p>
          <w:p w14:paraId="71704C60" w14:textId="77777777" w:rsidR="005A52FF" w:rsidRPr="00CC4D94" w:rsidRDefault="005A52FF" w:rsidP="001506E7">
            <w:pPr>
              <w:pStyle w:val="rvps2"/>
            </w:pPr>
            <w:r w:rsidRPr="004D7F01">
              <w:t>1</w:t>
            </w:r>
            <w:r w:rsidRPr="00CC4D94">
              <w:t>. </w:t>
            </w:r>
            <w:hyperlink r:id="rId11" w:anchor="n123" w:history="1">
              <w:r w:rsidRPr="00CC4D94">
                <w:rPr>
                  <w:rStyle w:val="afa"/>
                  <w:color w:val="auto"/>
                  <w:u w:val="none"/>
                </w:rPr>
                <w:t>Таблиця 4</w:t>
              </w:r>
            </w:hyperlink>
            <w:r w:rsidRPr="00CC4D94">
              <w:t> пункту 3 розділу I заяви заповнюється щодо кожного агентського договору окремо.</w:t>
            </w:r>
          </w:p>
          <w:p w14:paraId="29581D7B" w14:textId="77777777" w:rsidR="00E95393" w:rsidRDefault="00E95393" w:rsidP="008F578F">
            <w:pPr>
              <w:pStyle w:val="rvps2"/>
              <w:shd w:val="clear" w:color="auto" w:fill="FFFFFF"/>
              <w:spacing w:before="0" w:beforeAutospacing="0" w:after="150" w:afterAutospacing="0"/>
              <w:jc w:val="both"/>
              <w:rPr>
                <w:color w:val="333333"/>
              </w:rPr>
            </w:pPr>
            <w:r w:rsidRPr="00CC4D94">
              <w:t>2. </w:t>
            </w:r>
            <w:hyperlink r:id="rId12" w:anchor="n125" w:history="1">
              <w:r w:rsidRPr="00CC4D94">
                <w:rPr>
                  <w:rStyle w:val="afa"/>
                  <w:color w:val="auto"/>
                  <w:u w:val="none"/>
                </w:rPr>
                <w:t>Розділ II</w:t>
              </w:r>
            </w:hyperlink>
            <w:r w:rsidRPr="00CC4D94">
              <w:t xml:space="preserve"> заяви </w:t>
            </w:r>
            <w:r>
              <w:rPr>
                <w:color w:val="333333"/>
              </w:rPr>
              <w:t>не заповнюється, якщо відомості про комерційного агента, якого планується залучити, уже внесено до Реєстру.</w:t>
            </w:r>
          </w:p>
          <w:p w14:paraId="346FBFC4" w14:textId="77777777" w:rsidR="00E95393" w:rsidRDefault="00E95393" w:rsidP="008F578F">
            <w:pPr>
              <w:pStyle w:val="rvps2"/>
              <w:shd w:val="clear" w:color="auto" w:fill="FFFFFF"/>
              <w:spacing w:before="0" w:beforeAutospacing="0" w:after="150" w:afterAutospacing="0"/>
              <w:jc w:val="both"/>
              <w:rPr>
                <w:color w:val="333333"/>
              </w:rPr>
            </w:pPr>
            <w:r>
              <w:rPr>
                <w:color w:val="333333"/>
              </w:rPr>
              <w:t>3. У разі підписання заяви уповноваженою особою заявника в реквізиті "Найменування посади" зазначаються реквізити уповноваженої особи.</w:t>
            </w:r>
          </w:p>
          <w:p w14:paraId="3E1C9201" w14:textId="77777777" w:rsidR="00E95393" w:rsidRPr="004D7F01" w:rsidRDefault="00E95393" w:rsidP="001506E7">
            <w:pPr>
              <w:pStyle w:val="rvps2"/>
            </w:pPr>
          </w:p>
          <w:p w14:paraId="6919F4FF" w14:textId="77777777" w:rsidR="005A52FF" w:rsidRPr="004D7F01" w:rsidRDefault="005A52FF" w:rsidP="001506E7">
            <w:pPr>
              <w:pStyle w:val="rvps2"/>
            </w:pPr>
          </w:p>
          <w:p w14:paraId="23D8C32A" w14:textId="77777777" w:rsidR="005A52FF" w:rsidRPr="004D7F01" w:rsidRDefault="005A52FF" w:rsidP="001506E7">
            <w:pPr>
              <w:pStyle w:val="rvps2"/>
              <w:rPr>
                <w:rStyle w:val="rvts15"/>
                <w:rFonts w:eastAsiaTheme="majorEastAsia"/>
                <w:b/>
                <w:bCs/>
              </w:rPr>
            </w:pPr>
          </w:p>
        </w:tc>
        <w:tc>
          <w:tcPr>
            <w:tcW w:w="7761" w:type="dxa"/>
          </w:tcPr>
          <w:p w14:paraId="4DC3E4A5" w14:textId="77777777" w:rsidR="005A52FF" w:rsidRPr="004D7F01" w:rsidRDefault="005A52FF" w:rsidP="001506E7">
            <w:pPr>
              <w:rPr>
                <w:rStyle w:val="rvts15"/>
                <w:rFonts w:eastAsiaTheme="majorEastAsia"/>
                <w:b/>
                <w:bCs/>
                <w:sz w:val="24"/>
                <w:szCs w:val="24"/>
                <w:shd w:val="clear" w:color="auto" w:fill="FFFFFF"/>
              </w:rPr>
            </w:pPr>
          </w:p>
          <w:p w14:paraId="6F27653B" w14:textId="77777777" w:rsidR="005A52FF" w:rsidRPr="004D7F01" w:rsidRDefault="005A52FF" w:rsidP="001506E7">
            <w:pPr>
              <w:shd w:val="clear" w:color="auto" w:fill="FFFFFF"/>
              <w:spacing w:after="150"/>
              <w:ind w:firstLine="450"/>
              <w:rPr>
                <w:sz w:val="24"/>
                <w:szCs w:val="24"/>
                <w:lang w:eastAsia="uk-UA"/>
              </w:rPr>
            </w:pPr>
            <w:r w:rsidRPr="004D7F01">
              <w:rPr>
                <w:sz w:val="24"/>
                <w:szCs w:val="24"/>
                <w:lang w:eastAsia="uk-UA"/>
              </w:rPr>
              <w:t>3. Інформація про агентський договір та фінансові платіжні послуги, що надаються комерційним агентом:</w:t>
            </w:r>
          </w:p>
          <w:p w14:paraId="556379B9" w14:textId="77777777" w:rsidR="005A52FF" w:rsidRPr="004D7F01" w:rsidRDefault="005A52FF" w:rsidP="001506E7">
            <w:pPr>
              <w:shd w:val="clear" w:color="auto" w:fill="FFFFFF"/>
              <w:spacing w:before="150" w:after="150"/>
              <w:jc w:val="right"/>
              <w:rPr>
                <w:sz w:val="24"/>
                <w:szCs w:val="24"/>
                <w:lang w:eastAsia="uk-UA"/>
              </w:rPr>
            </w:pPr>
            <w:r w:rsidRPr="004D7F01">
              <w:rPr>
                <w:sz w:val="24"/>
                <w:szCs w:val="24"/>
                <w:lang w:eastAsia="uk-UA"/>
              </w:rPr>
              <w:lastRenderedPageBreak/>
              <w:t>Таблиця 4</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466"/>
              <w:gridCol w:w="783"/>
              <w:gridCol w:w="3432"/>
              <w:gridCol w:w="2848"/>
            </w:tblGrid>
            <w:tr w:rsidR="005A52FF" w:rsidRPr="004D7F01" w14:paraId="7D252586"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6441A09F"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 з/п</w:t>
                  </w:r>
                </w:p>
              </w:tc>
              <w:tc>
                <w:tcPr>
                  <w:tcW w:w="791" w:type="dxa"/>
                  <w:tcBorders>
                    <w:top w:val="single" w:sz="6" w:space="0" w:color="000000"/>
                    <w:left w:val="single" w:sz="6" w:space="0" w:color="000000"/>
                    <w:bottom w:val="single" w:sz="6" w:space="0" w:color="000000"/>
                    <w:right w:val="single" w:sz="6" w:space="0" w:color="000000"/>
                  </w:tcBorders>
                  <w:hideMark/>
                </w:tcPr>
                <w:p w14:paraId="44BBDB9D"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 даних</w:t>
                  </w:r>
                </w:p>
              </w:tc>
              <w:tc>
                <w:tcPr>
                  <w:tcW w:w="3472" w:type="dxa"/>
                  <w:tcBorders>
                    <w:top w:val="single" w:sz="6" w:space="0" w:color="000000"/>
                    <w:left w:val="single" w:sz="6" w:space="0" w:color="000000"/>
                    <w:bottom w:val="single" w:sz="6" w:space="0" w:color="000000"/>
                    <w:right w:val="single" w:sz="6" w:space="0" w:color="000000"/>
                  </w:tcBorders>
                  <w:hideMark/>
                </w:tcPr>
                <w:p w14:paraId="75E4E66E"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Перелік даних</w:t>
                  </w:r>
                </w:p>
              </w:tc>
              <w:tc>
                <w:tcPr>
                  <w:tcW w:w="2881" w:type="dxa"/>
                  <w:tcBorders>
                    <w:top w:val="single" w:sz="6" w:space="0" w:color="000000"/>
                    <w:left w:val="single" w:sz="6" w:space="0" w:color="000000"/>
                    <w:bottom w:val="single" w:sz="6" w:space="0" w:color="000000"/>
                    <w:right w:val="single" w:sz="6" w:space="0" w:color="000000"/>
                  </w:tcBorders>
                  <w:hideMark/>
                </w:tcPr>
                <w:p w14:paraId="69690657"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Відповідь</w:t>
                  </w:r>
                </w:p>
              </w:tc>
            </w:tr>
            <w:tr w:rsidR="005A52FF" w:rsidRPr="004D7F01" w14:paraId="109F7EE1"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151D716E"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791" w:type="dxa"/>
                  <w:tcBorders>
                    <w:top w:val="single" w:sz="6" w:space="0" w:color="000000"/>
                    <w:left w:val="single" w:sz="6" w:space="0" w:color="000000"/>
                    <w:bottom w:val="single" w:sz="6" w:space="0" w:color="000000"/>
                    <w:right w:val="single" w:sz="6" w:space="0" w:color="000000"/>
                  </w:tcBorders>
                  <w:hideMark/>
                </w:tcPr>
                <w:p w14:paraId="2595443B"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3472" w:type="dxa"/>
                  <w:tcBorders>
                    <w:top w:val="single" w:sz="6" w:space="0" w:color="000000"/>
                    <w:left w:val="single" w:sz="6" w:space="0" w:color="000000"/>
                    <w:bottom w:val="single" w:sz="6" w:space="0" w:color="000000"/>
                    <w:right w:val="single" w:sz="6" w:space="0" w:color="000000"/>
                  </w:tcBorders>
                  <w:hideMark/>
                </w:tcPr>
                <w:p w14:paraId="6A6758E8"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2881" w:type="dxa"/>
                  <w:tcBorders>
                    <w:top w:val="single" w:sz="6" w:space="0" w:color="000000"/>
                    <w:left w:val="single" w:sz="6" w:space="0" w:color="000000"/>
                    <w:bottom w:val="single" w:sz="6" w:space="0" w:color="000000"/>
                    <w:right w:val="single" w:sz="6" w:space="0" w:color="000000"/>
                  </w:tcBorders>
                  <w:hideMark/>
                </w:tcPr>
                <w:p w14:paraId="19CAB571"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r>
            <w:tr w:rsidR="005A52FF" w:rsidRPr="004D7F01" w14:paraId="7491A1D5"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51D3348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791" w:type="dxa"/>
                  <w:tcBorders>
                    <w:top w:val="single" w:sz="6" w:space="0" w:color="000000"/>
                    <w:left w:val="single" w:sz="6" w:space="0" w:color="000000"/>
                    <w:bottom w:val="single" w:sz="6" w:space="0" w:color="000000"/>
                    <w:right w:val="single" w:sz="6" w:space="0" w:color="000000"/>
                  </w:tcBorders>
                  <w:hideMark/>
                </w:tcPr>
                <w:p w14:paraId="2E9256F7"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3472" w:type="dxa"/>
                  <w:tcBorders>
                    <w:top w:val="single" w:sz="6" w:space="0" w:color="000000"/>
                    <w:left w:val="single" w:sz="6" w:space="0" w:color="000000"/>
                    <w:bottom w:val="single" w:sz="6" w:space="0" w:color="000000"/>
                    <w:right w:val="single" w:sz="6" w:space="0" w:color="000000"/>
                  </w:tcBorders>
                  <w:hideMark/>
                </w:tcPr>
                <w:p w14:paraId="3F1EFF3F"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Номер договору</w:t>
                  </w:r>
                </w:p>
              </w:tc>
              <w:tc>
                <w:tcPr>
                  <w:tcW w:w="2881" w:type="dxa"/>
                  <w:tcBorders>
                    <w:top w:val="single" w:sz="6" w:space="0" w:color="000000"/>
                    <w:left w:val="single" w:sz="6" w:space="0" w:color="000000"/>
                    <w:bottom w:val="single" w:sz="6" w:space="0" w:color="000000"/>
                    <w:right w:val="single" w:sz="6" w:space="0" w:color="000000"/>
                  </w:tcBorders>
                  <w:hideMark/>
                </w:tcPr>
                <w:p w14:paraId="2332F299"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7D72C9DA"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11FA68CF"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791" w:type="dxa"/>
                  <w:tcBorders>
                    <w:top w:val="single" w:sz="6" w:space="0" w:color="000000"/>
                    <w:left w:val="single" w:sz="6" w:space="0" w:color="000000"/>
                    <w:bottom w:val="single" w:sz="6" w:space="0" w:color="000000"/>
                    <w:right w:val="single" w:sz="6" w:space="0" w:color="000000"/>
                  </w:tcBorders>
                  <w:hideMark/>
                </w:tcPr>
                <w:p w14:paraId="4E938D90"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3472" w:type="dxa"/>
                  <w:tcBorders>
                    <w:top w:val="single" w:sz="6" w:space="0" w:color="000000"/>
                    <w:left w:val="single" w:sz="6" w:space="0" w:color="000000"/>
                    <w:bottom w:val="single" w:sz="6" w:space="0" w:color="000000"/>
                    <w:right w:val="single" w:sz="6" w:space="0" w:color="000000"/>
                  </w:tcBorders>
                  <w:hideMark/>
                </w:tcPr>
                <w:p w14:paraId="0DAAA847"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Дата укладення договору</w:t>
                  </w:r>
                </w:p>
              </w:tc>
              <w:tc>
                <w:tcPr>
                  <w:tcW w:w="2881" w:type="dxa"/>
                  <w:tcBorders>
                    <w:top w:val="single" w:sz="6" w:space="0" w:color="000000"/>
                    <w:left w:val="single" w:sz="6" w:space="0" w:color="000000"/>
                    <w:bottom w:val="single" w:sz="6" w:space="0" w:color="000000"/>
                    <w:right w:val="single" w:sz="6" w:space="0" w:color="000000"/>
                  </w:tcBorders>
                  <w:hideMark/>
                </w:tcPr>
                <w:p w14:paraId="670672E6"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5E421E65"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37B6AA67"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791" w:type="dxa"/>
                  <w:tcBorders>
                    <w:top w:val="single" w:sz="6" w:space="0" w:color="000000"/>
                    <w:left w:val="single" w:sz="6" w:space="0" w:color="000000"/>
                    <w:bottom w:val="single" w:sz="6" w:space="0" w:color="000000"/>
                    <w:right w:val="single" w:sz="6" w:space="0" w:color="000000"/>
                  </w:tcBorders>
                  <w:hideMark/>
                </w:tcPr>
                <w:p w14:paraId="75B41525"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3472" w:type="dxa"/>
                  <w:tcBorders>
                    <w:top w:val="single" w:sz="6" w:space="0" w:color="000000"/>
                    <w:left w:val="single" w:sz="6" w:space="0" w:color="000000"/>
                    <w:bottom w:val="single" w:sz="6" w:space="0" w:color="000000"/>
                    <w:right w:val="single" w:sz="6" w:space="0" w:color="000000"/>
                  </w:tcBorders>
                  <w:hideMark/>
                </w:tcPr>
                <w:p w14:paraId="189C2395"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Дата початку дії договору</w:t>
                  </w:r>
                </w:p>
              </w:tc>
              <w:tc>
                <w:tcPr>
                  <w:tcW w:w="2881" w:type="dxa"/>
                  <w:tcBorders>
                    <w:top w:val="single" w:sz="6" w:space="0" w:color="000000"/>
                    <w:left w:val="single" w:sz="6" w:space="0" w:color="000000"/>
                    <w:bottom w:val="single" w:sz="6" w:space="0" w:color="000000"/>
                    <w:right w:val="single" w:sz="6" w:space="0" w:color="000000"/>
                  </w:tcBorders>
                  <w:hideMark/>
                </w:tcPr>
                <w:p w14:paraId="390DB76A"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4BC7868E"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2994EE12"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c>
                <w:tcPr>
                  <w:tcW w:w="791" w:type="dxa"/>
                  <w:tcBorders>
                    <w:top w:val="single" w:sz="6" w:space="0" w:color="000000"/>
                    <w:left w:val="single" w:sz="6" w:space="0" w:color="000000"/>
                    <w:bottom w:val="single" w:sz="6" w:space="0" w:color="000000"/>
                    <w:right w:val="single" w:sz="6" w:space="0" w:color="000000"/>
                  </w:tcBorders>
                  <w:hideMark/>
                </w:tcPr>
                <w:p w14:paraId="517DF929"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c>
                <w:tcPr>
                  <w:tcW w:w="3472" w:type="dxa"/>
                  <w:tcBorders>
                    <w:top w:val="single" w:sz="6" w:space="0" w:color="000000"/>
                    <w:left w:val="single" w:sz="6" w:space="0" w:color="000000"/>
                    <w:bottom w:val="single" w:sz="6" w:space="0" w:color="000000"/>
                    <w:right w:val="single" w:sz="6" w:space="0" w:color="000000"/>
                  </w:tcBorders>
                  <w:hideMark/>
                </w:tcPr>
                <w:p w14:paraId="68CC84D1"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Дата закінчення дії договору</w:t>
                  </w:r>
                </w:p>
              </w:tc>
              <w:tc>
                <w:tcPr>
                  <w:tcW w:w="2881" w:type="dxa"/>
                  <w:tcBorders>
                    <w:top w:val="single" w:sz="6" w:space="0" w:color="000000"/>
                    <w:left w:val="single" w:sz="6" w:space="0" w:color="000000"/>
                    <w:bottom w:val="single" w:sz="6" w:space="0" w:color="000000"/>
                    <w:right w:val="single" w:sz="6" w:space="0" w:color="000000"/>
                  </w:tcBorders>
                  <w:hideMark/>
                </w:tcPr>
                <w:p w14:paraId="0910277C"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6FB57C58"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4081CC81"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5</w:t>
                  </w:r>
                </w:p>
              </w:tc>
              <w:tc>
                <w:tcPr>
                  <w:tcW w:w="791" w:type="dxa"/>
                  <w:tcBorders>
                    <w:top w:val="single" w:sz="6" w:space="0" w:color="000000"/>
                    <w:left w:val="single" w:sz="6" w:space="0" w:color="000000"/>
                    <w:bottom w:val="single" w:sz="6" w:space="0" w:color="000000"/>
                    <w:right w:val="single" w:sz="6" w:space="0" w:color="000000"/>
                  </w:tcBorders>
                  <w:hideMark/>
                </w:tcPr>
                <w:p w14:paraId="4E8F3F50"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5</w:t>
                  </w:r>
                </w:p>
              </w:tc>
              <w:tc>
                <w:tcPr>
                  <w:tcW w:w="3472" w:type="dxa"/>
                  <w:tcBorders>
                    <w:top w:val="single" w:sz="6" w:space="0" w:color="000000"/>
                    <w:left w:val="single" w:sz="6" w:space="0" w:color="000000"/>
                    <w:bottom w:val="single" w:sz="6" w:space="0" w:color="000000"/>
                    <w:right w:val="single" w:sz="6" w:space="0" w:color="000000"/>
                  </w:tcBorders>
                  <w:hideMark/>
                </w:tcPr>
                <w:p w14:paraId="687CC0B8"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 xml:space="preserve">Номер </w:t>
                  </w:r>
                  <w:r w:rsidRPr="004D7F01">
                    <w:rPr>
                      <w:rFonts w:eastAsia="Times New Roman"/>
                      <w:b/>
                      <w:sz w:val="24"/>
                      <w:szCs w:val="24"/>
                      <w:lang w:eastAsia="uk-UA"/>
                    </w:rPr>
                    <w:t xml:space="preserve">та дата укладання </w:t>
                  </w:r>
                  <w:r w:rsidRPr="004D7F01">
                    <w:rPr>
                      <w:rFonts w:eastAsia="Times New Roman"/>
                      <w:sz w:val="24"/>
                      <w:szCs w:val="24"/>
                      <w:lang w:eastAsia="uk-UA"/>
                    </w:rPr>
                    <w:t>договору про внесення змін до договору</w:t>
                  </w:r>
                </w:p>
                <w:p w14:paraId="14FA38D3" w14:textId="77777777" w:rsidR="003E1589" w:rsidRPr="004D7F01" w:rsidRDefault="003E1589" w:rsidP="001506E7">
                  <w:pPr>
                    <w:spacing w:before="150" w:after="150"/>
                    <w:jc w:val="left"/>
                    <w:rPr>
                      <w:rFonts w:eastAsia="Times New Roman"/>
                      <w:sz w:val="24"/>
                      <w:szCs w:val="24"/>
                      <w:lang w:eastAsia="uk-UA"/>
                    </w:rPr>
                  </w:pPr>
                </w:p>
                <w:p w14:paraId="5E62B24B" w14:textId="77777777" w:rsidR="003E1589" w:rsidRPr="004D7F01" w:rsidRDefault="003E1589" w:rsidP="001506E7">
                  <w:pPr>
                    <w:spacing w:before="150" w:after="150"/>
                    <w:jc w:val="left"/>
                    <w:rPr>
                      <w:rFonts w:eastAsia="Times New Roman"/>
                      <w:sz w:val="24"/>
                      <w:szCs w:val="24"/>
                      <w:lang w:eastAsia="uk-UA"/>
                    </w:rPr>
                  </w:pPr>
                </w:p>
                <w:p w14:paraId="0B5ED791" w14:textId="77777777" w:rsidR="003E1589" w:rsidRPr="004D7F01" w:rsidRDefault="003E1589" w:rsidP="001506E7">
                  <w:pPr>
                    <w:spacing w:before="150" w:after="150"/>
                    <w:jc w:val="left"/>
                    <w:rPr>
                      <w:rFonts w:eastAsia="Times New Roman"/>
                      <w:sz w:val="24"/>
                      <w:szCs w:val="24"/>
                      <w:lang w:eastAsia="uk-UA"/>
                    </w:rPr>
                  </w:pPr>
                </w:p>
              </w:tc>
              <w:tc>
                <w:tcPr>
                  <w:tcW w:w="2881" w:type="dxa"/>
                  <w:tcBorders>
                    <w:top w:val="single" w:sz="6" w:space="0" w:color="000000"/>
                    <w:left w:val="single" w:sz="6" w:space="0" w:color="000000"/>
                    <w:bottom w:val="single" w:sz="6" w:space="0" w:color="000000"/>
                    <w:right w:val="single" w:sz="6" w:space="0" w:color="000000"/>
                  </w:tcBorders>
                  <w:hideMark/>
                </w:tcPr>
                <w:p w14:paraId="508093DE" w14:textId="77777777" w:rsidR="005A52FF" w:rsidRPr="004D7F01" w:rsidRDefault="005A52FF" w:rsidP="001506E7">
                  <w:pPr>
                    <w:spacing w:before="150" w:after="150"/>
                    <w:jc w:val="center"/>
                    <w:rPr>
                      <w:rFonts w:eastAsia="Times New Roman"/>
                      <w:sz w:val="24"/>
                      <w:szCs w:val="24"/>
                      <w:lang w:eastAsia="uk-UA"/>
                    </w:rPr>
                  </w:pPr>
                </w:p>
              </w:tc>
            </w:tr>
            <w:tr w:rsidR="005A52FF" w:rsidRPr="004D7F01" w14:paraId="0DAA7325"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20702DDD"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6</w:t>
                  </w:r>
                </w:p>
              </w:tc>
              <w:tc>
                <w:tcPr>
                  <w:tcW w:w="791" w:type="dxa"/>
                  <w:tcBorders>
                    <w:top w:val="single" w:sz="6" w:space="0" w:color="000000"/>
                    <w:left w:val="single" w:sz="6" w:space="0" w:color="000000"/>
                    <w:bottom w:val="single" w:sz="6" w:space="0" w:color="000000"/>
                    <w:right w:val="single" w:sz="6" w:space="0" w:color="000000"/>
                  </w:tcBorders>
                  <w:hideMark/>
                </w:tcPr>
                <w:p w14:paraId="0A9C2E5C"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6</w:t>
                  </w:r>
                </w:p>
              </w:tc>
              <w:tc>
                <w:tcPr>
                  <w:tcW w:w="3472" w:type="dxa"/>
                  <w:tcBorders>
                    <w:top w:val="single" w:sz="6" w:space="0" w:color="000000"/>
                    <w:left w:val="single" w:sz="6" w:space="0" w:color="000000"/>
                    <w:bottom w:val="single" w:sz="6" w:space="0" w:color="000000"/>
                    <w:right w:val="single" w:sz="6" w:space="0" w:color="000000"/>
                  </w:tcBorders>
                  <w:hideMark/>
                </w:tcPr>
                <w:p w14:paraId="24AB464E"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 xml:space="preserve">Послуги із зарахування готівкових коштів на рахунки користувачів, а також усі послуги щодо відкриття, обслуговування та </w:t>
                  </w:r>
                  <w:r w:rsidRPr="004D7F01">
                    <w:rPr>
                      <w:rFonts w:eastAsia="Times New Roman"/>
                      <w:sz w:val="24"/>
                      <w:szCs w:val="24"/>
                      <w:lang w:eastAsia="uk-UA"/>
                    </w:rPr>
                    <w:lastRenderedPageBreak/>
                    <w:t>закриття рахунків (крім електронних гаманців) щодо:</w:t>
                  </w:r>
                </w:p>
              </w:tc>
              <w:tc>
                <w:tcPr>
                  <w:tcW w:w="2881" w:type="dxa"/>
                  <w:tcBorders>
                    <w:top w:val="single" w:sz="6" w:space="0" w:color="000000"/>
                    <w:left w:val="single" w:sz="6" w:space="0" w:color="000000"/>
                    <w:bottom w:val="single" w:sz="6" w:space="0" w:color="000000"/>
                    <w:right w:val="single" w:sz="6" w:space="0" w:color="000000"/>
                  </w:tcBorders>
                  <w:hideMark/>
                </w:tcPr>
                <w:p w14:paraId="59B4F1BB"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lastRenderedPageBreak/>
                    <w:t>-</w:t>
                  </w:r>
                </w:p>
              </w:tc>
            </w:tr>
            <w:tr w:rsidR="005A52FF" w:rsidRPr="004D7F01" w14:paraId="6A8C475B"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5F100E9B"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7</w:t>
                  </w:r>
                </w:p>
              </w:tc>
              <w:tc>
                <w:tcPr>
                  <w:tcW w:w="791" w:type="dxa"/>
                  <w:tcBorders>
                    <w:top w:val="single" w:sz="6" w:space="0" w:color="000000"/>
                    <w:left w:val="single" w:sz="6" w:space="0" w:color="000000"/>
                    <w:bottom w:val="single" w:sz="6" w:space="0" w:color="000000"/>
                    <w:right w:val="single" w:sz="6" w:space="0" w:color="000000"/>
                  </w:tcBorders>
                  <w:hideMark/>
                </w:tcPr>
                <w:p w14:paraId="060D4B0C"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6.1</w:t>
                  </w:r>
                </w:p>
              </w:tc>
              <w:tc>
                <w:tcPr>
                  <w:tcW w:w="3472" w:type="dxa"/>
                  <w:tcBorders>
                    <w:top w:val="single" w:sz="6" w:space="0" w:color="000000"/>
                    <w:left w:val="single" w:sz="6" w:space="0" w:color="000000"/>
                    <w:bottom w:val="single" w:sz="6" w:space="0" w:color="000000"/>
                    <w:right w:val="single" w:sz="6" w:space="0" w:color="000000"/>
                  </w:tcBorders>
                  <w:hideMark/>
                </w:tcPr>
                <w:p w14:paraId="4704ACB4" w14:textId="77777777" w:rsidR="005A52FF" w:rsidRPr="004D7F01" w:rsidRDefault="005A52FF" w:rsidP="00AB7166">
                  <w:pPr>
                    <w:spacing w:before="150" w:after="150"/>
                    <w:jc w:val="left"/>
                    <w:rPr>
                      <w:rFonts w:eastAsia="Times New Roman"/>
                      <w:sz w:val="24"/>
                      <w:szCs w:val="24"/>
                      <w:lang w:eastAsia="uk-UA"/>
                    </w:rPr>
                  </w:pPr>
                  <w:r w:rsidRPr="004D7F01">
                    <w:rPr>
                      <w:rFonts w:eastAsia="Times New Roman"/>
                      <w:sz w:val="24"/>
                      <w:szCs w:val="24"/>
                      <w:lang w:eastAsia="uk-UA"/>
                    </w:rPr>
                    <w:t>приймання готівки для виконання платіжних операцій</w:t>
                  </w:r>
                </w:p>
              </w:tc>
              <w:tc>
                <w:tcPr>
                  <w:tcW w:w="2881" w:type="dxa"/>
                  <w:tcBorders>
                    <w:top w:val="single" w:sz="6" w:space="0" w:color="000000"/>
                    <w:left w:val="single" w:sz="6" w:space="0" w:color="000000"/>
                    <w:bottom w:val="single" w:sz="6" w:space="0" w:color="000000"/>
                    <w:right w:val="single" w:sz="6" w:space="0" w:color="000000"/>
                  </w:tcBorders>
                  <w:hideMark/>
                </w:tcPr>
                <w:p w14:paraId="196248B7"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60666791"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229A54B6"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w:t>
                  </w:r>
                </w:p>
              </w:tc>
              <w:tc>
                <w:tcPr>
                  <w:tcW w:w="791" w:type="dxa"/>
                  <w:tcBorders>
                    <w:top w:val="single" w:sz="6" w:space="0" w:color="000000"/>
                    <w:left w:val="single" w:sz="6" w:space="0" w:color="000000"/>
                    <w:bottom w:val="single" w:sz="6" w:space="0" w:color="000000"/>
                    <w:right w:val="single" w:sz="6" w:space="0" w:color="000000"/>
                  </w:tcBorders>
                  <w:hideMark/>
                </w:tcPr>
                <w:p w14:paraId="15B09E1D"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7</w:t>
                  </w:r>
                </w:p>
              </w:tc>
              <w:tc>
                <w:tcPr>
                  <w:tcW w:w="3472" w:type="dxa"/>
                  <w:tcBorders>
                    <w:top w:val="single" w:sz="6" w:space="0" w:color="000000"/>
                    <w:left w:val="single" w:sz="6" w:space="0" w:color="000000"/>
                    <w:bottom w:val="single" w:sz="6" w:space="0" w:color="000000"/>
                    <w:right w:val="single" w:sz="6" w:space="0" w:color="000000"/>
                  </w:tcBorders>
                  <w:hideMark/>
                </w:tcPr>
                <w:p w14:paraId="33AE89C4"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Послуги з переказу коштів без відкриття рахунку щодо:</w:t>
                  </w:r>
                </w:p>
              </w:tc>
              <w:tc>
                <w:tcPr>
                  <w:tcW w:w="2881" w:type="dxa"/>
                  <w:tcBorders>
                    <w:top w:val="single" w:sz="6" w:space="0" w:color="000000"/>
                    <w:left w:val="single" w:sz="6" w:space="0" w:color="000000"/>
                    <w:bottom w:val="single" w:sz="6" w:space="0" w:color="000000"/>
                    <w:right w:val="single" w:sz="6" w:space="0" w:color="000000"/>
                  </w:tcBorders>
                  <w:hideMark/>
                </w:tcPr>
                <w:p w14:paraId="49E7E5C4"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w:t>
                  </w:r>
                </w:p>
              </w:tc>
            </w:tr>
            <w:tr w:rsidR="005A52FF" w:rsidRPr="004D7F01" w14:paraId="5B579546"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53A01DEF"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9</w:t>
                  </w:r>
                </w:p>
              </w:tc>
              <w:tc>
                <w:tcPr>
                  <w:tcW w:w="791" w:type="dxa"/>
                  <w:tcBorders>
                    <w:top w:val="single" w:sz="6" w:space="0" w:color="000000"/>
                    <w:left w:val="single" w:sz="6" w:space="0" w:color="000000"/>
                    <w:bottom w:val="single" w:sz="6" w:space="0" w:color="000000"/>
                    <w:right w:val="single" w:sz="6" w:space="0" w:color="000000"/>
                  </w:tcBorders>
                  <w:hideMark/>
                </w:tcPr>
                <w:p w14:paraId="40A9481E"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7.1</w:t>
                  </w:r>
                </w:p>
              </w:tc>
              <w:tc>
                <w:tcPr>
                  <w:tcW w:w="3472" w:type="dxa"/>
                  <w:tcBorders>
                    <w:top w:val="single" w:sz="6" w:space="0" w:color="000000"/>
                    <w:left w:val="single" w:sz="6" w:space="0" w:color="000000"/>
                    <w:bottom w:val="single" w:sz="6" w:space="0" w:color="000000"/>
                    <w:right w:val="single" w:sz="6" w:space="0" w:color="000000"/>
                  </w:tcBorders>
                  <w:hideMark/>
                </w:tcPr>
                <w:p w14:paraId="39408F20" w14:textId="77777777" w:rsidR="005A52FF" w:rsidRPr="004D7F01" w:rsidRDefault="005A52FF" w:rsidP="00AB7166">
                  <w:pPr>
                    <w:spacing w:before="150" w:after="150"/>
                    <w:jc w:val="left"/>
                    <w:rPr>
                      <w:rFonts w:eastAsia="Times New Roman"/>
                      <w:sz w:val="24"/>
                      <w:szCs w:val="24"/>
                      <w:lang w:eastAsia="uk-UA"/>
                    </w:rPr>
                  </w:pPr>
                  <w:r w:rsidRPr="004D7F01">
                    <w:rPr>
                      <w:rFonts w:eastAsia="Times New Roman"/>
                      <w:sz w:val="24"/>
                      <w:szCs w:val="24"/>
                      <w:lang w:eastAsia="uk-UA"/>
                    </w:rPr>
                    <w:t>приймання готівки для виконання платіжних операцій</w:t>
                  </w:r>
                </w:p>
              </w:tc>
              <w:tc>
                <w:tcPr>
                  <w:tcW w:w="2881" w:type="dxa"/>
                  <w:tcBorders>
                    <w:top w:val="single" w:sz="6" w:space="0" w:color="000000"/>
                    <w:left w:val="single" w:sz="6" w:space="0" w:color="000000"/>
                    <w:bottom w:val="single" w:sz="6" w:space="0" w:color="000000"/>
                    <w:right w:val="single" w:sz="6" w:space="0" w:color="000000"/>
                  </w:tcBorders>
                  <w:hideMark/>
                </w:tcPr>
                <w:p w14:paraId="7CBF8B80"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69DA7875"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4A068E4C"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10</w:t>
                  </w:r>
                </w:p>
              </w:tc>
              <w:tc>
                <w:tcPr>
                  <w:tcW w:w="791" w:type="dxa"/>
                  <w:tcBorders>
                    <w:top w:val="single" w:sz="6" w:space="0" w:color="000000"/>
                    <w:left w:val="single" w:sz="6" w:space="0" w:color="000000"/>
                    <w:bottom w:val="single" w:sz="6" w:space="0" w:color="000000"/>
                    <w:right w:val="single" w:sz="6" w:space="0" w:color="000000"/>
                  </w:tcBorders>
                  <w:hideMark/>
                </w:tcPr>
                <w:p w14:paraId="788DDAB7"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w:t>
                  </w:r>
                </w:p>
              </w:tc>
              <w:tc>
                <w:tcPr>
                  <w:tcW w:w="3472" w:type="dxa"/>
                  <w:tcBorders>
                    <w:top w:val="single" w:sz="6" w:space="0" w:color="000000"/>
                    <w:left w:val="single" w:sz="6" w:space="0" w:color="000000"/>
                    <w:bottom w:val="single" w:sz="6" w:space="0" w:color="000000"/>
                    <w:right w:val="single" w:sz="6" w:space="0" w:color="000000"/>
                  </w:tcBorders>
                  <w:hideMark/>
                </w:tcPr>
                <w:p w14:paraId="750C87E7"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Послуги з випуску електронних грошей та виконання платіжних операцій з ними, у тому числі відкриття та обслуговування електронних гаманців щодо:</w:t>
                  </w:r>
                </w:p>
              </w:tc>
              <w:tc>
                <w:tcPr>
                  <w:tcW w:w="2881" w:type="dxa"/>
                  <w:tcBorders>
                    <w:top w:val="single" w:sz="6" w:space="0" w:color="000000"/>
                    <w:left w:val="single" w:sz="6" w:space="0" w:color="000000"/>
                    <w:bottom w:val="single" w:sz="6" w:space="0" w:color="000000"/>
                    <w:right w:val="single" w:sz="6" w:space="0" w:color="000000"/>
                  </w:tcBorders>
                  <w:hideMark/>
                </w:tcPr>
                <w:p w14:paraId="7CC698A2"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r w:rsidRPr="004D7F01">
                    <w:rPr>
                      <w:rFonts w:eastAsia="Times New Roman"/>
                      <w:sz w:val="24"/>
                      <w:szCs w:val="24"/>
                      <w:lang w:eastAsia="uk-UA"/>
                    </w:rPr>
                    <w:br/>
                    <w:t>(у разі ствердної відповіді зазначте також комерційне найменування/торговельну марку/знак для товарів та послуг, що використовується для надання послуги)</w:t>
                  </w:r>
                </w:p>
              </w:tc>
            </w:tr>
            <w:tr w:rsidR="005A52FF" w:rsidRPr="004D7F01" w14:paraId="3B7F6838"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7D4C1936"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11</w:t>
                  </w:r>
                </w:p>
              </w:tc>
              <w:tc>
                <w:tcPr>
                  <w:tcW w:w="791" w:type="dxa"/>
                  <w:tcBorders>
                    <w:top w:val="single" w:sz="6" w:space="0" w:color="000000"/>
                    <w:left w:val="single" w:sz="6" w:space="0" w:color="000000"/>
                    <w:bottom w:val="single" w:sz="6" w:space="0" w:color="000000"/>
                    <w:right w:val="single" w:sz="6" w:space="0" w:color="000000"/>
                  </w:tcBorders>
                  <w:hideMark/>
                </w:tcPr>
                <w:p w14:paraId="6B701E5B"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8.1</w:t>
                  </w:r>
                </w:p>
              </w:tc>
              <w:tc>
                <w:tcPr>
                  <w:tcW w:w="3472" w:type="dxa"/>
                  <w:tcBorders>
                    <w:top w:val="single" w:sz="6" w:space="0" w:color="000000"/>
                    <w:left w:val="single" w:sz="6" w:space="0" w:color="000000"/>
                    <w:bottom w:val="single" w:sz="6" w:space="0" w:color="000000"/>
                    <w:right w:val="single" w:sz="6" w:space="0" w:color="000000"/>
                  </w:tcBorders>
                  <w:hideMark/>
                </w:tcPr>
                <w:p w14:paraId="47497F12"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розповсюдження електронних грошей з них шляхом:</w:t>
                  </w:r>
                </w:p>
              </w:tc>
              <w:tc>
                <w:tcPr>
                  <w:tcW w:w="2881" w:type="dxa"/>
                  <w:tcBorders>
                    <w:top w:val="single" w:sz="6" w:space="0" w:color="000000"/>
                    <w:left w:val="single" w:sz="6" w:space="0" w:color="000000"/>
                    <w:bottom w:val="single" w:sz="6" w:space="0" w:color="000000"/>
                    <w:right w:val="single" w:sz="6" w:space="0" w:color="000000"/>
                  </w:tcBorders>
                  <w:hideMark/>
                </w:tcPr>
                <w:p w14:paraId="699CB2AC"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5B97DF62"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21CE103A"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12</w:t>
                  </w:r>
                </w:p>
              </w:tc>
              <w:tc>
                <w:tcPr>
                  <w:tcW w:w="791" w:type="dxa"/>
                  <w:tcBorders>
                    <w:top w:val="single" w:sz="6" w:space="0" w:color="000000"/>
                    <w:left w:val="single" w:sz="6" w:space="0" w:color="000000"/>
                    <w:bottom w:val="single" w:sz="6" w:space="0" w:color="000000"/>
                    <w:right w:val="single" w:sz="6" w:space="0" w:color="000000"/>
                  </w:tcBorders>
                  <w:hideMark/>
                </w:tcPr>
                <w:p w14:paraId="7951396A"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8.1.1</w:t>
                  </w:r>
                </w:p>
              </w:tc>
              <w:tc>
                <w:tcPr>
                  <w:tcW w:w="3472" w:type="dxa"/>
                  <w:tcBorders>
                    <w:top w:val="single" w:sz="6" w:space="0" w:color="000000"/>
                    <w:left w:val="single" w:sz="6" w:space="0" w:color="000000"/>
                    <w:bottom w:val="single" w:sz="6" w:space="0" w:color="000000"/>
                    <w:right w:val="single" w:sz="6" w:space="0" w:color="000000"/>
                  </w:tcBorders>
                  <w:hideMark/>
                </w:tcPr>
                <w:p w14:paraId="3C148820"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приймання готівкових коштів</w:t>
                  </w:r>
                </w:p>
              </w:tc>
              <w:tc>
                <w:tcPr>
                  <w:tcW w:w="2881" w:type="dxa"/>
                  <w:tcBorders>
                    <w:top w:val="single" w:sz="6" w:space="0" w:color="000000"/>
                    <w:left w:val="single" w:sz="6" w:space="0" w:color="000000"/>
                    <w:bottom w:val="single" w:sz="6" w:space="0" w:color="000000"/>
                    <w:right w:val="single" w:sz="6" w:space="0" w:color="000000"/>
                  </w:tcBorders>
                  <w:hideMark/>
                </w:tcPr>
                <w:p w14:paraId="7AB70DC3"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0B9B6BF4"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6C61A204"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lastRenderedPageBreak/>
                    <w:t>13</w:t>
                  </w:r>
                </w:p>
              </w:tc>
              <w:tc>
                <w:tcPr>
                  <w:tcW w:w="791" w:type="dxa"/>
                  <w:tcBorders>
                    <w:top w:val="single" w:sz="6" w:space="0" w:color="000000"/>
                    <w:left w:val="single" w:sz="6" w:space="0" w:color="000000"/>
                    <w:bottom w:val="single" w:sz="6" w:space="0" w:color="000000"/>
                    <w:right w:val="single" w:sz="6" w:space="0" w:color="000000"/>
                  </w:tcBorders>
                  <w:hideMark/>
                </w:tcPr>
                <w:p w14:paraId="78917779"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8.1.2</w:t>
                  </w:r>
                </w:p>
              </w:tc>
              <w:tc>
                <w:tcPr>
                  <w:tcW w:w="3472" w:type="dxa"/>
                  <w:tcBorders>
                    <w:top w:val="single" w:sz="6" w:space="0" w:color="000000"/>
                    <w:left w:val="single" w:sz="6" w:space="0" w:color="000000"/>
                    <w:bottom w:val="single" w:sz="6" w:space="0" w:color="000000"/>
                    <w:right w:val="single" w:sz="6" w:space="0" w:color="000000"/>
                  </w:tcBorders>
                  <w:hideMark/>
                </w:tcPr>
                <w:p w14:paraId="7FA15F41" w14:textId="77777777" w:rsidR="005A52FF" w:rsidRPr="004D7F01" w:rsidRDefault="005A52FF" w:rsidP="001506E7">
                  <w:pPr>
                    <w:spacing w:before="150" w:after="150"/>
                    <w:jc w:val="left"/>
                    <w:rPr>
                      <w:rFonts w:eastAsia="Times New Roman"/>
                      <w:sz w:val="24"/>
                      <w:szCs w:val="24"/>
                      <w:lang w:eastAsia="uk-UA"/>
                    </w:rPr>
                  </w:pPr>
                  <w:r w:rsidRPr="00EF69A1">
                    <w:rPr>
                      <w:sz w:val="24"/>
                    </w:rPr>
                    <w:t xml:space="preserve">приймання коштів із </w:t>
                  </w:r>
                  <w:r w:rsidRPr="00435726">
                    <w:rPr>
                      <w:sz w:val="24"/>
                    </w:rPr>
                    <w:t>поточних/платіжних рахунків</w:t>
                  </w:r>
                </w:p>
              </w:tc>
              <w:tc>
                <w:tcPr>
                  <w:tcW w:w="2881" w:type="dxa"/>
                  <w:tcBorders>
                    <w:top w:val="single" w:sz="6" w:space="0" w:color="000000"/>
                    <w:left w:val="single" w:sz="6" w:space="0" w:color="000000"/>
                    <w:bottom w:val="single" w:sz="6" w:space="0" w:color="000000"/>
                    <w:right w:val="single" w:sz="6" w:space="0" w:color="000000"/>
                  </w:tcBorders>
                  <w:hideMark/>
                </w:tcPr>
                <w:p w14:paraId="6CD03C05"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43421CEB"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648924EA"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14</w:t>
                  </w:r>
                </w:p>
              </w:tc>
              <w:tc>
                <w:tcPr>
                  <w:tcW w:w="791" w:type="dxa"/>
                  <w:tcBorders>
                    <w:top w:val="single" w:sz="6" w:space="0" w:color="000000"/>
                    <w:left w:val="single" w:sz="6" w:space="0" w:color="000000"/>
                    <w:bottom w:val="single" w:sz="6" w:space="0" w:color="000000"/>
                    <w:right w:val="single" w:sz="6" w:space="0" w:color="000000"/>
                  </w:tcBorders>
                  <w:hideMark/>
                </w:tcPr>
                <w:p w14:paraId="7C5A0477"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8.2</w:t>
                  </w:r>
                </w:p>
              </w:tc>
              <w:tc>
                <w:tcPr>
                  <w:tcW w:w="3472" w:type="dxa"/>
                  <w:tcBorders>
                    <w:top w:val="single" w:sz="6" w:space="0" w:color="000000"/>
                    <w:left w:val="single" w:sz="6" w:space="0" w:color="000000"/>
                    <w:bottom w:val="single" w:sz="6" w:space="0" w:color="000000"/>
                    <w:right w:val="single" w:sz="6" w:space="0" w:color="000000"/>
                  </w:tcBorders>
                  <w:hideMark/>
                </w:tcPr>
                <w:p w14:paraId="246A32CE"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обмінних операцій з електронними грошима</w:t>
                  </w:r>
                </w:p>
              </w:tc>
              <w:tc>
                <w:tcPr>
                  <w:tcW w:w="2881" w:type="dxa"/>
                  <w:tcBorders>
                    <w:top w:val="single" w:sz="6" w:space="0" w:color="000000"/>
                    <w:left w:val="single" w:sz="6" w:space="0" w:color="000000"/>
                    <w:bottom w:val="single" w:sz="6" w:space="0" w:color="000000"/>
                    <w:right w:val="single" w:sz="6" w:space="0" w:color="000000"/>
                  </w:tcBorders>
                  <w:hideMark/>
                </w:tcPr>
                <w:p w14:paraId="192BE021"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106835E4"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5A5C2F6C"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15</w:t>
                  </w:r>
                </w:p>
              </w:tc>
              <w:tc>
                <w:tcPr>
                  <w:tcW w:w="791" w:type="dxa"/>
                  <w:tcBorders>
                    <w:top w:val="single" w:sz="6" w:space="0" w:color="000000"/>
                    <w:left w:val="single" w:sz="6" w:space="0" w:color="000000"/>
                    <w:bottom w:val="single" w:sz="6" w:space="0" w:color="000000"/>
                    <w:right w:val="single" w:sz="6" w:space="0" w:color="000000"/>
                  </w:tcBorders>
                  <w:hideMark/>
                </w:tcPr>
                <w:p w14:paraId="1D942A16"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8.3</w:t>
                  </w:r>
                </w:p>
              </w:tc>
              <w:tc>
                <w:tcPr>
                  <w:tcW w:w="3472" w:type="dxa"/>
                  <w:tcBorders>
                    <w:top w:val="single" w:sz="6" w:space="0" w:color="000000"/>
                    <w:left w:val="single" w:sz="6" w:space="0" w:color="000000"/>
                    <w:bottom w:val="single" w:sz="6" w:space="0" w:color="000000"/>
                    <w:right w:val="single" w:sz="6" w:space="0" w:color="000000"/>
                  </w:tcBorders>
                  <w:hideMark/>
                </w:tcPr>
                <w:p w14:paraId="581F5E64"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погашення електронних грошей</w:t>
                  </w:r>
                </w:p>
              </w:tc>
              <w:tc>
                <w:tcPr>
                  <w:tcW w:w="2881" w:type="dxa"/>
                  <w:tcBorders>
                    <w:top w:val="single" w:sz="6" w:space="0" w:color="000000"/>
                    <w:left w:val="single" w:sz="6" w:space="0" w:color="000000"/>
                    <w:bottom w:val="single" w:sz="6" w:space="0" w:color="000000"/>
                    <w:right w:val="single" w:sz="6" w:space="0" w:color="000000"/>
                  </w:tcBorders>
                  <w:hideMark/>
                </w:tcPr>
                <w:p w14:paraId="4674F859"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r w:rsidR="005A52FF" w:rsidRPr="004D7F01" w14:paraId="5B575091" w14:textId="77777777" w:rsidTr="00A05838">
              <w:tc>
                <w:tcPr>
                  <w:tcW w:w="471" w:type="dxa"/>
                  <w:tcBorders>
                    <w:top w:val="single" w:sz="6" w:space="0" w:color="000000"/>
                    <w:left w:val="single" w:sz="6" w:space="0" w:color="000000"/>
                    <w:bottom w:val="single" w:sz="6" w:space="0" w:color="000000"/>
                    <w:right w:val="single" w:sz="6" w:space="0" w:color="000000"/>
                  </w:tcBorders>
                  <w:hideMark/>
                </w:tcPr>
                <w:p w14:paraId="08E83137"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16</w:t>
                  </w:r>
                </w:p>
              </w:tc>
              <w:tc>
                <w:tcPr>
                  <w:tcW w:w="791" w:type="dxa"/>
                  <w:tcBorders>
                    <w:top w:val="single" w:sz="6" w:space="0" w:color="000000"/>
                    <w:left w:val="single" w:sz="6" w:space="0" w:color="000000"/>
                    <w:bottom w:val="single" w:sz="6" w:space="0" w:color="000000"/>
                    <w:right w:val="single" w:sz="6" w:space="0" w:color="000000"/>
                  </w:tcBorders>
                  <w:hideMark/>
                </w:tcPr>
                <w:p w14:paraId="4EB4C619" w14:textId="77777777" w:rsidR="005A52FF" w:rsidRPr="004D7F01" w:rsidRDefault="005A52FF" w:rsidP="001506E7">
                  <w:pPr>
                    <w:spacing w:before="150" w:after="150"/>
                    <w:jc w:val="center"/>
                    <w:rPr>
                      <w:rFonts w:eastAsia="Times New Roman"/>
                      <w:b/>
                      <w:sz w:val="24"/>
                      <w:szCs w:val="24"/>
                      <w:lang w:eastAsia="uk-UA"/>
                    </w:rPr>
                  </w:pPr>
                  <w:r w:rsidRPr="004D7F01">
                    <w:rPr>
                      <w:rFonts w:eastAsia="Times New Roman"/>
                      <w:b/>
                      <w:sz w:val="24"/>
                      <w:szCs w:val="24"/>
                      <w:lang w:eastAsia="uk-UA"/>
                    </w:rPr>
                    <w:t>9</w:t>
                  </w:r>
                </w:p>
              </w:tc>
              <w:tc>
                <w:tcPr>
                  <w:tcW w:w="3472" w:type="dxa"/>
                  <w:tcBorders>
                    <w:top w:val="single" w:sz="6" w:space="0" w:color="000000"/>
                    <w:left w:val="single" w:sz="6" w:space="0" w:color="000000"/>
                    <w:bottom w:val="single" w:sz="6" w:space="0" w:color="000000"/>
                    <w:right w:val="single" w:sz="6" w:space="0" w:color="000000"/>
                  </w:tcBorders>
                  <w:hideMark/>
                </w:tcPr>
                <w:p w14:paraId="082092FD" w14:textId="77777777" w:rsidR="005A52FF" w:rsidRPr="004D7F01" w:rsidRDefault="005A52FF" w:rsidP="001506E7">
                  <w:pPr>
                    <w:spacing w:before="150" w:after="150"/>
                    <w:jc w:val="left"/>
                    <w:rPr>
                      <w:rFonts w:eastAsia="Times New Roman"/>
                      <w:sz w:val="24"/>
                      <w:szCs w:val="24"/>
                      <w:lang w:eastAsia="uk-UA"/>
                    </w:rPr>
                  </w:pPr>
                  <w:r w:rsidRPr="004D7F01">
                    <w:rPr>
                      <w:rFonts w:eastAsia="Times New Roman"/>
                      <w:sz w:val="24"/>
                      <w:szCs w:val="24"/>
                      <w:lang w:eastAsia="uk-UA"/>
                    </w:rPr>
                    <w:t>Послуги з емісії платіжних інструментів та/або здійснення еквайрингу платіжних інструментів щодо розповсюдження емітованих платіжних інструментів</w:t>
                  </w:r>
                </w:p>
              </w:tc>
              <w:tc>
                <w:tcPr>
                  <w:tcW w:w="2881" w:type="dxa"/>
                  <w:tcBorders>
                    <w:top w:val="single" w:sz="6" w:space="0" w:color="000000"/>
                    <w:left w:val="single" w:sz="6" w:space="0" w:color="000000"/>
                    <w:bottom w:val="single" w:sz="6" w:space="0" w:color="000000"/>
                    <w:right w:val="single" w:sz="6" w:space="0" w:color="000000"/>
                  </w:tcBorders>
                  <w:hideMark/>
                </w:tcPr>
                <w:p w14:paraId="64B3A895" w14:textId="77777777" w:rsidR="005A52FF" w:rsidRPr="004D7F01" w:rsidRDefault="005A52FF" w:rsidP="001506E7">
                  <w:pPr>
                    <w:spacing w:before="150" w:after="150"/>
                    <w:jc w:val="center"/>
                    <w:rPr>
                      <w:rFonts w:eastAsia="Times New Roman"/>
                      <w:sz w:val="24"/>
                      <w:szCs w:val="24"/>
                      <w:lang w:eastAsia="uk-UA"/>
                    </w:rPr>
                  </w:pPr>
                  <w:r w:rsidRPr="004D7F01">
                    <w:rPr>
                      <w:rFonts w:eastAsia="Times New Roman"/>
                      <w:sz w:val="24"/>
                      <w:szCs w:val="24"/>
                      <w:lang w:eastAsia="uk-UA"/>
                    </w:rPr>
                    <w:t>Так/ні</w:t>
                  </w:r>
                </w:p>
              </w:tc>
            </w:tr>
          </w:tbl>
          <w:p w14:paraId="3FBAAEDB" w14:textId="77777777" w:rsidR="005A52FF" w:rsidRDefault="005A52FF" w:rsidP="001506E7">
            <w:pPr>
              <w:rPr>
                <w:rStyle w:val="rvts15"/>
                <w:rFonts w:eastAsiaTheme="majorEastAsia"/>
                <w:b/>
                <w:bCs/>
                <w:sz w:val="24"/>
                <w:szCs w:val="24"/>
              </w:rPr>
            </w:pPr>
          </w:p>
          <w:p w14:paraId="77D2DBC6" w14:textId="77777777" w:rsidR="00E95393" w:rsidRPr="00E95393" w:rsidRDefault="00E95393" w:rsidP="001506E7">
            <w:pPr>
              <w:rPr>
                <w:rStyle w:val="rvts15"/>
                <w:rFonts w:eastAsiaTheme="majorEastAsia"/>
                <w:bCs/>
                <w:sz w:val="24"/>
                <w:szCs w:val="24"/>
              </w:rPr>
            </w:pPr>
            <w:r w:rsidRPr="00E95393">
              <w:rPr>
                <w:rStyle w:val="rvts15"/>
                <w:rFonts w:eastAsiaTheme="majorEastAsia"/>
                <w:bCs/>
                <w:sz w:val="24"/>
                <w:szCs w:val="24"/>
              </w:rPr>
              <w:t>...</w:t>
            </w:r>
          </w:p>
          <w:p w14:paraId="6F46416C" w14:textId="77777777" w:rsidR="00F01768" w:rsidRPr="009A6276" w:rsidRDefault="00F01768" w:rsidP="00F01768">
            <w:pPr>
              <w:spacing w:before="100" w:beforeAutospacing="1" w:after="240"/>
              <w:contextualSpacing/>
              <w:jc w:val="center"/>
              <w:rPr>
                <w:b/>
                <w:sz w:val="20"/>
                <w:szCs w:val="16"/>
              </w:rPr>
            </w:pPr>
            <w:r w:rsidRPr="00E95393">
              <w:rPr>
                <w:b/>
                <w:sz w:val="20"/>
                <w:szCs w:val="20"/>
              </w:rPr>
              <w:t>III.</w:t>
            </w:r>
            <w:r w:rsidRPr="00A05838">
              <w:rPr>
                <w:b/>
                <w:sz w:val="16"/>
              </w:rPr>
              <w:t xml:space="preserve"> </w:t>
            </w:r>
            <w:r w:rsidRPr="009A6276">
              <w:rPr>
                <w:b/>
                <w:bCs/>
                <w:sz w:val="20"/>
                <w:szCs w:val="16"/>
              </w:rPr>
              <w:t xml:space="preserve">Відносини </w:t>
            </w:r>
            <w:r w:rsidR="00C37BF2" w:rsidRPr="00C21809">
              <w:rPr>
                <w:b/>
                <w:bCs/>
                <w:sz w:val="20"/>
                <w:szCs w:val="16"/>
              </w:rPr>
              <w:t>комерційного агента</w:t>
            </w:r>
            <w:r w:rsidR="00895254" w:rsidRPr="00C21809">
              <w:rPr>
                <w:b/>
                <w:bCs/>
                <w:sz w:val="20"/>
                <w:szCs w:val="16"/>
              </w:rPr>
              <w:t xml:space="preserve"> -</w:t>
            </w:r>
            <w:r w:rsidRPr="009A6276">
              <w:rPr>
                <w:b/>
                <w:bCs/>
                <w:sz w:val="20"/>
                <w:szCs w:val="16"/>
              </w:rPr>
              <w:t xml:space="preserve"> юридичної особи з іншими особами</w:t>
            </w:r>
          </w:p>
          <w:p w14:paraId="7548CE3B" w14:textId="3FA9D840" w:rsidR="00F01768" w:rsidRPr="009A6276" w:rsidRDefault="00F01768" w:rsidP="00F01768">
            <w:pPr>
              <w:spacing w:before="100" w:beforeAutospacing="1" w:after="240"/>
              <w:contextualSpacing/>
              <w:jc w:val="center"/>
              <w:rPr>
                <w:b/>
                <w:sz w:val="20"/>
                <w:szCs w:val="16"/>
              </w:rPr>
            </w:pPr>
            <w:r w:rsidRPr="009A6276">
              <w:rPr>
                <w:b/>
                <w:sz w:val="20"/>
                <w:szCs w:val="16"/>
              </w:rPr>
              <w:t xml:space="preserve"> </w:t>
            </w:r>
            <w:r w:rsidR="003D58E0">
              <w:rPr>
                <w:b/>
                <w:sz w:val="20"/>
                <w:szCs w:val="16"/>
              </w:rPr>
              <w:t xml:space="preserve">4. </w:t>
            </w:r>
            <w:r w:rsidRPr="009A6276">
              <w:rPr>
                <w:b/>
                <w:sz w:val="20"/>
                <w:szCs w:val="16"/>
              </w:rPr>
              <w:t xml:space="preserve">Перелік осіб, які є власниками </w:t>
            </w:r>
            <w:r w:rsidR="0050779F" w:rsidRPr="00C21809">
              <w:rPr>
                <w:b/>
                <w:sz w:val="20"/>
                <w:szCs w:val="16"/>
              </w:rPr>
              <w:t>істотної участі</w:t>
            </w:r>
            <w:r w:rsidR="00C37BF2" w:rsidRPr="00C21809">
              <w:rPr>
                <w:b/>
                <w:sz w:val="20"/>
                <w:szCs w:val="16"/>
              </w:rPr>
              <w:t>, кінцевими бенефіціарними власниками</w:t>
            </w:r>
            <w:r w:rsidR="0050779F" w:rsidRPr="00C21809">
              <w:rPr>
                <w:b/>
                <w:sz w:val="20"/>
                <w:szCs w:val="16"/>
              </w:rPr>
              <w:t xml:space="preserve"> </w:t>
            </w:r>
            <w:r w:rsidR="00E95393" w:rsidRPr="00C21809">
              <w:rPr>
                <w:b/>
                <w:sz w:val="20"/>
                <w:szCs w:val="16"/>
              </w:rPr>
              <w:t>комерційного</w:t>
            </w:r>
            <w:r w:rsidR="00C37BF2" w:rsidRPr="00C21809">
              <w:rPr>
                <w:b/>
                <w:sz w:val="20"/>
                <w:szCs w:val="16"/>
              </w:rPr>
              <w:t xml:space="preserve"> агента</w:t>
            </w:r>
            <w:r w:rsidR="00C37BF2">
              <w:rPr>
                <w:b/>
                <w:sz w:val="20"/>
                <w:szCs w:val="16"/>
              </w:rPr>
              <w:t xml:space="preserve"> </w:t>
            </w:r>
            <w:r w:rsidR="00895254">
              <w:rPr>
                <w:b/>
                <w:sz w:val="20"/>
                <w:szCs w:val="16"/>
              </w:rPr>
              <w:t>-</w:t>
            </w:r>
            <w:r w:rsidRPr="009A6276">
              <w:rPr>
                <w:b/>
                <w:sz w:val="20"/>
                <w:szCs w:val="16"/>
              </w:rPr>
              <w:t xml:space="preserve"> юридичн</w:t>
            </w:r>
            <w:r w:rsidR="00895254">
              <w:rPr>
                <w:b/>
                <w:sz w:val="20"/>
                <w:szCs w:val="16"/>
              </w:rPr>
              <w:t>ої</w:t>
            </w:r>
            <w:r w:rsidRPr="009A6276">
              <w:rPr>
                <w:b/>
                <w:sz w:val="20"/>
                <w:szCs w:val="16"/>
              </w:rPr>
              <w:t xml:space="preserve"> особ</w:t>
            </w:r>
            <w:r w:rsidR="00895254">
              <w:rPr>
                <w:b/>
                <w:sz w:val="20"/>
                <w:szCs w:val="16"/>
              </w:rPr>
              <w:t>и</w:t>
            </w:r>
            <w:r w:rsidR="00354E7E" w:rsidRPr="00634AFD">
              <w:rPr>
                <w:b/>
                <w:sz w:val="20"/>
                <w:szCs w:val="16"/>
              </w:rPr>
              <w:t xml:space="preserve"> </w:t>
            </w:r>
          </w:p>
          <w:p w14:paraId="051CB356" w14:textId="77777777" w:rsidR="00F01768" w:rsidRPr="009A6276" w:rsidRDefault="00F01768" w:rsidP="00F01768">
            <w:pPr>
              <w:spacing w:before="100" w:beforeAutospacing="1" w:after="240"/>
              <w:contextualSpacing/>
              <w:jc w:val="right"/>
              <w:rPr>
                <w:b/>
                <w:sz w:val="20"/>
                <w:szCs w:val="16"/>
              </w:rPr>
            </w:pPr>
            <w:r w:rsidRPr="009A6276">
              <w:rPr>
                <w:b/>
                <w:sz w:val="20"/>
                <w:szCs w:val="16"/>
              </w:rPr>
              <w:t xml:space="preserve">Таблиця </w:t>
            </w:r>
            <w:r w:rsidR="002555BC" w:rsidRPr="009A6276">
              <w:rPr>
                <w:b/>
                <w:sz w:val="20"/>
                <w:szCs w:val="16"/>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392"/>
              <w:gridCol w:w="588"/>
              <w:gridCol w:w="817"/>
              <w:gridCol w:w="817"/>
              <w:gridCol w:w="665"/>
              <w:gridCol w:w="1091"/>
              <w:gridCol w:w="612"/>
              <w:gridCol w:w="1115"/>
            </w:tblGrid>
            <w:tr w:rsidR="00F01768" w:rsidRPr="009A6276" w14:paraId="3DF6394C" w14:textId="77777777" w:rsidTr="00EF69A1">
              <w:tc>
                <w:tcPr>
                  <w:tcW w:w="291" w:type="pct"/>
                  <w:vMerge w:val="restart"/>
                  <w:hideMark/>
                </w:tcPr>
                <w:p w14:paraId="39188E22" w14:textId="77777777" w:rsidR="00F01768" w:rsidRPr="009A6276" w:rsidRDefault="00F01768" w:rsidP="00F01768">
                  <w:pPr>
                    <w:spacing w:before="100" w:beforeAutospacing="1" w:after="240"/>
                    <w:contextualSpacing/>
                    <w:jc w:val="center"/>
                    <w:rPr>
                      <w:b/>
                      <w:sz w:val="20"/>
                      <w:szCs w:val="16"/>
                    </w:rPr>
                  </w:pPr>
                  <w:r w:rsidRPr="009A6276">
                    <w:rPr>
                      <w:b/>
                      <w:sz w:val="20"/>
                      <w:szCs w:val="16"/>
                    </w:rPr>
                    <w:t>№ з/п</w:t>
                  </w:r>
                </w:p>
              </w:tc>
              <w:tc>
                <w:tcPr>
                  <w:tcW w:w="924" w:type="pct"/>
                  <w:vMerge w:val="restart"/>
                  <w:hideMark/>
                </w:tcPr>
                <w:p w14:paraId="7E118869" w14:textId="77777777" w:rsidR="00F01768" w:rsidRPr="009A6276" w:rsidRDefault="00F01768" w:rsidP="00F01768">
                  <w:pPr>
                    <w:spacing w:before="100" w:beforeAutospacing="1" w:after="240"/>
                    <w:contextualSpacing/>
                    <w:jc w:val="center"/>
                    <w:rPr>
                      <w:b/>
                      <w:sz w:val="20"/>
                      <w:szCs w:val="16"/>
                    </w:rPr>
                  </w:pPr>
                  <w:r w:rsidRPr="009A6276">
                    <w:rPr>
                      <w:b/>
                      <w:sz w:val="20"/>
                      <w:szCs w:val="16"/>
                    </w:rPr>
                    <w:t>Прізвище, власне ім’я, по батькові фізичної особи/найменування юридичної особи</w:t>
                  </w:r>
                </w:p>
              </w:tc>
              <w:tc>
                <w:tcPr>
                  <w:tcW w:w="390" w:type="pct"/>
                  <w:vMerge w:val="restart"/>
                  <w:hideMark/>
                </w:tcPr>
                <w:p w14:paraId="01AB3117" w14:textId="77777777" w:rsidR="00F01768" w:rsidRPr="009A6276" w:rsidRDefault="00F01768" w:rsidP="00F01768">
                  <w:pPr>
                    <w:spacing w:before="100" w:beforeAutospacing="1" w:after="240"/>
                    <w:contextualSpacing/>
                    <w:jc w:val="center"/>
                    <w:rPr>
                      <w:b/>
                      <w:sz w:val="20"/>
                      <w:szCs w:val="16"/>
                    </w:rPr>
                  </w:pPr>
                  <w:r w:rsidRPr="009A6276">
                    <w:rPr>
                      <w:b/>
                      <w:sz w:val="20"/>
                      <w:szCs w:val="16"/>
                    </w:rPr>
                    <w:t>Тип особи</w:t>
                  </w:r>
                </w:p>
              </w:tc>
              <w:tc>
                <w:tcPr>
                  <w:tcW w:w="542" w:type="pct"/>
                  <w:vMerge w:val="restart"/>
                  <w:hideMark/>
                </w:tcPr>
                <w:p w14:paraId="1F86E619" w14:textId="77777777" w:rsidR="00F01768" w:rsidRPr="009A6276" w:rsidRDefault="00F01768" w:rsidP="00F01768">
                  <w:pPr>
                    <w:spacing w:before="100" w:beforeAutospacing="1" w:after="240"/>
                    <w:contextualSpacing/>
                    <w:jc w:val="center"/>
                    <w:rPr>
                      <w:b/>
                      <w:sz w:val="20"/>
                      <w:szCs w:val="16"/>
                    </w:rPr>
                  </w:pPr>
                  <w:r w:rsidRPr="009A6276">
                    <w:rPr>
                      <w:b/>
                      <w:sz w:val="20"/>
                      <w:szCs w:val="16"/>
                    </w:rPr>
                    <w:t>Тип участі</w:t>
                  </w:r>
                </w:p>
              </w:tc>
              <w:tc>
                <w:tcPr>
                  <w:tcW w:w="542" w:type="pct"/>
                  <w:vMerge w:val="restart"/>
                  <w:hideMark/>
                </w:tcPr>
                <w:p w14:paraId="1535FD0B" w14:textId="77777777" w:rsidR="00F01768" w:rsidRPr="009A6276" w:rsidRDefault="00F01768" w:rsidP="00F01768">
                  <w:pPr>
                    <w:spacing w:before="100" w:beforeAutospacing="1" w:after="240"/>
                    <w:contextualSpacing/>
                    <w:jc w:val="center"/>
                    <w:rPr>
                      <w:b/>
                      <w:sz w:val="20"/>
                      <w:szCs w:val="16"/>
                    </w:rPr>
                  </w:pPr>
                  <w:r w:rsidRPr="009A6276">
                    <w:rPr>
                      <w:b/>
                      <w:sz w:val="20"/>
                      <w:szCs w:val="16"/>
                    </w:rPr>
                    <w:t>Інформація про особу</w:t>
                  </w:r>
                </w:p>
              </w:tc>
              <w:tc>
                <w:tcPr>
                  <w:tcW w:w="1570" w:type="pct"/>
                  <w:gridSpan w:val="3"/>
                  <w:hideMark/>
                </w:tcPr>
                <w:p w14:paraId="53393CB4" w14:textId="77777777" w:rsidR="00F01768" w:rsidRPr="009A6276" w:rsidRDefault="00F01768" w:rsidP="00F01768">
                  <w:pPr>
                    <w:spacing w:before="100" w:beforeAutospacing="1" w:after="240"/>
                    <w:contextualSpacing/>
                    <w:jc w:val="center"/>
                    <w:rPr>
                      <w:b/>
                      <w:sz w:val="20"/>
                      <w:szCs w:val="16"/>
                    </w:rPr>
                  </w:pPr>
                  <w:r w:rsidRPr="009A6276">
                    <w:rPr>
                      <w:b/>
                      <w:sz w:val="20"/>
                      <w:szCs w:val="16"/>
                    </w:rPr>
                    <w:t>Розмір участі, %</w:t>
                  </w:r>
                </w:p>
              </w:tc>
              <w:tc>
                <w:tcPr>
                  <w:tcW w:w="741" w:type="pct"/>
                  <w:vMerge w:val="restart"/>
                  <w:hideMark/>
                </w:tcPr>
                <w:p w14:paraId="55DA9796" w14:textId="77777777" w:rsidR="00F01768" w:rsidRPr="009A6276" w:rsidRDefault="00F01768" w:rsidP="00F01768">
                  <w:pPr>
                    <w:spacing w:before="100" w:beforeAutospacing="1" w:after="240"/>
                    <w:contextualSpacing/>
                    <w:jc w:val="center"/>
                    <w:rPr>
                      <w:b/>
                      <w:sz w:val="20"/>
                      <w:szCs w:val="16"/>
                    </w:rPr>
                  </w:pPr>
                  <w:r w:rsidRPr="009A6276">
                    <w:rPr>
                      <w:b/>
                      <w:sz w:val="20"/>
                      <w:szCs w:val="16"/>
                    </w:rPr>
                    <w:t>Опис взаємозв’язку особи з юридичною особою</w:t>
                  </w:r>
                </w:p>
              </w:tc>
            </w:tr>
            <w:tr w:rsidR="00EF69A1" w:rsidRPr="009A6276" w14:paraId="1D512B6B" w14:textId="77777777" w:rsidTr="00EF69A1">
              <w:tc>
                <w:tcPr>
                  <w:tcW w:w="417" w:type="dxa"/>
                  <w:vMerge/>
                  <w:hideMark/>
                </w:tcPr>
                <w:p w14:paraId="2A00F05A" w14:textId="77777777" w:rsidR="00F01768" w:rsidRPr="008F578F" w:rsidRDefault="00F01768" w:rsidP="00F01768">
                  <w:pPr>
                    <w:spacing w:before="100" w:beforeAutospacing="1" w:after="240"/>
                    <w:contextualSpacing/>
                    <w:rPr>
                      <w:b/>
                      <w:sz w:val="20"/>
                    </w:rPr>
                  </w:pPr>
                </w:p>
              </w:tc>
              <w:tc>
                <w:tcPr>
                  <w:tcW w:w="1718" w:type="dxa"/>
                  <w:vMerge/>
                  <w:hideMark/>
                </w:tcPr>
                <w:p w14:paraId="01117B13" w14:textId="77777777" w:rsidR="00F01768" w:rsidRPr="008F578F" w:rsidRDefault="00F01768" w:rsidP="00F01768">
                  <w:pPr>
                    <w:spacing w:before="100" w:beforeAutospacing="1" w:after="240"/>
                    <w:contextualSpacing/>
                    <w:rPr>
                      <w:b/>
                      <w:sz w:val="20"/>
                    </w:rPr>
                  </w:pPr>
                </w:p>
              </w:tc>
              <w:tc>
                <w:tcPr>
                  <w:tcW w:w="620" w:type="dxa"/>
                  <w:vMerge/>
                  <w:hideMark/>
                </w:tcPr>
                <w:p w14:paraId="16AB3B3B" w14:textId="77777777" w:rsidR="00F01768" w:rsidRPr="008F578F" w:rsidRDefault="00F01768" w:rsidP="00F01768">
                  <w:pPr>
                    <w:spacing w:before="100" w:beforeAutospacing="1" w:after="240"/>
                    <w:contextualSpacing/>
                    <w:rPr>
                      <w:b/>
                      <w:sz w:val="20"/>
                    </w:rPr>
                  </w:pPr>
                </w:p>
              </w:tc>
              <w:tc>
                <w:tcPr>
                  <w:tcW w:w="661" w:type="dxa"/>
                  <w:vMerge/>
                  <w:hideMark/>
                </w:tcPr>
                <w:p w14:paraId="420C0A2C" w14:textId="77777777" w:rsidR="00F01768" w:rsidRPr="008F578F" w:rsidRDefault="00F01768" w:rsidP="00F01768">
                  <w:pPr>
                    <w:spacing w:before="100" w:beforeAutospacing="1" w:after="240"/>
                    <w:contextualSpacing/>
                    <w:rPr>
                      <w:b/>
                      <w:sz w:val="20"/>
                    </w:rPr>
                  </w:pPr>
                </w:p>
              </w:tc>
              <w:tc>
                <w:tcPr>
                  <w:tcW w:w="1063" w:type="dxa"/>
                  <w:vMerge/>
                  <w:hideMark/>
                </w:tcPr>
                <w:p w14:paraId="62EF00C1" w14:textId="77777777" w:rsidR="00F01768" w:rsidRPr="008F578F" w:rsidRDefault="00F01768" w:rsidP="00F01768">
                  <w:pPr>
                    <w:spacing w:before="100" w:beforeAutospacing="1" w:after="240"/>
                    <w:contextualSpacing/>
                    <w:rPr>
                      <w:b/>
                      <w:sz w:val="20"/>
                    </w:rPr>
                  </w:pPr>
                </w:p>
              </w:tc>
              <w:tc>
                <w:tcPr>
                  <w:tcW w:w="441" w:type="pct"/>
                  <w:hideMark/>
                </w:tcPr>
                <w:p w14:paraId="05FCC847" w14:textId="77777777" w:rsidR="00F01768" w:rsidRPr="008F578F" w:rsidRDefault="00F01768" w:rsidP="00F01768">
                  <w:pPr>
                    <w:spacing w:before="100" w:beforeAutospacing="1" w:after="240"/>
                    <w:contextualSpacing/>
                    <w:jc w:val="center"/>
                    <w:rPr>
                      <w:b/>
                      <w:sz w:val="20"/>
                    </w:rPr>
                  </w:pPr>
                  <w:r w:rsidRPr="008F578F">
                    <w:rPr>
                      <w:b/>
                      <w:sz w:val="20"/>
                    </w:rPr>
                    <w:t>пряма</w:t>
                  </w:r>
                </w:p>
              </w:tc>
              <w:tc>
                <w:tcPr>
                  <w:tcW w:w="724" w:type="pct"/>
                  <w:hideMark/>
                </w:tcPr>
                <w:p w14:paraId="4D9C0F4E" w14:textId="77777777" w:rsidR="00F01768" w:rsidRPr="008F578F" w:rsidRDefault="00F01768" w:rsidP="00F01768">
                  <w:pPr>
                    <w:spacing w:before="100" w:beforeAutospacing="1" w:after="240"/>
                    <w:contextualSpacing/>
                    <w:jc w:val="center"/>
                    <w:rPr>
                      <w:b/>
                      <w:sz w:val="20"/>
                    </w:rPr>
                  </w:pPr>
                  <w:r w:rsidRPr="008F578F">
                    <w:rPr>
                      <w:b/>
                      <w:sz w:val="20"/>
                    </w:rPr>
                    <w:t>опосередкована</w:t>
                  </w:r>
                </w:p>
              </w:tc>
              <w:tc>
                <w:tcPr>
                  <w:tcW w:w="406" w:type="pct"/>
                  <w:hideMark/>
                </w:tcPr>
                <w:p w14:paraId="7703F00F" w14:textId="77777777" w:rsidR="00F01768" w:rsidRPr="008F578F" w:rsidRDefault="00F01768" w:rsidP="00F01768">
                  <w:pPr>
                    <w:spacing w:before="100" w:beforeAutospacing="1" w:after="240"/>
                    <w:contextualSpacing/>
                    <w:jc w:val="center"/>
                    <w:rPr>
                      <w:b/>
                      <w:sz w:val="20"/>
                    </w:rPr>
                  </w:pPr>
                  <w:r w:rsidRPr="008F578F">
                    <w:rPr>
                      <w:b/>
                      <w:sz w:val="20"/>
                    </w:rPr>
                    <w:t>сукупна</w:t>
                  </w:r>
                </w:p>
              </w:tc>
              <w:tc>
                <w:tcPr>
                  <w:tcW w:w="1232" w:type="dxa"/>
                  <w:vMerge/>
                  <w:hideMark/>
                </w:tcPr>
                <w:p w14:paraId="6D1D6FA6" w14:textId="77777777" w:rsidR="00F01768" w:rsidRPr="008F578F" w:rsidRDefault="00F01768" w:rsidP="00F01768">
                  <w:pPr>
                    <w:spacing w:before="100" w:beforeAutospacing="1" w:after="240"/>
                    <w:contextualSpacing/>
                    <w:rPr>
                      <w:b/>
                      <w:sz w:val="20"/>
                    </w:rPr>
                  </w:pPr>
                </w:p>
              </w:tc>
            </w:tr>
            <w:tr w:rsidR="00F01768" w:rsidRPr="009A6276" w14:paraId="143810F9" w14:textId="77777777" w:rsidTr="00EF69A1">
              <w:tc>
                <w:tcPr>
                  <w:tcW w:w="291" w:type="pct"/>
                  <w:hideMark/>
                </w:tcPr>
                <w:p w14:paraId="4DFB61F1" w14:textId="77777777" w:rsidR="00F01768" w:rsidRPr="009A6276" w:rsidRDefault="00F01768" w:rsidP="00F01768">
                  <w:pPr>
                    <w:spacing w:before="100" w:beforeAutospacing="1" w:after="240"/>
                    <w:contextualSpacing/>
                    <w:jc w:val="center"/>
                    <w:rPr>
                      <w:b/>
                      <w:sz w:val="20"/>
                      <w:szCs w:val="16"/>
                    </w:rPr>
                  </w:pPr>
                  <w:r w:rsidRPr="009A6276">
                    <w:rPr>
                      <w:b/>
                      <w:sz w:val="20"/>
                      <w:szCs w:val="16"/>
                    </w:rPr>
                    <w:t>1</w:t>
                  </w:r>
                </w:p>
              </w:tc>
              <w:tc>
                <w:tcPr>
                  <w:tcW w:w="924" w:type="pct"/>
                  <w:hideMark/>
                </w:tcPr>
                <w:p w14:paraId="3FE92BA0" w14:textId="77777777" w:rsidR="00F01768" w:rsidRPr="009A6276" w:rsidRDefault="00F01768" w:rsidP="00F01768">
                  <w:pPr>
                    <w:spacing w:before="100" w:beforeAutospacing="1" w:after="240"/>
                    <w:contextualSpacing/>
                    <w:jc w:val="center"/>
                    <w:rPr>
                      <w:b/>
                      <w:sz w:val="20"/>
                      <w:szCs w:val="16"/>
                    </w:rPr>
                  </w:pPr>
                  <w:r w:rsidRPr="009A6276">
                    <w:rPr>
                      <w:b/>
                      <w:sz w:val="20"/>
                      <w:szCs w:val="16"/>
                    </w:rPr>
                    <w:t>2</w:t>
                  </w:r>
                </w:p>
              </w:tc>
              <w:tc>
                <w:tcPr>
                  <w:tcW w:w="390" w:type="pct"/>
                  <w:hideMark/>
                </w:tcPr>
                <w:p w14:paraId="6F3B6121" w14:textId="77777777" w:rsidR="00F01768" w:rsidRPr="009A6276" w:rsidRDefault="00F01768" w:rsidP="00F01768">
                  <w:pPr>
                    <w:spacing w:before="100" w:beforeAutospacing="1" w:after="240"/>
                    <w:contextualSpacing/>
                    <w:jc w:val="center"/>
                    <w:rPr>
                      <w:b/>
                      <w:sz w:val="20"/>
                      <w:szCs w:val="16"/>
                    </w:rPr>
                  </w:pPr>
                  <w:r w:rsidRPr="009A6276">
                    <w:rPr>
                      <w:b/>
                      <w:sz w:val="20"/>
                      <w:szCs w:val="16"/>
                    </w:rPr>
                    <w:t>3</w:t>
                  </w:r>
                </w:p>
              </w:tc>
              <w:tc>
                <w:tcPr>
                  <w:tcW w:w="542" w:type="pct"/>
                  <w:hideMark/>
                </w:tcPr>
                <w:p w14:paraId="540A1E2E" w14:textId="77777777" w:rsidR="00F01768" w:rsidRPr="009A6276" w:rsidRDefault="00F01768" w:rsidP="00F01768">
                  <w:pPr>
                    <w:spacing w:before="100" w:beforeAutospacing="1" w:after="240"/>
                    <w:contextualSpacing/>
                    <w:jc w:val="center"/>
                    <w:rPr>
                      <w:b/>
                      <w:sz w:val="20"/>
                      <w:szCs w:val="16"/>
                    </w:rPr>
                  </w:pPr>
                  <w:r w:rsidRPr="009A6276">
                    <w:rPr>
                      <w:b/>
                      <w:sz w:val="20"/>
                      <w:szCs w:val="16"/>
                    </w:rPr>
                    <w:t>4</w:t>
                  </w:r>
                </w:p>
              </w:tc>
              <w:tc>
                <w:tcPr>
                  <w:tcW w:w="542" w:type="pct"/>
                  <w:hideMark/>
                </w:tcPr>
                <w:p w14:paraId="2334B9D5" w14:textId="77777777" w:rsidR="00F01768" w:rsidRPr="009A6276" w:rsidRDefault="00F01768" w:rsidP="00F01768">
                  <w:pPr>
                    <w:spacing w:before="100" w:beforeAutospacing="1" w:after="240"/>
                    <w:contextualSpacing/>
                    <w:jc w:val="center"/>
                    <w:rPr>
                      <w:b/>
                      <w:sz w:val="20"/>
                      <w:szCs w:val="16"/>
                    </w:rPr>
                  </w:pPr>
                  <w:r w:rsidRPr="009A6276">
                    <w:rPr>
                      <w:b/>
                      <w:sz w:val="20"/>
                      <w:szCs w:val="16"/>
                    </w:rPr>
                    <w:t>5</w:t>
                  </w:r>
                </w:p>
              </w:tc>
              <w:tc>
                <w:tcPr>
                  <w:tcW w:w="441" w:type="pct"/>
                  <w:hideMark/>
                </w:tcPr>
                <w:p w14:paraId="38C9E22B" w14:textId="77777777" w:rsidR="00F01768" w:rsidRPr="009A6276" w:rsidRDefault="00F01768" w:rsidP="00F01768">
                  <w:pPr>
                    <w:spacing w:before="100" w:beforeAutospacing="1" w:after="240"/>
                    <w:contextualSpacing/>
                    <w:jc w:val="center"/>
                    <w:rPr>
                      <w:b/>
                      <w:sz w:val="20"/>
                      <w:szCs w:val="16"/>
                    </w:rPr>
                  </w:pPr>
                  <w:r w:rsidRPr="009A6276">
                    <w:rPr>
                      <w:b/>
                      <w:sz w:val="20"/>
                      <w:szCs w:val="16"/>
                    </w:rPr>
                    <w:t>6</w:t>
                  </w:r>
                </w:p>
              </w:tc>
              <w:tc>
                <w:tcPr>
                  <w:tcW w:w="724" w:type="pct"/>
                  <w:hideMark/>
                </w:tcPr>
                <w:p w14:paraId="33F65188" w14:textId="77777777" w:rsidR="00F01768" w:rsidRPr="009A6276" w:rsidRDefault="00F01768" w:rsidP="00F01768">
                  <w:pPr>
                    <w:spacing w:before="100" w:beforeAutospacing="1" w:after="240"/>
                    <w:contextualSpacing/>
                    <w:jc w:val="center"/>
                    <w:rPr>
                      <w:b/>
                      <w:sz w:val="20"/>
                      <w:szCs w:val="16"/>
                    </w:rPr>
                  </w:pPr>
                  <w:r w:rsidRPr="009A6276">
                    <w:rPr>
                      <w:b/>
                      <w:sz w:val="20"/>
                      <w:szCs w:val="16"/>
                    </w:rPr>
                    <w:t>7</w:t>
                  </w:r>
                </w:p>
              </w:tc>
              <w:tc>
                <w:tcPr>
                  <w:tcW w:w="406" w:type="pct"/>
                  <w:hideMark/>
                </w:tcPr>
                <w:p w14:paraId="0BA293F1" w14:textId="77777777" w:rsidR="00F01768" w:rsidRPr="009A6276" w:rsidRDefault="00F01768" w:rsidP="00F01768">
                  <w:pPr>
                    <w:spacing w:before="100" w:beforeAutospacing="1" w:after="240"/>
                    <w:contextualSpacing/>
                    <w:jc w:val="center"/>
                    <w:rPr>
                      <w:b/>
                      <w:sz w:val="20"/>
                      <w:szCs w:val="16"/>
                    </w:rPr>
                  </w:pPr>
                  <w:r w:rsidRPr="009A6276">
                    <w:rPr>
                      <w:b/>
                      <w:sz w:val="20"/>
                      <w:szCs w:val="16"/>
                    </w:rPr>
                    <w:t>8</w:t>
                  </w:r>
                </w:p>
              </w:tc>
              <w:tc>
                <w:tcPr>
                  <w:tcW w:w="741" w:type="pct"/>
                  <w:hideMark/>
                </w:tcPr>
                <w:p w14:paraId="77124D9A" w14:textId="77777777" w:rsidR="00F01768" w:rsidRPr="009A6276" w:rsidRDefault="00F01768" w:rsidP="00F01768">
                  <w:pPr>
                    <w:spacing w:before="100" w:beforeAutospacing="1" w:after="240"/>
                    <w:contextualSpacing/>
                    <w:jc w:val="center"/>
                    <w:rPr>
                      <w:b/>
                      <w:sz w:val="20"/>
                      <w:szCs w:val="16"/>
                    </w:rPr>
                  </w:pPr>
                  <w:r w:rsidRPr="009A6276">
                    <w:rPr>
                      <w:b/>
                      <w:sz w:val="20"/>
                      <w:szCs w:val="16"/>
                    </w:rPr>
                    <w:t>9</w:t>
                  </w:r>
                </w:p>
              </w:tc>
            </w:tr>
            <w:tr w:rsidR="00F01768" w:rsidRPr="009A6276" w14:paraId="6B9E15AF" w14:textId="77777777" w:rsidTr="00EF69A1">
              <w:tc>
                <w:tcPr>
                  <w:tcW w:w="291" w:type="pct"/>
                  <w:hideMark/>
                </w:tcPr>
                <w:p w14:paraId="45EFD608" w14:textId="77777777" w:rsidR="00F01768" w:rsidRPr="009A6276" w:rsidRDefault="00F01768" w:rsidP="00F01768">
                  <w:pPr>
                    <w:spacing w:before="100" w:beforeAutospacing="1" w:after="240"/>
                    <w:contextualSpacing/>
                    <w:jc w:val="center"/>
                    <w:rPr>
                      <w:b/>
                      <w:sz w:val="20"/>
                      <w:szCs w:val="16"/>
                    </w:rPr>
                  </w:pPr>
                  <w:r w:rsidRPr="009A6276">
                    <w:rPr>
                      <w:b/>
                      <w:sz w:val="20"/>
                      <w:szCs w:val="16"/>
                    </w:rPr>
                    <w:t>1</w:t>
                  </w:r>
                </w:p>
              </w:tc>
              <w:tc>
                <w:tcPr>
                  <w:tcW w:w="924" w:type="pct"/>
                  <w:hideMark/>
                </w:tcPr>
                <w:p w14:paraId="1CF2C5E1" w14:textId="77777777" w:rsidR="00F01768" w:rsidRPr="009A6276" w:rsidRDefault="00F01768" w:rsidP="00F01768">
                  <w:pPr>
                    <w:spacing w:before="100" w:beforeAutospacing="1" w:after="240"/>
                    <w:contextualSpacing/>
                    <w:rPr>
                      <w:b/>
                      <w:sz w:val="20"/>
                      <w:szCs w:val="16"/>
                    </w:rPr>
                  </w:pPr>
                </w:p>
              </w:tc>
              <w:tc>
                <w:tcPr>
                  <w:tcW w:w="390" w:type="pct"/>
                  <w:hideMark/>
                </w:tcPr>
                <w:p w14:paraId="289DFB77" w14:textId="77777777" w:rsidR="00F01768" w:rsidRPr="009A6276" w:rsidRDefault="00F01768" w:rsidP="00F01768">
                  <w:pPr>
                    <w:spacing w:before="100" w:beforeAutospacing="1" w:after="240"/>
                    <w:contextualSpacing/>
                    <w:rPr>
                      <w:b/>
                      <w:sz w:val="20"/>
                      <w:szCs w:val="16"/>
                    </w:rPr>
                  </w:pPr>
                </w:p>
              </w:tc>
              <w:tc>
                <w:tcPr>
                  <w:tcW w:w="542" w:type="pct"/>
                  <w:hideMark/>
                </w:tcPr>
                <w:p w14:paraId="4FC4DCF2" w14:textId="77777777" w:rsidR="00F01768" w:rsidRPr="009A6276" w:rsidRDefault="00F01768" w:rsidP="00F01768">
                  <w:pPr>
                    <w:spacing w:before="100" w:beforeAutospacing="1" w:after="240"/>
                    <w:contextualSpacing/>
                    <w:rPr>
                      <w:b/>
                      <w:sz w:val="20"/>
                      <w:szCs w:val="16"/>
                    </w:rPr>
                  </w:pPr>
                </w:p>
              </w:tc>
              <w:tc>
                <w:tcPr>
                  <w:tcW w:w="542" w:type="pct"/>
                  <w:hideMark/>
                </w:tcPr>
                <w:p w14:paraId="4E5D0C26" w14:textId="77777777" w:rsidR="00F01768" w:rsidRPr="009A6276" w:rsidRDefault="00F01768" w:rsidP="00F01768">
                  <w:pPr>
                    <w:spacing w:before="100" w:beforeAutospacing="1" w:after="240"/>
                    <w:contextualSpacing/>
                    <w:rPr>
                      <w:b/>
                      <w:sz w:val="20"/>
                      <w:szCs w:val="16"/>
                    </w:rPr>
                  </w:pPr>
                </w:p>
              </w:tc>
              <w:tc>
                <w:tcPr>
                  <w:tcW w:w="441" w:type="pct"/>
                  <w:hideMark/>
                </w:tcPr>
                <w:p w14:paraId="62A7FEA5" w14:textId="77777777" w:rsidR="00F01768" w:rsidRPr="009A6276" w:rsidRDefault="00F01768" w:rsidP="00F01768">
                  <w:pPr>
                    <w:spacing w:before="100" w:beforeAutospacing="1" w:after="240"/>
                    <w:contextualSpacing/>
                    <w:rPr>
                      <w:b/>
                      <w:sz w:val="20"/>
                      <w:szCs w:val="16"/>
                    </w:rPr>
                  </w:pPr>
                </w:p>
              </w:tc>
              <w:tc>
                <w:tcPr>
                  <w:tcW w:w="724" w:type="pct"/>
                  <w:hideMark/>
                </w:tcPr>
                <w:p w14:paraId="61E0EEE9" w14:textId="77777777" w:rsidR="00F01768" w:rsidRPr="009A6276" w:rsidRDefault="00F01768" w:rsidP="00F01768">
                  <w:pPr>
                    <w:spacing w:before="100" w:beforeAutospacing="1" w:after="240"/>
                    <w:contextualSpacing/>
                    <w:rPr>
                      <w:b/>
                      <w:sz w:val="20"/>
                      <w:szCs w:val="16"/>
                    </w:rPr>
                  </w:pPr>
                </w:p>
              </w:tc>
              <w:tc>
                <w:tcPr>
                  <w:tcW w:w="406" w:type="pct"/>
                  <w:hideMark/>
                </w:tcPr>
                <w:p w14:paraId="0D3A3ADD" w14:textId="77777777" w:rsidR="00F01768" w:rsidRPr="009A6276" w:rsidRDefault="00F01768" w:rsidP="00F01768">
                  <w:pPr>
                    <w:spacing w:before="100" w:beforeAutospacing="1" w:after="240"/>
                    <w:contextualSpacing/>
                    <w:rPr>
                      <w:b/>
                      <w:sz w:val="20"/>
                      <w:szCs w:val="16"/>
                    </w:rPr>
                  </w:pPr>
                </w:p>
              </w:tc>
              <w:tc>
                <w:tcPr>
                  <w:tcW w:w="741" w:type="pct"/>
                  <w:hideMark/>
                </w:tcPr>
                <w:p w14:paraId="0DF0D813" w14:textId="77777777" w:rsidR="00F01768" w:rsidRPr="009A6276" w:rsidRDefault="00F01768" w:rsidP="00F01768">
                  <w:pPr>
                    <w:spacing w:before="100" w:beforeAutospacing="1" w:after="240"/>
                    <w:contextualSpacing/>
                    <w:rPr>
                      <w:b/>
                      <w:sz w:val="20"/>
                      <w:szCs w:val="16"/>
                    </w:rPr>
                  </w:pPr>
                </w:p>
              </w:tc>
            </w:tr>
          </w:tbl>
          <w:p w14:paraId="2AB2D10A" w14:textId="2C52AC7A" w:rsidR="00F01768" w:rsidRDefault="00ED534B" w:rsidP="00ED534B">
            <w:pPr>
              <w:pStyle w:val="rvps3"/>
              <w:shd w:val="clear" w:color="auto" w:fill="FFFFFF"/>
              <w:spacing w:before="0" w:beforeAutospacing="0" w:after="150" w:afterAutospacing="0"/>
              <w:ind w:left="450" w:right="450"/>
            </w:pPr>
            <w:r>
              <w:lastRenderedPageBreak/>
              <w:t>…</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3550"/>
              <w:gridCol w:w="3989"/>
            </w:tblGrid>
            <w:tr w:rsidR="00ED534B" w:rsidRPr="002836EC" w14:paraId="62619C85" w14:textId="77777777" w:rsidTr="003C2D1E">
              <w:tc>
                <w:tcPr>
                  <w:tcW w:w="4533" w:type="dxa"/>
                  <w:tcBorders>
                    <w:top w:val="single" w:sz="2" w:space="0" w:color="auto"/>
                    <w:left w:val="single" w:sz="2" w:space="0" w:color="auto"/>
                    <w:bottom w:val="single" w:sz="2" w:space="0" w:color="auto"/>
                    <w:right w:val="single" w:sz="2" w:space="0" w:color="auto"/>
                  </w:tcBorders>
                  <w:hideMark/>
                </w:tcPr>
                <w:p w14:paraId="31042555" w14:textId="77777777" w:rsidR="00ED534B" w:rsidRPr="00ED534B" w:rsidRDefault="00ED534B" w:rsidP="00ED534B">
                  <w:pPr>
                    <w:spacing w:before="150" w:after="150"/>
                    <w:jc w:val="center"/>
                    <w:rPr>
                      <w:sz w:val="24"/>
                      <w:szCs w:val="24"/>
                    </w:rPr>
                  </w:pPr>
                  <w:r w:rsidRPr="00ED534B">
                    <w:rPr>
                      <w:sz w:val="24"/>
                      <w:szCs w:val="24"/>
                    </w:rPr>
                    <w:t>Найменування посади</w:t>
                  </w:r>
                </w:p>
              </w:tc>
              <w:tc>
                <w:tcPr>
                  <w:tcW w:w="5099" w:type="dxa"/>
                  <w:tcBorders>
                    <w:top w:val="single" w:sz="2" w:space="0" w:color="auto"/>
                    <w:left w:val="single" w:sz="2" w:space="0" w:color="auto"/>
                    <w:bottom w:val="single" w:sz="2" w:space="0" w:color="auto"/>
                    <w:right w:val="single" w:sz="2" w:space="0" w:color="auto"/>
                  </w:tcBorders>
                  <w:hideMark/>
                </w:tcPr>
                <w:p w14:paraId="0718EDA6" w14:textId="77777777" w:rsidR="00ED534B" w:rsidRPr="00ED534B" w:rsidRDefault="00ED534B" w:rsidP="00ED534B">
                  <w:pPr>
                    <w:spacing w:before="150" w:after="150"/>
                    <w:jc w:val="center"/>
                    <w:rPr>
                      <w:sz w:val="24"/>
                      <w:szCs w:val="24"/>
                    </w:rPr>
                  </w:pPr>
                  <w:r w:rsidRPr="00ED534B">
                    <w:rPr>
                      <w:sz w:val="24"/>
                      <w:szCs w:val="24"/>
                    </w:rPr>
                    <w:t>Власне ім'я ПРІЗВИЩЕ</w:t>
                  </w:r>
                </w:p>
              </w:tc>
            </w:tr>
          </w:tbl>
          <w:p w14:paraId="7AAF91DE" w14:textId="77777777" w:rsidR="00ED534B" w:rsidRDefault="00ED534B" w:rsidP="001506E7">
            <w:pPr>
              <w:pStyle w:val="rvps3"/>
              <w:shd w:val="clear" w:color="auto" w:fill="FFFFFF"/>
              <w:spacing w:before="0" w:beforeAutospacing="0" w:after="150" w:afterAutospacing="0"/>
              <w:ind w:left="450" w:right="450"/>
              <w:jc w:val="center"/>
            </w:pPr>
          </w:p>
          <w:p w14:paraId="290A26DB" w14:textId="77777777" w:rsidR="005A52FF" w:rsidRPr="004D7F01" w:rsidRDefault="005A52FF" w:rsidP="001506E7">
            <w:pPr>
              <w:pStyle w:val="rvps3"/>
              <w:shd w:val="clear" w:color="auto" w:fill="FFFFFF"/>
              <w:spacing w:before="0" w:beforeAutospacing="0" w:after="150" w:afterAutospacing="0"/>
              <w:ind w:left="450" w:right="450"/>
              <w:jc w:val="center"/>
            </w:pPr>
            <w:r w:rsidRPr="002555BC">
              <w:rPr>
                <w:b/>
              </w:rPr>
              <w:t>I</w:t>
            </w:r>
            <w:r w:rsidR="002555BC" w:rsidRPr="002555BC">
              <w:rPr>
                <w:b/>
                <w:lang w:val="en-US"/>
              </w:rPr>
              <w:t>V</w:t>
            </w:r>
            <w:r w:rsidRPr="004D7F01">
              <w:t>. Пояснення до заповнення заяви</w:t>
            </w:r>
          </w:p>
          <w:p w14:paraId="7C20150D" w14:textId="601F658D" w:rsidR="00D119C5" w:rsidRDefault="005A52FF" w:rsidP="00D119C5">
            <w:pPr>
              <w:pStyle w:val="rvps2"/>
            </w:pPr>
            <w:r w:rsidRPr="004D7F01">
              <w:t>1. </w:t>
            </w:r>
            <w:r w:rsidR="00D119C5" w:rsidRPr="00AC4D19">
              <w:t> </w:t>
            </w:r>
            <w:r w:rsidR="00D119C5" w:rsidRPr="00D119C5">
              <w:rPr>
                <w:b/>
              </w:rPr>
              <w:t>Пояснення до</w:t>
            </w:r>
            <w:r w:rsidR="00D119C5" w:rsidRPr="00AC4D19">
              <w:t xml:space="preserve"> заповнення </w:t>
            </w:r>
            <w:r w:rsidR="00D119C5">
              <w:t>т</w:t>
            </w:r>
            <w:r w:rsidR="00D119C5" w:rsidRPr="00AC4D19">
              <w:t>аблиц</w:t>
            </w:r>
            <w:r w:rsidR="00D119C5">
              <w:t>і</w:t>
            </w:r>
            <w:r w:rsidR="00D119C5" w:rsidRPr="00AC4D19">
              <w:t xml:space="preserve"> 4 пункту 3 розділу I</w:t>
            </w:r>
            <w:r w:rsidR="00D119C5">
              <w:t>:</w:t>
            </w:r>
          </w:p>
          <w:p w14:paraId="05815835" w14:textId="2BC7F1E4" w:rsidR="005A52FF" w:rsidRPr="004D7F01" w:rsidRDefault="00D119C5" w:rsidP="001506E7">
            <w:pPr>
              <w:pStyle w:val="rvps2"/>
            </w:pPr>
            <w:r>
              <w:t>1) т</w:t>
            </w:r>
            <w:r w:rsidR="00A92DB9" w:rsidRPr="00A92DB9">
              <w:t xml:space="preserve">аблиця </w:t>
            </w:r>
            <w:r w:rsidR="005A52FF" w:rsidRPr="004D7F01">
              <w:t>заповнюється щодо кожного агентського договору окремо</w:t>
            </w:r>
            <w:r>
              <w:t>;</w:t>
            </w:r>
          </w:p>
          <w:p w14:paraId="4E21A904" w14:textId="1BF78A77" w:rsidR="005A52FF" w:rsidRDefault="00E13EBF" w:rsidP="008B7E23">
            <w:pPr>
              <w:pStyle w:val="rvps2"/>
              <w:jc w:val="both"/>
              <w:rPr>
                <w:b/>
              </w:rPr>
            </w:pPr>
            <w:r>
              <w:rPr>
                <w:b/>
              </w:rPr>
              <w:t>2</w:t>
            </w:r>
            <w:r w:rsidR="00D119C5">
              <w:rPr>
                <w:b/>
              </w:rPr>
              <w:t>) у</w:t>
            </w:r>
            <w:r w:rsidR="005A52FF" w:rsidRPr="004D7F01">
              <w:rPr>
                <w:b/>
              </w:rPr>
              <w:t xml:space="preserve"> рядку 5  зазначається інформація про всі укладені договори про внесення змін до договору.</w:t>
            </w:r>
            <w:bookmarkStart w:id="4" w:name="n142"/>
            <w:bookmarkStart w:id="5" w:name="n143"/>
            <w:bookmarkEnd w:id="4"/>
            <w:bookmarkEnd w:id="5"/>
          </w:p>
          <w:p w14:paraId="7C5DEE65" w14:textId="31D75AE9" w:rsidR="008F578F" w:rsidRDefault="00D119C5" w:rsidP="008F578F">
            <w:pPr>
              <w:pStyle w:val="rvps2"/>
              <w:shd w:val="clear" w:color="auto" w:fill="FFFFFF"/>
              <w:spacing w:before="0" w:beforeAutospacing="0" w:after="150" w:afterAutospacing="0"/>
              <w:jc w:val="both"/>
              <w:rPr>
                <w:color w:val="333333"/>
              </w:rPr>
            </w:pPr>
            <w:r>
              <w:rPr>
                <w:color w:val="333333"/>
              </w:rPr>
              <w:t>2</w:t>
            </w:r>
            <w:r w:rsidR="008F578F">
              <w:rPr>
                <w:color w:val="333333"/>
              </w:rPr>
              <w:t>. </w:t>
            </w:r>
            <w:r w:rsidR="00A92DB9" w:rsidRPr="00A92DB9">
              <w:t>Розділ II</w:t>
            </w:r>
            <w:r w:rsidR="008F578F">
              <w:rPr>
                <w:color w:val="333333"/>
              </w:rPr>
              <w:t> заяви не заповнюється, якщо відомості про комерційного агента, якого планується залучити, уже внесено до Реєстру.</w:t>
            </w:r>
          </w:p>
          <w:p w14:paraId="2E4BC495" w14:textId="28439F5C" w:rsidR="00EF69A1" w:rsidRPr="00EF69A1" w:rsidRDefault="00D119C5" w:rsidP="00EF69A1">
            <w:pPr>
              <w:spacing w:before="100" w:beforeAutospacing="1" w:after="240"/>
              <w:contextualSpacing/>
              <w:rPr>
                <w:b/>
                <w:sz w:val="24"/>
                <w:szCs w:val="24"/>
              </w:rPr>
            </w:pPr>
            <w:r>
              <w:rPr>
                <w:b/>
                <w:sz w:val="24"/>
                <w:szCs w:val="24"/>
              </w:rPr>
              <w:t>3</w:t>
            </w:r>
            <w:r w:rsidR="00EF69A1" w:rsidRPr="00EF69A1">
              <w:rPr>
                <w:b/>
                <w:sz w:val="24"/>
                <w:szCs w:val="24"/>
              </w:rPr>
              <w:t xml:space="preserve">.  Пояснення до заповнення таблиці </w:t>
            </w:r>
            <w:r w:rsidR="002555BC" w:rsidRPr="00D119C5">
              <w:rPr>
                <w:b/>
                <w:sz w:val="24"/>
                <w:szCs w:val="24"/>
                <w:lang w:val="ru-RU"/>
              </w:rPr>
              <w:t>6</w:t>
            </w:r>
            <w:r w:rsidRPr="00D119C5">
              <w:rPr>
                <w:b/>
                <w:sz w:val="24"/>
                <w:szCs w:val="24"/>
                <w:lang w:val="ru-RU"/>
              </w:rPr>
              <w:t xml:space="preserve"> </w:t>
            </w:r>
            <w:r w:rsidRPr="00D119C5">
              <w:rPr>
                <w:b/>
                <w:sz w:val="24"/>
                <w:szCs w:val="24"/>
              </w:rPr>
              <w:t xml:space="preserve">пункту 4 розділу </w:t>
            </w:r>
            <w:r w:rsidRPr="00D119C5">
              <w:rPr>
                <w:b/>
                <w:sz w:val="24"/>
                <w:szCs w:val="24"/>
                <w:lang w:val="en-US"/>
              </w:rPr>
              <w:t>III</w:t>
            </w:r>
            <w:r w:rsidR="00021071" w:rsidRPr="00D119C5">
              <w:rPr>
                <w:b/>
                <w:sz w:val="24"/>
                <w:szCs w:val="24"/>
                <w:lang w:val="ru-RU"/>
              </w:rPr>
              <w:t>:</w:t>
            </w:r>
          </w:p>
          <w:p w14:paraId="11FB5723" w14:textId="77777777" w:rsidR="00D119C5" w:rsidRDefault="00D119C5" w:rsidP="00EF69A1">
            <w:pPr>
              <w:spacing w:before="100" w:beforeAutospacing="1" w:after="240"/>
              <w:ind w:firstLine="567"/>
              <w:contextualSpacing/>
              <w:rPr>
                <w:b/>
                <w:sz w:val="24"/>
                <w:szCs w:val="24"/>
              </w:rPr>
            </w:pPr>
          </w:p>
          <w:p w14:paraId="2BC158C1" w14:textId="37D8C49C" w:rsidR="00EF69A1" w:rsidRPr="00EF69A1" w:rsidRDefault="00EF69A1" w:rsidP="00EF69A1">
            <w:pPr>
              <w:spacing w:before="100" w:beforeAutospacing="1" w:after="240"/>
              <w:ind w:firstLine="567"/>
              <w:contextualSpacing/>
              <w:rPr>
                <w:b/>
                <w:sz w:val="24"/>
                <w:szCs w:val="24"/>
              </w:rPr>
            </w:pPr>
            <w:r w:rsidRPr="00EF69A1">
              <w:rPr>
                <w:b/>
                <w:sz w:val="24"/>
                <w:szCs w:val="24"/>
              </w:rPr>
              <w:t>1</w:t>
            </w:r>
            <w:r w:rsidR="00021071">
              <w:rPr>
                <w:b/>
                <w:sz w:val="24"/>
                <w:szCs w:val="24"/>
              </w:rPr>
              <w:t>)</w:t>
            </w:r>
            <w:r w:rsidRPr="00EF69A1">
              <w:rPr>
                <w:b/>
                <w:sz w:val="24"/>
                <w:szCs w:val="24"/>
              </w:rPr>
              <w:t xml:space="preserve"> </w:t>
            </w:r>
            <w:r w:rsidR="00021071">
              <w:rPr>
                <w:b/>
                <w:sz w:val="24"/>
                <w:szCs w:val="24"/>
              </w:rPr>
              <w:t>у</w:t>
            </w:r>
            <w:r w:rsidRPr="00EF69A1">
              <w:rPr>
                <w:b/>
                <w:sz w:val="24"/>
                <w:szCs w:val="24"/>
              </w:rPr>
              <w:t xml:space="preserve"> колонці 2 зазначається інформація:</w:t>
            </w:r>
          </w:p>
          <w:p w14:paraId="3376A8AC" w14:textId="629EBAE4" w:rsidR="00EF69A1" w:rsidRDefault="00EF69A1" w:rsidP="00EF69A1">
            <w:pPr>
              <w:spacing w:before="100" w:beforeAutospacing="1" w:after="240"/>
              <w:ind w:firstLine="567"/>
              <w:contextualSpacing/>
              <w:rPr>
                <w:b/>
                <w:sz w:val="24"/>
                <w:szCs w:val="24"/>
              </w:rPr>
            </w:pPr>
            <w:r w:rsidRPr="00EF69A1">
              <w:rPr>
                <w:b/>
                <w:sz w:val="24"/>
                <w:szCs w:val="24"/>
              </w:rPr>
              <w:t>щодо фізичних осіб-громадян України – прізвище, власне ім’я та по батькові особи згідно з паспортом та їх транслітерація англійською мовою;</w:t>
            </w:r>
          </w:p>
          <w:p w14:paraId="6A31B00A" w14:textId="03EE63D0" w:rsidR="00EF69A1" w:rsidRDefault="00EF69A1" w:rsidP="00EF69A1">
            <w:pPr>
              <w:spacing w:before="100" w:beforeAutospacing="1" w:after="240"/>
              <w:ind w:firstLine="567"/>
              <w:contextualSpacing/>
              <w:rPr>
                <w:b/>
                <w:sz w:val="24"/>
                <w:szCs w:val="24"/>
              </w:rPr>
            </w:pPr>
            <w:r w:rsidRPr="00EF69A1">
              <w:rPr>
                <w:b/>
                <w:sz w:val="24"/>
                <w:szCs w:val="24"/>
              </w:rPr>
              <w:t>щодо фізичних осіб-іноземців та осіб без громадянства – повне ім’я англійською мовою та його транслітерація українською мовою;</w:t>
            </w:r>
          </w:p>
          <w:p w14:paraId="0F3B5C82" w14:textId="2036FCBC" w:rsidR="00EF69A1" w:rsidRDefault="00EF69A1" w:rsidP="00EF69A1">
            <w:pPr>
              <w:spacing w:before="100" w:beforeAutospacing="1" w:after="240"/>
              <w:ind w:firstLine="567"/>
              <w:contextualSpacing/>
              <w:rPr>
                <w:b/>
                <w:sz w:val="24"/>
                <w:szCs w:val="24"/>
              </w:rPr>
            </w:pPr>
            <w:r w:rsidRPr="00EF69A1">
              <w:rPr>
                <w:b/>
                <w:sz w:val="24"/>
                <w:szCs w:val="24"/>
              </w:rPr>
              <w:t>щодо юридичних осіб України – повне найменування відповідно до установчих документів та його транслітерація англійською мовою;</w:t>
            </w:r>
          </w:p>
          <w:p w14:paraId="735897C7" w14:textId="2F44C164" w:rsidR="00EF69A1" w:rsidRPr="00EF69A1" w:rsidRDefault="00EF69A1" w:rsidP="00EF69A1">
            <w:pPr>
              <w:spacing w:before="100" w:beforeAutospacing="1" w:after="240"/>
              <w:ind w:firstLine="567"/>
              <w:contextualSpacing/>
              <w:rPr>
                <w:b/>
                <w:sz w:val="24"/>
                <w:szCs w:val="24"/>
              </w:rPr>
            </w:pPr>
            <w:r w:rsidRPr="00EF69A1">
              <w:rPr>
                <w:b/>
                <w:sz w:val="24"/>
                <w:szCs w:val="24"/>
              </w:rPr>
              <w:t>щодо юридичних осіб інших держав – повне найменування англійською мовою та його транслітерація українською мовою</w:t>
            </w:r>
            <w:r w:rsidR="00D2729A">
              <w:rPr>
                <w:b/>
                <w:sz w:val="24"/>
                <w:szCs w:val="24"/>
              </w:rPr>
              <w:t>;</w:t>
            </w:r>
          </w:p>
          <w:p w14:paraId="28C3A21C" w14:textId="77777777" w:rsidR="00EF69A1" w:rsidRPr="00EF69A1" w:rsidRDefault="00EF69A1" w:rsidP="00EF69A1">
            <w:pPr>
              <w:spacing w:before="100" w:beforeAutospacing="1" w:after="240"/>
              <w:ind w:firstLine="567"/>
              <w:contextualSpacing/>
              <w:rPr>
                <w:b/>
                <w:sz w:val="24"/>
                <w:szCs w:val="24"/>
              </w:rPr>
            </w:pPr>
          </w:p>
          <w:p w14:paraId="742EC68A" w14:textId="01A0CA3C" w:rsidR="00EF69A1" w:rsidRPr="00EF69A1" w:rsidRDefault="00EF69A1" w:rsidP="00EF69A1">
            <w:pPr>
              <w:spacing w:before="100" w:beforeAutospacing="1" w:after="240"/>
              <w:ind w:firstLine="567"/>
              <w:contextualSpacing/>
              <w:rPr>
                <w:b/>
                <w:sz w:val="24"/>
                <w:szCs w:val="24"/>
              </w:rPr>
            </w:pPr>
            <w:r w:rsidRPr="00EF69A1">
              <w:rPr>
                <w:b/>
                <w:sz w:val="24"/>
                <w:szCs w:val="24"/>
              </w:rPr>
              <w:lastRenderedPageBreak/>
              <w:t>2</w:t>
            </w:r>
            <w:r w:rsidR="00021071">
              <w:rPr>
                <w:b/>
                <w:sz w:val="24"/>
                <w:szCs w:val="24"/>
              </w:rPr>
              <w:t>)</w:t>
            </w:r>
            <w:r w:rsidRPr="00EF69A1">
              <w:rPr>
                <w:b/>
                <w:sz w:val="24"/>
                <w:szCs w:val="24"/>
              </w:rPr>
              <w:t xml:space="preserve"> </w:t>
            </w:r>
            <w:r w:rsidR="00021071">
              <w:rPr>
                <w:b/>
                <w:sz w:val="24"/>
                <w:szCs w:val="24"/>
              </w:rPr>
              <w:t>у</w:t>
            </w:r>
            <w:r w:rsidRPr="00EF69A1">
              <w:rPr>
                <w:b/>
                <w:sz w:val="24"/>
                <w:szCs w:val="24"/>
              </w:rPr>
              <w:t xml:space="preserve"> колонці 3 зазначається тип особи (позначається у вигляді літер):</w:t>
            </w:r>
          </w:p>
          <w:p w14:paraId="41838914" w14:textId="49A49EC2" w:rsidR="00EF69A1" w:rsidRPr="00EF69A1" w:rsidRDefault="00EF69A1" w:rsidP="00EF69A1">
            <w:pPr>
              <w:spacing w:before="100" w:beforeAutospacing="1" w:after="240"/>
              <w:ind w:firstLine="567"/>
              <w:contextualSpacing/>
              <w:rPr>
                <w:b/>
                <w:sz w:val="24"/>
                <w:szCs w:val="24"/>
              </w:rPr>
            </w:pPr>
            <w:r w:rsidRPr="00EF69A1">
              <w:rPr>
                <w:b/>
                <w:sz w:val="24"/>
                <w:szCs w:val="24"/>
              </w:rPr>
              <w:t>“Д” – для держави (в особі відповідного державного органу);</w:t>
            </w:r>
          </w:p>
          <w:p w14:paraId="6E2EA24C" w14:textId="14E8001A" w:rsidR="00EF69A1" w:rsidRPr="00EF69A1" w:rsidRDefault="00EF69A1" w:rsidP="00EF69A1">
            <w:pPr>
              <w:spacing w:before="100" w:beforeAutospacing="1" w:after="240"/>
              <w:ind w:firstLine="567"/>
              <w:contextualSpacing/>
              <w:rPr>
                <w:b/>
                <w:sz w:val="24"/>
                <w:szCs w:val="24"/>
              </w:rPr>
            </w:pPr>
            <w:r w:rsidRPr="00EF69A1">
              <w:rPr>
                <w:b/>
                <w:sz w:val="24"/>
                <w:szCs w:val="24"/>
              </w:rPr>
              <w:t>“МФУ” – для міжнародної фінансової установи;</w:t>
            </w:r>
          </w:p>
          <w:p w14:paraId="0E153C3E" w14:textId="5C0A3E27" w:rsidR="00EF69A1" w:rsidRPr="00EF69A1" w:rsidRDefault="00EF69A1" w:rsidP="00EF69A1">
            <w:pPr>
              <w:spacing w:before="100" w:beforeAutospacing="1" w:after="240"/>
              <w:ind w:firstLine="567"/>
              <w:contextualSpacing/>
              <w:rPr>
                <w:b/>
                <w:sz w:val="24"/>
                <w:szCs w:val="24"/>
              </w:rPr>
            </w:pPr>
            <w:r w:rsidRPr="00EF69A1">
              <w:rPr>
                <w:b/>
                <w:sz w:val="24"/>
                <w:szCs w:val="24"/>
              </w:rPr>
              <w:t>“ТГ” – для територіальної громади (в особі відповідного органу місцевого самоврядування);</w:t>
            </w:r>
          </w:p>
          <w:p w14:paraId="5FB4C919" w14:textId="4EA4046C" w:rsidR="00EF69A1" w:rsidRPr="00EF69A1" w:rsidRDefault="00EF69A1" w:rsidP="00EF69A1">
            <w:pPr>
              <w:spacing w:before="100" w:beforeAutospacing="1" w:after="240"/>
              <w:ind w:firstLine="567"/>
              <w:contextualSpacing/>
              <w:rPr>
                <w:b/>
                <w:sz w:val="24"/>
                <w:szCs w:val="24"/>
              </w:rPr>
            </w:pPr>
            <w:r w:rsidRPr="00EF69A1">
              <w:rPr>
                <w:b/>
                <w:sz w:val="24"/>
                <w:szCs w:val="24"/>
              </w:rPr>
              <w:t xml:space="preserve"> “ФО” – для фізичної особи;</w:t>
            </w:r>
          </w:p>
          <w:p w14:paraId="3593B53A" w14:textId="29CEC69F" w:rsidR="00EF69A1" w:rsidRPr="00EF69A1" w:rsidRDefault="00EF69A1" w:rsidP="00EF69A1">
            <w:pPr>
              <w:spacing w:before="100" w:beforeAutospacing="1" w:after="240"/>
              <w:ind w:firstLine="567"/>
              <w:contextualSpacing/>
              <w:rPr>
                <w:b/>
                <w:sz w:val="24"/>
                <w:szCs w:val="24"/>
              </w:rPr>
            </w:pPr>
            <w:r w:rsidRPr="00EF69A1">
              <w:rPr>
                <w:b/>
                <w:sz w:val="24"/>
                <w:szCs w:val="24"/>
              </w:rPr>
              <w:t>“ЮО” – для юридичної особи.</w:t>
            </w:r>
          </w:p>
          <w:p w14:paraId="7E9C302F" w14:textId="77777777" w:rsidR="00EF69A1" w:rsidRPr="00EF69A1" w:rsidRDefault="00EF69A1" w:rsidP="00EF69A1">
            <w:pPr>
              <w:spacing w:before="100" w:beforeAutospacing="1" w:after="240"/>
              <w:ind w:firstLine="567"/>
              <w:contextualSpacing/>
              <w:rPr>
                <w:b/>
                <w:sz w:val="24"/>
                <w:szCs w:val="24"/>
              </w:rPr>
            </w:pPr>
          </w:p>
          <w:p w14:paraId="48F16B2B" w14:textId="1E8F75EA" w:rsidR="00EF69A1" w:rsidRPr="00EF69A1" w:rsidRDefault="00EF69A1" w:rsidP="00EF69A1">
            <w:pPr>
              <w:spacing w:before="100" w:beforeAutospacing="1" w:after="240"/>
              <w:ind w:firstLine="567"/>
              <w:contextualSpacing/>
              <w:rPr>
                <w:b/>
                <w:sz w:val="24"/>
                <w:szCs w:val="24"/>
              </w:rPr>
            </w:pPr>
            <w:r w:rsidRPr="00EF69A1">
              <w:rPr>
                <w:b/>
                <w:sz w:val="24"/>
                <w:szCs w:val="24"/>
              </w:rPr>
              <w:t>3</w:t>
            </w:r>
            <w:r w:rsidR="00021071">
              <w:rPr>
                <w:b/>
                <w:sz w:val="24"/>
                <w:szCs w:val="24"/>
              </w:rPr>
              <w:t>)</w:t>
            </w:r>
            <w:r w:rsidRPr="00EF69A1">
              <w:rPr>
                <w:b/>
                <w:sz w:val="24"/>
                <w:szCs w:val="24"/>
              </w:rPr>
              <w:t xml:space="preserve"> </w:t>
            </w:r>
            <w:r w:rsidR="00021071">
              <w:rPr>
                <w:b/>
                <w:sz w:val="24"/>
                <w:szCs w:val="24"/>
              </w:rPr>
              <w:t>у</w:t>
            </w:r>
            <w:r w:rsidRPr="00EF69A1">
              <w:rPr>
                <w:b/>
                <w:sz w:val="24"/>
                <w:szCs w:val="24"/>
              </w:rPr>
              <w:t xml:space="preserve"> колонці 4 зазначається тип участі у вигляді літер:</w:t>
            </w:r>
          </w:p>
          <w:p w14:paraId="70A92044" w14:textId="5AEBE3BC" w:rsidR="00EF69A1" w:rsidRPr="00EF69A1" w:rsidRDefault="00EF69A1" w:rsidP="00EF69A1">
            <w:pPr>
              <w:spacing w:before="100" w:beforeAutospacing="1" w:after="240"/>
              <w:ind w:firstLine="567"/>
              <w:contextualSpacing/>
              <w:rPr>
                <w:b/>
                <w:sz w:val="24"/>
                <w:szCs w:val="24"/>
              </w:rPr>
            </w:pPr>
            <w:r w:rsidRPr="00EF69A1">
              <w:rPr>
                <w:b/>
                <w:sz w:val="24"/>
                <w:szCs w:val="24"/>
              </w:rPr>
              <w:t>“П” – пряма участь;</w:t>
            </w:r>
          </w:p>
          <w:p w14:paraId="2347D421" w14:textId="786FA4F3" w:rsidR="00EF69A1" w:rsidRPr="00EF69A1" w:rsidRDefault="00EF69A1" w:rsidP="00EF69A1">
            <w:pPr>
              <w:spacing w:before="100" w:beforeAutospacing="1" w:after="240"/>
              <w:ind w:firstLine="567"/>
              <w:contextualSpacing/>
              <w:rPr>
                <w:b/>
                <w:sz w:val="24"/>
                <w:szCs w:val="24"/>
              </w:rPr>
            </w:pPr>
            <w:r w:rsidRPr="00EF69A1">
              <w:rPr>
                <w:b/>
                <w:sz w:val="24"/>
                <w:szCs w:val="24"/>
              </w:rPr>
              <w:t xml:space="preserve"> “О” – опосередкована участь;</w:t>
            </w:r>
          </w:p>
          <w:p w14:paraId="15A1C08B" w14:textId="29A18566" w:rsidR="00EF69A1" w:rsidRPr="00EF69A1" w:rsidRDefault="00EF69A1" w:rsidP="00EF69A1">
            <w:pPr>
              <w:spacing w:before="100" w:beforeAutospacing="1" w:after="240"/>
              <w:ind w:firstLine="567"/>
              <w:contextualSpacing/>
              <w:rPr>
                <w:b/>
                <w:sz w:val="24"/>
                <w:szCs w:val="24"/>
              </w:rPr>
            </w:pPr>
            <w:r w:rsidRPr="00EF69A1">
              <w:rPr>
                <w:b/>
                <w:sz w:val="24"/>
                <w:szCs w:val="24"/>
              </w:rPr>
              <w:t xml:space="preserve"> “П, О” – пряма та опосередкована участь;</w:t>
            </w:r>
          </w:p>
          <w:p w14:paraId="79646411" w14:textId="47821763" w:rsidR="00EF69A1" w:rsidRPr="00EF69A1" w:rsidRDefault="00EF69A1" w:rsidP="00EF69A1">
            <w:pPr>
              <w:spacing w:before="100" w:beforeAutospacing="1" w:after="240"/>
              <w:ind w:firstLine="567"/>
              <w:contextualSpacing/>
              <w:rPr>
                <w:b/>
                <w:sz w:val="24"/>
                <w:szCs w:val="24"/>
              </w:rPr>
            </w:pPr>
            <w:r w:rsidRPr="00EF69A1">
              <w:rPr>
                <w:b/>
                <w:sz w:val="24"/>
                <w:szCs w:val="24"/>
              </w:rPr>
              <w:t>4“О(Д)” – участь, яка виникла у зв’язку з передаванням особі права голосу за дорученням.</w:t>
            </w:r>
          </w:p>
          <w:p w14:paraId="1B5FDCA2" w14:textId="77777777" w:rsidR="00EF69A1" w:rsidRPr="00EF69A1" w:rsidRDefault="00EF69A1" w:rsidP="00EF69A1">
            <w:pPr>
              <w:spacing w:before="100" w:beforeAutospacing="1" w:after="240"/>
              <w:ind w:firstLine="567"/>
              <w:contextualSpacing/>
              <w:rPr>
                <w:b/>
                <w:sz w:val="24"/>
                <w:szCs w:val="24"/>
              </w:rPr>
            </w:pPr>
          </w:p>
          <w:p w14:paraId="47A00174" w14:textId="588567F5" w:rsidR="00EF69A1" w:rsidRPr="00EF69A1" w:rsidRDefault="00EF69A1" w:rsidP="00EF69A1">
            <w:pPr>
              <w:spacing w:before="100" w:beforeAutospacing="1" w:after="240"/>
              <w:ind w:firstLine="567"/>
              <w:contextualSpacing/>
              <w:rPr>
                <w:b/>
                <w:sz w:val="24"/>
                <w:szCs w:val="24"/>
              </w:rPr>
            </w:pPr>
            <w:r w:rsidRPr="00EF69A1">
              <w:rPr>
                <w:b/>
                <w:sz w:val="24"/>
                <w:szCs w:val="24"/>
              </w:rPr>
              <w:t>4</w:t>
            </w:r>
            <w:r w:rsidR="00021071">
              <w:rPr>
                <w:b/>
                <w:sz w:val="24"/>
                <w:szCs w:val="24"/>
              </w:rPr>
              <w:t>)у</w:t>
            </w:r>
            <w:r w:rsidRPr="00EF69A1">
              <w:rPr>
                <w:b/>
                <w:sz w:val="24"/>
                <w:szCs w:val="24"/>
              </w:rPr>
              <w:t xml:space="preserve"> колонці 5 зазначається інформація:</w:t>
            </w:r>
          </w:p>
          <w:p w14:paraId="6064875F" w14:textId="438FB12F" w:rsidR="00EF69A1" w:rsidRDefault="00EF69A1" w:rsidP="00EF69A1">
            <w:pPr>
              <w:spacing w:before="100" w:beforeAutospacing="1" w:after="240"/>
              <w:ind w:firstLine="567"/>
              <w:contextualSpacing/>
              <w:rPr>
                <w:b/>
                <w:sz w:val="24"/>
                <w:szCs w:val="24"/>
              </w:rPr>
            </w:pPr>
            <w:r w:rsidRPr="00EF69A1">
              <w:rPr>
                <w:b/>
                <w:sz w:val="24"/>
                <w:szCs w:val="24"/>
              </w:rPr>
              <w:t xml:space="preserve">щодо фізичних осіб – </w:t>
            </w:r>
            <w:r w:rsidR="00C37BF2" w:rsidRPr="00164BC7">
              <w:rPr>
                <w:b/>
                <w:sz w:val="24"/>
                <w:szCs w:val="24"/>
              </w:rPr>
              <w:t>дата народження</w:t>
            </w:r>
            <w:r w:rsidR="002A21FC" w:rsidRPr="002A21FC">
              <w:rPr>
                <w:b/>
                <w:sz w:val="24"/>
                <w:szCs w:val="24"/>
                <w:lang w:val="ru-RU"/>
              </w:rPr>
              <w:t>,</w:t>
            </w:r>
            <w:r w:rsidRPr="00EF69A1">
              <w:rPr>
                <w:b/>
                <w:sz w:val="24"/>
                <w:szCs w:val="24"/>
              </w:rPr>
              <w:t xml:space="preserve"> громадянство, країна, постійне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 податкове резиденство;</w:t>
            </w:r>
          </w:p>
          <w:p w14:paraId="0BAA2540" w14:textId="298FD93B" w:rsidR="00EF69A1" w:rsidRDefault="00EF69A1" w:rsidP="00EF69A1">
            <w:pPr>
              <w:spacing w:before="100" w:beforeAutospacing="1" w:after="240"/>
              <w:ind w:firstLine="567"/>
              <w:contextualSpacing/>
              <w:rPr>
                <w:b/>
                <w:sz w:val="24"/>
                <w:szCs w:val="24"/>
              </w:rPr>
            </w:pPr>
            <w:r w:rsidRPr="00EF69A1">
              <w:rPr>
                <w:b/>
                <w:sz w:val="24"/>
                <w:szCs w:val="24"/>
              </w:rPr>
              <w:t>щодо юридичних осіб України – місцезнаходження (повна адреса), код за ЄДРПОУ;</w:t>
            </w:r>
          </w:p>
          <w:p w14:paraId="1963C4A5" w14:textId="3FC63258" w:rsidR="00EF69A1" w:rsidRPr="00EF69A1" w:rsidRDefault="00EF69A1" w:rsidP="00EF69A1">
            <w:pPr>
              <w:spacing w:before="100" w:beforeAutospacing="1" w:after="240"/>
              <w:ind w:firstLine="567"/>
              <w:contextualSpacing/>
              <w:rPr>
                <w:b/>
                <w:sz w:val="24"/>
                <w:szCs w:val="24"/>
              </w:rPr>
            </w:pPr>
            <w:r w:rsidRPr="00EF69A1">
              <w:rPr>
                <w:b/>
                <w:sz w:val="24"/>
                <w:szCs w:val="24"/>
              </w:rPr>
              <w:t>щодо іноземних юридичних осіб – місцезнаходження (повна адреса) українською та англійською мовами, ідентифікаційний номер із витягу з торговельного, банківського, судового реєстрів або іншого офіційного документа, що підтверджує реєстрацію іноземної юридичної особи в країні, де зареєстровано її головний офіс.</w:t>
            </w:r>
          </w:p>
          <w:p w14:paraId="237BB0DB" w14:textId="77777777" w:rsidR="00EF69A1" w:rsidRPr="00EF69A1" w:rsidRDefault="00EF69A1" w:rsidP="00EF69A1">
            <w:pPr>
              <w:spacing w:before="100" w:beforeAutospacing="1" w:after="240"/>
              <w:ind w:firstLine="567"/>
              <w:contextualSpacing/>
              <w:rPr>
                <w:b/>
                <w:sz w:val="24"/>
                <w:szCs w:val="24"/>
              </w:rPr>
            </w:pPr>
          </w:p>
          <w:p w14:paraId="5B3C7CE7" w14:textId="7DD2808D" w:rsidR="00EF69A1" w:rsidRDefault="00EF69A1" w:rsidP="00EF69A1">
            <w:pPr>
              <w:spacing w:before="100" w:beforeAutospacing="1" w:after="240"/>
              <w:ind w:firstLine="567"/>
              <w:contextualSpacing/>
              <w:rPr>
                <w:b/>
                <w:sz w:val="24"/>
                <w:szCs w:val="24"/>
              </w:rPr>
            </w:pPr>
            <w:r w:rsidRPr="00EF69A1">
              <w:rPr>
                <w:b/>
                <w:sz w:val="24"/>
                <w:szCs w:val="24"/>
              </w:rPr>
              <w:lastRenderedPageBreak/>
              <w:t>5</w:t>
            </w:r>
            <w:r w:rsidR="00021071">
              <w:rPr>
                <w:b/>
                <w:sz w:val="24"/>
                <w:szCs w:val="24"/>
              </w:rPr>
              <w:t>)</w:t>
            </w:r>
            <w:r w:rsidRPr="00EF69A1">
              <w:rPr>
                <w:b/>
                <w:sz w:val="24"/>
                <w:szCs w:val="24"/>
              </w:rPr>
              <w:t xml:space="preserve"> </w:t>
            </w:r>
            <w:r w:rsidR="00021071">
              <w:rPr>
                <w:b/>
                <w:sz w:val="24"/>
                <w:szCs w:val="24"/>
              </w:rPr>
              <w:t>у</w:t>
            </w:r>
            <w:r w:rsidRPr="00EF69A1">
              <w:rPr>
                <w:b/>
                <w:sz w:val="24"/>
                <w:szCs w:val="24"/>
              </w:rPr>
              <w:t xml:space="preserve"> колонці 9 зазначається інформація щодо взаємозв’язків власника з юридичною особою, а саме:</w:t>
            </w:r>
          </w:p>
          <w:p w14:paraId="3A907E5D" w14:textId="5345F9CB" w:rsidR="00EF69A1" w:rsidRDefault="00EF69A1" w:rsidP="00EF69A1">
            <w:pPr>
              <w:spacing w:before="100" w:beforeAutospacing="1" w:after="240"/>
              <w:ind w:firstLine="567"/>
              <w:contextualSpacing/>
              <w:rPr>
                <w:b/>
                <w:sz w:val="24"/>
                <w:szCs w:val="24"/>
              </w:rPr>
            </w:pPr>
            <w:r w:rsidRPr="00EF69A1">
              <w:rPr>
                <w:b/>
                <w:sz w:val="24"/>
                <w:szCs w:val="24"/>
              </w:rPr>
              <w:t>якщо особа має пряму участь в юридичній особі, – зазначаються, що особа є акціонером (учасником) юридичної особи та інформація про розмір її частки в статутному капіталі юридичної особи;</w:t>
            </w:r>
          </w:p>
          <w:p w14:paraId="544C8475" w14:textId="14F599B2" w:rsidR="00EF69A1" w:rsidRDefault="00EF69A1" w:rsidP="00EF69A1">
            <w:pPr>
              <w:spacing w:before="100" w:beforeAutospacing="1" w:after="240"/>
              <w:ind w:firstLine="567"/>
              <w:contextualSpacing/>
              <w:rPr>
                <w:b/>
                <w:sz w:val="24"/>
                <w:szCs w:val="24"/>
              </w:rPr>
            </w:pPr>
            <w:r w:rsidRPr="00EF69A1">
              <w:rPr>
                <w:b/>
                <w:sz w:val="24"/>
                <w:szCs w:val="24"/>
              </w:rPr>
              <w:t>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16827212" w14:textId="1DA33040" w:rsidR="00EF69A1" w:rsidRDefault="00EF69A1" w:rsidP="00EF69A1">
            <w:pPr>
              <w:spacing w:before="100" w:beforeAutospacing="1" w:after="240"/>
              <w:ind w:firstLine="567"/>
              <w:contextualSpacing/>
              <w:rPr>
                <w:b/>
                <w:sz w:val="24"/>
                <w:szCs w:val="24"/>
              </w:rPr>
            </w:pPr>
            <w:r w:rsidRPr="00EF69A1">
              <w:rPr>
                <w:b/>
                <w:sz w:val="24"/>
                <w:szCs w:val="24"/>
              </w:rPr>
              <w:t>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255ECFCB" w14:textId="34C8146D" w:rsidR="00EF69A1" w:rsidRDefault="00EF69A1" w:rsidP="00EF69A1">
            <w:pPr>
              <w:spacing w:before="100" w:beforeAutospacing="1" w:after="240"/>
              <w:ind w:firstLine="567"/>
              <w:contextualSpacing/>
              <w:rPr>
                <w:b/>
                <w:sz w:val="24"/>
                <w:szCs w:val="24"/>
              </w:rPr>
            </w:pPr>
            <w:r w:rsidRPr="00EF69A1">
              <w:rPr>
                <w:b/>
                <w:sz w:val="24"/>
                <w:szCs w:val="24"/>
              </w:rPr>
              <w:t>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41565B83" w14:textId="4CD76A57" w:rsidR="00EF69A1" w:rsidRDefault="00EF69A1" w:rsidP="00EF69A1">
            <w:pPr>
              <w:spacing w:before="100" w:beforeAutospacing="1" w:after="240"/>
              <w:ind w:firstLine="567"/>
              <w:contextualSpacing/>
              <w:rPr>
                <w:b/>
                <w:sz w:val="24"/>
                <w:szCs w:val="24"/>
              </w:rPr>
            </w:pPr>
            <w:r w:rsidRPr="00EF69A1">
              <w:rPr>
                <w:b/>
                <w:sz w:val="24"/>
                <w:szCs w:val="24"/>
              </w:rPr>
              <w:t>якщо особа є власником участі у зв’язку з передаванням їй прав голосу за дорученням, – зазначається документ, відповідного до якого оформлене таке доручення.</w:t>
            </w:r>
          </w:p>
          <w:p w14:paraId="29019658" w14:textId="7E264B19" w:rsidR="00EF69A1" w:rsidRDefault="00EF69A1" w:rsidP="00EF69A1">
            <w:pPr>
              <w:spacing w:before="100" w:beforeAutospacing="1" w:after="240"/>
              <w:ind w:firstLine="567"/>
              <w:contextualSpacing/>
              <w:rPr>
                <w:b/>
                <w:sz w:val="24"/>
                <w:szCs w:val="24"/>
              </w:rPr>
            </w:pPr>
            <w:r w:rsidRPr="00EF69A1">
              <w:rPr>
                <w:b/>
                <w:sz w:val="24"/>
                <w:szCs w:val="24"/>
              </w:rPr>
              <w:t>У разі опосередкованої участі в юридичній особі в колонці зазначається опис цієї опосередкованої участі.</w:t>
            </w:r>
          </w:p>
          <w:p w14:paraId="501409F6" w14:textId="77777777" w:rsidR="00392E24" w:rsidRDefault="00ED534B" w:rsidP="00ED534B">
            <w:pPr>
              <w:spacing w:before="100" w:beforeAutospacing="1" w:after="240"/>
              <w:ind w:firstLine="567"/>
              <w:contextualSpacing/>
            </w:pPr>
            <w:r>
              <w:t xml:space="preserve">  </w:t>
            </w:r>
          </w:p>
          <w:p w14:paraId="1E1BFBF7" w14:textId="31BA3871" w:rsidR="00ED534B" w:rsidRPr="001E1BDE" w:rsidRDefault="005F3FC0" w:rsidP="00ED534B">
            <w:pPr>
              <w:spacing w:before="100" w:beforeAutospacing="1" w:after="240"/>
              <w:ind w:firstLine="567"/>
              <w:contextualSpacing/>
              <w:rPr>
                <w:b/>
                <w:sz w:val="24"/>
                <w:szCs w:val="24"/>
              </w:rPr>
            </w:pPr>
            <w:r>
              <w:rPr>
                <w:b/>
                <w:sz w:val="24"/>
                <w:szCs w:val="24"/>
              </w:rPr>
              <w:t>4</w:t>
            </w:r>
            <w:r w:rsidR="00ED534B" w:rsidRPr="001E1BDE">
              <w:rPr>
                <w:sz w:val="24"/>
                <w:szCs w:val="24"/>
              </w:rPr>
              <w:t>. У разі підписання заяви уповноваженою особою заявника в реквізиті "Найменування посади" зазначаються реквізити уповноваженої особи.</w:t>
            </w:r>
          </w:p>
          <w:p w14:paraId="3CF17B12" w14:textId="77777777" w:rsidR="00EF69A1" w:rsidRPr="004D7F01" w:rsidRDefault="00EF69A1" w:rsidP="008B7E23">
            <w:pPr>
              <w:pStyle w:val="rvps2"/>
              <w:jc w:val="both"/>
              <w:rPr>
                <w:rStyle w:val="rvts15"/>
                <w:rFonts w:eastAsiaTheme="majorEastAsia"/>
                <w:b/>
                <w:bCs/>
              </w:rPr>
            </w:pPr>
          </w:p>
        </w:tc>
      </w:tr>
      <w:tr w:rsidR="007E1E60" w:rsidRPr="008B7E23" w14:paraId="07FC07AE" w14:textId="77777777" w:rsidTr="00A05838">
        <w:tc>
          <w:tcPr>
            <w:tcW w:w="7933" w:type="dxa"/>
          </w:tcPr>
          <w:p w14:paraId="246AAFFE" w14:textId="77777777" w:rsidR="001506E7" w:rsidRPr="004D7F01" w:rsidRDefault="001506E7" w:rsidP="001506E7">
            <w:pPr>
              <w:pStyle w:val="rvps7"/>
              <w:shd w:val="clear" w:color="auto" w:fill="FFFFFF"/>
              <w:spacing w:before="150" w:beforeAutospacing="0" w:after="150" w:afterAutospacing="0"/>
              <w:ind w:left="450" w:right="450"/>
              <w:jc w:val="right"/>
              <w:rPr>
                <w:rStyle w:val="rvts15"/>
                <w:b/>
                <w:bCs/>
                <w:color w:val="333333"/>
              </w:rPr>
            </w:pPr>
            <w:r w:rsidRPr="004D7F01">
              <w:rPr>
                <w:color w:val="333333"/>
                <w:shd w:val="clear" w:color="auto" w:fill="FFFFFF"/>
              </w:rPr>
              <w:lastRenderedPageBreak/>
              <w:t>Додаток 2</w:t>
            </w:r>
            <w:r w:rsidRPr="004D7F01">
              <w:rPr>
                <w:color w:val="333333"/>
              </w:rPr>
              <w:br/>
            </w:r>
            <w:r w:rsidRPr="004D7F01">
              <w:rPr>
                <w:color w:val="333333"/>
                <w:shd w:val="clear" w:color="auto" w:fill="FFFFFF"/>
              </w:rPr>
              <w:t>до Положення про залучення</w:t>
            </w:r>
            <w:r w:rsidRPr="004D7F01">
              <w:rPr>
                <w:color w:val="333333"/>
              </w:rPr>
              <w:br/>
            </w:r>
            <w:r w:rsidRPr="004D7F01">
              <w:rPr>
                <w:color w:val="333333"/>
                <w:shd w:val="clear" w:color="auto" w:fill="FFFFFF"/>
              </w:rPr>
              <w:lastRenderedPageBreak/>
              <w:t>комерційних агентів для надання</w:t>
            </w:r>
            <w:r w:rsidRPr="004D7F01">
              <w:rPr>
                <w:color w:val="333333"/>
              </w:rPr>
              <w:br/>
            </w:r>
            <w:r w:rsidRPr="004D7F01">
              <w:rPr>
                <w:color w:val="333333"/>
                <w:shd w:val="clear" w:color="auto" w:fill="FFFFFF"/>
              </w:rPr>
              <w:t>фінансових платіжних послуг</w:t>
            </w:r>
            <w:r w:rsidRPr="004D7F01">
              <w:rPr>
                <w:color w:val="333333"/>
              </w:rPr>
              <w:br/>
            </w:r>
            <w:r w:rsidRPr="004D7F01">
              <w:rPr>
                <w:color w:val="333333"/>
                <w:shd w:val="clear" w:color="auto" w:fill="FFFFFF"/>
              </w:rPr>
              <w:t>(пункт 14 розділу II)</w:t>
            </w:r>
          </w:p>
          <w:p w14:paraId="2BEE582D" w14:textId="77777777" w:rsidR="001506E7" w:rsidRPr="004D7F01" w:rsidRDefault="001506E7" w:rsidP="001506E7">
            <w:pPr>
              <w:pStyle w:val="rvps7"/>
              <w:shd w:val="clear" w:color="auto" w:fill="FFFFFF"/>
              <w:spacing w:before="150" w:beforeAutospacing="0" w:after="150" w:afterAutospacing="0"/>
              <w:ind w:left="450" w:right="450"/>
              <w:jc w:val="center"/>
              <w:rPr>
                <w:color w:val="333333"/>
              </w:rPr>
            </w:pPr>
            <w:r w:rsidRPr="004D7F01">
              <w:rPr>
                <w:rStyle w:val="rvts15"/>
                <w:b/>
                <w:bCs/>
                <w:color w:val="333333"/>
              </w:rPr>
              <w:t>ЗАЯВА</w:t>
            </w:r>
            <w:r w:rsidRPr="004D7F01">
              <w:rPr>
                <w:color w:val="333333"/>
              </w:rPr>
              <w:br/>
            </w:r>
            <w:r w:rsidRPr="004D7F01">
              <w:rPr>
                <w:rStyle w:val="rvts15"/>
                <w:b/>
                <w:bCs/>
                <w:color w:val="333333"/>
              </w:rPr>
              <w:t>про виключення відомостей щодо комерційного агента з Реєстру платіжної інфраструктури (заповнюється щодо кожного агентського договору окремо)</w:t>
            </w:r>
          </w:p>
          <w:p w14:paraId="71B972F6" w14:textId="77777777" w:rsidR="007E1E60" w:rsidRPr="004D7F01" w:rsidRDefault="007E1E60" w:rsidP="001506E7">
            <w:pPr>
              <w:shd w:val="clear" w:color="auto" w:fill="FFFFFF"/>
              <w:spacing w:before="150" w:after="150"/>
              <w:jc w:val="right"/>
              <w:rPr>
                <w:color w:val="333333"/>
                <w:sz w:val="24"/>
                <w:szCs w:val="24"/>
                <w:lang w:eastAsia="uk-UA"/>
              </w:rPr>
            </w:pPr>
            <w:r w:rsidRPr="004D7F01">
              <w:rPr>
                <w:color w:val="333333"/>
                <w:sz w:val="24"/>
                <w:szCs w:val="24"/>
                <w:lang w:eastAsia="uk-UA"/>
              </w:rPr>
              <w:t>Таблиця 1</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412"/>
              <w:gridCol w:w="2155"/>
              <w:gridCol w:w="2566"/>
              <w:gridCol w:w="296"/>
              <w:gridCol w:w="2272"/>
            </w:tblGrid>
            <w:tr w:rsidR="007E1E60" w:rsidRPr="004D7F01" w14:paraId="26D11BD9"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727C458B" w14:textId="77777777" w:rsidR="007E1E60" w:rsidRPr="004D7F01" w:rsidRDefault="007E1E60" w:rsidP="001506E7">
                  <w:pPr>
                    <w:spacing w:before="150" w:after="150"/>
                    <w:jc w:val="center"/>
                    <w:rPr>
                      <w:rFonts w:eastAsia="Times New Roman"/>
                      <w:sz w:val="24"/>
                      <w:szCs w:val="24"/>
                      <w:lang w:eastAsia="uk-UA"/>
                    </w:rPr>
                  </w:pPr>
                  <w:bookmarkStart w:id="6" w:name="n147"/>
                  <w:bookmarkEnd w:id="6"/>
                  <w:r w:rsidRPr="004D7F01">
                    <w:rPr>
                      <w:rFonts w:eastAsia="Times New Roman"/>
                      <w:sz w:val="24"/>
                      <w:szCs w:val="24"/>
                      <w:lang w:eastAsia="uk-UA"/>
                    </w:rPr>
                    <w:t>№ з/п</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2484E134"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Перелік даних</w:t>
                  </w:r>
                </w:p>
              </w:tc>
              <w:tc>
                <w:tcPr>
                  <w:tcW w:w="3285" w:type="dxa"/>
                  <w:tcBorders>
                    <w:top w:val="single" w:sz="6" w:space="0" w:color="000000"/>
                    <w:left w:val="single" w:sz="6" w:space="0" w:color="000000"/>
                    <w:bottom w:val="single" w:sz="6" w:space="0" w:color="000000"/>
                    <w:right w:val="single" w:sz="6" w:space="0" w:color="000000"/>
                  </w:tcBorders>
                  <w:hideMark/>
                </w:tcPr>
                <w:p w14:paraId="18C05D89"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Відповідь</w:t>
                  </w:r>
                </w:p>
              </w:tc>
            </w:tr>
            <w:tr w:rsidR="007E1E60" w:rsidRPr="004D7F01" w14:paraId="20F7205E"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3F262DD2"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36B8B0E6"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3285" w:type="dxa"/>
                  <w:tcBorders>
                    <w:top w:val="single" w:sz="6" w:space="0" w:color="000000"/>
                    <w:left w:val="single" w:sz="6" w:space="0" w:color="000000"/>
                    <w:bottom w:val="single" w:sz="6" w:space="0" w:color="000000"/>
                    <w:right w:val="single" w:sz="6" w:space="0" w:color="000000"/>
                  </w:tcBorders>
                  <w:hideMark/>
                </w:tcPr>
                <w:p w14:paraId="666738B3"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r>
            <w:tr w:rsidR="007E1E60" w:rsidRPr="004D7F01" w14:paraId="48495A5C"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43A17ADC"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24F3130E"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Повне найменування заявника</w:t>
                  </w:r>
                </w:p>
              </w:tc>
              <w:tc>
                <w:tcPr>
                  <w:tcW w:w="3285" w:type="dxa"/>
                  <w:tcBorders>
                    <w:top w:val="single" w:sz="6" w:space="0" w:color="000000"/>
                    <w:left w:val="single" w:sz="6" w:space="0" w:color="000000"/>
                    <w:bottom w:val="single" w:sz="6" w:space="0" w:color="000000"/>
                    <w:right w:val="single" w:sz="6" w:space="0" w:color="000000"/>
                  </w:tcBorders>
                  <w:hideMark/>
                </w:tcPr>
                <w:p w14:paraId="1C2EBE5B"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15DB93EC"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411C6931"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79FC5A9C"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Код за ЄДРПОУ заявника</w:t>
                  </w:r>
                </w:p>
              </w:tc>
              <w:tc>
                <w:tcPr>
                  <w:tcW w:w="3285" w:type="dxa"/>
                  <w:tcBorders>
                    <w:top w:val="single" w:sz="6" w:space="0" w:color="000000"/>
                    <w:left w:val="single" w:sz="6" w:space="0" w:color="000000"/>
                    <w:bottom w:val="single" w:sz="6" w:space="0" w:color="000000"/>
                    <w:right w:val="single" w:sz="6" w:space="0" w:color="000000"/>
                  </w:tcBorders>
                  <w:hideMark/>
                </w:tcPr>
                <w:p w14:paraId="612CFC65"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50FD5DD1"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23C6876C"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1246070A"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Повне найменування/прізвище, власне ім'я, по батькові (за наявності) комерційного агента</w:t>
                  </w:r>
                </w:p>
              </w:tc>
              <w:tc>
                <w:tcPr>
                  <w:tcW w:w="3285" w:type="dxa"/>
                  <w:tcBorders>
                    <w:top w:val="single" w:sz="6" w:space="0" w:color="000000"/>
                    <w:left w:val="single" w:sz="6" w:space="0" w:color="000000"/>
                    <w:bottom w:val="single" w:sz="6" w:space="0" w:color="000000"/>
                    <w:right w:val="single" w:sz="6" w:space="0" w:color="000000"/>
                  </w:tcBorders>
                  <w:hideMark/>
                </w:tcPr>
                <w:p w14:paraId="2388C514"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4EBED33A"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2304F4B1"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102BF502"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 xml:space="preserve">Код за ЄДРПОУ/реєстраційний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w:t>
                  </w:r>
                  <w:r w:rsidRPr="004D7F01">
                    <w:rPr>
                      <w:rFonts w:eastAsia="Times New Roman"/>
                      <w:sz w:val="24"/>
                      <w:szCs w:val="24"/>
                      <w:lang w:eastAsia="uk-UA"/>
                    </w:rPr>
                    <w:lastRenderedPageBreak/>
                    <w:t>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 комерційного агента</w:t>
                  </w:r>
                </w:p>
              </w:tc>
              <w:tc>
                <w:tcPr>
                  <w:tcW w:w="3285" w:type="dxa"/>
                  <w:tcBorders>
                    <w:top w:val="single" w:sz="6" w:space="0" w:color="000000"/>
                    <w:left w:val="single" w:sz="6" w:space="0" w:color="000000"/>
                    <w:bottom w:val="single" w:sz="6" w:space="0" w:color="000000"/>
                    <w:right w:val="single" w:sz="6" w:space="0" w:color="000000"/>
                  </w:tcBorders>
                  <w:hideMark/>
                </w:tcPr>
                <w:p w14:paraId="016304E1"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23E659D6"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09BA2759"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5</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45844704"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Номер агентського договору</w:t>
                  </w:r>
                </w:p>
              </w:tc>
              <w:tc>
                <w:tcPr>
                  <w:tcW w:w="3285" w:type="dxa"/>
                  <w:tcBorders>
                    <w:top w:val="single" w:sz="6" w:space="0" w:color="000000"/>
                    <w:left w:val="single" w:sz="6" w:space="0" w:color="000000"/>
                    <w:bottom w:val="single" w:sz="6" w:space="0" w:color="000000"/>
                    <w:right w:val="single" w:sz="6" w:space="0" w:color="000000"/>
                  </w:tcBorders>
                  <w:hideMark/>
                </w:tcPr>
                <w:p w14:paraId="7EA53B71"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18E1C5FF"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57111CEA" w14:textId="77777777" w:rsidR="007E1E60" w:rsidRPr="004D7F01" w:rsidRDefault="007E1E60"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6</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468F235C" w14:textId="77777777" w:rsidR="007E1E60" w:rsidRPr="004D7F01" w:rsidRDefault="007E1E60" w:rsidP="001506E7">
                  <w:pPr>
                    <w:spacing w:before="150" w:after="150"/>
                    <w:jc w:val="left"/>
                    <w:rPr>
                      <w:rFonts w:eastAsia="Times New Roman"/>
                      <w:strike/>
                      <w:sz w:val="24"/>
                      <w:szCs w:val="24"/>
                      <w:lang w:eastAsia="uk-UA"/>
                    </w:rPr>
                  </w:pPr>
                  <w:r w:rsidRPr="004D7F01">
                    <w:rPr>
                      <w:rFonts w:eastAsia="Times New Roman"/>
                      <w:strike/>
                      <w:sz w:val="24"/>
                      <w:szCs w:val="24"/>
                      <w:lang w:eastAsia="uk-UA"/>
                    </w:rPr>
                    <w:t>Дата укладення агентського договору</w:t>
                  </w:r>
                </w:p>
              </w:tc>
              <w:tc>
                <w:tcPr>
                  <w:tcW w:w="3285" w:type="dxa"/>
                  <w:tcBorders>
                    <w:top w:val="single" w:sz="6" w:space="0" w:color="000000"/>
                    <w:left w:val="single" w:sz="6" w:space="0" w:color="000000"/>
                    <w:bottom w:val="single" w:sz="6" w:space="0" w:color="000000"/>
                    <w:right w:val="single" w:sz="6" w:space="0" w:color="000000"/>
                  </w:tcBorders>
                  <w:hideMark/>
                </w:tcPr>
                <w:p w14:paraId="7C4C5EE7" w14:textId="77777777" w:rsidR="007E1E60" w:rsidRPr="004D7F01" w:rsidRDefault="007E1E60" w:rsidP="001506E7">
                  <w:pPr>
                    <w:spacing w:before="150" w:after="150"/>
                    <w:jc w:val="center"/>
                    <w:rPr>
                      <w:rFonts w:eastAsia="Times New Roman"/>
                      <w:strike/>
                      <w:sz w:val="24"/>
                      <w:szCs w:val="24"/>
                      <w:lang w:eastAsia="uk-UA"/>
                    </w:rPr>
                  </w:pPr>
                </w:p>
              </w:tc>
            </w:tr>
            <w:tr w:rsidR="007E1E60" w:rsidRPr="004D7F01" w14:paraId="7073D25D"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287587B4" w14:textId="77777777" w:rsidR="007E1E60" w:rsidRPr="004D7F01" w:rsidRDefault="007E1E60"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7</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3FE3C37B"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Номер договору про припинення агентського договору (у разі укладання)</w:t>
                  </w:r>
                </w:p>
                <w:p w14:paraId="1FCF1D47" w14:textId="77777777" w:rsidR="003E1589" w:rsidRPr="004D7F01" w:rsidRDefault="003E1589" w:rsidP="001506E7">
                  <w:pPr>
                    <w:spacing w:before="150" w:after="150"/>
                    <w:jc w:val="left"/>
                    <w:rPr>
                      <w:rFonts w:eastAsia="Times New Roman"/>
                      <w:sz w:val="24"/>
                      <w:szCs w:val="24"/>
                      <w:lang w:eastAsia="uk-UA"/>
                    </w:rPr>
                  </w:pPr>
                </w:p>
              </w:tc>
              <w:tc>
                <w:tcPr>
                  <w:tcW w:w="3285" w:type="dxa"/>
                  <w:tcBorders>
                    <w:top w:val="single" w:sz="6" w:space="0" w:color="000000"/>
                    <w:left w:val="single" w:sz="6" w:space="0" w:color="000000"/>
                    <w:bottom w:val="single" w:sz="6" w:space="0" w:color="000000"/>
                    <w:right w:val="single" w:sz="6" w:space="0" w:color="000000"/>
                  </w:tcBorders>
                  <w:hideMark/>
                </w:tcPr>
                <w:p w14:paraId="67A2ED3B"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29664BA1"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265A2323" w14:textId="77777777" w:rsidR="007E1E60" w:rsidRPr="004D7F01" w:rsidRDefault="007E1E60"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8</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6B02B82D"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trike/>
                      <w:sz w:val="24"/>
                      <w:szCs w:val="24"/>
                      <w:lang w:eastAsia="uk-UA"/>
                    </w:rPr>
                    <w:t>Дата укладення договору про припинення агентського договору (у разі укладання)/</w:t>
                  </w:r>
                  <w:r w:rsidRPr="004D7F01">
                    <w:rPr>
                      <w:rFonts w:eastAsia="Times New Roman"/>
                      <w:sz w:val="24"/>
                      <w:szCs w:val="24"/>
                      <w:lang w:eastAsia="uk-UA"/>
                    </w:rPr>
                    <w:t xml:space="preserve"> дата закінчення дії агентського договору</w:t>
                  </w:r>
                </w:p>
              </w:tc>
              <w:tc>
                <w:tcPr>
                  <w:tcW w:w="3285" w:type="dxa"/>
                  <w:tcBorders>
                    <w:top w:val="single" w:sz="6" w:space="0" w:color="000000"/>
                    <w:left w:val="single" w:sz="6" w:space="0" w:color="000000"/>
                    <w:bottom w:val="single" w:sz="6" w:space="0" w:color="000000"/>
                    <w:right w:val="single" w:sz="6" w:space="0" w:color="000000"/>
                  </w:tcBorders>
                  <w:hideMark/>
                </w:tcPr>
                <w:p w14:paraId="6260749B"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707A2BA8"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547039DA" w14:textId="77777777" w:rsidR="007E1E60" w:rsidRPr="004D7F01" w:rsidRDefault="007E1E60"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9</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70683C48"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Прізвище, власне ім'я та по батькові контактної особи заявника</w:t>
                  </w:r>
                </w:p>
              </w:tc>
              <w:tc>
                <w:tcPr>
                  <w:tcW w:w="3285" w:type="dxa"/>
                  <w:tcBorders>
                    <w:top w:val="single" w:sz="6" w:space="0" w:color="000000"/>
                    <w:left w:val="single" w:sz="6" w:space="0" w:color="000000"/>
                    <w:bottom w:val="single" w:sz="6" w:space="0" w:color="000000"/>
                    <w:right w:val="single" w:sz="6" w:space="0" w:color="000000"/>
                  </w:tcBorders>
                  <w:hideMark/>
                </w:tcPr>
                <w:p w14:paraId="69DD790F"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70D05B89"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19E9CBDD" w14:textId="77777777" w:rsidR="007E1E60" w:rsidRPr="004D7F01" w:rsidRDefault="007E1E60"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10</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393E8C44"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Номер телефону заявника</w:t>
                  </w:r>
                </w:p>
              </w:tc>
              <w:tc>
                <w:tcPr>
                  <w:tcW w:w="3285" w:type="dxa"/>
                  <w:tcBorders>
                    <w:top w:val="single" w:sz="6" w:space="0" w:color="000000"/>
                    <w:left w:val="single" w:sz="6" w:space="0" w:color="000000"/>
                    <w:bottom w:val="single" w:sz="6" w:space="0" w:color="000000"/>
                    <w:right w:val="single" w:sz="6" w:space="0" w:color="000000"/>
                  </w:tcBorders>
                  <w:hideMark/>
                </w:tcPr>
                <w:p w14:paraId="2F97E246"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58FF9205" w14:textId="77777777" w:rsidTr="00A05838">
              <w:tc>
                <w:tcPr>
                  <w:tcW w:w="585" w:type="dxa"/>
                  <w:tcBorders>
                    <w:top w:val="single" w:sz="6" w:space="0" w:color="000000"/>
                    <w:left w:val="single" w:sz="6" w:space="0" w:color="000000"/>
                    <w:bottom w:val="single" w:sz="6" w:space="0" w:color="000000"/>
                    <w:right w:val="single" w:sz="6" w:space="0" w:color="000000"/>
                  </w:tcBorders>
                  <w:hideMark/>
                </w:tcPr>
                <w:p w14:paraId="04549B3F" w14:textId="77777777" w:rsidR="007E1E60" w:rsidRPr="004D7F01" w:rsidRDefault="007E1E60" w:rsidP="001506E7">
                  <w:pPr>
                    <w:spacing w:before="150" w:after="150"/>
                    <w:jc w:val="center"/>
                    <w:rPr>
                      <w:rFonts w:eastAsia="Times New Roman"/>
                      <w:strike/>
                      <w:sz w:val="24"/>
                      <w:szCs w:val="24"/>
                      <w:lang w:eastAsia="uk-UA"/>
                    </w:rPr>
                  </w:pPr>
                  <w:r w:rsidRPr="004D7F01">
                    <w:rPr>
                      <w:rFonts w:eastAsia="Times New Roman"/>
                      <w:strike/>
                      <w:sz w:val="24"/>
                      <w:szCs w:val="24"/>
                      <w:lang w:eastAsia="uk-UA"/>
                    </w:rPr>
                    <w:t>11</w:t>
                  </w:r>
                </w:p>
              </w:tc>
              <w:tc>
                <w:tcPr>
                  <w:tcW w:w="7860" w:type="dxa"/>
                  <w:gridSpan w:val="3"/>
                  <w:tcBorders>
                    <w:top w:val="single" w:sz="6" w:space="0" w:color="000000"/>
                    <w:left w:val="single" w:sz="6" w:space="0" w:color="000000"/>
                    <w:bottom w:val="single" w:sz="6" w:space="0" w:color="000000"/>
                    <w:right w:val="single" w:sz="6" w:space="0" w:color="000000"/>
                  </w:tcBorders>
                  <w:hideMark/>
                </w:tcPr>
                <w:p w14:paraId="3CD478C2"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Електронна адреса заявника, яка використовується для офіційної комунікації з Національним банком</w:t>
                  </w:r>
                </w:p>
              </w:tc>
              <w:tc>
                <w:tcPr>
                  <w:tcW w:w="3285" w:type="dxa"/>
                  <w:tcBorders>
                    <w:top w:val="single" w:sz="6" w:space="0" w:color="000000"/>
                    <w:left w:val="single" w:sz="6" w:space="0" w:color="000000"/>
                    <w:bottom w:val="single" w:sz="6" w:space="0" w:color="000000"/>
                    <w:right w:val="single" w:sz="6" w:space="0" w:color="000000"/>
                  </w:tcBorders>
                  <w:hideMark/>
                </w:tcPr>
                <w:p w14:paraId="3E297F25"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6374E799" w14:textId="77777777" w:rsidTr="00A05838">
              <w:tc>
                <w:tcPr>
                  <w:tcW w:w="3990" w:type="dxa"/>
                  <w:gridSpan w:val="2"/>
                  <w:tcBorders>
                    <w:top w:val="single" w:sz="2" w:space="0" w:color="auto"/>
                    <w:left w:val="single" w:sz="2" w:space="0" w:color="auto"/>
                    <w:bottom w:val="single" w:sz="2" w:space="0" w:color="auto"/>
                    <w:right w:val="single" w:sz="2" w:space="0" w:color="auto"/>
                  </w:tcBorders>
                  <w:hideMark/>
                </w:tcPr>
                <w:p w14:paraId="5F91B304"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lastRenderedPageBreak/>
                    <w:t>Найменування посади</w:t>
                  </w:r>
                </w:p>
              </w:tc>
              <w:tc>
                <w:tcPr>
                  <w:tcW w:w="3990" w:type="dxa"/>
                  <w:tcBorders>
                    <w:top w:val="single" w:sz="2" w:space="0" w:color="auto"/>
                    <w:left w:val="single" w:sz="2" w:space="0" w:color="auto"/>
                    <w:bottom w:val="single" w:sz="2" w:space="0" w:color="auto"/>
                    <w:right w:val="single" w:sz="2" w:space="0" w:color="auto"/>
                  </w:tcBorders>
                  <w:hideMark/>
                </w:tcPr>
                <w:p w14:paraId="738D7B30"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Особистий підпис</w:t>
                  </w:r>
                </w:p>
              </w:tc>
              <w:tc>
                <w:tcPr>
                  <w:tcW w:w="3990" w:type="dxa"/>
                  <w:gridSpan w:val="2"/>
                  <w:tcBorders>
                    <w:top w:val="single" w:sz="2" w:space="0" w:color="auto"/>
                    <w:left w:val="single" w:sz="2" w:space="0" w:color="auto"/>
                    <w:bottom w:val="single" w:sz="2" w:space="0" w:color="auto"/>
                    <w:right w:val="single" w:sz="2" w:space="0" w:color="auto"/>
                  </w:tcBorders>
                  <w:hideMark/>
                </w:tcPr>
                <w:p w14:paraId="15BBDF5E"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Власне ім'я ПРІЗВИЩЕ</w:t>
                  </w:r>
                </w:p>
              </w:tc>
            </w:tr>
          </w:tbl>
          <w:p w14:paraId="16E5B93E" w14:textId="77777777" w:rsidR="007E1E60" w:rsidRPr="004D7F01" w:rsidRDefault="007E1E60" w:rsidP="001506E7">
            <w:pPr>
              <w:shd w:val="clear" w:color="auto" w:fill="FFFFFF"/>
              <w:spacing w:before="150" w:after="150"/>
              <w:jc w:val="center"/>
              <w:rPr>
                <w:color w:val="333333"/>
                <w:sz w:val="24"/>
                <w:szCs w:val="24"/>
                <w:lang w:eastAsia="uk-UA"/>
              </w:rPr>
            </w:pPr>
          </w:p>
          <w:p w14:paraId="06003F24" w14:textId="77777777" w:rsidR="007E1E60" w:rsidRPr="004D7F01" w:rsidRDefault="007E1E60" w:rsidP="001506E7">
            <w:pPr>
              <w:shd w:val="clear" w:color="auto" w:fill="FFFFFF"/>
              <w:spacing w:before="150" w:after="150"/>
              <w:jc w:val="center"/>
              <w:rPr>
                <w:color w:val="333333"/>
                <w:sz w:val="24"/>
                <w:szCs w:val="24"/>
                <w:lang w:eastAsia="uk-UA"/>
              </w:rPr>
            </w:pPr>
            <w:r w:rsidRPr="004D7F01">
              <w:rPr>
                <w:color w:val="333333"/>
                <w:sz w:val="24"/>
                <w:szCs w:val="24"/>
                <w:lang w:eastAsia="uk-UA"/>
              </w:rPr>
              <w:t>II. Пояснення до заповнення заяви</w:t>
            </w:r>
          </w:p>
          <w:p w14:paraId="528303B8" w14:textId="77777777" w:rsidR="007E1E60" w:rsidRPr="004D7F01" w:rsidRDefault="007E1E60" w:rsidP="001506E7">
            <w:pPr>
              <w:shd w:val="clear" w:color="auto" w:fill="FFFFFF"/>
              <w:spacing w:after="150"/>
              <w:ind w:firstLine="450"/>
              <w:rPr>
                <w:color w:val="333333"/>
                <w:sz w:val="24"/>
                <w:szCs w:val="24"/>
                <w:lang w:eastAsia="uk-UA"/>
              </w:rPr>
            </w:pPr>
            <w:r w:rsidRPr="004D7F01">
              <w:rPr>
                <w:color w:val="333333"/>
                <w:sz w:val="24"/>
                <w:szCs w:val="24"/>
                <w:lang w:eastAsia="uk-UA"/>
              </w:rPr>
              <w:t xml:space="preserve">1. </w:t>
            </w:r>
            <w:r w:rsidRPr="004D7F01">
              <w:rPr>
                <w:strike/>
                <w:color w:val="333333"/>
                <w:sz w:val="24"/>
                <w:szCs w:val="24"/>
                <w:lang w:eastAsia="uk-UA"/>
              </w:rPr>
              <w:t>У пункті 8 таблиці 1 заяви необхідно підкреслити обраний показник.</w:t>
            </w:r>
          </w:p>
          <w:p w14:paraId="5DCBC1B4" w14:textId="77777777" w:rsidR="00564B23" w:rsidRDefault="00564B23" w:rsidP="001506E7">
            <w:pPr>
              <w:shd w:val="clear" w:color="auto" w:fill="FFFFFF"/>
              <w:spacing w:after="150"/>
              <w:ind w:firstLine="450"/>
              <w:rPr>
                <w:color w:val="333333"/>
                <w:sz w:val="24"/>
                <w:szCs w:val="24"/>
                <w:lang w:eastAsia="uk-UA"/>
              </w:rPr>
            </w:pPr>
          </w:p>
          <w:p w14:paraId="07329A2A" w14:textId="6D61D8EC" w:rsidR="007E1E60" w:rsidRPr="004D7F01" w:rsidRDefault="007E1E60" w:rsidP="001506E7">
            <w:pPr>
              <w:shd w:val="clear" w:color="auto" w:fill="FFFFFF"/>
              <w:spacing w:after="150"/>
              <w:ind w:firstLine="450"/>
              <w:rPr>
                <w:color w:val="333333"/>
                <w:sz w:val="24"/>
                <w:szCs w:val="24"/>
                <w:lang w:eastAsia="uk-UA"/>
              </w:rPr>
            </w:pPr>
            <w:r w:rsidRPr="004D7F01">
              <w:rPr>
                <w:color w:val="333333"/>
                <w:sz w:val="24"/>
                <w:szCs w:val="24"/>
                <w:lang w:eastAsia="uk-UA"/>
              </w:rPr>
              <w:t>2. У разі підписання заяви уповноваженою особою в реквізиті "Найменування посади" зазначаються реквізити уповноваженої особи.</w:t>
            </w:r>
          </w:p>
          <w:p w14:paraId="3B50FB73" w14:textId="77777777" w:rsidR="007E1E60" w:rsidRPr="004D7F01" w:rsidRDefault="007E1E60" w:rsidP="001506E7">
            <w:pPr>
              <w:rPr>
                <w:rFonts w:eastAsiaTheme="minorEastAsia"/>
                <w:sz w:val="24"/>
                <w:szCs w:val="24"/>
              </w:rPr>
            </w:pPr>
          </w:p>
        </w:tc>
        <w:tc>
          <w:tcPr>
            <w:tcW w:w="7761" w:type="dxa"/>
          </w:tcPr>
          <w:p w14:paraId="2CCB3B7A" w14:textId="77777777" w:rsidR="001506E7" w:rsidRPr="004D7F01" w:rsidRDefault="001506E7" w:rsidP="001506E7">
            <w:pPr>
              <w:pStyle w:val="rvps7"/>
              <w:shd w:val="clear" w:color="auto" w:fill="FFFFFF"/>
              <w:spacing w:before="150" w:beforeAutospacing="0" w:after="150" w:afterAutospacing="0"/>
              <w:ind w:left="450" w:right="450"/>
              <w:jc w:val="right"/>
              <w:rPr>
                <w:rStyle w:val="rvts15"/>
                <w:b/>
                <w:bCs/>
                <w:color w:val="333333"/>
              </w:rPr>
            </w:pPr>
            <w:r w:rsidRPr="004D7F01">
              <w:rPr>
                <w:color w:val="333333"/>
                <w:shd w:val="clear" w:color="auto" w:fill="FFFFFF"/>
              </w:rPr>
              <w:lastRenderedPageBreak/>
              <w:t>Додаток 2</w:t>
            </w:r>
            <w:r w:rsidRPr="004D7F01">
              <w:rPr>
                <w:color w:val="333333"/>
              </w:rPr>
              <w:br/>
            </w:r>
            <w:r w:rsidRPr="004D7F01">
              <w:rPr>
                <w:color w:val="333333"/>
                <w:shd w:val="clear" w:color="auto" w:fill="FFFFFF"/>
              </w:rPr>
              <w:t>до Положення про залучення</w:t>
            </w:r>
            <w:r w:rsidRPr="004D7F01">
              <w:rPr>
                <w:color w:val="333333"/>
              </w:rPr>
              <w:br/>
            </w:r>
            <w:r w:rsidRPr="004D7F01">
              <w:rPr>
                <w:color w:val="333333"/>
                <w:shd w:val="clear" w:color="auto" w:fill="FFFFFF"/>
              </w:rPr>
              <w:t>комерційних агентів для надання</w:t>
            </w:r>
            <w:r w:rsidRPr="004D7F01">
              <w:rPr>
                <w:color w:val="333333"/>
              </w:rPr>
              <w:br/>
            </w:r>
            <w:r w:rsidRPr="004D7F01">
              <w:rPr>
                <w:color w:val="333333"/>
                <w:shd w:val="clear" w:color="auto" w:fill="FFFFFF"/>
              </w:rPr>
              <w:t>фінансових платіжних послуг</w:t>
            </w:r>
            <w:r w:rsidRPr="004D7F01">
              <w:rPr>
                <w:color w:val="333333"/>
              </w:rPr>
              <w:br/>
            </w:r>
            <w:r w:rsidRPr="004D7F01">
              <w:rPr>
                <w:color w:val="333333"/>
                <w:shd w:val="clear" w:color="auto" w:fill="FFFFFF"/>
              </w:rPr>
              <w:t>(пункт 14 розділу II)</w:t>
            </w:r>
          </w:p>
          <w:p w14:paraId="0BB582DA" w14:textId="331DD4FD" w:rsidR="007E1E60" w:rsidRPr="00D33A0F" w:rsidRDefault="007E1E60" w:rsidP="007E1E60">
            <w:pPr>
              <w:pStyle w:val="rvps7"/>
              <w:shd w:val="clear" w:color="auto" w:fill="FFFFFF"/>
              <w:spacing w:before="150" w:beforeAutospacing="0" w:after="150" w:afterAutospacing="0"/>
              <w:ind w:left="450" w:right="450"/>
              <w:jc w:val="center"/>
              <w:rPr>
                <w:color w:val="333333"/>
              </w:rPr>
            </w:pPr>
            <w:r w:rsidRPr="00D33A0F">
              <w:rPr>
                <w:rStyle w:val="rvts15"/>
                <w:bCs/>
                <w:color w:val="333333"/>
              </w:rPr>
              <w:t>ЗАЯВА</w:t>
            </w:r>
            <w:r w:rsidRPr="00D33A0F">
              <w:rPr>
                <w:color w:val="333333"/>
              </w:rPr>
              <w:br/>
            </w:r>
            <w:r w:rsidRPr="00D33A0F">
              <w:rPr>
                <w:rStyle w:val="rvts15"/>
                <w:bCs/>
                <w:color w:val="333333"/>
              </w:rPr>
              <w:t>про виключення відомостей щодо комерційного агента з Реєстру платіжної інфраструктури (заповнюється щодо кожного агентського договору окремо)</w:t>
            </w:r>
          </w:p>
          <w:p w14:paraId="4D699C44" w14:textId="77777777" w:rsidR="007E1E60" w:rsidRPr="004D7F01" w:rsidRDefault="007E1E60" w:rsidP="001506E7">
            <w:pPr>
              <w:shd w:val="clear" w:color="auto" w:fill="FFFFFF"/>
              <w:spacing w:before="150" w:after="150"/>
              <w:jc w:val="right"/>
              <w:rPr>
                <w:color w:val="333333"/>
                <w:sz w:val="24"/>
                <w:szCs w:val="24"/>
                <w:lang w:eastAsia="uk-UA"/>
              </w:rPr>
            </w:pPr>
            <w:bookmarkStart w:id="7" w:name="n146"/>
            <w:bookmarkEnd w:id="7"/>
            <w:r w:rsidRPr="004D7F01">
              <w:rPr>
                <w:color w:val="333333"/>
                <w:sz w:val="24"/>
                <w:szCs w:val="24"/>
                <w:lang w:eastAsia="uk-UA"/>
              </w:rPr>
              <w:t>Таблиця 1</w:t>
            </w:r>
          </w:p>
          <w:tbl>
            <w:tblPr>
              <w:tblW w:w="5000" w:type="pct"/>
              <w:tblLayout w:type="fixed"/>
              <w:tblCellMar>
                <w:top w:w="48" w:type="dxa"/>
                <w:left w:w="48" w:type="dxa"/>
                <w:bottom w:w="48" w:type="dxa"/>
                <w:right w:w="48" w:type="dxa"/>
              </w:tblCellMar>
              <w:tblLook w:val="04A0" w:firstRow="1" w:lastRow="0" w:firstColumn="1" w:lastColumn="0" w:noHBand="0" w:noVBand="1"/>
            </w:tblPr>
            <w:tblGrid>
              <w:gridCol w:w="552"/>
              <w:gridCol w:w="3582"/>
              <w:gridCol w:w="1316"/>
              <w:gridCol w:w="2079"/>
            </w:tblGrid>
            <w:tr w:rsidR="007E1E60" w:rsidRPr="004D7F01" w14:paraId="199F88D6"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679CC9F2"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 з/п</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04FC42AD"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Перелік даних</w:t>
                  </w:r>
                </w:p>
              </w:tc>
              <w:tc>
                <w:tcPr>
                  <w:tcW w:w="2079" w:type="dxa"/>
                  <w:tcBorders>
                    <w:top w:val="single" w:sz="6" w:space="0" w:color="000000"/>
                    <w:left w:val="single" w:sz="6" w:space="0" w:color="000000"/>
                    <w:bottom w:val="single" w:sz="6" w:space="0" w:color="000000"/>
                    <w:right w:val="single" w:sz="6" w:space="0" w:color="000000"/>
                  </w:tcBorders>
                  <w:hideMark/>
                </w:tcPr>
                <w:p w14:paraId="5C96A0B1"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Відповідь</w:t>
                  </w:r>
                </w:p>
              </w:tc>
            </w:tr>
            <w:tr w:rsidR="007E1E60" w:rsidRPr="004D7F01" w14:paraId="2F7BFEE5"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185127C0"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7C6EB874"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2079" w:type="dxa"/>
                  <w:tcBorders>
                    <w:top w:val="single" w:sz="6" w:space="0" w:color="000000"/>
                    <w:left w:val="single" w:sz="6" w:space="0" w:color="000000"/>
                    <w:bottom w:val="single" w:sz="6" w:space="0" w:color="000000"/>
                    <w:right w:val="single" w:sz="6" w:space="0" w:color="000000"/>
                  </w:tcBorders>
                  <w:hideMark/>
                </w:tcPr>
                <w:p w14:paraId="3EA733D3"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r>
            <w:tr w:rsidR="007E1E60" w:rsidRPr="004D7F01" w14:paraId="1214DB9E"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42EE577B"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1</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4C9EDDAE"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Повне найменування заявника</w:t>
                  </w:r>
                </w:p>
              </w:tc>
              <w:tc>
                <w:tcPr>
                  <w:tcW w:w="2079" w:type="dxa"/>
                  <w:tcBorders>
                    <w:top w:val="single" w:sz="6" w:space="0" w:color="000000"/>
                    <w:left w:val="single" w:sz="6" w:space="0" w:color="000000"/>
                    <w:bottom w:val="single" w:sz="6" w:space="0" w:color="000000"/>
                    <w:right w:val="single" w:sz="6" w:space="0" w:color="000000"/>
                  </w:tcBorders>
                  <w:hideMark/>
                </w:tcPr>
                <w:p w14:paraId="05AB2771"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3C7F9449"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4539ED67"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2</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5A555A50"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Код за ЄДРПОУ заявника</w:t>
                  </w:r>
                </w:p>
              </w:tc>
              <w:tc>
                <w:tcPr>
                  <w:tcW w:w="2079" w:type="dxa"/>
                  <w:tcBorders>
                    <w:top w:val="single" w:sz="6" w:space="0" w:color="000000"/>
                    <w:left w:val="single" w:sz="6" w:space="0" w:color="000000"/>
                    <w:bottom w:val="single" w:sz="6" w:space="0" w:color="000000"/>
                    <w:right w:val="single" w:sz="6" w:space="0" w:color="000000"/>
                  </w:tcBorders>
                  <w:hideMark/>
                </w:tcPr>
                <w:p w14:paraId="17769D5C"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0BB1B052"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05688166"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3</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1538E778"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Повне найменування/прізвище, власне ім'я, по батькові (за наявності) комерційного агента</w:t>
                  </w:r>
                </w:p>
              </w:tc>
              <w:tc>
                <w:tcPr>
                  <w:tcW w:w="2079" w:type="dxa"/>
                  <w:tcBorders>
                    <w:top w:val="single" w:sz="6" w:space="0" w:color="000000"/>
                    <w:left w:val="single" w:sz="6" w:space="0" w:color="000000"/>
                    <w:bottom w:val="single" w:sz="6" w:space="0" w:color="000000"/>
                    <w:right w:val="single" w:sz="6" w:space="0" w:color="000000"/>
                  </w:tcBorders>
                  <w:hideMark/>
                </w:tcPr>
                <w:p w14:paraId="4314B006"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3FDA6342"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3AC600F9"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4</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5920195C"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 xml:space="preserve">Код за ЄДРПОУ/реєстраційний номер облікової картки платника податків (РНОКПП) або серія (за наявності) та номер паспорта (зазначається, якщо особа через свої релігійні переконання відмовилася від прийняття РНОКПП та офіційно повідомила про це відповідний </w:t>
                  </w:r>
                  <w:r w:rsidRPr="004D7F01">
                    <w:rPr>
                      <w:rFonts w:eastAsia="Times New Roman"/>
                      <w:sz w:val="24"/>
                      <w:szCs w:val="24"/>
                      <w:lang w:eastAsia="uk-UA"/>
                    </w:rPr>
                    <w:lastRenderedPageBreak/>
                    <w:t>контролюючий орган і має відмітку в паспорті/запис в електронному безконтактному носії або в паспорті проставлено слово "відмова") комерційного агента</w:t>
                  </w:r>
                </w:p>
              </w:tc>
              <w:tc>
                <w:tcPr>
                  <w:tcW w:w="2079" w:type="dxa"/>
                  <w:tcBorders>
                    <w:top w:val="single" w:sz="6" w:space="0" w:color="000000"/>
                    <w:left w:val="single" w:sz="6" w:space="0" w:color="000000"/>
                    <w:bottom w:val="single" w:sz="6" w:space="0" w:color="000000"/>
                    <w:right w:val="single" w:sz="6" w:space="0" w:color="000000"/>
                  </w:tcBorders>
                  <w:hideMark/>
                </w:tcPr>
                <w:p w14:paraId="3F79D482"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24CA7105"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381EA143"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5</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0A1D495B" w14:textId="77777777" w:rsidR="007E1E60" w:rsidRPr="004D7F01" w:rsidRDefault="007E1E60" w:rsidP="001506E7">
                  <w:pPr>
                    <w:spacing w:before="150" w:after="150"/>
                    <w:jc w:val="left"/>
                    <w:rPr>
                      <w:rFonts w:eastAsia="Times New Roman"/>
                      <w:b/>
                      <w:sz w:val="24"/>
                      <w:szCs w:val="24"/>
                      <w:lang w:eastAsia="uk-UA"/>
                    </w:rPr>
                  </w:pPr>
                  <w:r w:rsidRPr="004D7F01">
                    <w:rPr>
                      <w:rFonts w:eastAsia="Times New Roman"/>
                      <w:sz w:val="24"/>
                      <w:szCs w:val="24"/>
                      <w:lang w:eastAsia="uk-UA"/>
                    </w:rPr>
                    <w:t xml:space="preserve">Номер </w:t>
                  </w:r>
                  <w:r w:rsidRPr="004D7F01">
                    <w:rPr>
                      <w:rFonts w:eastAsia="Times New Roman"/>
                      <w:b/>
                      <w:sz w:val="24"/>
                      <w:szCs w:val="24"/>
                      <w:lang w:eastAsia="uk-UA"/>
                    </w:rPr>
                    <w:t>та дата укладання агентського договору (договорів)</w:t>
                  </w:r>
                </w:p>
                <w:p w14:paraId="2093DC83" w14:textId="77777777" w:rsidR="003E1589" w:rsidRPr="004D7F01" w:rsidRDefault="003E1589" w:rsidP="001506E7">
                  <w:pPr>
                    <w:spacing w:before="150" w:after="150"/>
                    <w:jc w:val="left"/>
                    <w:rPr>
                      <w:rFonts w:eastAsia="Times New Roman"/>
                      <w:sz w:val="24"/>
                      <w:szCs w:val="24"/>
                      <w:lang w:eastAsia="uk-UA"/>
                    </w:rPr>
                  </w:pPr>
                </w:p>
              </w:tc>
              <w:tc>
                <w:tcPr>
                  <w:tcW w:w="2079" w:type="dxa"/>
                  <w:tcBorders>
                    <w:top w:val="single" w:sz="6" w:space="0" w:color="000000"/>
                    <w:left w:val="single" w:sz="6" w:space="0" w:color="000000"/>
                    <w:bottom w:val="single" w:sz="6" w:space="0" w:color="000000"/>
                    <w:right w:val="single" w:sz="6" w:space="0" w:color="000000"/>
                  </w:tcBorders>
                  <w:hideMark/>
                </w:tcPr>
                <w:p w14:paraId="637F46C2"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76DD8AA1"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055E9FEA" w14:textId="77777777" w:rsidR="007E1E60" w:rsidRPr="004D7F01" w:rsidRDefault="007E1E60" w:rsidP="001506E7">
                  <w:pPr>
                    <w:spacing w:before="150" w:after="150"/>
                    <w:jc w:val="center"/>
                    <w:rPr>
                      <w:rFonts w:eastAsia="Times New Roman"/>
                      <w:b/>
                      <w:sz w:val="24"/>
                      <w:szCs w:val="24"/>
                      <w:lang w:eastAsia="uk-UA"/>
                    </w:rPr>
                  </w:pPr>
                  <w:r w:rsidRPr="004D7F01">
                    <w:rPr>
                      <w:rFonts w:eastAsia="Times New Roman"/>
                      <w:b/>
                      <w:sz w:val="24"/>
                      <w:szCs w:val="24"/>
                      <w:lang w:eastAsia="uk-UA"/>
                    </w:rPr>
                    <w:t>6</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1A299858"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 xml:space="preserve">Номер  </w:t>
                  </w:r>
                  <w:r w:rsidRPr="004D7F01">
                    <w:rPr>
                      <w:rFonts w:eastAsia="Times New Roman"/>
                      <w:b/>
                      <w:sz w:val="24"/>
                      <w:szCs w:val="24"/>
                      <w:lang w:eastAsia="uk-UA"/>
                    </w:rPr>
                    <w:t>та дата укладання</w:t>
                  </w:r>
                  <w:r w:rsidRPr="004D7F01">
                    <w:rPr>
                      <w:rFonts w:eastAsia="Times New Roman"/>
                      <w:sz w:val="24"/>
                      <w:szCs w:val="24"/>
                      <w:lang w:eastAsia="uk-UA"/>
                    </w:rPr>
                    <w:t xml:space="preserve"> договору про припинення агентського договору (у разі укладання)</w:t>
                  </w:r>
                </w:p>
              </w:tc>
              <w:tc>
                <w:tcPr>
                  <w:tcW w:w="2079" w:type="dxa"/>
                  <w:tcBorders>
                    <w:top w:val="single" w:sz="6" w:space="0" w:color="000000"/>
                    <w:left w:val="single" w:sz="6" w:space="0" w:color="000000"/>
                    <w:bottom w:val="single" w:sz="6" w:space="0" w:color="000000"/>
                    <w:right w:val="single" w:sz="6" w:space="0" w:color="000000"/>
                  </w:tcBorders>
                  <w:hideMark/>
                </w:tcPr>
                <w:p w14:paraId="48C6349F"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46E55000"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2C1C3EA5" w14:textId="77777777" w:rsidR="007E1E60" w:rsidRPr="004D7F01" w:rsidRDefault="007E1E60" w:rsidP="001506E7">
                  <w:pPr>
                    <w:spacing w:before="150" w:after="150"/>
                    <w:jc w:val="center"/>
                    <w:rPr>
                      <w:rFonts w:eastAsia="Times New Roman"/>
                      <w:b/>
                      <w:sz w:val="24"/>
                      <w:szCs w:val="24"/>
                      <w:lang w:eastAsia="uk-UA"/>
                    </w:rPr>
                  </w:pPr>
                  <w:r w:rsidRPr="004D7F01">
                    <w:rPr>
                      <w:rFonts w:eastAsia="Times New Roman"/>
                      <w:b/>
                      <w:sz w:val="24"/>
                      <w:szCs w:val="24"/>
                      <w:lang w:eastAsia="uk-UA"/>
                    </w:rPr>
                    <w:t>7</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529C1908"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b/>
                      <w:sz w:val="24"/>
                      <w:szCs w:val="24"/>
                      <w:lang w:eastAsia="uk-UA"/>
                    </w:rPr>
                    <w:t>Д</w:t>
                  </w:r>
                  <w:r w:rsidRPr="004D7F01">
                    <w:rPr>
                      <w:rFonts w:eastAsia="Times New Roman"/>
                      <w:sz w:val="24"/>
                      <w:szCs w:val="24"/>
                      <w:lang w:eastAsia="uk-UA"/>
                    </w:rPr>
                    <w:t>ата закінчення дії агентського договору</w:t>
                  </w:r>
                </w:p>
              </w:tc>
              <w:tc>
                <w:tcPr>
                  <w:tcW w:w="2079" w:type="dxa"/>
                  <w:tcBorders>
                    <w:top w:val="single" w:sz="6" w:space="0" w:color="000000"/>
                    <w:left w:val="single" w:sz="6" w:space="0" w:color="000000"/>
                    <w:bottom w:val="single" w:sz="6" w:space="0" w:color="000000"/>
                    <w:right w:val="single" w:sz="6" w:space="0" w:color="000000"/>
                  </w:tcBorders>
                  <w:hideMark/>
                </w:tcPr>
                <w:p w14:paraId="4979209F"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081C8B3C"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663ADA7A" w14:textId="77777777" w:rsidR="007E1E60" w:rsidRPr="004D7F01" w:rsidRDefault="007E1E60" w:rsidP="001506E7">
                  <w:pPr>
                    <w:spacing w:before="150" w:after="150"/>
                    <w:jc w:val="center"/>
                    <w:rPr>
                      <w:rFonts w:eastAsia="Times New Roman"/>
                      <w:b/>
                      <w:sz w:val="24"/>
                      <w:szCs w:val="24"/>
                      <w:lang w:eastAsia="uk-UA"/>
                    </w:rPr>
                  </w:pPr>
                  <w:r w:rsidRPr="004D7F01">
                    <w:rPr>
                      <w:rFonts w:eastAsia="Times New Roman"/>
                      <w:b/>
                      <w:sz w:val="24"/>
                      <w:szCs w:val="24"/>
                      <w:lang w:eastAsia="uk-UA"/>
                    </w:rPr>
                    <w:t>8</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7ADC6949"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Прізвище, власне ім'я та по батькові контактної особи заявника</w:t>
                  </w:r>
                </w:p>
              </w:tc>
              <w:tc>
                <w:tcPr>
                  <w:tcW w:w="2079" w:type="dxa"/>
                  <w:tcBorders>
                    <w:top w:val="single" w:sz="6" w:space="0" w:color="000000"/>
                    <w:left w:val="single" w:sz="6" w:space="0" w:color="000000"/>
                    <w:bottom w:val="single" w:sz="6" w:space="0" w:color="000000"/>
                    <w:right w:val="single" w:sz="6" w:space="0" w:color="000000"/>
                  </w:tcBorders>
                  <w:hideMark/>
                </w:tcPr>
                <w:p w14:paraId="74C01618"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2D2D8C03"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4A1641A8" w14:textId="77777777" w:rsidR="007E1E60" w:rsidRPr="004D7F01" w:rsidRDefault="007E1E60" w:rsidP="001506E7">
                  <w:pPr>
                    <w:spacing w:before="150" w:after="150"/>
                    <w:jc w:val="center"/>
                    <w:rPr>
                      <w:rFonts w:eastAsia="Times New Roman"/>
                      <w:b/>
                      <w:sz w:val="24"/>
                      <w:szCs w:val="24"/>
                      <w:lang w:eastAsia="uk-UA"/>
                    </w:rPr>
                  </w:pPr>
                  <w:r w:rsidRPr="004D7F01">
                    <w:rPr>
                      <w:rFonts w:eastAsia="Times New Roman"/>
                      <w:b/>
                      <w:sz w:val="24"/>
                      <w:szCs w:val="24"/>
                      <w:lang w:eastAsia="uk-UA"/>
                    </w:rPr>
                    <w:t>9</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52E1A119"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Номер телефону заявника</w:t>
                  </w:r>
                </w:p>
              </w:tc>
              <w:tc>
                <w:tcPr>
                  <w:tcW w:w="2079" w:type="dxa"/>
                  <w:tcBorders>
                    <w:top w:val="single" w:sz="6" w:space="0" w:color="000000"/>
                    <w:left w:val="single" w:sz="6" w:space="0" w:color="000000"/>
                    <w:bottom w:val="single" w:sz="6" w:space="0" w:color="000000"/>
                    <w:right w:val="single" w:sz="6" w:space="0" w:color="000000"/>
                  </w:tcBorders>
                  <w:hideMark/>
                </w:tcPr>
                <w:p w14:paraId="34EE1878" w14:textId="77777777" w:rsidR="007E1E60" w:rsidRPr="004D7F01" w:rsidRDefault="007E1E60" w:rsidP="001506E7">
                  <w:pPr>
                    <w:spacing w:before="150" w:after="150"/>
                    <w:jc w:val="center"/>
                    <w:rPr>
                      <w:rFonts w:eastAsia="Times New Roman"/>
                      <w:sz w:val="24"/>
                      <w:szCs w:val="24"/>
                      <w:lang w:eastAsia="uk-UA"/>
                    </w:rPr>
                  </w:pPr>
                </w:p>
              </w:tc>
            </w:tr>
            <w:tr w:rsidR="007E1E60" w:rsidRPr="004D7F01" w14:paraId="25DC7363" w14:textId="77777777" w:rsidTr="00ED534B">
              <w:tc>
                <w:tcPr>
                  <w:tcW w:w="552" w:type="dxa"/>
                  <w:tcBorders>
                    <w:top w:val="single" w:sz="6" w:space="0" w:color="000000"/>
                    <w:left w:val="single" w:sz="6" w:space="0" w:color="000000"/>
                    <w:bottom w:val="single" w:sz="6" w:space="0" w:color="000000"/>
                    <w:right w:val="single" w:sz="6" w:space="0" w:color="000000"/>
                  </w:tcBorders>
                  <w:hideMark/>
                </w:tcPr>
                <w:p w14:paraId="47610F74" w14:textId="77777777" w:rsidR="007E1E60" w:rsidRPr="004D7F01" w:rsidRDefault="007E1E60" w:rsidP="001506E7">
                  <w:pPr>
                    <w:spacing w:before="150" w:after="150"/>
                    <w:jc w:val="center"/>
                    <w:rPr>
                      <w:rFonts w:eastAsia="Times New Roman"/>
                      <w:sz w:val="24"/>
                      <w:szCs w:val="24"/>
                      <w:lang w:eastAsia="uk-UA"/>
                    </w:rPr>
                  </w:pPr>
                  <w:r w:rsidRPr="004D7F01">
                    <w:rPr>
                      <w:rFonts w:eastAsia="Times New Roman"/>
                      <w:sz w:val="24"/>
                      <w:szCs w:val="24"/>
                      <w:lang w:eastAsia="uk-UA"/>
                    </w:rPr>
                    <w:t>1</w:t>
                  </w:r>
                  <w:r w:rsidRPr="004D7F01">
                    <w:rPr>
                      <w:rFonts w:eastAsia="Times New Roman"/>
                      <w:b/>
                      <w:sz w:val="24"/>
                      <w:szCs w:val="24"/>
                      <w:lang w:eastAsia="uk-UA"/>
                    </w:rPr>
                    <w:t>0</w:t>
                  </w:r>
                </w:p>
              </w:tc>
              <w:tc>
                <w:tcPr>
                  <w:tcW w:w="4898" w:type="dxa"/>
                  <w:gridSpan w:val="2"/>
                  <w:tcBorders>
                    <w:top w:val="single" w:sz="6" w:space="0" w:color="000000"/>
                    <w:left w:val="single" w:sz="6" w:space="0" w:color="000000"/>
                    <w:bottom w:val="single" w:sz="6" w:space="0" w:color="000000"/>
                    <w:right w:val="single" w:sz="6" w:space="0" w:color="000000"/>
                  </w:tcBorders>
                  <w:hideMark/>
                </w:tcPr>
                <w:p w14:paraId="719AB01A" w14:textId="77777777" w:rsidR="007E1E60" w:rsidRPr="004D7F01" w:rsidRDefault="007E1E60" w:rsidP="001506E7">
                  <w:pPr>
                    <w:spacing w:before="150" w:after="150"/>
                    <w:jc w:val="left"/>
                    <w:rPr>
                      <w:rFonts w:eastAsia="Times New Roman"/>
                      <w:sz w:val="24"/>
                      <w:szCs w:val="24"/>
                      <w:lang w:eastAsia="uk-UA"/>
                    </w:rPr>
                  </w:pPr>
                  <w:r w:rsidRPr="004D7F01">
                    <w:rPr>
                      <w:rFonts w:eastAsia="Times New Roman"/>
                      <w:sz w:val="24"/>
                      <w:szCs w:val="24"/>
                      <w:lang w:eastAsia="uk-UA"/>
                    </w:rPr>
                    <w:t>Електронна адреса заявника, яка використовується для офіційної комунікації з Національним банком</w:t>
                  </w:r>
                </w:p>
              </w:tc>
              <w:tc>
                <w:tcPr>
                  <w:tcW w:w="2079" w:type="dxa"/>
                  <w:tcBorders>
                    <w:top w:val="single" w:sz="6" w:space="0" w:color="000000"/>
                    <w:left w:val="single" w:sz="6" w:space="0" w:color="000000"/>
                    <w:bottom w:val="single" w:sz="6" w:space="0" w:color="000000"/>
                    <w:right w:val="single" w:sz="6" w:space="0" w:color="000000"/>
                  </w:tcBorders>
                  <w:hideMark/>
                </w:tcPr>
                <w:p w14:paraId="5662C2EA" w14:textId="77777777" w:rsidR="007E1E60" w:rsidRPr="004D7F01" w:rsidRDefault="007E1E60" w:rsidP="001506E7">
                  <w:pPr>
                    <w:spacing w:before="150" w:after="150"/>
                    <w:jc w:val="center"/>
                    <w:rPr>
                      <w:rFonts w:eastAsia="Times New Roman"/>
                      <w:sz w:val="24"/>
                      <w:szCs w:val="24"/>
                      <w:lang w:eastAsia="uk-UA"/>
                    </w:rPr>
                  </w:pPr>
                </w:p>
              </w:tc>
            </w:tr>
            <w:tr w:rsidR="00ED534B" w:rsidRPr="004D7F01" w14:paraId="1B592872" w14:textId="77777777" w:rsidTr="00ED534B">
              <w:tc>
                <w:tcPr>
                  <w:tcW w:w="4134" w:type="dxa"/>
                  <w:gridSpan w:val="2"/>
                  <w:tcBorders>
                    <w:top w:val="single" w:sz="2" w:space="0" w:color="auto"/>
                    <w:left w:val="single" w:sz="2" w:space="0" w:color="auto"/>
                    <w:bottom w:val="single" w:sz="2" w:space="0" w:color="auto"/>
                    <w:right w:val="single" w:sz="2" w:space="0" w:color="auto"/>
                  </w:tcBorders>
                  <w:hideMark/>
                </w:tcPr>
                <w:p w14:paraId="52972F0A" w14:textId="54AF16D6" w:rsidR="00ED534B" w:rsidRPr="004D7F01" w:rsidRDefault="00ED534B" w:rsidP="001506E7">
                  <w:pPr>
                    <w:spacing w:before="150" w:after="150"/>
                    <w:jc w:val="center"/>
                    <w:rPr>
                      <w:rFonts w:eastAsia="Times New Roman"/>
                      <w:sz w:val="24"/>
                      <w:szCs w:val="24"/>
                      <w:lang w:eastAsia="uk-UA"/>
                    </w:rPr>
                  </w:pPr>
                  <w:r w:rsidRPr="004D7F01">
                    <w:rPr>
                      <w:rFonts w:eastAsia="Times New Roman"/>
                      <w:sz w:val="24"/>
                      <w:szCs w:val="24"/>
                      <w:lang w:eastAsia="uk-UA"/>
                    </w:rPr>
                    <w:t>Найменування посади</w:t>
                  </w:r>
                </w:p>
              </w:tc>
              <w:tc>
                <w:tcPr>
                  <w:tcW w:w="3395" w:type="dxa"/>
                  <w:gridSpan w:val="2"/>
                  <w:tcBorders>
                    <w:top w:val="single" w:sz="2" w:space="0" w:color="auto"/>
                    <w:left w:val="single" w:sz="2" w:space="0" w:color="auto"/>
                    <w:bottom w:val="single" w:sz="2" w:space="0" w:color="auto"/>
                    <w:right w:val="single" w:sz="2" w:space="0" w:color="auto"/>
                  </w:tcBorders>
                  <w:hideMark/>
                </w:tcPr>
                <w:p w14:paraId="0CF4832E" w14:textId="77777777" w:rsidR="00ED534B" w:rsidRPr="004D7F01" w:rsidRDefault="00ED534B" w:rsidP="001506E7">
                  <w:pPr>
                    <w:spacing w:before="150" w:after="150"/>
                    <w:jc w:val="center"/>
                    <w:rPr>
                      <w:rFonts w:eastAsia="Times New Roman"/>
                      <w:sz w:val="24"/>
                      <w:szCs w:val="24"/>
                      <w:lang w:eastAsia="uk-UA"/>
                    </w:rPr>
                  </w:pPr>
                  <w:r w:rsidRPr="004D7F01">
                    <w:rPr>
                      <w:rFonts w:eastAsia="Times New Roman"/>
                      <w:sz w:val="24"/>
                      <w:szCs w:val="24"/>
                      <w:lang w:eastAsia="uk-UA"/>
                    </w:rPr>
                    <w:t>Власне ім'я ПРІЗВИЩЕ</w:t>
                  </w:r>
                </w:p>
              </w:tc>
            </w:tr>
          </w:tbl>
          <w:p w14:paraId="0784754B" w14:textId="77777777" w:rsidR="004D7F01" w:rsidRDefault="004D7F01" w:rsidP="001506E7">
            <w:pPr>
              <w:shd w:val="clear" w:color="auto" w:fill="FFFFFF"/>
              <w:spacing w:before="150" w:after="150"/>
              <w:jc w:val="center"/>
              <w:rPr>
                <w:color w:val="333333"/>
                <w:sz w:val="24"/>
                <w:szCs w:val="24"/>
                <w:lang w:eastAsia="uk-UA"/>
              </w:rPr>
            </w:pPr>
          </w:p>
          <w:p w14:paraId="28DF3184" w14:textId="77777777" w:rsidR="002637CE" w:rsidRDefault="002637CE" w:rsidP="001506E7">
            <w:pPr>
              <w:shd w:val="clear" w:color="auto" w:fill="FFFFFF"/>
              <w:spacing w:before="150" w:after="150"/>
              <w:jc w:val="center"/>
              <w:rPr>
                <w:color w:val="333333"/>
                <w:sz w:val="24"/>
                <w:szCs w:val="24"/>
                <w:lang w:eastAsia="uk-UA"/>
              </w:rPr>
            </w:pPr>
          </w:p>
          <w:p w14:paraId="3FB2A08B" w14:textId="6FD5D567" w:rsidR="002637CE" w:rsidRDefault="002637CE" w:rsidP="001506E7">
            <w:pPr>
              <w:shd w:val="clear" w:color="auto" w:fill="FFFFFF"/>
              <w:spacing w:before="150" w:after="150"/>
              <w:jc w:val="center"/>
              <w:rPr>
                <w:color w:val="333333"/>
                <w:sz w:val="24"/>
                <w:szCs w:val="24"/>
                <w:lang w:eastAsia="uk-UA"/>
              </w:rPr>
            </w:pPr>
          </w:p>
          <w:p w14:paraId="7968CAC6" w14:textId="77777777" w:rsidR="006F3D7D" w:rsidRDefault="006F3D7D" w:rsidP="001506E7">
            <w:pPr>
              <w:shd w:val="clear" w:color="auto" w:fill="FFFFFF"/>
              <w:spacing w:before="150" w:after="150"/>
              <w:jc w:val="center"/>
              <w:rPr>
                <w:color w:val="333333"/>
                <w:sz w:val="24"/>
                <w:szCs w:val="24"/>
                <w:lang w:eastAsia="uk-UA"/>
              </w:rPr>
            </w:pPr>
          </w:p>
          <w:p w14:paraId="7F946DAC" w14:textId="7B3BC99E" w:rsidR="007E1E60" w:rsidRPr="004D7F01" w:rsidRDefault="007E1E60" w:rsidP="001506E7">
            <w:pPr>
              <w:shd w:val="clear" w:color="auto" w:fill="FFFFFF"/>
              <w:spacing w:before="150" w:after="150"/>
              <w:jc w:val="center"/>
              <w:rPr>
                <w:color w:val="333333"/>
                <w:sz w:val="24"/>
                <w:szCs w:val="24"/>
                <w:lang w:eastAsia="uk-UA"/>
              </w:rPr>
            </w:pPr>
            <w:r w:rsidRPr="004D7F01">
              <w:rPr>
                <w:color w:val="333333"/>
                <w:sz w:val="24"/>
                <w:szCs w:val="24"/>
                <w:lang w:eastAsia="uk-UA"/>
              </w:rPr>
              <w:t>II. Пояснення до заповнення заяви</w:t>
            </w:r>
          </w:p>
          <w:p w14:paraId="7C405EDC" w14:textId="77777777" w:rsidR="007E1E60" w:rsidRPr="004D7F01" w:rsidRDefault="007E1E60" w:rsidP="001506E7">
            <w:pPr>
              <w:shd w:val="clear" w:color="auto" w:fill="FFFFFF"/>
              <w:spacing w:after="150"/>
              <w:ind w:firstLine="450"/>
              <w:rPr>
                <w:color w:val="333333"/>
                <w:sz w:val="24"/>
                <w:szCs w:val="24"/>
                <w:lang w:eastAsia="uk-UA"/>
              </w:rPr>
            </w:pPr>
            <w:r w:rsidRPr="004D7F01">
              <w:rPr>
                <w:color w:val="333333"/>
                <w:sz w:val="24"/>
                <w:szCs w:val="24"/>
                <w:lang w:eastAsia="uk-UA"/>
              </w:rPr>
              <w:t xml:space="preserve">1. </w:t>
            </w:r>
            <w:r w:rsidRPr="004D7F01">
              <w:rPr>
                <w:b/>
                <w:color w:val="333333"/>
                <w:sz w:val="24"/>
                <w:szCs w:val="24"/>
                <w:lang w:eastAsia="uk-UA"/>
              </w:rPr>
              <w:t>У рядку 5 таблиці 1 заяви необхідно зазначати інформацію про всі укладені агентські договори з комерційним агентом</w:t>
            </w:r>
            <w:r w:rsidRPr="004D7F01">
              <w:rPr>
                <w:color w:val="333333"/>
                <w:sz w:val="24"/>
                <w:szCs w:val="24"/>
                <w:lang w:eastAsia="uk-UA"/>
              </w:rPr>
              <w:t>.</w:t>
            </w:r>
          </w:p>
          <w:p w14:paraId="4C841608" w14:textId="77777777" w:rsidR="007E1E60" w:rsidRPr="004D7F01" w:rsidRDefault="007E1E60" w:rsidP="001506E7">
            <w:pPr>
              <w:shd w:val="clear" w:color="auto" w:fill="FFFFFF"/>
              <w:spacing w:after="150"/>
              <w:ind w:firstLine="450"/>
              <w:rPr>
                <w:color w:val="333333"/>
                <w:sz w:val="24"/>
                <w:szCs w:val="24"/>
                <w:lang w:eastAsia="uk-UA"/>
              </w:rPr>
            </w:pPr>
            <w:r w:rsidRPr="004D7F01">
              <w:rPr>
                <w:color w:val="333333"/>
                <w:sz w:val="24"/>
                <w:szCs w:val="24"/>
                <w:lang w:eastAsia="uk-UA"/>
              </w:rPr>
              <w:t>2. У разі підписання заяви уповноваженою особою в реквізиті "Найменування посади" зазначаються реквізити уповноваженої особи.</w:t>
            </w:r>
          </w:p>
          <w:p w14:paraId="024E1158" w14:textId="77777777" w:rsidR="007E1E60" w:rsidRPr="004D7F01" w:rsidRDefault="007E1E60" w:rsidP="001506E7">
            <w:pPr>
              <w:rPr>
                <w:rFonts w:eastAsiaTheme="minorEastAsia"/>
                <w:sz w:val="24"/>
                <w:szCs w:val="24"/>
              </w:rPr>
            </w:pPr>
          </w:p>
        </w:tc>
      </w:tr>
    </w:tbl>
    <w:p w14:paraId="6ABF6638" w14:textId="77777777" w:rsidR="005D3EB0" w:rsidRPr="00435726" w:rsidRDefault="005D3EB0"/>
    <w:tbl>
      <w:tblPr>
        <w:tblStyle w:val="a3"/>
        <w:tblW w:w="15694" w:type="dxa"/>
        <w:tblLayout w:type="fixed"/>
        <w:tblLook w:val="04A0" w:firstRow="1" w:lastRow="0" w:firstColumn="1" w:lastColumn="0" w:noHBand="0" w:noVBand="1"/>
      </w:tblPr>
      <w:tblGrid>
        <w:gridCol w:w="7792"/>
        <w:gridCol w:w="7902"/>
      </w:tblGrid>
      <w:tr w:rsidR="00BA099D" w:rsidRPr="008B7E23" w14:paraId="302046D8" w14:textId="77777777" w:rsidTr="00E63D0E">
        <w:tc>
          <w:tcPr>
            <w:tcW w:w="15694" w:type="dxa"/>
            <w:gridSpan w:val="2"/>
          </w:tcPr>
          <w:p w14:paraId="4BC1522B" w14:textId="77777777" w:rsidR="00BA099D" w:rsidRPr="00C349C6" w:rsidRDefault="00E53927" w:rsidP="003E1589">
            <w:pPr>
              <w:pStyle w:val="a4"/>
              <w:spacing w:before="0" w:beforeAutospacing="0" w:after="0" w:afterAutospacing="0"/>
              <w:ind w:firstLine="709"/>
              <w:jc w:val="center"/>
              <w:rPr>
                <w:sz w:val="28"/>
                <w:szCs w:val="28"/>
              </w:rPr>
            </w:pPr>
            <w:r w:rsidRPr="00C349C6">
              <w:rPr>
                <w:bCs/>
                <w:sz w:val="28"/>
                <w:szCs w:val="28"/>
              </w:rPr>
              <w:t xml:space="preserve">Положення про реєстрацію платіжних систем, учасників платіжних систем </w:t>
            </w:r>
            <w:r w:rsidRPr="00C349C6">
              <w:rPr>
                <w:sz w:val="28"/>
                <w:szCs w:val="28"/>
              </w:rPr>
              <w:t>та</w:t>
            </w:r>
            <w:r w:rsidRPr="00C349C6">
              <w:rPr>
                <w:spacing w:val="-1"/>
                <w:sz w:val="28"/>
                <w:szCs w:val="28"/>
              </w:rPr>
              <w:t xml:space="preserve"> </w:t>
            </w:r>
            <w:r w:rsidRPr="00C349C6">
              <w:rPr>
                <w:sz w:val="28"/>
                <w:szCs w:val="28"/>
              </w:rPr>
              <w:t>технологічних операторів</w:t>
            </w:r>
            <w:r w:rsidRPr="00C349C6">
              <w:rPr>
                <w:spacing w:val="-1"/>
                <w:sz w:val="28"/>
                <w:szCs w:val="28"/>
              </w:rPr>
              <w:t xml:space="preserve"> </w:t>
            </w:r>
            <w:r w:rsidRPr="00C349C6">
              <w:rPr>
                <w:sz w:val="28"/>
                <w:szCs w:val="28"/>
              </w:rPr>
              <w:t>платіжних</w:t>
            </w:r>
            <w:r w:rsidRPr="00C349C6">
              <w:rPr>
                <w:spacing w:val="-1"/>
                <w:sz w:val="28"/>
                <w:szCs w:val="28"/>
              </w:rPr>
              <w:t xml:space="preserve"> </w:t>
            </w:r>
            <w:r w:rsidRPr="00C349C6">
              <w:rPr>
                <w:sz w:val="28"/>
                <w:szCs w:val="28"/>
              </w:rPr>
              <w:t>послуг, затверджене постановою Правління Національного банку України від 26 вересня 2022 року № 208 (зі змінами)</w:t>
            </w:r>
          </w:p>
          <w:p w14:paraId="527A1263" w14:textId="77777777" w:rsidR="002D48BC" w:rsidRPr="00C349C6" w:rsidRDefault="002D48BC" w:rsidP="003E1589">
            <w:pPr>
              <w:pStyle w:val="a4"/>
              <w:spacing w:before="0" w:beforeAutospacing="0" w:after="0" w:afterAutospacing="0"/>
              <w:ind w:firstLine="709"/>
              <w:jc w:val="center"/>
              <w:rPr>
                <w:sz w:val="28"/>
                <w:szCs w:val="28"/>
              </w:rPr>
            </w:pPr>
          </w:p>
        </w:tc>
      </w:tr>
      <w:tr w:rsidR="00BA099D" w:rsidRPr="008B7E23" w14:paraId="7E9FCFE7" w14:textId="77777777" w:rsidTr="00E63D0E">
        <w:tc>
          <w:tcPr>
            <w:tcW w:w="15694" w:type="dxa"/>
            <w:gridSpan w:val="2"/>
          </w:tcPr>
          <w:p w14:paraId="614A8F01" w14:textId="77777777" w:rsidR="00BA099D" w:rsidRPr="002D48BC" w:rsidRDefault="00BA099D" w:rsidP="00BA099D">
            <w:pPr>
              <w:pStyle w:val="a4"/>
              <w:spacing w:before="0" w:beforeAutospacing="0" w:after="0" w:afterAutospacing="0"/>
              <w:ind w:firstLine="709"/>
              <w:jc w:val="center"/>
              <w:rPr>
                <w:bCs/>
                <w:sz w:val="28"/>
                <w:szCs w:val="28"/>
                <w:shd w:val="clear" w:color="auto" w:fill="FFFFFF"/>
              </w:rPr>
            </w:pPr>
            <w:r w:rsidRPr="002D48BC">
              <w:rPr>
                <w:bCs/>
                <w:sz w:val="28"/>
                <w:szCs w:val="28"/>
                <w:shd w:val="clear" w:color="auto" w:fill="FFFFFF"/>
              </w:rPr>
              <w:t>I. Загальні положення</w:t>
            </w:r>
          </w:p>
          <w:p w14:paraId="045CFE98" w14:textId="77777777" w:rsidR="005258A3" w:rsidRPr="002D48BC" w:rsidRDefault="005258A3" w:rsidP="00BA099D">
            <w:pPr>
              <w:pStyle w:val="a4"/>
              <w:spacing w:before="0" w:beforeAutospacing="0" w:after="0" w:afterAutospacing="0"/>
              <w:ind w:firstLine="709"/>
              <w:jc w:val="center"/>
              <w:rPr>
                <w:sz w:val="28"/>
                <w:szCs w:val="28"/>
              </w:rPr>
            </w:pPr>
          </w:p>
        </w:tc>
      </w:tr>
      <w:tr w:rsidR="00BA099D" w:rsidRPr="008B7E23" w14:paraId="32564C4E" w14:textId="77777777" w:rsidTr="00A87577">
        <w:tc>
          <w:tcPr>
            <w:tcW w:w="7792" w:type="dxa"/>
          </w:tcPr>
          <w:p w14:paraId="53F7C415" w14:textId="77777777" w:rsidR="00BA099D" w:rsidRPr="002D48BC" w:rsidRDefault="00BA099D" w:rsidP="001C762D">
            <w:pPr>
              <w:shd w:val="clear" w:color="auto" w:fill="FFFFFF"/>
              <w:ind w:firstLine="450"/>
              <w:rPr>
                <w:lang w:eastAsia="uk-UA"/>
              </w:rPr>
            </w:pPr>
            <w:r w:rsidRPr="002D48BC">
              <w:rPr>
                <w:lang w:eastAsia="uk-UA"/>
              </w:rPr>
              <w:t>2. Терміни в цьому Положенні вживаються в таких значеннях:</w:t>
            </w:r>
          </w:p>
          <w:p w14:paraId="632A3A82" w14:textId="3A926B54" w:rsidR="00BA099D" w:rsidRDefault="00BA099D" w:rsidP="00BA099D">
            <w:pPr>
              <w:shd w:val="clear" w:color="auto" w:fill="FFFFFF"/>
              <w:spacing w:after="150"/>
              <w:ind w:firstLine="450"/>
              <w:rPr>
                <w:lang w:eastAsia="uk-UA"/>
              </w:rPr>
            </w:pPr>
            <w:r w:rsidRPr="002D48BC">
              <w:rPr>
                <w:lang w:eastAsia="uk-UA"/>
              </w:rPr>
              <w:t>…</w:t>
            </w:r>
          </w:p>
          <w:p w14:paraId="34F5267C" w14:textId="6CF82F7E" w:rsidR="003147EB" w:rsidRDefault="003147EB" w:rsidP="00BA099D">
            <w:pPr>
              <w:shd w:val="clear" w:color="auto" w:fill="FFFFFF"/>
              <w:spacing w:after="150"/>
              <w:ind w:firstLine="450"/>
              <w:rPr>
                <w:color w:val="333333"/>
                <w:shd w:val="clear" w:color="auto" w:fill="FFFFFF"/>
              </w:rPr>
            </w:pPr>
            <w:r>
              <w:rPr>
                <w:color w:val="333333"/>
                <w:shd w:val="clear" w:color="auto" w:fill="FFFFFF"/>
              </w:rPr>
              <w:t xml:space="preserve">3) електронна копія оригіналу документа в паперовій формі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 кваліфікованим електронним підписом, що накладено на документ з дотриманням </w:t>
            </w:r>
            <w:r>
              <w:rPr>
                <w:color w:val="333333"/>
                <w:shd w:val="clear" w:color="auto" w:fill="FFFFFF"/>
              </w:rPr>
              <w:lastRenderedPageBreak/>
              <w:t>вимог законодавства України у сфері електронних довірчих послуг та електронного документообігу заявника/нотаріуса;</w:t>
            </w:r>
          </w:p>
          <w:p w14:paraId="0842F2BB" w14:textId="7AB4A156" w:rsidR="003147EB" w:rsidRPr="00A87577" w:rsidRDefault="003147EB" w:rsidP="00BA099D">
            <w:pPr>
              <w:shd w:val="clear" w:color="auto" w:fill="FFFFFF"/>
              <w:spacing w:after="150"/>
              <w:ind w:firstLine="450"/>
              <w:rPr>
                <w:lang w:val="ru-RU" w:eastAsia="uk-UA"/>
              </w:rPr>
            </w:pPr>
            <w:r w:rsidRPr="00A87577">
              <w:rPr>
                <w:lang w:val="ru-RU" w:eastAsia="uk-UA"/>
              </w:rPr>
              <w:t>…</w:t>
            </w:r>
          </w:p>
          <w:p w14:paraId="7E9E508E" w14:textId="2DC26E7D" w:rsidR="003147EB" w:rsidRDefault="003147EB" w:rsidP="00BA099D">
            <w:pPr>
              <w:shd w:val="clear" w:color="auto" w:fill="FFFFFF"/>
              <w:spacing w:after="150"/>
              <w:ind w:firstLine="450"/>
              <w:rPr>
                <w:lang w:val="ru-RU" w:eastAsia="uk-UA"/>
              </w:rPr>
            </w:pPr>
          </w:p>
          <w:p w14:paraId="171587F5" w14:textId="0BACECE8" w:rsidR="00250129" w:rsidRDefault="00250129" w:rsidP="00BA099D">
            <w:pPr>
              <w:shd w:val="clear" w:color="auto" w:fill="FFFFFF"/>
              <w:spacing w:after="150"/>
              <w:ind w:firstLine="450"/>
              <w:rPr>
                <w:lang w:val="ru-RU" w:eastAsia="uk-UA"/>
              </w:rPr>
            </w:pPr>
          </w:p>
          <w:p w14:paraId="04094359" w14:textId="1E9B7CB7" w:rsidR="00250129" w:rsidRPr="00A87577" w:rsidRDefault="00250129" w:rsidP="00BA099D">
            <w:pPr>
              <w:shd w:val="clear" w:color="auto" w:fill="FFFFFF"/>
              <w:spacing w:after="150"/>
              <w:ind w:firstLine="450"/>
              <w:rPr>
                <w:lang w:val="ru-RU" w:eastAsia="uk-UA"/>
              </w:rPr>
            </w:pPr>
          </w:p>
          <w:p w14:paraId="6613881B" w14:textId="77777777" w:rsidR="00BA099D" w:rsidRPr="002D48BC" w:rsidRDefault="004A638B" w:rsidP="002637CE">
            <w:pPr>
              <w:pStyle w:val="ad"/>
              <w:spacing w:before="100" w:beforeAutospacing="1" w:after="240"/>
              <w:ind w:left="0"/>
              <w:rPr>
                <w:sz w:val="28"/>
                <w:szCs w:val="28"/>
              </w:rPr>
            </w:pPr>
            <w:r w:rsidRPr="002D48BC">
              <w:rPr>
                <w:sz w:val="28"/>
                <w:szCs w:val="28"/>
              </w:rPr>
              <w:t xml:space="preserve">Інші терміни в цьому Положенні вживаються в значеннях, наведених у Законі про платіжні послуги, Законах України “Про електронні документи та електронний документообіг”, “Про електронні довірчі послуги”, інших законах України та </w:t>
            </w:r>
            <w:r w:rsidRPr="00857045">
              <w:rPr>
                <w:strike/>
                <w:sz w:val="28"/>
                <w:szCs w:val="28"/>
              </w:rPr>
              <w:t xml:space="preserve">нормативно-правових актах Національного банку з питань регулювання діяльності на платіжному ринку </w:t>
            </w:r>
            <w:r w:rsidRPr="00857045">
              <w:rPr>
                <w:strike/>
                <w:sz w:val="28"/>
                <w:szCs w:val="28"/>
                <w:shd w:val="clear" w:color="auto" w:fill="FFFFFF"/>
                <w:lang w:eastAsia="uk-UA"/>
              </w:rPr>
              <w:t>та</w:t>
            </w:r>
            <w:r w:rsidRPr="002D48BC">
              <w:rPr>
                <w:sz w:val="28"/>
                <w:szCs w:val="28"/>
                <w:shd w:val="clear" w:color="auto" w:fill="FFFFFF"/>
                <w:lang w:eastAsia="uk-UA"/>
              </w:rPr>
              <w:t xml:space="preserve"> порядку здійснення оверсайту платіжної інфраструктури в Україні</w:t>
            </w:r>
            <w:r w:rsidR="002D3E90" w:rsidRPr="002D48BC">
              <w:rPr>
                <w:sz w:val="28"/>
                <w:szCs w:val="28"/>
              </w:rPr>
              <w:t>.</w:t>
            </w:r>
          </w:p>
        </w:tc>
        <w:tc>
          <w:tcPr>
            <w:tcW w:w="7902" w:type="dxa"/>
          </w:tcPr>
          <w:p w14:paraId="16596FD1" w14:textId="77777777" w:rsidR="00BA099D" w:rsidRPr="002D48BC" w:rsidRDefault="00BA099D" w:rsidP="001C762D">
            <w:pPr>
              <w:shd w:val="clear" w:color="auto" w:fill="FFFFFF"/>
              <w:ind w:firstLine="450"/>
              <w:rPr>
                <w:lang w:eastAsia="uk-UA"/>
              </w:rPr>
            </w:pPr>
            <w:r w:rsidRPr="002D48BC">
              <w:rPr>
                <w:lang w:eastAsia="uk-UA"/>
              </w:rPr>
              <w:lastRenderedPageBreak/>
              <w:t>2. Терміни в цьому Положенні вживаються в таких значеннях:</w:t>
            </w:r>
          </w:p>
          <w:p w14:paraId="00237002" w14:textId="77777777" w:rsidR="00BA099D" w:rsidRPr="002D48BC" w:rsidRDefault="00BA099D" w:rsidP="00BA099D">
            <w:pPr>
              <w:shd w:val="clear" w:color="auto" w:fill="FFFFFF"/>
              <w:spacing w:after="150"/>
              <w:ind w:firstLine="450"/>
              <w:rPr>
                <w:lang w:eastAsia="uk-UA"/>
              </w:rPr>
            </w:pPr>
            <w:r w:rsidRPr="002D48BC">
              <w:rPr>
                <w:lang w:eastAsia="uk-UA"/>
              </w:rPr>
              <w:t>…</w:t>
            </w:r>
          </w:p>
          <w:p w14:paraId="48B75C9D" w14:textId="6FB2077F" w:rsidR="003147EB" w:rsidRPr="003147EB" w:rsidRDefault="003147EB" w:rsidP="002D3E90">
            <w:pPr>
              <w:pStyle w:val="ad"/>
              <w:spacing w:before="100" w:beforeAutospacing="1" w:after="240"/>
              <w:ind w:left="0"/>
              <w:rPr>
                <w:sz w:val="28"/>
                <w:szCs w:val="28"/>
              </w:rPr>
            </w:pPr>
            <w:r w:rsidRPr="001C762D">
              <w:rPr>
                <w:color w:val="333333"/>
                <w:sz w:val="28"/>
                <w:szCs w:val="28"/>
                <w:shd w:val="clear" w:color="auto" w:fill="FFFFFF"/>
              </w:rPr>
              <w:t>3) електронна копія оригіналу документа в паперовій формі - візуальне подання паперового документа в електронній формі, отримане шляхом сканування оригіналу паперового документа, відповідність оригіналу якого засвідчено</w:t>
            </w:r>
            <w:r w:rsidR="00F9756A">
              <w:rPr>
                <w:color w:val="333333"/>
                <w:sz w:val="28"/>
                <w:szCs w:val="28"/>
                <w:shd w:val="clear" w:color="auto" w:fill="FFFFFF"/>
              </w:rPr>
              <w:t xml:space="preserve"> </w:t>
            </w:r>
            <w:r w:rsidR="00F9756A" w:rsidRPr="00F9756A">
              <w:rPr>
                <w:b/>
                <w:bCs/>
                <w:color w:val="000000"/>
                <w:sz w:val="28"/>
                <w:szCs w:val="28"/>
              </w:rPr>
              <w:t>кваліфікованою електронною печаткою / удосконаленою електрон</w:t>
            </w:r>
            <w:r w:rsidR="00F9756A" w:rsidRPr="00F9756A">
              <w:rPr>
                <w:b/>
                <w:bCs/>
                <w:color w:val="000000"/>
                <w:sz w:val="28"/>
                <w:szCs w:val="28"/>
              </w:rPr>
              <w:lastRenderedPageBreak/>
              <w:t>ною печаткою з кваліфікованим сертифікатом та/або</w:t>
            </w:r>
            <w:r w:rsidR="00F9756A">
              <w:rPr>
                <w:b/>
                <w:bCs/>
                <w:color w:val="000000"/>
              </w:rPr>
              <w:t> </w:t>
            </w:r>
            <w:r w:rsidRPr="001C762D">
              <w:rPr>
                <w:color w:val="333333"/>
                <w:sz w:val="28"/>
                <w:szCs w:val="28"/>
                <w:shd w:val="clear" w:color="auto" w:fill="FFFFFF"/>
              </w:rPr>
              <w:t>кваліфікованим електронним підписом</w:t>
            </w:r>
            <w:r w:rsidR="00B80ECC" w:rsidRPr="00857045">
              <w:rPr>
                <w:color w:val="333333"/>
                <w:sz w:val="28"/>
                <w:szCs w:val="28"/>
                <w:shd w:val="clear" w:color="auto" w:fill="FFFFFF"/>
                <w:lang w:val="ru-RU"/>
              </w:rPr>
              <w:t>/</w:t>
            </w:r>
            <w:r w:rsidRPr="00857045">
              <w:rPr>
                <w:b/>
                <w:sz w:val="28"/>
                <w:szCs w:val="28"/>
              </w:rPr>
              <w:t>удосконаленим електронним підписом з кваліфікованим сертифікатом</w:t>
            </w:r>
            <w:r w:rsidRPr="003147EB">
              <w:rPr>
                <w:color w:val="333333"/>
                <w:sz w:val="28"/>
                <w:szCs w:val="28"/>
                <w:shd w:val="clear" w:color="auto" w:fill="FFFFFF"/>
              </w:rPr>
              <w:t>, що накладено на документ з дотриманням вимог законодавства України у сфері електронних довірчих послуг та електронного документообігу заявника/нотаріуса;</w:t>
            </w:r>
          </w:p>
          <w:p w14:paraId="1190F2CD" w14:textId="3C07F6D3" w:rsidR="003147EB" w:rsidRPr="00A87577" w:rsidRDefault="003147EB" w:rsidP="002D3E90">
            <w:pPr>
              <w:pStyle w:val="ad"/>
              <w:spacing w:before="100" w:beforeAutospacing="1" w:after="240"/>
              <w:ind w:left="0"/>
              <w:rPr>
                <w:sz w:val="28"/>
                <w:szCs w:val="28"/>
                <w:lang w:val="ru-RU"/>
              </w:rPr>
            </w:pPr>
            <w:r w:rsidRPr="00A87577">
              <w:rPr>
                <w:sz w:val="28"/>
                <w:szCs w:val="28"/>
                <w:lang w:val="ru-RU"/>
              </w:rPr>
              <w:t>…</w:t>
            </w:r>
          </w:p>
          <w:p w14:paraId="6A8CB05A" w14:textId="2819C0DF" w:rsidR="00BA099D" w:rsidRPr="002D48BC" w:rsidRDefault="00BA099D" w:rsidP="002637CE">
            <w:pPr>
              <w:pStyle w:val="ad"/>
              <w:spacing w:before="100" w:beforeAutospacing="1" w:after="240"/>
              <w:ind w:left="0"/>
              <w:rPr>
                <w:sz w:val="28"/>
                <w:szCs w:val="28"/>
              </w:rPr>
            </w:pPr>
            <w:r w:rsidRPr="002D48BC">
              <w:rPr>
                <w:sz w:val="28"/>
                <w:szCs w:val="28"/>
              </w:rPr>
              <w:t>Інші терміни в цьому Положенні вживаються в значеннях, наведених у Законі про платіжні послуги, Законах України “Про електронні документи та електронний документообіг”, “Про</w:t>
            </w:r>
            <w:r w:rsidRPr="002D48BC">
              <w:rPr>
                <w:b/>
                <w:bCs/>
                <w:color w:val="333333"/>
                <w:sz w:val="28"/>
                <w:szCs w:val="28"/>
                <w:shd w:val="clear" w:color="auto" w:fill="FFFFFF"/>
              </w:rPr>
              <w:t xml:space="preserve"> електронну ідентифікацію та</w:t>
            </w:r>
            <w:r w:rsidRPr="002D48BC">
              <w:rPr>
                <w:sz w:val="28"/>
                <w:szCs w:val="28"/>
              </w:rPr>
              <w:t xml:space="preserve"> електронні довірчі послуги”, інших законах України та </w:t>
            </w:r>
            <w:r w:rsidR="00857045" w:rsidRPr="00857045">
              <w:rPr>
                <w:b/>
                <w:sz w:val="28"/>
                <w:szCs w:val="28"/>
              </w:rPr>
              <w:t xml:space="preserve">у </w:t>
            </w:r>
            <w:r w:rsidR="00857045" w:rsidRPr="00857045">
              <w:rPr>
                <w:b/>
                <w:color w:val="333333"/>
                <w:sz w:val="28"/>
                <w:szCs w:val="28"/>
                <w:shd w:val="clear" w:color="auto" w:fill="FFFFFF"/>
              </w:rPr>
              <w:t>Положенні про порядок здійснення оверсайту платіжної інфраструктури в Україні</w:t>
            </w:r>
            <w:r w:rsidR="00857045" w:rsidRPr="00857045">
              <w:rPr>
                <w:b/>
                <w:sz w:val="28"/>
                <w:szCs w:val="28"/>
              </w:rPr>
              <w:t>, затвердженого </w:t>
            </w:r>
            <w:hyperlink r:id="rId13" w:history="1">
              <w:r w:rsidR="00857045" w:rsidRPr="00857045">
                <w:rPr>
                  <w:b/>
                  <w:sz w:val="28"/>
                  <w:szCs w:val="28"/>
                </w:rPr>
                <w:t>постановою Правління Національного банку України від 24 серпня 2022 року № 187 (зі змінами)</w:t>
              </w:r>
            </w:hyperlink>
            <w:r w:rsidR="002637CE" w:rsidRPr="00934263">
              <w:rPr>
                <w:b/>
                <w:sz w:val="28"/>
                <w:szCs w:val="28"/>
              </w:rPr>
              <w:t xml:space="preserve"> (далі -</w:t>
            </w:r>
            <w:r w:rsidR="002637CE" w:rsidRPr="00934263">
              <w:rPr>
                <w:sz w:val="28"/>
                <w:szCs w:val="28"/>
              </w:rPr>
              <w:t xml:space="preserve"> нормативно-правовий акт Національного банку з питань порядку здійснення оверсайту платіжної інфраструктури в Україні</w:t>
            </w:r>
            <w:r w:rsidR="002637CE" w:rsidRPr="00934263">
              <w:rPr>
                <w:b/>
                <w:sz w:val="28"/>
                <w:szCs w:val="28"/>
              </w:rPr>
              <w:t>)</w:t>
            </w:r>
            <w:r w:rsidR="002D3E90" w:rsidRPr="002637CE">
              <w:rPr>
                <w:sz w:val="28"/>
                <w:szCs w:val="28"/>
              </w:rPr>
              <w:t>.</w:t>
            </w:r>
          </w:p>
        </w:tc>
      </w:tr>
      <w:tr w:rsidR="00BA099D" w:rsidRPr="008B7E23" w14:paraId="732E002C" w14:textId="77777777" w:rsidTr="00A87577">
        <w:tc>
          <w:tcPr>
            <w:tcW w:w="7792" w:type="dxa"/>
          </w:tcPr>
          <w:p w14:paraId="33BA2BDF" w14:textId="77777777" w:rsidR="00BA099D" w:rsidRPr="002D48BC" w:rsidRDefault="00BA099D" w:rsidP="00BA099D">
            <w:pPr>
              <w:shd w:val="clear" w:color="auto" w:fill="FFFFFF"/>
              <w:spacing w:after="150"/>
              <w:ind w:firstLine="450"/>
              <w:rPr>
                <w:color w:val="333333"/>
                <w:lang w:eastAsia="uk-UA"/>
              </w:rPr>
            </w:pPr>
            <w:r w:rsidRPr="002D48BC">
              <w:rPr>
                <w:color w:val="333333"/>
                <w:lang w:eastAsia="uk-UA"/>
              </w:rPr>
              <w:lastRenderedPageBreak/>
              <w:t xml:space="preserve">10. Оператор платіжної системи, </w:t>
            </w:r>
            <w:r w:rsidRPr="002D48BC">
              <w:rPr>
                <w:strike/>
                <w:color w:val="333333"/>
                <w:lang w:eastAsia="uk-UA"/>
              </w:rPr>
              <w:t>учасник платіжної системи, технологічний оператор</w:t>
            </w:r>
            <w:r w:rsidRPr="002D48BC">
              <w:rPr>
                <w:color w:val="333333"/>
                <w:lang w:eastAsia="uk-UA"/>
              </w:rPr>
              <w:t xml:space="preserve"> не менше ніж за 15 робочих днів до початку використання вебсайту/вебсайтів, </w:t>
            </w:r>
            <w:r w:rsidRPr="008F578F">
              <w:rPr>
                <w:strike/>
                <w:color w:val="333333"/>
              </w:rPr>
              <w:t>на якому/яких розміщується інформація про</w:t>
            </w:r>
            <w:r w:rsidRPr="002D48BC">
              <w:rPr>
                <w:color w:val="333333"/>
                <w:lang w:eastAsia="uk-UA"/>
              </w:rPr>
              <w:t xml:space="preserve"> </w:t>
            </w:r>
            <w:r w:rsidRPr="002D48BC">
              <w:rPr>
                <w:strike/>
                <w:color w:val="333333"/>
                <w:lang w:eastAsia="uk-UA"/>
              </w:rPr>
              <w:t>надання послуг та/або надаються послуги користувачам платіжних послуг, повин</w:t>
            </w:r>
            <w:r w:rsidRPr="002D48BC">
              <w:rPr>
                <w:color w:val="333333"/>
                <w:lang w:eastAsia="uk-UA"/>
              </w:rPr>
              <w:t xml:space="preserve">ні повідомити </w:t>
            </w:r>
            <w:r w:rsidRPr="002D48BC">
              <w:rPr>
                <w:color w:val="333333"/>
                <w:lang w:eastAsia="uk-UA"/>
              </w:rPr>
              <w:lastRenderedPageBreak/>
              <w:t>Національний банк про використання такого/таких вебсайту/вебсайтів.</w:t>
            </w:r>
          </w:p>
          <w:p w14:paraId="0831D432" w14:textId="77777777" w:rsidR="00BA099D" w:rsidRPr="002D48BC" w:rsidRDefault="00BA099D" w:rsidP="00BA099D">
            <w:pPr>
              <w:shd w:val="clear" w:color="auto" w:fill="FFFFFF"/>
              <w:spacing w:after="150"/>
              <w:ind w:firstLine="450"/>
              <w:rPr>
                <w:color w:val="333333"/>
                <w:lang w:eastAsia="uk-UA"/>
              </w:rPr>
            </w:pPr>
            <w:bookmarkStart w:id="8" w:name="n65"/>
            <w:bookmarkEnd w:id="8"/>
            <w:r w:rsidRPr="002D48BC">
              <w:rPr>
                <w:color w:val="333333"/>
                <w:lang w:eastAsia="uk-UA"/>
              </w:rPr>
              <w:t xml:space="preserve">Повідомлення </w:t>
            </w:r>
            <w:r w:rsidRPr="00AF358A">
              <w:rPr>
                <w:strike/>
                <w:color w:val="333333"/>
                <w:lang w:eastAsia="uk-UA"/>
              </w:rPr>
              <w:t>надається</w:t>
            </w:r>
            <w:r w:rsidRPr="002D48BC">
              <w:rPr>
                <w:color w:val="333333"/>
                <w:lang w:eastAsia="uk-UA"/>
              </w:rPr>
              <w:t xml:space="preserve"> в довільній формі </w:t>
            </w:r>
            <w:r w:rsidRPr="00AF358A">
              <w:rPr>
                <w:strike/>
                <w:color w:val="333333"/>
                <w:lang w:eastAsia="uk-UA"/>
              </w:rPr>
              <w:t xml:space="preserve">та </w:t>
            </w:r>
            <w:r w:rsidRPr="002D48BC">
              <w:rPr>
                <w:color w:val="333333"/>
                <w:lang w:eastAsia="uk-UA"/>
              </w:rPr>
              <w:t>повинно містити інформацію про:</w:t>
            </w:r>
          </w:p>
          <w:p w14:paraId="7AA62EE5" w14:textId="77777777" w:rsidR="00BA099D" w:rsidRPr="002D48BC" w:rsidRDefault="00BA099D" w:rsidP="00BA099D">
            <w:pPr>
              <w:shd w:val="clear" w:color="auto" w:fill="FFFFFF"/>
              <w:spacing w:after="150"/>
              <w:ind w:firstLine="450"/>
              <w:rPr>
                <w:color w:val="333333"/>
                <w:lang w:eastAsia="uk-UA"/>
              </w:rPr>
            </w:pPr>
            <w:bookmarkStart w:id="9" w:name="n66"/>
            <w:bookmarkEnd w:id="9"/>
            <w:r w:rsidRPr="002D48BC">
              <w:rPr>
                <w:color w:val="333333"/>
                <w:lang w:eastAsia="uk-UA"/>
              </w:rPr>
              <w:t>1) адресу вебсайту/вебсайтів та дату початку його/їх функціонування;</w:t>
            </w:r>
          </w:p>
          <w:p w14:paraId="5461F1E3" w14:textId="77777777" w:rsidR="00BA099D" w:rsidRPr="002D48BC" w:rsidRDefault="00BA099D" w:rsidP="00BA099D">
            <w:pPr>
              <w:shd w:val="clear" w:color="auto" w:fill="FFFFFF"/>
              <w:spacing w:after="150"/>
              <w:ind w:firstLine="450"/>
              <w:rPr>
                <w:strike/>
                <w:color w:val="333333"/>
              </w:rPr>
            </w:pPr>
            <w:bookmarkStart w:id="10" w:name="n67"/>
            <w:bookmarkEnd w:id="10"/>
            <w:r w:rsidRPr="002D48BC">
              <w:rPr>
                <w:strike/>
                <w:color w:val="333333"/>
              </w:rPr>
              <w:t>2) платіжні системи, у яких планується використовувати вебсайт/вебсайти (у разі такого використання);</w:t>
            </w:r>
          </w:p>
          <w:p w14:paraId="4C89847B" w14:textId="77777777" w:rsidR="00BA099D" w:rsidRPr="002D48BC" w:rsidRDefault="00BA099D" w:rsidP="00BA099D">
            <w:pPr>
              <w:shd w:val="clear" w:color="auto" w:fill="FFFFFF"/>
              <w:spacing w:after="150"/>
              <w:ind w:firstLine="450"/>
              <w:rPr>
                <w:strike/>
                <w:color w:val="333333"/>
              </w:rPr>
            </w:pPr>
            <w:bookmarkStart w:id="11" w:name="n68"/>
            <w:bookmarkEnd w:id="11"/>
            <w:r w:rsidRPr="002D48BC">
              <w:rPr>
                <w:strike/>
                <w:color w:val="333333"/>
              </w:rPr>
              <w:t>3) перелік послуг, які надаватимуться з використанням вебсайту/вебсайтів.</w:t>
            </w:r>
          </w:p>
          <w:p w14:paraId="52AC358E" w14:textId="77777777" w:rsidR="00BA099D" w:rsidRPr="002D48BC" w:rsidRDefault="00BA099D" w:rsidP="00BA099D">
            <w:pPr>
              <w:shd w:val="clear" w:color="auto" w:fill="FFFFFF"/>
              <w:spacing w:after="150"/>
              <w:ind w:firstLine="450"/>
              <w:rPr>
                <w:color w:val="333333"/>
                <w:lang w:eastAsia="uk-UA"/>
              </w:rPr>
            </w:pPr>
            <w:bookmarkStart w:id="12" w:name="n69"/>
            <w:bookmarkEnd w:id="12"/>
            <w:r w:rsidRPr="002D48BC">
              <w:rPr>
                <w:strike/>
                <w:color w:val="333333"/>
                <w:lang w:eastAsia="uk-UA"/>
              </w:rPr>
              <w:t>Оператор платіжної системи, учасник платіжної системи, технологічний оператор протягом 15 робочих днів із дня внесення змін до інформації або появи нової інформації, передбаченої у повідомленні відповідно до пункту 10 розділу I цього Положення, повинні повідомити про це Національний банк</w:t>
            </w:r>
            <w:r w:rsidRPr="002D48BC">
              <w:rPr>
                <w:color w:val="333333"/>
                <w:lang w:eastAsia="uk-UA"/>
              </w:rPr>
              <w:t>.</w:t>
            </w:r>
          </w:p>
          <w:p w14:paraId="338F5E61" w14:textId="77777777" w:rsidR="00BA099D" w:rsidRPr="002D48BC" w:rsidRDefault="00BA099D" w:rsidP="00BA099D">
            <w:pPr>
              <w:shd w:val="clear" w:color="auto" w:fill="FFFFFF"/>
              <w:spacing w:after="150"/>
              <w:ind w:firstLine="450"/>
              <w:rPr>
                <w:strike/>
                <w:color w:val="333333"/>
                <w:lang w:eastAsia="uk-UA"/>
              </w:rPr>
            </w:pPr>
            <w:bookmarkStart w:id="13" w:name="n70"/>
            <w:bookmarkEnd w:id="13"/>
            <w:r w:rsidRPr="002D48BC">
              <w:rPr>
                <w:strike/>
                <w:color w:val="333333"/>
                <w:lang w:eastAsia="uk-UA"/>
              </w:rPr>
              <w:t>Національний банк вносить відомості до Реєстру про вебсайт/вебсайти, на якому/яких розміщується інформація про надання послуг та/або надаються послуги користувачам платіжних послуг, за умови відповідності інформації, передбаченої у повідомленні відповідно до пункту 10 розділу I цього Положення, вимогам цього Положення.</w:t>
            </w:r>
          </w:p>
          <w:p w14:paraId="1E248841" w14:textId="77777777" w:rsidR="00BA099D" w:rsidRPr="002D48BC" w:rsidRDefault="00BA099D" w:rsidP="00BA099D">
            <w:bookmarkStart w:id="14" w:name="n37"/>
            <w:bookmarkStart w:id="15" w:name="n38"/>
            <w:bookmarkStart w:id="16" w:name="n39"/>
            <w:bookmarkStart w:id="17" w:name="n40"/>
            <w:bookmarkEnd w:id="14"/>
            <w:bookmarkEnd w:id="15"/>
            <w:bookmarkEnd w:id="16"/>
            <w:bookmarkEnd w:id="17"/>
          </w:p>
          <w:p w14:paraId="7A8BF75B" w14:textId="77777777" w:rsidR="00BA099D" w:rsidRPr="002D48BC" w:rsidRDefault="00BA099D" w:rsidP="00BA099D">
            <w:r w:rsidRPr="002D48BC">
              <w:t>Відсутній</w:t>
            </w:r>
          </w:p>
          <w:p w14:paraId="669D64C7" w14:textId="77777777" w:rsidR="00BC2913" w:rsidRPr="002D48BC" w:rsidRDefault="00BC2913" w:rsidP="00BA099D"/>
          <w:p w14:paraId="3F3016E9" w14:textId="77777777" w:rsidR="00BC2913" w:rsidRPr="002D48BC" w:rsidRDefault="00BC2913" w:rsidP="00BA099D"/>
          <w:p w14:paraId="32EBC2B6" w14:textId="77777777" w:rsidR="00BC2913" w:rsidRPr="002D48BC" w:rsidRDefault="00BC2913" w:rsidP="00BA099D"/>
          <w:p w14:paraId="19998055" w14:textId="77777777" w:rsidR="00BC2913" w:rsidRPr="002D48BC" w:rsidRDefault="00BC2913" w:rsidP="00BA099D"/>
          <w:p w14:paraId="30DD09E8" w14:textId="77777777" w:rsidR="00BC2913" w:rsidRPr="002D48BC" w:rsidRDefault="00BC2913" w:rsidP="00BA099D"/>
          <w:p w14:paraId="2AD1D8A2" w14:textId="77777777" w:rsidR="00BC2913" w:rsidRPr="002D48BC" w:rsidRDefault="00BC2913" w:rsidP="00BA099D"/>
          <w:p w14:paraId="4F70800A" w14:textId="77777777" w:rsidR="00BC2913" w:rsidRPr="002D48BC" w:rsidRDefault="00BC2913" w:rsidP="00BA099D"/>
          <w:p w14:paraId="29ECDA86" w14:textId="77777777" w:rsidR="00BC2913" w:rsidRPr="002D48BC" w:rsidRDefault="00BC2913" w:rsidP="00BA099D"/>
          <w:p w14:paraId="7E8806D1" w14:textId="77777777" w:rsidR="00BC2913" w:rsidRPr="002D48BC" w:rsidRDefault="00BC2913" w:rsidP="00BA099D"/>
          <w:p w14:paraId="437A6C59" w14:textId="77777777" w:rsidR="00BC2913" w:rsidRPr="002D48BC" w:rsidRDefault="00BC2913" w:rsidP="00BA099D"/>
          <w:p w14:paraId="4A9B65E0" w14:textId="77777777" w:rsidR="00BC2913" w:rsidRPr="002D48BC" w:rsidRDefault="00BC2913" w:rsidP="00BA099D"/>
          <w:p w14:paraId="46A03085" w14:textId="77777777" w:rsidR="00BC2913" w:rsidRPr="002D48BC" w:rsidRDefault="00BC2913" w:rsidP="00BA099D"/>
          <w:p w14:paraId="0A72389C" w14:textId="77777777" w:rsidR="00BC2913" w:rsidRPr="002D48BC" w:rsidRDefault="00BC2913" w:rsidP="00BA099D"/>
          <w:p w14:paraId="5AF2676D" w14:textId="77777777" w:rsidR="00BC2913" w:rsidRDefault="00BC2913" w:rsidP="00BA099D"/>
          <w:p w14:paraId="2076A7A0" w14:textId="77777777" w:rsidR="00435726" w:rsidRPr="002D48BC" w:rsidRDefault="00435726" w:rsidP="00BA099D"/>
          <w:p w14:paraId="0309759A" w14:textId="78F07261" w:rsidR="00BC2913" w:rsidRDefault="00BC2913" w:rsidP="00BA099D"/>
          <w:p w14:paraId="3B60DF10" w14:textId="77777777" w:rsidR="0084138A" w:rsidRPr="002D48BC" w:rsidRDefault="0084138A" w:rsidP="00BA099D"/>
          <w:p w14:paraId="1CF14B92" w14:textId="77777777" w:rsidR="00BC2913" w:rsidRPr="002D48BC" w:rsidRDefault="00BC2913" w:rsidP="00BA099D">
            <w:r w:rsidRPr="002D48BC">
              <w:t>Відсутній</w:t>
            </w:r>
          </w:p>
          <w:p w14:paraId="6FECE379" w14:textId="77777777" w:rsidR="00BC2913" w:rsidRPr="002D48BC" w:rsidRDefault="00BC2913" w:rsidP="00BA099D"/>
          <w:p w14:paraId="6DDF9C14" w14:textId="77777777" w:rsidR="00BC2913" w:rsidRPr="002D48BC" w:rsidRDefault="00BC2913" w:rsidP="00BA099D"/>
          <w:p w14:paraId="3673A6AC" w14:textId="77777777" w:rsidR="00BC2913" w:rsidRPr="002D48BC" w:rsidRDefault="00BC2913" w:rsidP="00BA099D"/>
          <w:p w14:paraId="0DCDF49F" w14:textId="77777777" w:rsidR="00BC2913" w:rsidRPr="002D48BC" w:rsidRDefault="00BC2913" w:rsidP="00BA099D"/>
          <w:p w14:paraId="312E2CF6" w14:textId="77777777" w:rsidR="00BC2913" w:rsidRPr="002D48BC" w:rsidRDefault="00BC2913" w:rsidP="00BA099D"/>
          <w:p w14:paraId="537FB1DB" w14:textId="77777777" w:rsidR="00BC2913" w:rsidRPr="002D48BC" w:rsidRDefault="00BC2913" w:rsidP="00BA099D"/>
          <w:p w14:paraId="64D70C40" w14:textId="77777777" w:rsidR="00BC2913" w:rsidRPr="002D48BC" w:rsidRDefault="00BC2913" w:rsidP="00BA099D"/>
          <w:p w14:paraId="28FDF075" w14:textId="77777777" w:rsidR="00DB17E7" w:rsidRPr="002D48BC" w:rsidRDefault="00DB17E7" w:rsidP="00BA099D"/>
          <w:p w14:paraId="30FE7FFD" w14:textId="77777777" w:rsidR="00BC2913" w:rsidRPr="002D48BC" w:rsidRDefault="00BC2913" w:rsidP="00BA099D">
            <w:r w:rsidRPr="002D48BC">
              <w:t>Відсутній</w:t>
            </w:r>
          </w:p>
          <w:p w14:paraId="2E80CB54" w14:textId="77777777" w:rsidR="00BC2913" w:rsidRPr="002D48BC" w:rsidRDefault="00BC2913" w:rsidP="00BA099D"/>
          <w:p w14:paraId="1E0514C2" w14:textId="77777777" w:rsidR="00BC2913" w:rsidRPr="002D48BC" w:rsidRDefault="00BC2913" w:rsidP="00BA099D"/>
          <w:p w14:paraId="43FA15A4" w14:textId="77777777" w:rsidR="00BC2913" w:rsidRPr="002D48BC" w:rsidRDefault="00BC2913" w:rsidP="00BA099D"/>
          <w:p w14:paraId="6C1D1323" w14:textId="77777777" w:rsidR="00BC2913" w:rsidRPr="002D48BC" w:rsidRDefault="00BC2913" w:rsidP="00BA099D"/>
          <w:p w14:paraId="32740866" w14:textId="77777777" w:rsidR="00BC2913" w:rsidRPr="002D48BC" w:rsidRDefault="00BC2913" w:rsidP="00BA099D"/>
          <w:p w14:paraId="2872ED13" w14:textId="77777777" w:rsidR="00563D1C" w:rsidRDefault="00563D1C" w:rsidP="00BA099D"/>
          <w:p w14:paraId="5BFDB855" w14:textId="77777777" w:rsidR="00BA099D" w:rsidRPr="002D48BC" w:rsidRDefault="00BC2913" w:rsidP="00BA099D">
            <w:r w:rsidRPr="002D48BC">
              <w:t>Відсутній</w:t>
            </w:r>
          </w:p>
          <w:p w14:paraId="2F958B31" w14:textId="77777777" w:rsidR="00BA099D" w:rsidRPr="002D48BC" w:rsidRDefault="00BA099D" w:rsidP="00BA099D"/>
        </w:tc>
        <w:tc>
          <w:tcPr>
            <w:tcW w:w="7902" w:type="dxa"/>
          </w:tcPr>
          <w:p w14:paraId="1709A960" w14:textId="444F4D9B" w:rsidR="00BA099D" w:rsidRPr="002D48BC" w:rsidRDefault="00BA099D" w:rsidP="00BA099D">
            <w:pPr>
              <w:shd w:val="clear" w:color="auto" w:fill="FFFFFF"/>
              <w:spacing w:after="150"/>
              <w:ind w:firstLine="450"/>
              <w:rPr>
                <w:color w:val="333333"/>
                <w:lang w:eastAsia="uk-UA"/>
              </w:rPr>
            </w:pPr>
            <w:r w:rsidRPr="002D48BC">
              <w:rPr>
                <w:color w:val="333333"/>
                <w:lang w:eastAsia="uk-UA"/>
              </w:rPr>
              <w:lastRenderedPageBreak/>
              <w:t xml:space="preserve">10. Оператор платіжної системи </w:t>
            </w:r>
            <w:r w:rsidR="00564B23" w:rsidRPr="00564B23">
              <w:rPr>
                <w:b/>
                <w:color w:val="333333"/>
                <w:lang w:eastAsia="uk-UA"/>
              </w:rPr>
              <w:t>зобов’язаний</w:t>
            </w:r>
            <w:r w:rsidR="00564B23">
              <w:rPr>
                <w:color w:val="333333"/>
                <w:lang w:eastAsia="uk-UA"/>
              </w:rPr>
              <w:t xml:space="preserve"> </w:t>
            </w:r>
            <w:r w:rsidRPr="002D48BC">
              <w:rPr>
                <w:color w:val="333333"/>
                <w:lang w:eastAsia="uk-UA"/>
              </w:rPr>
              <w:t xml:space="preserve">не менше ніж за 15 робочих днів до початку використання </w:t>
            </w:r>
            <w:r w:rsidRPr="002D48BC">
              <w:rPr>
                <w:b/>
                <w:color w:val="333333"/>
                <w:lang w:eastAsia="uk-UA"/>
              </w:rPr>
              <w:t>власного</w:t>
            </w:r>
            <w:r w:rsidRPr="002D48BC">
              <w:rPr>
                <w:color w:val="333333"/>
                <w:lang w:eastAsia="uk-UA"/>
              </w:rPr>
              <w:t xml:space="preserve"> вебсайту/вебсайтів повідомити Національний банк про використання такого/таких вебсайту/вебсайтів.</w:t>
            </w:r>
          </w:p>
          <w:p w14:paraId="68B381CB" w14:textId="77777777" w:rsidR="00563D1C" w:rsidRDefault="00563D1C" w:rsidP="00BA099D">
            <w:pPr>
              <w:shd w:val="clear" w:color="auto" w:fill="FFFFFF"/>
              <w:ind w:firstLine="450"/>
              <w:rPr>
                <w:color w:val="333333"/>
                <w:lang w:eastAsia="uk-UA"/>
              </w:rPr>
            </w:pPr>
          </w:p>
          <w:p w14:paraId="629F6B22" w14:textId="77777777" w:rsidR="007A3525" w:rsidRDefault="007A3525" w:rsidP="00BA099D">
            <w:pPr>
              <w:shd w:val="clear" w:color="auto" w:fill="FFFFFF"/>
              <w:ind w:firstLine="450"/>
              <w:rPr>
                <w:color w:val="333333"/>
                <w:lang w:eastAsia="uk-UA"/>
              </w:rPr>
            </w:pPr>
          </w:p>
          <w:p w14:paraId="18DDE5CC" w14:textId="1E08A6BC" w:rsidR="00BA099D" w:rsidRPr="002D48BC" w:rsidRDefault="00BA099D" w:rsidP="00BA099D">
            <w:pPr>
              <w:shd w:val="clear" w:color="auto" w:fill="FFFFFF"/>
              <w:ind w:firstLine="450"/>
              <w:rPr>
                <w:color w:val="333333"/>
                <w:lang w:eastAsia="uk-UA"/>
              </w:rPr>
            </w:pPr>
            <w:r w:rsidRPr="002D48BC">
              <w:rPr>
                <w:color w:val="333333"/>
                <w:lang w:eastAsia="uk-UA"/>
              </w:rPr>
              <w:lastRenderedPageBreak/>
              <w:t>Повідомлення в довільній формі повинно містити інформацію про адресу вебсайту/вебсайтів та дату початку його/їх функціонування.</w:t>
            </w:r>
          </w:p>
          <w:p w14:paraId="13C592E9" w14:textId="77777777" w:rsidR="00BA099D" w:rsidRPr="002D48BC" w:rsidRDefault="00BA099D" w:rsidP="00BA099D">
            <w:pPr>
              <w:shd w:val="clear" w:color="auto" w:fill="FFFFFF"/>
              <w:ind w:firstLine="450"/>
              <w:rPr>
                <w:color w:val="333333"/>
                <w:lang w:eastAsia="uk-UA"/>
              </w:rPr>
            </w:pPr>
          </w:p>
          <w:p w14:paraId="1DA1B948" w14:textId="77777777" w:rsidR="00A87860" w:rsidRPr="002D48BC" w:rsidRDefault="00A87860" w:rsidP="00BA099D">
            <w:pPr>
              <w:shd w:val="clear" w:color="auto" w:fill="FFFFFF"/>
              <w:spacing w:after="150"/>
              <w:ind w:firstLine="450"/>
              <w:rPr>
                <w:b/>
                <w:color w:val="333333"/>
                <w:lang w:eastAsia="uk-UA"/>
              </w:rPr>
            </w:pPr>
          </w:p>
          <w:p w14:paraId="604DC151" w14:textId="77777777" w:rsidR="00A87860" w:rsidRPr="002D48BC" w:rsidRDefault="00A87860" w:rsidP="00BA099D">
            <w:pPr>
              <w:shd w:val="clear" w:color="auto" w:fill="FFFFFF"/>
              <w:spacing w:after="150"/>
              <w:ind w:firstLine="450"/>
              <w:rPr>
                <w:b/>
                <w:color w:val="333333"/>
                <w:lang w:eastAsia="uk-UA"/>
              </w:rPr>
            </w:pPr>
          </w:p>
          <w:p w14:paraId="21FE292D" w14:textId="77777777" w:rsidR="00A87860" w:rsidRPr="002D48BC" w:rsidRDefault="00A87860" w:rsidP="00BA099D">
            <w:pPr>
              <w:shd w:val="clear" w:color="auto" w:fill="FFFFFF"/>
              <w:spacing w:after="150"/>
              <w:ind w:firstLine="450"/>
              <w:rPr>
                <w:b/>
                <w:color w:val="333333"/>
                <w:lang w:eastAsia="uk-UA"/>
              </w:rPr>
            </w:pPr>
          </w:p>
          <w:p w14:paraId="2E7E7AA4" w14:textId="77777777" w:rsidR="00A87860" w:rsidRPr="002D48BC" w:rsidRDefault="00A87860" w:rsidP="00BA099D">
            <w:pPr>
              <w:shd w:val="clear" w:color="auto" w:fill="FFFFFF"/>
              <w:spacing w:after="150"/>
              <w:ind w:firstLine="450"/>
              <w:rPr>
                <w:b/>
                <w:color w:val="333333"/>
                <w:lang w:eastAsia="uk-UA"/>
              </w:rPr>
            </w:pPr>
          </w:p>
          <w:p w14:paraId="4533B082" w14:textId="77777777" w:rsidR="00A87860" w:rsidRPr="002D48BC" w:rsidRDefault="00A87860" w:rsidP="00A87860">
            <w:pPr>
              <w:shd w:val="clear" w:color="auto" w:fill="FFFFFF"/>
              <w:spacing w:after="150"/>
              <w:ind w:firstLine="450"/>
              <w:rPr>
                <w:color w:val="333333"/>
                <w:lang w:eastAsia="uk-UA"/>
              </w:rPr>
            </w:pPr>
            <w:r w:rsidRPr="002D48BC">
              <w:rPr>
                <w:color w:val="333333"/>
                <w:lang w:eastAsia="uk-UA"/>
              </w:rPr>
              <w:t>перенесено у п. 10</w:t>
            </w:r>
            <w:r w:rsidRPr="002D48BC">
              <w:rPr>
                <w:color w:val="333333"/>
                <w:vertAlign w:val="superscript"/>
                <w:lang w:eastAsia="uk-UA"/>
              </w:rPr>
              <w:t>3</w:t>
            </w:r>
          </w:p>
          <w:p w14:paraId="6B073747" w14:textId="77777777" w:rsidR="00A87860" w:rsidRPr="002D48BC" w:rsidRDefault="00A87860" w:rsidP="00A87860">
            <w:pPr>
              <w:shd w:val="clear" w:color="auto" w:fill="FFFFFF"/>
              <w:ind w:firstLine="450"/>
              <w:rPr>
                <w:color w:val="333333"/>
                <w:lang w:eastAsia="uk-UA"/>
              </w:rPr>
            </w:pPr>
          </w:p>
          <w:p w14:paraId="0EE086A6" w14:textId="77777777" w:rsidR="00A87860" w:rsidRPr="002D48BC" w:rsidRDefault="00A87860" w:rsidP="00A87860">
            <w:pPr>
              <w:shd w:val="clear" w:color="auto" w:fill="FFFFFF"/>
              <w:ind w:firstLine="450"/>
              <w:rPr>
                <w:color w:val="333333"/>
                <w:lang w:eastAsia="uk-UA"/>
              </w:rPr>
            </w:pPr>
          </w:p>
          <w:p w14:paraId="569A387D" w14:textId="77777777" w:rsidR="00A87860" w:rsidRPr="002D48BC" w:rsidRDefault="00A87860" w:rsidP="00A87860">
            <w:pPr>
              <w:shd w:val="clear" w:color="auto" w:fill="FFFFFF"/>
              <w:ind w:firstLine="450"/>
              <w:rPr>
                <w:color w:val="333333"/>
                <w:lang w:eastAsia="uk-UA"/>
              </w:rPr>
            </w:pPr>
          </w:p>
          <w:p w14:paraId="7575F75D" w14:textId="77777777" w:rsidR="00A87860" w:rsidRDefault="00A87860" w:rsidP="00A87860">
            <w:pPr>
              <w:shd w:val="clear" w:color="auto" w:fill="FFFFFF"/>
              <w:ind w:firstLine="450"/>
              <w:rPr>
                <w:color w:val="333333"/>
                <w:lang w:eastAsia="uk-UA"/>
              </w:rPr>
            </w:pPr>
            <w:r w:rsidRPr="002D48BC">
              <w:rPr>
                <w:color w:val="333333"/>
                <w:lang w:eastAsia="uk-UA"/>
              </w:rPr>
              <w:t xml:space="preserve"> </w:t>
            </w:r>
          </w:p>
          <w:p w14:paraId="499F9076" w14:textId="77777777" w:rsidR="002D48BC" w:rsidRPr="002D48BC" w:rsidRDefault="002D48BC" w:rsidP="00A87860">
            <w:pPr>
              <w:shd w:val="clear" w:color="auto" w:fill="FFFFFF"/>
              <w:ind w:firstLine="450"/>
              <w:rPr>
                <w:color w:val="333333"/>
                <w:lang w:eastAsia="uk-UA"/>
              </w:rPr>
            </w:pPr>
          </w:p>
          <w:p w14:paraId="35FA4F17" w14:textId="77777777" w:rsidR="0084138A" w:rsidRDefault="0084138A" w:rsidP="00A87860">
            <w:pPr>
              <w:shd w:val="clear" w:color="auto" w:fill="FFFFFF"/>
              <w:ind w:firstLine="450"/>
              <w:rPr>
                <w:color w:val="333333"/>
                <w:lang w:eastAsia="uk-UA"/>
              </w:rPr>
            </w:pPr>
          </w:p>
          <w:p w14:paraId="0975EB71" w14:textId="6D782A43" w:rsidR="00A87860" w:rsidRPr="002D48BC" w:rsidRDefault="00A87860" w:rsidP="00A87860">
            <w:pPr>
              <w:shd w:val="clear" w:color="auto" w:fill="FFFFFF"/>
              <w:ind w:firstLine="450"/>
              <w:rPr>
                <w:color w:val="333333"/>
                <w:lang w:eastAsia="uk-UA"/>
              </w:rPr>
            </w:pPr>
            <w:r w:rsidRPr="002D48BC">
              <w:rPr>
                <w:color w:val="333333"/>
                <w:lang w:eastAsia="uk-UA"/>
              </w:rPr>
              <w:t>перенесено у п.10</w:t>
            </w:r>
            <w:r w:rsidRPr="002D48BC">
              <w:rPr>
                <w:color w:val="333333"/>
                <w:vertAlign w:val="superscript"/>
                <w:lang w:eastAsia="uk-UA"/>
              </w:rPr>
              <w:t>4</w:t>
            </w:r>
            <w:r w:rsidRPr="002D48BC">
              <w:rPr>
                <w:color w:val="333333"/>
                <w:lang w:eastAsia="uk-UA"/>
              </w:rPr>
              <w:t xml:space="preserve"> </w:t>
            </w:r>
          </w:p>
          <w:p w14:paraId="0BD60919" w14:textId="77777777" w:rsidR="00A87860" w:rsidRPr="002D48BC" w:rsidRDefault="00A87860" w:rsidP="00BA099D">
            <w:pPr>
              <w:shd w:val="clear" w:color="auto" w:fill="FFFFFF"/>
              <w:spacing w:after="150"/>
              <w:ind w:firstLine="450"/>
              <w:rPr>
                <w:b/>
                <w:color w:val="333333"/>
                <w:lang w:eastAsia="uk-UA"/>
              </w:rPr>
            </w:pPr>
          </w:p>
          <w:p w14:paraId="2D27BCA8" w14:textId="77777777" w:rsidR="00A87860" w:rsidRPr="002D48BC" w:rsidRDefault="00A87860" w:rsidP="00BA099D">
            <w:pPr>
              <w:shd w:val="clear" w:color="auto" w:fill="FFFFFF"/>
              <w:spacing w:after="150"/>
              <w:ind w:firstLine="450"/>
              <w:rPr>
                <w:b/>
                <w:color w:val="333333"/>
                <w:lang w:eastAsia="uk-UA"/>
              </w:rPr>
            </w:pPr>
          </w:p>
          <w:p w14:paraId="687D31D3" w14:textId="77777777" w:rsidR="00A87860" w:rsidRPr="002D48BC" w:rsidRDefault="00A87860" w:rsidP="00BA099D">
            <w:pPr>
              <w:shd w:val="clear" w:color="auto" w:fill="FFFFFF"/>
              <w:spacing w:after="150"/>
              <w:ind w:firstLine="450"/>
              <w:rPr>
                <w:b/>
                <w:color w:val="333333"/>
                <w:lang w:eastAsia="uk-UA"/>
              </w:rPr>
            </w:pPr>
          </w:p>
          <w:p w14:paraId="59B4460D" w14:textId="77777777" w:rsidR="00564B23" w:rsidRDefault="00564B23" w:rsidP="002D3E90">
            <w:pPr>
              <w:shd w:val="clear" w:color="auto" w:fill="FFFFFF"/>
              <w:ind w:firstLine="450"/>
              <w:rPr>
                <w:b/>
                <w:color w:val="333333"/>
                <w:lang w:eastAsia="uk-UA"/>
              </w:rPr>
            </w:pPr>
          </w:p>
          <w:p w14:paraId="25ED5FB8" w14:textId="3EFF0D76" w:rsidR="00BA099D" w:rsidRPr="002D48BC" w:rsidRDefault="00BA099D" w:rsidP="002D3E90">
            <w:pPr>
              <w:shd w:val="clear" w:color="auto" w:fill="FFFFFF"/>
              <w:ind w:firstLine="450"/>
              <w:rPr>
                <w:color w:val="333333"/>
                <w:lang w:eastAsia="uk-UA"/>
              </w:rPr>
            </w:pPr>
            <w:r w:rsidRPr="002D48BC">
              <w:rPr>
                <w:b/>
                <w:color w:val="333333"/>
                <w:lang w:eastAsia="uk-UA"/>
              </w:rPr>
              <w:t>10</w:t>
            </w:r>
            <w:r w:rsidRPr="002D48BC">
              <w:rPr>
                <w:b/>
                <w:color w:val="333333"/>
                <w:vertAlign w:val="superscript"/>
                <w:lang w:eastAsia="uk-UA"/>
              </w:rPr>
              <w:t>1</w:t>
            </w:r>
            <w:r w:rsidRPr="002D48BC">
              <w:rPr>
                <w:b/>
                <w:color w:val="333333"/>
                <w:lang w:eastAsia="uk-UA"/>
              </w:rPr>
              <w:t xml:space="preserve">. </w:t>
            </w:r>
            <w:r w:rsidRPr="002D48BC">
              <w:rPr>
                <w:color w:val="333333"/>
                <w:lang w:eastAsia="uk-UA"/>
              </w:rPr>
              <w:t xml:space="preserve">Учасник платіжної системи </w:t>
            </w:r>
            <w:r w:rsidR="00564B23" w:rsidRPr="00564B23">
              <w:rPr>
                <w:b/>
                <w:color w:val="333333"/>
                <w:lang w:eastAsia="uk-UA"/>
              </w:rPr>
              <w:t>зобов’язаний</w:t>
            </w:r>
            <w:r w:rsidR="00564B23" w:rsidRPr="002D48BC">
              <w:rPr>
                <w:color w:val="333333"/>
                <w:lang w:eastAsia="uk-UA"/>
              </w:rPr>
              <w:t xml:space="preserve"> </w:t>
            </w:r>
            <w:r w:rsidRPr="002D48BC">
              <w:rPr>
                <w:color w:val="333333"/>
                <w:lang w:eastAsia="uk-UA"/>
              </w:rPr>
              <w:t xml:space="preserve">не менше ніж за 15 робочих днів до початку використання вебсайту/вебсайтів, </w:t>
            </w:r>
            <w:r w:rsidRPr="002D48BC">
              <w:rPr>
                <w:color w:val="333333"/>
                <w:lang w:eastAsia="uk-UA"/>
              </w:rPr>
              <w:lastRenderedPageBreak/>
              <w:t xml:space="preserve">на якому/яких розміщується інформація про надання </w:t>
            </w:r>
            <w:r w:rsidR="00EF69A1" w:rsidRPr="00EF69A1">
              <w:rPr>
                <w:b/>
                <w:color w:val="333333"/>
                <w:lang w:eastAsia="uk-UA"/>
              </w:rPr>
              <w:t>фінансових</w:t>
            </w:r>
            <w:r w:rsidR="00EF69A1">
              <w:rPr>
                <w:color w:val="333333"/>
                <w:lang w:eastAsia="uk-UA"/>
              </w:rPr>
              <w:t xml:space="preserve"> </w:t>
            </w:r>
            <w:r w:rsidR="008A4C5C" w:rsidRPr="00351CFA">
              <w:rPr>
                <w:b/>
                <w:color w:val="333333"/>
                <w:lang w:eastAsia="uk-UA"/>
              </w:rPr>
              <w:t xml:space="preserve">платіжних </w:t>
            </w:r>
            <w:r w:rsidRPr="002D48BC">
              <w:rPr>
                <w:color w:val="333333"/>
                <w:lang w:eastAsia="uk-UA"/>
              </w:rPr>
              <w:t xml:space="preserve">послуг та/або надаються </w:t>
            </w:r>
            <w:r w:rsidR="00EF69A1" w:rsidRPr="00EF69A1">
              <w:rPr>
                <w:b/>
                <w:color w:val="333333"/>
                <w:lang w:eastAsia="uk-UA"/>
              </w:rPr>
              <w:t>фінансові платіжні</w:t>
            </w:r>
            <w:r w:rsidR="00EF69A1">
              <w:rPr>
                <w:color w:val="333333"/>
                <w:lang w:eastAsia="uk-UA"/>
              </w:rPr>
              <w:t xml:space="preserve"> </w:t>
            </w:r>
            <w:r w:rsidRPr="002D48BC">
              <w:rPr>
                <w:color w:val="333333"/>
                <w:lang w:eastAsia="uk-UA"/>
              </w:rPr>
              <w:t xml:space="preserve">послуги користувачам </w:t>
            </w:r>
            <w:r w:rsidRPr="002D48BC">
              <w:rPr>
                <w:b/>
                <w:color w:val="333333"/>
                <w:lang w:eastAsia="uk-UA"/>
              </w:rPr>
              <w:t>(крім вебсайтів торговців)</w:t>
            </w:r>
            <w:r w:rsidR="00EF69A1">
              <w:rPr>
                <w:color w:val="333333"/>
                <w:lang w:eastAsia="uk-UA"/>
              </w:rPr>
              <w:t xml:space="preserve">, </w:t>
            </w:r>
            <w:r w:rsidRPr="002D48BC">
              <w:rPr>
                <w:color w:val="333333"/>
                <w:lang w:eastAsia="uk-UA"/>
              </w:rPr>
              <w:t>повідомити Національний банк про використання такого/таких вебсайту/вебсайтів.</w:t>
            </w:r>
          </w:p>
          <w:p w14:paraId="1E7DD72F" w14:textId="40607E2E" w:rsidR="00BA099D" w:rsidRPr="002D48BC" w:rsidRDefault="00BA099D" w:rsidP="002D3E90">
            <w:pPr>
              <w:shd w:val="clear" w:color="auto" w:fill="FFFFFF"/>
              <w:ind w:firstLine="450"/>
              <w:rPr>
                <w:color w:val="333333"/>
                <w:lang w:eastAsia="uk-UA"/>
              </w:rPr>
            </w:pPr>
            <w:r w:rsidRPr="002D48BC">
              <w:rPr>
                <w:color w:val="333333"/>
                <w:lang w:eastAsia="uk-UA"/>
              </w:rPr>
              <w:t>Повідомлення в довільній формі повинно містити інформацію про:</w:t>
            </w:r>
          </w:p>
          <w:p w14:paraId="5CB4E889" w14:textId="77777777" w:rsidR="00BA099D" w:rsidRPr="002D48BC" w:rsidRDefault="00BA099D" w:rsidP="00BA099D">
            <w:pPr>
              <w:shd w:val="clear" w:color="auto" w:fill="FFFFFF"/>
              <w:spacing w:after="150"/>
              <w:ind w:firstLine="450"/>
              <w:rPr>
                <w:color w:val="333333"/>
                <w:lang w:val="ru-RU" w:eastAsia="uk-UA"/>
              </w:rPr>
            </w:pPr>
            <w:r w:rsidRPr="002D48BC">
              <w:rPr>
                <w:color w:val="333333"/>
                <w:lang w:eastAsia="uk-UA"/>
              </w:rPr>
              <w:t xml:space="preserve">1) адресу вебсайту/вебсайтів та дату початку його/їх </w:t>
            </w:r>
            <w:r w:rsidRPr="002D48BC">
              <w:rPr>
                <w:b/>
                <w:color w:val="333333"/>
                <w:lang w:eastAsia="uk-UA"/>
              </w:rPr>
              <w:t>використання та</w:t>
            </w:r>
            <w:r w:rsidRPr="002D48BC">
              <w:rPr>
                <w:color w:val="333333"/>
                <w:lang w:eastAsia="uk-UA"/>
              </w:rPr>
              <w:t xml:space="preserve"> функціонування </w:t>
            </w:r>
            <w:r w:rsidRPr="002D48BC">
              <w:rPr>
                <w:b/>
                <w:color w:val="333333"/>
                <w:lang w:eastAsia="uk-UA"/>
              </w:rPr>
              <w:t>(для власних вебсайтів)</w:t>
            </w:r>
            <w:r w:rsidRPr="002D48BC">
              <w:rPr>
                <w:color w:val="333333"/>
                <w:lang w:eastAsia="uk-UA"/>
              </w:rPr>
              <w:t>;</w:t>
            </w:r>
          </w:p>
          <w:p w14:paraId="2349AE08" w14:textId="77777777" w:rsidR="00BA099D" w:rsidRPr="002D48BC" w:rsidRDefault="00BA099D" w:rsidP="00BA099D">
            <w:pPr>
              <w:shd w:val="clear" w:color="auto" w:fill="FFFFFF"/>
              <w:spacing w:after="150"/>
              <w:ind w:firstLine="450"/>
              <w:rPr>
                <w:color w:val="333333"/>
                <w:lang w:eastAsia="uk-UA"/>
              </w:rPr>
            </w:pPr>
            <w:r w:rsidRPr="002D48BC">
              <w:rPr>
                <w:color w:val="333333"/>
                <w:lang w:eastAsia="uk-UA"/>
              </w:rPr>
              <w:t>2) платіжні системи, у яких планується використовувати вебсайт/вебсайти (у разі такого використання);</w:t>
            </w:r>
          </w:p>
          <w:p w14:paraId="5CA62FB6" w14:textId="77777777" w:rsidR="00BA099D" w:rsidRPr="002D48BC" w:rsidRDefault="00BA099D" w:rsidP="00BA099D">
            <w:pPr>
              <w:shd w:val="clear" w:color="auto" w:fill="FFFFFF"/>
              <w:spacing w:after="150"/>
              <w:ind w:firstLine="450"/>
              <w:rPr>
                <w:color w:val="333333"/>
                <w:lang w:eastAsia="uk-UA"/>
              </w:rPr>
            </w:pPr>
            <w:r w:rsidRPr="002D48BC">
              <w:rPr>
                <w:color w:val="333333"/>
                <w:lang w:eastAsia="uk-UA"/>
              </w:rPr>
              <w:t xml:space="preserve">3) перелік </w:t>
            </w:r>
            <w:r w:rsidR="00DE0681" w:rsidRPr="002D48BC">
              <w:rPr>
                <w:b/>
                <w:color w:val="333333"/>
                <w:lang w:eastAsia="uk-UA"/>
              </w:rPr>
              <w:t>фінансових</w:t>
            </w:r>
            <w:r w:rsidR="00DE0681" w:rsidRPr="002D48BC">
              <w:rPr>
                <w:color w:val="333333"/>
                <w:lang w:eastAsia="uk-UA"/>
              </w:rPr>
              <w:t xml:space="preserve"> </w:t>
            </w:r>
            <w:r w:rsidRPr="002D48BC">
              <w:rPr>
                <w:b/>
                <w:color w:val="333333"/>
              </w:rPr>
              <w:t>платіжних</w:t>
            </w:r>
            <w:r w:rsidRPr="002D48BC">
              <w:rPr>
                <w:color w:val="333333"/>
                <w:lang w:eastAsia="uk-UA"/>
              </w:rPr>
              <w:t xml:space="preserve"> послуг, які надаватимуться з використанням вебсайту/вебсайтів.</w:t>
            </w:r>
          </w:p>
          <w:p w14:paraId="6E814BE8" w14:textId="77777777" w:rsidR="00BA099D" w:rsidRPr="002D48BC" w:rsidRDefault="00BA099D" w:rsidP="00BA099D">
            <w:pPr>
              <w:shd w:val="clear" w:color="auto" w:fill="FFFFFF"/>
              <w:ind w:firstLine="450"/>
              <w:rPr>
                <w:b/>
                <w:color w:val="333333"/>
                <w:lang w:eastAsia="uk-UA"/>
              </w:rPr>
            </w:pPr>
          </w:p>
          <w:p w14:paraId="7149E79C" w14:textId="058BF4CB" w:rsidR="00BA099D" w:rsidRPr="002D48BC" w:rsidRDefault="00BA099D" w:rsidP="00BA099D">
            <w:pPr>
              <w:shd w:val="clear" w:color="auto" w:fill="FFFFFF"/>
              <w:ind w:firstLine="450"/>
              <w:rPr>
                <w:color w:val="333333"/>
                <w:lang w:eastAsia="uk-UA"/>
              </w:rPr>
            </w:pPr>
            <w:r w:rsidRPr="002D48BC">
              <w:rPr>
                <w:b/>
                <w:color w:val="333333"/>
                <w:lang w:eastAsia="uk-UA"/>
              </w:rPr>
              <w:t>10</w:t>
            </w:r>
            <w:r w:rsidRPr="002D48BC">
              <w:rPr>
                <w:b/>
                <w:color w:val="333333"/>
                <w:vertAlign w:val="superscript"/>
                <w:lang w:eastAsia="uk-UA"/>
              </w:rPr>
              <w:t>2</w:t>
            </w:r>
            <w:r w:rsidRPr="002D48BC">
              <w:rPr>
                <w:b/>
                <w:color w:val="333333"/>
                <w:lang w:eastAsia="uk-UA"/>
              </w:rPr>
              <w:t xml:space="preserve">. </w:t>
            </w:r>
            <w:r w:rsidRPr="002D48BC">
              <w:rPr>
                <w:color w:val="333333"/>
                <w:lang w:eastAsia="uk-UA"/>
              </w:rPr>
              <w:t>Технологічний оператор</w:t>
            </w:r>
            <w:r w:rsidR="00564B23">
              <w:rPr>
                <w:color w:val="333333"/>
                <w:lang w:eastAsia="uk-UA"/>
              </w:rPr>
              <w:t xml:space="preserve"> </w:t>
            </w:r>
            <w:r w:rsidR="00564B23" w:rsidRPr="00564B23">
              <w:rPr>
                <w:b/>
                <w:color w:val="333333"/>
                <w:lang w:eastAsia="uk-UA"/>
              </w:rPr>
              <w:t>зобов’язаний</w:t>
            </w:r>
            <w:r w:rsidRPr="002D48BC">
              <w:rPr>
                <w:color w:val="333333"/>
                <w:lang w:eastAsia="uk-UA"/>
              </w:rPr>
              <w:t xml:space="preserve"> не менше ніж за 15 робочих днів до початку використання </w:t>
            </w:r>
            <w:r w:rsidRPr="002D48BC">
              <w:rPr>
                <w:b/>
                <w:color w:val="333333"/>
                <w:lang w:eastAsia="uk-UA"/>
              </w:rPr>
              <w:t>власного</w:t>
            </w:r>
            <w:r w:rsidRPr="002D48BC">
              <w:rPr>
                <w:color w:val="333333"/>
                <w:lang w:eastAsia="uk-UA"/>
              </w:rPr>
              <w:t xml:space="preserve"> вебсайту/вебсайтів повідомити Національний банк про використання такого/таких вебсайту/вебсайтів.</w:t>
            </w:r>
          </w:p>
          <w:p w14:paraId="3B472DE7" w14:textId="3596FB5E" w:rsidR="00BA099D" w:rsidRPr="002D48BC" w:rsidRDefault="00BA099D" w:rsidP="00BA099D">
            <w:pPr>
              <w:shd w:val="clear" w:color="auto" w:fill="FFFFFF"/>
              <w:ind w:firstLine="450"/>
              <w:rPr>
                <w:color w:val="333333"/>
                <w:lang w:eastAsia="uk-UA"/>
              </w:rPr>
            </w:pPr>
            <w:r w:rsidRPr="002D48BC">
              <w:rPr>
                <w:color w:val="333333"/>
                <w:lang w:eastAsia="uk-UA"/>
              </w:rPr>
              <w:t xml:space="preserve">Повідомлення в довільній формі повинно містити інформацію про адресу вебсайту/вебсайтів та дату початку його/їх функціонування.       </w:t>
            </w:r>
          </w:p>
          <w:p w14:paraId="34B8D5DA" w14:textId="77777777" w:rsidR="00BA099D" w:rsidRPr="002D48BC" w:rsidRDefault="00BA099D" w:rsidP="00BA099D">
            <w:pPr>
              <w:shd w:val="clear" w:color="auto" w:fill="FFFFFF"/>
              <w:ind w:firstLine="450"/>
              <w:rPr>
                <w:color w:val="333333"/>
                <w:lang w:eastAsia="uk-UA"/>
              </w:rPr>
            </w:pPr>
          </w:p>
          <w:p w14:paraId="31F0EB5B" w14:textId="4FC96E49" w:rsidR="00BA099D" w:rsidRDefault="00BA099D" w:rsidP="002D48BC">
            <w:pPr>
              <w:shd w:val="clear" w:color="auto" w:fill="FFFFFF"/>
              <w:ind w:firstLine="450"/>
              <w:rPr>
                <w:color w:val="333333"/>
                <w:lang w:eastAsia="uk-UA"/>
              </w:rPr>
            </w:pPr>
            <w:r w:rsidRPr="002D48BC">
              <w:rPr>
                <w:b/>
                <w:color w:val="333333"/>
                <w:lang w:eastAsia="uk-UA"/>
              </w:rPr>
              <w:t>10</w:t>
            </w:r>
            <w:r w:rsidRPr="002D48BC">
              <w:rPr>
                <w:b/>
                <w:color w:val="333333"/>
                <w:vertAlign w:val="superscript"/>
                <w:lang w:eastAsia="uk-UA"/>
              </w:rPr>
              <w:t>3</w:t>
            </w:r>
            <w:r w:rsidRPr="002D48BC">
              <w:rPr>
                <w:color w:val="333333"/>
                <w:lang w:eastAsia="uk-UA"/>
              </w:rPr>
              <w:t xml:space="preserve">. Оператор платіжної системи, учасник платіжної системи, технологічний оператор </w:t>
            </w:r>
            <w:r w:rsidR="00564B23" w:rsidRPr="00564B23">
              <w:rPr>
                <w:b/>
                <w:color w:val="333333"/>
                <w:lang w:eastAsia="uk-UA"/>
              </w:rPr>
              <w:t>зобов’</w:t>
            </w:r>
            <w:r w:rsidR="00564B23">
              <w:rPr>
                <w:b/>
                <w:color w:val="333333"/>
                <w:lang w:eastAsia="uk-UA"/>
              </w:rPr>
              <w:t xml:space="preserve">язані </w:t>
            </w:r>
            <w:r w:rsidRPr="002D48BC">
              <w:rPr>
                <w:color w:val="333333"/>
                <w:lang w:eastAsia="uk-UA"/>
              </w:rPr>
              <w:t>протягом 15 робочих днів із дня внесення змін до інформації або появи нової інформації, передбаченої у повідомленні</w:t>
            </w:r>
            <w:r w:rsidR="00DE5CB4" w:rsidRPr="00DE5CB4">
              <w:rPr>
                <w:b/>
                <w:color w:val="333333"/>
                <w:lang w:eastAsia="uk-UA"/>
              </w:rPr>
              <w:t>,</w:t>
            </w:r>
            <w:r w:rsidRPr="002D48BC">
              <w:rPr>
                <w:color w:val="333333"/>
                <w:lang w:eastAsia="uk-UA"/>
              </w:rPr>
              <w:t xml:space="preserve"> </w:t>
            </w:r>
            <w:r w:rsidR="00DE5CB4" w:rsidRPr="00DE5CB4">
              <w:rPr>
                <w:b/>
                <w:color w:val="333333"/>
              </w:rPr>
              <w:t>зазначеному в пунктах</w:t>
            </w:r>
            <w:r w:rsidR="00DE5CB4" w:rsidRPr="0013519B">
              <w:rPr>
                <w:color w:val="333333"/>
              </w:rPr>
              <w:t xml:space="preserve"> </w:t>
            </w:r>
            <w:r w:rsidRPr="002D48BC">
              <w:rPr>
                <w:color w:val="333333"/>
                <w:lang w:eastAsia="uk-UA"/>
              </w:rPr>
              <w:t>10</w:t>
            </w:r>
            <w:r w:rsidR="00E41FA2">
              <w:rPr>
                <w:color w:val="333333"/>
                <w:lang w:eastAsia="uk-UA"/>
              </w:rPr>
              <w:t xml:space="preserve"> </w:t>
            </w:r>
            <w:r w:rsidR="00E41FA2">
              <w:rPr>
                <w:color w:val="333333"/>
                <w:lang w:eastAsia="uk-UA"/>
              </w:rPr>
              <w:lastRenderedPageBreak/>
              <w:t>-</w:t>
            </w:r>
            <w:r w:rsidRPr="002D48BC">
              <w:rPr>
                <w:b/>
                <w:color w:val="333333"/>
              </w:rPr>
              <w:t xml:space="preserve"> </w:t>
            </w:r>
            <w:r w:rsidRPr="002D48BC">
              <w:rPr>
                <w:b/>
                <w:color w:val="333333"/>
                <w:lang w:eastAsia="uk-UA"/>
              </w:rPr>
              <w:t>10</w:t>
            </w:r>
            <w:r w:rsidRPr="002D48BC">
              <w:rPr>
                <w:b/>
                <w:color w:val="333333"/>
                <w:vertAlign w:val="superscript"/>
                <w:lang w:eastAsia="uk-UA"/>
              </w:rPr>
              <w:t>2</w:t>
            </w:r>
            <w:r w:rsidRPr="002D48BC">
              <w:rPr>
                <w:color w:val="333333"/>
                <w:lang w:eastAsia="uk-UA"/>
              </w:rPr>
              <w:t xml:space="preserve"> розділу I цього Положення, повідомити про це Національний банк.</w:t>
            </w:r>
          </w:p>
          <w:p w14:paraId="0281CFC3" w14:textId="77777777" w:rsidR="002D48BC" w:rsidRPr="002D48BC" w:rsidRDefault="002D48BC" w:rsidP="002D48BC">
            <w:pPr>
              <w:shd w:val="clear" w:color="auto" w:fill="FFFFFF"/>
              <w:ind w:firstLine="450"/>
              <w:rPr>
                <w:b/>
                <w:color w:val="333333"/>
                <w:lang w:eastAsia="uk-UA"/>
              </w:rPr>
            </w:pPr>
          </w:p>
          <w:p w14:paraId="490C2D2D" w14:textId="0BCBF9D4" w:rsidR="00BA099D" w:rsidRPr="002D48BC" w:rsidRDefault="00BA099D" w:rsidP="00E41FA2">
            <w:pPr>
              <w:shd w:val="clear" w:color="auto" w:fill="FFFFFF"/>
              <w:spacing w:after="150"/>
              <w:ind w:firstLine="450"/>
            </w:pPr>
            <w:r w:rsidRPr="002D48BC">
              <w:rPr>
                <w:b/>
                <w:color w:val="333333"/>
                <w:lang w:eastAsia="uk-UA"/>
              </w:rPr>
              <w:t>10</w:t>
            </w:r>
            <w:r w:rsidRPr="002D48BC">
              <w:rPr>
                <w:b/>
                <w:color w:val="333333"/>
                <w:vertAlign w:val="superscript"/>
                <w:lang w:eastAsia="uk-UA"/>
              </w:rPr>
              <w:t>4</w:t>
            </w:r>
            <w:r w:rsidRPr="002D48BC">
              <w:rPr>
                <w:b/>
                <w:color w:val="333333"/>
                <w:lang w:eastAsia="uk-UA"/>
              </w:rPr>
              <w:t xml:space="preserve">. </w:t>
            </w:r>
            <w:r w:rsidRPr="002D48BC">
              <w:rPr>
                <w:color w:val="333333"/>
                <w:lang w:eastAsia="uk-UA"/>
              </w:rPr>
              <w:t>Національний банк вносить відомості до Реєстру про вебсайт/вебсайти за умови відповідності інформації, передбаченої у повідомленні</w:t>
            </w:r>
            <w:r w:rsidR="00DE5CB4" w:rsidRPr="00DE5CB4">
              <w:rPr>
                <w:b/>
                <w:color w:val="333333"/>
              </w:rPr>
              <w:t>, зазначеному у пунктах</w:t>
            </w:r>
            <w:r w:rsidR="00DE5CB4">
              <w:rPr>
                <w:color w:val="333333"/>
              </w:rPr>
              <w:t xml:space="preserve"> </w:t>
            </w:r>
            <w:r w:rsidRPr="002D48BC">
              <w:rPr>
                <w:color w:val="333333"/>
                <w:lang w:eastAsia="uk-UA"/>
              </w:rPr>
              <w:t xml:space="preserve"> 10</w:t>
            </w:r>
            <w:r w:rsidR="00E41FA2">
              <w:rPr>
                <w:color w:val="333333"/>
                <w:lang w:eastAsia="uk-UA"/>
              </w:rPr>
              <w:t xml:space="preserve"> -</w:t>
            </w:r>
            <w:r w:rsidRPr="002D48BC">
              <w:rPr>
                <w:b/>
                <w:color w:val="333333"/>
                <w:lang w:eastAsia="uk-UA"/>
              </w:rPr>
              <w:t xml:space="preserve"> 10</w:t>
            </w:r>
            <w:r w:rsidRPr="002D48BC">
              <w:rPr>
                <w:b/>
                <w:color w:val="333333"/>
                <w:vertAlign w:val="superscript"/>
                <w:lang w:eastAsia="uk-UA"/>
              </w:rPr>
              <w:t>2</w:t>
            </w:r>
            <w:r w:rsidRPr="002D48BC">
              <w:rPr>
                <w:color w:val="333333"/>
                <w:lang w:eastAsia="uk-UA"/>
              </w:rPr>
              <w:t xml:space="preserve"> розділу I цього Положення, вимогам цього Положення.</w:t>
            </w:r>
          </w:p>
        </w:tc>
      </w:tr>
      <w:tr w:rsidR="007A3525" w:rsidRPr="008B7E23" w14:paraId="6FA711E1" w14:textId="77777777" w:rsidTr="00A87577">
        <w:tc>
          <w:tcPr>
            <w:tcW w:w="7792" w:type="dxa"/>
          </w:tcPr>
          <w:p w14:paraId="46C98D3F"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lastRenderedPageBreak/>
              <w:t>12. Технологічний оператор (включаючи банк, що надає послуги технологічного оператора) зобов'язаний не менше ніж за 15 робочих днів до дня початку/припинення надання своїх послуг оператору та/або учаснику міжнародної платіжної системи, оператором якої є нерезидент, відомості щодо яких внесено до Реєстру, повідомити про це Національний банк.</w:t>
            </w:r>
          </w:p>
          <w:p w14:paraId="3D3C8E11"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bookmarkStart w:id="18" w:name="n82"/>
            <w:bookmarkEnd w:id="18"/>
            <w:r w:rsidRPr="007A3525">
              <w:rPr>
                <w:color w:val="333333"/>
                <w:sz w:val="28"/>
                <w:szCs w:val="28"/>
              </w:rPr>
              <w:t>Повідомлення в довільній формі повинно містити інформацію про:</w:t>
            </w:r>
          </w:p>
          <w:p w14:paraId="5722F665"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bookmarkStart w:id="19" w:name="n83"/>
            <w:bookmarkEnd w:id="19"/>
            <w:r w:rsidRPr="007A3525">
              <w:rPr>
                <w:color w:val="333333"/>
                <w:sz w:val="28"/>
                <w:szCs w:val="28"/>
              </w:rPr>
              <w:t>1) найменування платіжної системи, у якій надає послуги технологічний оператор;</w:t>
            </w:r>
          </w:p>
          <w:p w14:paraId="735360D2"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bookmarkStart w:id="20" w:name="n84"/>
            <w:bookmarkEnd w:id="20"/>
            <w:r w:rsidRPr="007A3525">
              <w:rPr>
                <w:color w:val="333333"/>
                <w:sz w:val="28"/>
                <w:szCs w:val="28"/>
              </w:rPr>
              <w:t>2) найменування оператора платіжної системи або учасника платіжної системи, якому надається послуга технологічним оператором;</w:t>
            </w:r>
          </w:p>
          <w:p w14:paraId="60B65A37"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bookmarkStart w:id="21" w:name="n85"/>
            <w:bookmarkEnd w:id="21"/>
            <w:r w:rsidRPr="007A3525">
              <w:rPr>
                <w:color w:val="333333"/>
                <w:sz w:val="28"/>
                <w:szCs w:val="28"/>
              </w:rPr>
              <w:t>3) дату початку/припинення надання послуг технологічним оператором;</w:t>
            </w:r>
          </w:p>
          <w:p w14:paraId="4EAFC89F"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bookmarkStart w:id="22" w:name="n86"/>
            <w:bookmarkEnd w:id="22"/>
            <w:r w:rsidRPr="007A3525">
              <w:rPr>
                <w:color w:val="333333"/>
                <w:sz w:val="28"/>
                <w:szCs w:val="28"/>
              </w:rPr>
              <w:t xml:space="preserve">4) запевнення, що діяльність технологічного оператора в міжнародній платіжній системі відповідає умовам та порядку </w:t>
            </w:r>
            <w:r w:rsidRPr="007A3525">
              <w:rPr>
                <w:color w:val="333333"/>
                <w:sz w:val="28"/>
                <w:szCs w:val="28"/>
              </w:rPr>
              <w:lastRenderedPageBreak/>
              <w:t>надання послуг технологічним оператором, а також умовам та порядку діяльності міжнародної платіжної системи, оператором якої є нерезидент, що узгоджені з Національним банком (надається під час надсилання повідомлення про початок використання послуг технологічного оператора).</w:t>
            </w:r>
          </w:p>
          <w:p w14:paraId="48B05108" w14:textId="77777777" w:rsidR="007A3525" w:rsidRPr="007A3525" w:rsidRDefault="007A3525" w:rsidP="007A3525">
            <w:pPr>
              <w:shd w:val="clear" w:color="auto" w:fill="FFFFFF"/>
              <w:spacing w:after="150"/>
              <w:ind w:firstLine="450"/>
              <w:rPr>
                <w:color w:val="333333"/>
                <w:lang w:eastAsia="uk-UA"/>
              </w:rPr>
            </w:pPr>
            <w:bookmarkStart w:id="23" w:name="n467"/>
            <w:bookmarkStart w:id="24" w:name="n469"/>
            <w:bookmarkEnd w:id="23"/>
            <w:bookmarkEnd w:id="24"/>
            <w:r w:rsidRPr="008E038F">
              <w:rPr>
                <w:strike/>
                <w:color w:val="333333"/>
              </w:rPr>
              <w:t>Національний банк вносить до Реєстру відомості про технологічного оператора, який надає послуги учаснику міжнародної платіжної системи на території України, за умови, що можливість залучення учасником міжнародної платіжної системи технологічного оператора передбачена узгодженими з Національним банком документами, які визначають умови та порядок діяльності міжнародної платіжної системи</w:t>
            </w:r>
            <w:r w:rsidRPr="007A3525">
              <w:rPr>
                <w:color w:val="333333"/>
              </w:rPr>
              <w:t>.</w:t>
            </w:r>
          </w:p>
        </w:tc>
        <w:tc>
          <w:tcPr>
            <w:tcW w:w="7902" w:type="dxa"/>
          </w:tcPr>
          <w:p w14:paraId="2F216E82"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lastRenderedPageBreak/>
              <w:t>12. Технологічний оператор (включаючи банк, що надає послуги технологічного оператора) зобов'язаний не менше ніж за 15 робочих днів до дня початку/припинення надання своїх послуг оператору та/або учаснику міжнародної платіжної системи, оператором якої є нерезидент, відомості щодо яких внесено до Реєстру, повідомити про це Національний банк.</w:t>
            </w:r>
          </w:p>
          <w:p w14:paraId="30993975"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t>Повідомлення в довільній формі повинно містити інформацію про:</w:t>
            </w:r>
          </w:p>
          <w:p w14:paraId="013E1B3E"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t>1) найменування платіжної системи, у якій надає послуги технологічний оператор;</w:t>
            </w:r>
          </w:p>
          <w:p w14:paraId="46A7D5EA"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t>2) найменування оператора платіжної системи або учасника платіжної системи, якому надається послуга технологічним оператором;</w:t>
            </w:r>
          </w:p>
          <w:p w14:paraId="2FC65B49"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t>3) дату початку/припинення надання послуг технологічним оператором;</w:t>
            </w:r>
          </w:p>
          <w:p w14:paraId="67A8C653" w14:textId="77777777" w:rsidR="007A3525" w:rsidRPr="007A3525" w:rsidRDefault="007A3525" w:rsidP="007A3525">
            <w:pPr>
              <w:pStyle w:val="rvps2"/>
              <w:shd w:val="clear" w:color="auto" w:fill="FFFFFF"/>
              <w:spacing w:before="0" w:beforeAutospacing="0" w:after="150" w:afterAutospacing="0"/>
              <w:ind w:firstLine="450"/>
              <w:jc w:val="both"/>
              <w:rPr>
                <w:color w:val="333333"/>
                <w:sz w:val="28"/>
                <w:szCs w:val="28"/>
              </w:rPr>
            </w:pPr>
            <w:r w:rsidRPr="007A3525">
              <w:rPr>
                <w:color w:val="333333"/>
                <w:sz w:val="28"/>
                <w:szCs w:val="28"/>
              </w:rPr>
              <w:t xml:space="preserve">4) запевнення, що діяльність технологічного оператора в міжнародній платіжній системі відповідає умовам та порядку </w:t>
            </w:r>
            <w:r w:rsidRPr="007A3525">
              <w:rPr>
                <w:color w:val="333333"/>
                <w:sz w:val="28"/>
                <w:szCs w:val="28"/>
              </w:rPr>
              <w:lastRenderedPageBreak/>
              <w:t>надання послуг технологічним оператором, а також умовам та порядку діяльності міжнародної платіжної системи, оператором якої є нерезидент, що узгоджені з Національним банком (надається під час надсилання повідомлення про початок використання послуг технологічного оператора).</w:t>
            </w:r>
          </w:p>
          <w:p w14:paraId="50CD50F1" w14:textId="77777777" w:rsidR="006E1C7A" w:rsidRPr="00435726" w:rsidRDefault="0017525C" w:rsidP="001D77CF">
            <w:pPr>
              <w:shd w:val="clear" w:color="auto" w:fill="FFFFFF"/>
              <w:spacing w:after="150"/>
              <w:ind w:firstLine="450"/>
              <w:rPr>
                <w:color w:val="333333"/>
                <w:lang w:eastAsia="uk-UA"/>
              </w:rPr>
            </w:pPr>
            <w:r w:rsidRPr="00435726">
              <w:rPr>
                <w:color w:val="333333"/>
                <w:lang w:eastAsia="uk-UA"/>
              </w:rPr>
              <w:t>Перенесено до п.12</w:t>
            </w:r>
            <w:r w:rsidRPr="00435726">
              <w:rPr>
                <w:color w:val="333333"/>
                <w:vertAlign w:val="superscript"/>
                <w:lang w:eastAsia="uk-UA"/>
              </w:rPr>
              <w:t>1</w:t>
            </w:r>
          </w:p>
        </w:tc>
      </w:tr>
      <w:tr w:rsidR="001D77CF" w:rsidRPr="008B7E23" w14:paraId="2FFF15A7" w14:textId="77777777" w:rsidTr="00A87577">
        <w:tc>
          <w:tcPr>
            <w:tcW w:w="7792" w:type="dxa"/>
          </w:tcPr>
          <w:p w14:paraId="7765C6E4" w14:textId="77777777" w:rsidR="001D77CF" w:rsidRPr="001D77CF" w:rsidRDefault="001D77CF" w:rsidP="007A3525">
            <w:pPr>
              <w:pStyle w:val="rvps2"/>
              <w:shd w:val="clear" w:color="auto" w:fill="FFFFFF"/>
              <w:spacing w:before="0" w:beforeAutospacing="0" w:after="150" w:afterAutospacing="0"/>
              <w:ind w:firstLine="450"/>
              <w:jc w:val="both"/>
              <w:rPr>
                <w:color w:val="333333"/>
                <w:sz w:val="28"/>
                <w:szCs w:val="28"/>
              </w:rPr>
            </w:pPr>
            <w:r>
              <w:rPr>
                <w:color w:val="333333"/>
                <w:sz w:val="28"/>
                <w:szCs w:val="28"/>
              </w:rPr>
              <w:lastRenderedPageBreak/>
              <w:t>Відсутній</w:t>
            </w:r>
          </w:p>
        </w:tc>
        <w:tc>
          <w:tcPr>
            <w:tcW w:w="7902" w:type="dxa"/>
          </w:tcPr>
          <w:p w14:paraId="168C173C" w14:textId="77777777" w:rsidR="001D77CF" w:rsidRPr="001D77CF" w:rsidRDefault="001D77CF" w:rsidP="001D77CF">
            <w:pPr>
              <w:pStyle w:val="rvps2"/>
              <w:shd w:val="clear" w:color="auto" w:fill="FFFFFF"/>
              <w:spacing w:before="0" w:beforeAutospacing="0" w:after="150" w:afterAutospacing="0"/>
              <w:ind w:firstLine="450"/>
              <w:jc w:val="both"/>
              <w:rPr>
                <w:color w:val="333333"/>
                <w:sz w:val="28"/>
                <w:szCs w:val="28"/>
              </w:rPr>
            </w:pPr>
            <w:r w:rsidRPr="002307EC">
              <w:rPr>
                <w:b/>
                <w:color w:val="333333"/>
                <w:sz w:val="28"/>
                <w:szCs w:val="28"/>
              </w:rPr>
              <w:t>12</w:t>
            </w:r>
            <w:r w:rsidRPr="002307EC">
              <w:rPr>
                <w:b/>
                <w:color w:val="333333"/>
                <w:sz w:val="28"/>
                <w:szCs w:val="28"/>
                <w:vertAlign w:val="superscript"/>
                <w:lang w:val="ru-RU"/>
              </w:rPr>
              <w:t>1</w:t>
            </w:r>
            <w:r w:rsidRPr="002307EC">
              <w:rPr>
                <w:b/>
                <w:color w:val="333333"/>
                <w:sz w:val="28"/>
                <w:szCs w:val="28"/>
              </w:rPr>
              <w:t>.</w:t>
            </w:r>
            <w:r w:rsidRPr="001D77CF">
              <w:rPr>
                <w:color w:val="333333"/>
                <w:sz w:val="28"/>
                <w:szCs w:val="28"/>
              </w:rPr>
              <w:t xml:space="preserve"> Національний банк вносить до Реєстру відомості про технологічного оператора, який надає послуги учаснику міжнародної платіжної системи на території України, за умови, що:</w:t>
            </w:r>
          </w:p>
          <w:p w14:paraId="17641CC2" w14:textId="77777777" w:rsidR="001D77CF" w:rsidRPr="001D77CF" w:rsidRDefault="001D77CF" w:rsidP="002307EC">
            <w:pPr>
              <w:pStyle w:val="ab"/>
              <w:spacing w:after="0"/>
              <w:jc w:val="both"/>
              <w:rPr>
                <w:rFonts w:ascii="Times New Roman" w:hAnsi="Times New Roman" w:cs="Times New Roman"/>
                <w:color w:val="333333"/>
                <w:sz w:val="28"/>
                <w:szCs w:val="28"/>
              </w:rPr>
            </w:pPr>
            <w:r w:rsidRPr="001D77CF">
              <w:rPr>
                <w:rFonts w:ascii="Times New Roman" w:hAnsi="Times New Roman" w:cs="Times New Roman"/>
                <w:color w:val="333333"/>
                <w:sz w:val="28"/>
                <w:szCs w:val="28"/>
              </w:rPr>
              <w:t xml:space="preserve">      </w:t>
            </w:r>
            <w:r w:rsidRPr="002307EC">
              <w:rPr>
                <w:rFonts w:ascii="Times New Roman" w:hAnsi="Times New Roman" w:cs="Times New Roman"/>
                <w:b/>
                <w:color w:val="333333"/>
                <w:sz w:val="28"/>
                <w:szCs w:val="28"/>
              </w:rPr>
              <w:t>1)</w:t>
            </w:r>
            <w:r w:rsidRPr="001D77CF">
              <w:rPr>
                <w:rFonts w:ascii="Times New Roman" w:hAnsi="Times New Roman" w:cs="Times New Roman"/>
                <w:color w:val="333333"/>
                <w:sz w:val="28"/>
                <w:szCs w:val="28"/>
              </w:rPr>
              <w:t xml:space="preserve"> можливість залучення учасником міжнародної платіжної системи технологічного оператора передбачена узгодженими з Національним банком документами, які визначають умови та порядок діяльності міжнародної платіжної системи;</w:t>
            </w:r>
          </w:p>
          <w:p w14:paraId="52498F41" w14:textId="77777777" w:rsidR="00AF358A" w:rsidRDefault="00AF358A" w:rsidP="002307EC">
            <w:pPr>
              <w:pStyle w:val="rvps2"/>
              <w:shd w:val="clear" w:color="auto" w:fill="FFFFFF"/>
              <w:spacing w:before="0" w:beforeAutospacing="0" w:after="0" w:afterAutospacing="0"/>
              <w:ind w:firstLine="450"/>
              <w:jc w:val="both"/>
              <w:rPr>
                <w:b/>
                <w:color w:val="333333"/>
                <w:sz w:val="28"/>
                <w:szCs w:val="28"/>
              </w:rPr>
            </w:pPr>
          </w:p>
          <w:p w14:paraId="76B00EA6" w14:textId="1E021E1A" w:rsidR="001D77CF" w:rsidRPr="002307EC" w:rsidRDefault="001D77CF" w:rsidP="002307EC">
            <w:pPr>
              <w:pStyle w:val="rvps2"/>
              <w:shd w:val="clear" w:color="auto" w:fill="FFFFFF"/>
              <w:spacing w:before="0" w:beforeAutospacing="0" w:after="0" w:afterAutospacing="0"/>
              <w:ind w:firstLine="450"/>
              <w:jc w:val="both"/>
              <w:rPr>
                <w:b/>
                <w:color w:val="333333"/>
                <w:sz w:val="28"/>
                <w:szCs w:val="28"/>
              </w:rPr>
            </w:pPr>
            <w:r w:rsidRPr="00435726">
              <w:rPr>
                <w:b/>
                <w:color w:val="333333"/>
                <w:sz w:val="28"/>
                <w:szCs w:val="28"/>
              </w:rPr>
              <w:t xml:space="preserve">2) інформація про залучення учасником </w:t>
            </w:r>
            <w:r w:rsidR="005C5D43" w:rsidRPr="00435726">
              <w:rPr>
                <w:b/>
                <w:color w:val="333333"/>
                <w:sz w:val="28"/>
                <w:szCs w:val="28"/>
              </w:rPr>
              <w:t xml:space="preserve">міжнародної платіжної системи </w:t>
            </w:r>
            <w:r w:rsidRPr="00435726">
              <w:rPr>
                <w:b/>
                <w:color w:val="333333"/>
                <w:sz w:val="28"/>
                <w:szCs w:val="28"/>
              </w:rPr>
              <w:t xml:space="preserve">технологічного оператора узгоджена Національним банком у документах, які подаються відповідно до пунктів </w:t>
            </w:r>
            <w:r w:rsidRPr="00435726">
              <w:rPr>
                <w:b/>
                <w:color w:val="333333"/>
                <w:sz w:val="28"/>
                <w:szCs w:val="28"/>
                <w:shd w:val="clear" w:color="auto" w:fill="FFFFFF"/>
              </w:rPr>
              <w:t>79, 80 розділу VII цього Положення.</w:t>
            </w:r>
          </w:p>
          <w:p w14:paraId="5B2EDDC8" w14:textId="77777777" w:rsidR="001D77CF" w:rsidRPr="007A3525" w:rsidRDefault="001D77CF" w:rsidP="007A3525">
            <w:pPr>
              <w:pStyle w:val="rvps2"/>
              <w:shd w:val="clear" w:color="auto" w:fill="FFFFFF"/>
              <w:spacing w:before="0" w:beforeAutospacing="0" w:after="150" w:afterAutospacing="0"/>
              <w:ind w:firstLine="450"/>
              <w:jc w:val="both"/>
              <w:rPr>
                <w:color w:val="333333"/>
                <w:sz w:val="28"/>
                <w:szCs w:val="28"/>
              </w:rPr>
            </w:pPr>
          </w:p>
        </w:tc>
      </w:tr>
      <w:tr w:rsidR="00E63D0E" w:rsidRPr="008B7E23" w14:paraId="41BAA31E" w14:textId="77777777" w:rsidTr="00A87577">
        <w:tc>
          <w:tcPr>
            <w:tcW w:w="7792" w:type="dxa"/>
          </w:tcPr>
          <w:p w14:paraId="26F6D044" w14:textId="27C4CE55" w:rsidR="00E63D0E" w:rsidRPr="002D48BC" w:rsidRDefault="00E63D0E" w:rsidP="00773DFB">
            <w:pPr>
              <w:shd w:val="clear" w:color="auto" w:fill="FFFFFF"/>
              <w:spacing w:after="150"/>
              <w:ind w:firstLine="450"/>
              <w:jc w:val="center"/>
              <w:rPr>
                <w:color w:val="333333"/>
                <w:lang w:eastAsia="uk-UA"/>
              </w:rPr>
            </w:pPr>
            <w:r w:rsidRPr="002D48BC">
              <w:rPr>
                <w:bCs/>
                <w:color w:val="333333"/>
                <w:shd w:val="clear" w:color="auto" w:fill="FFFFFF"/>
              </w:rPr>
              <w:lastRenderedPageBreak/>
              <w:t>III. Загальний порядок розгляду документів Національним банком</w:t>
            </w:r>
          </w:p>
        </w:tc>
        <w:tc>
          <w:tcPr>
            <w:tcW w:w="7902" w:type="dxa"/>
          </w:tcPr>
          <w:p w14:paraId="67EE72E5" w14:textId="689F56DD" w:rsidR="00E63D0E" w:rsidRPr="002D48BC" w:rsidRDefault="00E63D0E" w:rsidP="00406FEE">
            <w:pPr>
              <w:shd w:val="clear" w:color="auto" w:fill="FFFFFF"/>
              <w:spacing w:after="150"/>
              <w:ind w:firstLine="450"/>
              <w:rPr>
                <w:color w:val="333333"/>
                <w:lang w:eastAsia="uk-UA"/>
              </w:rPr>
            </w:pPr>
            <w:r w:rsidRPr="002D48BC">
              <w:rPr>
                <w:bCs/>
                <w:color w:val="333333"/>
                <w:shd w:val="clear" w:color="auto" w:fill="FFFFFF"/>
              </w:rPr>
              <w:t>III. Загальний порядок</w:t>
            </w:r>
            <w:r w:rsidR="00406FEE" w:rsidRPr="00406FEE">
              <w:rPr>
                <w:bCs/>
                <w:color w:val="333333"/>
                <w:shd w:val="clear" w:color="auto" w:fill="FFFFFF"/>
                <w:lang w:val="ru-RU"/>
              </w:rPr>
              <w:t xml:space="preserve"> </w:t>
            </w:r>
            <w:r w:rsidR="00406FEE" w:rsidRPr="002D48BC">
              <w:rPr>
                <w:bCs/>
                <w:color w:val="333333"/>
                <w:shd w:val="clear" w:color="auto" w:fill="FFFFFF"/>
              </w:rPr>
              <w:t>розгляду документів</w:t>
            </w:r>
            <w:r w:rsidR="00406FEE" w:rsidRPr="00406FEE">
              <w:rPr>
                <w:bCs/>
                <w:color w:val="333333"/>
                <w:shd w:val="clear" w:color="auto" w:fill="FFFFFF"/>
                <w:lang w:val="ru-RU"/>
              </w:rPr>
              <w:t xml:space="preserve"> </w:t>
            </w:r>
            <w:r w:rsidR="00406FEE">
              <w:rPr>
                <w:bCs/>
                <w:color w:val="333333"/>
                <w:shd w:val="clear" w:color="auto" w:fill="FFFFFF"/>
              </w:rPr>
              <w:t>та здійснення</w:t>
            </w:r>
            <w:r w:rsidRPr="002D48BC">
              <w:rPr>
                <w:bCs/>
                <w:color w:val="333333"/>
                <w:shd w:val="clear" w:color="auto" w:fill="FFFFFF"/>
              </w:rPr>
              <w:t xml:space="preserve"> </w:t>
            </w:r>
            <w:r w:rsidRPr="004044A6">
              <w:rPr>
                <w:b/>
                <w:bCs/>
                <w:color w:val="333333"/>
                <w:shd w:val="clear" w:color="auto" w:fill="FFFFFF"/>
              </w:rPr>
              <w:t>адміністративного провадження</w:t>
            </w:r>
            <w:r w:rsidR="00406FEE">
              <w:rPr>
                <w:b/>
                <w:bCs/>
                <w:color w:val="333333"/>
                <w:shd w:val="clear" w:color="auto" w:fill="FFFFFF"/>
              </w:rPr>
              <w:t xml:space="preserve"> </w:t>
            </w:r>
            <w:r w:rsidR="00406FEE" w:rsidRPr="002D48BC">
              <w:rPr>
                <w:bCs/>
                <w:color w:val="333333"/>
                <w:shd w:val="clear" w:color="auto" w:fill="FFFFFF"/>
              </w:rPr>
              <w:t>Національним банком</w:t>
            </w:r>
          </w:p>
        </w:tc>
      </w:tr>
      <w:tr w:rsidR="00445A94" w:rsidRPr="008B7E23" w14:paraId="2992EF33" w14:textId="77777777" w:rsidTr="00A87577">
        <w:tc>
          <w:tcPr>
            <w:tcW w:w="7792" w:type="dxa"/>
          </w:tcPr>
          <w:p w14:paraId="30108D44" w14:textId="77777777" w:rsidR="00773DFB" w:rsidRPr="002D48BC" w:rsidRDefault="00773DFB" w:rsidP="00773DFB">
            <w:pPr>
              <w:ind w:firstLine="360"/>
            </w:pPr>
            <w:r w:rsidRPr="002D48BC">
              <w:t xml:space="preserve">     32</w:t>
            </w:r>
            <w:r w:rsidRPr="002D48BC">
              <w:rPr>
                <w:color w:val="000000"/>
                <w:vertAlign w:val="superscript"/>
              </w:rPr>
              <w:t>1</w:t>
            </w:r>
            <w:r w:rsidRPr="002D48BC">
              <w:t xml:space="preserve">. Уповноважена особа Національного банку під час </w:t>
            </w:r>
            <w:r w:rsidRPr="00BE453D">
              <w:rPr>
                <w:strike/>
              </w:rPr>
              <w:t>розгляду заяви та доданих до неї документів, поданих для</w:t>
            </w:r>
            <w:r w:rsidRPr="002D48BC">
              <w:t xml:space="preserve"> здійснення процедур, визначених цим Положенням, приймає процедурні рішення про:</w:t>
            </w:r>
          </w:p>
          <w:p w14:paraId="06083B9B" w14:textId="77777777" w:rsidR="00773DFB" w:rsidRPr="002D48BC" w:rsidRDefault="00773DFB" w:rsidP="00773DFB">
            <w:pPr>
              <w:ind w:firstLine="360"/>
            </w:pPr>
          </w:p>
          <w:p w14:paraId="04E34AE1" w14:textId="77777777" w:rsidR="00773DFB" w:rsidRPr="002D48BC" w:rsidRDefault="00773DFB" w:rsidP="00773DFB">
            <w:pPr>
              <w:ind w:firstLine="360"/>
            </w:pPr>
            <w:r w:rsidRPr="002D48BC">
              <w:t>1) продовження строку розгляду заяви та доданих до неї документів;</w:t>
            </w:r>
          </w:p>
          <w:p w14:paraId="1EBC5B9A" w14:textId="77777777" w:rsidR="00773DFB" w:rsidRPr="002D48BC" w:rsidRDefault="00773DFB" w:rsidP="00773DFB">
            <w:pPr>
              <w:ind w:firstLine="360"/>
            </w:pPr>
          </w:p>
          <w:p w14:paraId="3B12EFD3" w14:textId="77777777" w:rsidR="00773DFB" w:rsidRPr="002D48BC" w:rsidRDefault="00773DFB" w:rsidP="00773DFB">
            <w:pPr>
              <w:ind w:firstLine="360"/>
            </w:pPr>
            <w:r w:rsidRPr="002D48BC">
              <w:t>2) залишення заяви без руху;</w:t>
            </w:r>
          </w:p>
          <w:p w14:paraId="60873310" w14:textId="77777777" w:rsidR="00773DFB" w:rsidRPr="002D48BC" w:rsidRDefault="00773DFB" w:rsidP="00773DFB">
            <w:pPr>
              <w:ind w:firstLine="360"/>
            </w:pPr>
          </w:p>
          <w:p w14:paraId="3DBEDC9B" w14:textId="77777777" w:rsidR="00773DFB" w:rsidRPr="002D48BC" w:rsidRDefault="00773DFB" w:rsidP="00773DFB">
            <w:pPr>
              <w:ind w:firstLine="360"/>
            </w:pPr>
            <w:r w:rsidRPr="002D48BC">
              <w:t>3) зупинення та поновлення розгляду заяви та доданих до неї документів;</w:t>
            </w:r>
          </w:p>
          <w:p w14:paraId="5E220072" w14:textId="77777777" w:rsidR="00773DFB" w:rsidRPr="002D48BC" w:rsidRDefault="00773DFB" w:rsidP="00773DFB">
            <w:pPr>
              <w:ind w:firstLine="360"/>
            </w:pPr>
          </w:p>
          <w:p w14:paraId="597802F5" w14:textId="77777777" w:rsidR="00773DFB" w:rsidRPr="002D48BC" w:rsidRDefault="00773DFB" w:rsidP="00773DFB">
            <w:pPr>
              <w:ind w:firstLine="360"/>
            </w:pPr>
            <w:r w:rsidRPr="002D48BC">
              <w:t xml:space="preserve"> 4) задоволення або відмову в задоволенні клопотання заявника, поданого відповідно до цього Положення.</w:t>
            </w:r>
          </w:p>
          <w:p w14:paraId="6C166045" w14:textId="6912C838" w:rsidR="00445A94" w:rsidRPr="002D48BC" w:rsidRDefault="00773DFB" w:rsidP="00773DFB">
            <w:pPr>
              <w:shd w:val="clear" w:color="auto" w:fill="FFFFFF"/>
              <w:spacing w:after="150"/>
              <w:ind w:firstLine="450"/>
              <w:rPr>
                <w:color w:val="333333"/>
                <w:lang w:val="ru-RU" w:eastAsia="uk-UA"/>
              </w:rPr>
            </w:pPr>
            <w:r w:rsidRPr="002D48BC">
              <w:t xml:space="preserve">Процедурні рішення, прийняті </w:t>
            </w:r>
            <w:r w:rsidRPr="00DF3963">
              <w:rPr>
                <w:b/>
                <w:strike/>
              </w:rPr>
              <w:t>У</w:t>
            </w:r>
            <w:r w:rsidRPr="002D48BC">
              <w:t xml:space="preserve">повноваженою особою Національного банку в межах процедур цього Положення, оформляються </w:t>
            </w:r>
            <w:r w:rsidRPr="00F50DCD">
              <w:rPr>
                <w:strike/>
              </w:rPr>
              <w:t>у формі</w:t>
            </w:r>
            <w:r w:rsidRPr="002D48BC">
              <w:t xml:space="preserve"> лист</w:t>
            </w:r>
            <w:r w:rsidRPr="00F50DCD">
              <w:rPr>
                <w:strike/>
              </w:rPr>
              <w:t>а</w:t>
            </w:r>
            <w:r w:rsidRPr="002D48BC">
              <w:t>, з наведенням обґрунтування в письмовій формі.</w:t>
            </w:r>
          </w:p>
        </w:tc>
        <w:tc>
          <w:tcPr>
            <w:tcW w:w="7902" w:type="dxa"/>
          </w:tcPr>
          <w:p w14:paraId="31782D28" w14:textId="02EBEC66" w:rsidR="00773DFB" w:rsidRPr="002D48BC" w:rsidRDefault="00773DFB" w:rsidP="00773DFB">
            <w:pPr>
              <w:ind w:firstLine="360"/>
            </w:pPr>
            <w:r w:rsidRPr="002D48BC">
              <w:t xml:space="preserve">     32</w:t>
            </w:r>
            <w:r w:rsidRPr="002D48BC">
              <w:rPr>
                <w:color w:val="000000"/>
                <w:vertAlign w:val="superscript"/>
              </w:rPr>
              <w:t>1</w:t>
            </w:r>
            <w:r w:rsidRPr="002D48BC">
              <w:t>. Уповноважена особа Національного банку під час здійснення процедур, визначених цим Положенням, приймає процедурні рішення про:</w:t>
            </w:r>
          </w:p>
          <w:p w14:paraId="6A691532" w14:textId="77777777" w:rsidR="00773DFB" w:rsidRPr="002D48BC" w:rsidRDefault="00773DFB" w:rsidP="00773DFB">
            <w:pPr>
              <w:ind w:firstLine="360"/>
            </w:pPr>
          </w:p>
          <w:p w14:paraId="1E5E4E63" w14:textId="77777777" w:rsidR="00CC3B85" w:rsidRDefault="00CC3B85" w:rsidP="00773DFB">
            <w:pPr>
              <w:ind w:firstLine="360"/>
            </w:pPr>
          </w:p>
          <w:p w14:paraId="5C5F0BCF" w14:textId="439AA2A4" w:rsidR="00773DFB" w:rsidRPr="002D48BC" w:rsidRDefault="00773DFB" w:rsidP="00773DFB">
            <w:pPr>
              <w:ind w:firstLine="360"/>
            </w:pPr>
            <w:r w:rsidRPr="002D48BC">
              <w:t>1) продовження строку розгляду заяви та доданих до неї документів;</w:t>
            </w:r>
          </w:p>
          <w:p w14:paraId="4554EC93" w14:textId="77777777" w:rsidR="00773DFB" w:rsidRPr="002D48BC" w:rsidRDefault="00773DFB" w:rsidP="00773DFB">
            <w:pPr>
              <w:ind w:firstLine="360"/>
            </w:pPr>
          </w:p>
          <w:p w14:paraId="66049E37" w14:textId="77777777" w:rsidR="00773DFB" w:rsidRPr="002D48BC" w:rsidRDefault="00773DFB" w:rsidP="00773DFB">
            <w:pPr>
              <w:ind w:firstLine="360"/>
            </w:pPr>
            <w:r w:rsidRPr="002D48BC">
              <w:t>2) залишення заяви без руху;</w:t>
            </w:r>
          </w:p>
          <w:p w14:paraId="5A368383" w14:textId="77777777" w:rsidR="00773DFB" w:rsidRPr="002D48BC" w:rsidRDefault="00773DFB" w:rsidP="00773DFB">
            <w:pPr>
              <w:ind w:firstLine="360"/>
            </w:pPr>
          </w:p>
          <w:p w14:paraId="78602921" w14:textId="77777777" w:rsidR="00773DFB" w:rsidRPr="004044A6" w:rsidRDefault="00773DFB" w:rsidP="00773DFB">
            <w:pPr>
              <w:ind w:firstLine="360"/>
            </w:pPr>
            <w:r w:rsidRPr="002D48BC">
              <w:t>3) зупинення та поновлення розгляду заяви та доданих до неї документів;</w:t>
            </w:r>
          </w:p>
          <w:p w14:paraId="1C16D073" w14:textId="77777777" w:rsidR="00773DFB" w:rsidRPr="002D48BC" w:rsidRDefault="00773DFB" w:rsidP="00773DFB">
            <w:pPr>
              <w:ind w:firstLine="360"/>
            </w:pPr>
            <w:r w:rsidRPr="002D48BC">
              <w:t xml:space="preserve"> </w:t>
            </w:r>
          </w:p>
          <w:p w14:paraId="32479030" w14:textId="7CC1ED72" w:rsidR="00773DFB" w:rsidRDefault="00773DFB" w:rsidP="00773DFB">
            <w:pPr>
              <w:ind w:firstLine="360"/>
            </w:pPr>
            <w:r w:rsidRPr="002D48BC">
              <w:t>4) задоволення або відмову в задоволенні клопотання заявника, поданог</w:t>
            </w:r>
            <w:r w:rsidR="008E50DC">
              <w:t>о відповідно до цього Положення;</w:t>
            </w:r>
          </w:p>
          <w:p w14:paraId="7E73550E" w14:textId="0561CAF9" w:rsidR="00445A94" w:rsidRPr="002D48BC" w:rsidRDefault="00773DFB" w:rsidP="00F50DCD">
            <w:pPr>
              <w:shd w:val="clear" w:color="auto" w:fill="FFFFFF"/>
              <w:spacing w:after="150"/>
              <w:ind w:firstLine="450"/>
              <w:rPr>
                <w:color w:val="333333"/>
                <w:lang w:eastAsia="uk-UA"/>
              </w:rPr>
            </w:pPr>
            <w:r w:rsidRPr="002D48BC">
              <w:t xml:space="preserve">Процедурні рішення, прийняті </w:t>
            </w:r>
            <w:r w:rsidRPr="002D48BC">
              <w:rPr>
                <w:b/>
              </w:rPr>
              <w:t>у</w:t>
            </w:r>
            <w:r w:rsidRPr="002D48BC">
              <w:t xml:space="preserve">повноваженою особою Національного банку в межах процедур цього Положення, оформляються </w:t>
            </w:r>
            <w:r w:rsidR="00F50DCD" w:rsidRPr="00F50DCD">
              <w:rPr>
                <w:b/>
              </w:rPr>
              <w:t>листом</w:t>
            </w:r>
            <w:r w:rsidRPr="002D48BC">
              <w:t>, з наведенням обґрунтування в письмовій формі.</w:t>
            </w:r>
          </w:p>
        </w:tc>
      </w:tr>
      <w:tr w:rsidR="008525D6" w:rsidRPr="008B7E23" w14:paraId="368CA337" w14:textId="77777777" w:rsidTr="00A87577">
        <w:tc>
          <w:tcPr>
            <w:tcW w:w="7792" w:type="dxa"/>
          </w:tcPr>
          <w:p w14:paraId="04EF4DC6" w14:textId="77777777" w:rsidR="008525D6" w:rsidRPr="00E57203" w:rsidRDefault="008525D6" w:rsidP="00563D1C">
            <w:pPr>
              <w:ind w:firstLine="360"/>
              <w:rPr>
                <w:b/>
              </w:rPr>
            </w:pPr>
            <w:bookmarkStart w:id="25" w:name="n137"/>
            <w:bookmarkEnd w:id="25"/>
            <w:r w:rsidRPr="00E57203">
              <w:rPr>
                <w:shd w:val="clear" w:color="auto" w:fill="FFFFFF"/>
              </w:rPr>
              <w:t>43. Заявник зобов'язаний внести плату за розгляд Національним банком документів, поданих у межах окремих процедур, визначених цим Положенням, у розмірі, установленому норма</w:t>
            </w:r>
            <w:r w:rsidRPr="00E57203">
              <w:rPr>
                <w:shd w:val="clear" w:color="auto" w:fill="FFFFFF"/>
              </w:rPr>
              <w:lastRenderedPageBreak/>
              <w:t>тивно-правовим актом Національного банку з питань затвердження тарифів на послуги (операції), що надаються (здійснюються) Національним банком.</w:t>
            </w:r>
          </w:p>
          <w:p w14:paraId="12BB71F9" w14:textId="77777777" w:rsidR="008E038F" w:rsidRDefault="008E038F" w:rsidP="00563D1C">
            <w:pPr>
              <w:ind w:firstLine="360"/>
            </w:pPr>
          </w:p>
          <w:p w14:paraId="42BBFAED" w14:textId="7E0B4DFA" w:rsidR="008525D6" w:rsidRPr="00E57203" w:rsidRDefault="008525D6" w:rsidP="00563D1C">
            <w:pPr>
              <w:ind w:firstLine="360"/>
            </w:pPr>
            <w:r w:rsidRPr="00E57203">
              <w:t>Відсутній</w:t>
            </w:r>
          </w:p>
        </w:tc>
        <w:tc>
          <w:tcPr>
            <w:tcW w:w="7902" w:type="dxa"/>
          </w:tcPr>
          <w:p w14:paraId="409638C7" w14:textId="77777777" w:rsidR="008525D6" w:rsidRPr="00E57203" w:rsidRDefault="008525D6" w:rsidP="008525D6">
            <w:pPr>
              <w:ind w:firstLine="360"/>
              <w:rPr>
                <w:shd w:val="clear" w:color="auto" w:fill="FFFFFF"/>
              </w:rPr>
            </w:pPr>
            <w:r w:rsidRPr="00E57203">
              <w:rPr>
                <w:shd w:val="clear" w:color="auto" w:fill="FFFFFF"/>
              </w:rPr>
              <w:lastRenderedPageBreak/>
              <w:t>43. Заявник зобов'язаний внести плату за розгляд Національним банком документів, поданих у межах окремих процедур, визначених цим Положенням, у розмірі, установленому нормати</w:t>
            </w:r>
            <w:r w:rsidRPr="00E57203">
              <w:rPr>
                <w:shd w:val="clear" w:color="auto" w:fill="FFFFFF"/>
              </w:rPr>
              <w:lastRenderedPageBreak/>
              <w:t>вно-правовим актом Національного банку з питань затвердження тарифів на послуги (операції), що надаються (здійснюються) Національним банком.</w:t>
            </w:r>
          </w:p>
          <w:p w14:paraId="7932F871" w14:textId="77777777" w:rsidR="002637CE" w:rsidRDefault="002637CE" w:rsidP="0023445E">
            <w:pPr>
              <w:ind w:firstLine="360"/>
              <w:rPr>
                <w:b/>
              </w:rPr>
            </w:pPr>
          </w:p>
          <w:p w14:paraId="35A92F69" w14:textId="33CDCCB5" w:rsidR="008525D6" w:rsidRPr="00E57203" w:rsidRDefault="008525D6" w:rsidP="0023445E">
            <w:pPr>
              <w:ind w:firstLine="360"/>
              <w:rPr>
                <w:b/>
              </w:rPr>
            </w:pPr>
            <w:r w:rsidRPr="00E57203">
              <w:rPr>
                <w:b/>
              </w:rPr>
              <w:t>4</w:t>
            </w:r>
            <w:r w:rsidR="00F50DCD" w:rsidRPr="00E57203">
              <w:rPr>
                <w:b/>
              </w:rPr>
              <w:t>3</w:t>
            </w:r>
            <w:r w:rsidR="00F50DCD" w:rsidRPr="00E57203">
              <w:rPr>
                <w:b/>
                <w:vertAlign w:val="superscript"/>
              </w:rPr>
              <w:t>1</w:t>
            </w:r>
            <w:r w:rsidRPr="00E57203">
              <w:rPr>
                <w:b/>
              </w:rPr>
              <w:t>.</w:t>
            </w:r>
            <w:r w:rsidR="00A627C6" w:rsidRPr="00E57203">
              <w:t xml:space="preserve"> </w:t>
            </w:r>
            <w:r w:rsidRPr="00E57203">
              <w:rPr>
                <w:b/>
              </w:rPr>
              <w:t xml:space="preserve">Повторне подання заявником заяви, якщо Національний банк прийняв рішення про відмову з підстави неусунення у встановлений Національним банком строк недоліків, що були підставою для залишення такої заяви без руху, не потребує здійснення повторної оплати за  розгляд </w:t>
            </w:r>
            <w:r w:rsidR="00C375E2" w:rsidRPr="00E57203">
              <w:rPr>
                <w:b/>
                <w:shd w:val="clear" w:color="auto" w:fill="FFFFFF"/>
              </w:rPr>
              <w:t xml:space="preserve">документів, поданих у межах </w:t>
            </w:r>
            <w:r w:rsidR="00D63119" w:rsidRPr="00E57203">
              <w:rPr>
                <w:b/>
                <w:shd w:val="clear" w:color="auto" w:fill="FFFFFF"/>
              </w:rPr>
              <w:t xml:space="preserve"> </w:t>
            </w:r>
            <w:r w:rsidR="00C375E2" w:rsidRPr="00E57203">
              <w:rPr>
                <w:b/>
                <w:shd w:val="clear" w:color="auto" w:fill="FFFFFF"/>
              </w:rPr>
              <w:t>окремих процедур, визначених цим Положенням</w:t>
            </w:r>
            <w:r w:rsidRPr="00E57203">
              <w:rPr>
                <w:b/>
              </w:rPr>
              <w:t xml:space="preserve">, якщо повторне подання здійснюється протягом шести місяців із дня прийняття Національним банком </w:t>
            </w:r>
            <w:r w:rsidR="00DF4CB2" w:rsidRPr="00EE29C6">
              <w:rPr>
                <w:b/>
              </w:rPr>
              <w:t>вказаного у цьому пункті</w:t>
            </w:r>
            <w:r w:rsidR="00DF4CB2" w:rsidRPr="00E57203">
              <w:rPr>
                <w:b/>
              </w:rPr>
              <w:t xml:space="preserve"> </w:t>
            </w:r>
            <w:r w:rsidRPr="00E57203">
              <w:rPr>
                <w:b/>
              </w:rPr>
              <w:t>рішення про відмову</w:t>
            </w:r>
            <w:r w:rsidR="00DD34DD" w:rsidRPr="00E57203">
              <w:rPr>
                <w:b/>
              </w:rPr>
              <w:t>.</w:t>
            </w:r>
          </w:p>
        </w:tc>
      </w:tr>
      <w:tr w:rsidR="008525D6" w:rsidRPr="008B7E23" w14:paraId="64B148E8" w14:textId="77777777" w:rsidTr="00A87577">
        <w:tc>
          <w:tcPr>
            <w:tcW w:w="7792" w:type="dxa"/>
          </w:tcPr>
          <w:p w14:paraId="4C5E472D" w14:textId="77777777" w:rsidR="008525D6" w:rsidRPr="00435726" w:rsidRDefault="008525D6" w:rsidP="00563D1C">
            <w:pPr>
              <w:ind w:firstLine="360"/>
            </w:pPr>
            <w:r w:rsidRPr="00435726">
              <w:lastRenderedPageBreak/>
              <w:t>Відсутній</w:t>
            </w:r>
          </w:p>
        </w:tc>
        <w:tc>
          <w:tcPr>
            <w:tcW w:w="7902" w:type="dxa"/>
          </w:tcPr>
          <w:p w14:paraId="57DD6D27" w14:textId="0A2CE56D" w:rsidR="008525D6" w:rsidRPr="002D48BC" w:rsidRDefault="008525D6" w:rsidP="00441628">
            <w:pPr>
              <w:ind w:firstLine="360"/>
            </w:pPr>
            <w:r w:rsidRPr="00866578">
              <w:rPr>
                <w:b/>
              </w:rPr>
              <w:t>4</w:t>
            </w:r>
            <w:r w:rsidR="00F50DCD" w:rsidRPr="00866578">
              <w:rPr>
                <w:b/>
              </w:rPr>
              <w:t>3</w:t>
            </w:r>
            <w:r w:rsidR="00F50DCD" w:rsidRPr="00866578">
              <w:rPr>
                <w:b/>
                <w:vertAlign w:val="superscript"/>
              </w:rPr>
              <w:t>2</w:t>
            </w:r>
            <w:r w:rsidRPr="00866578">
              <w:rPr>
                <w:b/>
              </w:rPr>
              <w:t>.</w:t>
            </w:r>
            <w:r w:rsidRPr="00866578">
              <w:t xml:space="preserve"> </w:t>
            </w:r>
            <w:r w:rsidRPr="00866578">
              <w:rPr>
                <w:b/>
              </w:rPr>
              <w:t xml:space="preserve">Національний банк повертає сплачені кошти за розгляд </w:t>
            </w:r>
            <w:r w:rsidR="00C375E2" w:rsidRPr="00866578">
              <w:rPr>
                <w:b/>
                <w:shd w:val="clear" w:color="auto" w:fill="FFFFFF"/>
              </w:rPr>
              <w:t>документів, поданих у межах окремих процедур, визначених цим Положенням</w:t>
            </w:r>
            <w:r w:rsidRPr="00866578">
              <w:rPr>
                <w:b/>
              </w:rPr>
              <w:t xml:space="preserve">, якщо </w:t>
            </w:r>
            <w:r w:rsidR="00C375E2" w:rsidRPr="00866578">
              <w:rPr>
                <w:b/>
              </w:rPr>
              <w:t>заявник</w:t>
            </w:r>
            <w:r w:rsidRPr="00866578">
              <w:rPr>
                <w:b/>
              </w:rPr>
              <w:t xml:space="preserve"> протягом шести місяців із дня прийняття Національним банком рішен</w:t>
            </w:r>
            <w:r w:rsidR="00C375E2" w:rsidRPr="00866578">
              <w:rPr>
                <w:b/>
              </w:rPr>
              <w:t xml:space="preserve">ня про відмову </w:t>
            </w:r>
            <w:r w:rsidR="00B930EF" w:rsidRPr="00866578">
              <w:rPr>
                <w:b/>
              </w:rPr>
              <w:t>з підстави неусунення у встановлений Національним банком строк недоліків, що були підставою для залишення заяви без руху,</w:t>
            </w:r>
            <w:r w:rsidR="00B930EF" w:rsidRPr="00866578">
              <w:t xml:space="preserve"> </w:t>
            </w:r>
            <w:r w:rsidR="00C375E2" w:rsidRPr="00866578">
              <w:rPr>
                <w:b/>
              </w:rPr>
              <w:t>не подав</w:t>
            </w:r>
            <w:r w:rsidRPr="00866578">
              <w:rPr>
                <w:b/>
              </w:rPr>
              <w:t xml:space="preserve"> повторно зая</w:t>
            </w:r>
            <w:r w:rsidR="00C375E2" w:rsidRPr="00866578">
              <w:rPr>
                <w:b/>
              </w:rPr>
              <w:t>ву або в разі надходження від заявника</w:t>
            </w:r>
            <w:r w:rsidRPr="00866578">
              <w:rPr>
                <w:b/>
              </w:rPr>
              <w:t xml:space="preserve"> клопотання про повернення коштів</w:t>
            </w:r>
            <w:r w:rsidR="00682697" w:rsidRPr="00866578">
              <w:rPr>
                <w:b/>
              </w:rPr>
              <w:t xml:space="preserve"> </w:t>
            </w:r>
            <w:r w:rsidRPr="00866578">
              <w:rPr>
                <w:b/>
              </w:rPr>
              <w:t xml:space="preserve">із зазначенням актуальних банківських реквізитів </w:t>
            </w:r>
            <w:r w:rsidR="00A627C6" w:rsidRPr="00866578">
              <w:rPr>
                <w:b/>
              </w:rPr>
              <w:t>заявника</w:t>
            </w:r>
            <w:r w:rsidRPr="00866578">
              <w:rPr>
                <w:b/>
              </w:rPr>
              <w:t xml:space="preserve"> для повернення коштів.</w:t>
            </w:r>
          </w:p>
        </w:tc>
      </w:tr>
      <w:tr w:rsidR="00054FEA" w:rsidRPr="008B7E23" w14:paraId="26C25D63" w14:textId="77777777" w:rsidTr="00A87577">
        <w:tc>
          <w:tcPr>
            <w:tcW w:w="7792" w:type="dxa"/>
          </w:tcPr>
          <w:p w14:paraId="17A714C8" w14:textId="1553C7A5" w:rsidR="00054FEA" w:rsidRPr="00435726" w:rsidRDefault="00136796" w:rsidP="00563D1C">
            <w:pPr>
              <w:ind w:firstLine="360"/>
            </w:pPr>
            <w:r w:rsidRPr="00435726">
              <w:t>Відсутній</w:t>
            </w:r>
          </w:p>
        </w:tc>
        <w:tc>
          <w:tcPr>
            <w:tcW w:w="7902" w:type="dxa"/>
          </w:tcPr>
          <w:p w14:paraId="7FD4EE2E" w14:textId="611F7797" w:rsidR="00EE758E" w:rsidRPr="009B2B47" w:rsidRDefault="00054FEA" w:rsidP="00BE453D">
            <w:pPr>
              <w:ind w:firstLine="360"/>
              <w:rPr>
                <w:b/>
              </w:rPr>
            </w:pPr>
            <w:r w:rsidRPr="009B2B47">
              <w:rPr>
                <w:b/>
              </w:rPr>
              <w:t>43</w:t>
            </w:r>
            <w:r w:rsidRPr="009B2B47">
              <w:rPr>
                <w:b/>
                <w:vertAlign w:val="superscript"/>
              </w:rPr>
              <w:t>3</w:t>
            </w:r>
            <w:r w:rsidRPr="009B2B47">
              <w:rPr>
                <w:b/>
              </w:rPr>
              <w:t>.</w:t>
            </w:r>
            <w:r w:rsidRPr="009B2B47">
              <w:t xml:space="preserve"> </w:t>
            </w:r>
            <w:r w:rsidR="00AF203E" w:rsidRPr="009B2B47">
              <w:rPr>
                <w:b/>
                <w:shd w:val="clear" w:color="auto" w:fill="FFFFFF"/>
              </w:rPr>
              <w:t>Днем початку адміністративного провадження в адміністративних справах за ініціативою Національного банку</w:t>
            </w:r>
            <w:r w:rsidR="000622D7" w:rsidRPr="009B2B47">
              <w:rPr>
                <w:b/>
                <w:shd w:val="clear" w:color="auto" w:fill="FFFFFF"/>
              </w:rPr>
              <w:t>, визначених цим Положенням,</w:t>
            </w:r>
            <w:r w:rsidR="00AF203E" w:rsidRPr="009B2B47">
              <w:rPr>
                <w:b/>
                <w:shd w:val="clear" w:color="auto" w:fill="FFFFFF"/>
              </w:rPr>
              <w:t xml:space="preserve"> є день </w:t>
            </w:r>
            <w:r w:rsidR="00BE453D" w:rsidRPr="009B2B47">
              <w:rPr>
                <w:b/>
                <w:shd w:val="clear" w:color="auto" w:fill="FFFFFF"/>
              </w:rPr>
              <w:t>погодженн</w:t>
            </w:r>
            <w:r w:rsidR="00AF203E" w:rsidRPr="009B2B47">
              <w:rPr>
                <w:b/>
                <w:shd w:val="clear" w:color="auto" w:fill="FFFFFF"/>
              </w:rPr>
              <w:t xml:space="preserve">я доповідної записки, в якій зафіксовані обставини, що можуть </w:t>
            </w:r>
            <w:r w:rsidR="00AF203E" w:rsidRPr="009B2B47">
              <w:rPr>
                <w:b/>
                <w:shd w:val="clear" w:color="auto" w:fill="FFFFFF"/>
              </w:rPr>
              <w:lastRenderedPageBreak/>
              <w:t xml:space="preserve">бути підставою для прийняття Національним банком </w:t>
            </w:r>
            <w:r w:rsidR="003B345D" w:rsidRPr="009B2B47">
              <w:rPr>
                <w:b/>
              </w:rPr>
              <w:t>відповідного рішення/адміністративного акту</w:t>
            </w:r>
            <w:r w:rsidR="00AF203E" w:rsidRPr="009B2B47">
              <w:rPr>
                <w:b/>
                <w:shd w:val="clear" w:color="auto" w:fill="FFFFFF"/>
              </w:rPr>
              <w:t>.</w:t>
            </w:r>
            <w:r w:rsidR="003B345D" w:rsidRPr="009B2B47">
              <w:rPr>
                <w:b/>
              </w:rPr>
              <w:t xml:space="preserve"> Д</w:t>
            </w:r>
            <w:r w:rsidRPr="009B2B47">
              <w:rPr>
                <w:b/>
              </w:rPr>
              <w:t xml:space="preserve">оповідна записка підписується </w:t>
            </w:r>
            <w:r w:rsidR="00F97033" w:rsidRPr="009B2B47">
              <w:rPr>
                <w:b/>
                <w:bCs/>
              </w:rPr>
              <w:t>керівником із ліцензування та погоджується заступником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w:t>
            </w:r>
            <w:r w:rsidR="00746CD0" w:rsidRPr="009B2B47">
              <w:rPr>
                <w:b/>
                <w:bCs/>
              </w:rPr>
              <w:t>ядкування “Пруденційний нагляд”</w:t>
            </w:r>
            <w:r w:rsidRPr="009B2B47">
              <w:rPr>
                <w:b/>
              </w:rPr>
              <w:t>.</w:t>
            </w:r>
            <w:bookmarkStart w:id="26" w:name="n2424"/>
            <w:bookmarkStart w:id="27" w:name="n2425"/>
            <w:bookmarkStart w:id="28" w:name="n2426"/>
            <w:bookmarkEnd w:id="26"/>
            <w:bookmarkEnd w:id="27"/>
            <w:bookmarkEnd w:id="28"/>
          </w:p>
        </w:tc>
      </w:tr>
      <w:tr w:rsidR="006C694A" w:rsidRPr="008B7E23" w14:paraId="2800ADFB" w14:textId="77777777" w:rsidTr="00A87577">
        <w:tc>
          <w:tcPr>
            <w:tcW w:w="7792" w:type="dxa"/>
          </w:tcPr>
          <w:p w14:paraId="20E61FDE" w14:textId="43B1209E" w:rsidR="006C694A" w:rsidRPr="00435726" w:rsidRDefault="00136796" w:rsidP="00563D1C">
            <w:pPr>
              <w:ind w:firstLine="360"/>
            </w:pPr>
            <w:r w:rsidRPr="00435726">
              <w:lastRenderedPageBreak/>
              <w:t>Відсутній</w:t>
            </w:r>
          </w:p>
        </w:tc>
        <w:tc>
          <w:tcPr>
            <w:tcW w:w="7902" w:type="dxa"/>
          </w:tcPr>
          <w:p w14:paraId="02933D36" w14:textId="77777777" w:rsidR="006C694A" w:rsidRPr="00866578" w:rsidRDefault="006C694A" w:rsidP="006C694A">
            <w:pPr>
              <w:pStyle w:val="rvps2"/>
              <w:shd w:val="clear" w:color="auto" w:fill="FFFFFF"/>
              <w:spacing w:before="0" w:beforeAutospacing="0" w:after="0" w:afterAutospacing="0"/>
              <w:ind w:firstLine="450"/>
              <w:jc w:val="both"/>
              <w:rPr>
                <w:b/>
                <w:sz w:val="28"/>
                <w:szCs w:val="28"/>
              </w:rPr>
            </w:pPr>
            <w:r w:rsidRPr="00866578">
              <w:rPr>
                <w:b/>
                <w:sz w:val="28"/>
                <w:szCs w:val="28"/>
              </w:rPr>
              <w:t>43</w:t>
            </w:r>
            <w:r w:rsidRPr="00866578">
              <w:rPr>
                <w:b/>
                <w:sz w:val="28"/>
                <w:szCs w:val="28"/>
                <w:vertAlign w:val="superscript"/>
              </w:rPr>
              <w:t>4</w:t>
            </w:r>
            <w:r w:rsidRPr="00866578">
              <w:rPr>
                <w:b/>
                <w:sz w:val="28"/>
                <w:szCs w:val="28"/>
              </w:rPr>
              <w:t>. Національний банк повідомляє учасника адміністративного провадження про початок адміністративного провадження невідкладно, але не пізніше наступного робочого дня після його початку, а за наявності обґрунтованих причин - не пізніше трьох робочих днів після його початку.</w:t>
            </w:r>
          </w:p>
          <w:p w14:paraId="37613A27" w14:textId="0F21C722" w:rsidR="006C694A" w:rsidRPr="009B2B47" w:rsidRDefault="006C694A" w:rsidP="006C694A">
            <w:pPr>
              <w:ind w:firstLine="360"/>
              <w:rPr>
                <w:b/>
              </w:rPr>
            </w:pPr>
            <w:r w:rsidRPr="00866578">
              <w:rPr>
                <w:b/>
              </w:rPr>
              <w:t>У повідомленні зазначаються права та обов’язки учасника адміністративного провадження, включаючи порядок ознайомлення з матеріалами адміністративної справи, а також способи подання ним своїх пояснень і зауважень у справі та строк, протягом якого учасник адміністративного провадження має право їх подати.</w:t>
            </w:r>
          </w:p>
        </w:tc>
      </w:tr>
      <w:tr w:rsidR="003B345D" w:rsidRPr="008B7E23" w14:paraId="4A6D7AD3" w14:textId="77777777" w:rsidTr="00A87577">
        <w:tc>
          <w:tcPr>
            <w:tcW w:w="7792" w:type="dxa"/>
          </w:tcPr>
          <w:p w14:paraId="69EF1773" w14:textId="763A8EA3" w:rsidR="003B345D" w:rsidRPr="00435726" w:rsidRDefault="00136796" w:rsidP="00563D1C">
            <w:pPr>
              <w:ind w:firstLine="360"/>
            </w:pPr>
            <w:r w:rsidRPr="00435726">
              <w:t>Відсутній</w:t>
            </w:r>
          </w:p>
        </w:tc>
        <w:tc>
          <w:tcPr>
            <w:tcW w:w="7902" w:type="dxa"/>
          </w:tcPr>
          <w:p w14:paraId="14638EE4" w14:textId="66CE9D6C" w:rsidR="003B345D" w:rsidRPr="009B2B47" w:rsidRDefault="003B345D" w:rsidP="006C694A">
            <w:pPr>
              <w:ind w:firstLine="360"/>
              <w:rPr>
                <w:b/>
              </w:rPr>
            </w:pPr>
            <w:r w:rsidRPr="009B2B47">
              <w:rPr>
                <w:b/>
              </w:rPr>
              <w:t>43</w:t>
            </w:r>
            <w:r w:rsidR="006C694A">
              <w:rPr>
                <w:b/>
                <w:vertAlign w:val="superscript"/>
              </w:rPr>
              <w:t>5</w:t>
            </w:r>
            <w:r w:rsidRPr="009B2B47">
              <w:t xml:space="preserve"> </w:t>
            </w:r>
            <w:r w:rsidR="00D53B75" w:rsidRPr="009B2B47">
              <w:rPr>
                <w:b/>
                <w:shd w:val="clear" w:color="auto" w:fill="FFFFFF"/>
              </w:rPr>
              <w:t>Учасни</w:t>
            </w:r>
            <w:r w:rsidR="000622D7" w:rsidRPr="009B2B47">
              <w:rPr>
                <w:b/>
                <w:shd w:val="clear" w:color="auto" w:fill="FFFFFF"/>
              </w:rPr>
              <w:t>к адміністративного провадження</w:t>
            </w:r>
            <w:r w:rsidR="000622D7" w:rsidRPr="009B2B47">
              <w:rPr>
                <w:b/>
              </w:rPr>
              <w:t xml:space="preserve"> у межах адміністративних справ з</w:t>
            </w:r>
            <w:r w:rsidR="000622D7" w:rsidRPr="009B2B47">
              <w:rPr>
                <w:b/>
                <w:shd w:val="clear" w:color="auto" w:fill="FFFFFF"/>
              </w:rPr>
              <w:t>а ініціативою Національного банку</w:t>
            </w:r>
            <w:r w:rsidR="000622D7" w:rsidRPr="009B2B47">
              <w:rPr>
                <w:b/>
              </w:rPr>
              <w:t>, визначених цим Положенням,</w:t>
            </w:r>
            <w:r w:rsidR="000622D7" w:rsidRPr="009B2B47">
              <w:rPr>
                <w:b/>
                <w:shd w:val="clear" w:color="auto" w:fill="FFFFFF"/>
              </w:rPr>
              <w:t xml:space="preserve"> </w:t>
            </w:r>
            <w:r w:rsidR="00D53B75" w:rsidRPr="009B2B47">
              <w:rPr>
                <w:b/>
                <w:shd w:val="clear" w:color="auto" w:fill="FFFFFF"/>
              </w:rPr>
              <w:t xml:space="preserve">має право подати до Національного банку </w:t>
            </w:r>
            <w:r w:rsidR="000622D7" w:rsidRPr="009B2B47">
              <w:rPr>
                <w:b/>
              </w:rPr>
              <w:t>додаткову інформацію, документи, пояснення</w:t>
            </w:r>
            <w:r w:rsidR="005F1766" w:rsidRPr="009B2B47">
              <w:rPr>
                <w:b/>
                <w:lang w:val="ru-RU"/>
              </w:rPr>
              <w:t xml:space="preserve">, </w:t>
            </w:r>
            <w:r w:rsidR="005F1766" w:rsidRPr="009B2B47">
              <w:rPr>
                <w:b/>
              </w:rPr>
              <w:t>потрібні для повного та всебічного аналізу й прийняття ним мотивованого рішення/адміністративного акту відповідно до цього Положення</w:t>
            </w:r>
            <w:r w:rsidRPr="009B2B47">
              <w:rPr>
                <w:b/>
              </w:rPr>
              <w:t>.</w:t>
            </w:r>
          </w:p>
        </w:tc>
      </w:tr>
      <w:tr w:rsidR="005752E4" w:rsidRPr="008B7E23" w14:paraId="6E6154DC" w14:textId="77777777" w:rsidTr="00A87577">
        <w:tc>
          <w:tcPr>
            <w:tcW w:w="7792" w:type="dxa"/>
          </w:tcPr>
          <w:p w14:paraId="491A96B9" w14:textId="21FBD357" w:rsidR="005752E4" w:rsidRPr="00435726" w:rsidRDefault="00136796" w:rsidP="00563D1C">
            <w:pPr>
              <w:ind w:firstLine="360"/>
            </w:pPr>
            <w:r w:rsidRPr="00435726">
              <w:t>Відсутній</w:t>
            </w:r>
          </w:p>
        </w:tc>
        <w:tc>
          <w:tcPr>
            <w:tcW w:w="7902" w:type="dxa"/>
          </w:tcPr>
          <w:p w14:paraId="42172ACB" w14:textId="77777777" w:rsidR="00136796" w:rsidRPr="00136796" w:rsidRDefault="00136796" w:rsidP="00136796">
            <w:pPr>
              <w:pStyle w:val="ad"/>
              <w:spacing w:after="150"/>
              <w:ind w:left="0"/>
              <w:rPr>
                <w:b/>
                <w:iCs/>
                <w:sz w:val="28"/>
                <w:szCs w:val="28"/>
                <w:lang w:val="ru-RU"/>
              </w:rPr>
            </w:pPr>
            <w:r w:rsidRPr="00136796">
              <w:rPr>
                <w:b/>
                <w:sz w:val="28"/>
                <w:szCs w:val="28"/>
              </w:rPr>
              <w:t>43</w:t>
            </w:r>
            <w:r w:rsidRPr="00136796">
              <w:rPr>
                <w:b/>
                <w:sz w:val="28"/>
                <w:szCs w:val="28"/>
                <w:vertAlign w:val="superscript"/>
              </w:rPr>
              <w:t>6</w:t>
            </w:r>
            <w:r w:rsidRPr="00136796">
              <w:rPr>
                <w:b/>
                <w:sz w:val="28"/>
                <w:szCs w:val="28"/>
              </w:rPr>
              <w:t xml:space="preserve">. </w:t>
            </w:r>
            <w:r w:rsidRPr="00136796">
              <w:rPr>
                <w:b/>
                <w:iCs/>
                <w:sz w:val="28"/>
                <w:szCs w:val="28"/>
              </w:rPr>
              <w:t xml:space="preserve">Днем доведення адміністративного акту до відома учасника </w:t>
            </w:r>
            <w:r w:rsidRPr="00136796">
              <w:rPr>
                <w:b/>
                <w:sz w:val="28"/>
                <w:szCs w:val="28"/>
                <w:shd w:val="clear" w:color="auto" w:fill="FFFFFF"/>
              </w:rPr>
              <w:t>адміністративного провадження</w:t>
            </w:r>
            <w:r w:rsidRPr="00136796">
              <w:rPr>
                <w:b/>
                <w:iCs/>
                <w:sz w:val="28"/>
                <w:szCs w:val="28"/>
              </w:rPr>
              <w:t xml:space="preserve"> вважається один </w:t>
            </w:r>
            <w:r w:rsidRPr="00136796">
              <w:rPr>
                <w:b/>
                <w:iCs/>
                <w:sz w:val="28"/>
                <w:szCs w:val="28"/>
              </w:rPr>
              <w:lastRenderedPageBreak/>
              <w:t>із днів</w:t>
            </w:r>
            <w:r w:rsidRPr="00136796">
              <w:rPr>
                <w:b/>
                <w:iCs/>
                <w:sz w:val="28"/>
                <w:szCs w:val="28"/>
                <w:lang w:val="ru-RU"/>
              </w:rPr>
              <w:t>:</w:t>
            </w:r>
          </w:p>
          <w:p w14:paraId="39B5DDE4" w14:textId="77777777" w:rsidR="00136796" w:rsidRPr="00136796" w:rsidRDefault="00136796" w:rsidP="00136796">
            <w:pPr>
              <w:pStyle w:val="ad"/>
              <w:spacing w:after="150"/>
              <w:ind w:left="0"/>
              <w:rPr>
                <w:b/>
                <w:iCs/>
                <w:sz w:val="28"/>
                <w:szCs w:val="28"/>
              </w:rPr>
            </w:pPr>
            <w:r w:rsidRPr="00136796">
              <w:rPr>
                <w:b/>
                <w:sz w:val="28"/>
                <w:szCs w:val="28"/>
              </w:rPr>
              <w:t xml:space="preserve">1) </w:t>
            </w:r>
            <w:r w:rsidRPr="00136796">
              <w:rPr>
                <w:b/>
                <w:iCs/>
                <w:sz w:val="28"/>
                <w:szCs w:val="28"/>
              </w:rPr>
              <w:t xml:space="preserve"> день вручення адміністративного акта учаснику під підпис;</w:t>
            </w:r>
          </w:p>
          <w:p w14:paraId="6A53C6FC" w14:textId="77777777" w:rsidR="00136796" w:rsidRPr="00136796" w:rsidRDefault="00136796" w:rsidP="00136796">
            <w:pPr>
              <w:pStyle w:val="ad"/>
              <w:spacing w:after="150"/>
              <w:ind w:left="0"/>
              <w:rPr>
                <w:b/>
                <w:iCs/>
                <w:sz w:val="28"/>
                <w:szCs w:val="28"/>
              </w:rPr>
            </w:pPr>
            <w:r w:rsidRPr="00136796">
              <w:rPr>
                <w:b/>
                <w:sz w:val="28"/>
                <w:szCs w:val="28"/>
              </w:rPr>
              <w:t xml:space="preserve">2) </w:t>
            </w:r>
            <w:r w:rsidRPr="00136796">
              <w:rPr>
                <w:b/>
                <w:iCs/>
                <w:sz w:val="28"/>
                <w:szCs w:val="28"/>
              </w:rPr>
              <w:t>день надсилання поштою;</w:t>
            </w:r>
          </w:p>
          <w:p w14:paraId="11170BBD" w14:textId="77777777" w:rsidR="00136796" w:rsidRPr="00136796" w:rsidRDefault="00136796" w:rsidP="00136796">
            <w:pPr>
              <w:pStyle w:val="ad"/>
              <w:spacing w:after="150"/>
              <w:ind w:left="0"/>
              <w:rPr>
                <w:b/>
                <w:iCs/>
                <w:sz w:val="28"/>
                <w:szCs w:val="28"/>
              </w:rPr>
            </w:pPr>
            <w:r w:rsidRPr="00136796">
              <w:rPr>
                <w:b/>
                <w:iCs/>
                <w:sz w:val="28"/>
                <w:szCs w:val="28"/>
              </w:rPr>
              <w:t xml:space="preserve">3) день надсилання на адресу електронної пошти цього учасника; </w:t>
            </w:r>
          </w:p>
          <w:p w14:paraId="36C876B6" w14:textId="5F04CE2E" w:rsidR="00136796" w:rsidRPr="00136796" w:rsidRDefault="00136796" w:rsidP="00136796">
            <w:pPr>
              <w:pStyle w:val="ad"/>
              <w:spacing w:after="150"/>
              <w:ind w:left="0"/>
              <w:rPr>
                <w:b/>
                <w:iCs/>
                <w:sz w:val="28"/>
                <w:szCs w:val="28"/>
              </w:rPr>
            </w:pPr>
            <w:r w:rsidRPr="00136796">
              <w:rPr>
                <w:b/>
                <w:iCs/>
                <w:sz w:val="28"/>
                <w:szCs w:val="28"/>
              </w:rPr>
              <w:t xml:space="preserve"> 4)день передачі з використанням інших засобів телекомунікаційного зв’язку;</w:t>
            </w:r>
          </w:p>
          <w:p w14:paraId="1C150B5B" w14:textId="24BC35DB" w:rsidR="005752E4" w:rsidRPr="00136796" w:rsidRDefault="00136796" w:rsidP="00136796">
            <w:pPr>
              <w:ind w:firstLine="360"/>
              <w:rPr>
                <w:b/>
                <w:lang w:val="ru-RU"/>
              </w:rPr>
            </w:pPr>
            <w:r w:rsidRPr="00136796">
              <w:rPr>
                <w:b/>
                <w:iCs/>
              </w:rPr>
              <w:t>5) день оприлюднення відповідної інформації на сторінці офіційного Інтернет-представництва Національного банку</w:t>
            </w:r>
            <w:r w:rsidRPr="00136796">
              <w:rPr>
                <w:b/>
                <w:iCs/>
                <w:lang w:val="ru-RU"/>
              </w:rPr>
              <w:t>.</w:t>
            </w:r>
          </w:p>
        </w:tc>
      </w:tr>
      <w:tr w:rsidR="00BA099D" w:rsidRPr="008B7E23" w14:paraId="3A335682" w14:textId="77777777" w:rsidTr="00E63D0E">
        <w:tc>
          <w:tcPr>
            <w:tcW w:w="15694" w:type="dxa"/>
            <w:gridSpan w:val="2"/>
          </w:tcPr>
          <w:p w14:paraId="0046E106" w14:textId="77777777" w:rsidR="00BA099D" w:rsidRPr="00DF3963" w:rsidRDefault="00BA099D" w:rsidP="006C694A">
            <w:pPr>
              <w:spacing w:before="100" w:beforeAutospacing="1" w:after="240"/>
              <w:ind w:left="4394"/>
              <w:outlineLvl w:val="0"/>
            </w:pPr>
            <w:r w:rsidRPr="00DF3963">
              <w:rPr>
                <w:bCs/>
                <w:color w:val="333333"/>
                <w:shd w:val="clear" w:color="auto" w:fill="FFFFFF"/>
              </w:rPr>
              <w:lastRenderedPageBreak/>
              <w:t>IV. Порядок реєстрації платіжної системи, оператором якої є резидент</w:t>
            </w:r>
          </w:p>
        </w:tc>
      </w:tr>
      <w:tr w:rsidR="00BA099D" w:rsidRPr="00F62331" w14:paraId="1AC86F34" w14:textId="77777777" w:rsidTr="00BF0977">
        <w:tc>
          <w:tcPr>
            <w:tcW w:w="7792" w:type="dxa"/>
          </w:tcPr>
          <w:p w14:paraId="5E8A7CF6" w14:textId="77777777" w:rsidR="00BA099D" w:rsidRPr="00DF3963" w:rsidRDefault="00BA099D" w:rsidP="00BA099D">
            <w:pPr>
              <w:pStyle w:val="a4"/>
              <w:spacing w:before="0" w:beforeAutospacing="0" w:after="0" w:afterAutospacing="0"/>
              <w:jc w:val="both"/>
              <w:rPr>
                <w:rFonts w:eastAsia="Times New Roman"/>
                <w:sz w:val="28"/>
                <w:szCs w:val="28"/>
              </w:rPr>
            </w:pPr>
            <w:r w:rsidRPr="00DF3963">
              <w:rPr>
                <w:rFonts w:eastAsia="Times New Roman"/>
                <w:sz w:val="28"/>
                <w:szCs w:val="28"/>
              </w:rPr>
              <w:t xml:space="preserve">      47. Інформаційна довідка повинна бути підписана керівником оператора платіжної системи та містити положення правил платіжної системи про:</w:t>
            </w:r>
          </w:p>
          <w:p w14:paraId="01E8D964" w14:textId="77777777" w:rsidR="00BA099D" w:rsidRPr="00DF3963" w:rsidRDefault="00BA099D" w:rsidP="00BA099D">
            <w:pPr>
              <w:pStyle w:val="a4"/>
              <w:spacing w:before="0" w:beforeAutospacing="0" w:after="0" w:afterAutospacing="0"/>
              <w:jc w:val="both"/>
              <w:rPr>
                <w:rFonts w:eastAsia="Times New Roman"/>
                <w:sz w:val="28"/>
                <w:szCs w:val="28"/>
              </w:rPr>
            </w:pPr>
            <w:r w:rsidRPr="00DF3963">
              <w:rPr>
                <w:rFonts w:eastAsia="Times New Roman"/>
                <w:sz w:val="28"/>
                <w:szCs w:val="28"/>
              </w:rPr>
              <w:t>….</w:t>
            </w:r>
          </w:p>
          <w:p w14:paraId="5CE873A5" w14:textId="18B67337" w:rsidR="00BA099D" w:rsidRPr="00DF3963" w:rsidRDefault="00BA099D" w:rsidP="00BA099D">
            <w:pPr>
              <w:pStyle w:val="a4"/>
              <w:spacing w:before="0" w:beforeAutospacing="0" w:after="0" w:afterAutospacing="0"/>
              <w:ind w:firstLine="709"/>
              <w:jc w:val="both"/>
              <w:rPr>
                <w:rFonts w:eastAsia="Times New Roman"/>
                <w:sz w:val="28"/>
                <w:szCs w:val="28"/>
              </w:rPr>
            </w:pPr>
          </w:p>
          <w:p w14:paraId="66351FB3" w14:textId="18B67337" w:rsidR="00CC3B85" w:rsidRPr="00CC3B85" w:rsidRDefault="00BA099D" w:rsidP="00BA099D">
            <w:r w:rsidRPr="00CC3B85">
              <w:t xml:space="preserve"> </w:t>
            </w:r>
            <w:r w:rsidR="00CC3B85" w:rsidRPr="00CC3B85">
              <w:rPr>
                <w:lang w:val="ru-RU"/>
              </w:rPr>
              <w:t xml:space="preserve">      </w:t>
            </w:r>
            <w:r w:rsidR="00CC3B85" w:rsidRPr="00CC3B85">
              <w:rPr>
                <w:shd w:val="clear" w:color="auto" w:fill="FFFFFF"/>
              </w:rPr>
              <w:t>4) заходи для забезпечення безперервності діяльності платіжної системи, передбачені нормативно-правовим актом Національного банку з питань оверсайту платіжної інфраструктури;</w:t>
            </w:r>
            <w:r w:rsidRPr="00CC3B85">
              <w:t xml:space="preserve">     </w:t>
            </w:r>
          </w:p>
          <w:p w14:paraId="546594D5" w14:textId="77777777" w:rsidR="006609A3" w:rsidRPr="00934263" w:rsidRDefault="006609A3" w:rsidP="00BA099D">
            <w:pPr>
              <w:rPr>
                <w:lang w:val="ru-RU"/>
              </w:rPr>
            </w:pPr>
          </w:p>
          <w:p w14:paraId="3F79B778" w14:textId="3C3B923A" w:rsidR="00CC3B85" w:rsidRPr="00934263" w:rsidRDefault="00CC3B85" w:rsidP="00BA099D">
            <w:pPr>
              <w:rPr>
                <w:lang w:val="ru-RU"/>
              </w:rPr>
            </w:pPr>
            <w:r w:rsidRPr="00934263">
              <w:rPr>
                <w:lang w:val="ru-RU"/>
              </w:rPr>
              <w:t>…</w:t>
            </w:r>
          </w:p>
          <w:p w14:paraId="251626B5" w14:textId="6ACE42AF" w:rsidR="006609A3" w:rsidRDefault="00BA099D" w:rsidP="00BA099D">
            <w:r w:rsidRPr="00DF3963">
              <w:t xml:space="preserve"> </w:t>
            </w:r>
            <w:r w:rsidR="00CC3B85" w:rsidRPr="00CC3B85">
              <w:t xml:space="preserve">     </w:t>
            </w:r>
          </w:p>
          <w:p w14:paraId="5CA96220" w14:textId="09326EA6" w:rsidR="00BA099D" w:rsidRDefault="006609A3" w:rsidP="00BA099D">
            <w:pPr>
              <w:rPr>
                <w:strike/>
              </w:rPr>
            </w:pPr>
            <w:r w:rsidRPr="006609A3">
              <w:t xml:space="preserve">      </w:t>
            </w:r>
            <w:r w:rsidR="00BA099D" w:rsidRPr="00DF3963">
              <w:t xml:space="preserve">6) види платіжних послуг, що надаватимуться учасниками </w:t>
            </w:r>
            <w:r w:rsidR="00BA099D" w:rsidRPr="00762F01">
              <w:rPr>
                <w:strike/>
              </w:rPr>
              <w:t>в</w:t>
            </w:r>
            <w:r w:rsidR="00BA099D" w:rsidRPr="00DF3963">
              <w:t xml:space="preserve"> платіжній системі, </w:t>
            </w:r>
            <w:r w:rsidR="00BA099D" w:rsidRPr="00DF3963">
              <w:rPr>
                <w:strike/>
              </w:rPr>
              <w:t xml:space="preserve">із зазначенням за кожною послугою окремо </w:t>
            </w:r>
            <w:r w:rsidR="00BA099D" w:rsidRPr="00DF3963">
              <w:rPr>
                <w:strike/>
              </w:rPr>
              <w:lastRenderedPageBreak/>
              <w:t>ініціаторів платіжних операцій та отримувачів коштів за платіжними операціями (юридичні особи, фізичні особи та фізичні особи-підприємці), валюти платіжної операції [національна, іноземна (для міжнародної платіжної системи)], способу ініціювання та завершення платіжних операцій (готівковий/безготівковий спосіб, через пункти надання фінансових послуг/платіжні пристрої);</w:t>
            </w:r>
          </w:p>
          <w:p w14:paraId="24EE5629" w14:textId="77777777" w:rsidR="007555C4" w:rsidRDefault="00BA099D" w:rsidP="00BA099D">
            <w:r w:rsidRPr="00DF3963">
              <w:t xml:space="preserve">       </w:t>
            </w:r>
          </w:p>
          <w:p w14:paraId="7C717D7C" w14:textId="114DD1AA" w:rsidR="00BA099D" w:rsidRPr="00DF3963" w:rsidRDefault="00CC3B85" w:rsidP="00BA099D">
            <w:r w:rsidRPr="00CC3B85">
              <w:t xml:space="preserve">     </w:t>
            </w:r>
            <w:r w:rsidR="00BA099D" w:rsidRPr="00DF3963">
              <w:t xml:space="preserve">7) схему виконання платіжних операцій у платіжній системі для кожної платіжної операції за кожною платіжною послугою окремо [включаючи порядок ініціювання, виконання та завершення платіжних операцій (разом із графічним зображенням руху інформаційних повідомлень і руху коштів із зазначенням усіх залучених осіб), платіжні інструменти, що використовуються для виконання платіжних операцій (за наявності), порядок їх емісії та еквайрингу] із зазначенням документів, що використовуються для ініціювання платіжних операцій, та </w:t>
            </w:r>
            <w:r w:rsidR="00BA099D" w:rsidRPr="00F35C84">
              <w:rPr>
                <w:strike/>
              </w:rPr>
              <w:t>документів, що підтверджують ініціювання платіжних операцій</w:t>
            </w:r>
            <w:r w:rsidR="00BA099D" w:rsidRPr="00DF3963">
              <w:rPr>
                <w:strike/>
              </w:rPr>
              <w:t>, а також порядок проведення розрахунків між учасниками платіжної системи за платіжними операціями, що виконуються в платіжній системі, та визначення моменту безвідкличност</w:t>
            </w:r>
            <w:r w:rsidR="00BA099D" w:rsidRPr="00DF3963">
              <w:t>і;</w:t>
            </w:r>
          </w:p>
          <w:p w14:paraId="28E7F1D0" w14:textId="77777777" w:rsidR="00BA099D" w:rsidRPr="00DF3963" w:rsidRDefault="00BA099D" w:rsidP="00BA099D">
            <w:pPr>
              <w:pStyle w:val="a4"/>
              <w:spacing w:before="0" w:beforeAutospacing="0" w:after="0" w:afterAutospacing="0"/>
              <w:ind w:firstLine="709"/>
              <w:jc w:val="both"/>
              <w:rPr>
                <w:sz w:val="28"/>
                <w:szCs w:val="28"/>
                <w:lang w:eastAsia="uk-UA"/>
              </w:rPr>
            </w:pPr>
            <w:r w:rsidRPr="00DF3963">
              <w:rPr>
                <w:sz w:val="28"/>
                <w:szCs w:val="28"/>
                <w:lang w:eastAsia="uk-UA"/>
              </w:rPr>
              <w:t>…</w:t>
            </w:r>
          </w:p>
          <w:p w14:paraId="65348477"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2ACAA325"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3AE19B15"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7C0749E5"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3EAACB28"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394085D6"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7B5B4771"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77D0BF0C"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1E3E1916" w14:textId="77777777" w:rsidR="000D0B8F" w:rsidRDefault="000D0B8F" w:rsidP="00BA099D">
            <w:pPr>
              <w:pStyle w:val="a4"/>
              <w:spacing w:before="0" w:beforeAutospacing="0" w:after="0" w:afterAutospacing="0"/>
              <w:ind w:firstLine="709"/>
              <w:jc w:val="both"/>
              <w:rPr>
                <w:rFonts w:eastAsia="Times New Roman"/>
                <w:sz w:val="28"/>
                <w:szCs w:val="28"/>
              </w:rPr>
            </w:pPr>
          </w:p>
          <w:p w14:paraId="4F551FDB" w14:textId="77777777" w:rsidR="00CF008C" w:rsidRDefault="00C80E52" w:rsidP="00BA099D">
            <w:pPr>
              <w:pStyle w:val="a4"/>
              <w:spacing w:before="0" w:beforeAutospacing="0" w:after="0" w:afterAutospacing="0"/>
              <w:ind w:firstLine="709"/>
              <w:jc w:val="both"/>
              <w:rPr>
                <w:rFonts w:eastAsia="Times New Roman"/>
                <w:sz w:val="28"/>
                <w:szCs w:val="28"/>
              </w:rPr>
            </w:pPr>
            <w:r>
              <w:rPr>
                <w:rFonts w:eastAsia="Times New Roman"/>
                <w:sz w:val="28"/>
                <w:szCs w:val="28"/>
              </w:rPr>
              <w:t xml:space="preserve"> </w:t>
            </w:r>
          </w:p>
          <w:p w14:paraId="11EC821A" w14:textId="77777777" w:rsidR="00C349C6" w:rsidRDefault="00C349C6" w:rsidP="00BA099D">
            <w:pPr>
              <w:pStyle w:val="a4"/>
              <w:spacing w:before="0" w:beforeAutospacing="0" w:after="0" w:afterAutospacing="0"/>
              <w:ind w:firstLine="709"/>
              <w:jc w:val="both"/>
              <w:rPr>
                <w:rFonts w:eastAsia="Times New Roman"/>
                <w:sz w:val="28"/>
                <w:szCs w:val="28"/>
              </w:rPr>
            </w:pPr>
          </w:p>
          <w:p w14:paraId="2A3511F8" w14:textId="77777777" w:rsidR="006609A3" w:rsidRDefault="006609A3" w:rsidP="00BA099D">
            <w:pPr>
              <w:pStyle w:val="a4"/>
              <w:spacing w:before="0" w:beforeAutospacing="0" w:after="0" w:afterAutospacing="0"/>
              <w:ind w:firstLine="709"/>
              <w:jc w:val="both"/>
              <w:rPr>
                <w:rFonts w:eastAsia="Times New Roman"/>
                <w:sz w:val="28"/>
                <w:szCs w:val="28"/>
              </w:rPr>
            </w:pPr>
          </w:p>
          <w:p w14:paraId="4F0C00C4" w14:textId="0E3F3731" w:rsidR="00BA099D" w:rsidRPr="00DF3963" w:rsidRDefault="00BA099D" w:rsidP="00BA099D">
            <w:pPr>
              <w:pStyle w:val="a4"/>
              <w:spacing w:before="0" w:beforeAutospacing="0" w:after="0" w:afterAutospacing="0"/>
              <w:ind w:firstLine="709"/>
              <w:jc w:val="both"/>
              <w:rPr>
                <w:rFonts w:eastAsia="Times New Roman"/>
                <w:sz w:val="28"/>
                <w:szCs w:val="28"/>
              </w:rPr>
            </w:pPr>
            <w:r w:rsidRPr="00DF3963">
              <w:rPr>
                <w:rFonts w:eastAsia="Times New Roman"/>
                <w:sz w:val="28"/>
                <w:szCs w:val="28"/>
              </w:rPr>
              <w:t>Відсутній</w:t>
            </w:r>
          </w:p>
          <w:p w14:paraId="1A862CC2"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286FC1E1" w14:textId="77777777" w:rsidR="000D0B8F" w:rsidRPr="00DF3963" w:rsidRDefault="000D0B8F" w:rsidP="00BA099D">
            <w:pPr>
              <w:pStyle w:val="a4"/>
              <w:spacing w:before="0" w:beforeAutospacing="0" w:after="0" w:afterAutospacing="0"/>
              <w:ind w:firstLine="709"/>
              <w:jc w:val="both"/>
              <w:rPr>
                <w:rFonts w:eastAsia="Times New Roman"/>
                <w:sz w:val="28"/>
                <w:szCs w:val="28"/>
              </w:rPr>
            </w:pPr>
          </w:p>
          <w:p w14:paraId="53A9B2B9" w14:textId="77777777" w:rsidR="0084138A" w:rsidRDefault="0084138A" w:rsidP="00BA099D">
            <w:pPr>
              <w:pStyle w:val="a4"/>
              <w:spacing w:before="0" w:beforeAutospacing="0" w:after="0" w:afterAutospacing="0"/>
              <w:ind w:firstLine="709"/>
              <w:jc w:val="both"/>
              <w:rPr>
                <w:rFonts w:eastAsia="Times New Roman"/>
                <w:sz w:val="28"/>
                <w:szCs w:val="28"/>
              </w:rPr>
            </w:pPr>
          </w:p>
          <w:p w14:paraId="626D9F71" w14:textId="0C3B2290" w:rsidR="00BA099D" w:rsidRPr="00DF3963" w:rsidRDefault="00BA099D" w:rsidP="00BA099D">
            <w:pPr>
              <w:pStyle w:val="a4"/>
              <w:spacing w:before="0" w:beforeAutospacing="0" w:after="0" w:afterAutospacing="0"/>
              <w:ind w:firstLine="709"/>
              <w:jc w:val="both"/>
              <w:rPr>
                <w:rFonts w:eastAsia="Times New Roman"/>
                <w:sz w:val="28"/>
                <w:szCs w:val="28"/>
              </w:rPr>
            </w:pPr>
            <w:r w:rsidRPr="00DF3963">
              <w:rPr>
                <w:rFonts w:eastAsia="Times New Roman"/>
                <w:sz w:val="28"/>
                <w:szCs w:val="28"/>
              </w:rPr>
              <w:t>Відсутній</w:t>
            </w:r>
          </w:p>
          <w:p w14:paraId="228A8F90"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69609F74" w14:textId="463CC4CA" w:rsidR="007555C4" w:rsidRDefault="00BA099D" w:rsidP="00BA099D">
            <w:r w:rsidRPr="00DF3963">
              <w:t xml:space="preserve">         </w:t>
            </w:r>
          </w:p>
          <w:p w14:paraId="2C79FB89" w14:textId="1AA9023E" w:rsidR="00BA099D" w:rsidRPr="008B7E23" w:rsidRDefault="007555C4" w:rsidP="00BA099D">
            <w:r w:rsidRPr="007555C4">
              <w:t xml:space="preserve">      </w:t>
            </w:r>
            <w:r w:rsidR="00BA099D" w:rsidRPr="00DF3963">
              <w:t xml:space="preserve">8) вимоги до системи захисту інформації, </w:t>
            </w:r>
            <w:r w:rsidR="00BA099D" w:rsidRPr="00DF3963">
              <w:rPr>
                <w:strike/>
              </w:rPr>
              <w:t>яка включає</w:t>
            </w:r>
            <w:r w:rsidR="00BA099D" w:rsidRPr="00DF3963">
              <w:t xml:space="preserve"> технологію захисту вразливих платіжних даних на всіх ланках обміну інформаційними повідомленнями (</w:t>
            </w:r>
            <w:r w:rsidR="00BA099D" w:rsidRPr="00CF008C">
              <w:t>включаючи</w:t>
            </w:r>
            <w:r w:rsidR="00BA099D" w:rsidRPr="00DF3963">
              <w:t xml:space="preserve"> порядок створення/перевірки електронних підписів, шифрування), </w:t>
            </w:r>
            <w:r w:rsidR="00BA099D" w:rsidRPr="00DF3963">
              <w:rPr>
                <w:strike/>
              </w:rPr>
              <w:t>порядок реєстрації та автентифікації користувачів платіжних послуг,</w:t>
            </w:r>
            <w:r w:rsidR="00BA099D" w:rsidRPr="00DF3963">
              <w:t xml:space="preserve"> </w:t>
            </w:r>
            <w:r w:rsidR="00BA099D" w:rsidRPr="00DF3963">
              <w:rPr>
                <w:strike/>
              </w:rPr>
              <w:t>політику</w:t>
            </w:r>
            <w:r w:rsidR="00BA099D" w:rsidRPr="00DF3963">
              <w:rPr>
                <w:b/>
              </w:rPr>
              <w:t xml:space="preserve"> </w:t>
            </w:r>
            <w:r w:rsidR="00BA099D" w:rsidRPr="00DF3963">
              <w:t xml:space="preserve">розмежування прав доступу до інформаційних </w:t>
            </w:r>
            <w:r w:rsidR="00BA099D" w:rsidRPr="00DF3963">
              <w:rPr>
                <w:strike/>
              </w:rPr>
              <w:t>ресурсів</w:t>
            </w:r>
            <w:r w:rsidR="00BA099D" w:rsidRPr="00DF3963">
              <w:t>, технологі</w:t>
            </w:r>
            <w:r w:rsidR="00BA099D" w:rsidRPr="00CF008C">
              <w:t>ю</w:t>
            </w:r>
            <w:r w:rsidR="00BA099D" w:rsidRPr="00DF3963">
              <w:t xml:space="preserve"> використання технічних та криптографічних засобів захисту інформації, інформаці</w:t>
            </w:r>
            <w:r w:rsidR="00BA099D" w:rsidRPr="00ED0C6C">
              <w:t>ю</w:t>
            </w:r>
            <w:r w:rsidR="00BA099D" w:rsidRPr="00DF3963">
              <w:t xml:space="preserve"> про розробників цих засобів, вимоги до фізичної безпеки </w:t>
            </w:r>
            <w:r w:rsidR="00BA099D" w:rsidRPr="00DF3963">
              <w:rPr>
                <w:strike/>
              </w:rPr>
              <w:t>центрів обробки даних</w:t>
            </w:r>
            <w:r w:rsidR="00BA099D" w:rsidRPr="00DF3963">
              <w:t>;</w:t>
            </w:r>
          </w:p>
          <w:p w14:paraId="5EB370FD"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250278EC"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6AE5B57F"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0970B915" w14:textId="77777777" w:rsidR="00BA099D" w:rsidRPr="00DF3963" w:rsidRDefault="00BA099D" w:rsidP="00BA099D">
            <w:pPr>
              <w:pStyle w:val="a4"/>
              <w:spacing w:before="0" w:beforeAutospacing="0" w:after="0" w:afterAutospacing="0"/>
              <w:ind w:firstLine="709"/>
              <w:jc w:val="both"/>
              <w:rPr>
                <w:rFonts w:eastAsia="Times New Roman"/>
                <w:sz w:val="28"/>
                <w:szCs w:val="28"/>
              </w:rPr>
            </w:pPr>
          </w:p>
          <w:p w14:paraId="44791C7E" w14:textId="574A9974" w:rsidR="00BA099D" w:rsidRDefault="00BA099D" w:rsidP="00BA099D">
            <w:pPr>
              <w:pStyle w:val="a4"/>
              <w:spacing w:before="0" w:beforeAutospacing="0" w:after="0" w:afterAutospacing="0"/>
              <w:ind w:firstLine="709"/>
              <w:jc w:val="both"/>
              <w:rPr>
                <w:rFonts w:eastAsia="Times New Roman"/>
                <w:sz w:val="28"/>
                <w:szCs w:val="28"/>
              </w:rPr>
            </w:pPr>
          </w:p>
          <w:p w14:paraId="63EDCB95" w14:textId="57BCF374" w:rsidR="0094258F" w:rsidRDefault="0094258F" w:rsidP="00BA099D">
            <w:pPr>
              <w:pStyle w:val="a4"/>
              <w:spacing w:before="0" w:beforeAutospacing="0" w:after="0" w:afterAutospacing="0"/>
              <w:ind w:firstLine="709"/>
              <w:jc w:val="both"/>
              <w:rPr>
                <w:rFonts w:eastAsia="Times New Roman"/>
                <w:sz w:val="28"/>
                <w:szCs w:val="28"/>
              </w:rPr>
            </w:pPr>
          </w:p>
          <w:p w14:paraId="06D47B31" w14:textId="77777777" w:rsidR="0084138A" w:rsidRDefault="0084138A" w:rsidP="00BA099D">
            <w:pPr>
              <w:pStyle w:val="a4"/>
              <w:spacing w:before="0" w:beforeAutospacing="0" w:after="0" w:afterAutospacing="0"/>
              <w:ind w:firstLine="709"/>
              <w:jc w:val="both"/>
              <w:rPr>
                <w:rFonts w:eastAsia="Times New Roman"/>
                <w:sz w:val="28"/>
                <w:szCs w:val="28"/>
              </w:rPr>
            </w:pPr>
          </w:p>
          <w:p w14:paraId="7546DAA6" w14:textId="77777777" w:rsidR="003700AA" w:rsidRDefault="003700AA" w:rsidP="00BA099D">
            <w:pPr>
              <w:pStyle w:val="a4"/>
              <w:spacing w:before="0" w:beforeAutospacing="0" w:after="0" w:afterAutospacing="0"/>
              <w:ind w:firstLine="709"/>
              <w:jc w:val="both"/>
              <w:rPr>
                <w:rFonts w:eastAsia="Times New Roman"/>
                <w:sz w:val="28"/>
                <w:szCs w:val="28"/>
              </w:rPr>
            </w:pPr>
          </w:p>
          <w:p w14:paraId="1D0CC123" w14:textId="77777777" w:rsidR="00BA099D" w:rsidRPr="00DF3963" w:rsidRDefault="00BA099D" w:rsidP="00BA099D">
            <w:pPr>
              <w:rPr>
                <w:strike/>
              </w:rPr>
            </w:pPr>
            <w:r w:rsidRPr="00DF3963">
              <w:t xml:space="preserve">    9) вимоги до учасників платіжної системи щодо </w:t>
            </w:r>
            <w:r w:rsidRPr="00DF3963">
              <w:rPr>
                <w:strike/>
              </w:rPr>
              <w:t>системи управління кіберризиками та ризиками безпеки,</w:t>
            </w:r>
            <w:r w:rsidRPr="00DF3963">
              <w:t xml:space="preserve"> порядку моніторингу, контролю та реагування на інциденти </w:t>
            </w:r>
            <w:r w:rsidRPr="00DF3963">
              <w:rPr>
                <w:strike/>
              </w:rPr>
              <w:t>інформаційної</w:t>
            </w:r>
            <w:r w:rsidRPr="00DF3963">
              <w:t xml:space="preserve"> безпеки </w:t>
            </w:r>
            <w:r w:rsidRPr="00DF3963">
              <w:rPr>
                <w:strike/>
              </w:rPr>
              <w:t>та кібербезпеки,</w:t>
            </w:r>
            <w:r w:rsidRPr="00DF3963">
              <w:rPr>
                <w:color w:val="FF0000"/>
              </w:rPr>
              <w:t xml:space="preserve"> </w:t>
            </w:r>
            <w:r w:rsidRPr="00DF3963">
              <w:rPr>
                <w:strike/>
              </w:rPr>
              <w:t>а також порядку повідомлення користувачами платіжних послуг про випадки шахрайства та порядку розгляду таких повідомлень.</w:t>
            </w:r>
          </w:p>
          <w:p w14:paraId="0D5A1676" w14:textId="77777777" w:rsidR="00BA099D" w:rsidRPr="00DF3963" w:rsidRDefault="00BA099D" w:rsidP="00BA099D">
            <w:pPr>
              <w:rPr>
                <w:strike/>
              </w:rPr>
            </w:pPr>
          </w:p>
          <w:p w14:paraId="541C6FED" w14:textId="77777777" w:rsidR="00BA099D" w:rsidRPr="00DF3963" w:rsidRDefault="00BA099D" w:rsidP="00BA099D">
            <w:pPr>
              <w:pStyle w:val="a4"/>
              <w:spacing w:before="0" w:beforeAutospacing="0" w:after="0" w:afterAutospacing="0"/>
              <w:ind w:firstLine="709"/>
              <w:jc w:val="both"/>
              <w:rPr>
                <w:rFonts w:eastAsia="Times New Roman"/>
                <w:sz w:val="28"/>
                <w:szCs w:val="28"/>
              </w:rPr>
            </w:pPr>
            <w:r w:rsidRPr="00DF3963">
              <w:rPr>
                <w:rFonts w:eastAsia="Times New Roman"/>
                <w:sz w:val="28"/>
                <w:szCs w:val="28"/>
              </w:rPr>
              <w:t>…</w:t>
            </w:r>
          </w:p>
        </w:tc>
        <w:tc>
          <w:tcPr>
            <w:tcW w:w="7902" w:type="dxa"/>
          </w:tcPr>
          <w:p w14:paraId="61FEC6BD" w14:textId="77777777" w:rsidR="00BA099D" w:rsidRPr="00DF3963" w:rsidRDefault="00BA099D" w:rsidP="00BA099D">
            <w:pPr>
              <w:pStyle w:val="a4"/>
              <w:spacing w:before="0" w:beforeAutospacing="0" w:after="0" w:afterAutospacing="0"/>
              <w:jc w:val="both"/>
              <w:rPr>
                <w:rFonts w:eastAsia="Times New Roman"/>
                <w:sz w:val="28"/>
                <w:szCs w:val="28"/>
              </w:rPr>
            </w:pPr>
            <w:r w:rsidRPr="00DF3963">
              <w:rPr>
                <w:rFonts w:eastAsia="Times New Roman"/>
                <w:sz w:val="28"/>
                <w:szCs w:val="28"/>
              </w:rPr>
              <w:lastRenderedPageBreak/>
              <w:t xml:space="preserve">      47. Інформаційна довідка повинна бути підписана керівником оператора платіжної системи та містити положення правил платіжної системи про:</w:t>
            </w:r>
          </w:p>
          <w:p w14:paraId="061B333B" w14:textId="77777777" w:rsidR="00BA099D" w:rsidRPr="00DF3963" w:rsidRDefault="00BA099D" w:rsidP="00BA099D">
            <w:pPr>
              <w:pStyle w:val="a4"/>
              <w:spacing w:before="0" w:beforeAutospacing="0" w:after="0" w:afterAutospacing="0"/>
              <w:jc w:val="both"/>
              <w:rPr>
                <w:rFonts w:eastAsia="Times New Roman"/>
                <w:sz w:val="28"/>
                <w:szCs w:val="28"/>
              </w:rPr>
            </w:pPr>
            <w:r w:rsidRPr="00DF3963">
              <w:rPr>
                <w:rFonts w:eastAsia="Times New Roman"/>
                <w:sz w:val="28"/>
                <w:szCs w:val="28"/>
              </w:rPr>
              <w:t>….</w:t>
            </w:r>
          </w:p>
          <w:p w14:paraId="0FCF4AC9" w14:textId="77777777" w:rsidR="0084138A" w:rsidRDefault="00CC3B85" w:rsidP="0084138A">
            <w:pPr>
              <w:pStyle w:val="rvps2"/>
              <w:spacing w:before="0" w:beforeAutospacing="0" w:after="0" w:afterAutospacing="0"/>
              <w:jc w:val="both"/>
            </w:pPr>
            <w:r w:rsidRPr="00CC3B85">
              <w:t xml:space="preserve">       </w:t>
            </w:r>
          </w:p>
          <w:p w14:paraId="6A0BA731" w14:textId="51C1B87C" w:rsidR="006609A3" w:rsidRPr="00136796" w:rsidRDefault="00CC3B85" w:rsidP="0084138A">
            <w:pPr>
              <w:pStyle w:val="rvps2"/>
              <w:spacing w:before="0" w:beforeAutospacing="0" w:after="0" w:afterAutospacing="0"/>
              <w:jc w:val="both"/>
              <w:rPr>
                <w:sz w:val="28"/>
                <w:szCs w:val="28"/>
              </w:rPr>
            </w:pPr>
            <w:r w:rsidRPr="00136796">
              <w:t>4</w:t>
            </w:r>
            <w:r w:rsidRPr="00136796">
              <w:rPr>
                <w:sz w:val="28"/>
                <w:szCs w:val="28"/>
              </w:rPr>
              <w:t xml:space="preserve">) заходи для забезпечення безперервності діяльності платіжної системи, передбачені нормативно-правовим актом Національного банку з питань </w:t>
            </w:r>
            <w:r w:rsidRPr="00136796">
              <w:rPr>
                <w:b/>
                <w:sz w:val="28"/>
                <w:szCs w:val="28"/>
              </w:rPr>
              <w:t>порядку здійснення</w:t>
            </w:r>
            <w:r w:rsidRPr="00136796">
              <w:rPr>
                <w:sz w:val="28"/>
                <w:szCs w:val="28"/>
              </w:rPr>
              <w:t xml:space="preserve"> оверсайту платіжної інфраструктури </w:t>
            </w:r>
            <w:r w:rsidRPr="00136796">
              <w:rPr>
                <w:b/>
                <w:sz w:val="28"/>
                <w:szCs w:val="28"/>
              </w:rPr>
              <w:t>в Україні</w:t>
            </w:r>
            <w:r w:rsidRPr="00136796">
              <w:rPr>
                <w:sz w:val="28"/>
                <w:szCs w:val="28"/>
              </w:rPr>
              <w:t>;</w:t>
            </w:r>
          </w:p>
          <w:p w14:paraId="4367AC4F" w14:textId="0A163FF0" w:rsidR="00CC3B85" w:rsidRPr="00136796" w:rsidRDefault="00CC3B85" w:rsidP="0084138A">
            <w:pPr>
              <w:pStyle w:val="rvps2"/>
              <w:spacing w:before="0" w:beforeAutospacing="0" w:after="0" w:afterAutospacing="0"/>
              <w:jc w:val="both"/>
              <w:rPr>
                <w:sz w:val="28"/>
                <w:szCs w:val="28"/>
                <w:lang w:val="ru-RU"/>
              </w:rPr>
            </w:pPr>
            <w:r w:rsidRPr="00136796">
              <w:rPr>
                <w:sz w:val="28"/>
                <w:szCs w:val="28"/>
                <w:lang w:val="ru-RU"/>
              </w:rPr>
              <w:t>…</w:t>
            </w:r>
          </w:p>
          <w:p w14:paraId="0FF15B4C" w14:textId="77777777" w:rsidR="00FC0B5D" w:rsidRPr="00DF3963" w:rsidRDefault="00BA099D" w:rsidP="00FC0B5D">
            <w:r w:rsidRPr="00136796">
              <w:t xml:space="preserve">      6)  </w:t>
            </w:r>
            <w:r w:rsidR="0011204F" w:rsidRPr="00136796">
              <w:rPr>
                <w:b/>
              </w:rPr>
              <w:t>перелік</w:t>
            </w:r>
            <w:r w:rsidR="0011204F" w:rsidRPr="00136796">
              <w:t xml:space="preserve"> </w:t>
            </w:r>
            <w:r w:rsidRPr="00136796">
              <w:rPr>
                <w:b/>
              </w:rPr>
              <w:t>фінансових</w:t>
            </w:r>
            <w:r w:rsidRPr="00136796">
              <w:t xml:space="preserve"> платіжних послуг</w:t>
            </w:r>
            <w:r w:rsidR="00BF2476" w:rsidRPr="00136796">
              <w:t xml:space="preserve"> </w:t>
            </w:r>
            <w:r w:rsidR="00BF2476" w:rsidRPr="00136796">
              <w:rPr>
                <w:b/>
              </w:rPr>
              <w:t>відповідно до статті 5 Закону про платіжні послуги</w:t>
            </w:r>
            <w:r w:rsidRPr="00136796">
              <w:t>, що надаватимуться учасниками</w:t>
            </w:r>
            <w:r w:rsidR="00445253" w:rsidRPr="00136796">
              <w:t xml:space="preserve"> </w:t>
            </w:r>
            <w:r w:rsidR="00445253" w:rsidRPr="00136796">
              <w:rPr>
                <w:b/>
              </w:rPr>
              <w:t>за допомогою платіжної системи</w:t>
            </w:r>
            <w:r w:rsidR="00FC0B5D" w:rsidRPr="00136796">
              <w:rPr>
                <w:b/>
              </w:rPr>
              <w:t>;</w:t>
            </w:r>
          </w:p>
          <w:p w14:paraId="39482304" w14:textId="77777777" w:rsidR="00BA099D" w:rsidRPr="00DF3963" w:rsidRDefault="00BA099D" w:rsidP="00BA099D"/>
          <w:p w14:paraId="1F7410F8" w14:textId="77777777" w:rsidR="00BA099D" w:rsidRPr="00DF3963" w:rsidRDefault="00BA099D" w:rsidP="00BA099D"/>
          <w:p w14:paraId="42BBBCA1" w14:textId="77777777" w:rsidR="00BA099D" w:rsidRPr="00DF3963" w:rsidRDefault="00BA099D" w:rsidP="00BA099D"/>
          <w:p w14:paraId="374051B8" w14:textId="77777777" w:rsidR="00BA099D" w:rsidRDefault="00BA099D" w:rsidP="00BA099D"/>
          <w:p w14:paraId="398BC288" w14:textId="77777777" w:rsidR="008550FE" w:rsidRPr="00DF3963" w:rsidRDefault="008550FE" w:rsidP="00BA099D"/>
          <w:p w14:paraId="41B2A835" w14:textId="77777777" w:rsidR="00BA099D" w:rsidRPr="00DF3963" w:rsidRDefault="00BA099D" w:rsidP="00BA099D"/>
          <w:p w14:paraId="686B0868" w14:textId="77777777" w:rsidR="00CC3B85" w:rsidRDefault="00BA099D" w:rsidP="00BA099D">
            <w:r w:rsidRPr="00DF3963">
              <w:t xml:space="preserve">  </w:t>
            </w:r>
            <w:r w:rsidR="007555C4" w:rsidRPr="00DF3963">
              <w:t xml:space="preserve">   </w:t>
            </w:r>
          </w:p>
          <w:p w14:paraId="541BAB6C" w14:textId="77777777" w:rsidR="006609A3" w:rsidRDefault="007555C4" w:rsidP="00BA099D">
            <w:pPr>
              <w:rPr>
                <w:lang w:val="ru-RU"/>
              </w:rPr>
            </w:pPr>
            <w:r w:rsidRPr="00DF3963">
              <w:t xml:space="preserve"> </w:t>
            </w:r>
            <w:r w:rsidR="00CC3B85" w:rsidRPr="00CC3B85">
              <w:rPr>
                <w:lang w:val="ru-RU"/>
              </w:rPr>
              <w:t xml:space="preserve">     </w:t>
            </w:r>
          </w:p>
          <w:p w14:paraId="55527AA0" w14:textId="4CC59CC2" w:rsidR="00BA099D" w:rsidRPr="00DF3963" w:rsidRDefault="00BA099D" w:rsidP="00BA099D">
            <w:r w:rsidRPr="00DF3963">
              <w:t xml:space="preserve">7) </w:t>
            </w:r>
            <w:r w:rsidR="00DD4008" w:rsidRPr="00DF3963">
              <w:rPr>
                <w:b/>
              </w:rPr>
              <w:t>кожну</w:t>
            </w:r>
            <w:r w:rsidRPr="00DF3963">
              <w:rPr>
                <w:b/>
              </w:rPr>
              <w:t xml:space="preserve"> фінансов</w:t>
            </w:r>
            <w:r w:rsidR="00DD4008" w:rsidRPr="00DF3963">
              <w:rPr>
                <w:b/>
              </w:rPr>
              <w:t>у</w:t>
            </w:r>
            <w:r w:rsidRPr="00DF3963">
              <w:rPr>
                <w:b/>
              </w:rPr>
              <w:t xml:space="preserve"> платіжн</w:t>
            </w:r>
            <w:r w:rsidR="00DD4008" w:rsidRPr="00DF3963">
              <w:rPr>
                <w:b/>
              </w:rPr>
              <w:t>у</w:t>
            </w:r>
            <w:r w:rsidRPr="00DF3963">
              <w:rPr>
                <w:b/>
              </w:rPr>
              <w:t xml:space="preserve"> послуг</w:t>
            </w:r>
            <w:r w:rsidR="00DD4008" w:rsidRPr="00DF3963">
              <w:rPr>
                <w:b/>
              </w:rPr>
              <w:t>у</w:t>
            </w:r>
            <w:r w:rsidRPr="00DF3963">
              <w:rPr>
                <w:b/>
              </w:rPr>
              <w:t xml:space="preserve">, </w:t>
            </w:r>
            <w:r w:rsidR="00DD4008" w:rsidRPr="00DF3963">
              <w:rPr>
                <w:b/>
              </w:rPr>
              <w:t>включаючи</w:t>
            </w:r>
            <w:r w:rsidRPr="00DF3963">
              <w:rPr>
                <w:b/>
              </w:rPr>
              <w:t>:</w:t>
            </w:r>
          </w:p>
          <w:p w14:paraId="58371DCC" w14:textId="77777777" w:rsidR="00BA099D" w:rsidRPr="00DF3963" w:rsidRDefault="00BA099D" w:rsidP="00BA099D">
            <w:r w:rsidRPr="00DF3963">
              <w:rPr>
                <w:b/>
              </w:rPr>
              <w:t xml:space="preserve">     інформацію про</w:t>
            </w:r>
            <w:r w:rsidRPr="00DF3963">
              <w:t xml:space="preserve"> ініціаторів платіжних операцій та отримувачів коштів за платіжними операціями [юридичні особи, фізичні особи</w:t>
            </w:r>
            <w:r w:rsidR="00A663EA" w:rsidRPr="00DF3963">
              <w:t xml:space="preserve"> </w:t>
            </w:r>
            <w:r w:rsidR="00A663EA" w:rsidRPr="00DF3963">
              <w:rPr>
                <w:b/>
              </w:rPr>
              <w:t xml:space="preserve">(резиденти/нерезиденти) </w:t>
            </w:r>
            <w:r w:rsidRPr="00DF3963">
              <w:t>та фізичні особи-підприємці]</w:t>
            </w:r>
            <w:r w:rsidRPr="00DF3963">
              <w:rPr>
                <w:color w:val="333333"/>
                <w:lang w:eastAsia="uk-UA"/>
              </w:rPr>
              <w:t xml:space="preserve">, </w:t>
            </w:r>
            <w:r w:rsidRPr="00DF3963">
              <w:rPr>
                <w:b/>
                <w:color w:val="000000" w:themeColor="text1"/>
              </w:rPr>
              <w:t>територію виконання платіжних операцій</w:t>
            </w:r>
            <w:r w:rsidRPr="00DF3963">
              <w:rPr>
                <w:color w:val="333333"/>
                <w:lang w:eastAsia="uk-UA"/>
              </w:rPr>
              <w:t xml:space="preserve"> </w:t>
            </w:r>
            <w:r w:rsidRPr="00DF3963">
              <w:rPr>
                <w:b/>
                <w:lang w:eastAsia="uk-UA"/>
              </w:rPr>
              <w:t xml:space="preserve">(в межах України/в Україну/з України), </w:t>
            </w:r>
            <w:r w:rsidRPr="00DF3963">
              <w:t xml:space="preserve">валюти платіжної операції </w:t>
            </w:r>
            <w:r w:rsidR="0017060C" w:rsidRPr="00DF3963">
              <w:t>(</w:t>
            </w:r>
            <w:r w:rsidRPr="00DF3963">
              <w:t>національна, іноземна</w:t>
            </w:r>
            <w:r w:rsidR="0017060C" w:rsidRPr="00DF3963">
              <w:t>)</w:t>
            </w:r>
            <w:r w:rsidRPr="00DF3963">
              <w:t xml:space="preserve">; </w:t>
            </w:r>
          </w:p>
          <w:p w14:paraId="557EF47F" w14:textId="77777777" w:rsidR="00BA099D" w:rsidRPr="00DF3963" w:rsidRDefault="00BA099D" w:rsidP="00BA099D">
            <w:r w:rsidRPr="00DF3963">
              <w:t xml:space="preserve">      с</w:t>
            </w:r>
            <w:r w:rsidR="006D2D14" w:rsidRPr="00DF3963">
              <w:t>пос</w:t>
            </w:r>
            <w:r w:rsidR="006D2D14" w:rsidRPr="00DF3963">
              <w:rPr>
                <w:b/>
              </w:rPr>
              <w:t>іб</w:t>
            </w:r>
            <w:r w:rsidRPr="00DF3963">
              <w:t xml:space="preserve"> ініціювання та завершення платіжних операцій (готівковий/безготівковий спосіб,</w:t>
            </w:r>
            <w:r w:rsidR="00A663EA" w:rsidRPr="00DF3963">
              <w:t xml:space="preserve"> </w:t>
            </w:r>
            <w:r w:rsidRPr="00DF3963">
              <w:t>через пункти надання фінансових послуг/платіжні пристрої),</w:t>
            </w:r>
            <w:r w:rsidR="00A663EA" w:rsidRPr="00DF3963">
              <w:rPr>
                <w:b/>
              </w:rPr>
              <w:t xml:space="preserve"> </w:t>
            </w:r>
            <w:r w:rsidR="007E670B" w:rsidRPr="00DF3963">
              <w:rPr>
                <w:b/>
              </w:rPr>
              <w:t>вид</w:t>
            </w:r>
            <w:r w:rsidR="00A663EA" w:rsidRPr="00DF3963">
              <w:rPr>
                <w:b/>
              </w:rPr>
              <w:t xml:space="preserve"> рахунку платника</w:t>
            </w:r>
            <w:r w:rsidR="006D2D14" w:rsidRPr="00DF3963">
              <w:rPr>
                <w:b/>
              </w:rPr>
              <w:t xml:space="preserve"> та/або </w:t>
            </w:r>
            <w:r w:rsidR="00A663EA" w:rsidRPr="00DF3963">
              <w:rPr>
                <w:b/>
              </w:rPr>
              <w:t xml:space="preserve">отримувача (платіжний/поточний) у разі безготівкового способу ініціювання та/або завершення платіжної операції, </w:t>
            </w:r>
            <w:r w:rsidRPr="00DF3963">
              <w:rPr>
                <w:rFonts w:eastAsia="Calibri"/>
                <w:b/>
                <w:noProof/>
                <w:color w:val="000000"/>
                <w:lang w:val="az-Cyrl-AZ"/>
              </w:rPr>
              <w:t>призначення платіжних операцій</w:t>
            </w:r>
            <w:r w:rsidRPr="00DF3963">
              <w:rPr>
                <w:b/>
              </w:rPr>
              <w:t>;</w:t>
            </w:r>
          </w:p>
          <w:p w14:paraId="0276A0BB" w14:textId="6DB54188" w:rsidR="00BA099D" w:rsidRDefault="00BA099D" w:rsidP="00BA099D">
            <w:r w:rsidRPr="00DF3963">
              <w:rPr>
                <w:b/>
              </w:rPr>
              <w:t xml:space="preserve">     </w:t>
            </w:r>
            <w:r w:rsidRPr="00DF3963">
              <w:t>схему виконання платіжних операцій у платіжній системі для кожної платіжної операції за кожною</w:t>
            </w:r>
            <w:r w:rsidR="008F327F" w:rsidRPr="00DF3963">
              <w:t xml:space="preserve"> </w:t>
            </w:r>
            <w:r w:rsidR="008F327F" w:rsidRPr="00DF3963">
              <w:rPr>
                <w:b/>
              </w:rPr>
              <w:t>фінансовою</w:t>
            </w:r>
            <w:r w:rsidRPr="00DF3963">
              <w:t xml:space="preserve"> платіжною послугою окремо [включаючи порядок ініціювання, виконання та завершення платіжних операцій (разом із графічним зображенням руху інформаційних повідомлень і руху коштів із зазна</w:t>
            </w:r>
            <w:r w:rsidRPr="00DF3963">
              <w:lastRenderedPageBreak/>
              <w:t xml:space="preserve">ченням усіх залучених осіб), платіжні інструменти, що використовуються для виконання платіжних операцій (за наявності), порядок їх емісії та еквайрингу] із зазначенням документів, що використовуються для ініціювання платіжних операцій, та </w:t>
            </w:r>
            <w:r w:rsidR="00F35C84" w:rsidRPr="00F35C84">
              <w:rPr>
                <w:b/>
              </w:rPr>
              <w:t>інформації</w:t>
            </w:r>
            <w:r w:rsidRPr="00DF3963">
              <w:t>, що підтверджу</w:t>
            </w:r>
            <w:r w:rsidR="00F35C84" w:rsidRPr="00F35C84">
              <w:rPr>
                <w:b/>
              </w:rPr>
              <w:t>є</w:t>
            </w:r>
            <w:r w:rsidR="00392022">
              <w:rPr>
                <w:b/>
              </w:rPr>
              <w:t xml:space="preserve"> прийняття до виконання платіжної інструкції</w:t>
            </w:r>
            <w:r w:rsidRPr="00DF3963">
              <w:t>;</w:t>
            </w:r>
          </w:p>
          <w:p w14:paraId="5D9FEE59" w14:textId="77777777" w:rsidR="006609A3" w:rsidRPr="00DF3963" w:rsidRDefault="006609A3" w:rsidP="00BA099D"/>
          <w:p w14:paraId="6584FB21" w14:textId="41387F4B" w:rsidR="00BA099D" w:rsidRPr="00DF3963" w:rsidRDefault="0094258F" w:rsidP="00BA099D">
            <w:pPr>
              <w:shd w:val="clear" w:color="auto" w:fill="FFFFFF"/>
              <w:ind w:firstLine="450"/>
              <w:rPr>
                <w:b/>
              </w:rPr>
            </w:pPr>
            <w:r w:rsidRPr="0094258F">
              <w:t>8</w:t>
            </w:r>
            <w:r w:rsidR="00BA099D" w:rsidRPr="0094258F">
              <w:t>)</w:t>
            </w:r>
            <w:r w:rsidR="00BA099D" w:rsidRPr="00DF3963">
              <w:rPr>
                <w:b/>
              </w:rPr>
              <w:t xml:space="preserve"> </w:t>
            </w:r>
            <w:r w:rsidR="00BA099D" w:rsidRPr="00DF3963">
              <w:t>порядок проведення розрахунків між учасниками платіжної системи за платіжними операціями, що виконуються в платіжній системі;</w:t>
            </w:r>
          </w:p>
          <w:p w14:paraId="39A318E0" w14:textId="77777777" w:rsidR="00BA099D" w:rsidRPr="00DF3963" w:rsidRDefault="00BA099D" w:rsidP="00BA099D">
            <w:pPr>
              <w:shd w:val="clear" w:color="auto" w:fill="FFFFFF"/>
              <w:ind w:firstLine="450"/>
              <w:rPr>
                <w:b/>
              </w:rPr>
            </w:pPr>
          </w:p>
          <w:p w14:paraId="40FE14D4" w14:textId="1669489B" w:rsidR="00BA099D" w:rsidRPr="00DF3963" w:rsidRDefault="0094258F" w:rsidP="00BA099D">
            <w:pPr>
              <w:shd w:val="clear" w:color="auto" w:fill="FFFFFF"/>
              <w:ind w:firstLine="450"/>
              <w:rPr>
                <w:b/>
              </w:rPr>
            </w:pPr>
            <w:r w:rsidRPr="0094258F">
              <w:t>9</w:t>
            </w:r>
            <w:r w:rsidR="00BA099D" w:rsidRPr="0094258F">
              <w:t>)</w:t>
            </w:r>
            <w:r w:rsidR="00BA099D" w:rsidRPr="00DF3963">
              <w:rPr>
                <w:b/>
              </w:rPr>
              <w:t xml:space="preserve"> </w:t>
            </w:r>
            <w:r w:rsidR="00BA099D" w:rsidRPr="00DF3963">
              <w:t xml:space="preserve"> момент безвідкличності</w:t>
            </w:r>
            <w:r w:rsidR="00BA099D" w:rsidRPr="00DF3963">
              <w:rPr>
                <w:lang w:eastAsia="uk-UA"/>
              </w:rPr>
              <w:t xml:space="preserve"> </w:t>
            </w:r>
            <w:r w:rsidR="00BA099D" w:rsidRPr="00DF3963">
              <w:rPr>
                <w:b/>
                <w:lang w:eastAsia="uk-UA"/>
              </w:rPr>
              <w:t>платіжної інструкції</w:t>
            </w:r>
            <w:r w:rsidR="00BA099D" w:rsidRPr="00DF3963">
              <w:t>;</w:t>
            </w:r>
          </w:p>
          <w:p w14:paraId="6E71DF7B" w14:textId="77777777" w:rsidR="00BA099D" w:rsidRPr="00DF3963" w:rsidRDefault="00BA099D" w:rsidP="00BA099D"/>
          <w:p w14:paraId="2197630D" w14:textId="05183D7B" w:rsidR="00BA099D" w:rsidRPr="00DF3963" w:rsidRDefault="00BA099D" w:rsidP="00BA099D">
            <w:pPr>
              <w:rPr>
                <w:b/>
              </w:rPr>
            </w:pPr>
            <w:r w:rsidRPr="00DF3963">
              <w:t xml:space="preserve">     </w:t>
            </w:r>
            <w:r w:rsidR="0094258F" w:rsidRPr="0094258F">
              <w:rPr>
                <w:b/>
              </w:rPr>
              <w:t>10</w:t>
            </w:r>
            <w:r w:rsidRPr="00DF3963">
              <w:t xml:space="preserve">) вимоги до системи захисту інформації, </w:t>
            </w:r>
            <w:r w:rsidRPr="00DF3963">
              <w:rPr>
                <w:b/>
              </w:rPr>
              <w:t>включаючи:</w:t>
            </w:r>
          </w:p>
          <w:p w14:paraId="727A4027" w14:textId="77777777" w:rsidR="005D7E3E" w:rsidRDefault="00BA099D" w:rsidP="00BA099D">
            <w:pPr>
              <w:rPr>
                <w:b/>
              </w:rPr>
            </w:pPr>
            <w:r w:rsidRPr="00DF3963">
              <w:rPr>
                <w:b/>
              </w:rPr>
              <w:t xml:space="preserve">     перелік вразливих платіжних даних, що створюються, обробляються, передаються та зберігаються в платіжній системі</w:t>
            </w:r>
            <w:r w:rsidR="005D7E3E">
              <w:rPr>
                <w:b/>
              </w:rPr>
              <w:t>;</w:t>
            </w:r>
          </w:p>
          <w:p w14:paraId="47BFBCD1" w14:textId="0A491FCF" w:rsidR="00BA099D" w:rsidRPr="00DF3963" w:rsidRDefault="00BA099D" w:rsidP="00BA099D">
            <w:r w:rsidRPr="00DF3963">
              <w:rPr>
                <w:b/>
              </w:rPr>
              <w:t xml:space="preserve"> </w:t>
            </w:r>
            <w:r w:rsidR="00F261E3">
              <w:rPr>
                <w:b/>
              </w:rPr>
              <w:t xml:space="preserve">    </w:t>
            </w:r>
            <w:r w:rsidRPr="00DF3963">
              <w:t xml:space="preserve">технологію захисту </w:t>
            </w:r>
            <w:r w:rsidRPr="00DF3963">
              <w:rPr>
                <w:b/>
              </w:rPr>
              <w:t>цих</w:t>
            </w:r>
            <w:r w:rsidRPr="00DF3963">
              <w:t xml:space="preserve"> вразливих платіжних даних на всіх ланках обміну інформаційними повідомленнями (</w:t>
            </w:r>
            <w:r w:rsidR="00A85596" w:rsidRPr="00DF3963">
              <w:t xml:space="preserve">включаючи </w:t>
            </w:r>
            <w:r w:rsidRPr="00DF3963">
              <w:t xml:space="preserve">порядок створення/перевірки електронних підписів, шифрування, </w:t>
            </w:r>
            <w:r w:rsidRPr="00DF3963">
              <w:rPr>
                <w:b/>
              </w:rPr>
              <w:t>криптографічні протоколи та алгоритми, довжини ключів,</w:t>
            </w:r>
            <w:r w:rsidRPr="00DF3963">
              <w:t xml:space="preserve"> технологі</w:t>
            </w:r>
            <w:r w:rsidR="00A85596" w:rsidRPr="00DF3963">
              <w:t>ю</w:t>
            </w:r>
            <w:r w:rsidRPr="00DF3963">
              <w:t xml:space="preserve"> використання</w:t>
            </w:r>
            <w:r w:rsidRPr="00DF3963">
              <w:rPr>
                <w:b/>
              </w:rPr>
              <w:t xml:space="preserve"> </w:t>
            </w:r>
            <w:r w:rsidRPr="00DF3963">
              <w:t xml:space="preserve">технічних та криптографічних засобів захисту інформації, </w:t>
            </w:r>
            <w:r w:rsidRPr="00ED0C6C">
              <w:t>інформаці</w:t>
            </w:r>
            <w:r w:rsidR="00ED0C6C" w:rsidRPr="00ED0C6C">
              <w:t>ю</w:t>
            </w:r>
            <w:r w:rsidRPr="00DF3963">
              <w:t xml:space="preserve"> про розробників цих засобів); </w:t>
            </w:r>
          </w:p>
          <w:p w14:paraId="21BB88A0" w14:textId="77777777" w:rsidR="00BA099D" w:rsidRPr="00DF3963" w:rsidRDefault="00BA099D" w:rsidP="00BA099D">
            <w:r w:rsidRPr="00DF3963">
              <w:t xml:space="preserve">     </w:t>
            </w:r>
            <w:r w:rsidRPr="00DF3963">
              <w:rPr>
                <w:b/>
              </w:rPr>
              <w:t xml:space="preserve">порядок </w:t>
            </w:r>
            <w:r w:rsidRPr="00DF3963">
              <w:t>розмежування прав доступу до</w:t>
            </w:r>
            <w:r w:rsidRPr="00DF3963">
              <w:rPr>
                <w:b/>
              </w:rPr>
              <w:t xml:space="preserve"> </w:t>
            </w:r>
            <w:r w:rsidRPr="00DF3963">
              <w:t xml:space="preserve">інформаційних </w:t>
            </w:r>
            <w:r w:rsidRPr="00DF3963">
              <w:rPr>
                <w:b/>
              </w:rPr>
              <w:t>систем</w:t>
            </w:r>
            <w:r w:rsidRPr="00DF3963">
              <w:t xml:space="preserve">;      </w:t>
            </w:r>
          </w:p>
          <w:p w14:paraId="32752EC7" w14:textId="77777777" w:rsidR="00BA099D" w:rsidRPr="00DF3963" w:rsidRDefault="00BA099D" w:rsidP="00BA099D">
            <w:pPr>
              <w:pStyle w:val="a4"/>
              <w:spacing w:before="0" w:beforeAutospacing="0" w:after="0" w:afterAutospacing="0"/>
              <w:jc w:val="both"/>
              <w:rPr>
                <w:sz w:val="28"/>
                <w:szCs w:val="28"/>
                <w:lang w:val="ru-RU" w:eastAsia="uk-UA"/>
              </w:rPr>
            </w:pPr>
            <w:r w:rsidRPr="00DF3963">
              <w:rPr>
                <w:sz w:val="28"/>
                <w:szCs w:val="28"/>
              </w:rPr>
              <w:lastRenderedPageBreak/>
              <w:t xml:space="preserve">     вимоги до фізичної безпеки </w:t>
            </w:r>
            <w:r w:rsidRPr="00DF3963">
              <w:rPr>
                <w:b/>
                <w:sz w:val="28"/>
                <w:szCs w:val="28"/>
              </w:rPr>
              <w:t xml:space="preserve">критичних приміщень учасників платіжної системи, технологічного оператора та </w:t>
            </w:r>
            <w:r w:rsidRPr="00DF3963">
              <w:rPr>
                <w:b/>
                <w:sz w:val="28"/>
                <w:szCs w:val="28"/>
                <w:lang w:val="ru-RU"/>
              </w:rPr>
              <w:t xml:space="preserve">оператора </w:t>
            </w:r>
            <w:r w:rsidRPr="00DF3963">
              <w:rPr>
                <w:b/>
                <w:sz w:val="28"/>
                <w:szCs w:val="28"/>
              </w:rPr>
              <w:t>платіжної системи, який виконує функції технологічного оператора</w:t>
            </w:r>
            <w:r w:rsidRPr="00DF3963">
              <w:rPr>
                <w:sz w:val="28"/>
                <w:szCs w:val="28"/>
              </w:rPr>
              <w:t>;</w:t>
            </w:r>
          </w:p>
          <w:p w14:paraId="54905B2A" w14:textId="77777777" w:rsidR="00BA099D" w:rsidRPr="00DF3963" w:rsidRDefault="00BA099D" w:rsidP="00BA099D">
            <w:pPr>
              <w:pStyle w:val="a4"/>
              <w:spacing w:before="0" w:beforeAutospacing="0" w:after="0" w:afterAutospacing="0"/>
              <w:ind w:firstLine="709"/>
              <w:jc w:val="both"/>
              <w:rPr>
                <w:sz w:val="28"/>
                <w:szCs w:val="28"/>
                <w:lang w:val="ru-RU" w:eastAsia="uk-UA"/>
              </w:rPr>
            </w:pPr>
          </w:p>
          <w:p w14:paraId="4106300D" w14:textId="481768DE" w:rsidR="00BA099D" w:rsidRPr="00DF3963" w:rsidRDefault="00B255D3" w:rsidP="00BA099D">
            <w:r>
              <w:t xml:space="preserve">     </w:t>
            </w:r>
            <w:r w:rsidR="0094258F" w:rsidRPr="0094258F">
              <w:rPr>
                <w:b/>
              </w:rPr>
              <w:t>11</w:t>
            </w:r>
            <w:r w:rsidR="00BA099D" w:rsidRPr="00DF3963">
              <w:t>)</w:t>
            </w:r>
            <w:r w:rsidR="00BA099D" w:rsidRPr="00DF3963">
              <w:rPr>
                <w:b/>
              </w:rPr>
              <w:t xml:space="preserve"> </w:t>
            </w:r>
            <w:r w:rsidR="00BA099D" w:rsidRPr="00DF3963">
              <w:t xml:space="preserve">вимоги до учасників платіжної системи щодо порядку моніторингу, контролю та реагування на </w:t>
            </w:r>
            <w:r w:rsidR="00BA099D" w:rsidRPr="00DF3963">
              <w:rPr>
                <w:b/>
              </w:rPr>
              <w:t>кіберінциденти</w:t>
            </w:r>
            <w:r w:rsidR="00BA099D" w:rsidRPr="00DF3963">
              <w:t xml:space="preserve"> та інциденти безпеки</w:t>
            </w:r>
            <w:r w:rsidR="00BA099D" w:rsidRPr="00DF3963">
              <w:rPr>
                <w:b/>
              </w:rPr>
              <w:t>, пов’язані з</w:t>
            </w:r>
            <w:r w:rsidR="00BA099D" w:rsidRPr="00DF3963">
              <w:t xml:space="preserve"> </w:t>
            </w:r>
            <w:r w:rsidR="00BA099D" w:rsidRPr="00DF3963">
              <w:rPr>
                <w:b/>
              </w:rPr>
              <w:t xml:space="preserve">наданням </w:t>
            </w:r>
            <w:r w:rsidR="004D7B44" w:rsidRPr="00DF3963">
              <w:rPr>
                <w:b/>
              </w:rPr>
              <w:t xml:space="preserve">фінансових </w:t>
            </w:r>
            <w:r w:rsidR="00BA099D" w:rsidRPr="00DF3963">
              <w:rPr>
                <w:b/>
              </w:rPr>
              <w:t>платіжних послуг.</w:t>
            </w:r>
          </w:p>
          <w:p w14:paraId="256E3BBD" w14:textId="77777777" w:rsidR="00BA099D" w:rsidRPr="00DF3963" w:rsidRDefault="00BA099D" w:rsidP="00BA099D">
            <w:pPr>
              <w:pStyle w:val="a4"/>
              <w:spacing w:before="0" w:beforeAutospacing="0" w:after="0" w:afterAutospacing="0"/>
              <w:ind w:firstLine="709"/>
              <w:jc w:val="both"/>
              <w:rPr>
                <w:sz w:val="28"/>
                <w:szCs w:val="28"/>
                <w:lang w:eastAsia="uk-UA"/>
              </w:rPr>
            </w:pPr>
          </w:p>
          <w:p w14:paraId="5E81DD23" w14:textId="77777777" w:rsidR="00BA099D" w:rsidRPr="00DF3963" w:rsidRDefault="00BA099D" w:rsidP="00BA099D">
            <w:pPr>
              <w:pStyle w:val="a4"/>
              <w:spacing w:before="0" w:beforeAutospacing="0" w:after="0" w:afterAutospacing="0"/>
              <w:ind w:firstLine="709"/>
              <w:jc w:val="both"/>
              <w:rPr>
                <w:sz w:val="28"/>
                <w:szCs w:val="28"/>
                <w:lang w:val="ru-RU" w:eastAsia="uk-UA"/>
              </w:rPr>
            </w:pPr>
            <w:r w:rsidRPr="00DF3963">
              <w:rPr>
                <w:sz w:val="28"/>
                <w:szCs w:val="28"/>
                <w:lang w:val="ru-RU" w:eastAsia="uk-UA"/>
              </w:rPr>
              <w:t>…</w:t>
            </w:r>
          </w:p>
          <w:p w14:paraId="370D782F" w14:textId="77777777" w:rsidR="00BA099D" w:rsidRPr="008B7E23" w:rsidRDefault="00BA099D" w:rsidP="00BA099D">
            <w:pPr>
              <w:rPr>
                <w:lang w:val="en-US"/>
              </w:rPr>
            </w:pPr>
          </w:p>
        </w:tc>
      </w:tr>
      <w:tr w:rsidR="00BA099D" w:rsidRPr="008B7E23" w14:paraId="36C1C859" w14:textId="77777777" w:rsidTr="00BF0977">
        <w:tc>
          <w:tcPr>
            <w:tcW w:w="7792" w:type="dxa"/>
          </w:tcPr>
          <w:p w14:paraId="165EE659" w14:textId="77777777" w:rsidR="00BA099D" w:rsidRPr="00CC7CD4" w:rsidRDefault="00BA099D" w:rsidP="00BA099D">
            <w:pPr>
              <w:pStyle w:val="a4"/>
              <w:spacing w:before="0" w:beforeAutospacing="0" w:after="0" w:afterAutospacing="0"/>
              <w:jc w:val="both"/>
              <w:rPr>
                <w:color w:val="333333"/>
                <w:sz w:val="28"/>
                <w:szCs w:val="28"/>
                <w:shd w:val="clear" w:color="auto" w:fill="FFFFFF"/>
              </w:rPr>
            </w:pPr>
            <w:bookmarkStart w:id="29" w:name="n148"/>
            <w:bookmarkStart w:id="30" w:name="n149"/>
            <w:bookmarkStart w:id="31" w:name="n150"/>
            <w:bookmarkStart w:id="32" w:name="n151"/>
            <w:bookmarkStart w:id="33" w:name="n152"/>
            <w:bookmarkStart w:id="34" w:name="n153"/>
            <w:bookmarkStart w:id="35" w:name="n154"/>
            <w:bookmarkStart w:id="36" w:name="n477"/>
            <w:bookmarkEnd w:id="29"/>
            <w:bookmarkEnd w:id="30"/>
            <w:bookmarkEnd w:id="31"/>
            <w:bookmarkEnd w:id="32"/>
            <w:bookmarkEnd w:id="33"/>
            <w:bookmarkEnd w:id="34"/>
            <w:bookmarkEnd w:id="35"/>
            <w:bookmarkEnd w:id="36"/>
            <w:r w:rsidRPr="00CC7CD4">
              <w:rPr>
                <w:sz w:val="28"/>
                <w:szCs w:val="28"/>
              </w:rPr>
              <w:lastRenderedPageBreak/>
              <w:t xml:space="preserve">         </w:t>
            </w:r>
            <w:bookmarkStart w:id="37" w:name="n166"/>
            <w:bookmarkStart w:id="38" w:name="n482"/>
            <w:bookmarkStart w:id="39" w:name="n167"/>
            <w:bookmarkEnd w:id="37"/>
            <w:bookmarkEnd w:id="38"/>
            <w:bookmarkEnd w:id="39"/>
            <w:r w:rsidRPr="00CC7CD4">
              <w:rPr>
                <w:color w:val="333333"/>
                <w:sz w:val="28"/>
                <w:szCs w:val="28"/>
                <w:shd w:val="clear" w:color="auto" w:fill="FFFFFF"/>
              </w:rPr>
              <w:t>53. Оператор платіжної системи в разі укладення договору з новим/додатковим розрахунковим банком протягом 15 робочих днів із дня укладення договору зобов’язаний повідомити Національний банк про найменування нового розрахункового банку, дату укладення договору з новим розрахунковим банком та дату припинення договору з попереднім (у разі припинення договірних відносин).</w:t>
            </w:r>
          </w:p>
          <w:p w14:paraId="51B7B09C" w14:textId="77777777" w:rsidR="00BA099D" w:rsidRPr="00CC7CD4" w:rsidRDefault="00BA099D" w:rsidP="00BA099D">
            <w:pPr>
              <w:pStyle w:val="a4"/>
              <w:spacing w:before="0" w:beforeAutospacing="0" w:after="0" w:afterAutospacing="0"/>
              <w:jc w:val="both"/>
              <w:rPr>
                <w:color w:val="333333"/>
                <w:sz w:val="28"/>
                <w:szCs w:val="28"/>
                <w:shd w:val="clear" w:color="auto" w:fill="FFFFFF"/>
              </w:rPr>
            </w:pPr>
          </w:p>
          <w:p w14:paraId="0EFF2711" w14:textId="77777777" w:rsidR="00BA099D" w:rsidRPr="00CC7CD4" w:rsidRDefault="00BA099D" w:rsidP="00BA099D">
            <w:pPr>
              <w:pStyle w:val="a4"/>
              <w:spacing w:before="0" w:beforeAutospacing="0" w:after="0" w:afterAutospacing="0"/>
              <w:jc w:val="both"/>
              <w:rPr>
                <w:rFonts w:eastAsia="Times New Roman"/>
                <w:sz w:val="28"/>
                <w:szCs w:val="28"/>
              </w:rPr>
            </w:pPr>
            <w:r w:rsidRPr="00CC7CD4">
              <w:rPr>
                <w:color w:val="333333"/>
                <w:sz w:val="28"/>
                <w:szCs w:val="28"/>
                <w:shd w:val="clear" w:color="auto" w:fill="FFFFFF"/>
              </w:rPr>
              <w:t>Відсутній</w:t>
            </w:r>
          </w:p>
        </w:tc>
        <w:tc>
          <w:tcPr>
            <w:tcW w:w="7902" w:type="dxa"/>
          </w:tcPr>
          <w:p w14:paraId="6D8A7B35" w14:textId="77777777" w:rsidR="00BA099D" w:rsidRPr="00CC7CD4" w:rsidRDefault="00BA099D" w:rsidP="00BA099D">
            <w:r w:rsidRPr="00CC7CD4">
              <w:t xml:space="preserve">  </w:t>
            </w:r>
            <w:r w:rsidRPr="00CC7CD4">
              <w:rPr>
                <w:lang w:val="ru-RU"/>
              </w:rPr>
              <w:t xml:space="preserve">       </w:t>
            </w:r>
            <w:r w:rsidRPr="00CC7CD4">
              <w:rPr>
                <w:shd w:val="clear" w:color="auto" w:fill="FFFFFF"/>
              </w:rPr>
              <w:t>53. Оператор платіжної системи в разі укладення договору з новим/додатковим розрахунковим банком протягом 15 робочих днів із дня укладення договору зобов’язаний повідомити Національний банк про найменування нового розрахункового банку, дату укладення договору з новим розрахунковим банком та дату припинення договору з попереднім (у разі припинення договірних відносин).</w:t>
            </w:r>
          </w:p>
          <w:p w14:paraId="74A59DC2" w14:textId="77777777" w:rsidR="00BA099D" w:rsidRPr="00CC7CD4" w:rsidRDefault="00BA099D" w:rsidP="00BA099D">
            <w:pPr>
              <w:pStyle w:val="a4"/>
              <w:spacing w:before="0" w:beforeAutospacing="0" w:after="0" w:afterAutospacing="0"/>
              <w:ind w:firstLine="709"/>
              <w:jc w:val="both"/>
              <w:rPr>
                <w:b/>
                <w:sz w:val="28"/>
                <w:szCs w:val="28"/>
              </w:rPr>
            </w:pPr>
          </w:p>
          <w:p w14:paraId="10A1FEE9" w14:textId="77777777" w:rsidR="00BA099D" w:rsidRPr="00CC7CD4" w:rsidRDefault="00BA099D" w:rsidP="00BA099D">
            <w:pPr>
              <w:pStyle w:val="a4"/>
              <w:spacing w:before="0" w:beforeAutospacing="0" w:after="0" w:afterAutospacing="0"/>
              <w:ind w:firstLine="709"/>
              <w:jc w:val="both"/>
              <w:rPr>
                <w:b/>
                <w:sz w:val="28"/>
                <w:szCs w:val="28"/>
              </w:rPr>
            </w:pPr>
            <w:r w:rsidRPr="00CC7CD4">
              <w:rPr>
                <w:b/>
                <w:sz w:val="28"/>
                <w:szCs w:val="28"/>
              </w:rPr>
              <w:t>53</w:t>
            </w:r>
            <w:r w:rsidRPr="00CC7CD4">
              <w:rPr>
                <w:b/>
                <w:sz w:val="28"/>
                <w:szCs w:val="28"/>
                <w:vertAlign w:val="superscript"/>
              </w:rPr>
              <w:t>1</w:t>
            </w:r>
            <w:r w:rsidRPr="00CC7CD4">
              <w:rPr>
                <w:b/>
                <w:sz w:val="28"/>
                <w:szCs w:val="28"/>
              </w:rPr>
              <w:t xml:space="preserve">. Оператор платіжної системи </w:t>
            </w:r>
            <w:r w:rsidRPr="00CC7CD4">
              <w:rPr>
                <w:rFonts w:eastAsia="Times New Roman"/>
                <w:b/>
                <w:sz w:val="28"/>
                <w:szCs w:val="28"/>
              </w:rPr>
              <w:t xml:space="preserve">в разі </w:t>
            </w:r>
            <w:r w:rsidRPr="00CC7CD4">
              <w:rPr>
                <w:b/>
                <w:sz w:val="28"/>
                <w:szCs w:val="28"/>
              </w:rPr>
              <w:t>припинення договірних відносин з розрахунковим банком</w:t>
            </w:r>
            <w:r w:rsidRPr="00CC7CD4" w:rsidDel="004409BD">
              <w:rPr>
                <w:rFonts w:eastAsia="Times New Roman"/>
                <w:b/>
                <w:sz w:val="28"/>
                <w:szCs w:val="28"/>
              </w:rPr>
              <w:t xml:space="preserve"> </w:t>
            </w:r>
            <w:r w:rsidRPr="00CC7CD4">
              <w:rPr>
                <w:rFonts w:eastAsia="Times New Roman"/>
                <w:b/>
                <w:sz w:val="28"/>
                <w:szCs w:val="28"/>
              </w:rPr>
              <w:t xml:space="preserve">протягом 15 робочих днів із дня припинення договірних відносин </w:t>
            </w:r>
            <w:r w:rsidRPr="00CC7CD4">
              <w:rPr>
                <w:b/>
                <w:sz w:val="28"/>
                <w:szCs w:val="28"/>
                <w:shd w:val="clear" w:color="auto" w:fill="FFFFFF"/>
              </w:rPr>
              <w:t>зобов’язаний</w:t>
            </w:r>
            <w:r w:rsidRPr="00CC7CD4">
              <w:rPr>
                <w:sz w:val="28"/>
                <w:szCs w:val="28"/>
                <w:shd w:val="clear" w:color="auto" w:fill="FFFFFF"/>
              </w:rPr>
              <w:t xml:space="preserve"> </w:t>
            </w:r>
            <w:r w:rsidRPr="00CC7CD4">
              <w:rPr>
                <w:rFonts w:eastAsia="Times New Roman"/>
                <w:b/>
                <w:sz w:val="28"/>
                <w:szCs w:val="28"/>
              </w:rPr>
              <w:t xml:space="preserve">повідомити Національний банк </w:t>
            </w:r>
            <w:r w:rsidRPr="00CC7CD4">
              <w:rPr>
                <w:b/>
                <w:sz w:val="28"/>
                <w:szCs w:val="28"/>
              </w:rPr>
              <w:t xml:space="preserve">про дату припинення такого договору. </w:t>
            </w:r>
          </w:p>
          <w:p w14:paraId="31BCE59F" w14:textId="77777777" w:rsidR="00BA099D" w:rsidRPr="00CC7CD4" w:rsidRDefault="00BA099D" w:rsidP="00BA099D">
            <w:pPr>
              <w:pStyle w:val="a4"/>
              <w:spacing w:before="0" w:beforeAutospacing="0" w:after="0" w:afterAutospacing="0"/>
              <w:jc w:val="both"/>
              <w:rPr>
                <w:rFonts w:eastAsia="Times New Roman"/>
                <w:sz w:val="28"/>
                <w:szCs w:val="28"/>
              </w:rPr>
            </w:pPr>
          </w:p>
        </w:tc>
      </w:tr>
      <w:tr w:rsidR="00BA099D" w:rsidRPr="008B7E23" w14:paraId="6E38B2C2" w14:textId="77777777" w:rsidTr="00BF0977">
        <w:tc>
          <w:tcPr>
            <w:tcW w:w="7792" w:type="dxa"/>
          </w:tcPr>
          <w:p w14:paraId="432FD207" w14:textId="77777777" w:rsidR="00BA099D" w:rsidRPr="00CC7CD4" w:rsidRDefault="00BA099D" w:rsidP="00BA099D">
            <w:r w:rsidRPr="00CC7CD4">
              <w:lastRenderedPageBreak/>
              <w:t xml:space="preserve">        58. Оператор міжнародної платіжної системи-резидент, оператор внутрішньодержавної платіжної системи-резидент протягом 30 робочих днів із дня укладення договору щодо здійснення платіжних операцій за участю двох і більше платіжних систем зобов'язані подати до Національного банку: </w:t>
            </w:r>
          </w:p>
          <w:p w14:paraId="1C992C43" w14:textId="77777777" w:rsidR="00BA099D" w:rsidRPr="00CC7CD4" w:rsidRDefault="00BA099D" w:rsidP="00BA099D">
            <w:r w:rsidRPr="00CC7CD4">
              <w:t>…</w:t>
            </w:r>
          </w:p>
          <w:p w14:paraId="3B43D863" w14:textId="77777777" w:rsidR="00BA099D" w:rsidRPr="00CC7CD4" w:rsidRDefault="00C1005D" w:rsidP="00BA099D">
            <w:r w:rsidRPr="00CC7CD4">
              <w:t xml:space="preserve">        </w:t>
            </w:r>
            <w:r w:rsidR="00BA099D" w:rsidRPr="00CC7CD4">
              <w:t xml:space="preserve">2) Інформаційну довідку, що містить положення правил платіжної системи про:    </w:t>
            </w:r>
          </w:p>
          <w:p w14:paraId="34D123D5" w14:textId="77777777" w:rsidR="00BA099D" w:rsidRPr="00CC7CD4" w:rsidRDefault="00BA099D" w:rsidP="00BA099D">
            <w:r w:rsidRPr="00CC7CD4">
              <w:t>…</w:t>
            </w:r>
          </w:p>
          <w:p w14:paraId="5658825C" w14:textId="77777777" w:rsidR="00BA099D" w:rsidRPr="00CC7CD4" w:rsidRDefault="00BA099D" w:rsidP="00BA099D">
            <w:pPr>
              <w:pStyle w:val="a4"/>
              <w:spacing w:before="0" w:beforeAutospacing="0" w:after="0" w:afterAutospacing="0"/>
              <w:jc w:val="both"/>
              <w:rPr>
                <w:sz w:val="28"/>
                <w:szCs w:val="28"/>
              </w:rPr>
            </w:pPr>
            <w:r w:rsidRPr="00CC7CD4">
              <w:rPr>
                <w:sz w:val="28"/>
                <w:szCs w:val="28"/>
              </w:rPr>
              <w:t xml:space="preserve">забезпечення системи захисту інформації під час обміну інформаційними повідомленнями від однієї платіжної системи до іншої/інших, включаючи технологію обміну, порядок доступу до інформаційних </w:t>
            </w:r>
            <w:r w:rsidRPr="00CC7CD4">
              <w:rPr>
                <w:strike/>
                <w:sz w:val="28"/>
                <w:szCs w:val="28"/>
              </w:rPr>
              <w:t>ресурсів</w:t>
            </w:r>
            <w:r w:rsidRPr="00CC7CD4">
              <w:rPr>
                <w:sz w:val="28"/>
                <w:szCs w:val="28"/>
              </w:rPr>
              <w:t>, створення/перевірк</w:t>
            </w:r>
            <w:r w:rsidRPr="00CC7CD4">
              <w:rPr>
                <w:strike/>
                <w:sz w:val="28"/>
                <w:szCs w:val="28"/>
              </w:rPr>
              <w:t>и</w:t>
            </w:r>
            <w:r w:rsidRPr="00CC7CD4">
              <w:rPr>
                <w:sz w:val="28"/>
                <w:szCs w:val="28"/>
              </w:rPr>
              <w:t xml:space="preserve"> електронних підписів, шифрування;</w:t>
            </w:r>
          </w:p>
          <w:p w14:paraId="1C8DF76A" w14:textId="77777777" w:rsidR="00BA099D" w:rsidRPr="00CC7CD4" w:rsidRDefault="00BA099D" w:rsidP="00BA099D">
            <w:pPr>
              <w:pStyle w:val="a4"/>
              <w:spacing w:before="0" w:beforeAutospacing="0" w:after="0" w:afterAutospacing="0"/>
              <w:jc w:val="both"/>
              <w:rPr>
                <w:sz w:val="28"/>
                <w:szCs w:val="28"/>
              </w:rPr>
            </w:pPr>
            <w:r w:rsidRPr="00CC7CD4">
              <w:rPr>
                <w:sz w:val="28"/>
                <w:szCs w:val="28"/>
              </w:rPr>
              <w:t>…</w:t>
            </w:r>
          </w:p>
          <w:p w14:paraId="0D5957E1" w14:textId="77777777" w:rsidR="00BA099D" w:rsidRPr="00CC7CD4" w:rsidRDefault="00BA099D" w:rsidP="00BA099D">
            <w:pPr>
              <w:pStyle w:val="a4"/>
              <w:spacing w:before="0" w:beforeAutospacing="0" w:after="0" w:afterAutospacing="0"/>
              <w:jc w:val="both"/>
              <w:rPr>
                <w:sz w:val="28"/>
                <w:szCs w:val="28"/>
              </w:rPr>
            </w:pPr>
            <w:r w:rsidRPr="00CC7CD4">
              <w:rPr>
                <w:color w:val="333333"/>
                <w:sz w:val="28"/>
                <w:szCs w:val="28"/>
                <w:shd w:val="clear" w:color="auto" w:fill="FFFFFF"/>
              </w:rPr>
              <w:t>забезпечення супроводження платіжних операцій інформацією про ініціатора та отримувача на всіх етапах здійснення платіжних операцій;</w:t>
            </w:r>
          </w:p>
          <w:p w14:paraId="378D1952" w14:textId="77777777" w:rsidR="00BA099D" w:rsidRPr="00CC7CD4" w:rsidRDefault="00BA099D" w:rsidP="00BA099D">
            <w:pPr>
              <w:pStyle w:val="a4"/>
              <w:spacing w:before="0" w:beforeAutospacing="0" w:after="0" w:afterAutospacing="0"/>
              <w:jc w:val="both"/>
              <w:rPr>
                <w:sz w:val="28"/>
                <w:szCs w:val="28"/>
              </w:rPr>
            </w:pPr>
            <w:r w:rsidRPr="00CC7CD4">
              <w:rPr>
                <w:sz w:val="28"/>
                <w:szCs w:val="28"/>
              </w:rPr>
              <w:t>…</w:t>
            </w:r>
          </w:p>
        </w:tc>
        <w:tc>
          <w:tcPr>
            <w:tcW w:w="7902" w:type="dxa"/>
          </w:tcPr>
          <w:p w14:paraId="3B113CAD" w14:textId="77777777" w:rsidR="00BA099D" w:rsidRPr="00CC7CD4" w:rsidRDefault="00CC7CD4" w:rsidP="00BA099D">
            <w:r>
              <w:t xml:space="preserve">       </w:t>
            </w:r>
            <w:r w:rsidR="00BA099D" w:rsidRPr="00CC7CD4">
              <w:t xml:space="preserve">58. Оператор міжнародної платіжної системи-резидент, оператор внутрішньодержавної платіжної системи-резидент протягом 30 робочих днів із дня укладення договору щодо здійснення платіжних операцій за участю двох і більше платіжних систем зобов'язані подати до Національного банку: </w:t>
            </w:r>
          </w:p>
          <w:p w14:paraId="1F51832E" w14:textId="77777777" w:rsidR="00BA099D" w:rsidRPr="00CC7CD4" w:rsidRDefault="00BA099D" w:rsidP="00BA099D">
            <w:r w:rsidRPr="00CC7CD4">
              <w:t>…</w:t>
            </w:r>
          </w:p>
          <w:p w14:paraId="15223662" w14:textId="77777777" w:rsidR="00BA099D" w:rsidRPr="00CC7CD4" w:rsidRDefault="00C1005D" w:rsidP="00BA099D">
            <w:r w:rsidRPr="00CC7CD4">
              <w:t xml:space="preserve">          </w:t>
            </w:r>
            <w:r w:rsidR="00BA099D" w:rsidRPr="00CC7CD4">
              <w:t>2) Інформаційну довідку, що містить положення правил платіжної системи про:</w:t>
            </w:r>
          </w:p>
          <w:p w14:paraId="5C8D09B1" w14:textId="77777777" w:rsidR="00BA099D" w:rsidRPr="00CC7CD4" w:rsidRDefault="00BA099D" w:rsidP="00BA099D">
            <w:r w:rsidRPr="00CC7CD4">
              <w:t>…</w:t>
            </w:r>
          </w:p>
          <w:p w14:paraId="29B9BF11" w14:textId="77777777" w:rsidR="00BA099D" w:rsidRPr="00CC7CD4" w:rsidRDefault="00BA099D" w:rsidP="00BA099D">
            <w:r w:rsidRPr="00CC7CD4">
              <w:t xml:space="preserve">забезпечення системи захисту інформації під час обміну інформаційними повідомленнями від однієї платіжної системи до іншої/інших, включаючи технологію обміну, порядок доступу до інформаційних </w:t>
            </w:r>
            <w:r w:rsidRPr="00CC7CD4">
              <w:rPr>
                <w:b/>
              </w:rPr>
              <w:t>систем</w:t>
            </w:r>
            <w:r w:rsidRPr="00CC7CD4">
              <w:t>, створення/перевірк</w:t>
            </w:r>
            <w:r w:rsidRPr="00CC7CD4">
              <w:rPr>
                <w:b/>
              </w:rPr>
              <w:t>у</w:t>
            </w:r>
            <w:r w:rsidRPr="00CC7CD4">
              <w:t xml:space="preserve"> електронних підписів, шифрування;</w:t>
            </w:r>
          </w:p>
          <w:p w14:paraId="55E3BB01" w14:textId="77777777" w:rsidR="00BA099D" w:rsidRPr="00CC7CD4" w:rsidRDefault="00BA099D" w:rsidP="00BA099D">
            <w:r w:rsidRPr="00CC7CD4">
              <w:t>…</w:t>
            </w:r>
          </w:p>
          <w:p w14:paraId="1C89E850" w14:textId="77777777" w:rsidR="00566D6E" w:rsidRPr="00CC7CD4" w:rsidRDefault="002404A8" w:rsidP="00566D6E">
            <w:pPr>
              <w:rPr>
                <w:color w:val="333333"/>
                <w:shd w:val="clear" w:color="auto" w:fill="FFFFFF"/>
              </w:rPr>
            </w:pPr>
            <w:r w:rsidRPr="002404A8">
              <w:rPr>
                <w:shd w:val="clear" w:color="auto" w:fill="FFFFFF"/>
              </w:rPr>
              <w:t>забез</w:t>
            </w:r>
            <w:r w:rsidR="00566D6E" w:rsidRPr="003700AA">
              <w:rPr>
                <w:shd w:val="clear" w:color="auto" w:fill="FFFFFF"/>
              </w:rPr>
              <w:t>печення супроводж</w:t>
            </w:r>
            <w:r w:rsidR="00DA1F27" w:rsidRPr="003700AA">
              <w:rPr>
                <w:shd w:val="clear" w:color="auto" w:fill="FFFFFF"/>
              </w:rPr>
              <w:t>ення платіжних операцій</w:t>
            </w:r>
            <w:r w:rsidR="00566D6E">
              <w:rPr>
                <w:b/>
                <w:shd w:val="clear" w:color="auto" w:fill="FFFFFF"/>
              </w:rPr>
              <w:t xml:space="preserve"> </w:t>
            </w:r>
            <w:r w:rsidR="00566D6E" w:rsidRPr="003700AA">
              <w:rPr>
                <w:shd w:val="clear" w:color="auto" w:fill="FFFFFF"/>
              </w:rPr>
              <w:t>інформацією</w:t>
            </w:r>
            <w:r w:rsidR="00566D6E">
              <w:rPr>
                <w:b/>
                <w:shd w:val="clear" w:color="auto" w:fill="FFFFFF"/>
              </w:rPr>
              <w:t xml:space="preserve">, зазначеною ініціатором у платіжній інструкції, </w:t>
            </w:r>
            <w:r w:rsidR="00566D6E" w:rsidRPr="003700AA">
              <w:rPr>
                <w:color w:val="333333"/>
                <w:shd w:val="clear" w:color="auto" w:fill="FFFFFF"/>
              </w:rPr>
              <w:t>на всіх етапах здійснення платіжних операцій</w:t>
            </w:r>
            <w:r w:rsidR="00DA1F27">
              <w:rPr>
                <w:b/>
                <w:color w:val="333333"/>
                <w:shd w:val="clear" w:color="auto" w:fill="FFFFFF"/>
              </w:rPr>
              <w:t xml:space="preserve"> без змін</w:t>
            </w:r>
            <w:r w:rsidR="00566D6E" w:rsidRPr="00DA1F27">
              <w:rPr>
                <w:b/>
                <w:color w:val="333333"/>
                <w:shd w:val="clear" w:color="auto" w:fill="FFFFFF"/>
              </w:rPr>
              <w:t>;</w:t>
            </w:r>
          </w:p>
          <w:p w14:paraId="71A1FB75" w14:textId="77777777" w:rsidR="00BA099D" w:rsidRPr="00CC7CD4" w:rsidRDefault="00BA099D" w:rsidP="00BA099D">
            <w:r w:rsidRPr="00CC7CD4">
              <w:t>…</w:t>
            </w:r>
          </w:p>
        </w:tc>
      </w:tr>
      <w:tr w:rsidR="007A3CB9" w:rsidRPr="008B7E23" w14:paraId="4735660A" w14:textId="77777777" w:rsidTr="00BF0977">
        <w:tc>
          <w:tcPr>
            <w:tcW w:w="7792" w:type="dxa"/>
          </w:tcPr>
          <w:p w14:paraId="102EB50A" w14:textId="77777777" w:rsidR="000D0B8F" w:rsidRPr="00CC7CD4" w:rsidRDefault="000D0B8F" w:rsidP="00C349C6">
            <w:pPr>
              <w:pStyle w:val="rvps2"/>
              <w:shd w:val="clear" w:color="auto" w:fill="FFFFFF"/>
              <w:spacing w:before="0" w:beforeAutospacing="0" w:after="0" w:afterAutospacing="0"/>
              <w:ind w:firstLine="450"/>
              <w:jc w:val="both"/>
              <w:rPr>
                <w:color w:val="333333"/>
                <w:sz w:val="28"/>
                <w:szCs w:val="28"/>
              </w:rPr>
            </w:pPr>
            <w:r w:rsidRPr="00CC7CD4">
              <w:rPr>
                <w:color w:val="333333"/>
                <w:sz w:val="28"/>
                <w:szCs w:val="28"/>
              </w:rPr>
              <w:t>61. Національний банк має право відмовити в реєстрації та внесенні до Реєстру відомостей про платіжну систему, оператором якої є резидент, узгодженні змін до Інформаційної довідки на таких підставах:</w:t>
            </w:r>
          </w:p>
          <w:p w14:paraId="6AE3FE26" w14:textId="53CA4DBA" w:rsidR="000D0B8F" w:rsidRPr="00CC7CD4" w:rsidRDefault="000D0B8F" w:rsidP="000D0B8F">
            <w:pPr>
              <w:pStyle w:val="rvps2"/>
              <w:shd w:val="clear" w:color="auto" w:fill="FFFFFF"/>
              <w:spacing w:before="0" w:beforeAutospacing="0" w:after="150" w:afterAutospacing="0"/>
              <w:ind w:firstLine="450"/>
              <w:jc w:val="both"/>
              <w:rPr>
                <w:color w:val="333333"/>
                <w:sz w:val="28"/>
                <w:szCs w:val="28"/>
              </w:rPr>
            </w:pPr>
            <w:r w:rsidRPr="00CC7CD4">
              <w:rPr>
                <w:color w:val="333333"/>
                <w:sz w:val="28"/>
                <w:szCs w:val="28"/>
              </w:rPr>
              <w:t>…</w:t>
            </w:r>
          </w:p>
          <w:p w14:paraId="4799D684" w14:textId="01DE926B" w:rsidR="000D0B8F" w:rsidRPr="00CC7CD4" w:rsidRDefault="000D0B8F" w:rsidP="000D0B8F">
            <w:pPr>
              <w:pStyle w:val="rvps2"/>
              <w:shd w:val="clear" w:color="auto" w:fill="FFFFFF"/>
              <w:spacing w:before="0" w:beforeAutospacing="0" w:after="150" w:afterAutospacing="0"/>
              <w:ind w:firstLine="450"/>
              <w:jc w:val="both"/>
              <w:rPr>
                <w:color w:val="333333"/>
                <w:sz w:val="28"/>
                <w:szCs w:val="28"/>
              </w:rPr>
            </w:pPr>
            <w:bookmarkStart w:id="40" w:name="n194"/>
            <w:bookmarkStart w:id="41" w:name="n195"/>
            <w:bookmarkStart w:id="42" w:name="n593"/>
            <w:bookmarkStart w:id="43" w:name="n196"/>
            <w:bookmarkStart w:id="44" w:name="n197"/>
            <w:bookmarkStart w:id="45" w:name="n198"/>
            <w:bookmarkStart w:id="46" w:name="n200"/>
            <w:bookmarkStart w:id="47" w:name="n201"/>
            <w:bookmarkStart w:id="48" w:name="n202"/>
            <w:bookmarkStart w:id="49" w:name="n485"/>
            <w:bookmarkStart w:id="50" w:name="n203"/>
            <w:bookmarkEnd w:id="40"/>
            <w:bookmarkEnd w:id="41"/>
            <w:bookmarkEnd w:id="42"/>
            <w:bookmarkEnd w:id="43"/>
            <w:bookmarkEnd w:id="44"/>
            <w:bookmarkEnd w:id="45"/>
            <w:bookmarkEnd w:id="46"/>
            <w:bookmarkEnd w:id="47"/>
            <w:bookmarkEnd w:id="48"/>
            <w:bookmarkEnd w:id="49"/>
            <w:bookmarkEnd w:id="50"/>
            <w:r w:rsidRPr="00CC7CD4">
              <w:rPr>
                <w:color w:val="333333"/>
                <w:sz w:val="28"/>
                <w:szCs w:val="28"/>
              </w:rPr>
              <w:t xml:space="preserve">10) наявність інформації про те, що оператор платіжної системи та/або власники, та/або керівники оператора платіжної </w:t>
            </w:r>
            <w:r w:rsidRPr="00CC7CD4">
              <w:rPr>
                <w:color w:val="333333"/>
                <w:sz w:val="28"/>
                <w:szCs w:val="28"/>
              </w:rPr>
              <w:lastRenderedPageBreak/>
              <w:t>системи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p>
          <w:p w14:paraId="6E419E8C" w14:textId="77777777" w:rsidR="00ED1A2B" w:rsidRDefault="00ED1A2B" w:rsidP="000D0B8F">
            <w:pPr>
              <w:pStyle w:val="rvps2"/>
              <w:shd w:val="clear" w:color="auto" w:fill="FFFFFF"/>
              <w:spacing w:before="0" w:beforeAutospacing="0" w:after="150" w:afterAutospacing="0"/>
              <w:ind w:firstLine="450"/>
              <w:jc w:val="both"/>
              <w:rPr>
                <w:color w:val="333333"/>
                <w:sz w:val="28"/>
                <w:szCs w:val="28"/>
                <w:shd w:val="clear" w:color="auto" w:fill="FFFFFF"/>
              </w:rPr>
            </w:pPr>
            <w:bookmarkStart w:id="51" w:name="n486"/>
            <w:bookmarkStart w:id="52" w:name="n204"/>
            <w:bookmarkEnd w:id="51"/>
            <w:bookmarkEnd w:id="52"/>
          </w:p>
          <w:p w14:paraId="405CDB51" w14:textId="6546F569" w:rsidR="009A5D2C" w:rsidRPr="00CC7CD4" w:rsidRDefault="009A5D2C" w:rsidP="000D0B8F">
            <w:pPr>
              <w:pStyle w:val="rvps2"/>
              <w:shd w:val="clear" w:color="auto" w:fill="FFFFFF"/>
              <w:spacing w:before="0" w:beforeAutospacing="0" w:after="150" w:afterAutospacing="0"/>
              <w:ind w:firstLine="450"/>
              <w:jc w:val="both"/>
              <w:rPr>
                <w:color w:val="333333"/>
                <w:sz w:val="28"/>
                <w:szCs w:val="28"/>
              </w:rPr>
            </w:pPr>
            <w:r w:rsidRPr="00CC7CD4">
              <w:rPr>
                <w:color w:val="333333"/>
                <w:sz w:val="28"/>
                <w:szCs w:val="28"/>
                <w:shd w:val="clear" w:color="auto" w:fill="FFFFFF"/>
              </w:rPr>
              <w:t>Відсутній</w:t>
            </w:r>
          </w:p>
          <w:p w14:paraId="45569927" w14:textId="77777777" w:rsidR="009A5D2C" w:rsidRPr="00CC7CD4" w:rsidRDefault="009A5D2C" w:rsidP="000D0B8F">
            <w:pPr>
              <w:pStyle w:val="rvps2"/>
              <w:shd w:val="clear" w:color="auto" w:fill="FFFFFF"/>
              <w:spacing w:before="0" w:beforeAutospacing="0" w:after="150" w:afterAutospacing="0"/>
              <w:ind w:firstLine="450"/>
              <w:jc w:val="both"/>
              <w:rPr>
                <w:color w:val="333333"/>
                <w:sz w:val="28"/>
                <w:szCs w:val="28"/>
              </w:rPr>
            </w:pPr>
          </w:p>
          <w:p w14:paraId="263E4822" w14:textId="77777777" w:rsidR="000D0B8F" w:rsidRPr="00CC7CD4" w:rsidRDefault="000D0B8F" w:rsidP="007F09B0">
            <w:pPr>
              <w:pStyle w:val="rvps2"/>
              <w:shd w:val="clear" w:color="auto" w:fill="FFFFFF"/>
              <w:spacing w:before="0" w:beforeAutospacing="0" w:after="0" w:afterAutospacing="0"/>
              <w:ind w:firstLine="450"/>
              <w:jc w:val="both"/>
              <w:rPr>
                <w:color w:val="333333"/>
                <w:sz w:val="28"/>
                <w:szCs w:val="28"/>
              </w:rPr>
            </w:pPr>
            <w:r w:rsidRPr="00CC7CD4">
              <w:rPr>
                <w:color w:val="333333"/>
                <w:sz w:val="28"/>
                <w:szCs w:val="28"/>
              </w:rPr>
              <w:t>11) здійснення платіжною системою, оператором якої є резидент, платіжних операцій за участю іншої платіжної системи, до якої або до оператора платіжної системи (чи іншої юридичної особи, що управляє відповідною платіжною системою), та/або власників, та/або керівників якої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(вимога застосовується під час узгодження змін до Інформаційної довідки протягом строку дії санкцій і трьох років після скасування санкцій);</w:t>
            </w:r>
          </w:p>
          <w:p w14:paraId="51C4FBCE" w14:textId="275627EC" w:rsidR="007A3CB9" w:rsidRPr="00CC7CD4" w:rsidRDefault="009A5D2C" w:rsidP="00904091">
            <w:pPr>
              <w:pStyle w:val="rvps2"/>
              <w:shd w:val="clear" w:color="auto" w:fill="FFFFFF"/>
              <w:spacing w:before="0" w:beforeAutospacing="0" w:after="150" w:afterAutospacing="0"/>
              <w:ind w:firstLine="450"/>
              <w:jc w:val="both"/>
              <w:rPr>
                <w:sz w:val="28"/>
                <w:szCs w:val="28"/>
              </w:rPr>
            </w:pPr>
            <w:bookmarkStart w:id="53" w:name="n205"/>
            <w:bookmarkEnd w:id="53"/>
            <w:r w:rsidRPr="00CC7CD4">
              <w:rPr>
                <w:color w:val="333333"/>
                <w:sz w:val="28"/>
                <w:szCs w:val="28"/>
              </w:rPr>
              <w:t>…</w:t>
            </w:r>
            <w:bookmarkStart w:id="54" w:name="n595"/>
            <w:bookmarkStart w:id="55" w:name="n596"/>
            <w:bookmarkStart w:id="56" w:name="n597"/>
            <w:bookmarkEnd w:id="54"/>
            <w:bookmarkEnd w:id="55"/>
            <w:bookmarkEnd w:id="56"/>
          </w:p>
        </w:tc>
        <w:tc>
          <w:tcPr>
            <w:tcW w:w="7902" w:type="dxa"/>
          </w:tcPr>
          <w:p w14:paraId="0CFCE1AF" w14:textId="77777777" w:rsidR="007A3CB9" w:rsidRPr="00CC7CD4" w:rsidRDefault="00A37F99" w:rsidP="00BA099D">
            <w:pPr>
              <w:rPr>
                <w:color w:val="333333"/>
                <w:shd w:val="clear" w:color="auto" w:fill="FFFFFF"/>
              </w:rPr>
            </w:pPr>
            <w:r>
              <w:rPr>
                <w:color w:val="333333"/>
                <w:shd w:val="clear" w:color="auto" w:fill="FFFFFF"/>
              </w:rPr>
              <w:lastRenderedPageBreak/>
              <w:t xml:space="preserve">     </w:t>
            </w:r>
            <w:r w:rsidR="007A3CB9" w:rsidRPr="00CC7CD4">
              <w:rPr>
                <w:color w:val="333333"/>
                <w:shd w:val="clear" w:color="auto" w:fill="FFFFFF"/>
              </w:rPr>
              <w:t>61. Національний банк має право відмовити в реєстрації та внесенні до Реєстру відомостей про платіжну систему, оператором якої є резидент, узгодженні змін до Інформаційної довідки на таких підставах:</w:t>
            </w:r>
          </w:p>
          <w:p w14:paraId="5C6AB3DD" w14:textId="1C887F9F" w:rsidR="000D0B8F" w:rsidRPr="00CC7CD4" w:rsidRDefault="000D0B8F" w:rsidP="00BA099D">
            <w:pPr>
              <w:rPr>
                <w:color w:val="333333"/>
                <w:shd w:val="clear" w:color="auto" w:fill="FFFFFF"/>
              </w:rPr>
            </w:pPr>
            <w:r w:rsidRPr="00CC7CD4">
              <w:rPr>
                <w:color w:val="333333"/>
                <w:shd w:val="clear" w:color="auto" w:fill="FFFFFF"/>
              </w:rPr>
              <w:t>…</w:t>
            </w:r>
          </w:p>
          <w:p w14:paraId="33DAD9C2" w14:textId="77777777" w:rsidR="007A3CB9" w:rsidRPr="00CC7CD4" w:rsidRDefault="00762F01" w:rsidP="00BA099D">
            <w:pPr>
              <w:rPr>
                <w:color w:val="333333"/>
                <w:shd w:val="clear" w:color="auto" w:fill="FFFFFF"/>
              </w:rPr>
            </w:pPr>
            <w:r>
              <w:rPr>
                <w:color w:val="333333"/>
                <w:shd w:val="clear" w:color="auto" w:fill="FFFFFF"/>
              </w:rPr>
              <w:t xml:space="preserve">        </w:t>
            </w:r>
            <w:r w:rsidR="007A3CB9" w:rsidRPr="00CC7CD4">
              <w:rPr>
                <w:color w:val="333333"/>
                <w:shd w:val="clear" w:color="auto" w:fill="FFFFFF"/>
              </w:rPr>
              <w:t>10) наявність інформації про те, що оператор платіжної системи та/або власники, та/або керівники оператора платіжної си</w:t>
            </w:r>
            <w:r w:rsidR="007A3CB9" w:rsidRPr="00CC7CD4">
              <w:rPr>
                <w:color w:val="333333"/>
                <w:shd w:val="clear" w:color="auto" w:fill="FFFFFF"/>
              </w:rPr>
              <w:lastRenderedPageBreak/>
              <w:t>стеми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p>
          <w:p w14:paraId="018AD096" w14:textId="117462A8" w:rsidR="00DE31CE" w:rsidRDefault="005B6813" w:rsidP="00A15662">
            <w:pPr>
              <w:rPr>
                <w:b/>
                <w:color w:val="333333"/>
                <w:shd w:val="clear" w:color="auto" w:fill="FFFFFF"/>
              </w:rPr>
            </w:pPr>
            <w:r>
              <w:rPr>
                <w:b/>
                <w:color w:val="333333"/>
                <w:shd w:val="clear" w:color="auto" w:fill="FFFFFF"/>
              </w:rPr>
              <w:t xml:space="preserve">     </w:t>
            </w:r>
          </w:p>
          <w:p w14:paraId="624293A6" w14:textId="62F80566" w:rsidR="00A15662" w:rsidRPr="00A37F99" w:rsidRDefault="006609A3" w:rsidP="00A15662">
            <w:pPr>
              <w:rPr>
                <w:b/>
                <w:color w:val="333333"/>
                <w:shd w:val="clear" w:color="auto" w:fill="FFFFFF"/>
              </w:rPr>
            </w:pPr>
            <w:r w:rsidRPr="00934263">
              <w:rPr>
                <w:b/>
                <w:color w:val="333333"/>
                <w:shd w:val="clear" w:color="auto" w:fill="FFFFFF"/>
              </w:rPr>
              <w:t xml:space="preserve">      </w:t>
            </w:r>
            <w:r w:rsidR="007A3CB9" w:rsidRPr="007550F6">
              <w:rPr>
                <w:b/>
                <w:color w:val="333333"/>
                <w:shd w:val="clear" w:color="auto" w:fill="FFFFFF"/>
              </w:rPr>
              <w:t>10</w:t>
            </w:r>
            <w:r w:rsidR="007A3CB9" w:rsidRPr="007550F6">
              <w:rPr>
                <w:b/>
                <w:color w:val="333333"/>
                <w:shd w:val="clear" w:color="auto" w:fill="FFFFFF"/>
                <w:vertAlign w:val="superscript"/>
              </w:rPr>
              <w:t>1</w:t>
            </w:r>
            <w:r w:rsidR="00A15662" w:rsidRPr="007550F6">
              <w:rPr>
                <w:b/>
                <w:color w:val="333333"/>
                <w:shd w:val="clear" w:color="auto" w:fill="FFFFFF"/>
              </w:rPr>
              <w:t>)</w:t>
            </w:r>
            <w:r w:rsidR="00A15662" w:rsidRPr="00CC7CD4">
              <w:rPr>
                <w:b/>
              </w:rPr>
              <w:t xml:space="preserve"> </w:t>
            </w:r>
            <w:r w:rsidR="00A15662" w:rsidRPr="00CC7CD4">
              <w:rPr>
                <w:b/>
                <w:color w:val="333333"/>
                <w:shd w:val="clear" w:color="auto" w:fill="FFFFFF"/>
              </w:rPr>
              <w:t xml:space="preserve">наявність фактів щодо власників та/або керівників оператора платіжної системи, визначених у додатку </w:t>
            </w:r>
            <w:r w:rsidR="006D766C">
              <w:rPr>
                <w:b/>
                <w:color w:val="333333"/>
                <w:shd w:val="clear" w:color="auto" w:fill="FFFFFF"/>
              </w:rPr>
              <w:t>3</w:t>
            </w:r>
            <w:r w:rsidR="00A15662" w:rsidRPr="00CC7CD4">
              <w:rPr>
                <w:b/>
                <w:color w:val="333333"/>
                <w:shd w:val="clear" w:color="auto" w:fill="FFFFFF"/>
              </w:rPr>
              <w:t xml:space="preserve"> </w:t>
            </w:r>
            <w:r w:rsidR="00754689" w:rsidRPr="00CC7CD4">
              <w:rPr>
                <w:b/>
                <w:color w:val="333333"/>
                <w:shd w:val="clear" w:color="auto" w:fill="FFFFFF"/>
              </w:rPr>
              <w:t xml:space="preserve">до </w:t>
            </w:r>
            <w:r w:rsidR="00A15662" w:rsidRPr="00CC7CD4">
              <w:rPr>
                <w:b/>
                <w:color w:val="333333"/>
                <w:shd w:val="clear" w:color="auto" w:fill="FFFFFF"/>
              </w:rPr>
              <w:t>цього Положення;</w:t>
            </w:r>
          </w:p>
          <w:p w14:paraId="2F272BEF" w14:textId="77777777" w:rsidR="009A5D2C" w:rsidRPr="00A37F99" w:rsidRDefault="009A5D2C" w:rsidP="00A15662">
            <w:pPr>
              <w:rPr>
                <w:b/>
                <w:color w:val="333333"/>
                <w:shd w:val="clear" w:color="auto" w:fill="FFFFFF"/>
              </w:rPr>
            </w:pPr>
          </w:p>
          <w:p w14:paraId="0CCD477E" w14:textId="77777777" w:rsidR="009A5D2C" w:rsidRPr="00A37F99" w:rsidRDefault="009A5D2C" w:rsidP="00A37F99">
            <w:pPr>
              <w:pStyle w:val="rvps2"/>
              <w:shd w:val="clear" w:color="auto" w:fill="FFFFFF"/>
              <w:spacing w:before="0" w:beforeAutospacing="0" w:after="0" w:afterAutospacing="0"/>
              <w:ind w:firstLine="450"/>
              <w:jc w:val="both"/>
              <w:rPr>
                <w:color w:val="333333"/>
                <w:sz w:val="28"/>
                <w:szCs w:val="28"/>
              </w:rPr>
            </w:pPr>
            <w:r w:rsidRPr="00A37F99">
              <w:rPr>
                <w:color w:val="333333"/>
                <w:sz w:val="28"/>
                <w:szCs w:val="28"/>
              </w:rPr>
              <w:t>11) здійснення платіжною системою, оператором якої є резидент, платіжних операцій за участю іншої платіжної системи, до якої або до оператора платіжної системи (чи іншої юридичної особи, що управляє відповідною платіжною системою), та/або власників, та/або керівників якої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(вимога застосовується під час узгодження змін до Інформаційної довідки протягом строку дії санкцій і трьох років після скасування санкцій);</w:t>
            </w:r>
          </w:p>
          <w:p w14:paraId="3C41E686" w14:textId="12616C25" w:rsidR="009A5D2C" w:rsidRPr="00A37F99" w:rsidRDefault="009A5D2C" w:rsidP="003700AA">
            <w:pPr>
              <w:pStyle w:val="rvps2"/>
              <w:shd w:val="clear" w:color="auto" w:fill="FFFFFF"/>
              <w:spacing w:before="0" w:beforeAutospacing="0" w:after="150" w:afterAutospacing="0"/>
              <w:ind w:firstLine="450"/>
              <w:jc w:val="both"/>
              <w:rPr>
                <w:sz w:val="28"/>
                <w:szCs w:val="28"/>
              </w:rPr>
            </w:pPr>
            <w:r w:rsidRPr="00A37F99">
              <w:rPr>
                <w:b/>
              </w:rPr>
              <w:t>…</w:t>
            </w:r>
            <w:r w:rsidR="00A37F99">
              <w:t xml:space="preserve">       </w:t>
            </w:r>
          </w:p>
        </w:tc>
      </w:tr>
      <w:tr w:rsidR="00BA099D" w:rsidRPr="008B7E23" w14:paraId="01786B1B" w14:textId="77777777" w:rsidTr="00E63D0E">
        <w:tc>
          <w:tcPr>
            <w:tcW w:w="15694" w:type="dxa"/>
            <w:gridSpan w:val="2"/>
          </w:tcPr>
          <w:p w14:paraId="669872C9" w14:textId="734C0717" w:rsidR="00ED1A2B" w:rsidRPr="00ED1A2B" w:rsidRDefault="00BA099D" w:rsidP="00ED1A2B">
            <w:pPr>
              <w:spacing w:before="100" w:beforeAutospacing="1" w:after="240"/>
              <w:jc w:val="center"/>
              <w:outlineLvl w:val="0"/>
              <w:rPr>
                <w:shd w:val="clear" w:color="auto" w:fill="FFFFFF"/>
              </w:rPr>
            </w:pPr>
            <w:bookmarkStart w:id="57" w:name="n199"/>
            <w:bookmarkEnd w:id="57"/>
            <w:r w:rsidRPr="00ED1A2B">
              <w:lastRenderedPageBreak/>
              <w:t>V. Порядок реєстрації учасника платіжної системи, оператором якої є резидент</w:t>
            </w:r>
          </w:p>
        </w:tc>
      </w:tr>
      <w:tr w:rsidR="00BA099D" w:rsidRPr="008B7E23" w14:paraId="6436C7F1" w14:textId="77777777" w:rsidTr="00BF0977">
        <w:tc>
          <w:tcPr>
            <w:tcW w:w="7792" w:type="dxa"/>
          </w:tcPr>
          <w:p w14:paraId="03B1955F" w14:textId="77777777" w:rsidR="006B5B91" w:rsidRPr="00A37F99" w:rsidRDefault="00BA099D" w:rsidP="00F27618">
            <w:pPr>
              <w:pStyle w:val="rvps2"/>
              <w:shd w:val="clear" w:color="auto" w:fill="FFFFFF"/>
              <w:spacing w:before="0" w:beforeAutospacing="0" w:after="0" w:afterAutospacing="0"/>
              <w:ind w:firstLine="450"/>
              <w:jc w:val="both"/>
              <w:rPr>
                <w:color w:val="333333"/>
                <w:sz w:val="28"/>
                <w:szCs w:val="28"/>
              </w:rPr>
            </w:pPr>
            <w:r w:rsidRPr="00A37F99">
              <w:rPr>
                <w:sz w:val="28"/>
                <w:szCs w:val="28"/>
              </w:rPr>
              <w:t xml:space="preserve">63. </w:t>
            </w:r>
            <w:r w:rsidR="006B5B91" w:rsidRPr="00A37F99">
              <w:rPr>
                <w:color w:val="333333"/>
                <w:sz w:val="28"/>
                <w:szCs w:val="28"/>
              </w:rPr>
              <w:t>Для реєстрації та внесення до Реєстру відомостей про учасника платіжної системи, оператором якої є резидент, до Національного банку подає</w:t>
            </w:r>
            <w:r w:rsidR="006B5B91" w:rsidRPr="0094258F">
              <w:rPr>
                <w:strike/>
                <w:color w:val="333333"/>
                <w:sz w:val="28"/>
                <w:szCs w:val="28"/>
              </w:rPr>
              <w:t>ться</w:t>
            </w:r>
            <w:r w:rsidR="006B5B91" w:rsidRPr="00A37F99">
              <w:rPr>
                <w:color w:val="333333"/>
                <w:sz w:val="28"/>
                <w:szCs w:val="28"/>
              </w:rPr>
              <w:t xml:space="preserve"> заява про реєстрацію та внесення до Реєстру платіжної інфраструктури відомостей про учасника платіжної системи, оператором якої є резидент, за формою згідно з </w:t>
            </w:r>
            <w:hyperlink r:id="rId14" w:anchor="n437" w:history="1">
              <w:r w:rsidR="006B5B91" w:rsidRPr="00A37F99">
                <w:rPr>
                  <w:color w:val="333333"/>
                  <w:sz w:val="28"/>
                  <w:szCs w:val="28"/>
                </w:rPr>
                <w:t>додатком 3</w:t>
              </w:r>
            </w:hyperlink>
            <w:r w:rsidR="006B5B91" w:rsidRPr="00A37F99">
              <w:rPr>
                <w:color w:val="333333"/>
                <w:sz w:val="28"/>
                <w:szCs w:val="28"/>
              </w:rPr>
              <w:t xml:space="preserve"> до цього Положення </w:t>
            </w:r>
            <w:r w:rsidR="006B5B91" w:rsidRPr="00FC1A80">
              <w:rPr>
                <w:strike/>
                <w:color w:val="333333"/>
                <w:sz w:val="28"/>
                <w:szCs w:val="28"/>
              </w:rPr>
              <w:t>та</w:t>
            </w:r>
            <w:r w:rsidR="006B5B91" w:rsidRPr="00A37F99">
              <w:rPr>
                <w:color w:val="333333"/>
                <w:sz w:val="28"/>
                <w:szCs w:val="28"/>
              </w:rPr>
              <w:t xml:space="preserve"> заповнені таблиці 6, 7 та 8 анкети, що відповідають формі згідно з </w:t>
            </w:r>
            <w:hyperlink r:id="rId15" w:anchor="n435" w:history="1">
              <w:r w:rsidR="006B5B91" w:rsidRPr="00A37F99">
                <w:rPr>
                  <w:color w:val="333333"/>
                  <w:sz w:val="28"/>
                  <w:szCs w:val="28"/>
                </w:rPr>
                <w:t>додатком 2</w:t>
              </w:r>
            </w:hyperlink>
            <w:r w:rsidR="006B5B91" w:rsidRPr="00A37F99">
              <w:rPr>
                <w:color w:val="333333"/>
                <w:sz w:val="28"/>
                <w:szCs w:val="28"/>
              </w:rPr>
              <w:t> до цього Положення, щодо банків - учасників платіжної системи. Таблиці 6, 7 та 8 анкети додатково подаються в електронні</w:t>
            </w:r>
            <w:r w:rsidR="00904091" w:rsidRPr="00A37F99">
              <w:rPr>
                <w:color w:val="333333"/>
                <w:sz w:val="28"/>
                <w:szCs w:val="28"/>
              </w:rPr>
              <w:t>й формі у форматі xls або xlsx.</w:t>
            </w:r>
          </w:p>
          <w:p w14:paraId="4EBC1795" w14:textId="77777777" w:rsidR="00BA099D" w:rsidRPr="00A37F99" w:rsidRDefault="006B5B91" w:rsidP="00904091">
            <w:pPr>
              <w:pStyle w:val="rvps2"/>
              <w:shd w:val="clear" w:color="auto" w:fill="FFFFFF"/>
              <w:spacing w:before="0" w:beforeAutospacing="0" w:after="150" w:afterAutospacing="0"/>
              <w:ind w:firstLine="450"/>
              <w:jc w:val="both"/>
              <w:rPr>
                <w:color w:val="333333"/>
                <w:sz w:val="28"/>
                <w:szCs w:val="28"/>
              </w:rPr>
            </w:pPr>
            <w:r w:rsidRPr="0094258F">
              <w:rPr>
                <w:strike/>
                <w:color w:val="333333"/>
                <w:sz w:val="28"/>
                <w:szCs w:val="28"/>
              </w:rPr>
              <w:t>Заява подається</w:t>
            </w:r>
            <w:r w:rsidRPr="00A37F99">
              <w:rPr>
                <w:color w:val="333333"/>
                <w:sz w:val="28"/>
                <w:szCs w:val="28"/>
              </w:rPr>
              <w:t xml:space="preserve"> до Національного банку не пізніше 15 робочих днів із дня укладення відповідного договору з учасником платіжної системи.</w:t>
            </w:r>
            <w:bookmarkStart w:id="58" w:name="n487"/>
            <w:bookmarkStart w:id="59" w:name="n209"/>
            <w:bookmarkEnd w:id="58"/>
            <w:bookmarkEnd w:id="59"/>
          </w:p>
        </w:tc>
        <w:tc>
          <w:tcPr>
            <w:tcW w:w="7902" w:type="dxa"/>
          </w:tcPr>
          <w:p w14:paraId="07B1FCA8" w14:textId="29B452A9" w:rsidR="0094258F" w:rsidRPr="0094258F" w:rsidRDefault="00BA099D" w:rsidP="00F27618">
            <w:pPr>
              <w:pStyle w:val="rvps2"/>
              <w:shd w:val="clear" w:color="auto" w:fill="FFFFFF"/>
              <w:spacing w:before="0" w:beforeAutospacing="0" w:after="0" w:afterAutospacing="0"/>
              <w:ind w:firstLine="450"/>
              <w:jc w:val="both"/>
              <w:rPr>
                <w:color w:val="333333"/>
                <w:sz w:val="28"/>
                <w:szCs w:val="28"/>
              </w:rPr>
            </w:pPr>
            <w:r w:rsidRPr="00A37F99">
              <w:rPr>
                <w:color w:val="000000" w:themeColor="text1"/>
                <w:sz w:val="28"/>
                <w:szCs w:val="28"/>
              </w:rPr>
              <w:t xml:space="preserve">63. </w:t>
            </w:r>
            <w:r w:rsidR="0094258F" w:rsidRPr="0094258F">
              <w:rPr>
                <w:b/>
                <w:sz w:val="28"/>
                <w:szCs w:val="28"/>
              </w:rPr>
              <w:t>Суб’єкт платіжної системи, зазначений в пункті 64 розділу V цього Положення</w:t>
            </w:r>
            <w:r w:rsidR="0094258F">
              <w:rPr>
                <w:b/>
                <w:sz w:val="28"/>
                <w:szCs w:val="28"/>
              </w:rPr>
              <w:t>,</w:t>
            </w:r>
            <w:r w:rsidR="0094258F" w:rsidRPr="00A37F99">
              <w:rPr>
                <w:color w:val="333333"/>
                <w:sz w:val="28"/>
                <w:szCs w:val="28"/>
              </w:rPr>
              <w:t xml:space="preserve"> </w:t>
            </w:r>
            <w:r w:rsidR="0094258F">
              <w:rPr>
                <w:color w:val="333333"/>
                <w:sz w:val="28"/>
                <w:szCs w:val="28"/>
              </w:rPr>
              <w:t>д</w:t>
            </w:r>
            <w:r w:rsidR="006B5B91" w:rsidRPr="00A37F99">
              <w:rPr>
                <w:color w:val="333333"/>
                <w:sz w:val="28"/>
                <w:szCs w:val="28"/>
              </w:rPr>
              <w:t xml:space="preserve">ля реєстрації та внесення до Реєстру відомостей про учасника платіжної системи, оператором якої є резидент, </w:t>
            </w:r>
            <w:r w:rsidR="0094258F" w:rsidRPr="0094258F">
              <w:rPr>
                <w:b/>
                <w:color w:val="333333"/>
                <w:sz w:val="28"/>
                <w:szCs w:val="28"/>
              </w:rPr>
              <w:t>подає</w:t>
            </w:r>
            <w:r w:rsidR="0094258F">
              <w:rPr>
                <w:color w:val="333333"/>
                <w:sz w:val="28"/>
                <w:szCs w:val="28"/>
              </w:rPr>
              <w:t xml:space="preserve"> </w:t>
            </w:r>
            <w:r w:rsidR="006B5B91" w:rsidRPr="00A37F99">
              <w:rPr>
                <w:color w:val="333333"/>
                <w:sz w:val="28"/>
                <w:szCs w:val="28"/>
              </w:rPr>
              <w:t>до Національного банку</w:t>
            </w:r>
            <w:r w:rsidR="0094258F">
              <w:rPr>
                <w:color w:val="333333"/>
                <w:sz w:val="28"/>
                <w:szCs w:val="28"/>
              </w:rPr>
              <w:t xml:space="preserve"> </w:t>
            </w:r>
            <w:r w:rsidR="0094258F" w:rsidRPr="0094258F">
              <w:rPr>
                <w:sz w:val="28"/>
                <w:szCs w:val="28"/>
              </w:rPr>
              <w:t>не пізніше 15 робочих днів із дня укладення відповідного договору з учасником платіжної системи</w:t>
            </w:r>
            <w:r w:rsidR="0094258F" w:rsidRPr="0094258F">
              <w:rPr>
                <w:color w:val="333333"/>
                <w:sz w:val="28"/>
                <w:szCs w:val="28"/>
              </w:rPr>
              <w:t>:</w:t>
            </w:r>
          </w:p>
          <w:p w14:paraId="75749B8B" w14:textId="77777777" w:rsidR="002637CE" w:rsidRDefault="002637CE" w:rsidP="00F27618">
            <w:pPr>
              <w:pStyle w:val="rvps2"/>
              <w:shd w:val="clear" w:color="auto" w:fill="FFFFFF"/>
              <w:spacing w:before="0" w:beforeAutospacing="0" w:after="0" w:afterAutospacing="0"/>
              <w:ind w:firstLine="450"/>
              <w:jc w:val="both"/>
              <w:rPr>
                <w:b/>
                <w:color w:val="333333"/>
                <w:sz w:val="28"/>
                <w:szCs w:val="28"/>
              </w:rPr>
            </w:pPr>
          </w:p>
          <w:p w14:paraId="7F96EA59" w14:textId="7851CEBA" w:rsidR="00FC1A80" w:rsidRDefault="0094258F" w:rsidP="00F27618">
            <w:pPr>
              <w:pStyle w:val="rvps2"/>
              <w:shd w:val="clear" w:color="auto" w:fill="FFFFFF"/>
              <w:spacing w:before="0" w:beforeAutospacing="0" w:after="0" w:afterAutospacing="0"/>
              <w:ind w:firstLine="450"/>
              <w:jc w:val="both"/>
              <w:rPr>
                <w:color w:val="333333"/>
                <w:sz w:val="28"/>
                <w:szCs w:val="28"/>
              </w:rPr>
            </w:pPr>
            <w:r>
              <w:rPr>
                <w:b/>
                <w:color w:val="333333"/>
                <w:sz w:val="28"/>
                <w:szCs w:val="28"/>
              </w:rPr>
              <w:t>1)</w:t>
            </w:r>
            <w:r w:rsidR="006B5B91" w:rsidRPr="00A37F99">
              <w:rPr>
                <w:color w:val="333333"/>
                <w:sz w:val="28"/>
                <w:szCs w:val="28"/>
              </w:rPr>
              <w:t xml:space="preserve"> заяв</w:t>
            </w:r>
            <w:r w:rsidRPr="0094258F">
              <w:rPr>
                <w:b/>
                <w:color w:val="333333"/>
                <w:sz w:val="28"/>
                <w:szCs w:val="28"/>
              </w:rPr>
              <w:t>у</w:t>
            </w:r>
            <w:r w:rsidR="006B5B91" w:rsidRPr="00A37F99">
              <w:rPr>
                <w:color w:val="333333"/>
                <w:sz w:val="28"/>
                <w:szCs w:val="28"/>
              </w:rPr>
              <w:t xml:space="preserve"> про реєстрацію та внесення до Реєстру платіжної інфраструктури відомостей про учасника платіжної системи, оператором якої є резидент, за формою згідно з </w:t>
            </w:r>
            <w:hyperlink r:id="rId16" w:anchor="n437" w:history="1">
              <w:r w:rsidR="006B5B91" w:rsidRPr="00A37F99">
                <w:rPr>
                  <w:color w:val="333333"/>
                  <w:sz w:val="28"/>
                  <w:szCs w:val="28"/>
                </w:rPr>
                <w:t xml:space="preserve">додатком </w:t>
              </w:r>
            </w:hyperlink>
            <w:r w:rsidR="00EB53E0">
              <w:rPr>
                <w:color w:val="333333"/>
                <w:sz w:val="28"/>
                <w:szCs w:val="28"/>
              </w:rPr>
              <w:t>4</w:t>
            </w:r>
            <w:r w:rsidR="006B5B91" w:rsidRPr="00A37F99">
              <w:rPr>
                <w:color w:val="333333"/>
                <w:sz w:val="28"/>
                <w:szCs w:val="28"/>
              </w:rPr>
              <w:t> до цього Положення</w:t>
            </w:r>
            <w:r w:rsidR="00FC1A80" w:rsidRPr="00FC1A80">
              <w:rPr>
                <w:b/>
                <w:color w:val="333333"/>
                <w:sz w:val="28"/>
                <w:szCs w:val="28"/>
              </w:rPr>
              <w:t>;</w:t>
            </w:r>
          </w:p>
          <w:p w14:paraId="3F038330" w14:textId="77777777" w:rsidR="002637CE" w:rsidRDefault="002637CE" w:rsidP="00F27618">
            <w:pPr>
              <w:pStyle w:val="rvps2"/>
              <w:shd w:val="clear" w:color="auto" w:fill="FFFFFF"/>
              <w:spacing w:before="0" w:beforeAutospacing="0" w:after="0" w:afterAutospacing="0"/>
              <w:ind w:firstLine="450"/>
              <w:jc w:val="both"/>
              <w:rPr>
                <w:b/>
                <w:color w:val="333333"/>
                <w:sz w:val="28"/>
                <w:szCs w:val="28"/>
              </w:rPr>
            </w:pPr>
          </w:p>
          <w:p w14:paraId="3EE25132" w14:textId="2DA8C7BE" w:rsidR="00FC1A80" w:rsidRDefault="00FC1A80" w:rsidP="00F27618">
            <w:pPr>
              <w:pStyle w:val="rvps2"/>
              <w:shd w:val="clear" w:color="auto" w:fill="FFFFFF"/>
              <w:spacing w:before="0" w:beforeAutospacing="0" w:after="0" w:afterAutospacing="0"/>
              <w:ind w:firstLine="450"/>
              <w:jc w:val="both"/>
              <w:rPr>
                <w:color w:val="333333"/>
                <w:sz w:val="28"/>
                <w:szCs w:val="28"/>
              </w:rPr>
            </w:pPr>
            <w:r w:rsidRPr="00FC1A80">
              <w:rPr>
                <w:b/>
                <w:color w:val="333333"/>
                <w:sz w:val="28"/>
                <w:szCs w:val="28"/>
              </w:rPr>
              <w:t>2)</w:t>
            </w:r>
            <w:r w:rsidR="006B5B91" w:rsidRPr="00A37F99">
              <w:rPr>
                <w:color w:val="333333"/>
                <w:sz w:val="28"/>
                <w:szCs w:val="28"/>
              </w:rPr>
              <w:t xml:space="preserve"> заповнені таблиці 6, 7 та 8 анкети, що відповідають формі згідно з </w:t>
            </w:r>
            <w:hyperlink r:id="rId17" w:anchor="n435" w:history="1">
              <w:r w:rsidR="006B5B91" w:rsidRPr="00A37F99">
                <w:rPr>
                  <w:color w:val="333333"/>
                  <w:sz w:val="28"/>
                  <w:szCs w:val="28"/>
                </w:rPr>
                <w:t>додатком 2</w:t>
              </w:r>
            </w:hyperlink>
            <w:r w:rsidR="006B5B91" w:rsidRPr="00A37F99">
              <w:rPr>
                <w:color w:val="333333"/>
                <w:sz w:val="28"/>
                <w:szCs w:val="28"/>
              </w:rPr>
              <w:t> до цього Положення</w:t>
            </w:r>
            <w:r>
              <w:rPr>
                <w:color w:val="333333"/>
                <w:sz w:val="28"/>
                <w:szCs w:val="28"/>
              </w:rPr>
              <w:t>.</w:t>
            </w:r>
          </w:p>
          <w:p w14:paraId="71594C96" w14:textId="79638253" w:rsidR="00FC1A80" w:rsidRPr="00FC1A80" w:rsidRDefault="006B5B91" w:rsidP="00FC1A80">
            <w:pPr>
              <w:pStyle w:val="rvps2"/>
              <w:shd w:val="clear" w:color="auto" w:fill="FFFFFF"/>
              <w:spacing w:before="0" w:beforeAutospacing="0" w:after="0" w:afterAutospacing="0"/>
              <w:ind w:firstLine="450"/>
              <w:jc w:val="both"/>
              <w:rPr>
                <w:b/>
                <w:sz w:val="28"/>
                <w:szCs w:val="28"/>
              </w:rPr>
            </w:pPr>
            <w:r w:rsidRPr="00FC1A80">
              <w:rPr>
                <w:color w:val="333333"/>
                <w:sz w:val="28"/>
                <w:szCs w:val="28"/>
              </w:rPr>
              <w:t xml:space="preserve">  </w:t>
            </w:r>
            <w:r w:rsidR="00FC1A80" w:rsidRPr="00FC1A80">
              <w:rPr>
                <w:b/>
                <w:sz w:val="28"/>
                <w:szCs w:val="28"/>
              </w:rPr>
              <w:t>Заповнені таблиці анкети подаються</w:t>
            </w:r>
            <w:r w:rsidR="00FC1A80" w:rsidRPr="00FC1A80">
              <w:rPr>
                <w:sz w:val="28"/>
                <w:szCs w:val="28"/>
              </w:rPr>
              <w:t xml:space="preserve"> щодо учасників платіжної системи</w:t>
            </w:r>
            <w:r w:rsidR="00EB53E0">
              <w:rPr>
                <w:sz w:val="28"/>
                <w:szCs w:val="28"/>
              </w:rPr>
              <w:t>: банків</w:t>
            </w:r>
            <w:r w:rsidR="00FC1A80" w:rsidRPr="00FC1A80">
              <w:rPr>
                <w:sz w:val="28"/>
                <w:szCs w:val="28"/>
              </w:rPr>
              <w:t xml:space="preserve"> </w:t>
            </w:r>
            <w:r w:rsidR="00FC1A80" w:rsidRPr="00FC1A80">
              <w:rPr>
                <w:b/>
                <w:sz w:val="28"/>
                <w:szCs w:val="28"/>
              </w:rPr>
              <w:t>та небанківських надавачів платіжних послуг</w:t>
            </w:r>
            <w:r w:rsidR="00EB53E0">
              <w:rPr>
                <w:b/>
                <w:sz w:val="28"/>
                <w:szCs w:val="28"/>
              </w:rPr>
              <w:t>.</w:t>
            </w:r>
            <w:r w:rsidR="00FC1A80" w:rsidRPr="00FC1A80">
              <w:rPr>
                <w:b/>
                <w:sz w:val="28"/>
                <w:szCs w:val="28"/>
              </w:rPr>
              <w:t xml:space="preserve"> </w:t>
            </w:r>
            <w:r w:rsidR="00EB53E0">
              <w:rPr>
                <w:b/>
                <w:sz w:val="28"/>
                <w:szCs w:val="28"/>
              </w:rPr>
              <w:t>Щ</w:t>
            </w:r>
            <w:r w:rsidR="00FC1A80" w:rsidRPr="00FC1A80">
              <w:rPr>
                <w:b/>
                <w:sz w:val="28"/>
                <w:szCs w:val="28"/>
              </w:rPr>
              <w:t>одо</w:t>
            </w:r>
            <w:r w:rsidR="00EB53E0">
              <w:rPr>
                <w:b/>
                <w:sz w:val="28"/>
                <w:szCs w:val="28"/>
              </w:rPr>
              <w:t xml:space="preserve"> </w:t>
            </w:r>
            <w:r w:rsidR="00EB53E0" w:rsidRPr="00FC1A80">
              <w:rPr>
                <w:b/>
                <w:sz w:val="28"/>
                <w:szCs w:val="28"/>
              </w:rPr>
              <w:t>небанківських надавачів платіжних послуг</w:t>
            </w:r>
            <w:r w:rsidR="00FC1A80" w:rsidRPr="00FC1A80">
              <w:rPr>
                <w:b/>
                <w:sz w:val="28"/>
                <w:szCs w:val="28"/>
              </w:rPr>
              <w:t xml:space="preserve"> </w:t>
            </w:r>
            <w:r w:rsidR="00EB53E0" w:rsidRPr="000528B8">
              <w:rPr>
                <w:b/>
                <w:sz w:val="28"/>
                <w:szCs w:val="28"/>
              </w:rPr>
              <w:t xml:space="preserve">заповнені таблиці анкети подаються </w:t>
            </w:r>
            <w:r w:rsidR="000528B8" w:rsidRPr="000528B8">
              <w:rPr>
                <w:b/>
                <w:sz w:val="28"/>
                <w:szCs w:val="28"/>
              </w:rPr>
              <w:t xml:space="preserve"> про</w:t>
            </w:r>
            <w:r w:rsidR="000528B8">
              <w:t xml:space="preserve"> </w:t>
            </w:r>
            <w:r w:rsidR="00FC1A80" w:rsidRPr="00FC1A80">
              <w:rPr>
                <w:b/>
                <w:sz w:val="28"/>
                <w:szCs w:val="28"/>
              </w:rPr>
              <w:t xml:space="preserve">власників, які не є власниками істотної участі. </w:t>
            </w:r>
          </w:p>
          <w:p w14:paraId="07B92115" w14:textId="5EBDBDBA" w:rsidR="00BA099D" w:rsidRPr="00CD3646" w:rsidRDefault="00FC1A80" w:rsidP="00904091">
            <w:pPr>
              <w:rPr>
                <w:shd w:val="clear" w:color="auto" w:fill="FFFFFF"/>
              </w:rPr>
            </w:pPr>
            <w:r>
              <w:t xml:space="preserve">         </w:t>
            </w:r>
            <w:r w:rsidRPr="00CD3646">
              <w:t>Таблиці 6, 7 та 8 анкети додатково подаються в електронній формі у форматі xls або xlsx.</w:t>
            </w:r>
          </w:p>
        </w:tc>
      </w:tr>
      <w:tr w:rsidR="00BA099D" w:rsidRPr="008B7E23" w14:paraId="6F6E4BCD" w14:textId="77777777" w:rsidTr="00BF0977">
        <w:tc>
          <w:tcPr>
            <w:tcW w:w="7792" w:type="dxa"/>
          </w:tcPr>
          <w:p w14:paraId="24A153ED" w14:textId="590F8F83" w:rsidR="00BA099D" w:rsidRPr="00CD3646" w:rsidRDefault="00AE346D" w:rsidP="00BA099D">
            <w:pPr>
              <w:pStyle w:val="a4"/>
              <w:spacing w:before="0" w:beforeAutospacing="0" w:after="0" w:afterAutospacing="0"/>
              <w:jc w:val="both"/>
              <w:rPr>
                <w:color w:val="333333"/>
                <w:sz w:val="28"/>
                <w:szCs w:val="28"/>
                <w:shd w:val="clear" w:color="auto" w:fill="FFFFFF"/>
                <w:lang w:val="ru-RU"/>
              </w:rPr>
            </w:pPr>
            <w:r w:rsidRPr="00AE346D">
              <w:rPr>
                <w:sz w:val="28"/>
                <w:szCs w:val="28"/>
                <w:shd w:val="clear" w:color="auto" w:fill="FFFFFF"/>
              </w:rPr>
              <w:t xml:space="preserve">    </w:t>
            </w:r>
            <w:r w:rsidR="00BA099D" w:rsidRPr="00CD3646">
              <w:rPr>
                <w:sz w:val="28"/>
                <w:szCs w:val="28"/>
                <w:shd w:val="clear" w:color="auto" w:fill="FFFFFF"/>
              </w:rPr>
              <w:t xml:space="preserve">65. Оператор платіжної системи/прямий учасник платіжної системи зобов'язаний протягом 15 робочих днів із дня внесення змін до інформації, зазначеної в Заяві про реєстрацію, надіслати </w:t>
            </w:r>
            <w:r w:rsidR="00BA099D" w:rsidRPr="00CD3646">
              <w:rPr>
                <w:sz w:val="28"/>
                <w:szCs w:val="28"/>
                <w:shd w:val="clear" w:color="auto" w:fill="FFFFFF"/>
              </w:rPr>
              <w:lastRenderedPageBreak/>
              <w:t>до Національного банку супровідний лист із зазначенням переліку змін</w:t>
            </w:r>
            <w:r w:rsidR="00BA099D" w:rsidRPr="00BC59FA">
              <w:rPr>
                <w:strike/>
                <w:sz w:val="28"/>
                <w:szCs w:val="28"/>
                <w:shd w:val="clear" w:color="auto" w:fill="FFFFFF"/>
              </w:rPr>
              <w:t>, що внесені до Заяви про реєстрацію,</w:t>
            </w:r>
            <w:r w:rsidR="00BA099D" w:rsidRPr="00CD3646">
              <w:rPr>
                <w:sz w:val="28"/>
                <w:szCs w:val="28"/>
                <w:shd w:val="clear" w:color="auto" w:fill="FFFFFF"/>
              </w:rPr>
              <w:t xml:space="preserve"> а також причин виникнення таких змін </w:t>
            </w:r>
            <w:r w:rsidR="00BA099D" w:rsidRPr="00FC1A80">
              <w:rPr>
                <w:strike/>
                <w:sz w:val="28"/>
                <w:szCs w:val="28"/>
                <w:shd w:val="clear" w:color="auto" w:fill="FFFFFF"/>
              </w:rPr>
              <w:t>та разом з ним</w:t>
            </w:r>
            <w:r w:rsidR="00BA099D" w:rsidRPr="00CD3646">
              <w:rPr>
                <w:sz w:val="28"/>
                <w:szCs w:val="28"/>
                <w:shd w:val="clear" w:color="auto" w:fill="FFFFFF"/>
              </w:rPr>
              <w:t xml:space="preserve"> оновлену Заяву про реєстрацію </w:t>
            </w:r>
            <w:r w:rsidR="00BA099D" w:rsidRPr="00BC59FA">
              <w:rPr>
                <w:strike/>
                <w:sz w:val="28"/>
                <w:szCs w:val="28"/>
                <w:shd w:val="clear" w:color="auto" w:fill="FFFFFF"/>
              </w:rPr>
              <w:t>і</w:t>
            </w:r>
            <w:r w:rsidR="00BA099D" w:rsidRPr="00CD3646">
              <w:rPr>
                <w:sz w:val="28"/>
                <w:szCs w:val="28"/>
                <w:shd w:val="clear" w:color="auto" w:fill="FFFFFF"/>
              </w:rPr>
              <w:t xml:space="preserve"> заповнені таблиці 6, 7 та 8 анкети, що відповідають формі згідно з </w:t>
            </w:r>
            <w:hyperlink r:id="rId18" w:anchor="n435" w:history="1">
              <w:r w:rsidR="00BA099D" w:rsidRPr="00CD3646">
                <w:rPr>
                  <w:rStyle w:val="afa"/>
                  <w:color w:val="auto"/>
                  <w:sz w:val="28"/>
                  <w:szCs w:val="28"/>
                  <w:shd w:val="clear" w:color="auto" w:fill="FFFFFF"/>
                </w:rPr>
                <w:t>додатком 2</w:t>
              </w:r>
            </w:hyperlink>
            <w:r w:rsidR="00BA099D" w:rsidRPr="00CD3646">
              <w:rPr>
                <w:sz w:val="28"/>
                <w:szCs w:val="28"/>
                <w:shd w:val="clear" w:color="auto" w:fill="FFFFFF"/>
              </w:rPr>
              <w:t> до цього Положення, щодо банків - учасників платіжної системи. Таблиці 6, 7 та 8 анкети додатково подаються в електронній формі у форматі xls або xlsx.</w:t>
            </w:r>
          </w:p>
        </w:tc>
        <w:tc>
          <w:tcPr>
            <w:tcW w:w="7902" w:type="dxa"/>
          </w:tcPr>
          <w:p w14:paraId="6628D6EE" w14:textId="07C19D04" w:rsidR="00FC1A80" w:rsidRDefault="00BA099D" w:rsidP="00782800">
            <w:pPr>
              <w:ind w:firstLine="448"/>
            </w:pPr>
            <w:r w:rsidRPr="00CD3646">
              <w:lastRenderedPageBreak/>
              <w:t xml:space="preserve">65. Оператор платіжної системи/прямий учасник платіжної системи зобов’язаний протягом 15 робочих днів із дня </w:t>
            </w:r>
            <w:r w:rsidR="000528B8" w:rsidRPr="000528B8">
              <w:rPr>
                <w:b/>
              </w:rPr>
              <w:t>виникнення</w:t>
            </w:r>
            <w:r w:rsidRPr="00CD3646">
              <w:t xml:space="preserve"> змін </w:t>
            </w:r>
            <w:r w:rsidR="000528B8" w:rsidRPr="000528B8">
              <w:rPr>
                <w:b/>
              </w:rPr>
              <w:t>в</w:t>
            </w:r>
            <w:r w:rsidR="000528B8" w:rsidRPr="00CD3646">
              <w:t xml:space="preserve"> </w:t>
            </w:r>
            <w:r w:rsidRPr="00CD3646">
              <w:t>інформації, зазначеної в Заяві про реєстрацію, надіслати до Національного банку</w:t>
            </w:r>
            <w:r w:rsidR="00FC1A80" w:rsidRPr="00FC1A80">
              <w:rPr>
                <w:b/>
              </w:rPr>
              <w:t>:</w:t>
            </w:r>
          </w:p>
          <w:p w14:paraId="34D9793D" w14:textId="77777777" w:rsidR="00ED1A2B" w:rsidRDefault="00ED1A2B" w:rsidP="00782800">
            <w:pPr>
              <w:ind w:firstLine="448"/>
              <w:rPr>
                <w:b/>
              </w:rPr>
            </w:pPr>
          </w:p>
          <w:p w14:paraId="09899F81" w14:textId="5C794F06" w:rsidR="00FC1A80" w:rsidRDefault="00FC1A80" w:rsidP="00782800">
            <w:pPr>
              <w:ind w:firstLine="448"/>
            </w:pPr>
            <w:r w:rsidRPr="00FC1A80">
              <w:rPr>
                <w:b/>
              </w:rPr>
              <w:t>1)</w:t>
            </w:r>
            <w:r w:rsidR="00BA099D" w:rsidRPr="00CD3646">
              <w:t xml:space="preserve"> супровідний лист із зазначенням переліку змін, а також причин виникнення таких змін</w:t>
            </w:r>
            <w:r>
              <w:t>;</w:t>
            </w:r>
            <w:r w:rsidR="00BA099D" w:rsidRPr="00CD3646">
              <w:t xml:space="preserve"> </w:t>
            </w:r>
          </w:p>
          <w:p w14:paraId="7BE01628" w14:textId="77777777" w:rsidR="00ED1A2B" w:rsidRDefault="00ED1A2B" w:rsidP="00782800">
            <w:pPr>
              <w:ind w:firstLine="448"/>
              <w:rPr>
                <w:b/>
              </w:rPr>
            </w:pPr>
          </w:p>
          <w:p w14:paraId="346559BA" w14:textId="4C0BCDB9" w:rsidR="00FC1A80" w:rsidRDefault="00FC1A80" w:rsidP="00782800">
            <w:pPr>
              <w:ind w:firstLine="448"/>
            </w:pPr>
            <w:r w:rsidRPr="00FC1A80">
              <w:rPr>
                <w:b/>
              </w:rPr>
              <w:t>2</w:t>
            </w:r>
            <w:r>
              <w:t xml:space="preserve">)  </w:t>
            </w:r>
            <w:r w:rsidR="00BA099D" w:rsidRPr="00CD3646">
              <w:t>оновлену Заяву про реєстрацію</w:t>
            </w:r>
            <w:r>
              <w:t>;</w:t>
            </w:r>
          </w:p>
          <w:p w14:paraId="5990DDCD" w14:textId="77777777" w:rsidR="00ED1A2B" w:rsidRDefault="00ED1A2B" w:rsidP="00782800">
            <w:pPr>
              <w:ind w:firstLine="448"/>
              <w:rPr>
                <w:b/>
              </w:rPr>
            </w:pPr>
          </w:p>
          <w:p w14:paraId="70B6B7A1" w14:textId="39C87081" w:rsidR="00BC59FA" w:rsidRDefault="00FC1A80" w:rsidP="00782800">
            <w:pPr>
              <w:ind w:firstLine="448"/>
            </w:pPr>
            <w:r w:rsidRPr="00FC1A80">
              <w:rPr>
                <w:b/>
              </w:rPr>
              <w:t>3)</w:t>
            </w:r>
            <w:r>
              <w:t xml:space="preserve"> </w:t>
            </w:r>
            <w:r w:rsidR="00BA099D" w:rsidRPr="00CD3646">
              <w:t>заповнені таблиці 6, 7 та 8 анкети, що відповідають формі згідно з додатком 2 до цього Положення</w:t>
            </w:r>
            <w:r w:rsidR="00BC59FA" w:rsidRPr="00BC59FA">
              <w:rPr>
                <w:b/>
              </w:rPr>
              <w:t>.</w:t>
            </w:r>
          </w:p>
          <w:p w14:paraId="7E9F44CE" w14:textId="14C0C952" w:rsidR="00BC59FA" w:rsidRPr="00ED1A2B" w:rsidRDefault="00BA099D" w:rsidP="00177B9E">
            <w:pPr>
              <w:ind w:firstLine="448"/>
              <w:rPr>
                <w:b/>
              </w:rPr>
            </w:pPr>
            <w:r w:rsidRPr="00CD3646">
              <w:t xml:space="preserve"> </w:t>
            </w:r>
            <w:r w:rsidR="000528B8" w:rsidRPr="00FC1A80">
              <w:rPr>
                <w:b/>
              </w:rPr>
              <w:t>Заповнені таблиці анкети подаються</w:t>
            </w:r>
            <w:r w:rsidR="000528B8" w:rsidRPr="00FC1A80">
              <w:t xml:space="preserve"> щодо учасників платіжної системи</w:t>
            </w:r>
            <w:r w:rsidR="000528B8">
              <w:t>: банків</w:t>
            </w:r>
            <w:r w:rsidR="000528B8" w:rsidRPr="00FC1A80">
              <w:t xml:space="preserve"> </w:t>
            </w:r>
            <w:r w:rsidR="000528B8" w:rsidRPr="00FC1A80">
              <w:rPr>
                <w:b/>
              </w:rPr>
              <w:t>та небанківських надавачів платіжних послуг</w:t>
            </w:r>
            <w:r w:rsidR="000528B8">
              <w:rPr>
                <w:b/>
              </w:rPr>
              <w:t>.</w:t>
            </w:r>
            <w:r w:rsidR="000528B8" w:rsidRPr="00FC1A80">
              <w:rPr>
                <w:b/>
              </w:rPr>
              <w:t xml:space="preserve"> </w:t>
            </w:r>
            <w:r w:rsidR="000528B8">
              <w:rPr>
                <w:b/>
              </w:rPr>
              <w:t>Щ</w:t>
            </w:r>
            <w:r w:rsidR="000528B8" w:rsidRPr="00FC1A80">
              <w:rPr>
                <w:b/>
              </w:rPr>
              <w:t>одо</w:t>
            </w:r>
            <w:r w:rsidR="000528B8">
              <w:rPr>
                <w:b/>
              </w:rPr>
              <w:t xml:space="preserve"> </w:t>
            </w:r>
            <w:r w:rsidR="000528B8" w:rsidRPr="00FC1A80">
              <w:rPr>
                <w:b/>
              </w:rPr>
              <w:t xml:space="preserve">небанківських надавачів платіжних послуг </w:t>
            </w:r>
            <w:r w:rsidR="000528B8" w:rsidRPr="000528B8">
              <w:rPr>
                <w:b/>
              </w:rPr>
              <w:t>заповнені таблиці анкети подаються  про</w:t>
            </w:r>
            <w:r w:rsidR="000528B8">
              <w:t xml:space="preserve"> </w:t>
            </w:r>
            <w:r w:rsidR="000528B8" w:rsidRPr="00FC1A80">
              <w:rPr>
                <w:b/>
              </w:rPr>
              <w:t>власників, які не є власниками істотної участі.</w:t>
            </w:r>
            <w:r w:rsidR="00BB0CE3" w:rsidRPr="00934263">
              <w:rPr>
                <w:b/>
                <w:lang w:val="ru-RU"/>
              </w:rPr>
              <w:t xml:space="preserve"> </w:t>
            </w:r>
          </w:p>
          <w:p w14:paraId="22C5139D" w14:textId="77777777" w:rsidR="00BB0CE3" w:rsidRDefault="00BA099D" w:rsidP="002637CE">
            <w:pPr>
              <w:ind w:firstLine="448"/>
            </w:pPr>
            <w:r w:rsidRPr="00CD3646">
              <w:t>Таблиці 6, 7 та 8 анкети додатково подаються в електронній формі у форматі xls або xlsx.</w:t>
            </w:r>
          </w:p>
          <w:p w14:paraId="5C1D69BC" w14:textId="60EB5791" w:rsidR="00BA099D" w:rsidRPr="00CD3646" w:rsidRDefault="00BB0CE3" w:rsidP="00ED1A2B">
            <w:pPr>
              <w:ind w:firstLine="448"/>
              <w:rPr>
                <w:shd w:val="clear" w:color="auto" w:fill="FFFFFF"/>
              </w:rPr>
            </w:pPr>
            <w:r w:rsidRPr="00ED1A2B">
              <w:rPr>
                <w:shd w:val="clear" w:color="auto" w:fill="FFFFFF"/>
                <w:lang w:val="ru-RU"/>
              </w:rPr>
              <w:t xml:space="preserve"> </w:t>
            </w:r>
            <w:r w:rsidR="002637CE" w:rsidRPr="00136796">
              <w:rPr>
                <w:b/>
              </w:rPr>
              <w:t xml:space="preserve">Документи, передбачені </w:t>
            </w:r>
            <w:r w:rsidR="00136796" w:rsidRPr="00136796">
              <w:rPr>
                <w:b/>
              </w:rPr>
              <w:t xml:space="preserve">у </w:t>
            </w:r>
            <w:r w:rsidR="002637CE" w:rsidRPr="00136796">
              <w:rPr>
                <w:b/>
              </w:rPr>
              <w:t>пункт</w:t>
            </w:r>
            <w:r w:rsidR="00136796" w:rsidRPr="00136796">
              <w:rPr>
                <w:b/>
              </w:rPr>
              <w:t>і</w:t>
            </w:r>
            <w:r w:rsidR="005752E4" w:rsidRPr="00136796">
              <w:rPr>
                <w:b/>
              </w:rPr>
              <w:t xml:space="preserve"> 65 розділу V цього Положення</w:t>
            </w:r>
            <w:r w:rsidR="002637CE" w:rsidRPr="00136796">
              <w:rPr>
                <w:b/>
              </w:rPr>
              <w:t>, не подаються</w:t>
            </w:r>
            <w:r w:rsidR="002637CE" w:rsidRPr="00136796">
              <w:rPr>
                <w:b/>
                <w:shd w:val="clear" w:color="auto" w:fill="FFFFFF"/>
              </w:rPr>
              <w:t xml:space="preserve"> у разі виникнення змін в договорах </w:t>
            </w:r>
            <w:r w:rsidR="002637CE" w:rsidRPr="00136796">
              <w:rPr>
                <w:b/>
              </w:rPr>
              <w:t>щодо комісійних або інших видів винагород</w:t>
            </w:r>
            <w:r w:rsidR="002637CE" w:rsidRPr="00ED1A2B">
              <w:rPr>
                <w:b/>
                <w:shd w:val="clear" w:color="auto" w:fill="FFFFFF"/>
              </w:rPr>
              <w:t>.</w:t>
            </w:r>
          </w:p>
        </w:tc>
      </w:tr>
      <w:tr w:rsidR="001F0DAA" w:rsidRPr="008B7E23" w14:paraId="50FF1BCE" w14:textId="77777777" w:rsidTr="00BF0977">
        <w:tc>
          <w:tcPr>
            <w:tcW w:w="7792" w:type="dxa"/>
          </w:tcPr>
          <w:p w14:paraId="755EF6FF" w14:textId="77777777" w:rsidR="001F0DAA" w:rsidRPr="00762F01" w:rsidRDefault="001F0DAA" w:rsidP="00BA099D">
            <w:pPr>
              <w:pStyle w:val="a4"/>
              <w:spacing w:before="0" w:beforeAutospacing="0" w:after="0" w:afterAutospacing="0"/>
              <w:jc w:val="both"/>
              <w:rPr>
                <w:sz w:val="28"/>
                <w:szCs w:val="28"/>
                <w:shd w:val="clear" w:color="auto" w:fill="FFFFFF"/>
              </w:rPr>
            </w:pPr>
            <w:r w:rsidRPr="00762F01">
              <w:rPr>
                <w:sz w:val="28"/>
                <w:szCs w:val="28"/>
                <w:shd w:val="clear" w:color="auto" w:fill="FFFFFF"/>
              </w:rPr>
              <w:lastRenderedPageBreak/>
              <w:t>Відсутній</w:t>
            </w:r>
          </w:p>
        </w:tc>
        <w:tc>
          <w:tcPr>
            <w:tcW w:w="7902" w:type="dxa"/>
          </w:tcPr>
          <w:p w14:paraId="549AF724" w14:textId="7EB297CB" w:rsidR="0062016B" w:rsidRDefault="00781E49" w:rsidP="000528B8">
            <w:pPr>
              <w:ind w:firstLine="448"/>
              <w:rPr>
                <w:b/>
                <w:shd w:val="clear" w:color="auto" w:fill="FFFFFF"/>
              </w:rPr>
            </w:pPr>
            <w:r w:rsidRPr="00781E49">
              <w:rPr>
                <w:b/>
                <w:color w:val="333333"/>
                <w:shd w:val="clear" w:color="auto" w:fill="FFFFFF"/>
              </w:rPr>
              <w:t>65</w:t>
            </w:r>
            <w:r w:rsidRPr="00781E49">
              <w:rPr>
                <w:b/>
                <w:color w:val="333333"/>
                <w:shd w:val="clear" w:color="auto" w:fill="FFFFFF"/>
                <w:vertAlign w:val="superscript"/>
              </w:rPr>
              <w:t>1</w:t>
            </w:r>
            <w:r w:rsidRPr="00781E49">
              <w:rPr>
                <w:b/>
                <w:color w:val="333333"/>
                <w:shd w:val="clear" w:color="auto" w:fill="FFFFFF"/>
              </w:rPr>
              <w:t>. Оператор платіжної системи/прямий учасник платіжної системи  протягом 10 робочих днів із дня розірвання/ припинення договору з прямим учасником платіжної системи/непрямим учасником платіжної системи зобов'язаний в письмовій формі повідомити про це Національний банк.</w:t>
            </w:r>
            <w:r w:rsidR="00DE62A0">
              <w:rPr>
                <w:b/>
                <w:color w:val="333333"/>
                <w:shd w:val="clear" w:color="auto" w:fill="FFFFFF"/>
              </w:rPr>
              <w:t xml:space="preserve"> </w:t>
            </w:r>
            <w:r w:rsidR="00DE62A0" w:rsidRPr="00DE62A0">
              <w:rPr>
                <w:b/>
                <w:shd w:val="clear" w:color="auto" w:fill="FFFFFF"/>
              </w:rPr>
              <w:t xml:space="preserve">Інформація про розірвання/припинення договорів </w:t>
            </w:r>
            <w:r w:rsidR="00DE62A0" w:rsidRPr="00DE62A0">
              <w:rPr>
                <w:b/>
              </w:rPr>
              <w:t>щодо комісійних або інших видів винагород не подається</w:t>
            </w:r>
            <w:r w:rsidR="00DE62A0" w:rsidRPr="00DE62A0">
              <w:rPr>
                <w:b/>
                <w:shd w:val="clear" w:color="auto" w:fill="FFFFFF"/>
              </w:rPr>
              <w:t>.</w:t>
            </w:r>
          </w:p>
          <w:p w14:paraId="64DEC381" w14:textId="3264804E" w:rsidR="00DE62A0" w:rsidRPr="0062016B" w:rsidRDefault="00DE62A0" w:rsidP="000528B8">
            <w:pPr>
              <w:ind w:firstLine="448"/>
              <w:rPr>
                <w:b/>
              </w:rPr>
            </w:pPr>
          </w:p>
        </w:tc>
      </w:tr>
      <w:tr w:rsidR="00DE62A0" w:rsidRPr="008B7E23" w14:paraId="322037B8" w14:textId="77777777" w:rsidTr="00BF0977">
        <w:tc>
          <w:tcPr>
            <w:tcW w:w="7792" w:type="dxa"/>
          </w:tcPr>
          <w:p w14:paraId="4832B709" w14:textId="2682A8EA" w:rsidR="00DE62A0" w:rsidRPr="00762F01" w:rsidRDefault="00C96F0F" w:rsidP="00BA099D">
            <w:pPr>
              <w:pStyle w:val="a4"/>
              <w:spacing w:before="0" w:beforeAutospacing="0" w:after="0" w:afterAutospacing="0"/>
              <w:jc w:val="both"/>
              <w:rPr>
                <w:sz w:val="28"/>
                <w:szCs w:val="28"/>
                <w:shd w:val="clear" w:color="auto" w:fill="FFFFFF"/>
              </w:rPr>
            </w:pPr>
            <w:r>
              <w:rPr>
                <w:sz w:val="28"/>
                <w:szCs w:val="28"/>
                <w:shd w:val="clear" w:color="auto" w:fill="FFFFFF"/>
              </w:rPr>
              <w:lastRenderedPageBreak/>
              <w:t>Відсутній</w:t>
            </w:r>
          </w:p>
        </w:tc>
        <w:tc>
          <w:tcPr>
            <w:tcW w:w="7902" w:type="dxa"/>
          </w:tcPr>
          <w:p w14:paraId="5CA49CCC" w14:textId="1B221C8E" w:rsidR="00DE62A0" w:rsidRPr="00781E49" w:rsidRDefault="00DE62A0" w:rsidP="00177B9E">
            <w:pPr>
              <w:ind w:firstLine="448"/>
              <w:rPr>
                <w:b/>
                <w:color w:val="333333"/>
                <w:shd w:val="clear" w:color="auto" w:fill="FFFFFF"/>
              </w:rPr>
            </w:pPr>
            <w:r>
              <w:rPr>
                <w:b/>
                <w:color w:val="333333"/>
                <w:shd w:val="clear" w:color="auto" w:fill="FFFFFF"/>
              </w:rPr>
              <w:t>65</w:t>
            </w:r>
            <w:r w:rsidRPr="00DE62A0">
              <w:rPr>
                <w:b/>
                <w:color w:val="333333"/>
                <w:shd w:val="clear" w:color="auto" w:fill="FFFFFF"/>
                <w:vertAlign w:val="superscript"/>
              </w:rPr>
              <w:t>2</w:t>
            </w:r>
            <w:r>
              <w:rPr>
                <w:b/>
                <w:shd w:val="clear" w:color="auto" w:fill="FFFFFF"/>
              </w:rPr>
              <w:t>.</w:t>
            </w:r>
            <w:r w:rsidR="00177B9E" w:rsidRPr="00135C85">
              <w:rPr>
                <w:b/>
                <w:shd w:val="clear" w:color="auto" w:fill="FFFFFF"/>
                <w:lang w:val="ru-RU"/>
              </w:rPr>
              <w:t xml:space="preserve"> </w:t>
            </w:r>
            <w:r w:rsidRPr="000528B8">
              <w:rPr>
                <w:b/>
                <w:shd w:val="clear" w:color="auto" w:fill="FFFFFF"/>
              </w:rPr>
              <w:t xml:space="preserve">Оператор платіжної системи/прямий учасник платіжної системи </w:t>
            </w:r>
            <w:r w:rsidRPr="000528B8">
              <w:rPr>
                <w:b/>
              </w:rPr>
              <w:t>зобов’язаний зазначити у повідомленні</w:t>
            </w:r>
            <w:r w:rsidR="002C345D">
              <w:rPr>
                <w:b/>
              </w:rPr>
              <w:t xml:space="preserve">, </w:t>
            </w:r>
            <w:r w:rsidR="002C345D" w:rsidRPr="002C345D">
              <w:rPr>
                <w:b/>
              </w:rPr>
              <w:t xml:space="preserve">що подається до Національного банку відповідно до пункту </w:t>
            </w:r>
            <w:r w:rsidR="002C345D" w:rsidRPr="002C345D">
              <w:rPr>
                <w:b/>
                <w:shd w:val="clear" w:color="auto" w:fill="FFFFFF"/>
              </w:rPr>
              <w:t>65</w:t>
            </w:r>
            <w:r w:rsidR="002C345D" w:rsidRPr="002C345D">
              <w:rPr>
                <w:b/>
                <w:shd w:val="clear" w:color="auto" w:fill="FFFFFF"/>
                <w:vertAlign w:val="superscript"/>
              </w:rPr>
              <w:t xml:space="preserve">1 </w:t>
            </w:r>
            <w:r w:rsidR="002C345D" w:rsidRPr="002C345D">
              <w:rPr>
                <w:b/>
              </w:rPr>
              <w:t>розділу V цього Положення,</w:t>
            </w:r>
            <w:r w:rsidRPr="000528B8">
              <w:rPr>
                <w:b/>
              </w:rPr>
              <w:t xml:space="preserve"> про скасування реєстрації прямого учасника платіжної системи/непрямого учасника платіжної системи</w:t>
            </w:r>
            <w:r w:rsidR="00135C85" w:rsidRPr="00135C85">
              <w:rPr>
                <w:b/>
                <w:lang w:val="ru-RU"/>
              </w:rPr>
              <w:t>,</w:t>
            </w:r>
            <w:r w:rsidRPr="000528B8">
              <w:rPr>
                <w:b/>
                <w:shd w:val="clear" w:color="auto" w:fill="FFFFFF"/>
              </w:rPr>
              <w:t xml:space="preserve"> у разі якщо після розірвання/припинення договору з прямим учасником платіжної системи/непрямим учасником платіжної системи </w:t>
            </w:r>
            <w:r w:rsidRPr="000528B8">
              <w:rPr>
                <w:b/>
              </w:rPr>
              <w:t xml:space="preserve">відсутні інші договори з </w:t>
            </w:r>
            <w:r w:rsidRPr="000528B8">
              <w:rPr>
                <w:b/>
                <w:shd w:val="clear" w:color="auto" w:fill="FFFFFF"/>
              </w:rPr>
              <w:t>прямим учасником платіжної системи/непрямим учасником платіжної системи</w:t>
            </w:r>
            <w:r w:rsidRPr="000528B8">
              <w:rPr>
                <w:b/>
              </w:rPr>
              <w:t>.</w:t>
            </w:r>
          </w:p>
        </w:tc>
      </w:tr>
      <w:tr w:rsidR="00551C0E" w:rsidRPr="008B7E23" w14:paraId="00014AA8" w14:textId="77777777" w:rsidTr="00BF0977">
        <w:tc>
          <w:tcPr>
            <w:tcW w:w="7792" w:type="dxa"/>
          </w:tcPr>
          <w:p w14:paraId="0498710F" w14:textId="77777777" w:rsidR="00551C0E" w:rsidRPr="00551C0E" w:rsidRDefault="00551C0E" w:rsidP="00551C0E">
            <w:pPr>
              <w:pStyle w:val="rvps2"/>
              <w:shd w:val="clear" w:color="auto" w:fill="FFFFFF"/>
              <w:spacing w:before="0" w:beforeAutospacing="0" w:after="150" w:afterAutospacing="0"/>
              <w:ind w:firstLine="450"/>
              <w:jc w:val="both"/>
              <w:rPr>
                <w:color w:val="333333"/>
                <w:sz w:val="28"/>
                <w:szCs w:val="28"/>
              </w:rPr>
            </w:pPr>
            <w:r w:rsidRPr="00551C0E">
              <w:rPr>
                <w:color w:val="333333"/>
                <w:sz w:val="28"/>
                <w:szCs w:val="28"/>
              </w:rPr>
              <w:t xml:space="preserve">66. Уповноважена особа Національного банку за результатами розгляду заяви та доданих до неї документів, зазначених у розділі V цього Положення, </w:t>
            </w:r>
            <w:r w:rsidRPr="00E13DA2">
              <w:rPr>
                <w:strike/>
                <w:color w:val="333333"/>
                <w:sz w:val="28"/>
                <w:szCs w:val="28"/>
              </w:rPr>
              <w:t>повідомляє</w:t>
            </w:r>
            <w:r w:rsidRPr="00551C0E">
              <w:rPr>
                <w:color w:val="333333"/>
                <w:sz w:val="28"/>
                <w:szCs w:val="28"/>
              </w:rPr>
              <w:t xml:space="preserve"> оператора платіжної системи/прямого учасника платіжної системи про:</w:t>
            </w:r>
          </w:p>
          <w:p w14:paraId="6735FB0D" w14:textId="1E18B71D" w:rsidR="00551C0E" w:rsidRPr="00551C0E" w:rsidRDefault="00551C0E" w:rsidP="00AE346D">
            <w:pPr>
              <w:pStyle w:val="rvps2"/>
              <w:shd w:val="clear" w:color="auto" w:fill="FFFFFF"/>
              <w:spacing w:before="0" w:beforeAutospacing="0" w:after="0" w:afterAutospacing="0"/>
              <w:ind w:firstLine="450"/>
              <w:jc w:val="both"/>
              <w:rPr>
                <w:color w:val="333333"/>
                <w:sz w:val="28"/>
                <w:szCs w:val="28"/>
              </w:rPr>
            </w:pPr>
            <w:bookmarkStart w:id="60" w:name="n215"/>
            <w:bookmarkEnd w:id="60"/>
            <w:r w:rsidRPr="00551C0E">
              <w:rPr>
                <w:color w:val="333333"/>
                <w:sz w:val="28"/>
                <w:szCs w:val="28"/>
              </w:rPr>
              <w:t>1) реєстрацію та внесення до Реєстру відомостей або про відмову в реєстрації та внесенні до Реєстру відомостей про учасника платіжної системи, оператором якої є резидент, із зазначенням підстав відмови та відомостей, визначених </w:t>
            </w:r>
            <w:hyperlink r:id="rId19" w:anchor="n527" w:tgtFrame="_blank" w:history="1">
              <w:r w:rsidRPr="00551C0E">
                <w:rPr>
                  <w:rStyle w:val="afa"/>
                  <w:color w:val="000099"/>
                  <w:sz w:val="28"/>
                  <w:szCs w:val="28"/>
                </w:rPr>
                <w:t>статтею 71</w:t>
              </w:r>
            </w:hyperlink>
            <w:r w:rsidRPr="00551C0E">
              <w:rPr>
                <w:color w:val="333333"/>
                <w:sz w:val="28"/>
                <w:szCs w:val="28"/>
              </w:rPr>
              <w:t> Закону про адміністративну процедуру;</w:t>
            </w:r>
          </w:p>
          <w:p w14:paraId="61291977" w14:textId="77777777" w:rsidR="0084138A" w:rsidRDefault="0084138A" w:rsidP="00551C0E">
            <w:pPr>
              <w:pStyle w:val="rvps2"/>
              <w:shd w:val="clear" w:color="auto" w:fill="FFFFFF"/>
              <w:spacing w:before="0" w:beforeAutospacing="0" w:after="150" w:afterAutospacing="0"/>
              <w:ind w:firstLine="450"/>
              <w:jc w:val="both"/>
              <w:rPr>
                <w:color w:val="333333"/>
                <w:sz w:val="28"/>
                <w:szCs w:val="28"/>
              </w:rPr>
            </w:pPr>
            <w:bookmarkStart w:id="61" w:name="n216"/>
            <w:bookmarkEnd w:id="61"/>
          </w:p>
          <w:p w14:paraId="1CED212E" w14:textId="287D1205" w:rsidR="00551C0E" w:rsidRPr="00551C0E" w:rsidRDefault="00551C0E" w:rsidP="00551C0E">
            <w:pPr>
              <w:pStyle w:val="rvps2"/>
              <w:shd w:val="clear" w:color="auto" w:fill="FFFFFF"/>
              <w:spacing w:before="0" w:beforeAutospacing="0" w:after="150" w:afterAutospacing="0"/>
              <w:ind w:firstLine="450"/>
              <w:jc w:val="both"/>
              <w:rPr>
                <w:color w:val="333333"/>
                <w:sz w:val="28"/>
                <w:szCs w:val="28"/>
              </w:rPr>
            </w:pPr>
            <w:r w:rsidRPr="00551C0E">
              <w:rPr>
                <w:color w:val="333333"/>
                <w:sz w:val="28"/>
                <w:szCs w:val="28"/>
              </w:rPr>
              <w:t>2) узгодження або про відмову в узгодженні оновленої заяви із зазначенням підстав відмови та відомостей, визначених </w:t>
            </w:r>
            <w:hyperlink r:id="rId20" w:anchor="n527" w:tgtFrame="_blank" w:history="1">
              <w:r w:rsidRPr="00551C0E">
                <w:rPr>
                  <w:rStyle w:val="afa"/>
                  <w:color w:val="000099"/>
                  <w:sz w:val="28"/>
                  <w:szCs w:val="28"/>
                </w:rPr>
                <w:t>статтею 71</w:t>
              </w:r>
            </w:hyperlink>
            <w:r w:rsidRPr="00551C0E">
              <w:rPr>
                <w:color w:val="333333"/>
                <w:sz w:val="28"/>
                <w:szCs w:val="28"/>
              </w:rPr>
              <w:t> Закону про адміністративну процедуру.</w:t>
            </w:r>
          </w:p>
          <w:p w14:paraId="7BEC5EBB" w14:textId="77777777" w:rsidR="00551C0E" w:rsidRPr="00762F01" w:rsidRDefault="00551C0E" w:rsidP="00BA099D">
            <w:pPr>
              <w:pStyle w:val="a4"/>
              <w:spacing w:before="0" w:beforeAutospacing="0" w:after="0" w:afterAutospacing="0"/>
              <w:jc w:val="both"/>
              <w:rPr>
                <w:sz w:val="28"/>
                <w:szCs w:val="28"/>
                <w:shd w:val="clear" w:color="auto" w:fill="FFFFFF"/>
              </w:rPr>
            </w:pPr>
          </w:p>
        </w:tc>
        <w:tc>
          <w:tcPr>
            <w:tcW w:w="7902" w:type="dxa"/>
          </w:tcPr>
          <w:p w14:paraId="772884F4" w14:textId="6AFD3932" w:rsidR="00551C0E" w:rsidRPr="009B2B47" w:rsidRDefault="00551C0E" w:rsidP="00551C0E">
            <w:pPr>
              <w:pStyle w:val="rvps2"/>
              <w:shd w:val="clear" w:color="auto" w:fill="FFFFFF"/>
              <w:spacing w:before="0" w:beforeAutospacing="0" w:after="150" w:afterAutospacing="0"/>
              <w:ind w:firstLine="450"/>
              <w:jc w:val="both"/>
              <w:rPr>
                <w:color w:val="333333"/>
                <w:sz w:val="28"/>
                <w:szCs w:val="28"/>
              </w:rPr>
            </w:pPr>
            <w:r w:rsidRPr="00551C0E">
              <w:rPr>
                <w:color w:val="333333"/>
                <w:sz w:val="28"/>
                <w:szCs w:val="28"/>
              </w:rPr>
              <w:t xml:space="preserve">66. Уповноважена особа Національного банку за результатами розгляду заяви та доданих до неї документів, зазначених у розділі V цього </w:t>
            </w:r>
            <w:r w:rsidRPr="009B2B47">
              <w:rPr>
                <w:color w:val="333333"/>
                <w:sz w:val="28"/>
                <w:szCs w:val="28"/>
              </w:rPr>
              <w:t>Положення</w:t>
            </w:r>
            <w:r w:rsidRPr="00F90BD1">
              <w:rPr>
                <w:color w:val="333333"/>
                <w:sz w:val="28"/>
                <w:szCs w:val="28"/>
              </w:rPr>
              <w:t xml:space="preserve">, </w:t>
            </w:r>
            <w:r w:rsidR="00E13DA2" w:rsidRPr="00F90BD1">
              <w:rPr>
                <w:b/>
                <w:sz w:val="28"/>
                <w:szCs w:val="28"/>
              </w:rPr>
              <w:t xml:space="preserve">приймає та доводить до відома </w:t>
            </w:r>
            <w:r w:rsidRPr="00F90BD1">
              <w:rPr>
                <w:color w:val="333333"/>
                <w:sz w:val="28"/>
                <w:szCs w:val="28"/>
              </w:rPr>
              <w:t xml:space="preserve">оператора платіжної системи/прямого учасника платіжної системи </w:t>
            </w:r>
            <w:r w:rsidR="00972F0A" w:rsidRPr="00F90BD1">
              <w:rPr>
                <w:b/>
                <w:sz w:val="28"/>
                <w:szCs w:val="28"/>
              </w:rPr>
              <w:t>адміністративний акт</w:t>
            </w:r>
            <w:r w:rsidR="00EE29C6" w:rsidRPr="009B2B47">
              <w:rPr>
                <w:b/>
                <w:sz w:val="28"/>
                <w:szCs w:val="28"/>
                <w:lang w:val="ru-RU"/>
              </w:rPr>
              <w:t xml:space="preserve"> </w:t>
            </w:r>
            <w:r w:rsidRPr="009B2B47">
              <w:rPr>
                <w:color w:val="333333"/>
                <w:sz w:val="28"/>
                <w:szCs w:val="28"/>
              </w:rPr>
              <w:t>про:</w:t>
            </w:r>
          </w:p>
          <w:p w14:paraId="688171CF" w14:textId="58D26FA6" w:rsidR="00551C0E" w:rsidRPr="009B2B47" w:rsidRDefault="00551C0E" w:rsidP="00551C0E">
            <w:pPr>
              <w:pStyle w:val="rvps2"/>
              <w:shd w:val="clear" w:color="auto" w:fill="FFFFFF"/>
              <w:spacing w:before="0" w:beforeAutospacing="0" w:after="150" w:afterAutospacing="0"/>
              <w:ind w:firstLine="450"/>
              <w:jc w:val="both"/>
              <w:rPr>
                <w:color w:val="333333"/>
                <w:sz w:val="28"/>
                <w:szCs w:val="28"/>
              </w:rPr>
            </w:pPr>
            <w:r w:rsidRPr="009B2B47">
              <w:rPr>
                <w:color w:val="333333"/>
                <w:sz w:val="28"/>
                <w:szCs w:val="28"/>
              </w:rPr>
              <w:t>1) реєстрацію та внесення до Реєстру відомостей або про відмову в реєстрації та внесенні до Реєстру відомостей про учасника платіжної системи, оператором якої є резидент, із зазначенням підстав відмови та відомостей, визначених </w:t>
            </w:r>
            <w:r w:rsidR="009B2B47" w:rsidRPr="009B2B47">
              <w:rPr>
                <w:sz w:val="28"/>
                <w:szCs w:val="28"/>
              </w:rPr>
              <w:t>статтею 71</w:t>
            </w:r>
            <w:r w:rsidRPr="009B2B47">
              <w:rPr>
                <w:color w:val="333333"/>
                <w:sz w:val="28"/>
                <w:szCs w:val="28"/>
              </w:rPr>
              <w:t> Закону про адміністративну процедуру;</w:t>
            </w:r>
          </w:p>
          <w:p w14:paraId="48F80510" w14:textId="58BE20ED" w:rsidR="00551C0E" w:rsidRPr="009B2B47" w:rsidRDefault="00551C0E" w:rsidP="00ED1A2B">
            <w:pPr>
              <w:pStyle w:val="rvps2"/>
              <w:shd w:val="clear" w:color="auto" w:fill="FFFFFF"/>
              <w:spacing w:before="0" w:beforeAutospacing="0" w:after="0" w:afterAutospacing="0"/>
              <w:ind w:firstLine="450"/>
              <w:jc w:val="both"/>
              <w:rPr>
                <w:color w:val="333333"/>
                <w:sz w:val="28"/>
                <w:szCs w:val="28"/>
              </w:rPr>
            </w:pPr>
            <w:r w:rsidRPr="009B2B47">
              <w:rPr>
                <w:color w:val="333333"/>
                <w:sz w:val="28"/>
                <w:szCs w:val="28"/>
              </w:rPr>
              <w:t>2) узгодження або про відмову в узгодженні оновленої заяви із зазначенням підстав відмови та відомостей, визначених </w:t>
            </w:r>
            <w:r w:rsidR="009B2B47" w:rsidRPr="009B2B47">
              <w:rPr>
                <w:sz w:val="28"/>
                <w:szCs w:val="28"/>
              </w:rPr>
              <w:t>статтею 71</w:t>
            </w:r>
            <w:r w:rsidRPr="009B2B47">
              <w:rPr>
                <w:color w:val="333333"/>
                <w:sz w:val="28"/>
                <w:szCs w:val="28"/>
              </w:rPr>
              <w:t> Закону про адміністративну процедуру.</w:t>
            </w:r>
          </w:p>
          <w:p w14:paraId="35FB2D30" w14:textId="3C0E82EA" w:rsidR="0014557D" w:rsidRPr="003448DD" w:rsidRDefault="0014557D" w:rsidP="00C54CD9">
            <w:pPr>
              <w:ind w:firstLine="448"/>
              <w:rPr>
                <w:b/>
                <w:color w:val="333333"/>
                <w:shd w:val="clear" w:color="auto" w:fill="FFFFFF"/>
              </w:rPr>
            </w:pPr>
            <w:r w:rsidRPr="009B2B47">
              <w:rPr>
                <w:b/>
                <w:color w:val="333333"/>
                <w:shd w:val="clear" w:color="auto" w:fill="FFFFFF"/>
              </w:rPr>
              <w:t xml:space="preserve">Адміністративний акт </w:t>
            </w:r>
            <w:r w:rsidR="00250129" w:rsidRPr="002C345D">
              <w:rPr>
                <w:b/>
                <w:color w:val="333333"/>
                <w:shd w:val="clear" w:color="auto" w:fill="FFFFFF"/>
              </w:rPr>
              <w:t>оформлюється листом</w:t>
            </w:r>
            <w:r w:rsidR="00C54CD9" w:rsidRPr="009B2B47">
              <w:rPr>
                <w:b/>
                <w:color w:val="333333"/>
                <w:shd w:val="clear" w:color="auto" w:fill="FFFFFF"/>
              </w:rPr>
              <w:t xml:space="preserve"> та</w:t>
            </w:r>
            <w:r w:rsidRPr="009B2B47">
              <w:rPr>
                <w:b/>
                <w:color w:val="333333"/>
                <w:shd w:val="clear" w:color="auto" w:fill="FFFFFF"/>
              </w:rPr>
              <w:t xml:space="preserve"> набирає чинності стосовно учасника адміністративного провадження з дня </w:t>
            </w:r>
            <w:r w:rsidR="00E17AD7" w:rsidRPr="00E17AD7">
              <w:rPr>
                <w:b/>
                <w:shd w:val="clear" w:color="auto" w:fill="FFFFFF"/>
              </w:rPr>
              <w:t>його доведення до відома учасника</w:t>
            </w:r>
            <w:r w:rsidRPr="009B2B47">
              <w:rPr>
                <w:b/>
                <w:color w:val="333333"/>
                <w:shd w:val="clear" w:color="auto" w:fill="FFFFFF"/>
              </w:rPr>
              <w:t>.</w:t>
            </w:r>
          </w:p>
        </w:tc>
      </w:tr>
      <w:tr w:rsidR="00BA099D" w:rsidRPr="008B7E23" w14:paraId="46030380" w14:textId="77777777" w:rsidTr="00BF0977">
        <w:tc>
          <w:tcPr>
            <w:tcW w:w="7792" w:type="dxa"/>
          </w:tcPr>
          <w:p w14:paraId="65DA95E9" w14:textId="77777777" w:rsidR="00BA099D" w:rsidRPr="00CD3646" w:rsidRDefault="00BA099D" w:rsidP="00BA099D">
            <w:pPr>
              <w:pStyle w:val="a4"/>
              <w:spacing w:before="0" w:beforeAutospacing="0" w:after="0" w:afterAutospacing="0"/>
              <w:jc w:val="both"/>
              <w:rPr>
                <w:color w:val="333333"/>
                <w:sz w:val="28"/>
                <w:szCs w:val="28"/>
                <w:shd w:val="clear" w:color="auto" w:fill="FFFFFF"/>
              </w:rPr>
            </w:pPr>
            <w:r w:rsidRPr="002E2662">
              <w:rPr>
                <w:color w:val="333333"/>
                <w:sz w:val="28"/>
                <w:szCs w:val="28"/>
                <w:shd w:val="clear" w:color="auto" w:fill="FFFFFF"/>
              </w:rPr>
              <w:lastRenderedPageBreak/>
              <w:t xml:space="preserve">       </w:t>
            </w:r>
            <w:r w:rsidRPr="00CD3646">
              <w:rPr>
                <w:color w:val="333333"/>
                <w:sz w:val="28"/>
                <w:szCs w:val="28"/>
                <w:shd w:val="clear" w:color="auto" w:fill="FFFFFF"/>
              </w:rPr>
              <w:t>67. Національний банк має право відмовити в реєстрації та внесенні до Реєстру відомостей про учасника платіжної системи, оператором якої є резидент, або в узгодженні оновленої Заяви про реєстрацію на таких підставах:</w:t>
            </w:r>
          </w:p>
          <w:p w14:paraId="0DB5F0F3" w14:textId="77777777" w:rsidR="00BA099D" w:rsidRPr="00CD3646" w:rsidRDefault="00BA099D" w:rsidP="00BA099D">
            <w:pPr>
              <w:pStyle w:val="a4"/>
              <w:spacing w:before="0" w:beforeAutospacing="0" w:after="0" w:afterAutospacing="0"/>
              <w:jc w:val="both"/>
              <w:rPr>
                <w:color w:val="333333"/>
                <w:sz w:val="28"/>
                <w:szCs w:val="28"/>
                <w:shd w:val="clear" w:color="auto" w:fill="FFFFFF"/>
                <w:lang w:val="ru-RU"/>
              </w:rPr>
            </w:pPr>
            <w:r w:rsidRPr="00CD3646">
              <w:rPr>
                <w:color w:val="333333"/>
                <w:sz w:val="28"/>
                <w:szCs w:val="28"/>
                <w:shd w:val="clear" w:color="auto" w:fill="FFFFFF"/>
                <w:lang w:val="ru-RU"/>
              </w:rPr>
              <w:t>…</w:t>
            </w:r>
          </w:p>
          <w:p w14:paraId="17E963EF" w14:textId="77777777" w:rsidR="00BF1C12" w:rsidRDefault="00BF1C12" w:rsidP="001F0B8B">
            <w:pPr>
              <w:ind w:firstLine="567"/>
            </w:pPr>
            <w:r w:rsidRPr="00CD3646">
              <w:t xml:space="preserve">1) </w:t>
            </w:r>
            <w:r w:rsidR="001F0B8B" w:rsidRPr="00CD3646">
              <w:rPr>
                <w:lang w:eastAsia="uk-UA"/>
              </w:rPr>
              <w:t>надання в документах, включаючи документи, надані на запит Національного банку, недостовірної інформації для реєстрації та внесення до Реєстру відомостей про учасника платіжної системи або узгодження оновленої Заяви про реєстрацію</w:t>
            </w:r>
            <w:r w:rsidRPr="00CD3646">
              <w:t>;</w:t>
            </w:r>
          </w:p>
          <w:p w14:paraId="6FAB9081" w14:textId="77777777" w:rsidR="00164BC7" w:rsidRPr="00CD3646" w:rsidRDefault="00164BC7" w:rsidP="001F0B8B">
            <w:pPr>
              <w:ind w:firstLine="567"/>
            </w:pPr>
          </w:p>
          <w:p w14:paraId="23D3860C" w14:textId="77777777" w:rsidR="0091373F" w:rsidRPr="00CD3646" w:rsidRDefault="0079480B" w:rsidP="00164BC7">
            <w:pPr>
              <w:ind w:firstLine="567"/>
            </w:pPr>
            <w:r w:rsidRPr="00CD3646">
              <w:rPr>
                <w:lang w:val="ru-RU"/>
              </w:rPr>
              <w:t>1</w:t>
            </w:r>
            <w:r w:rsidRPr="00CD3646">
              <w:rPr>
                <w:vertAlign w:val="superscript"/>
                <w:lang w:val="ru-RU"/>
              </w:rPr>
              <w:t>1</w:t>
            </w:r>
            <w:r w:rsidRPr="00CD3646">
              <w:rPr>
                <w:lang w:val="ru-RU"/>
              </w:rPr>
              <w:t xml:space="preserve">) </w:t>
            </w:r>
            <w:r w:rsidRPr="00CD3646">
              <w:rPr>
                <w:rFonts w:eastAsiaTheme="minorHAnsi"/>
              </w:rPr>
              <w:t>неусунення у встановлений Національним банком строк недоліків, що були підставою для залишення заяви без руху</w:t>
            </w:r>
            <w:r w:rsidRPr="00CD3646">
              <w:t xml:space="preserve">;    </w:t>
            </w:r>
          </w:p>
          <w:p w14:paraId="04CA4478" w14:textId="77777777" w:rsidR="0091373F" w:rsidRPr="00CD3646" w:rsidRDefault="0091373F" w:rsidP="00BF1C12">
            <w:pPr>
              <w:spacing w:before="100" w:beforeAutospacing="1" w:after="240"/>
              <w:ind w:firstLine="567"/>
            </w:pPr>
          </w:p>
          <w:p w14:paraId="5EB1555B" w14:textId="77777777" w:rsidR="00BA099D" w:rsidRPr="008B7E23" w:rsidRDefault="00BA099D" w:rsidP="005E36A3">
            <w:pPr>
              <w:shd w:val="clear" w:color="auto" w:fill="FFFFFF"/>
              <w:spacing w:after="150"/>
              <w:ind w:firstLine="450"/>
              <w:rPr>
                <w:color w:val="333333"/>
                <w:shd w:val="clear" w:color="auto" w:fill="FFFFFF"/>
              </w:rPr>
            </w:pPr>
            <w:bookmarkStart w:id="62" w:name="n221"/>
            <w:bookmarkEnd w:id="62"/>
          </w:p>
        </w:tc>
        <w:tc>
          <w:tcPr>
            <w:tcW w:w="7902" w:type="dxa"/>
          </w:tcPr>
          <w:p w14:paraId="542472E0" w14:textId="77777777" w:rsidR="00BA099D" w:rsidRPr="00CD3646" w:rsidRDefault="00BA099D" w:rsidP="00BA099D">
            <w:pPr>
              <w:rPr>
                <w:shd w:val="clear" w:color="auto" w:fill="FFFFFF"/>
              </w:rPr>
            </w:pPr>
            <w:r w:rsidRPr="00CD3646">
              <w:rPr>
                <w:shd w:val="clear" w:color="auto" w:fill="FFFFFF"/>
              </w:rPr>
              <w:t xml:space="preserve">         67. Національний банк має право відмовити в реєстрації та внесенні до Реєстру відомостей про учасника платіжної системи, оператором якої є резидент, або в узгодженні оновленої Заяви про реєстрацію на таких підставах:</w:t>
            </w:r>
          </w:p>
          <w:p w14:paraId="1557EE05" w14:textId="77777777" w:rsidR="00BF1C12" w:rsidRPr="009970F5" w:rsidRDefault="00BA099D" w:rsidP="00BF1C12">
            <w:pPr>
              <w:rPr>
                <w:shd w:val="clear" w:color="auto" w:fill="FFFFFF"/>
                <w:lang w:val="ru-RU"/>
              </w:rPr>
            </w:pPr>
            <w:r w:rsidRPr="00392022">
              <w:rPr>
                <w:shd w:val="clear" w:color="auto" w:fill="FFFFFF"/>
              </w:rPr>
              <w:t>…</w:t>
            </w:r>
          </w:p>
          <w:p w14:paraId="6952E5D8" w14:textId="77777777" w:rsidR="00BF1C12" w:rsidRDefault="0091373F" w:rsidP="00BF1C12">
            <w:r w:rsidRPr="00392022">
              <w:t xml:space="preserve">       </w:t>
            </w:r>
            <w:r w:rsidR="00BF1C12" w:rsidRPr="00CD3646">
              <w:t xml:space="preserve">1) </w:t>
            </w:r>
            <w:r w:rsidR="001F0B8B" w:rsidRPr="00CD3646">
              <w:rPr>
                <w:lang w:eastAsia="uk-UA"/>
              </w:rPr>
              <w:t>надання в документах, включаючи документи, надані на запит Національного банку, недостовірної інформації для реєстрації та внесення до Реєстру відомостей про учасника платіжної системи або узгодження оновленої Заяви про реєстрацію</w:t>
            </w:r>
            <w:r w:rsidR="00BF1C12" w:rsidRPr="00CD3646">
              <w:t>;</w:t>
            </w:r>
          </w:p>
          <w:p w14:paraId="2C4879DE" w14:textId="77777777" w:rsidR="00164BC7" w:rsidRPr="00CD3646" w:rsidRDefault="00164BC7" w:rsidP="00BF1C12"/>
          <w:p w14:paraId="41889A1A" w14:textId="77777777" w:rsidR="00CE5660" w:rsidRDefault="00164BC7" w:rsidP="00164BC7">
            <w:r>
              <w:t xml:space="preserve">       </w:t>
            </w:r>
            <w:r w:rsidR="0079480B" w:rsidRPr="00392022">
              <w:t>1</w:t>
            </w:r>
            <w:r w:rsidR="0079480B" w:rsidRPr="00392022">
              <w:rPr>
                <w:vertAlign w:val="superscript"/>
              </w:rPr>
              <w:t>1</w:t>
            </w:r>
            <w:r w:rsidR="0079480B" w:rsidRPr="00392022">
              <w:t xml:space="preserve">) </w:t>
            </w:r>
            <w:r w:rsidR="0079480B" w:rsidRPr="00CD3646">
              <w:rPr>
                <w:rFonts w:eastAsiaTheme="minorHAnsi"/>
              </w:rPr>
              <w:t>неусунення у встановлений Національним банком строк недоліків, що були підставою для залишення заяви без руху</w:t>
            </w:r>
            <w:r w:rsidR="0079480B" w:rsidRPr="00CD3646">
              <w:t xml:space="preserve">;  </w:t>
            </w:r>
          </w:p>
          <w:p w14:paraId="737810CA" w14:textId="5FEA7B49" w:rsidR="0079480B" w:rsidRPr="00CD3646" w:rsidRDefault="0079480B" w:rsidP="00164BC7">
            <w:r w:rsidRPr="00CD3646">
              <w:t xml:space="preserve">  </w:t>
            </w:r>
          </w:p>
          <w:p w14:paraId="6028F8BC" w14:textId="77777777" w:rsidR="00F27618" w:rsidRPr="00AF006B" w:rsidRDefault="0091373F" w:rsidP="003700AA">
            <w:pPr>
              <w:shd w:val="clear" w:color="auto" w:fill="FFFFFF"/>
              <w:spacing w:after="150"/>
            </w:pPr>
            <w:r w:rsidRPr="00392022">
              <w:t xml:space="preserve">       </w:t>
            </w:r>
            <w:r w:rsidRPr="00392022">
              <w:rPr>
                <w:b/>
              </w:rPr>
              <w:t>1</w:t>
            </w:r>
            <w:r w:rsidR="0079480B" w:rsidRPr="00392022">
              <w:rPr>
                <w:b/>
                <w:vertAlign w:val="superscript"/>
              </w:rPr>
              <w:t>2</w:t>
            </w:r>
            <w:r w:rsidRPr="00392022">
              <w:rPr>
                <w:b/>
              </w:rPr>
              <w:t xml:space="preserve">) </w:t>
            </w:r>
            <w:r w:rsidR="00791ED7" w:rsidRPr="00CD3646">
              <w:rPr>
                <w:b/>
              </w:rPr>
              <w:t>невідповідність документів вимогам цього Положення;</w:t>
            </w:r>
          </w:p>
          <w:p w14:paraId="1EDB3F1B" w14:textId="77777777" w:rsidR="007408A8" w:rsidRPr="004A6674" w:rsidRDefault="007408A8" w:rsidP="007408A8">
            <w:pPr>
              <w:shd w:val="clear" w:color="auto" w:fill="FFFFFF"/>
              <w:spacing w:after="150"/>
              <w:ind w:firstLine="567"/>
              <w:rPr>
                <w:b/>
                <w:shd w:val="clear" w:color="auto" w:fill="FFFFFF"/>
              </w:rPr>
            </w:pPr>
            <w:r w:rsidRPr="004A6674">
              <w:rPr>
                <w:b/>
                <w:shd w:val="clear" w:color="auto" w:fill="FFFFFF"/>
              </w:rPr>
              <w:t>1</w:t>
            </w:r>
            <w:r w:rsidRPr="004A6674">
              <w:rPr>
                <w:b/>
                <w:shd w:val="clear" w:color="auto" w:fill="FFFFFF"/>
                <w:vertAlign w:val="superscript"/>
              </w:rPr>
              <w:t>3</w:t>
            </w:r>
            <w:r w:rsidR="00C4122C">
              <w:rPr>
                <w:b/>
                <w:shd w:val="clear" w:color="auto" w:fill="FFFFFF"/>
              </w:rPr>
              <w:t xml:space="preserve">) </w:t>
            </w:r>
            <w:r w:rsidRPr="004A6674">
              <w:rPr>
                <w:b/>
                <w:shd w:val="clear" w:color="auto" w:fill="FFFFFF"/>
              </w:rPr>
              <w:t>невідповідність порядку виконання платіжних операцій, право на здійснення яких учасник платіжної системи набуватиме після внесення до Реєстру відомостей про учасника платіжної системи, оператором якої є резидент, або змін до них, вимогам законодавства України з питань регулювання діяльності на платіжному ринку та вимогам валютного законодавства України;</w:t>
            </w:r>
          </w:p>
          <w:p w14:paraId="5C10BD7B" w14:textId="77777777" w:rsidR="007408A8" w:rsidRPr="004A6674" w:rsidRDefault="007408A8" w:rsidP="007408A8">
            <w:pPr>
              <w:shd w:val="clear" w:color="auto" w:fill="FFFFFF"/>
              <w:spacing w:after="150"/>
              <w:ind w:firstLine="567"/>
              <w:rPr>
                <w:b/>
                <w:shd w:val="clear" w:color="auto" w:fill="FFFFFF"/>
              </w:rPr>
            </w:pPr>
            <w:r w:rsidRPr="004A6674">
              <w:rPr>
                <w:b/>
                <w:shd w:val="clear" w:color="auto" w:fill="FFFFFF"/>
              </w:rPr>
              <w:t>1</w:t>
            </w:r>
            <w:r w:rsidRPr="004A6674">
              <w:rPr>
                <w:b/>
                <w:shd w:val="clear" w:color="auto" w:fill="FFFFFF"/>
                <w:vertAlign w:val="superscript"/>
              </w:rPr>
              <w:t>4</w:t>
            </w:r>
            <w:r w:rsidRPr="004A6674">
              <w:rPr>
                <w:b/>
                <w:shd w:val="clear" w:color="auto" w:fill="FFFFFF"/>
              </w:rPr>
              <w:t xml:space="preserve">) застосовування до учасника платіжної системи та/або власників, та/або керівників учасника платіжної системи державними органами іноземної держави заходів </w:t>
            </w:r>
            <w:r w:rsidRPr="004A6674">
              <w:rPr>
                <w:b/>
                <w:shd w:val="clear" w:color="auto" w:fill="FFFFFF"/>
              </w:rPr>
              <w:lastRenderedPageBreak/>
              <w:t>впливу за порушення санкцій, застосованих іноземними державами, міждержавними об’єднаннями або міжнародними організаціями (вимога застосовується протягом трьох років після застосування відповідних заходів впливу);</w:t>
            </w:r>
          </w:p>
          <w:p w14:paraId="09420D40" w14:textId="77777777" w:rsidR="00F27618" w:rsidRPr="00CD3646" w:rsidRDefault="007408A8" w:rsidP="00392022">
            <w:pPr>
              <w:shd w:val="clear" w:color="auto" w:fill="FFFFFF"/>
              <w:spacing w:after="150"/>
              <w:ind w:firstLine="567"/>
              <w:rPr>
                <w:shd w:val="clear" w:color="auto" w:fill="FFFFFF"/>
              </w:rPr>
            </w:pPr>
            <w:r w:rsidRPr="004A6674">
              <w:rPr>
                <w:b/>
                <w:shd w:val="clear" w:color="auto" w:fill="FFFFFF"/>
              </w:rPr>
              <w:t>1</w:t>
            </w:r>
            <w:r w:rsidRPr="004A6674">
              <w:rPr>
                <w:b/>
                <w:shd w:val="clear" w:color="auto" w:fill="FFFFFF"/>
                <w:vertAlign w:val="superscript"/>
              </w:rPr>
              <w:t>5</w:t>
            </w:r>
            <w:r w:rsidRPr="004A6674">
              <w:rPr>
                <w:b/>
                <w:shd w:val="clear" w:color="auto" w:fill="FFFFFF"/>
              </w:rPr>
              <w:t>) застосовування до учасника платіжної системи державними органами іноземної держави заходів впливу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00E7671F" w:rsidRPr="004A6674">
              <w:rPr>
                <w:b/>
                <w:shd w:val="clear" w:color="auto" w:fill="FFFFFF"/>
              </w:rPr>
              <w:t xml:space="preserve">вимога застосовується протягом </w:t>
            </w:r>
            <w:r w:rsidRPr="004A6674">
              <w:rPr>
                <w:b/>
                <w:shd w:val="clear" w:color="auto" w:fill="FFFFFF"/>
              </w:rPr>
              <w:t>трьох років після застосування відповідних заходів впливу).</w:t>
            </w:r>
          </w:p>
        </w:tc>
      </w:tr>
      <w:tr w:rsidR="006A3FB2" w:rsidRPr="008B7E23" w14:paraId="177A8FB5" w14:textId="77777777" w:rsidTr="00BF0977">
        <w:tc>
          <w:tcPr>
            <w:tcW w:w="7792" w:type="dxa"/>
          </w:tcPr>
          <w:p w14:paraId="7CAA28A0" w14:textId="77777777" w:rsidR="006A3FB2" w:rsidRPr="006771B8" w:rsidRDefault="006A3FB2" w:rsidP="006A3FB2">
            <w:pPr>
              <w:pStyle w:val="rvps2"/>
              <w:shd w:val="clear" w:color="auto" w:fill="FFFFFF"/>
              <w:spacing w:before="0" w:beforeAutospacing="0" w:after="150" w:afterAutospacing="0"/>
              <w:ind w:firstLine="450"/>
              <w:jc w:val="both"/>
              <w:rPr>
                <w:strike/>
                <w:color w:val="333333"/>
                <w:sz w:val="28"/>
                <w:szCs w:val="28"/>
              </w:rPr>
            </w:pPr>
            <w:r w:rsidRPr="006A3FB2">
              <w:rPr>
                <w:color w:val="333333"/>
                <w:sz w:val="28"/>
                <w:szCs w:val="28"/>
              </w:rPr>
              <w:lastRenderedPageBreak/>
              <w:t>67</w:t>
            </w:r>
            <w:r w:rsidRPr="006A3FB2">
              <w:rPr>
                <w:rStyle w:val="rvts37"/>
                <w:b/>
                <w:bCs/>
                <w:color w:val="333333"/>
                <w:sz w:val="28"/>
                <w:szCs w:val="28"/>
                <w:vertAlign w:val="superscript"/>
              </w:rPr>
              <w:t>1</w:t>
            </w:r>
            <w:r w:rsidRPr="006A3FB2">
              <w:rPr>
                <w:color w:val="333333"/>
                <w:sz w:val="28"/>
                <w:szCs w:val="28"/>
              </w:rPr>
              <w:t xml:space="preserve">. Національний банк має право не застосовувати підстави, передбачені в підпунктах 7, 9 пункту 67 розділу V цього Положення, для відмови в реєстрації та внесенні до Реєстру відомостей про учасника платіжної системи, оператором якої є резидент, або в узгодженні оновленої заяви </w:t>
            </w:r>
            <w:r w:rsidRPr="006771B8">
              <w:rPr>
                <w:strike/>
                <w:color w:val="333333"/>
                <w:sz w:val="28"/>
                <w:szCs w:val="28"/>
              </w:rPr>
              <w:t>за наявності хоча б одного з таких критеріїв:</w:t>
            </w:r>
          </w:p>
          <w:p w14:paraId="2AA90B43" w14:textId="77777777" w:rsidR="006A3FB2" w:rsidRPr="006771B8" w:rsidRDefault="006A3FB2" w:rsidP="006A3FB2">
            <w:pPr>
              <w:pStyle w:val="rvps2"/>
              <w:shd w:val="clear" w:color="auto" w:fill="FFFFFF"/>
              <w:spacing w:before="0" w:beforeAutospacing="0" w:after="150" w:afterAutospacing="0"/>
              <w:ind w:firstLine="450"/>
              <w:jc w:val="both"/>
              <w:rPr>
                <w:strike/>
                <w:color w:val="333333"/>
                <w:sz w:val="28"/>
                <w:szCs w:val="28"/>
              </w:rPr>
            </w:pPr>
            <w:bookmarkStart w:id="63" w:name="n729"/>
            <w:bookmarkStart w:id="64" w:name="n604"/>
            <w:bookmarkEnd w:id="63"/>
            <w:bookmarkEnd w:id="64"/>
            <w:r w:rsidRPr="006771B8">
              <w:rPr>
                <w:strike/>
                <w:color w:val="333333"/>
                <w:sz w:val="28"/>
                <w:szCs w:val="28"/>
              </w:rPr>
              <w:t>1) учасника платіжної системи віднесено до категорії важливих об’єктів оверсайту відповідно до нормативно-правового акта Національного банку з питань порядку здійснення оверсайту платіжної інфраструктури в Україні;</w:t>
            </w:r>
          </w:p>
          <w:p w14:paraId="3221E55A" w14:textId="77777777" w:rsidR="006A3FB2" w:rsidRPr="006771B8" w:rsidRDefault="006A3FB2" w:rsidP="006771B8">
            <w:pPr>
              <w:pStyle w:val="a4"/>
              <w:spacing w:before="0" w:beforeAutospacing="0" w:after="0" w:afterAutospacing="0"/>
              <w:jc w:val="both"/>
              <w:rPr>
                <w:color w:val="333333"/>
                <w:sz w:val="28"/>
                <w:szCs w:val="28"/>
                <w:shd w:val="clear" w:color="auto" w:fill="FFFFFF"/>
              </w:rPr>
            </w:pPr>
            <w:bookmarkStart w:id="65" w:name="n605"/>
            <w:bookmarkEnd w:id="65"/>
            <w:r w:rsidRPr="006771B8">
              <w:rPr>
                <w:strike/>
                <w:color w:val="333333"/>
                <w:sz w:val="28"/>
                <w:szCs w:val="28"/>
              </w:rPr>
              <w:t>2)</w:t>
            </w:r>
            <w:r w:rsidRPr="006A3FB2">
              <w:rPr>
                <w:color w:val="333333"/>
                <w:sz w:val="28"/>
                <w:szCs w:val="28"/>
              </w:rPr>
              <w:t xml:space="preserve"> учасника платіжної системи, що є банком, визначено системно важливим банком відповідно до </w:t>
            </w:r>
            <w:r w:rsidRPr="00BC59FA">
              <w:rPr>
                <w:strike/>
                <w:color w:val="333333"/>
                <w:sz w:val="28"/>
                <w:szCs w:val="28"/>
              </w:rPr>
              <w:t xml:space="preserve">нормативно-правового </w:t>
            </w:r>
            <w:r w:rsidRPr="00BC59FA">
              <w:rPr>
                <w:strike/>
                <w:color w:val="333333"/>
                <w:sz w:val="28"/>
                <w:szCs w:val="28"/>
              </w:rPr>
              <w:lastRenderedPageBreak/>
              <w:t xml:space="preserve">акта Національного банку з питань </w:t>
            </w:r>
            <w:r w:rsidRPr="00BC59FA">
              <w:rPr>
                <w:color w:val="333333"/>
                <w:sz w:val="28"/>
                <w:szCs w:val="28"/>
              </w:rPr>
              <w:t>порядку визначення</w:t>
            </w:r>
            <w:r w:rsidRPr="00BC59FA">
              <w:rPr>
                <w:strike/>
                <w:color w:val="333333"/>
                <w:sz w:val="28"/>
                <w:szCs w:val="28"/>
              </w:rPr>
              <w:t xml:space="preserve"> Національним банком </w:t>
            </w:r>
            <w:r w:rsidRPr="00BC59FA">
              <w:rPr>
                <w:color w:val="333333"/>
                <w:sz w:val="28"/>
                <w:szCs w:val="28"/>
              </w:rPr>
              <w:t>системно важливих банків</w:t>
            </w:r>
            <w:r w:rsidRPr="00BC59FA">
              <w:rPr>
                <w:strike/>
                <w:color w:val="333333"/>
                <w:sz w:val="28"/>
                <w:szCs w:val="28"/>
              </w:rPr>
              <w:t xml:space="preserve"> в Україні</w:t>
            </w:r>
            <w:r w:rsidRPr="006A3FB2">
              <w:rPr>
                <w:color w:val="333333"/>
                <w:sz w:val="28"/>
                <w:szCs w:val="28"/>
              </w:rPr>
              <w:t>.</w:t>
            </w:r>
            <w:bookmarkStart w:id="66" w:name="n607"/>
            <w:bookmarkStart w:id="67" w:name="n606"/>
            <w:bookmarkEnd w:id="66"/>
            <w:bookmarkEnd w:id="67"/>
          </w:p>
        </w:tc>
        <w:tc>
          <w:tcPr>
            <w:tcW w:w="7902" w:type="dxa"/>
          </w:tcPr>
          <w:p w14:paraId="596889A2" w14:textId="43959E82" w:rsidR="006A3FB2" w:rsidRPr="00BC59FA" w:rsidRDefault="006A3FB2" w:rsidP="00F246F9">
            <w:pPr>
              <w:pStyle w:val="rvps2"/>
              <w:shd w:val="clear" w:color="auto" w:fill="FFFFFF"/>
              <w:spacing w:before="0" w:beforeAutospacing="0" w:after="150" w:afterAutospacing="0"/>
              <w:ind w:firstLine="450"/>
              <w:jc w:val="both"/>
              <w:rPr>
                <w:color w:val="333333"/>
                <w:sz w:val="28"/>
                <w:szCs w:val="28"/>
              </w:rPr>
            </w:pPr>
            <w:r w:rsidRPr="006A3FB2">
              <w:rPr>
                <w:color w:val="333333"/>
                <w:sz w:val="28"/>
                <w:szCs w:val="28"/>
              </w:rPr>
              <w:lastRenderedPageBreak/>
              <w:t>67</w:t>
            </w:r>
            <w:r w:rsidRPr="006A3FB2">
              <w:rPr>
                <w:rStyle w:val="rvts37"/>
                <w:b/>
                <w:bCs/>
                <w:color w:val="333333"/>
                <w:sz w:val="28"/>
                <w:szCs w:val="28"/>
                <w:vertAlign w:val="superscript"/>
              </w:rPr>
              <w:t>1</w:t>
            </w:r>
            <w:r w:rsidRPr="006A3FB2">
              <w:rPr>
                <w:color w:val="333333"/>
                <w:sz w:val="28"/>
                <w:szCs w:val="28"/>
              </w:rPr>
              <w:t xml:space="preserve">. Національний банк має право не застосовувати підстави, передбачені в підпунктах 7, 9 пункту 67 розділу V цього Положення, для відмови в реєстрації та внесенні до Реєстру відомостей про учасника платіжної системи, оператором якої є резидент, або в узгодженні оновленої заяви </w:t>
            </w:r>
            <w:r w:rsidR="00866BDB" w:rsidRPr="006771B8">
              <w:rPr>
                <w:b/>
                <w:color w:val="333333"/>
                <w:sz w:val="28"/>
                <w:szCs w:val="28"/>
              </w:rPr>
              <w:t>у разі визначення</w:t>
            </w:r>
            <w:r w:rsidR="00866BDB">
              <w:rPr>
                <w:color w:val="333333"/>
                <w:sz w:val="28"/>
                <w:szCs w:val="28"/>
              </w:rPr>
              <w:t xml:space="preserve"> </w:t>
            </w:r>
            <w:r w:rsidRPr="006A3FB2">
              <w:rPr>
                <w:color w:val="333333"/>
                <w:sz w:val="28"/>
                <w:szCs w:val="28"/>
              </w:rPr>
              <w:t xml:space="preserve">учасника платіжної системи, що є банком, системно важливим банком відповідно до </w:t>
            </w:r>
            <w:r w:rsidR="00BC59FA" w:rsidRPr="00BC59FA">
              <w:rPr>
                <w:b/>
                <w:sz w:val="28"/>
                <w:szCs w:val="28"/>
              </w:rPr>
              <w:t xml:space="preserve">Положення про </w:t>
            </w:r>
            <w:r w:rsidR="00BC59FA" w:rsidRPr="00BC59FA">
              <w:rPr>
                <w:sz w:val="28"/>
                <w:szCs w:val="28"/>
              </w:rPr>
              <w:t>порядок визначення системно важливих банків</w:t>
            </w:r>
            <w:r w:rsidR="00BC59FA" w:rsidRPr="00BC59FA">
              <w:rPr>
                <w:b/>
                <w:sz w:val="28"/>
                <w:szCs w:val="28"/>
              </w:rPr>
              <w:t>, затвердженого </w:t>
            </w:r>
            <w:hyperlink r:id="rId21" w:history="1">
              <w:r w:rsidR="00BC59FA" w:rsidRPr="00BC59FA">
                <w:rPr>
                  <w:b/>
                  <w:sz w:val="28"/>
                  <w:szCs w:val="28"/>
                </w:rPr>
                <w:t>постановою Правління Національного банку України від 25 грудня 2014 року № 863</w:t>
              </w:r>
              <w:r w:rsidR="009A44F1">
                <w:rPr>
                  <w:b/>
                  <w:sz w:val="28"/>
                  <w:szCs w:val="28"/>
                </w:rPr>
                <w:t xml:space="preserve"> </w:t>
              </w:r>
              <w:r w:rsidR="009A44F1" w:rsidRPr="009A44F1">
                <w:rPr>
                  <w:b/>
                  <w:sz w:val="28"/>
                  <w:szCs w:val="28"/>
                </w:rPr>
                <w:t>(у редакції постанови  Правління Національного банку України від 19</w:t>
              </w:r>
              <w:r w:rsidR="00250129">
                <w:rPr>
                  <w:b/>
                  <w:sz w:val="28"/>
                  <w:szCs w:val="28"/>
                </w:rPr>
                <w:t xml:space="preserve"> червня </w:t>
              </w:r>
              <w:r w:rsidR="009A44F1" w:rsidRPr="009A44F1">
                <w:rPr>
                  <w:b/>
                  <w:sz w:val="28"/>
                  <w:szCs w:val="28"/>
                </w:rPr>
                <w:t xml:space="preserve">2019 </w:t>
              </w:r>
              <w:r w:rsidR="00250129">
                <w:rPr>
                  <w:b/>
                  <w:sz w:val="28"/>
                  <w:szCs w:val="28"/>
                </w:rPr>
                <w:t xml:space="preserve">року </w:t>
              </w:r>
              <w:r w:rsidR="009A44F1" w:rsidRPr="009A44F1">
                <w:rPr>
                  <w:b/>
                  <w:sz w:val="28"/>
                  <w:szCs w:val="28"/>
                </w:rPr>
                <w:t>№ 79)</w:t>
              </w:r>
              <w:r w:rsidR="00BC59FA" w:rsidRPr="00BC59FA">
                <w:rPr>
                  <w:b/>
                  <w:sz w:val="28"/>
                  <w:szCs w:val="28"/>
                </w:rPr>
                <w:t xml:space="preserve"> (зі змінами)</w:t>
              </w:r>
            </w:hyperlink>
            <w:r w:rsidRPr="00BC59FA">
              <w:rPr>
                <w:color w:val="333333"/>
                <w:sz w:val="28"/>
                <w:szCs w:val="28"/>
              </w:rPr>
              <w:t>.</w:t>
            </w:r>
          </w:p>
          <w:p w14:paraId="1A74E0D3" w14:textId="77777777" w:rsidR="00F246F9" w:rsidRPr="00F61B80" w:rsidRDefault="00B72997" w:rsidP="006771B8">
            <w:pPr>
              <w:pStyle w:val="rvps2"/>
              <w:shd w:val="clear" w:color="auto" w:fill="FFFFFF"/>
              <w:spacing w:before="0" w:beforeAutospacing="0" w:after="150" w:afterAutospacing="0"/>
              <w:jc w:val="both"/>
              <w:rPr>
                <w:color w:val="333333"/>
                <w:sz w:val="28"/>
                <w:szCs w:val="28"/>
                <w:lang w:val="ru-RU"/>
              </w:rPr>
            </w:pPr>
            <w:r w:rsidRPr="00F61B80">
              <w:rPr>
                <w:color w:val="333333"/>
                <w:sz w:val="28"/>
                <w:szCs w:val="28"/>
                <w:lang w:val="ru-RU"/>
              </w:rPr>
              <w:t xml:space="preserve"> </w:t>
            </w:r>
          </w:p>
          <w:p w14:paraId="61999919" w14:textId="77777777" w:rsidR="00B72997" w:rsidRDefault="00B72997" w:rsidP="006A3FB2">
            <w:pPr>
              <w:pStyle w:val="rvps2"/>
              <w:shd w:val="clear" w:color="auto" w:fill="FFFFFF"/>
              <w:spacing w:before="0" w:beforeAutospacing="0" w:after="150" w:afterAutospacing="0"/>
              <w:ind w:firstLine="450"/>
              <w:jc w:val="both"/>
              <w:rPr>
                <w:color w:val="333333"/>
                <w:sz w:val="28"/>
                <w:szCs w:val="28"/>
              </w:rPr>
            </w:pPr>
          </w:p>
          <w:p w14:paraId="5C933C3B" w14:textId="77777777" w:rsidR="006A3FB2" w:rsidRPr="00CD3646" w:rsidRDefault="006A3FB2" w:rsidP="006771B8">
            <w:pPr>
              <w:rPr>
                <w:shd w:val="clear" w:color="auto" w:fill="FFFFFF"/>
              </w:rPr>
            </w:pPr>
          </w:p>
        </w:tc>
      </w:tr>
      <w:tr w:rsidR="00084173" w:rsidRPr="008B7E23" w14:paraId="31776FD9" w14:textId="77777777" w:rsidTr="00BF0977">
        <w:tc>
          <w:tcPr>
            <w:tcW w:w="7792" w:type="dxa"/>
          </w:tcPr>
          <w:p w14:paraId="53E7D849" w14:textId="77777777" w:rsidR="00084173" w:rsidRPr="006A3FB2" w:rsidRDefault="00084173" w:rsidP="00084173">
            <w:pPr>
              <w:pStyle w:val="rvps2"/>
              <w:shd w:val="clear" w:color="auto" w:fill="FFFFFF"/>
              <w:spacing w:before="0" w:beforeAutospacing="0" w:after="150" w:afterAutospacing="0"/>
              <w:ind w:firstLine="450"/>
              <w:jc w:val="both"/>
              <w:rPr>
                <w:color w:val="333333"/>
                <w:sz w:val="28"/>
                <w:szCs w:val="28"/>
              </w:rPr>
            </w:pPr>
            <w:r w:rsidRPr="006A3FB2">
              <w:rPr>
                <w:color w:val="333333"/>
                <w:sz w:val="28"/>
                <w:szCs w:val="28"/>
              </w:rPr>
              <w:lastRenderedPageBreak/>
              <w:t>67</w:t>
            </w:r>
            <w:r w:rsidRPr="006A3FB2">
              <w:rPr>
                <w:rStyle w:val="rvts37"/>
                <w:b/>
                <w:bCs/>
                <w:color w:val="333333"/>
                <w:sz w:val="28"/>
                <w:szCs w:val="28"/>
                <w:vertAlign w:val="superscript"/>
              </w:rPr>
              <w:t>2</w:t>
            </w:r>
            <w:r w:rsidRPr="006A3FB2">
              <w:rPr>
                <w:color w:val="333333"/>
                <w:sz w:val="28"/>
                <w:szCs w:val="28"/>
              </w:rPr>
              <w:t>. Національний банк не застосовує критері</w:t>
            </w:r>
            <w:r w:rsidRPr="003E72FC">
              <w:rPr>
                <w:strike/>
                <w:color w:val="333333"/>
                <w:sz w:val="28"/>
                <w:szCs w:val="28"/>
              </w:rPr>
              <w:t>їв</w:t>
            </w:r>
            <w:r w:rsidRPr="006A3FB2">
              <w:rPr>
                <w:color w:val="333333"/>
                <w:sz w:val="28"/>
                <w:szCs w:val="28"/>
              </w:rPr>
              <w:t>, передбачен</w:t>
            </w:r>
            <w:r w:rsidRPr="003D2BB5">
              <w:rPr>
                <w:strike/>
                <w:color w:val="333333"/>
                <w:sz w:val="28"/>
                <w:szCs w:val="28"/>
              </w:rPr>
              <w:t>их</w:t>
            </w:r>
            <w:r w:rsidRPr="006A3FB2">
              <w:rPr>
                <w:color w:val="333333"/>
                <w:sz w:val="28"/>
                <w:szCs w:val="28"/>
              </w:rPr>
              <w:t xml:space="preserve"> у пункті 67</w:t>
            </w:r>
            <w:r w:rsidRPr="006A3FB2">
              <w:rPr>
                <w:rStyle w:val="rvts37"/>
                <w:b/>
                <w:bCs/>
                <w:color w:val="333333"/>
                <w:sz w:val="28"/>
                <w:szCs w:val="28"/>
                <w:vertAlign w:val="superscript"/>
              </w:rPr>
              <w:t>1</w:t>
            </w:r>
            <w:r w:rsidRPr="006A3FB2">
              <w:rPr>
                <w:color w:val="333333"/>
                <w:sz w:val="28"/>
                <w:szCs w:val="28"/>
              </w:rPr>
              <w:t> розділу V цього Положення, у разі застосування до учасника платіжної системи санкцій, які прямо передбачають заборону реєстрації учасника платіжної системи, та/або санкцій, які унеможливлюють застосування так</w:t>
            </w:r>
            <w:r w:rsidRPr="003E72FC">
              <w:rPr>
                <w:strike/>
                <w:color w:val="333333"/>
                <w:sz w:val="28"/>
                <w:szCs w:val="28"/>
              </w:rPr>
              <w:t>их</w:t>
            </w:r>
            <w:r w:rsidRPr="006A3FB2">
              <w:rPr>
                <w:color w:val="333333"/>
                <w:sz w:val="28"/>
                <w:szCs w:val="28"/>
              </w:rPr>
              <w:t xml:space="preserve"> критері</w:t>
            </w:r>
            <w:r w:rsidRPr="003E72FC">
              <w:rPr>
                <w:strike/>
                <w:color w:val="333333"/>
                <w:sz w:val="28"/>
                <w:szCs w:val="28"/>
              </w:rPr>
              <w:t>їв</w:t>
            </w:r>
            <w:r w:rsidRPr="006A3FB2">
              <w:rPr>
                <w:color w:val="333333"/>
                <w:sz w:val="28"/>
                <w:szCs w:val="28"/>
              </w:rPr>
              <w:t>.</w:t>
            </w:r>
          </w:p>
        </w:tc>
        <w:tc>
          <w:tcPr>
            <w:tcW w:w="7902" w:type="dxa"/>
          </w:tcPr>
          <w:p w14:paraId="006157F1" w14:textId="77777777" w:rsidR="00084173" w:rsidRPr="006A3FB2" w:rsidRDefault="00084173" w:rsidP="00FD36E3">
            <w:pPr>
              <w:pStyle w:val="rvps2"/>
              <w:shd w:val="clear" w:color="auto" w:fill="FFFFFF"/>
              <w:spacing w:before="0" w:beforeAutospacing="0" w:after="150" w:afterAutospacing="0"/>
              <w:ind w:firstLine="450"/>
              <w:jc w:val="both"/>
              <w:rPr>
                <w:color w:val="333333"/>
                <w:sz w:val="28"/>
                <w:szCs w:val="28"/>
              </w:rPr>
            </w:pPr>
            <w:r w:rsidRPr="006A3FB2">
              <w:rPr>
                <w:color w:val="333333"/>
                <w:sz w:val="28"/>
                <w:szCs w:val="28"/>
              </w:rPr>
              <w:t>67</w:t>
            </w:r>
            <w:r w:rsidRPr="006A3FB2">
              <w:rPr>
                <w:rStyle w:val="rvts37"/>
                <w:b/>
                <w:bCs/>
                <w:color w:val="333333"/>
                <w:sz w:val="28"/>
                <w:szCs w:val="28"/>
                <w:vertAlign w:val="superscript"/>
              </w:rPr>
              <w:t>2</w:t>
            </w:r>
            <w:r w:rsidRPr="006A3FB2">
              <w:rPr>
                <w:color w:val="333333"/>
                <w:sz w:val="28"/>
                <w:szCs w:val="28"/>
              </w:rPr>
              <w:t>. Національ</w:t>
            </w:r>
            <w:r>
              <w:rPr>
                <w:color w:val="333333"/>
                <w:sz w:val="28"/>
                <w:szCs w:val="28"/>
              </w:rPr>
              <w:t xml:space="preserve">ний банк не застосовує </w:t>
            </w:r>
            <w:r w:rsidRPr="006146D6">
              <w:rPr>
                <w:color w:val="333333"/>
                <w:sz w:val="28"/>
                <w:szCs w:val="28"/>
              </w:rPr>
              <w:t>критері</w:t>
            </w:r>
            <w:r w:rsidRPr="006146D6">
              <w:rPr>
                <w:b/>
                <w:color w:val="333333"/>
                <w:sz w:val="28"/>
                <w:szCs w:val="28"/>
              </w:rPr>
              <w:t>я</w:t>
            </w:r>
            <w:r w:rsidRPr="006A3FB2">
              <w:rPr>
                <w:color w:val="333333"/>
                <w:sz w:val="28"/>
                <w:szCs w:val="28"/>
              </w:rPr>
              <w:t xml:space="preserve">, </w:t>
            </w:r>
            <w:r w:rsidRPr="006146D6">
              <w:rPr>
                <w:color w:val="333333"/>
                <w:sz w:val="28"/>
                <w:szCs w:val="28"/>
              </w:rPr>
              <w:t>передбачен</w:t>
            </w:r>
            <w:r w:rsidR="00503003" w:rsidRPr="006146D6">
              <w:rPr>
                <w:b/>
                <w:color w:val="333333"/>
                <w:sz w:val="28"/>
                <w:szCs w:val="28"/>
              </w:rPr>
              <w:t>ого</w:t>
            </w:r>
            <w:r w:rsidRPr="006A3FB2">
              <w:rPr>
                <w:color w:val="333333"/>
                <w:sz w:val="28"/>
                <w:szCs w:val="28"/>
              </w:rPr>
              <w:t xml:space="preserve"> у пункті 67</w:t>
            </w:r>
            <w:r w:rsidRPr="006A3FB2">
              <w:rPr>
                <w:rStyle w:val="rvts37"/>
                <w:b/>
                <w:bCs/>
                <w:color w:val="333333"/>
                <w:sz w:val="28"/>
                <w:szCs w:val="28"/>
                <w:vertAlign w:val="superscript"/>
              </w:rPr>
              <w:t>1</w:t>
            </w:r>
            <w:r w:rsidRPr="006A3FB2">
              <w:rPr>
                <w:color w:val="333333"/>
                <w:sz w:val="28"/>
                <w:szCs w:val="28"/>
              </w:rPr>
              <w:t> розділу V цього Положення, у разі застосування до учасника платіжної системи санкцій, які прямо передбачають заборону реєстрації учасника платіжної системи, та/або санкцій, які у</w:t>
            </w:r>
            <w:r>
              <w:rPr>
                <w:color w:val="333333"/>
                <w:sz w:val="28"/>
                <w:szCs w:val="28"/>
              </w:rPr>
              <w:t xml:space="preserve">неможливлюють застосування </w:t>
            </w:r>
            <w:r w:rsidRPr="006146D6">
              <w:rPr>
                <w:color w:val="333333"/>
                <w:sz w:val="28"/>
                <w:szCs w:val="28"/>
              </w:rPr>
              <w:t>так</w:t>
            </w:r>
            <w:r w:rsidRPr="006146D6">
              <w:rPr>
                <w:b/>
                <w:color w:val="333333"/>
                <w:sz w:val="28"/>
                <w:szCs w:val="28"/>
              </w:rPr>
              <w:t>ого</w:t>
            </w:r>
            <w:r w:rsidRPr="003E72FC">
              <w:rPr>
                <w:b/>
                <w:color w:val="333333"/>
                <w:sz w:val="28"/>
                <w:szCs w:val="28"/>
              </w:rPr>
              <w:t xml:space="preserve"> </w:t>
            </w:r>
            <w:r w:rsidRPr="006146D6">
              <w:rPr>
                <w:color w:val="333333"/>
                <w:sz w:val="28"/>
                <w:szCs w:val="28"/>
              </w:rPr>
              <w:t>критері</w:t>
            </w:r>
            <w:r w:rsidRPr="006146D6">
              <w:rPr>
                <w:b/>
                <w:color w:val="333333"/>
                <w:sz w:val="28"/>
                <w:szCs w:val="28"/>
              </w:rPr>
              <w:t>я</w:t>
            </w:r>
            <w:r w:rsidRPr="006A3FB2">
              <w:rPr>
                <w:color w:val="333333"/>
                <w:sz w:val="28"/>
                <w:szCs w:val="28"/>
              </w:rPr>
              <w:t>.</w:t>
            </w:r>
          </w:p>
        </w:tc>
      </w:tr>
      <w:tr w:rsidR="00BA099D" w:rsidRPr="008B7E23" w14:paraId="0B99B02F" w14:textId="77777777" w:rsidTr="00E63D0E">
        <w:tc>
          <w:tcPr>
            <w:tcW w:w="15694" w:type="dxa"/>
            <w:gridSpan w:val="2"/>
          </w:tcPr>
          <w:p w14:paraId="4E0AB39F" w14:textId="77777777" w:rsidR="00BA099D" w:rsidRPr="00CD3646" w:rsidRDefault="00BA099D" w:rsidP="00BA099D">
            <w:pPr>
              <w:spacing w:before="100" w:beforeAutospacing="1" w:after="240"/>
              <w:ind w:left="4394"/>
              <w:outlineLvl w:val="0"/>
            </w:pPr>
            <w:bookmarkStart w:id="68" w:name="n174"/>
            <w:bookmarkStart w:id="69" w:name="n175"/>
            <w:bookmarkStart w:id="70" w:name="n176"/>
            <w:bookmarkStart w:id="71" w:name="n177"/>
            <w:bookmarkStart w:id="72" w:name="n178"/>
            <w:bookmarkStart w:id="73" w:name="n179"/>
            <w:bookmarkStart w:id="74" w:name="n180"/>
            <w:bookmarkStart w:id="75" w:name="n181"/>
            <w:bookmarkStart w:id="76" w:name="n182"/>
            <w:bookmarkStart w:id="77" w:name="n183"/>
            <w:bookmarkStart w:id="78" w:name="n184"/>
            <w:bookmarkEnd w:id="68"/>
            <w:bookmarkEnd w:id="69"/>
            <w:bookmarkEnd w:id="70"/>
            <w:bookmarkEnd w:id="71"/>
            <w:bookmarkEnd w:id="72"/>
            <w:bookmarkEnd w:id="73"/>
            <w:bookmarkEnd w:id="74"/>
            <w:bookmarkEnd w:id="75"/>
            <w:bookmarkEnd w:id="76"/>
            <w:bookmarkEnd w:id="77"/>
            <w:bookmarkEnd w:id="78"/>
            <w:r w:rsidRPr="00CD3646">
              <w:rPr>
                <w:bCs/>
                <w:color w:val="333333"/>
                <w:shd w:val="clear" w:color="auto" w:fill="FFFFFF"/>
              </w:rPr>
              <w:t>VI. Порядок реєстрації міжнародної платіжної системи, оператором якої є нерезидент</w:t>
            </w:r>
          </w:p>
        </w:tc>
      </w:tr>
      <w:tr w:rsidR="00BA099D" w:rsidRPr="008B7E23" w14:paraId="6F23C3C3" w14:textId="77777777" w:rsidTr="00431B3F">
        <w:tc>
          <w:tcPr>
            <w:tcW w:w="7792" w:type="dxa"/>
          </w:tcPr>
          <w:p w14:paraId="2208B140" w14:textId="77777777" w:rsidR="00BA099D" w:rsidRPr="00CD3646" w:rsidRDefault="00BA099D" w:rsidP="00BA099D">
            <w:pPr>
              <w:pStyle w:val="a4"/>
              <w:spacing w:before="0" w:beforeAutospacing="0" w:after="0" w:afterAutospacing="0"/>
              <w:ind w:firstLine="709"/>
              <w:jc w:val="both"/>
              <w:rPr>
                <w:rFonts w:eastAsia="Times New Roman"/>
                <w:sz w:val="28"/>
                <w:szCs w:val="28"/>
              </w:rPr>
            </w:pPr>
            <w:r w:rsidRPr="00CD3646">
              <w:rPr>
                <w:rFonts w:eastAsia="Times New Roman"/>
                <w:sz w:val="28"/>
                <w:szCs w:val="28"/>
              </w:rPr>
              <w:t>70. Установа для реєстрації та внесення до Реєстру відомостей про міжнародну платіжну систему, оператором якої є нерезидент, зобов’язана подати до Національного банку:</w:t>
            </w:r>
          </w:p>
          <w:p w14:paraId="4284A43D" w14:textId="77777777" w:rsidR="00BA099D" w:rsidRPr="00CD3646" w:rsidRDefault="00BA099D" w:rsidP="00BA099D">
            <w:pPr>
              <w:pStyle w:val="a4"/>
              <w:spacing w:before="0" w:beforeAutospacing="0" w:after="0" w:afterAutospacing="0"/>
              <w:jc w:val="both"/>
              <w:rPr>
                <w:rFonts w:eastAsia="Times New Roman"/>
                <w:sz w:val="28"/>
                <w:szCs w:val="28"/>
              </w:rPr>
            </w:pPr>
            <w:r w:rsidRPr="00CD3646">
              <w:rPr>
                <w:sz w:val="28"/>
                <w:szCs w:val="28"/>
              </w:rPr>
              <w:t>…</w:t>
            </w:r>
          </w:p>
          <w:p w14:paraId="759D96A4" w14:textId="77777777" w:rsidR="00ED0C6C" w:rsidRDefault="00ED0C6C" w:rsidP="00BA099D">
            <w:pPr>
              <w:shd w:val="clear" w:color="auto" w:fill="FFFFFF"/>
              <w:spacing w:after="150"/>
              <w:ind w:firstLine="450"/>
            </w:pPr>
          </w:p>
          <w:p w14:paraId="39A913A8" w14:textId="77777777" w:rsidR="00BA099D" w:rsidRPr="00CD3646" w:rsidRDefault="00BA099D" w:rsidP="00BA099D">
            <w:pPr>
              <w:shd w:val="clear" w:color="auto" w:fill="FFFFFF"/>
              <w:spacing w:after="150"/>
              <w:ind w:firstLine="450"/>
            </w:pPr>
            <w:r w:rsidRPr="00CD3646">
              <w:t xml:space="preserve">3) копії документів (витягів із документів) оператора міжнародної платіжної системи, а якщо немає таких документів - Інформаційну довідку, що </w:t>
            </w:r>
            <w:r w:rsidRPr="00CD3646">
              <w:rPr>
                <w:strike/>
              </w:rPr>
              <w:t>визначають/визначає</w:t>
            </w:r>
            <w:r w:rsidRPr="00CD3646">
              <w:t>:</w:t>
            </w:r>
          </w:p>
          <w:p w14:paraId="32525275" w14:textId="77777777" w:rsidR="00554D5D" w:rsidRDefault="00554D5D" w:rsidP="00BA099D">
            <w:pPr>
              <w:shd w:val="clear" w:color="auto" w:fill="FFFFFF"/>
              <w:ind w:firstLine="450"/>
            </w:pPr>
            <w:bookmarkStart w:id="79" w:name="n493"/>
            <w:bookmarkEnd w:id="79"/>
          </w:p>
          <w:p w14:paraId="5ECC822C" w14:textId="74D3A688" w:rsidR="00BA099D" w:rsidRPr="00CD3646" w:rsidRDefault="00BA099D" w:rsidP="00BA099D">
            <w:pPr>
              <w:shd w:val="clear" w:color="auto" w:fill="FFFFFF"/>
              <w:ind w:firstLine="450"/>
            </w:pPr>
            <w:r w:rsidRPr="00CD3646">
              <w:t xml:space="preserve">організаційну структуру міжнародної платіжної системи, </w:t>
            </w:r>
            <w:r w:rsidRPr="00CD3646">
              <w:rPr>
                <w:strike/>
              </w:rPr>
              <w:t>яка повинна містити</w:t>
            </w:r>
            <w:r w:rsidRPr="00CD3646">
              <w:t xml:space="preserve"> дан</w:t>
            </w:r>
            <w:r w:rsidRPr="00CD3646">
              <w:rPr>
                <w:strike/>
              </w:rPr>
              <w:t>і</w:t>
            </w:r>
            <w:r w:rsidRPr="00CD3646">
              <w:t xml:space="preserve"> щодо оператора міжнародної платіжної системи, розрахункових банків, процесингових установ, інших осіб із зазначенням повних найменувань, місцезнаходження та їхніх функцій, а також найменування органу влади іноземної держави, у якому зареєстровано головний офіс оператора міжнародної платіжної системи;</w:t>
            </w:r>
          </w:p>
          <w:p w14:paraId="57DCD3D2" w14:textId="77777777" w:rsidR="00BA099D" w:rsidRPr="00CD3646" w:rsidRDefault="00BA099D" w:rsidP="00BA099D">
            <w:pPr>
              <w:shd w:val="clear" w:color="auto" w:fill="FFFFFF"/>
              <w:ind w:firstLine="450"/>
            </w:pPr>
            <w:bookmarkStart w:id="80" w:name="n494"/>
            <w:bookmarkEnd w:id="80"/>
            <w:r w:rsidRPr="00CD3646">
              <w:rPr>
                <w:strike/>
              </w:rPr>
              <w:lastRenderedPageBreak/>
              <w:t>інформацію про</w:t>
            </w:r>
            <w:r w:rsidRPr="00CD3646">
              <w:t xml:space="preserve"> наявність юридичних осіб-нерезидентів, які здійснюють за межами України діяльність у міжнародній платіжній системі як прямі учасники;</w:t>
            </w:r>
          </w:p>
          <w:p w14:paraId="1FFA2427" w14:textId="77777777" w:rsidR="00BA099D" w:rsidRPr="00CD3646" w:rsidRDefault="00BA099D" w:rsidP="00BA099D">
            <w:pPr>
              <w:shd w:val="clear" w:color="auto" w:fill="FFFFFF"/>
              <w:ind w:firstLine="450"/>
            </w:pPr>
            <w:bookmarkStart w:id="81" w:name="n495"/>
            <w:bookmarkEnd w:id="81"/>
            <w:r w:rsidRPr="00CD3646">
              <w:t>умови участі в платіжній системі, порядок вступу та виходу з міжнародної платіжної системи та перелік документів, що подаються для вступу до міжнародної платіжної системи, а також інформацію про наявність/відсутність права в учасників міжнародної платіжної системи-резидентів залучати для надання послуг на території України окремих технологічних операторів;</w:t>
            </w:r>
          </w:p>
          <w:p w14:paraId="59A03606" w14:textId="77777777" w:rsidR="00BA099D" w:rsidRPr="00CD3646" w:rsidRDefault="00BA099D" w:rsidP="00BA099D">
            <w:pPr>
              <w:shd w:val="clear" w:color="auto" w:fill="FFFFFF"/>
              <w:ind w:firstLine="450"/>
            </w:pPr>
            <w:bookmarkStart w:id="82" w:name="n496"/>
            <w:bookmarkEnd w:id="82"/>
            <w:r w:rsidRPr="00CD3646">
              <w:t>систему управління в міжнародній платіжній системі ризиками ліквідності, кредитним, правовим, операційним і системним та іншими ризиками, які властиві платіжній системі;</w:t>
            </w:r>
          </w:p>
          <w:p w14:paraId="6B7988DF" w14:textId="77777777" w:rsidR="00BA099D" w:rsidRPr="00CD3646" w:rsidRDefault="00BA099D" w:rsidP="00BA099D">
            <w:pPr>
              <w:shd w:val="clear" w:color="auto" w:fill="FFFFFF"/>
              <w:ind w:firstLine="450"/>
              <w:rPr>
                <w:strike/>
              </w:rPr>
            </w:pPr>
            <w:bookmarkStart w:id="83" w:name="n497"/>
            <w:bookmarkEnd w:id="83"/>
            <w:r w:rsidRPr="00F23E67">
              <w:rPr>
                <w:strike/>
              </w:rPr>
              <w:t>види</w:t>
            </w:r>
            <w:r w:rsidRPr="00CD3646">
              <w:t xml:space="preserve"> платіжних послуг, </w:t>
            </w:r>
            <w:r w:rsidRPr="00F23E67">
              <w:rPr>
                <w:strike/>
              </w:rPr>
              <w:t>які</w:t>
            </w:r>
            <w:r w:rsidRPr="00CD3646">
              <w:t xml:space="preserve"> надаватимуться учасниками в платіжній системі на території України, </w:t>
            </w:r>
            <w:r w:rsidRPr="00CD3646">
              <w:rPr>
                <w:strike/>
              </w:rPr>
              <w:t>із зазначенням за кожною послугою окремо ініціаторів платіжних операцій та отримувачів коштів за платіжними операціями (юридичні особи, фізичні особи та фізичні особи-підприємці), валюти платіжної операції (національна, іноземна), способу ініціювання та завершення платіжних операцій (готівковий/безготівковий спосіб, через пункти надання фінансових послуг/платіжні пристрої);</w:t>
            </w:r>
          </w:p>
          <w:p w14:paraId="3B30FC1E" w14:textId="77777777" w:rsidR="00BA099D" w:rsidRPr="00CD3646" w:rsidRDefault="00BA099D" w:rsidP="00221AFA">
            <w:pPr>
              <w:shd w:val="clear" w:color="auto" w:fill="FFFFFF"/>
              <w:ind w:firstLine="450"/>
              <w:rPr>
                <w:color w:val="333333"/>
                <w:lang w:eastAsia="uk-UA"/>
              </w:rPr>
            </w:pPr>
            <w:bookmarkStart w:id="84" w:name="n498"/>
            <w:bookmarkEnd w:id="84"/>
            <w:r w:rsidRPr="00CD3646">
              <w:rPr>
                <w:color w:val="333333"/>
                <w:lang w:eastAsia="uk-UA"/>
              </w:rPr>
              <w:t xml:space="preserve">схему виконання платіжних операцій у платіжній системі для кожної платіжної операції за кожною платіжною послугою окремо </w:t>
            </w:r>
            <w:r w:rsidRPr="00CD3646">
              <w:t>[</w:t>
            </w:r>
            <w:r w:rsidRPr="00CD3646">
              <w:rPr>
                <w:color w:val="333333"/>
                <w:lang w:eastAsia="uk-UA"/>
              </w:rPr>
              <w:t>включаючи порядок ініціювання, виконання та завершення платіжних операцій (разом із графічним зображенням руху інформаційних повідомлень і руху коштів із зазначенням усіх залучених осіб), платіжні інструменти, що використову</w:t>
            </w:r>
            <w:r w:rsidRPr="00CD3646">
              <w:rPr>
                <w:color w:val="333333"/>
                <w:lang w:eastAsia="uk-UA"/>
              </w:rPr>
              <w:lastRenderedPageBreak/>
              <w:t xml:space="preserve">ються для виконання платіжних операцій (за наявності), порядок їх емісії та еквайрингу] із зазначенням документів, що використовуються для ініціювання платіжних операцій, та документів, що підтверджують ініціювання платіжних операцій, </w:t>
            </w:r>
            <w:r w:rsidRPr="00CD3646">
              <w:rPr>
                <w:strike/>
                <w:color w:val="333333"/>
                <w:lang w:eastAsia="uk-UA"/>
              </w:rPr>
              <w:t>а також порядок проведення розрахунків між учасниками платіжної системи за платіжними операціями, що виконуються в платіжній системі, та момент безвідкличності</w:t>
            </w:r>
            <w:r w:rsidRPr="00CD3646">
              <w:rPr>
                <w:color w:val="333333"/>
                <w:lang w:eastAsia="uk-UA"/>
              </w:rPr>
              <w:t>;</w:t>
            </w:r>
          </w:p>
          <w:p w14:paraId="3DE1A541" w14:textId="1C5AA100" w:rsidR="00BA099D" w:rsidRPr="00CD3646" w:rsidRDefault="00BA099D" w:rsidP="009358F4">
            <w:bookmarkStart w:id="85" w:name="n499"/>
            <w:bookmarkEnd w:id="85"/>
            <w:r w:rsidRPr="00CD3646">
              <w:t xml:space="preserve">       </w:t>
            </w:r>
            <w:r w:rsidR="0017060C" w:rsidRPr="00CD3646">
              <w:rPr>
                <w:strike/>
              </w:rPr>
              <w:t xml:space="preserve">    </w:t>
            </w:r>
            <w:r w:rsidRPr="00CD3646">
              <w:rPr>
                <w:strike/>
              </w:rPr>
              <w:t xml:space="preserve"> опис</w:t>
            </w:r>
            <w:r w:rsidRPr="00CD3646">
              <w:t xml:space="preserve"> систем</w:t>
            </w:r>
            <w:r w:rsidRPr="00CD3646">
              <w:rPr>
                <w:strike/>
              </w:rPr>
              <w:t>и</w:t>
            </w:r>
            <w:r w:rsidRPr="00CD3646">
              <w:t xml:space="preserve"> захисту інформації, що використовуватиметься міжнародною платіжною системою на території України, включаючи технологі</w:t>
            </w:r>
            <w:r w:rsidRPr="00CD3646">
              <w:rPr>
                <w:strike/>
              </w:rPr>
              <w:t>ю</w:t>
            </w:r>
            <w:r w:rsidRPr="00CD3646">
              <w:t xml:space="preserve"> захисту вразливих платіжних даних учасниками-резидентами (включаючи порядок створення/перевірки електронних підписів, шифрування), </w:t>
            </w:r>
            <w:r w:rsidRPr="00CD3646">
              <w:rPr>
                <w:strike/>
              </w:rPr>
              <w:t>порядок реєстрації та автентифікації користувачів платіжних послуг</w:t>
            </w:r>
            <w:r w:rsidRPr="00CD3646">
              <w:t xml:space="preserve">, </w:t>
            </w:r>
            <w:r w:rsidRPr="00CD3646">
              <w:rPr>
                <w:strike/>
              </w:rPr>
              <w:t>політику</w:t>
            </w:r>
            <w:r w:rsidRPr="00CD3646">
              <w:t xml:space="preserve"> розмежування прав доступу до інформаційних </w:t>
            </w:r>
            <w:r w:rsidRPr="00CD3646">
              <w:rPr>
                <w:strike/>
              </w:rPr>
              <w:t>ресурсів</w:t>
            </w:r>
            <w:r w:rsidRPr="00CD3646">
              <w:t>, технол</w:t>
            </w:r>
            <w:r w:rsidRPr="002104C0">
              <w:t>огію</w:t>
            </w:r>
            <w:r w:rsidRPr="00CD3646">
              <w:t xml:space="preserve"> використання технічних та криптографічних засобів захисту інформації, інформацію про розробників цих засобів</w:t>
            </w:r>
            <w:r w:rsidRPr="00CD3646">
              <w:rPr>
                <w:strike/>
              </w:rPr>
              <w:t>, порядок повідомлення користувачами платіжних послуг про випадки шахрайства та порядок розгляду таких повідомлень</w:t>
            </w:r>
            <w:r w:rsidRPr="00CD3646">
              <w:t>;</w:t>
            </w:r>
          </w:p>
          <w:p w14:paraId="148D8648" w14:textId="77777777" w:rsidR="00BA099D" w:rsidRPr="00CD3646" w:rsidRDefault="00BA099D" w:rsidP="00BA099D">
            <w:pPr>
              <w:spacing w:after="150"/>
            </w:pPr>
            <w:r w:rsidRPr="00CD3646">
              <w:t xml:space="preserve">     …            </w:t>
            </w:r>
          </w:p>
        </w:tc>
        <w:tc>
          <w:tcPr>
            <w:tcW w:w="7902" w:type="dxa"/>
          </w:tcPr>
          <w:p w14:paraId="14653F91" w14:textId="77777777" w:rsidR="00BA099D" w:rsidRPr="00CD3646" w:rsidRDefault="00BA099D" w:rsidP="00BA099D">
            <w:pPr>
              <w:pStyle w:val="a4"/>
              <w:spacing w:before="0" w:beforeAutospacing="0" w:after="0" w:afterAutospacing="0"/>
              <w:ind w:firstLine="709"/>
              <w:jc w:val="both"/>
              <w:rPr>
                <w:rFonts w:eastAsia="Times New Roman"/>
                <w:sz w:val="28"/>
                <w:szCs w:val="28"/>
              </w:rPr>
            </w:pPr>
            <w:r w:rsidRPr="00CD3646">
              <w:rPr>
                <w:rFonts w:eastAsia="Times New Roman"/>
                <w:sz w:val="28"/>
                <w:szCs w:val="28"/>
              </w:rPr>
              <w:lastRenderedPageBreak/>
              <w:t>70. Установа для реєстрації та внесення до Реєстру відомостей про міжнародну платіжну систему, оператором якої є нерезидент, зобов’язана подати до Національного банку:</w:t>
            </w:r>
          </w:p>
          <w:p w14:paraId="0B445520" w14:textId="77777777" w:rsidR="00BA099D" w:rsidRPr="00CD3646" w:rsidRDefault="00BA099D" w:rsidP="00BA099D">
            <w:pPr>
              <w:pStyle w:val="a4"/>
              <w:spacing w:before="0" w:beforeAutospacing="0" w:after="0" w:afterAutospacing="0"/>
              <w:jc w:val="both"/>
              <w:rPr>
                <w:rFonts w:eastAsia="Times New Roman"/>
                <w:sz w:val="28"/>
                <w:szCs w:val="28"/>
              </w:rPr>
            </w:pPr>
            <w:r w:rsidRPr="00CD3646">
              <w:rPr>
                <w:sz w:val="28"/>
                <w:szCs w:val="28"/>
              </w:rPr>
              <w:t>…</w:t>
            </w:r>
          </w:p>
          <w:p w14:paraId="57826FFC" w14:textId="77777777" w:rsidR="006771B8" w:rsidRDefault="006771B8" w:rsidP="0019482F">
            <w:pPr>
              <w:shd w:val="clear" w:color="auto" w:fill="FFFFFF"/>
              <w:spacing w:after="150"/>
              <w:ind w:firstLine="450"/>
            </w:pPr>
          </w:p>
          <w:p w14:paraId="24DFEC40" w14:textId="4882A44E" w:rsidR="00E81241" w:rsidRDefault="00BA099D" w:rsidP="00BA099D">
            <w:pPr>
              <w:shd w:val="clear" w:color="auto" w:fill="FFFFFF"/>
              <w:spacing w:after="150"/>
              <w:ind w:firstLine="450"/>
            </w:pPr>
            <w:r w:rsidRPr="00CD3646">
              <w:t xml:space="preserve">3) копії документів (витягів із документів) оператора міжнародної платіжної системи, а якщо немає таких документів - Інформаційну довідку, що </w:t>
            </w:r>
            <w:r w:rsidR="00A07A40" w:rsidRPr="00CD3646">
              <w:rPr>
                <w:b/>
              </w:rPr>
              <w:t>мають/</w:t>
            </w:r>
            <w:r w:rsidR="0019482F" w:rsidRPr="00CD3646">
              <w:rPr>
                <w:b/>
              </w:rPr>
              <w:t>має містити положення</w:t>
            </w:r>
            <w:r w:rsidR="00554D5D">
              <w:rPr>
                <w:b/>
              </w:rPr>
              <w:t xml:space="preserve">, </w:t>
            </w:r>
            <w:r w:rsidR="00554D5D" w:rsidRPr="009A2113">
              <w:t xml:space="preserve"> </w:t>
            </w:r>
            <w:r w:rsidR="00554D5D" w:rsidRPr="00554D5D">
              <w:rPr>
                <w:b/>
              </w:rPr>
              <w:t>визначені в пункті 70</w:t>
            </w:r>
            <w:r w:rsidR="00554D5D" w:rsidRPr="00554D5D">
              <w:rPr>
                <w:b/>
                <w:vertAlign w:val="superscript"/>
              </w:rPr>
              <w:t>1</w:t>
            </w:r>
            <w:r w:rsidR="00554D5D" w:rsidRPr="00554D5D">
              <w:rPr>
                <w:b/>
              </w:rPr>
              <w:t xml:space="preserve"> розділу </w:t>
            </w:r>
            <w:r w:rsidR="00554D5D" w:rsidRPr="00554D5D">
              <w:rPr>
                <w:b/>
                <w:lang w:val="en-US"/>
              </w:rPr>
              <w:t>VI</w:t>
            </w:r>
            <w:r w:rsidR="00554D5D" w:rsidRPr="00554D5D">
              <w:rPr>
                <w:b/>
              </w:rPr>
              <w:t xml:space="preserve"> цього Положення</w:t>
            </w:r>
            <w:r w:rsidR="00554D5D">
              <w:t>;</w:t>
            </w:r>
          </w:p>
          <w:p w14:paraId="6AB46AB7" w14:textId="77777777" w:rsidR="007F1485" w:rsidRDefault="00BA099D" w:rsidP="00BA099D">
            <w:pPr>
              <w:spacing w:after="150"/>
            </w:pPr>
            <w:r w:rsidRPr="00CD3646">
              <w:t xml:space="preserve"> </w:t>
            </w:r>
            <w:r w:rsidR="00554D5D">
              <w:t>Перенесено до пункту 70</w:t>
            </w:r>
            <w:r w:rsidR="00554D5D" w:rsidRPr="00554D5D">
              <w:rPr>
                <w:vertAlign w:val="superscript"/>
              </w:rPr>
              <w:t>1</w:t>
            </w:r>
            <w:r w:rsidR="00554D5D">
              <w:t>.</w:t>
            </w:r>
          </w:p>
          <w:p w14:paraId="2E041EF1" w14:textId="3DCAE9A6" w:rsidR="00BA099D" w:rsidRPr="00CD3646" w:rsidRDefault="007F1485" w:rsidP="00BA099D">
            <w:pPr>
              <w:spacing w:after="150"/>
            </w:pPr>
            <w:r>
              <w:rPr>
                <w:lang w:val="en-US"/>
              </w:rPr>
              <w:t>…</w:t>
            </w:r>
            <w:r w:rsidR="00BA099D" w:rsidRPr="00CD3646">
              <w:t xml:space="preserve"> </w:t>
            </w:r>
          </w:p>
        </w:tc>
      </w:tr>
      <w:tr w:rsidR="00554D5D" w:rsidRPr="008B7E23" w14:paraId="38355207" w14:textId="77777777" w:rsidTr="00431B3F">
        <w:tc>
          <w:tcPr>
            <w:tcW w:w="7792" w:type="dxa"/>
          </w:tcPr>
          <w:p w14:paraId="0962E22C" w14:textId="77777777" w:rsidR="00554D5D" w:rsidRDefault="00554D5D" w:rsidP="00BA099D">
            <w:pPr>
              <w:pStyle w:val="a4"/>
              <w:spacing w:before="0" w:beforeAutospacing="0" w:after="0" w:afterAutospacing="0"/>
              <w:ind w:firstLine="709"/>
              <w:jc w:val="both"/>
              <w:rPr>
                <w:rFonts w:eastAsia="Times New Roman"/>
                <w:sz w:val="28"/>
                <w:szCs w:val="28"/>
              </w:rPr>
            </w:pPr>
            <w:r>
              <w:rPr>
                <w:rFonts w:eastAsia="Times New Roman"/>
                <w:sz w:val="28"/>
                <w:szCs w:val="28"/>
              </w:rPr>
              <w:lastRenderedPageBreak/>
              <w:t>Відсутній</w:t>
            </w:r>
          </w:p>
          <w:p w14:paraId="43F2E5D8" w14:textId="0719F1EE" w:rsidR="00554D5D" w:rsidRPr="00CD3646" w:rsidRDefault="00554D5D" w:rsidP="00BA099D">
            <w:pPr>
              <w:pStyle w:val="a4"/>
              <w:spacing w:before="0" w:beforeAutospacing="0" w:after="0" w:afterAutospacing="0"/>
              <w:ind w:firstLine="709"/>
              <w:jc w:val="both"/>
              <w:rPr>
                <w:rFonts w:eastAsia="Times New Roman"/>
                <w:sz w:val="28"/>
                <w:szCs w:val="28"/>
              </w:rPr>
            </w:pPr>
          </w:p>
        </w:tc>
        <w:tc>
          <w:tcPr>
            <w:tcW w:w="7902" w:type="dxa"/>
          </w:tcPr>
          <w:p w14:paraId="7541C438" w14:textId="77777777" w:rsidR="00554D5D" w:rsidRPr="00AE346D" w:rsidRDefault="00554D5D" w:rsidP="00554D5D">
            <w:pPr>
              <w:pStyle w:val="a4"/>
              <w:spacing w:before="0" w:beforeAutospacing="0" w:after="150" w:afterAutospacing="0"/>
              <w:ind w:firstLine="360"/>
              <w:jc w:val="both"/>
              <w:rPr>
                <w:sz w:val="28"/>
                <w:szCs w:val="28"/>
              </w:rPr>
            </w:pPr>
            <w:r w:rsidRPr="00AE346D">
              <w:rPr>
                <w:sz w:val="28"/>
                <w:szCs w:val="28"/>
              </w:rPr>
              <w:t>70</w:t>
            </w:r>
            <w:r w:rsidRPr="00AE346D">
              <w:rPr>
                <w:sz w:val="28"/>
                <w:szCs w:val="28"/>
                <w:vertAlign w:val="superscript"/>
              </w:rPr>
              <w:t>1</w:t>
            </w:r>
            <w:r w:rsidRPr="00AE346D">
              <w:rPr>
                <w:sz w:val="28"/>
                <w:szCs w:val="28"/>
              </w:rPr>
              <w:t xml:space="preserve">. Копії документів (витягів із документів) або Інформаційна довідка, </w:t>
            </w:r>
            <w:r w:rsidRPr="00AE346D">
              <w:rPr>
                <w:b/>
                <w:sz w:val="28"/>
                <w:szCs w:val="28"/>
              </w:rPr>
              <w:t>зазначені у підпункті 3 пункту 70 розділу</w:t>
            </w:r>
            <w:r w:rsidRPr="00AE346D">
              <w:rPr>
                <w:b/>
                <w:sz w:val="32"/>
                <w:szCs w:val="28"/>
              </w:rPr>
              <w:t xml:space="preserve"> </w:t>
            </w:r>
            <w:r w:rsidRPr="00AE346D">
              <w:rPr>
                <w:b/>
                <w:sz w:val="28"/>
              </w:rPr>
              <w:t>VІ</w:t>
            </w:r>
            <w:r w:rsidRPr="00AE346D" w:rsidDel="00C24C19">
              <w:rPr>
                <w:b/>
                <w:sz w:val="32"/>
                <w:szCs w:val="28"/>
              </w:rPr>
              <w:t xml:space="preserve"> </w:t>
            </w:r>
            <w:r w:rsidRPr="00AE346D">
              <w:rPr>
                <w:b/>
                <w:sz w:val="28"/>
                <w:szCs w:val="28"/>
              </w:rPr>
              <w:t>цього Положення</w:t>
            </w:r>
            <w:r w:rsidRPr="00AE346D">
              <w:rPr>
                <w:sz w:val="28"/>
                <w:szCs w:val="28"/>
              </w:rPr>
              <w:t>, мають/має містити положення про:</w:t>
            </w:r>
          </w:p>
          <w:p w14:paraId="77119C11" w14:textId="77777777" w:rsidR="00554D5D" w:rsidRPr="00AE346D" w:rsidRDefault="00554D5D" w:rsidP="00554D5D">
            <w:pPr>
              <w:shd w:val="clear" w:color="auto" w:fill="FFFFFF"/>
              <w:spacing w:after="150"/>
              <w:ind w:firstLine="360"/>
            </w:pPr>
            <w:r w:rsidRPr="00295312">
              <w:rPr>
                <w:b/>
              </w:rPr>
              <w:t>1)</w:t>
            </w:r>
            <w:r w:rsidRPr="00AE346D">
              <w:t xml:space="preserve"> організаційну структуру міжнародної платіжної системи із зазначенням даних щодо оператора міжнародної платіжної системи, представництва в Україні (за наявності), розрахункових </w:t>
            </w:r>
            <w:r w:rsidRPr="00AE346D">
              <w:lastRenderedPageBreak/>
              <w:t>банків, процесингових установ, інших осіб із зазначенням повних найменувань, місцезнаходження та їхніх функцій, а також найменування органу влади іноземної держави, у якому зареєстровано головний офіс оператора міжнародної платіжної системи;</w:t>
            </w:r>
          </w:p>
          <w:p w14:paraId="799D1E99" w14:textId="6E1C905E" w:rsidR="00554D5D" w:rsidRPr="00AE346D" w:rsidRDefault="00554D5D" w:rsidP="00554D5D">
            <w:pPr>
              <w:shd w:val="clear" w:color="auto" w:fill="FFFFFF"/>
              <w:spacing w:after="150"/>
              <w:ind w:firstLine="360"/>
            </w:pPr>
            <w:r w:rsidRPr="00295312">
              <w:rPr>
                <w:b/>
              </w:rPr>
              <w:t>2)</w:t>
            </w:r>
            <w:r w:rsidRPr="00AE346D">
              <w:t xml:space="preserve"> наявність юридичних осіб-нерезидентів, які здійснюють за межами України діяльність у міжнародній платіжній системі як прямі учасники </w:t>
            </w:r>
            <w:r w:rsidRPr="00295312">
              <w:rPr>
                <w:b/>
              </w:rPr>
              <w:t xml:space="preserve">(інформація вказується </w:t>
            </w:r>
            <w:r w:rsidR="004C24C2" w:rsidRPr="00295312">
              <w:rPr>
                <w:b/>
              </w:rPr>
              <w:t xml:space="preserve">лише </w:t>
            </w:r>
            <w:r w:rsidRPr="00295312">
              <w:rPr>
                <w:b/>
              </w:rPr>
              <w:t>під час реєстрації платіжної системи)</w:t>
            </w:r>
            <w:r w:rsidRPr="00AE346D">
              <w:t>;</w:t>
            </w:r>
          </w:p>
          <w:p w14:paraId="1BABDF7A" w14:textId="77777777" w:rsidR="00554D5D" w:rsidRPr="00AE346D" w:rsidRDefault="00554D5D" w:rsidP="00554D5D">
            <w:pPr>
              <w:shd w:val="clear" w:color="auto" w:fill="FFFFFF"/>
              <w:spacing w:after="150"/>
              <w:ind w:firstLine="360"/>
            </w:pPr>
            <w:r w:rsidRPr="00295312">
              <w:rPr>
                <w:b/>
                <w:lang w:val="ru-RU"/>
              </w:rPr>
              <w:t>3)</w:t>
            </w:r>
            <w:r w:rsidRPr="00AE346D">
              <w:rPr>
                <w:lang w:val="ru-RU"/>
              </w:rPr>
              <w:t xml:space="preserve"> </w:t>
            </w:r>
            <w:r w:rsidRPr="00AE346D">
              <w:t>умови участі в платіжній системі, порядок вступу та виходу з міжнародної платіжної системи та перелік документів, що подаються для вступу до міжнародної платіжної системи, а також інформацію про наявність/відсутність права в учасників міжнародної платіжної системи-резидентів залучати для надання послуг на території України окремих технологічних операторів;</w:t>
            </w:r>
          </w:p>
          <w:p w14:paraId="2BA90398" w14:textId="77777777" w:rsidR="00554D5D" w:rsidRPr="00AE346D" w:rsidRDefault="00554D5D" w:rsidP="00554D5D">
            <w:pPr>
              <w:shd w:val="clear" w:color="auto" w:fill="FFFFFF"/>
              <w:spacing w:after="150"/>
              <w:ind w:firstLine="360"/>
            </w:pPr>
            <w:r w:rsidRPr="00295312">
              <w:rPr>
                <w:b/>
              </w:rPr>
              <w:t>4)</w:t>
            </w:r>
            <w:r w:rsidRPr="00AE346D">
              <w:t xml:space="preserve"> систему управління в міжнародній платіжній системі ризиками ліквідності, кредитним, правовим, операційним і системним та іншими ризиками, які властиві платіжній системі;</w:t>
            </w:r>
          </w:p>
          <w:p w14:paraId="0DFBA182" w14:textId="77777777" w:rsidR="00554D5D" w:rsidRPr="00AE346D" w:rsidRDefault="00554D5D" w:rsidP="00554D5D">
            <w:pPr>
              <w:shd w:val="clear" w:color="auto" w:fill="FFFFFF"/>
              <w:spacing w:after="150"/>
              <w:ind w:firstLine="360"/>
            </w:pPr>
            <w:r w:rsidRPr="00295312">
              <w:rPr>
                <w:b/>
                <w:lang w:val="ru-RU"/>
              </w:rPr>
              <w:t>5)</w:t>
            </w:r>
            <w:r w:rsidRPr="00AE346D">
              <w:rPr>
                <w:lang w:val="ru-RU"/>
              </w:rPr>
              <w:t xml:space="preserve"> </w:t>
            </w:r>
            <w:r w:rsidRPr="00295312">
              <w:rPr>
                <w:b/>
              </w:rPr>
              <w:t xml:space="preserve">перелік фінансових </w:t>
            </w:r>
            <w:r w:rsidRPr="00AE346D">
              <w:t xml:space="preserve">платіжних послуг </w:t>
            </w:r>
            <w:r w:rsidRPr="00295312">
              <w:rPr>
                <w:b/>
              </w:rPr>
              <w:t>відповідно до статті 5 Закону про платіжні послуги</w:t>
            </w:r>
            <w:r w:rsidRPr="00AE346D">
              <w:t>, що</w:t>
            </w:r>
            <w:r w:rsidRPr="00AE346D">
              <w:rPr>
                <w:lang w:val="ru-RU"/>
              </w:rPr>
              <w:t xml:space="preserve"> </w:t>
            </w:r>
            <w:r w:rsidRPr="00AE346D">
              <w:t>надаватимуться учасниками за допомогою платіжної системи на території України;</w:t>
            </w:r>
          </w:p>
          <w:p w14:paraId="096FB00D" w14:textId="77777777" w:rsidR="00554D5D" w:rsidRPr="00AE346D" w:rsidRDefault="00554D5D" w:rsidP="00554D5D">
            <w:pPr>
              <w:ind w:firstLine="360"/>
            </w:pPr>
            <w:r w:rsidRPr="00295312">
              <w:rPr>
                <w:b/>
                <w:lang w:val="ru-RU"/>
              </w:rPr>
              <w:t>6)</w:t>
            </w:r>
            <w:r w:rsidRPr="00AE346D">
              <w:rPr>
                <w:lang w:val="ru-RU"/>
              </w:rPr>
              <w:t xml:space="preserve"> </w:t>
            </w:r>
            <w:r w:rsidRPr="00295312">
              <w:rPr>
                <w:b/>
              </w:rPr>
              <w:t>кожну фінансову платіжну послугу, включаючи:</w:t>
            </w:r>
          </w:p>
          <w:p w14:paraId="1CC1A290" w14:textId="77777777" w:rsidR="00554D5D" w:rsidRPr="00AE346D" w:rsidRDefault="00554D5D" w:rsidP="00554D5D">
            <w:pPr>
              <w:shd w:val="clear" w:color="auto" w:fill="FFFFFF"/>
              <w:ind w:firstLine="360"/>
            </w:pPr>
            <w:r w:rsidRPr="003350B0">
              <w:rPr>
                <w:b/>
              </w:rPr>
              <w:lastRenderedPageBreak/>
              <w:t>інформацію про</w:t>
            </w:r>
            <w:r w:rsidRPr="00AE346D">
              <w:t xml:space="preserve"> ініціаторів платіжних операцій та отримувачів коштів за платіжними операціями [юридичні особи, фізичні особи </w:t>
            </w:r>
            <w:r w:rsidRPr="00295312">
              <w:rPr>
                <w:b/>
              </w:rPr>
              <w:t>(резиденти/нерезиденти)</w:t>
            </w:r>
            <w:r w:rsidRPr="00AE346D">
              <w:t xml:space="preserve"> та фізичні особи-підприємці], </w:t>
            </w:r>
            <w:r w:rsidRPr="00295312">
              <w:rPr>
                <w:b/>
              </w:rPr>
              <w:t>територію виконання платіжних операцій (в межах України/в Україну/з України)</w:t>
            </w:r>
            <w:r w:rsidRPr="00AE346D">
              <w:t xml:space="preserve">, валюти платіжної операції (національна, іноземна), </w:t>
            </w:r>
          </w:p>
          <w:p w14:paraId="4B863EDC" w14:textId="77777777" w:rsidR="00554D5D" w:rsidRPr="003350B0" w:rsidRDefault="00554D5D" w:rsidP="00554D5D">
            <w:pPr>
              <w:shd w:val="clear" w:color="auto" w:fill="FFFFFF"/>
              <w:ind w:firstLine="360"/>
              <w:rPr>
                <w:b/>
              </w:rPr>
            </w:pPr>
            <w:r w:rsidRPr="00AE346D">
              <w:t>спосіб ініціювання та завершення платіжних операцій (готівковий/безготівковий спосіб, через пункти надання фінансових послуг/платіжні пристро</w:t>
            </w:r>
            <w:r w:rsidRPr="00295312">
              <w:t>ї),</w:t>
            </w:r>
            <w:r w:rsidRPr="003350B0">
              <w:rPr>
                <w:b/>
              </w:rPr>
              <w:t xml:space="preserve"> вид рахунку платника та/або отримувача (платіжний/поточний) у разі безготівкового способу ініціювання та/або завершення платіжної операції, </w:t>
            </w:r>
            <w:r w:rsidRPr="003350B0">
              <w:rPr>
                <w:rFonts w:eastAsia="Calibri"/>
                <w:b/>
                <w:noProof/>
                <w:lang w:val="az-Cyrl-AZ"/>
              </w:rPr>
              <w:t>призначення платіжних операцій</w:t>
            </w:r>
            <w:r w:rsidRPr="003350B0">
              <w:rPr>
                <w:b/>
              </w:rPr>
              <w:t>,</w:t>
            </w:r>
          </w:p>
          <w:p w14:paraId="782661E0" w14:textId="5E2BD456" w:rsidR="00554D5D" w:rsidRPr="00AE346D" w:rsidRDefault="00554D5D" w:rsidP="00554D5D">
            <w:pPr>
              <w:shd w:val="clear" w:color="auto" w:fill="FFFFFF"/>
              <w:spacing w:after="150"/>
              <w:ind w:firstLine="360"/>
            </w:pPr>
            <w:r w:rsidRPr="00AE346D">
              <w:t xml:space="preserve">схему виконання платіжних операцій у платіжній системі для кожної платіжної операції за кожною </w:t>
            </w:r>
            <w:r w:rsidRPr="003350B0">
              <w:rPr>
                <w:b/>
              </w:rPr>
              <w:t>фінансовою</w:t>
            </w:r>
            <w:r w:rsidRPr="00AE346D">
              <w:t xml:space="preserve"> платіжною послугою окремо [включаючи порядок ініціювання, виконання та завершення платіжних операцій (разом із графічним зображенням руху інформаційних повідомлень і руху коштів із зазначенням усіх залучених осіб), платіжні інструменти, що використовуються для виконання платіжних операцій (за наявності), порядок їх емісії та еквайрингу] із зазначенням документів, що використовуються для ініціювання платіжних операцій, </w:t>
            </w:r>
            <w:bookmarkStart w:id="86" w:name="_GoBack"/>
            <w:r w:rsidR="00BB7381" w:rsidRPr="00DF3963">
              <w:t xml:space="preserve">та </w:t>
            </w:r>
            <w:r w:rsidR="00BB7381" w:rsidRPr="00F35C84">
              <w:rPr>
                <w:b/>
              </w:rPr>
              <w:t>інформації</w:t>
            </w:r>
            <w:r w:rsidR="00BB7381" w:rsidRPr="00DF3963">
              <w:t>, що підтверджу</w:t>
            </w:r>
            <w:r w:rsidR="00BB7381" w:rsidRPr="00F35C84">
              <w:rPr>
                <w:b/>
              </w:rPr>
              <w:t>є</w:t>
            </w:r>
            <w:r w:rsidR="00BB7381">
              <w:rPr>
                <w:b/>
              </w:rPr>
              <w:t xml:space="preserve"> прийняття до виконання платіжної інструкції</w:t>
            </w:r>
            <w:r w:rsidRPr="00AE346D">
              <w:t xml:space="preserve">; </w:t>
            </w:r>
            <w:bookmarkEnd w:id="86"/>
          </w:p>
          <w:p w14:paraId="7385B40D" w14:textId="77777777" w:rsidR="00554D5D" w:rsidRPr="00AE346D" w:rsidRDefault="00554D5D" w:rsidP="00554D5D">
            <w:pPr>
              <w:shd w:val="clear" w:color="auto" w:fill="FFFFFF"/>
              <w:spacing w:after="150"/>
              <w:ind w:firstLine="360"/>
            </w:pPr>
            <w:r w:rsidRPr="00AE346D">
              <w:rPr>
                <w:lang w:val="ru-RU"/>
              </w:rPr>
              <w:t xml:space="preserve">7) </w:t>
            </w:r>
            <w:r w:rsidRPr="00AE346D">
              <w:t>порядок проведення розрахунків між учасниками платіжної системи за платіжними операціями, що виконуються в платіжній системі;</w:t>
            </w:r>
          </w:p>
          <w:p w14:paraId="6B59434B" w14:textId="77777777" w:rsidR="00554D5D" w:rsidRPr="00AE346D" w:rsidRDefault="00554D5D" w:rsidP="00554D5D">
            <w:pPr>
              <w:shd w:val="clear" w:color="auto" w:fill="FFFFFF"/>
              <w:spacing w:after="150"/>
              <w:ind w:firstLine="360"/>
            </w:pPr>
            <w:r w:rsidRPr="00AE346D">
              <w:lastRenderedPageBreak/>
              <w:t xml:space="preserve">8)  момент безвідкличності </w:t>
            </w:r>
            <w:r w:rsidRPr="003350B0">
              <w:rPr>
                <w:b/>
              </w:rPr>
              <w:t>платіжної інструкції</w:t>
            </w:r>
            <w:r w:rsidRPr="00AE346D">
              <w:t>;</w:t>
            </w:r>
          </w:p>
          <w:p w14:paraId="5A7775BA" w14:textId="1DD14D24" w:rsidR="00554D5D" w:rsidRPr="00AE346D" w:rsidRDefault="00554D5D" w:rsidP="007B7229">
            <w:pPr>
              <w:ind w:firstLine="360"/>
            </w:pPr>
            <w:r w:rsidRPr="00AE346D">
              <w:t>9) систему захисту інформації, що використовуватиметься міжнародною платіжною системою на території України, включаючи:</w:t>
            </w:r>
          </w:p>
          <w:p w14:paraId="715B8846" w14:textId="016F47E1" w:rsidR="00BF66EF" w:rsidRPr="003350B0" w:rsidRDefault="00554D5D" w:rsidP="007B7229">
            <w:pPr>
              <w:ind w:firstLine="360"/>
              <w:rPr>
                <w:b/>
              </w:rPr>
            </w:pPr>
            <w:r w:rsidRPr="00AE346D">
              <w:t xml:space="preserve"> </w:t>
            </w:r>
            <w:r w:rsidRPr="003350B0">
              <w:rPr>
                <w:b/>
              </w:rPr>
              <w:t>перелік вразливих платіжних даних, що створюються, обробляються, передаються та зберігаються в платіжній системі</w:t>
            </w:r>
            <w:r w:rsidR="00BF66EF" w:rsidRPr="003350B0">
              <w:rPr>
                <w:b/>
              </w:rPr>
              <w:t>;</w:t>
            </w:r>
          </w:p>
          <w:p w14:paraId="33EC468C" w14:textId="143FDF05" w:rsidR="00554D5D" w:rsidRPr="00AE346D" w:rsidRDefault="00554D5D" w:rsidP="007B7229">
            <w:pPr>
              <w:ind w:firstLine="360"/>
            </w:pPr>
            <w:r w:rsidRPr="00AE346D">
              <w:t xml:space="preserve"> вимоги до технології захисту цих вразливих платіжних даних учасниками-резидентами (включаючи порядок створення/перевірки електронних підписів, шифрування, </w:t>
            </w:r>
            <w:r w:rsidRPr="003350B0">
              <w:rPr>
                <w:b/>
              </w:rPr>
              <w:t>криптографічні протоколи та алгоритми,</w:t>
            </w:r>
            <w:r w:rsidRPr="00AE346D">
              <w:t xml:space="preserve"> технологію використання технічних та криптографічних засобів захисту інформації, інформацію про розробників цих засобів); </w:t>
            </w:r>
          </w:p>
          <w:p w14:paraId="0A5B4ADF" w14:textId="77777777" w:rsidR="00554D5D" w:rsidRPr="00AE346D" w:rsidRDefault="00554D5D" w:rsidP="007B7229">
            <w:pPr>
              <w:shd w:val="clear" w:color="auto" w:fill="FFFFFF"/>
              <w:ind w:firstLine="360"/>
            </w:pPr>
            <w:r w:rsidRPr="003350B0">
              <w:rPr>
                <w:b/>
              </w:rPr>
              <w:t>вимоги щодо</w:t>
            </w:r>
            <w:r w:rsidRPr="00AE346D">
              <w:t xml:space="preserve"> розмежування прав доступу до інформаційних </w:t>
            </w:r>
            <w:r w:rsidRPr="003350B0">
              <w:rPr>
                <w:b/>
              </w:rPr>
              <w:t>систем</w:t>
            </w:r>
            <w:r w:rsidRPr="00AE346D">
              <w:t xml:space="preserve">. </w:t>
            </w:r>
          </w:p>
          <w:p w14:paraId="5868669C" w14:textId="77777777" w:rsidR="00554D5D" w:rsidRPr="00CD3646" w:rsidRDefault="00554D5D" w:rsidP="00BA099D">
            <w:pPr>
              <w:pStyle w:val="a4"/>
              <w:spacing w:before="0" w:beforeAutospacing="0" w:after="0" w:afterAutospacing="0"/>
              <w:ind w:firstLine="709"/>
              <w:jc w:val="both"/>
              <w:rPr>
                <w:rFonts w:eastAsia="Times New Roman"/>
                <w:sz w:val="28"/>
                <w:szCs w:val="28"/>
              </w:rPr>
            </w:pPr>
          </w:p>
        </w:tc>
      </w:tr>
      <w:tr w:rsidR="00BA099D" w:rsidRPr="008B7E23" w14:paraId="18248BDF" w14:textId="77777777" w:rsidTr="00431B3F">
        <w:tc>
          <w:tcPr>
            <w:tcW w:w="7792" w:type="dxa"/>
          </w:tcPr>
          <w:p w14:paraId="4A1A033B" w14:textId="77777777" w:rsidR="00342BC4" w:rsidRPr="00CD3646" w:rsidRDefault="00BA099D" w:rsidP="00342BC4">
            <w:pPr>
              <w:pStyle w:val="rvps2"/>
              <w:shd w:val="clear" w:color="auto" w:fill="FFFFFF"/>
              <w:spacing w:before="0" w:beforeAutospacing="0" w:after="150" w:afterAutospacing="0"/>
              <w:ind w:firstLine="450"/>
              <w:jc w:val="both"/>
              <w:rPr>
                <w:color w:val="333333"/>
                <w:sz w:val="28"/>
                <w:szCs w:val="28"/>
              </w:rPr>
            </w:pPr>
            <w:r w:rsidRPr="00CD3646">
              <w:rPr>
                <w:color w:val="333333"/>
                <w:sz w:val="28"/>
                <w:szCs w:val="28"/>
              </w:rPr>
              <w:lastRenderedPageBreak/>
              <w:t xml:space="preserve">72. </w:t>
            </w:r>
            <w:r w:rsidR="00342BC4" w:rsidRPr="00CD3646">
              <w:rPr>
                <w:color w:val="333333"/>
                <w:sz w:val="28"/>
                <w:szCs w:val="28"/>
              </w:rPr>
              <w:t>Установа зобов’язана протягом 60 робочих днів із дня внесення змін до документів, передбачених у </w:t>
            </w:r>
            <w:hyperlink r:id="rId22" w:anchor="n237" w:history="1">
              <w:r w:rsidR="00342BC4" w:rsidRPr="00CD3646">
                <w:rPr>
                  <w:color w:val="333333"/>
                  <w:sz w:val="28"/>
                  <w:szCs w:val="28"/>
                </w:rPr>
                <w:t>підпункті 3</w:t>
              </w:r>
            </w:hyperlink>
            <w:r w:rsidR="00342BC4" w:rsidRPr="00CD3646">
              <w:rPr>
                <w:color w:val="333333"/>
                <w:sz w:val="28"/>
                <w:szCs w:val="28"/>
              </w:rPr>
              <w:t xml:space="preserve"> пункту 70 розділу VI цього Положення </w:t>
            </w:r>
            <w:r w:rsidR="00342BC4" w:rsidRPr="005752E4">
              <w:rPr>
                <w:strike/>
                <w:color w:val="333333"/>
                <w:sz w:val="28"/>
                <w:szCs w:val="28"/>
              </w:rPr>
              <w:t>[крім змін до інформації, зазначеної в </w:t>
            </w:r>
            <w:hyperlink r:id="rId23" w:anchor="n493" w:history="1">
              <w:r w:rsidR="00342BC4" w:rsidRPr="005752E4">
                <w:rPr>
                  <w:strike/>
                  <w:color w:val="333333"/>
                  <w:sz w:val="28"/>
                  <w:szCs w:val="28"/>
                </w:rPr>
                <w:t>абзацах другому</w:t>
              </w:r>
            </w:hyperlink>
            <w:r w:rsidR="00342BC4" w:rsidRPr="005752E4">
              <w:rPr>
                <w:strike/>
                <w:color w:val="333333"/>
                <w:sz w:val="28"/>
                <w:szCs w:val="28"/>
              </w:rPr>
              <w:t> (</w:t>
            </w:r>
            <w:r w:rsidR="00342BC4" w:rsidRPr="00CD3646">
              <w:rPr>
                <w:color w:val="333333"/>
                <w:sz w:val="28"/>
                <w:szCs w:val="28"/>
              </w:rPr>
              <w:t>щодо розрахункових банків</w:t>
            </w:r>
            <w:r w:rsidR="00342BC4" w:rsidRPr="005752E4">
              <w:rPr>
                <w:strike/>
                <w:color w:val="333333"/>
                <w:sz w:val="28"/>
                <w:szCs w:val="28"/>
              </w:rPr>
              <w:t>) т</w:t>
            </w:r>
            <w:r w:rsidR="00342BC4" w:rsidRPr="00CD3646">
              <w:rPr>
                <w:color w:val="333333"/>
                <w:sz w:val="28"/>
                <w:szCs w:val="28"/>
              </w:rPr>
              <w:t>а </w:t>
            </w:r>
            <w:hyperlink r:id="rId24" w:anchor="n494" w:history="1">
              <w:r w:rsidR="00342BC4" w:rsidRPr="005752E4">
                <w:rPr>
                  <w:strike/>
                  <w:color w:val="333333"/>
                  <w:sz w:val="28"/>
                  <w:szCs w:val="28"/>
                </w:rPr>
                <w:t>третьому підпункту</w:t>
              </w:r>
            </w:hyperlink>
            <w:r w:rsidR="00342BC4" w:rsidRPr="005752E4">
              <w:rPr>
                <w:strike/>
                <w:color w:val="333333"/>
                <w:sz w:val="28"/>
                <w:szCs w:val="28"/>
              </w:rPr>
              <w:t> 3 пункту 70 розділу VI цього Положення]</w:t>
            </w:r>
            <w:r w:rsidR="00342BC4" w:rsidRPr="00CD3646">
              <w:rPr>
                <w:color w:val="333333"/>
                <w:sz w:val="28"/>
                <w:szCs w:val="28"/>
              </w:rPr>
              <w:t xml:space="preserve">, подати до Національного банку супровідний лист із зазначенням переліку змін, що внесені до документів, а також причин виникнення таких змін </w:t>
            </w:r>
            <w:r w:rsidR="00342BC4" w:rsidRPr="007B7229">
              <w:rPr>
                <w:strike/>
                <w:color w:val="333333"/>
                <w:sz w:val="28"/>
                <w:szCs w:val="28"/>
              </w:rPr>
              <w:t>та разом з ним</w:t>
            </w:r>
            <w:r w:rsidR="00342BC4" w:rsidRPr="00CD3646">
              <w:rPr>
                <w:color w:val="333333"/>
                <w:sz w:val="28"/>
                <w:szCs w:val="28"/>
              </w:rPr>
              <w:t>:</w:t>
            </w:r>
          </w:p>
          <w:p w14:paraId="3D7FF895" w14:textId="4DB5C483" w:rsidR="00342BC4" w:rsidRDefault="00342BC4" w:rsidP="00342BC4">
            <w:pPr>
              <w:rPr>
                <w:color w:val="333333"/>
              </w:rPr>
            </w:pPr>
            <w:r w:rsidRPr="00CD3646">
              <w:rPr>
                <w:color w:val="333333"/>
              </w:rPr>
              <w:t xml:space="preserve">        </w:t>
            </w:r>
            <w:r w:rsidR="00F977B1" w:rsidRPr="00CD3646">
              <w:rPr>
                <w:color w:val="333333"/>
              </w:rPr>
              <w:t xml:space="preserve">  </w:t>
            </w:r>
            <w:r w:rsidRPr="00CD3646">
              <w:rPr>
                <w:color w:val="333333"/>
              </w:rPr>
              <w:t>1) з</w:t>
            </w:r>
            <w:r w:rsidRPr="00CD3646">
              <w:rPr>
                <w:rFonts w:eastAsiaTheme="minorHAnsi"/>
              </w:rPr>
              <w:t xml:space="preserve">аяву про узгодження змін до документів оператора міжнародної платіжної системи/змін до інформаційної довідки </w:t>
            </w:r>
            <w:r w:rsidRPr="00CD3646">
              <w:rPr>
                <w:rFonts w:eastAsiaTheme="minorHAnsi"/>
              </w:rPr>
              <w:lastRenderedPageBreak/>
              <w:t>про умови та порядок діяльності платіжної системи, оператором якої є нерезидент, за формою згідно з додатком 4 до цього Положення</w:t>
            </w:r>
            <w:r w:rsidRPr="00CD3646">
              <w:rPr>
                <w:color w:val="333333"/>
              </w:rPr>
              <w:t>;</w:t>
            </w:r>
          </w:p>
          <w:p w14:paraId="7170322F" w14:textId="77777777" w:rsidR="008550FE" w:rsidRPr="00CD3646" w:rsidRDefault="008550FE" w:rsidP="00342BC4">
            <w:pPr>
              <w:rPr>
                <w:color w:val="333333"/>
              </w:rPr>
            </w:pPr>
          </w:p>
          <w:p w14:paraId="1E0E619C" w14:textId="77777777" w:rsidR="00342BC4" w:rsidRPr="00CD3646" w:rsidRDefault="00342BC4" w:rsidP="00342BC4">
            <w:pPr>
              <w:pStyle w:val="rvps2"/>
              <w:shd w:val="clear" w:color="auto" w:fill="FFFFFF"/>
              <w:spacing w:before="0" w:beforeAutospacing="0" w:after="0" w:afterAutospacing="0"/>
              <w:ind w:firstLine="450"/>
              <w:jc w:val="both"/>
              <w:rPr>
                <w:color w:val="333333"/>
                <w:sz w:val="28"/>
                <w:szCs w:val="28"/>
              </w:rPr>
            </w:pPr>
            <w:r w:rsidRPr="00CD3646">
              <w:rPr>
                <w:color w:val="333333"/>
                <w:sz w:val="28"/>
                <w:szCs w:val="28"/>
              </w:rPr>
              <w:t xml:space="preserve">    </w:t>
            </w:r>
            <w:r w:rsidRPr="007B7229">
              <w:rPr>
                <w:strike/>
                <w:color w:val="333333"/>
                <w:sz w:val="28"/>
                <w:szCs w:val="28"/>
              </w:rPr>
              <w:t>1</w:t>
            </w:r>
            <w:r w:rsidRPr="007B7229">
              <w:rPr>
                <w:strike/>
                <w:color w:val="333333"/>
                <w:sz w:val="28"/>
                <w:szCs w:val="28"/>
                <w:vertAlign w:val="superscript"/>
              </w:rPr>
              <w:t>1</w:t>
            </w:r>
            <w:r w:rsidRPr="00CD3646">
              <w:rPr>
                <w:color w:val="333333"/>
                <w:sz w:val="28"/>
                <w:szCs w:val="28"/>
              </w:rPr>
              <w:t>) оновлені документи;</w:t>
            </w:r>
          </w:p>
          <w:p w14:paraId="28C363BB" w14:textId="77777777" w:rsidR="00342BC4" w:rsidRPr="00CD3646" w:rsidRDefault="00342BC4" w:rsidP="00342BC4">
            <w:pPr>
              <w:pStyle w:val="rvps2"/>
              <w:shd w:val="clear" w:color="auto" w:fill="FFFFFF"/>
              <w:spacing w:before="0" w:beforeAutospacing="0" w:after="0" w:afterAutospacing="0"/>
              <w:ind w:firstLine="450"/>
              <w:jc w:val="both"/>
              <w:rPr>
                <w:color w:val="333333"/>
                <w:sz w:val="28"/>
                <w:szCs w:val="28"/>
              </w:rPr>
            </w:pPr>
          </w:p>
          <w:p w14:paraId="6AD5D067" w14:textId="77777777" w:rsidR="00BA099D" w:rsidRPr="00CD3646" w:rsidRDefault="00342BC4" w:rsidP="00BA099D">
            <w:pPr>
              <w:pStyle w:val="a4"/>
              <w:spacing w:before="0" w:beforeAutospacing="0" w:after="0" w:afterAutospacing="0"/>
              <w:ind w:firstLine="709"/>
              <w:jc w:val="both"/>
              <w:rPr>
                <w:rFonts w:eastAsia="Times New Roman"/>
                <w:sz w:val="28"/>
                <w:szCs w:val="28"/>
              </w:rPr>
            </w:pPr>
            <w:r w:rsidRPr="00CD3646">
              <w:rPr>
                <w:color w:val="333333"/>
                <w:sz w:val="28"/>
                <w:szCs w:val="28"/>
              </w:rPr>
              <w:t>2) копію документа, що підтверджує здійснення оплати за розгляд документів у межах процедури реєстрації міжнародної платіжної системи, оператором якої є нерезидент.</w:t>
            </w:r>
            <w:bookmarkStart w:id="87" w:name="n504"/>
            <w:bookmarkStart w:id="88" w:name="n253"/>
            <w:bookmarkStart w:id="89" w:name="n254"/>
            <w:bookmarkEnd w:id="87"/>
            <w:bookmarkEnd w:id="88"/>
            <w:bookmarkEnd w:id="89"/>
          </w:p>
        </w:tc>
        <w:tc>
          <w:tcPr>
            <w:tcW w:w="7902" w:type="dxa"/>
          </w:tcPr>
          <w:p w14:paraId="5EA2BB5E" w14:textId="379FCA6F" w:rsidR="007B7229" w:rsidRDefault="00BA099D" w:rsidP="00BA099D">
            <w:pPr>
              <w:pStyle w:val="rvps2"/>
              <w:shd w:val="clear" w:color="auto" w:fill="FFFFFF"/>
              <w:spacing w:before="0" w:beforeAutospacing="0" w:after="150" w:afterAutospacing="0"/>
              <w:ind w:firstLine="450"/>
              <w:jc w:val="both"/>
              <w:rPr>
                <w:sz w:val="28"/>
                <w:szCs w:val="28"/>
              </w:rPr>
            </w:pPr>
            <w:r w:rsidRPr="00CD3646">
              <w:rPr>
                <w:color w:val="333333"/>
                <w:sz w:val="28"/>
                <w:szCs w:val="28"/>
              </w:rPr>
              <w:lastRenderedPageBreak/>
              <w:t xml:space="preserve">72. </w:t>
            </w:r>
            <w:r w:rsidR="00342BC4" w:rsidRPr="00CD3646">
              <w:rPr>
                <w:color w:val="333333"/>
                <w:sz w:val="28"/>
                <w:szCs w:val="28"/>
              </w:rPr>
              <w:t>Установа зобов’язана протягом 60 робочих днів із дня внесення змін до документів, передбачених у </w:t>
            </w:r>
            <w:hyperlink r:id="rId25" w:anchor="n237" w:history="1">
              <w:r w:rsidR="00342BC4" w:rsidRPr="00CD3646">
                <w:rPr>
                  <w:color w:val="333333"/>
                  <w:sz w:val="28"/>
                  <w:szCs w:val="28"/>
                </w:rPr>
                <w:t>підпункті 3</w:t>
              </w:r>
            </w:hyperlink>
            <w:r w:rsidR="00342BC4" w:rsidRPr="00CD3646">
              <w:rPr>
                <w:color w:val="333333"/>
                <w:sz w:val="28"/>
                <w:szCs w:val="28"/>
              </w:rPr>
              <w:t> пункту 70 розділу VI цього Положення</w:t>
            </w:r>
            <w:r w:rsidR="007B7229">
              <w:rPr>
                <w:color w:val="333333"/>
                <w:sz w:val="28"/>
                <w:szCs w:val="28"/>
              </w:rPr>
              <w:t>,</w:t>
            </w:r>
            <w:r w:rsidR="00554D5D">
              <w:rPr>
                <w:color w:val="333333"/>
                <w:sz w:val="28"/>
                <w:szCs w:val="28"/>
              </w:rPr>
              <w:t xml:space="preserve"> </w:t>
            </w:r>
            <w:r w:rsidRPr="00CD3646">
              <w:rPr>
                <w:sz w:val="28"/>
                <w:szCs w:val="28"/>
              </w:rPr>
              <w:t>подати до Національного банку</w:t>
            </w:r>
            <w:r w:rsidR="007B7229" w:rsidRPr="007B7229">
              <w:rPr>
                <w:b/>
                <w:sz w:val="28"/>
                <w:szCs w:val="28"/>
              </w:rPr>
              <w:t>:</w:t>
            </w:r>
          </w:p>
          <w:p w14:paraId="0F9338AD" w14:textId="4E9F265A" w:rsidR="007B7229" w:rsidRDefault="007B7229" w:rsidP="007B7229">
            <w:pPr>
              <w:pStyle w:val="rvps2"/>
              <w:spacing w:after="150"/>
              <w:jc w:val="both"/>
            </w:pPr>
            <w:r>
              <w:t xml:space="preserve">    </w:t>
            </w:r>
          </w:p>
          <w:p w14:paraId="28F2EFC6" w14:textId="1D45CB0F" w:rsidR="007B7229" w:rsidRPr="007B7229" w:rsidRDefault="004C24C2" w:rsidP="007B7229">
            <w:pPr>
              <w:pStyle w:val="rvps2"/>
              <w:spacing w:after="150"/>
              <w:jc w:val="both"/>
              <w:rPr>
                <w:sz w:val="28"/>
                <w:szCs w:val="28"/>
              </w:rPr>
            </w:pPr>
            <w:r>
              <w:rPr>
                <w:sz w:val="28"/>
                <w:szCs w:val="28"/>
              </w:rPr>
              <w:t xml:space="preserve">        </w:t>
            </w:r>
            <w:r w:rsidR="007B7229" w:rsidRPr="007B7229">
              <w:rPr>
                <w:sz w:val="28"/>
                <w:szCs w:val="28"/>
              </w:rPr>
              <w:t>1) супровідний лист із зазначенням переліку змін, що внесені до документів, а також причин виникнення таких змін;</w:t>
            </w:r>
          </w:p>
          <w:p w14:paraId="0AE53734" w14:textId="188CEC6D" w:rsidR="007B7229" w:rsidRPr="007B7229" w:rsidRDefault="007B7229" w:rsidP="007B7229">
            <w:pPr>
              <w:pStyle w:val="rvps2"/>
              <w:spacing w:after="150"/>
              <w:jc w:val="both"/>
              <w:rPr>
                <w:sz w:val="28"/>
                <w:szCs w:val="28"/>
                <w:shd w:val="clear" w:color="auto" w:fill="FFFFFF"/>
              </w:rPr>
            </w:pPr>
            <w:r w:rsidRPr="007B7229">
              <w:rPr>
                <w:sz w:val="28"/>
                <w:szCs w:val="28"/>
                <w:shd w:val="clear" w:color="auto" w:fill="FFFFFF"/>
              </w:rPr>
              <w:t xml:space="preserve">    </w:t>
            </w:r>
            <w:r w:rsidR="004C24C2">
              <w:rPr>
                <w:sz w:val="28"/>
                <w:szCs w:val="28"/>
                <w:shd w:val="clear" w:color="auto" w:fill="FFFFFF"/>
              </w:rPr>
              <w:t xml:space="preserve">    </w:t>
            </w:r>
            <w:r w:rsidRPr="007B7229">
              <w:rPr>
                <w:sz w:val="28"/>
                <w:szCs w:val="28"/>
                <w:shd w:val="clear" w:color="auto" w:fill="FFFFFF"/>
              </w:rPr>
              <w:t xml:space="preserve">2) заяву про узгодження змін до документів оператора міжнародної платіжної системи/змін до інформаційної довідки про </w:t>
            </w:r>
            <w:r w:rsidRPr="007B7229">
              <w:rPr>
                <w:sz w:val="28"/>
                <w:szCs w:val="28"/>
                <w:shd w:val="clear" w:color="auto" w:fill="FFFFFF"/>
              </w:rPr>
              <w:lastRenderedPageBreak/>
              <w:t>умови та порядок діяльності платіжної системи, оператором якої є нерезидент, за формою згідно з </w:t>
            </w:r>
            <w:hyperlink r:id="rId26" w:anchor="n439" w:history="1">
              <w:r w:rsidRPr="007B7229">
                <w:rPr>
                  <w:rStyle w:val="afa"/>
                  <w:color w:val="auto"/>
                  <w:sz w:val="28"/>
                  <w:szCs w:val="28"/>
                  <w:u w:val="none"/>
                  <w:shd w:val="clear" w:color="auto" w:fill="FFFFFF"/>
                </w:rPr>
                <w:t xml:space="preserve">додатком </w:t>
              </w:r>
            </w:hyperlink>
            <w:r w:rsidR="00BF66EF">
              <w:rPr>
                <w:rStyle w:val="afa"/>
                <w:color w:val="auto"/>
                <w:sz w:val="28"/>
                <w:szCs w:val="28"/>
                <w:u w:val="none"/>
                <w:shd w:val="clear" w:color="auto" w:fill="FFFFFF"/>
              </w:rPr>
              <w:t>5</w:t>
            </w:r>
            <w:r w:rsidRPr="007B7229">
              <w:rPr>
                <w:sz w:val="28"/>
                <w:szCs w:val="28"/>
                <w:shd w:val="clear" w:color="auto" w:fill="FFFFFF"/>
              </w:rPr>
              <w:t> до цього Положення;</w:t>
            </w:r>
          </w:p>
          <w:p w14:paraId="1683892E" w14:textId="15171235" w:rsidR="007B7229" w:rsidRPr="007B7229" w:rsidRDefault="007B7229" w:rsidP="007B7229">
            <w:pPr>
              <w:pStyle w:val="rvps2"/>
              <w:spacing w:after="150"/>
              <w:jc w:val="both"/>
              <w:rPr>
                <w:sz w:val="28"/>
                <w:szCs w:val="28"/>
                <w:shd w:val="clear" w:color="auto" w:fill="FFFFFF"/>
              </w:rPr>
            </w:pPr>
            <w:r w:rsidRPr="007B7229">
              <w:rPr>
                <w:sz w:val="28"/>
                <w:szCs w:val="28"/>
                <w:shd w:val="clear" w:color="auto" w:fill="FFFFFF"/>
              </w:rPr>
              <w:t xml:space="preserve">    </w:t>
            </w:r>
            <w:r w:rsidRPr="007B7229">
              <w:rPr>
                <w:b/>
                <w:sz w:val="28"/>
                <w:szCs w:val="28"/>
                <w:shd w:val="clear" w:color="auto" w:fill="FFFFFF"/>
              </w:rPr>
              <w:t>3)</w:t>
            </w:r>
            <w:r w:rsidRPr="007B7229">
              <w:rPr>
                <w:sz w:val="28"/>
                <w:szCs w:val="28"/>
                <w:shd w:val="clear" w:color="auto" w:fill="FFFFFF"/>
              </w:rPr>
              <w:t xml:space="preserve"> оновлені документи;</w:t>
            </w:r>
          </w:p>
          <w:p w14:paraId="4F326188" w14:textId="2A240FAD" w:rsidR="007B7229" w:rsidRPr="007B7229" w:rsidRDefault="007B7229" w:rsidP="00CC79AF">
            <w:pPr>
              <w:pStyle w:val="rvps2"/>
              <w:jc w:val="both"/>
              <w:rPr>
                <w:sz w:val="28"/>
                <w:szCs w:val="28"/>
              </w:rPr>
            </w:pPr>
            <w:r w:rsidRPr="007B7229">
              <w:rPr>
                <w:sz w:val="28"/>
                <w:szCs w:val="28"/>
                <w:shd w:val="clear" w:color="auto" w:fill="FFFFFF"/>
              </w:rPr>
              <w:t xml:space="preserve">    </w:t>
            </w:r>
            <w:r w:rsidRPr="007B7229">
              <w:rPr>
                <w:b/>
                <w:sz w:val="28"/>
                <w:szCs w:val="28"/>
                <w:shd w:val="clear" w:color="auto" w:fill="FFFFFF"/>
              </w:rPr>
              <w:t>4)</w:t>
            </w:r>
            <w:r w:rsidRPr="007B7229">
              <w:rPr>
                <w:sz w:val="28"/>
                <w:szCs w:val="28"/>
                <w:shd w:val="clear" w:color="auto" w:fill="FFFFFF"/>
              </w:rPr>
              <w:t xml:space="preserve"> копію документа, що підтверджує здійснення оплати за розгляд</w:t>
            </w:r>
            <w:r w:rsidR="00CC79AF">
              <w:rPr>
                <w:sz w:val="28"/>
                <w:szCs w:val="28"/>
                <w:shd w:val="clear" w:color="auto" w:fill="FFFFFF"/>
              </w:rPr>
              <w:t xml:space="preserve"> </w:t>
            </w:r>
            <w:r w:rsidR="00CC79AF" w:rsidRPr="004C24C2">
              <w:rPr>
                <w:b/>
                <w:sz w:val="28"/>
                <w:szCs w:val="28"/>
                <w:shd w:val="clear" w:color="auto" w:fill="FFFFFF"/>
              </w:rPr>
              <w:t>Національним банком</w:t>
            </w:r>
            <w:r w:rsidRPr="007B7229">
              <w:rPr>
                <w:sz w:val="28"/>
                <w:szCs w:val="28"/>
                <w:shd w:val="clear" w:color="auto" w:fill="FFFFFF"/>
              </w:rPr>
              <w:t xml:space="preserve"> документів у межах процедури реєстрації міжнародної платіжної системи, оператором якої є нерезидент.</w:t>
            </w:r>
          </w:p>
          <w:p w14:paraId="14D05A4A" w14:textId="77777777" w:rsidR="00342BC4" w:rsidRPr="00CD3646" w:rsidRDefault="00342BC4" w:rsidP="0090206C">
            <w:pPr>
              <w:pStyle w:val="a4"/>
              <w:spacing w:before="0" w:beforeAutospacing="0" w:after="0" w:afterAutospacing="0"/>
              <w:jc w:val="both"/>
              <w:rPr>
                <w:rFonts w:eastAsia="Times New Roman"/>
                <w:sz w:val="28"/>
                <w:szCs w:val="28"/>
              </w:rPr>
            </w:pPr>
          </w:p>
        </w:tc>
      </w:tr>
      <w:tr w:rsidR="001B413A" w:rsidRPr="008B7E23" w14:paraId="660722CE" w14:textId="77777777" w:rsidTr="00431B3F">
        <w:tc>
          <w:tcPr>
            <w:tcW w:w="7792" w:type="dxa"/>
          </w:tcPr>
          <w:p w14:paraId="6CAF41ED" w14:textId="42D326F1" w:rsidR="001B413A" w:rsidRPr="00CD3646" w:rsidRDefault="0090206C" w:rsidP="00342BC4">
            <w:pPr>
              <w:pStyle w:val="rvps2"/>
              <w:shd w:val="clear" w:color="auto" w:fill="FFFFFF"/>
              <w:spacing w:before="0" w:beforeAutospacing="0" w:after="150" w:afterAutospacing="0"/>
              <w:ind w:firstLine="450"/>
              <w:jc w:val="both"/>
              <w:rPr>
                <w:color w:val="333333"/>
                <w:sz w:val="28"/>
                <w:szCs w:val="28"/>
              </w:rPr>
            </w:pPr>
            <w:r>
              <w:rPr>
                <w:color w:val="333333"/>
                <w:sz w:val="28"/>
                <w:szCs w:val="28"/>
              </w:rPr>
              <w:lastRenderedPageBreak/>
              <w:t>Відсутній</w:t>
            </w:r>
          </w:p>
        </w:tc>
        <w:tc>
          <w:tcPr>
            <w:tcW w:w="7902" w:type="dxa"/>
          </w:tcPr>
          <w:p w14:paraId="1A811B75" w14:textId="70D561E1" w:rsidR="001B413A" w:rsidRPr="00CD3646" w:rsidRDefault="001B413A" w:rsidP="009B54EF">
            <w:pPr>
              <w:pStyle w:val="rvps2"/>
              <w:shd w:val="clear" w:color="auto" w:fill="FFFFFF"/>
              <w:spacing w:before="0" w:beforeAutospacing="0" w:after="150" w:afterAutospacing="0"/>
              <w:ind w:firstLine="450"/>
              <w:jc w:val="both"/>
              <w:rPr>
                <w:color w:val="333333"/>
                <w:sz w:val="28"/>
                <w:szCs w:val="28"/>
              </w:rPr>
            </w:pPr>
            <w:r w:rsidRPr="00A22727">
              <w:rPr>
                <w:sz w:val="28"/>
                <w:szCs w:val="28"/>
              </w:rPr>
              <w:t>72</w:t>
            </w:r>
            <w:r w:rsidRPr="00A22727">
              <w:rPr>
                <w:sz w:val="28"/>
                <w:szCs w:val="28"/>
                <w:vertAlign w:val="superscript"/>
              </w:rPr>
              <w:t>1</w:t>
            </w:r>
            <w:r w:rsidRPr="00A22727">
              <w:rPr>
                <w:sz w:val="28"/>
                <w:szCs w:val="28"/>
              </w:rPr>
              <w:t xml:space="preserve">. </w:t>
            </w:r>
            <w:r w:rsidRPr="0090206C">
              <w:rPr>
                <w:b/>
                <w:sz w:val="28"/>
                <w:szCs w:val="28"/>
              </w:rPr>
              <w:t xml:space="preserve">Установа  </w:t>
            </w:r>
            <w:r w:rsidRPr="0090206C">
              <w:rPr>
                <w:b/>
                <w:sz w:val="28"/>
                <w:szCs w:val="28"/>
                <w:shd w:val="clear" w:color="auto" w:fill="FFFFFF"/>
              </w:rPr>
              <w:t xml:space="preserve">не подає до Національного банку  документи, передбачені у пункті 72 розділу </w:t>
            </w:r>
            <w:r w:rsidRPr="0090206C">
              <w:rPr>
                <w:b/>
                <w:sz w:val="28"/>
                <w:szCs w:val="28"/>
              </w:rPr>
              <w:t xml:space="preserve">VI цього Положення, </w:t>
            </w:r>
            <w:r w:rsidRPr="0090206C">
              <w:rPr>
                <w:b/>
                <w:sz w:val="28"/>
                <w:szCs w:val="28"/>
                <w:shd w:val="clear" w:color="auto" w:fill="FFFFFF"/>
              </w:rPr>
              <w:t xml:space="preserve">у разі </w:t>
            </w:r>
            <w:r w:rsidR="006D6675">
              <w:rPr>
                <w:b/>
                <w:sz w:val="28"/>
                <w:szCs w:val="28"/>
                <w:shd w:val="clear" w:color="auto" w:fill="FFFFFF"/>
              </w:rPr>
              <w:t>внесення</w:t>
            </w:r>
            <w:r w:rsidR="006D6675" w:rsidRPr="0090206C">
              <w:rPr>
                <w:b/>
                <w:sz w:val="28"/>
                <w:szCs w:val="28"/>
                <w:shd w:val="clear" w:color="auto" w:fill="FFFFFF"/>
              </w:rPr>
              <w:t xml:space="preserve"> </w:t>
            </w:r>
            <w:r w:rsidRPr="0090206C">
              <w:rPr>
                <w:b/>
                <w:sz w:val="28"/>
                <w:szCs w:val="28"/>
                <w:shd w:val="clear" w:color="auto" w:fill="FFFFFF"/>
              </w:rPr>
              <w:t xml:space="preserve">змін </w:t>
            </w:r>
            <w:r w:rsidR="006D6675">
              <w:rPr>
                <w:b/>
                <w:sz w:val="28"/>
                <w:szCs w:val="28"/>
                <w:shd w:val="clear" w:color="auto" w:fill="FFFFFF"/>
              </w:rPr>
              <w:t>до</w:t>
            </w:r>
            <w:r w:rsidR="0090206C">
              <w:rPr>
                <w:b/>
                <w:sz w:val="28"/>
                <w:szCs w:val="28"/>
                <w:shd w:val="clear" w:color="auto" w:fill="FFFFFF"/>
              </w:rPr>
              <w:t xml:space="preserve"> </w:t>
            </w:r>
            <w:r w:rsidRPr="0090206C">
              <w:rPr>
                <w:b/>
                <w:sz w:val="28"/>
                <w:szCs w:val="28"/>
              </w:rPr>
              <w:t xml:space="preserve">інформації </w:t>
            </w:r>
            <w:r w:rsidRPr="00A22727">
              <w:rPr>
                <w:sz w:val="28"/>
                <w:szCs w:val="28"/>
              </w:rPr>
              <w:t xml:space="preserve">щодо розрахункових банків, </w:t>
            </w:r>
            <w:r w:rsidRPr="00A22727">
              <w:rPr>
                <w:sz w:val="28"/>
                <w:szCs w:val="28"/>
                <w:shd w:val="clear" w:color="auto" w:fill="FFFFFF"/>
              </w:rPr>
              <w:t>найменування оператора міжнародної платіжної системи, місцезнаходження в межах однієї країни осіб, які входять до організаційної структури міжнародної платіжної системи</w:t>
            </w:r>
            <w:r w:rsidR="009B54EF">
              <w:rPr>
                <w:sz w:val="28"/>
                <w:szCs w:val="28"/>
              </w:rPr>
              <w:t xml:space="preserve">, </w:t>
            </w:r>
            <w:r w:rsidR="009B54EF" w:rsidRPr="009B54EF">
              <w:rPr>
                <w:b/>
                <w:sz w:val="28"/>
                <w:szCs w:val="28"/>
              </w:rPr>
              <w:t xml:space="preserve">зазначеної </w:t>
            </w:r>
            <w:r w:rsidR="009B54EF" w:rsidRPr="0090206C">
              <w:rPr>
                <w:b/>
                <w:sz w:val="28"/>
                <w:szCs w:val="28"/>
              </w:rPr>
              <w:t>у підпункті 1 пункту 70</w:t>
            </w:r>
            <w:r w:rsidR="009B54EF" w:rsidRPr="0090206C">
              <w:rPr>
                <w:b/>
                <w:sz w:val="28"/>
                <w:szCs w:val="28"/>
                <w:vertAlign w:val="superscript"/>
              </w:rPr>
              <w:t>1</w:t>
            </w:r>
            <w:r w:rsidR="00D31131">
              <w:rPr>
                <w:b/>
                <w:sz w:val="28"/>
                <w:szCs w:val="28"/>
              </w:rPr>
              <w:t xml:space="preserve">, </w:t>
            </w:r>
            <w:r w:rsidR="00D31131" w:rsidRPr="00D31131">
              <w:rPr>
                <w:b/>
                <w:sz w:val="28"/>
                <w:szCs w:val="28"/>
              </w:rPr>
              <w:t>а також інформації, передбаченої підпунктом</w:t>
            </w:r>
            <w:r w:rsidR="00D31131">
              <w:rPr>
                <w:b/>
                <w:sz w:val="28"/>
                <w:szCs w:val="28"/>
              </w:rPr>
              <w:t xml:space="preserve"> 2 пункту</w:t>
            </w:r>
            <w:r w:rsidRPr="0090206C">
              <w:rPr>
                <w:b/>
                <w:sz w:val="28"/>
                <w:szCs w:val="28"/>
              </w:rPr>
              <w:t xml:space="preserve"> 70</w:t>
            </w:r>
            <w:r w:rsidRPr="0090206C">
              <w:rPr>
                <w:b/>
                <w:sz w:val="28"/>
                <w:szCs w:val="28"/>
                <w:vertAlign w:val="superscript"/>
              </w:rPr>
              <w:t>1</w:t>
            </w:r>
            <w:r w:rsidRPr="0090206C">
              <w:rPr>
                <w:b/>
                <w:sz w:val="28"/>
                <w:szCs w:val="28"/>
              </w:rPr>
              <w:t xml:space="preserve"> розділу VI цього Положення</w:t>
            </w:r>
            <w:r w:rsidRPr="00A22727">
              <w:rPr>
                <w:sz w:val="28"/>
                <w:szCs w:val="28"/>
              </w:rPr>
              <w:t>.”;</w:t>
            </w:r>
          </w:p>
        </w:tc>
      </w:tr>
      <w:tr w:rsidR="00BA099D" w:rsidRPr="008B7E23" w14:paraId="7309C58F" w14:textId="77777777" w:rsidTr="00431B3F">
        <w:tc>
          <w:tcPr>
            <w:tcW w:w="7792" w:type="dxa"/>
          </w:tcPr>
          <w:p w14:paraId="4D16AC53" w14:textId="77777777" w:rsidR="00BA099D" w:rsidRPr="00CD3646" w:rsidRDefault="00BA099D" w:rsidP="00BA099D">
            <w:bookmarkStart w:id="90" w:name="n505"/>
            <w:bookmarkEnd w:id="90"/>
            <w:r w:rsidRPr="007B7229">
              <w:t xml:space="preserve">        </w:t>
            </w:r>
            <w:r w:rsidRPr="00CD3646">
              <w:t>73</w:t>
            </w:r>
            <w:r w:rsidRPr="00CD3646">
              <w:rPr>
                <w:rStyle w:val="rvts37"/>
                <w:b/>
                <w:bCs/>
                <w:color w:val="333333"/>
                <w:vertAlign w:val="superscript"/>
              </w:rPr>
              <w:t>1</w:t>
            </w:r>
            <w:r w:rsidRPr="00CD3646">
              <w:t xml:space="preserve">. Установа в разі укладення оператором міжнародної платіжної системи-нерезидентом договору з новим/додатковим розрахунковим банком протягом 15 робочих днів із дня укладення договору зобов’язана повідомити Національний банк про найменування нового розрахункового банку, дату укладення договору з новим розрахунковим банком та дату припинення </w:t>
            </w:r>
            <w:r w:rsidRPr="00CD3646">
              <w:lastRenderedPageBreak/>
              <w:t>договору з попереднім (у разі припинення договірних відносин).</w:t>
            </w:r>
          </w:p>
          <w:p w14:paraId="79DDBC79" w14:textId="77777777" w:rsidR="00BA099D" w:rsidRPr="00CD3646" w:rsidRDefault="00BA099D" w:rsidP="00BA099D">
            <w:pPr>
              <w:pStyle w:val="a4"/>
              <w:spacing w:before="0" w:beforeAutospacing="0" w:after="0" w:afterAutospacing="0"/>
              <w:jc w:val="both"/>
              <w:rPr>
                <w:sz w:val="28"/>
                <w:szCs w:val="28"/>
                <w:lang w:val="ru-RU"/>
              </w:rPr>
            </w:pPr>
            <w:bookmarkStart w:id="91" w:name="n506"/>
            <w:bookmarkStart w:id="92" w:name="n256"/>
            <w:bookmarkStart w:id="93" w:name="n257"/>
            <w:bookmarkStart w:id="94" w:name="n507"/>
            <w:bookmarkStart w:id="95" w:name="n258"/>
            <w:bookmarkStart w:id="96" w:name="n259"/>
            <w:bookmarkStart w:id="97" w:name="n260"/>
            <w:bookmarkStart w:id="98" w:name="n508"/>
            <w:bookmarkStart w:id="99" w:name="n509"/>
            <w:bookmarkEnd w:id="91"/>
            <w:bookmarkEnd w:id="92"/>
            <w:bookmarkEnd w:id="93"/>
            <w:bookmarkEnd w:id="94"/>
            <w:bookmarkEnd w:id="95"/>
            <w:bookmarkEnd w:id="96"/>
            <w:bookmarkEnd w:id="97"/>
            <w:bookmarkEnd w:id="98"/>
            <w:bookmarkEnd w:id="99"/>
          </w:p>
          <w:p w14:paraId="4A94635F" w14:textId="77777777" w:rsidR="00BA099D" w:rsidRDefault="00BA099D" w:rsidP="00BA099D">
            <w:pPr>
              <w:pStyle w:val="a4"/>
              <w:spacing w:before="0" w:beforeAutospacing="0" w:after="0" w:afterAutospacing="0"/>
              <w:jc w:val="both"/>
              <w:rPr>
                <w:sz w:val="28"/>
                <w:szCs w:val="28"/>
                <w:lang w:val="ru-RU"/>
              </w:rPr>
            </w:pPr>
          </w:p>
          <w:p w14:paraId="39B4FF44" w14:textId="77777777" w:rsidR="00BA099D" w:rsidRPr="00CD3646" w:rsidRDefault="00BA099D" w:rsidP="00BA099D">
            <w:pPr>
              <w:pStyle w:val="a4"/>
              <w:spacing w:before="0" w:beforeAutospacing="0" w:after="0" w:afterAutospacing="0"/>
              <w:jc w:val="both"/>
              <w:rPr>
                <w:sz w:val="28"/>
                <w:szCs w:val="28"/>
                <w:lang w:val="ru-RU"/>
              </w:rPr>
            </w:pPr>
            <w:r w:rsidRPr="00CD3646">
              <w:rPr>
                <w:sz w:val="28"/>
                <w:szCs w:val="28"/>
                <w:lang w:val="ru-RU"/>
              </w:rPr>
              <w:t>Відсутній</w:t>
            </w:r>
          </w:p>
          <w:p w14:paraId="6FB19FAE" w14:textId="77777777" w:rsidR="00BA099D" w:rsidRPr="00CD3646" w:rsidRDefault="00BA099D" w:rsidP="00BA099D">
            <w:pPr>
              <w:pStyle w:val="a4"/>
              <w:spacing w:before="0" w:beforeAutospacing="0" w:after="0" w:afterAutospacing="0"/>
              <w:jc w:val="both"/>
              <w:rPr>
                <w:sz w:val="28"/>
                <w:szCs w:val="28"/>
                <w:lang w:val="ru-RU"/>
              </w:rPr>
            </w:pPr>
          </w:p>
          <w:p w14:paraId="0C47B719" w14:textId="77777777" w:rsidR="00BA099D" w:rsidRPr="00CD3646" w:rsidRDefault="00BA099D" w:rsidP="00BA099D">
            <w:pPr>
              <w:pStyle w:val="a4"/>
              <w:spacing w:before="0" w:beforeAutospacing="0" w:after="0" w:afterAutospacing="0"/>
              <w:jc w:val="both"/>
              <w:rPr>
                <w:sz w:val="28"/>
                <w:szCs w:val="28"/>
                <w:lang w:val="ru-RU"/>
              </w:rPr>
            </w:pPr>
          </w:p>
          <w:p w14:paraId="3647E850" w14:textId="77777777" w:rsidR="00BA099D" w:rsidRPr="00CD3646" w:rsidRDefault="00BA099D" w:rsidP="00BA099D">
            <w:pPr>
              <w:pStyle w:val="a4"/>
              <w:spacing w:before="0" w:beforeAutospacing="0" w:after="0" w:afterAutospacing="0"/>
              <w:jc w:val="both"/>
              <w:rPr>
                <w:sz w:val="28"/>
                <w:szCs w:val="28"/>
              </w:rPr>
            </w:pPr>
          </w:p>
        </w:tc>
        <w:tc>
          <w:tcPr>
            <w:tcW w:w="7902" w:type="dxa"/>
          </w:tcPr>
          <w:p w14:paraId="7FA821AC" w14:textId="77777777" w:rsidR="00BA099D" w:rsidRPr="009358F4" w:rsidRDefault="00BA099D" w:rsidP="009358F4">
            <w:pPr>
              <w:rPr>
                <w:b/>
              </w:rPr>
            </w:pPr>
            <w:r w:rsidRPr="00CD3646">
              <w:rPr>
                <w:lang w:val="ru-RU"/>
              </w:rPr>
              <w:lastRenderedPageBreak/>
              <w:t xml:space="preserve">        </w:t>
            </w:r>
            <w:r w:rsidRPr="00CD3646">
              <w:t>73</w:t>
            </w:r>
            <w:r w:rsidRPr="00CD3646">
              <w:rPr>
                <w:rStyle w:val="rvts37"/>
                <w:b/>
                <w:bCs/>
                <w:color w:val="333333"/>
                <w:vertAlign w:val="superscript"/>
              </w:rPr>
              <w:t>1</w:t>
            </w:r>
            <w:r w:rsidRPr="00CD3646">
              <w:t>. Установа в разі укладення оператором міжнародної платіжної системи-нерезидентом договору з новим/додатковим розрахунковим банком протягом 15 робочих днів із дня укладення договору зобов’язана повідомити Національний банк про найменування нового розрахункового банку, дату укладення договору з новим розрахунковим банком та дату припинення договору з попереднім (у разі припинення договірних відносин).</w:t>
            </w:r>
          </w:p>
          <w:p w14:paraId="65E2C47A" w14:textId="77777777" w:rsidR="007F1485" w:rsidRDefault="007F1485" w:rsidP="007F09B0">
            <w:pPr>
              <w:pStyle w:val="a4"/>
              <w:spacing w:before="0" w:beforeAutospacing="0" w:after="0" w:afterAutospacing="0"/>
              <w:ind w:firstLine="709"/>
              <w:jc w:val="both"/>
              <w:rPr>
                <w:rFonts w:eastAsia="Times New Roman"/>
                <w:b/>
                <w:sz w:val="28"/>
                <w:szCs w:val="28"/>
              </w:rPr>
            </w:pPr>
          </w:p>
          <w:p w14:paraId="7020B0CD" w14:textId="4CB8BACA" w:rsidR="00BA099D" w:rsidRPr="00CD3646" w:rsidRDefault="00BA099D" w:rsidP="007F09B0">
            <w:pPr>
              <w:pStyle w:val="a4"/>
              <w:spacing w:before="0" w:beforeAutospacing="0" w:after="0" w:afterAutospacing="0"/>
              <w:ind w:firstLine="709"/>
              <w:jc w:val="both"/>
              <w:rPr>
                <w:rFonts w:eastAsia="Times New Roman"/>
                <w:sz w:val="28"/>
                <w:szCs w:val="28"/>
              </w:rPr>
            </w:pPr>
            <w:r w:rsidRPr="00CD3646">
              <w:rPr>
                <w:rFonts w:eastAsia="Times New Roman"/>
                <w:b/>
                <w:sz w:val="28"/>
                <w:szCs w:val="28"/>
              </w:rPr>
              <w:t>73</w:t>
            </w:r>
            <w:r w:rsidRPr="00CD3646">
              <w:rPr>
                <w:rFonts w:eastAsia="Times New Roman"/>
                <w:b/>
                <w:sz w:val="28"/>
                <w:szCs w:val="28"/>
                <w:vertAlign w:val="superscript"/>
              </w:rPr>
              <w:t>2</w:t>
            </w:r>
            <w:r w:rsidRPr="00CD3646">
              <w:rPr>
                <w:rFonts w:eastAsia="Times New Roman"/>
                <w:b/>
                <w:sz w:val="28"/>
                <w:szCs w:val="28"/>
              </w:rPr>
              <w:t xml:space="preserve">. Установа в разі </w:t>
            </w:r>
            <w:r w:rsidRPr="00CD3646">
              <w:rPr>
                <w:b/>
                <w:sz w:val="28"/>
                <w:szCs w:val="28"/>
              </w:rPr>
              <w:t>припинення оператором- міжнародної платіжної системи-нерезидентом</w:t>
            </w:r>
            <w:r w:rsidRPr="00CD3646">
              <w:rPr>
                <w:sz w:val="28"/>
                <w:szCs w:val="28"/>
              </w:rPr>
              <w:t xml:space="preserve"> </w:t>
            </w:r>
            <w:r w:rsidRPr="00CD3646">
              <w:rPr>
                <w:b/>
                <w:sz w:val="28"/>
                <w:szCs w:val="28"/>
              </w:rPr>
              <w:t>договірних відносин з розрахунковим банком</w:t>
            </w:r>
            <w:r w:rsidRPr="00CD3646" w:rsidDel="004409BD">
              <w:rPr>
                <w:rFonts w:eastAsia="Times New Roman"/>
                <w:b/>
                <w:sz w:val="28"/>
                <w:szCs w:val="28"/>
              </w:rPr>
              <w:t xml:space="preserve"> </w:t>
            </w:r>
            <w:r w:rsidRPr="00CD3646">
              <w:rPr>
                <w:rFonts w:eastAsia="Times New Roman"/>
                <w:b/>
                <w:sz w:val="28"/>
                <w:szCs w:val="28"/>
              </w:rPr>
              <w:t xml:space="preserve">протягом 15 робочих днів із дня припинення договірних відносин </w:t>
            </w:r>
            <w:r w:rsidRPr="00CD3646">
              <w:rPr>
                <w:b/>
                <w:sz w:val="28"/>
                <w:szCs w:val="28"/>
                <w:shd w:val="clear" w:color="auto" w:fill="FFFFFF"/>
              </w:rPr>
              <w:t>зобов’язана</w:t>
            </w:r>
            <w:r w:rsidRPr="00CD3646">
              <w:rPr>
                <w:sz w:val="28"/>
                <w:szCs w:val="28"/>
                <w:shd w:val="clear" w:color="auto" w:fill="FFFFFF"/>
              </w:rPr>
              <w:t xml:space="preserve"> </w:t>
            </w:r>
            <w:r w:rsidRPr="00CD3646">
              <w:rPr>
                <w:rFonts w:eastAsia="Times New Roman"/>
                <w:b/>
                <w:sz w:val="28"/>
                <w:szCs w:val="28"/>
              </w:rPr>
              <w:t xml:space="preserve">повідомити Національний банк </w:t>
            </w:r>
            <w:r w:rsidRPr="00CD3646">
              <w:rPr>
                <w:b/>
                <w:sz w:val="28"/>
                <w:szCs w:val="28"/>
              </w:rPr>
              <w:t>про дату припинення такого договору.</w:t>
            </w:r>
            <w:r w:rsidRPr="00CD3646">
              <w:rPr>
                <w:rFonts w:eastAsia="Times New Roman"/>
                <w:sz w:val="28"/>
                <w:szCs w:val="28"/>
              </w:rPr>
              <w:t xml:space="preserve">        </w:t>
            </w:r>
          </w:p>
          <w:p w14:paraId="312BA947" w14:textId="77777777" w:rsidR="00BA099D" w:rsidRPr="00CD3646" w:rsidRDefault="00BA099D" w:rsidP="00BA099D">
            <w:pPr>
              <w:pStyle w:val="a4"/>
              <w:spacing w:before="0" w:beforeAutospacing="0" w:after="0" w:afterAutospacing="0"/>
              <w:ind w:firstLine="448"/>
              <w:jc w:val="both"/>
              <w:rPr>
                <w:rFonts w:eastAsia="Times New Roman"/>
                <w:sz w:val="28"/>
                <w:szCs w:val="28"/>
              </w:rPr>
            </w:pPr>
          </w:p>
        </w:tc>
      </w:tr>
      <w:tr w:rsidR="007F09B0" w:rsidRPr="008B7E23" w14:paraId="2B9BEB91" w14:textId="77777777" w:rsidTr="00431B3F">
        <w:tc>
          <w:tcPr>
            <w:tcW w:w="7792" w:type="dxa"/>
          </w:tcPr>
          <w:p w14:paraId="58ECE4B3" w14:textId="77777777" w:rsidR="007F09B0" w:rsidRPr="00CD3646" w:rsidRDefault="007F09B0" w:rsidP="00BA099D">
            <w:pPr>
              <w:rPr>
                <w:lang w:val="ru-RU"/>
              </w:rPr>
            </w:pPr>
            <w:r w:rsidRPr="00CD3646">
              <w:rPr>
                <w:lang w:val="ru-RU"/>
              </w:rPr>
              <w:lastRenderedPageBreak/>
              <w:t>Відсутній</w:t>
            </w:r>
          </w:p>
        </w:tc>
        <w:tc>
          <w:tcPr>
            <w:tcW w:w="7902" w:type="dxa"/>
          </w:tcPr>
          <w:p w14:paraId="130E9AA5" w14:textId="36EAD31B" w:rsidR="007F09B0" w:rsidRPr="00CD3646" w:rsidRDefault="007F09B0" w:rsidP="007F09B0">
            <w:pPr>
              <w:pStyle w:val="a4"/>
              <w:spacing w:before="0" w:beforeAutospacing="0" w:after="0" w:afterAutospacing="0"/>
              <w:ind w:firstLine="448"/>
              <w:jc w:val="both"/>
              <w:rPr>
                <w:b/>
                <w:color w:val="000000" w:themeColor="text1"/>
                <w:sz w:val="28"/>
                <w:szCs w:val="28"/>
                <w:shd w:val="clear" w:color="auto" w:fill="FFFFFF"/>
              </w:rPr>
            </w:pPr>
            <w:r w:rsidRPr="00CD3646">
              <w:rPr>
                <w:b/>
                <w:color w:val="000000" w:themeColor="text1"/>
                <w:sz w:val="28"/>
                <w:szCs w:val="28"/>
                <w:shd w:val="clear" w:color="auto" w:fill="FFFFFF"/>
              </w:rPr>
              <w:t>73</w:t>
            </w:r>
            <w:r w:rsidRPr="00CD3646">
              <w:rPr>
                <w:rStyle w:val="rvts37"/>
                <w:b/>
                <w:bCs/>
                <w:color w:val="000000" w:themeColor="text1"/>
                <w:sz w:val="28"/>
                <w:szCs w:val="28"/>
                <w:shd w:val="clear" w:color="auto" w:fill="FFFFFF"/>
                <w:vertAlign w:val="superscript"/>
              </w:rPr>
              <w:t>3</w:t>
            </w:r>
            <w:r w:rsidRPr="00CD3646">
              <w:rPr>
                <w:b/>
                <w:color w:val="000000" w:themeColor="text1"/>
                <w:sz w:val="28"/>
                <w:szCs w:val="28"/>
                <w:shd w:val="clear" w:color="auto" w:fill="FFFFFF"/>
              </w:rPr>
              <w:t>. Установа в разі зміни найменування оператора міжнародної платіжної системи/найменування міжнародної платіжної системи, створеної нерезидентом, зобов’язана протягом 15 робочих днів після реєстрації змін в письмовій формі повідомити про це Національний банк.</w:t>
            </w:r>
          </w:p>
          <w:p w14:paraId="324F69D5" w14:textId="77777777" w:rsidR="007F09B0" w:rsidRPr="00CD3646" w:rsidRDefault="007F09B0" w:rsidP="00BA099D"/>
        </w:tc>
      </w:tr>
      <w:tr w:rsidR="007F09B0" w:rsidRPr="008B7E23" w14:paraId="66BA3257" w14:textId="77777777" w:rsidTr="00431B3F">
        <w:tc>
          <w:tcPr>
            <w:tcW w:w="7792" w:type="dxa"/>
          </w:tcPr>
          <w:p w14:paraId="17A8F5B1" w14:textId="77777777" w:rsidR="007F09B0" w:rsidRPr="00CD3646" w:rsidRDefault="007F09B0" w:rsidP="00BA099D">
            <w:pPr>
              <w:rPr>
                <w:lang w:val="ru-RU"/>
              </w:rPr>
            </w:pPr>
            <w:r w:rsidRPr="00CD3646">
              <w:rPr>
                <w:lang w:val="ru-RU"/>
              </w:rPr>
              <w:t>Відсутній</w:t>
            </w:r>
          </w:p>
        </w:tc>
        <w:tc>
          <w:tcPr>
            <w:tcW w:w="7902" w:type="dxa"/>
          </w:tcPr>
          <w:p w14:paraId="116538FA" w14:textId="2E61A3F9" w:rsidR="00885A89" w:rsidRDefault="007F09B0" w:rsidP="00BA099D">
            <w:pPr>
              <w:rPr>
                <w:b/>
                <w:color w:val="000000" w:themeColor="text1"/>
                <w:shd w:val="clear" w:color="auto" w:fill="FFFFFF"/>
              </w:rPr>
            </w:pPr>
            <w:r w:rsidRPr="00CD3646">
              <w:rPr>
                <w:b/>
                <w:color w:val="000000" w:themeColor="text1"/>
                <w:shd w:val="clear" w:color="auto" w:fill="FFFFFF"/>
                <w:lang w:val="ru-RU"/>
              </w:rPr>
              <w:t xml:space="preserve">       </w:t>
            </w:r>
            <w:r w:rsidRPr="00CD3646">
              <w:rPr>
                <w:b/>
                <w:color w:val="000000" w:themeColor="text1"/>
                <w:shd w:val="clear" w:color="auto" w:fill="FFFFFF"/>
              </w:rPr>
              <w:t>73</w:t>
            </w:r>
            <w:r w:rsidRPr="00CD3646">
              <w:rPr>
                <w:b/>
                <w:color w:val="000000" w:themeColor="text1"/>
                <w:shd w:val="clear" w:color="auto" w:fill="FFFFFF"/>
                <w:vertAlign w:val="superscript"/>
              </w:rPr>
              <w:t>4</w:t>
            </w:r>
            <w:r w:rsidRPr="00CD3646">
              <w:rPr>
                <w:b/>
                <w:color w:val="000000" w:themeColor="text1"/>
                <w:shd w:val="clear" w:color="auto" w:fill="FFFFFF"/>
              </w:rPr>
              <w:t xml:space="preserve">. Установа зобов’язана протягом 15 робочих днів із дня </w:t>
            </w:r>
            <w:r w:rsidR="0090206C">
              <w:rPr>
                <w:b/>
                <w:color w:val="000000" w:themeColor="text1"/>
                <w:shd w:val="clear" w:color="auto" w:fill="FFFFFF"/>
              </w:rPr>
              <w:t>виникнення</w:t>
            </w:r>
            <w:r w:rsidRPr="00CD3646">
              <w:rPr>
                <w:b/>
                <w:color w:val="000000" w:themeColor="text1"/>
                <w:shd w:val="clear" w:color="auto" w:fill="FFFFFF"/>
              </w:rPr>
              <w:t xml:space="preserve"> змін </w:t>
            </w:r>
            <w:r w:rsidR="0090206C">
              <w:rPr>
                <w:b/>
                <w:color w:val="000000" w:themeColor="text1"/>
                <w:shd w:val="clear" w:color="auto" w:fill="FFFFFF"/>
              </w:rPr>
              <w:t>в</w:t>
            </w:r>
            <w:r w:rsidRPr="00CD3646">
              <w:rPr>
                <w:b/>
                <w:color w:val="000000" w:themeColor="text1"/>
                <w:shd w:val="clear" w:color="auto" w:fill="FFFFFF"/>
              </w:rPr>
              <w:t xml:space="preserve"> інформації, зазначеної в анкеті, передбаченій у підпункті 5 пункту 70 розділу VI цього Положення, подати до Національного банку</w:t>
            </w:r>
            <w:r w:rsidR="00885A89">
              <w:rPr>
                <w:b/>
                <w:color w:val="000000" w:themeColor="text1"/>
                <w:shd w:val="clear" w:color="auto" w:fill="FFFFFF"/>
              </w:rPr>
              <w:t>:</w:t>
            </w:r>
          </w:p>
          <w:p w14:paraId="0107D83C" w14:textId="77777777" w:rsidR="00885A89" w:rsidRDefault="00885A89" w:rsidP="00BA099D">
            <w:pPr>
              <w:rPr>
                <w:b/>
                <w:color w:val="000000" w:themeColor="text1"/>
                <w:shd w:val="clear" w:color="auto" w:fill="FFFFFF"/>
              </w:rPr>
            </w:pPr>
          </w:p>
          <w:p w14:paraId="30AC69CA" w14:textId="2A6F10BC" w:rsidR="00885A89" w:rsidRDefault="00885A89" w:rsidP="00BA099D">
            <w:pPr>
              <w:rPr>
                <w:b/>
                <w:color w:val="000000" w:themeColor="text1"/>
                <w:shd w:val="clear" w:color="auto" w:fill="FFFFFF"/>
              </w:rPr>
            </w:pPr>
            <w:r>
              <w:rPr>
                <w:b/>
                <w:color w:val="000000" w:themeColor="text1"/>
                <w:shd w:val="clear" w:color="auto" w:fill="FFFFFF"/>
              </w:rPr>
              <w:t xml:space="preserve">      1)</w:t>
            </w:r>
            <w:r w:rsidR="007F09B0" w:rsidRPr="00CD3646">
              <w:rPr>
                <w:b/>
                <w:color w:val="000000" w:themeColor="text1"/>
                <w:shd w:val="clear" w:color="auto" w:fill="FFFFFF"/>
              </w:rPr>
              <w:t xml:space="preserve"> супровідний лист із зазначенням переліку змін, що внесені до анкети, а також причин виникнення таких змін</w:t>
            </w:r>
            <w:r>
              <w:rPr>
                <w:b/>
                <w:color w:val="000000" w:themeColor="text1"/>
                <w:shd w:val="clear" w:color="auto" w:fill="FFFFFF"/>
              </w:rPr>
              <w:t>;</w:t>
            </w:r>
          </w:p>
          <w:p w14:paraId="0A00EB9B" w14:textId="77777777" w:rsidR="00885A89" w:rsidRDefault="00885A89" w:rsidP="00BA099D">
            <w:pPr>
              <w:rPr>
                <w:b/>
                <w:color w:val="000000" w:themeColor="text1"/>
                <w:shd w:val="clear" w:color="auto" w:fill="FFFFFF"/>
              </w:rPr>
            </w:pPr>
          </w:p>
          <w:p w14:paraId="47E63CE0" w14:textId="5FB8EC27" w:rsidR="007F09B0" w:rsidRPr="00CD3646" w:rsidRDefault="00885A89" w:rsidP="00885A89">
            <w:pPr>
              <w:rPr>
                <w:lang w:val="ru-RU"/>
              </w:rPr>
            </w:pPr>
            <w:r>
              <w:rPr>
                <w:b/>
                <w:color w:val="000000" w:themeColor="text1"/>
                <w:shd w:val="clear" w:color="auto" w:fill="FFFFFF"/>
              </w:rPr>
              <w:t xml:space="preserve">      2) </w:t>
            </w:r>
            <w:r w:rsidR="007F09B0" w:rsidRPr="00CD3646">
              <w:rPr>
                <w:b/>
                <w:color w:val="000000" w:themeColor="text1"/>
                <w:shd w:val="clear" w:color="auto" w:fill="FFFFFF"/>
              </w:rPr>
              <w:t>оновлену анкету.</w:t>
            </w:r>
          </w:p>
        </w:tc>
      </w:tr>
      <w:tr w:rsidR="00BA099D" w:rsidRPr="008B7E23" w14:paraId="12E7EA7F" w14:textId="77777777" w:rsidTr="00431B3F">
        <w:tc>
          <w:tcPr>
            <w:tcW w:w="7792" w:type="dxa"/>
          </w:tcPr>
          <w:p w14:paraId="102A3310" w14:textId="77777777" w:rsidR="00BA099D" w:rsidRPr="00CD3646" w:rsidRDefault="00BA099D" w:rsidP="00BA099D">
            <w:pPr>
              <w:rPr>
                <w:lang w:val="ru-RU"/>
              </w:rPr>
            </w:pPr>
            <w:r w:rsidRPr="00CD3646">
              <w:rPr>
                <w:lang w:val="ru-RU"/>
              </w:rPr>
              <w:t xml:space="preserve">Відсутній </w:t>
            </w:r>
          </w:p>
        </w:tc>
        <w:tc>
          <w:tcPr>
            <w:tcW w:w="7902" w:type="dxa"/>
          </w:tcPr>
          <w:p w14:paraId="3DF59F2A" w14:textId="28D4AB43" w:rsidR="00BA099D" w:rsidRPr="00CD3646" w:rsidRDefault="00BA099D" w:rsidP="00885A89">
            <w:pPr>
              <w:pStyle w:val="a4"/>
              <w:spacing w:before="0" w:beforeAutospacing="0" w:after="0" w:afterAutospacing="0"/>
              <w:ind w:firstLine="709"/>
              <w:jc w:val="both"/>
              <w:rPr>
                <w:rFonts w:eastAsia="Times New Roman"/>
                <w:b/>
                <w:sz w:val="28"/>
                <w:szCs w:val="28"/>
              </w:rPr>
            </w:pPr>
            <w:r w:rsidRPr="00CD3646">
              <w:rPr>
                <w:b/>
                <w:sz w:val="28"/>
                <w:szCs w:val="28"/>
              </w:rPr>
              <w:t>73</w:t>
            </w:r>
            <w:r w:rsidRPr="00CD3646">
              <w:rPr>
                <w:b/>
                <w:sz w:val="28"/>
                <w:szCs w:val="28"/>
                <w:vertAlign w:val="superscript"/>
              </w:rPr>
              <w:t>5</w:t>
            </w:r>
            <w:r w:rsidRPr="00CD3646">
              <w:rPr>
                <w:b/>
                <w:sz w:val="28"/>
                <w:szCs w:val="28"/>
              </w:rPr>
              <w:t xml:space="preserve">. Установа в разі зміни місцезнаходження в межах однієї країни осіб, які входять до організаційної структури міжнародної платіжної системи відповідно до підпункту </w:t>
            </w:r>
            <w:r w:rsidR="00885A89" w:rsidRPr="00885A89">
              <w:rPr>
                <w:b/>
                <w:sz w:val="28"/>
                <w:szCs w:val="28"/>
              </w:rPr>
              <w:t>1 пу</w:t>
            </w:r>
            <w:r w:rsidR="00885A89" w:rsidRPr="00885A89">
              <w:rPr>
                <w:b/>
                <w:sz w:val="28"/>
                <w:szCs w:val="28"/>
              </w:rPr>
              <w:lastRenderedPageBreak/>
              <w:t>нкту 70</w:t>
            </w:r>
            <w:r w:rsidR="00885A89" w:rsidRPr="00885A89">
              <w:rPr>
                <w:b/>
                <w:sz w:val="28"/>
                <w:szCs w:val="28"/>
                <w:vertAlign w:val="superscript"/>
              </w:rPr>
              <w:t>1</w:t>
            </w:r>
            <w:r w:rsidR="00885A89" w:rsidRPr="009B375C">
              <w:rPr>
                <w:sz w:val="28"/>
                <w:szCs w:val="28"/>
              </w:rPr>
              <w:t xml:space="preserve"> </w:t>
            </w:r>
            <w:r w:rsidRPr="00CD3646">
              <w:rPr>
                <w:b/>
                <w:color w:val="333333"/>
                <w:sz w:val="28"/>
                <w:szCs w:val="28"/>
                <w:shd w:val="clear" w:color="auto" w:fill="FFFFFF"/>
              </w:rPr>
              <w:t>розділу VI цього Положення</w:t>
            </w:r>
            <w:r w:rsidRPr="00CD3646">
              <w:rPr>
                <w:b/>
                <w:sz w:val="28"/>
                <w:szCs w:val="28"/>
              </w:rPr>
              <w:t xml:space="preserve">, зобов’язана повідомити Національний банк про нове місцезнаходження таких осіб протягом 15 робочих днів із дня зміни  місцезнаходження.  </w:t>
            </w:r>
          </w:p>
        </w:tc>
      </w:tr>
      <w:tr w:rsidR="007F4F32" w:rsidRPr="008B7E23" w14:paraId="1170C843" w14:textId="77777777" w:rsidTr="00431B3F">
        <w:tc>
          <w:tcPr>
            <w:tcW w:w="7792" w:type="dxa"/>
          </w:tcPr>
          <w:p w14:paraId="661BD49D" w14:textId="77777777" w:rsidR="008D0F11" w:rsidRPr="00CD3646" w:rsidRDefault="008D0F11" w:rsidP="00035388">
            <w:pPr>
              <w:pStyle w:val="rvps2"/>
              <w:shd w:val="clear" w:color="auto" w:fill="FFFFFF"/>
              <w:spacing w:before="0" w:beforeAutospacing="0" w:after="0" w:afterAutospacing="0"/>
              <w:ind w:firstLine="450"/>
              <w:jc w:val="both"/>
              <w:rPr>
                <w:color w:val="333333"/>
                <w:sz w:val="28"/>
                <w:szCs w:val="28"/>
              </w:rPr>
            </w:pPr>
            <w:r w:rsidRPr="00CD3646">
              <w:rPr>
                <w:color w:val="333333"/>
                <w:sz w:val="28"/>
                <w:szCs w:val="28"/>
              </w:rPr>
              <w:lastRenderedPageBreak/>
              <w:t>76. Національний банк має право відмовити в реєстрації та внесенні до Реєстру відомостей про міжнародну платіжну систему, оператором якої є нерезидент, або в узгоджені оновлених документів на таких підставах:</w:t>
            </w:r>
          </w:p>
          <w:p w14:paraId="54B87A01" w14:textId="77777777" w:rsidR="00035388" w:rsidRDefault="00F63DCF" w:rsidP="00035388">
            <w:pPr>
              <w:pStyle w:val="rvps2"/>
              <w:shd w:val="clear" w:color="auto" w:fill="FFFFFF"/>
              <w:spacing w:before="0" w:beforeAutospacing="0" w:after="0" w:afterAutospacing="0"/>
              <w:ind w:firstLine="450"/>
              <w:jc w:val="both"/>
              <w:rPr>
                <w:color w:val="333333"/>
                <w:sz w:val="28"/>
                <w:szCs w:val="28"/>
              </w:rPr>
            </w:pPr>
            <w:bookmarkStart w:id="100" w:name="n262"/>
            <w:bookmarkStart w:id="101" w:name="n263"/>
            <w:bookmarkStart w:id="102" w:name="n609"/>
            <w:bookmarkStart w:id="103" w:name="n264"/>
            <w:bookmarkStart w:id="104" w:name="n265"/>
            <w:bookmarkStart w:id="105" w:name="n266"/>
            <w:bookmarkStart w:id="106" w:name="n267"/>
            <w:bookmarkEnd w:id="100"/>
            <w:bookmarkEnd w:id="101"/>
            <w:bookmarkEnd w:id="102"/>
            <w:bookmarkEnd w:id="103"/>
            <w:bookmarkEnd w:id="104"/>
            <w:bookmarkEnd w:id="105"/>
            <w:bookmarkEnd w:id="106"/>
            <w:r w:rsidRPr="00CD3646">
              <w:rPr>
                <w:color w:val="333333"/>
                <w:sz w:val="28"/>
                <w:szCs w:val="28"/>
              </w:rPr>
              <w:t>…</w:t>
            </w:r>
            <w:bookmarkStart w:id="107" w:name="n268"/>
            <w:bookmarkEnd w:id="107"/>
          </w:p>
          <w:p w14:paraId="442D5294" w14:textId="77777777" w:rsidR="008D0F11" w:rsidRPr="00CD3646" w:rsidRDefault="008D0F11" w:rsidP="00035388">
            <w:pPr>
              <w:pStyle w:val="rvps2"/>
              <w:shd w:val="clear" w:color="auto" w:fill="FFFFFF"/>
              <w:spacing w:before="0" w:beforeAutospacing="0" w:after="0" w:afterAutospacing="0"/>
              <w:ind w:firstLine="450"/>
              <w:jc w:val="both"/>
              <w:rPr>
                <w:color w:val="333333"/>
                <w:sz w:val="28"/>
                <w:szCs w:val="28"/>
              </w:rPr>
            </w:pPr>
            <w:r w:rsidRPr="00CD3646">
              <w:rPr>
                <w:color w:val="333333"/>
                <w:sz w:val="28"/>
                <w:szCs w:val="28"/>
              </w:rPr>
              <w:t>7) наявність інформації про те, що оператор міжнародної платіжної системи-нерезидент та/або власники, та/або керівники оператора міжнародної платіжної системи-нерезидента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19C5C5EB" w14:textId="77777777" w:rsidR="008D0F11" w:rsidRPr="00CD3646" w:rsidRDefault="00F63DCF" w:rsidP="008D0F11">
            <w:pPr>
              <w:pStyle w:val="rvps2"/>
              <w:shd w:val="clear" w:color="auto" w:fill="FFFFFF"/>
              <w:spacing w:before="0" w:beforeAutospacing="0" w:after="150" w:afterAutospacing="0"/>
              <w:ind w:firstLine="450"/>
              <w:jc w:val="both"/>
              <w:rPr>
                <w:color w:val="333333"/>
                <w:sz w:val="28"/>
                <w:szCs w:val="28"/>
              </w:rPr>
            </w:pPr>
            <w:bookmarkStart w:id="108" w:name="n511"/>
            <w:bookmarkStart w:id="109" w:name="n512"/>
            <w:bookmarkStart w:id="110" w:name="n517"/>
            <w:bookmarkStart w:id="111" w:name="n513"/>
            <w:bookmarkStart w:id="112" w:name="n516"/>
            <w:bookmarkStart w:id="113" w:name="n514"/>
            <w:bookmarkStart w:id="114" w:name="n515"/>
            <w:bookmarkEnd w:id="108"/>
            <w:bookmarkEnd w:id="109"/>
            <w:bookmarkEnd w:id="110"/>
            <w:bookmarkEnd w:id="111"/>
            <w:bookmarkEnd w:id="112"/>
            <w:bookmarkEnd w:id="113"/>
            <w:bookmarkEnd w:id="114"/>
            <w:r w:rsidRPr="00CD3646">
              <w:rPr>
                <w:color w:val="333333"/>
                <w:sz w:val="28"/>
                <w:szCs w:val="28"/>
              </w:rPr>
              <w:t>…</w:t>
            </w:r>
          </w:p>
          <w:p w14:paraId="53468D28" w14:textId="77777777" w:rsidR="00F63DCF" w:rsidRPr="00C349C6" w:rsidRDefault="00F63DCF" w:rsidP="008D0F11">
            <w:pPr>
              <w:pStyle w:val="rvps2"/>
              <w:shd w:val="clear" w:color="auto" w:fill="FFFFFF"/>
              <w:spacing w:before="0" w:beforeAutospacing="0" w:after="150" w:afterAutospacing="0"/>
              <w:ind w:firstLine="450"/>
              <w:jc w:val="both"/>
              <w:rPr>
                <w:color w:val="333333"/>
                <w:sz w:val="28"/>
                <w:szCs w:val="28"/>
              </w:rPr>
            </w:pPr>
            <w:bookmarkStart w:id="115" w:name="n269"/>
            <w:bookmarkEnd w:id="115"/>
            <w:r w:rsidRPr="00C349C6">
              <w:rPr>
                <w:color w:val="333333"/>
                <w:sz w:val="28"/>
                <w:szCs w:val="28"/>
              </w:rPr>
              <w:t>Відсутній</w:t>
            </w:r>
          </w:p>
          <w:p w14:paraId="54A207A1" w14:textId="77777777" w:rsidR="007F09B0" w:rsidRPr="00CD3646" w:rsidRDefault="007F09B0" w:rsidP="008D0F11">
            <w:pPr>
              <w:pStyle w:val="rvps2"/>
              <w:shd w:val="clear" w:color="auto" w:fill="FFFFFF"/>
              <w:spacing w:before="0" w:beforeAutospacing="0" w:after="150" w:afterAutospacing="0"/>
              <w:ind w:firstLine="450"/>
              <w:jc w:val="both"/>
              <w:rPr>
                <w:color w:val="333333"/>
                <w:sz w:val="28"/>
                <w:szCs w:val="28"/>
              </w:rPr>
            </w:pPr>
          </w:p>
          <w:p w14:paraId="670B8BFE" w14:textId="74D5214F" w:rsidR="00035388" w:rsidRPr="00CD3646" w:rsidRDefault="00035388" w:rsidP="008D0F11">
            <w:pPr>
              <w:pStyle w:val="rvps2"/>
              <w:shd w:val="clear" w:color="auto" w:fill="FFFFFF"/>
              <w:spacing w:before="0" w:beforeAutospacing="0" w:after="150" w:afterAutospacing="0"/>
              <w:ind w:firstLine="450"/>
              <w:jc w:val="both"/>
              <w:rPr>
                <w:color w:val="333333"/>
                <w:sz w:val="28"/>
                <w:szCs w:val="28"/>
              </w:rPr>
            </w:pPr>
          </w:p>
          <w:p w14:paraId="41068DAD" w14:textId="77777777" w:rsidR="008D0F11" w:rsidRPr="00CD3646" w:rsidRDefault="008D0F11" w:rsidP="00035388">
            <w:pPr>
              <w:pStyle w:val="rvps2"/>
              <w:shd w:val="clear" w:color="auto" w:fill="FFFFFF"/>
              <w:spacing w:before="0" w:beforeAutospacing="0" w:after="0" w:afterAutospacing="0"/>
              <w:ind w:firstLine="450"/>
              <w:jc w:val="both"/>
              <w:rPr>
                <w:color w:val="333333"/>
                <w:sz w:val="28"/>
                <w:szCs w:val="28"/>
              </w:rPr>
            </w:pPr>
            <w:r w:rsidRPr="00CD3646">
              <w:rPr>
                <w:color w:val="333333"/>
                <w:sz w:val="28"/>
                <w:szCs w:val="28"/>
              </w:rPr>
              <w:t>8) оператор міжнародної платіжної системи та/або власник, та/або керівники оператора міжнародної платіжної системи є податковими резидентами та/або громадянами держави, що здійснює збройну агресію проти України у значенні, наведеному в </w:t>
            </w:r>
            <w:hyperlink r:id="rId27" w:anchor="n138" w:tgtFrame="_blank" w:history="1">
              <w:r w:rsidRPr="00CD3646">
                <w:rPr>
                  <w:color w:val="333333"/>
                  <w:sz w:val="28"/>
                  <w:szCs w:val="28"/>
                </w:rPr>
                <w:t>статті 1</w:t>
              </w:r>
            </w:hyperlink>
            <w:r w:rsidRPr="00CD3646">
              <w:rPr>
                <w:color w:val="333333"/>
                <w:sz w:val="28"/>
                <w:szCs w:val="28"/>
              </w:rPr>
              <w:t> Закону України "Про оборону України";</w:t>
            </w:r>
          </w:p>
          <w:p w14:paraId="33761019" w14:textId="77777777" w:rsidR="007F4F32" w:rsidRPr="00CD3646" w:rsidRDefault="00F63DCF" w:rsidP="00F23E67">
            <w:bookmarkStart w:id="116" w:name="n270"/>
            <w:bookmarkStart w:id="117" w:name="n271"/>
            <w:bookmarkEnd w:id="116"/>
            <w:bookmarkEnd w:id="117"/>
            <w:r w:rsidRPr="00CD3646">
              <w:rPr>
                <w:color w:val="333333"/>
              </w:rPr>
              <w:t>…</w:t>
            </w:r>
            <w:bookmarkStart w:id="118" w:name="n610"/>
            <w:bookmarkStart w:id="119" w:name="n612"/>
            <w:bookmarkStart w:id="120" w:name="n611"/>
            <w:bookmarkEnd w:id="118"/>
            <w:bookmarkEnd w:id="119"/>
            <w:bookmarkEnd w:id="120"/>
          </w:p>
        </w:tc>
        <w:tc>
          <w:tcPr>
            <w:tcW w:w="7902" w:type="dxa"/>
          </w:tcPr>
          <w:p w14:paraId="53545849" w14:textId="77777777" w:rsidR="007F4F32" w:rsidRPr="00CD3646" w:rsidRDefault="007F4F32" w:rsidP="00BA099D">
            <w:pPr>
              <w:pStyle w:val="a4"/>
              <w:spacing w:before="0" w:beforeAutospacing="0" w:after="0" w:afterAutospacing="0"/>
              <w:ind w:firstLine="709"/>
              <w:jc w:val="both"/>
              <w:rPr>
                <w:color w:val="333333"/>
                <w:sz w:val="28"/>
                <w:szCs w:val="28"/>
                <w:shd w:val="clear" w:color="auto" w:fill="FFFFFF"/>
              </w:rPr>
            </w:pPr>
            <w:r w:rsidRPr="00CD3646">
              <w:rPr>
                <w:color w:val="333333"/>
                <w:sz w:val="28"/>
                <w:szCs w:val="28"/>
                <w:shd w:val="clear" w:color="auto" w:fill="FFFFFF"/>
              </w:rPr>
              <w:lastRenderedPageBreak/>
              <w:t>76. Національний банк має право відмовити в реєстрації та внесенні до Реєстру відомостей про міжнародну платіжну систему, оператором якої є нерезидент, або в узгоджені оновлених документів на таких підставах:</w:t>
            </w:r>
          </w:p>
          <w:p w14:paraId="65CBD41D" w14:textId="77777777" w:rsidR="007F4F32" w:rsidRPr="00CD3646" w:rsidRDefault="007F4F32" w:rsidP="00BA099D">
            <w:pPr>
              <w:pStyle w:val="a4"/>
              <w:spacing w:before="0" w:beforeAutospacing="0" w:after="0" w:afterAutospacing="0"/>
              <w:ind w:firstLine="709"/>
              <w:jc w:val="both"/>
              <w:rPr>
                <w:color w:val="333333"/>
                <w:sz w:val="28"/>
                <w:szCs w:val="28"/>
                <w:shd w:val="clear" w:color="auto" w:fill="FFFFFF"/>
              </w:rPr>
            </w:pPr>
            <w:r w:rsidRPr="00CD3646">
              <w:rPr>
                <w:color w:val="333333"/>
                <w:sz w:val="28"/>
                <w:szCs w:val="28"/>
                <w:shd w:val="clear" w:color="auto" w:fill="FFFFFF"/>
              </w:rPr>
              <w:t>…</w:t>
            </w:r>
          </w:p>
          <w:p w14:paraId="57955671" w14:textId="77777777" w:rsidR="007F4F32" w:rsidRPr="00CD3646" w:rsidRDefault="007F4F32" w:rsidP="00BA099D">
            <w:pPr>
              <w:pStyle w:val="a4"/>
              <w:spacing w:before="0" w:beforeAutospacing="0" w:after="0" w:afterAutospacing="0"/>
              <w:ind w:firstLine="709"/>
              <w:jc w:val="both"/>
              <w:rPr>
                <w:color w:val="333333"/>
                <w:sz w:val="28"/>
                <w:szCs w:val="28"/>
                <w:shd w:val="clear" w:color="auto" w:fill="FFFFFF"/>
              </w:rPr>
            </w:pPr>
            <w:r w:rsidRPr="00CD3646">
              <w:rPr>
                <w:color w:val="333333"/>
                <w:sz w:val="28"/>
                <w:szCs w:val="28"/>
                <w:shd w:val="clear" w:color="auto" w:fill="FFFFFF"/>
              </w:rPr>
              <w:t>7) наявність інформації про те, що оператор міжнародної платіжної системи-нерезидент та/або власники, та/або керівники оператора міжнародної платіжної системи-нерезидента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17221B33" w14:textId="77777777" w:rsidR="007F4F32" w:rsidRPr="00CD3646" w:rsidRDefault="007F4F32" w:rsidP="00BA099D">
            <w:pPr>
              <w:pStyle w:val="a4"/>
              <w:spacing w:before="0" w:beforeAutospacing="0" w:after="0" w:afterAutospacing="0"/>
              <w:ind w:firstLine="709"/>
              <w:jc w:val="both"/>
              <w:rPr>
                <w:color w:val="333333"/>
                <w:sz w:val="28"/>
                <w:szCs w:val="28"/>
                <w:shd w:val="clear" w:color="auto" w:fill="FFFFFF"/>
              </w:rPr>
            </w:pPr>
            <w:r w:rsidRPr="00CD3646">
              <w:rPr>
                <w:color w:val="333333"/>
                <w:sz w:val="28"/>
                <w:szCs w:val="28"/>
                <w:shd w:val="clear" w:color="auto" w:fill="FFFFFF"/>
              </w:rPr>
              <w:t>…</w:t>
            </w:r>
          </w:p>
          <w:p w14:paraId="127A2775" w14:textId="162997E4" w:rsidR="00CE7ADB" w:rsidRPr="00CD3646" w:rsidRDefault="007F4F32" w:rsidP="00CD3646">
            <w:pPr>
              <w:pStyle w:val="rvps2"/>
              <w:shd w:val="clear" w:color="auto" w:fill="FFFFFF"/>
              <w:spacing w:before="0" w:beforeAutospacing="0" w:after="0" w:afterAutospacing="0"/>
              <w:ind w:firstLine="450"/>
              <w:jc w:val="both"/>
              <w:rPr>
                <w:color w:val="333333"/>
                <w:sz w:val="28"/>
                <w:szCs w:val="28"/>
              </w:rPr>
            </w:pPr>
            <w:r w:rsidRPr="00CD3646">
              <w:rPr>
                <w:b/>
                <w:color w:val="333333"/>
                <w:sz w:val="28"/>
                <w:szCs w:val="28"/>
                <w:shd w:val="clear" w:color="auto" w:fill="FFFFFF"/>
              </w:rPr>
              <w:t>7</w:t>
            </w:r>
            <w:r w:rsidRPr="00CD3646">
              <w:rPr>
                <w:b/>
                <w:color w:val="333333"/>
                <w:sz w:val="28"/>
                <w:szCs w:val="28"/>
                <w:shd w:val="clear" w:color="auto" w:fill="FFFFFF"/>
                <w:vertAlign w:val="superscript"/>
              </w:rPr>
              <w:t>4</w:t>
            </w:r>
            <w:r w:rsidRPr="00CD3646">
              <w:rPr>
                <w:b/>
                <w:color w:val="333333"/>
                <w:sz w:val="28"/>
                <w:szCs w:val="28"/>
                <w:shd w:val="clear" w:color="auto" w:fill="FFFFFF"/>
              </w:rPr>
              <w:t>)</w:t>
            </w:r>
            <w:r w:rsidRPr="00CD3646">
              <w:rPr>
                <w:color w:val="333333"/>
                <w:sz w:val="28"/>
                <w:szCs w:val="28"/>
                <w:shd w:val="clear" w:color="auto" w:fill="FFFFFF"/>
              </w:rPr>
              <w:t xml:space="preserve"> </w:t>
            </w:r>
            <w:r w:rsidRPr="00CD3646">
              <w:rPr>
                <w:b/>
                <w:sz w:val="28"/>
                <w:szCs w:val="28"/>
              </w:rPr>
              <w:t xml:space="preserve">наявність фактів щодо власників та/або керівників </w:t>
            </w:r>
            <w:r w:rsidRPr="00CD3646">
              <w:rPr>
                <w:b/>
                <w:color w:val="333333"/>
                <w:sz w:val="28"/>
                <w:szCs w:val="28"/>
                <w:shd w:val="clear" w:color="auto" w:fill="FFFFFF"/>
              </w:rPr>
              <w:t>оператора міжнародної платіжної системи-нерезидента</w:t>
            </w:r>
            <w:r w:rsidRPr="00CD3646">
              <w:rPr>
                <w:b/>
                <w:sz w:val="28"/>
                <w:szCs w:val="28"/>
              </w:rPr>
              <w:t xml:space="preserve">, визначених у додатку </w:t>
            </w:r>
            <w:r w:rsidR="0090206C">
              <w:rPr>
                <w:b/>
                <w:sz w:val="28"/>
                <w:szCs w:val="28"/>
              </w:rPr>
              <w:t>3</w:t>
            </w:r>
            <w:r w:rsidR="00754689" w:rsidRPr="00CD3646">
              <w:rPr>
                <w:b/>
                <w:sz w:val="28"/>
                <w:szCs w:val="28"/>
              </w:rPr>
              <w:t xml:space="preserve"> до</w:t>
            </w:r>
            <w:r w:rsidRPr="00CD3646">
              <w:rPr>
                <w:b/>
                <w:sz w:val="28"/>
                <w:szCs w:val="28"/>
              </w:rPr>
              <w:t xml:space="preserve"> цього Положення;</w:t>
            </w:r>
          </w:p>
          <w:p w14:paraId="73486242" w14:textId="4AFF25B0" w:rsidR="00CD3646" w:rsidRDefault="00CD3646" w:rsidP="00F63DCF">
            <w:pPr>
              <w:pStyle w:val="rvps2"/>
              <w:shd w:val="clear" w:color="auto" w:fill="FFFFFF"/>
              <w:spacing w:before="0" w:beforeAutospacing="0" w:after="150" w:afterAutospacing="0"/>
              <w:ind w:firstLine="450"/>
              <w:jc w:val="both"/>
              <w:rPr>
                <w:color w:val="333333"/>
                <w:sz w:val="28"/>
                <w:szCs w:val="28"/>
              </w:rPr>
            </w:pPr>
          </w:p>
          <w:p w14:paraId="3AEE6501" w14:textId="77777777" w:rsidR="00F63DCF" w:rsidRPr="00A23B78" w:rsidRDefault="00F63DCF" w:rsidP="00F23E67">
            <w:pPr>
              <w:pStyle w:val="rvps2"/>
              <w:shd w:val="clear" w:color="auto" w:fill="FFFFFF"/>
              <w:spacing w:before="0" w:beforeAutospacing="0" w:after="0" w:afterAutospacing="0"/>
              <w:ind w:firstLine="450"/>
              <w:jc w:val="both"/>
              <w:rPr>
                <w:color w:val="333333"/>
                <w:sz w:val="28"/>
                <w:szCs w:val="28"/>
              </w:rPr>
            </w:pPr>
            <w:r w:rsidRPr="00CD3646">
              <w:rPr>
                <w:color w:val="333333"/>
                <w:sz w:val="28"/>
                <w:szCs w:val="28"/>
              </w:rPr>
              <w:t>8) оператор міжнародної платіжної системи та/або власник, та/або керівники оператора міжнародної платіжної системи є податковими резидентами та/або громадянами держави, що здійснює збройну агресію проти України у значенні, наведеному в </w:t>
            </w:r>
            <w:hyperlink r:id="rId28" w:anchor="n138" w:tgtFrame="_blank" w:history="1">
              <w:r w:rsidRPr="00CD3646">
                <w:rPr>
                  <w:color w:val="333333"/>
                  <w:sz w:val="28"/>
                  <w:szCs w:val="28"/>
                </w:rPr>
                <w:t>статті 1</w:t>
              </w:r>
            </w:hyperlink>
            <w:r w:rsidRPr="00A23B78">
              <w:rPr>
                <w:color w:val="333333"/>
                <w:sz w:val="28"/>
                <w:szCs w:val="28"/>
              </w:rPr>
              <w:t> Закону України "Про оборону України";</w:t>
            </w:r>
          </w:p>
          <w:p w14:paraId="66A5A7E9" w14:textId="77777777" w:rsidR="00A46244" w:rsidRPr="00A23B78" w:rsidRDefault="00F63DCF" w:rsidP="00BA099D">
            <w:pPr>
              <w:pStyle w:val="a4"/>
              <w:spacing w:before="0" w:beforeAutospacing="0" w:after="0" w:afterAutospacing="0"/>
              <w:ind w:firstLine="709"/>
              <w:jc w:val="both"/>
              <w:rPr>
                <w:color w:val="333333"/>
                <w:sz w:val="28"/>
                <w:szCs w:val="28"/>
                <w:shd w:val="clear" w:color="auto" w:fill="FFFFFF"/>
              </w:rPr>
            </w:pPr>
            <w:r w:rsidRPr="00A23B78">
              <w:rPr>
                <w:color w:val="333333"/>
                <w:sz w:val="28"/>
                <w:szCs w:val="28"/>
              </w:rPr>
              <w:t>…</w:t>
            </w:r>
          </w:p>
          <w:p w14:paraId="7C277998" w14:textId="77777777" w:rsidR="00F63DCF" w:rsidRPr="00A23B78" w:rsidRDefault="00F63DCF" w:rsidP="00CE6232">
            <w:pPr>
              <w:pStyle w:val="a4"/>
              <w:spacing w:before="0" w:beforeAutospacing="0" w:after="0" w:afterAutospacing="0"/>
              <w:ind w:firstLine="709"/>
              <w:jc w:val="both"/>
              <w:rPr>
                <w:b/>
                <w:sz w:val="28"/>
                <w:szCs w:val="28"/>
              </w:rPr>
            </w:pPr>
          </w:p>
        </w:tc>
      </w:tr>
      <w:tr w:rsidR="00BA099D" w:rsidRPr="008B7E23" w14:paraId="02807445" w14:textId="77777777" w:rsidTr="00E63D0E">
        <w:tc>
          <w:tcPr>
            <w:tcW w:w="15694" w:type="dxa"/>
            <w:gridSpan w:val="2"/>
          </w:tcPr>
          <w:p w14:paraId="2EBF788D" w14:textId="77777777" w:rsidR="00BA099D" w:rsidRPr="00A23B78" w:rsidRDefault="00BA099D" w:rsidP="00BA099D">
            <w:pPr>
              <w:spacing w:after="240"/>
              <w:ind w:firstLine="567"/>
              <w:jc w:val="center"/>
            </w:pPr>
            <w:r w:rsidRPr="00A23B78">
              <w:rPr>
                <w:bCs/>
                <w:color w:val="333333"/>
                <w:shd w:val="clear" w:color="auto" w:fill="FFFFFF"/>
              </w:rPr>
              <w:lastRenderedPageBreak/>
              <w:t>VII. Порядок реєстрації учасника міжнародної платіжної системи, оператором якої є нерезидент</w:t>
            </w:r>
          </w:p>
        </w:tc>
      </w:tr>
      <w:tr w:rsidR="00BA099D" w:rsidRPr="008B7E23" w14:paraId="79A5DA44" w14:textId="77777777" w:rsidTr="005E4C42">
        <w:tc>
          <w:tcPr>
            <w:tcW w:w="7792" w:type="dxa"/>
          </w:tcPr>
          <w:p w14:paraId="14F933A4" w14:textId="77777777" w:rsidR="00BA099D" w:rsidRPr="00A23B78" w:rsidRDefault="00BA099D" w:rsidP="00BA099D">
            <w:r w:rsidRPr="00A23B78">
              <w:t xml:space="preserve">      79. Прямий учасник міжнародної платіжної системи, оператором якої є нерезидент, для реєстрації та внесення до Реєстру відомостей про нього як учасника міжнародної платіжної системи, оператором якої є нерезидент, зобов'язаний протягом 15 робочих днів із дня укладення договору з оператором цієї міжнародної платіжної системи подати до Національного банку такі документи:</w:t>
            </w:r>
          </w:p>
          <w:p w14:paraId="373ED361" w14:textId="77777777" w:rsidR="00BA099D" w:rsidRPr="00A23B78" w:rsidRDefault="00BA099D" w:rsidP="00BA099D"/>
          <w:p w14:paraId="003FEE95" w14:textId="77777777" w:rsidR="00BA099D" w:rsidRPr="00A23B78" w:rsidRDefault="00BA099D" w:rsidP="00BA099D">
            <w:bookmarkStart w:id="121" w:name="n277"/>
            <w:bookmarkEnd w:id="121"/>
            <w:r w:rsidRPr="00A23B78">
              <w:t xml:space="preserve">    1) заяву про реєстрацію та внесення до Реєстру платіжної інфраструктури відомостей про учасника міжнародної платіжної системи, оператором якої є нерезидент, за формою згідно з </w:t>
            </w:r>
            <w:hyperlink r:id="rId29" w:anchor="n441" w:history="1">
              <w:r w:rsidRPr="00A23B78">
                <w:t>додатком 5</w:t>
              </w:r>
            </w:hyperlink>
            <w:r w:rsidRPr="00A23B78">
              <w:t> до цього Положення;</w:t>
            </w:r>
          </w:p>
          <w:p w14:paraId="2FB08267" w14:textId="77777777" w:rsidR="00BA099D" w:rsidRPr="009358F4" w:rsidRDefault="00BA099D" w:rsidP="00BA099D">
            <w:bookmarkStart w:id="122" w:name="n278"/>
            <w:bookmarkEnd w:id="122"/>
            <w:r w:rsidRPr="00A23B78">
              <w:t xml:space="preserve">      </w:t>
            </w:r>
            <w:r w:rsidR="00A23B78" w:rsidRPr="00A23B78">
              <w:rPr>
                <w:lang w:val="ru-RU"/>
              </w:rPr>
              <w:t xml:space="preserve">      </w:t>
            </w:r>
          </w:p>
          <w:p w14:paraId="21876CB5" w14:textId="77777777" w:rsidR="00BA099D" w:rsidRPr="00A23B78" w:rsidRDefault="00A23B78" w:rsidP="00BA099D">
            <w:r w:rsidRPr="00A23B78">
              <w:rPr>
                <w:lang w:val="ru-RU"/>
              </w:rPr>
              <w:t xml:space="preserve">       </w:t>
            </w:r>
            <w:r w:rsidR="00BA099D" w:rsidRPr="00A23B78">
              <w:t xml:space="preserve">2) повідомлення в довільній формі оператора міжнародної платіжної системи про укладений з прямим учасником платіжної системи договір про участь у платіжній системі, що повинно містити інформацію про номер, дату укладення, дату початку </w:t>
            </w:r>
            <w:r w:rsidR="00BA099D" w:rsidRPr="00A23B78">
              <w:lastRenderedPageBreak/>
              <w:t>та закінчення дії договору, статус прямого учасника в платіжній системі (за наявності), перелік послуг, які має право надавати прямий учасник платіжної системи в платіжній системі;</w:t>
            </w:r>
          </w:p>
          <w:p w14:paraId="636221F6" w14:textId="77777777" w:rsidR="00BA099D" w:rsidRPr="00A23B78" w:rsidRDefault="00BA099D" w:rsidP="00BA099D"/>
          <w:p w14:paraId="77D979DC" w14:textId="76288F36" w:rsidR="00BA099D" w:rsidRPr="00A23B78" w:rsidRDefault="00BA099D" w:rsidP="00BA099D">
            <w:pPr>
              <w:pStyle w:val="a4"/>
              <w:spacing w:before="0" w:beforeAutospacing="0" w:after="0" w:afterAutospacing="0"/>
              <w:jc w:val="both"/>
              <w:rPr>
                <w:b/>
                <w:sz w:val="28"/>
                <w:szCs w:val="28"/>
              </w:rPr>
            </w:pPr>
            <w:bookmarkStart w:id="123" w:name="n518"/>
            <w:bookmarkEnd w:id="123"/>
            <w:r w:rsidRPr="00A23B78">
              <w:rPr>
                <w:sz w:val="28"/>
                <w:szCs w:val="28"/>
              </w:rPr>
              <w:t xml:space="preserve">            3) заповнені таблиці 6, 7 та 8 анкети, що відповідають формі згідно з </w:t>
            </w:r>
            <w:hyperlink r:id="rId30" w:anchor="n435" w:history="1">
              <w:r w:rsidRPr="00A23B78">
                <w:rPr>
                  <w:rFonts w:eastAsia="Times New Roman"/>
                  <w:sz w:val="28"/>
                  <w:szCs w:val="28"/>
                </w:rPr>
                <w:t>додатком 2</w:t>
              </w:r>
            </w:hyperlink>
            <w:r w:rsidRPr="00A23B78">
              <w:rPr>
                <w:sz w:val="28"/>
                <w:szCs w:val="28"/>
              </w:rPr>
              <w:t> до цього Положення, щодо банків - учасників платіжної системи. Таблиці 6, 7 та 8 анкети додатково подаються в електронній формі у форматі xls або xlsx.</w:t>
            </w:r>
          </w:p>
        </w:tc>
        <w:tc>
          <w:tcPr>
            <w:tcW w:w="7902" w:type="dxa"/>
          </w:tcPr>
          <w:p w14:paraId="6D24F271" w14:textId="77777777" w:rsidR="00BA099D" w:rsidRPr="00A23B78" w:rsidRDefault="00BA099D" w:rsidP="00BA099D">
            <w:r w:rsidRPr="00A23B78">
              <w:lastRenderedPageBreak/>
              <w:t xml:space="preserve">     79. Прямий учасник міжнародної платіжної системи, оператором якої є нерезидент, для реєстрації та внесення до Реєстру відомостей про нього як учасника міжнародної платіжної системи, оператором якої є нерезидент, зобов'язаний протягом 15 робочих днів із дня укладення договору з оператором цієї міжнародної платіжної системи подати до Національного банку такі документи:</w:t>
            </w:r>
          </w:p>
          <w:p w14:paraId="3D75CD44" w14:textId="77777777" w:rsidR="00BA099D" w:rsidRPr="00A23B78" w:rsidRDefault="00BA099D" w:rsidP="00BA099D"/>
          <w:p w14:paraId="6B50790D" w14:textId="60992385" w:rsidR="00BA099D" w:rsidRPr="00A23B78" w:rsidRDefault="00BA099D" w:rsidP="00BA099D">
            <w:r w:rsidRPr="00A23B78">
              <w:t xml:space="preserve">      1) заяву про реєстрацію та внесення до Реєстру платіжної інфраструктури відомостей про учасника міжнародної платіжної системи, оператором якої є нерезидент, за формою згідно з </w:t>
            </w:r>
            <w:hyperlink r:id="rId31" w:anchor="n441" w:history="1">
              <w:r w:rsidRPr="00A23B78">
                <w:t xml:space="preserve">додатком </w:t>
              </w:r>
            </w:hyperlink>
            <w:r w:rsidR="00961245" w:rsidRPr="00961245">
              <w:rPr>
                <w:b/>
              </w:rPr>
              <w:t>6</w:t>
            </w:r>
            <w:r w:rsidRPr="00A23B78">
              <w:t> до цього Положення;</w:t>
            </w:r>
          </w:p>
          <w:p w14:paraId="0940CF47" w14:textId="77777777" w:rsidR="00BA099D" w:rsidRPr="00A23B78" w:rsidRDefault="00BA099D" w:rsidP="00BA099D"/>
          <w:p w14:paraId="165C8B78" w14:textId="77777777" w:rsidR="00BA099D" w:rsidRPr="00A23B78" w:rsidRDefault="00BA099D" w:rsidP="00BA099D">
            <w:r w:rsidRPr="00A23B78">
              <w:t xml:space="preserve">      2) повідомлення в довільній формі оператора міжнародної платіжної системи про укладений з прямим учасником платіжної системи договір про участь у платіжній системі, що повинно містити інформацію про номер, дату укладення, дату початку та </w:t>
            </w:r>
            <w:r w:rsidRPr="00A23B78">
              <w:lastRenderedPageBreak/>
              <w:t xml:space="preserve">закінчення дії договору, статус прямого учасника в платіжній системі (за наявності), перелік </w:t>
            </w:r>
            <w:r w:rsidRPr="00A23B78">
              <w:rPr>
                <w:b/>
              </w:rPr>
              <w:t>фінансових платіжних</w:t>
            </w:r>
            <w:r w:rsidRPr="00A23B78">
              <w:t xml:space="preserve"> послуг, які має право надавати прямий учасник платіжної системи в платіжній системі;</w:t>
            </w:r>
          </w:p>
          <w:p w14:paraId="775F48AA" w14:textId="77777777" w:rsidR="00BA099D" w:rsidRPr="00A23B78" w:rsidRDefault="00BA099D" w:rsidP="00BA099D">
            <w:pPr>
              <w:pStyle w:val="a4"/>
              <w:spacing w:before="0" w:beforeAutospacing="0" w:after="0" w:afterAutospacing="0"/>
              <w:jc w:val="both"/>
              <w:rPr>
                <w:sz w:val="28"/>
                <w:szCs w:val="28"/>
              </w:rPr>
            </w:pPr>
            <w:r w:rsidRPr="00A23B78">
              <w:rPr>
                <w:sz w:val="28"/>
                <w:szCs w:val="28"/>
              </w:rPr>
              <w:t xml:space="preserve">    </w:t>
            </w:r>
          </w:p>
          <w:p w14:paraId="00FA1FF6" w14:textId="5619A7E6" w:rsidR="00AE75FE" w:rsidRPr="006F3FBB" w:rsidRDefault="006F3FBB" w:rsidP="004747BA">
            <w:pPr>
              <w:pStyle w:val="a4"/>
              <w:spacing w:before="0" w:beforeAutospacing="0" w:after="0" w:afterAutospacing="0"/>
              <w:jc w:val="both"/>
              <w:rPr>
                <w:color w:val="000000" w:themeColor="text1"/>
                <w:sz w:val="28"/>
                <w:szCs w:val="28"/>
              </w:rPr>
            </w:pPr>
            <w:r w:rsidRPr="006F3FBB">
              <w:rPr>
                <w:color w:val="000000" w:themeColor="text1"/>
                <w:sz w:val="28"/>
                <w:szCs w:val="28"/>
              </w:rPr>
              <w:t xml:space="preserve">      </w:t>
            </w:r>
            <w:r w:rsidR="00BA099D" w:rsidRPr="006F3FBB">
              <w:rPr>
                <w:color w:val="000000" w:themeColor="text1"/>
                <w:sz w:val="28"/>
                <w:szCs w:val="28"/>
              </w:rPr>
              <w:t>3) заповнені</w:t>
            </w:r>
            <w:r w:rsidR="00BA099D" w:rsidRPr="006F3FBB">
              <w:rPr>
                <w:b/>
                <w:color w:val="000000" w:themeColor="text1"/>
                <w:sz w:val="28"/>
                <w:szCs w:val="28"/>
              </w:rPr>
              <w:t xml:space="preserve"> </w:t>
            </w:r>
            <w:r w:rsidR="00BA099D" w:rsidRPr="006F3FBB">
              <w:rPr>
                <w:color w:val="000000" w:themeColor="text1"/>
                <w:sz w:val="28"/>
                <w:szCs w:val="28"/>
              </w:rPr>
              <w:t>таблиці 6, 7 та 8 анкети, що відповідають формі згідно з </w:t>
            </w:r>
            <w:hyperlink r:id="rId32" w:anchor="n435" w:history="1">
              <w:r w:rsidR="00BA099D" w:rsidRPr="006F3FBB">
                <w:rPr>
                  <w:rStyle w:val="afa"/>
                  <w:color w:val="000000" w:themeColor="text1"/>
                  <w:sz w:val="28"/>
                  <w:szCs w:val="28"/>
                  <w:u w:val="none"/>
                </w:rPr>
                <w:t>додатком 2</w:t>
              </w:r>
            </w:hyperlink>
            <w:r w:rsidR="00BA099D" w:rsidRPr="006F3FBB">
              <w:rPr>
                <w:color w:val="000000" w:themeColor="text1"/>
                <w:sz w:val="28"/>
                <w:szCs w:val="28"/>
              </w:rPr>
              <w:t> до цього Положення</w:t>
            </w:r>
            <w:r w:rsidR="00AE75FE" w:rsidRPr="006F3FBB">
              <w:rPr>
                <w:b/>
                <w:color w:val="000000" w:themeColor="text1"/>
                <w:sz w:val="28"/>
                <w:szCs w:val="28"/>
              </w:rPr>
              <w:t>.</w:t>
            </w:r>
          </w:p>
          <w:p w14:paraId="13FE7D18" w14:textId="77777777" w:rsidR="00961245" w:rsidRDefault="006F3FBB" w:rsidP="00961245">
            <w:pPr>
              <w:ind w:firstLine="448"/>
              <w:rPr>
                <w:b/>
              </w:rPr>
            </w:pPr>
            <w:r w:rsidRPr="006F3FBB">
              <w:rPr>
                <w:color w:val="000000" w:themeColor="text1"/>
              </w:rPr>
              <w:t xml:space="preserve">      </w:t>
            </w:r>
            <w:r w:rsidR="00961245" w:rsidRPr="00FC1A80">
              <w:rPr>
                <w:b/>
              </w:rPr>
              <w:t>Заповнені таблиці анкети подаються</w:t>
            </w:r>
            <w:r w:rsidR="00961245" w:rsidRPr="00FC1A80">
              <w:t xml:space="preserve"> щодо учасників платіжної системи</w:t>
            </w:r>
            <w:r w:rsidR="00961245">
              <w:t>: банків</w:t>
            </w:r>
            <w:r w:rsidR="00961245" w:rsidRPr="00FC1A80">
              <w:t xml:space="preserve"> </w:t>
            </w:r>
            <w:r w:rsidR="00961245" w:rsidRPr="00FC1A80">
              <w:rPr>
                <w:b/>
              </w:rPr>
              <w:t>та небанківських надавачів платіжних послуг</w:t>
            </w:r>
            <w:r w:rsidR="00961245">
              <w:rPr>
                <w:b/>
              </w:rPr>
              <w:t>.</w:t>
            </w:r>
            <w:r w:rsidR="00961245" w:rsidRPr="00FC1A80">
              <w:rPr>
                <w:b/>
              </w:rPr>
              <w:t xml:space="preserve"> </w:t>
            </w:r>
            <w:r w:rsidR="00961245">
              <w:rPr>
                <w:b/>
              </w:rPr>
              <w:t>Щ</w:t>
            </w:r>
            <w:r w:rsidR="00961245" w:rsidRPr="00FC1A80">
              <w:rPr>
                <w:b/>
              </w:rPr>
              <w:t>одо</w:t>
            </w:r>
            <w:r w:rsidR="00961245">
              <w:rPr>
                <w:b/>
              </w:rPr>
              <w:t xml:space="preserve"> </w:t>
            </w:r>
            <w:r w:rsidR="00961245" w:rsidRPr="00FC1A80">
              <w:rPr>
                <w:b/>
              </w:rPr>
              <w:t xml:space="preserve">небанківських надавачів платіжних послуг </w:t>
            </w:r>
            <w:r w:rsidR="00961245" w:rsidRPr="000528B8">
              <w:rPr>
                <w:b/>
              </w:rPr>
              <w:t>заповнені таблиці анкети подаються  про</w:t>
            </w:r>
            <w:r w:rsidR="00961245">
              <w:t xml:space="preserve"> </w:t>
            </w:r>
            <w:r w:rsidR="00961245" w:rsidRPr="00FC1A80">
              <w:rPr>
                <w:b/>
              </w:rPr>
              <w:t>власників, які не є власниками істотної участі.</w:t>
            </w:r>
          </w:p>
          <w:p w14:paraId="2755A835" w14:textId="118B0BF2" w:rsidR="00AE75FE" w:rsidRPr="006F3FBB" w:rsidRDefault="00AE75FE" w:rsidP="00AE75FE">
            <w:pPr>
              <w:pStyle w:val="ad"/>
              <w:ind w:left="0" w:firstLine="709"/>
              <w:rPr>
                <w:sz w:val="28"/>
                <w:szCs w:val="28"/>
                <w:lang w:val="ru-RU"/>
              </w:rPr>
            </w:pPr>
            <w:r w:rsidRPr="007943BC">
              <w:rPr>
                <w:color w:val="000000" w:themeColor="text1"/>
                <w:sz w:val="28"/>
                <w:szCs w:val="28"/>
              </w:rPr>
              <w:t>Таблиці 6, 7 та 8 анкети додатково подаються в електронній формі у форматі xls або xlsx</w:t>
            </w:r>
            <w:r w:rsidRPr="00E34242">
              <w:rPr>
                <w:sz w:val="28"/>
                <w:szCs w:val="28"/>
              </w:rPr>
              <w:t>.</w:t>
            </w:r>
          </w:p>
          <w:p w14:paraId="1D73AC4D" w14:textId="116ACE57" w:rsidR="00BA099D" w:rsidRPr="00A23B78" w:rsidRDefault="00BA099D" w:rsidP="004747BA">
            <w:pPr>
              <w:pStyle w:val="a4"/>
              <w:spacing w:before="0" w:beforeAutospacing="0" w:after="0" w:afterAutospacing="0"/>
              <w:jc w:val="both"/>
              <w:rPr>
                <w:b/>
                <w:sz w:val="28"/>
                <w:szCs w:val="28"/>
              </w:rPr>
            </w:pPr>
          </w:p>
        </w:tc>
      </w:tr>
      <w:tr w:rsidR="00BA099D" w:rsidRPr="00C40AA3" w14:paraId="11A5EBA9" w14:textId="77777777" w:rsidTr="005E4C42">
        <w:tc>
          <w:tcPr>
            <w:tcW w:w="7792" w:type="dxa"/>
          </w:tcPr>
          <w:p w14:paraId="6AB349CD" w14:textId="77777777" w:rsidR="00BA099D" w:rsidRPr="00A23B78" w:rsidRDefault="00BA099D" w:rsidP="00BA099D">
            <w:pPr>
              <w:ind w:firstLine="448"/>
            </w:pPr>
            <w:r w:rsidRPr="00A23B78">
              <w:rPr>
                <w:shd w:val="clear" w:color="auto" w:fill="FFFFFF"/>
              </w:rPr>
              <w:lastRenderedPageBreak/>
              <w:t xml:space="preserve">80. Прямий учасник міжнародної платіжної системи протягом 15 робочих днів із дня </w:t>
            </w:r>
            <w:r w:rsidRPr="006D6675">
              <w:rPr>
                <w:strike/>
                <w:shd w:val="clear" w:color="auto" w:fill="FFFFFF"/>
              </w:rPr>
              <w:t>внесення</w:t>
            </w:r>
            <w:r w:rsidRPr="00A23B78">
              <w:rPr>
                <w:shd w:val="clear" w:color="auto" w:fill="FFFFFF"/>
              </w:rPr>
              <w:t xml:space="preserve"> змін до інформації, яка зазначена в заяві про реєстрацію та внесення до Реєстру платіжної інфраструктури відомостей про учасника міжнародної платіжної системи, оператором якої є нерезидент (</w:t>
            </w:r>
            <w:hyperlink r:id="rId33" w:anchor="n441" w:history="1">
              <w:r w:rsidRPr="00A23B78">
                <w:t>додаток 5</w:t>
              </w:r>
            </w:hyperlink>
            <w:r w:rsidRPr="00A23B78">
              <w:rPr>
                <w:shd w:val="clear" w:color="auto" w:fill="FFFFFF"/>
              </w:rPr>
              <w:t xml:space="preserve">), зобов'язаний подати до Національного банку супровідний лист із зазначенням переліку змін, </w:t>
            </w:r>
            <w:r w:rsidRPr="006F3FBB">
              <w:rPr>
                <w:strike/>
                <w:shd w:val="clear" w:color="auto" w:fill="FFFFFF"/>
              </w:rPr>
              <w:t>що внесені до цієї заяви,</w:t>
            </w:r>
            <w:r w:rsidRPr="00A23B78">
              <w:rPr>
                <w:shd w:val="clear" w:color="auto" w:fill="FFFFFF"/>
              </w:rPr>
              <w:t xml:space="preserve"> а також причин виникнення таких змін </w:t>
            </w:r>
            <w:r w:rsidRPr="006F3FBB">
              <w:rPr>
                <w:strike/>
                <w:shd w:val="clear" w:color="auto" w:fill="FFFFFF"/>
              </w:rPr>
              <w:t>та разом з ним</w:t>
            </w:r>
            <w:r w:rsidRPr="00A23B78">
              <w:rPr>
                <w:shd w:val="clear" w:color="auto" w:fill="FFFFFF"/>
              </w:rPr>
              <w:t xml:space="preserve"> оновлену заяву про реєстрацію та внесення до Реєстру платіжної інфраструктури відомостей про учасника міжнародної платіжної системи, оператором якої є нерезидент, за формою згідно з додатком 5 до цього Положення</w:t>
            </w:r>
            <w:r w:rsidRPr="006F3FBB">
              <w:rPr>
                <w:strike/>
                <w:shd w:val="clear" w:color="auto" w:fill="FFFFFF"/>
              </w:rPr>
              <w:t xml:space="preserve"> і</w:t>
            </w:r>
            <w:r w:rsidRPr="00A23B78">
              <w:rPr>
                <w:shd w:val="clear" w:color="auto" w:fill="FFFFFF"/>
              </w:rPr>
              <w:t xml:space="preserve"> заповнені таблиці 6, 7 та 8 анкети, що </w:t>
            </w:r>
            <w:r w:rsidRPr="00A23B78">
              <w:rPr>
                <w:shd w:val="clear" w:color="auto" w:fill="FFFFFF"/>
              </w:rPr>
              <w:lastRenderedPageBreak/>
              <w:t>відповідають формі згідно з </w:t>
            </w:r>
            <w:hyperlink r:id="rId34" w:anchor="n435" w:history="1">
              <w:r w:rsidRPr="004D7F01">
                <w:rPr>
                  <w:rStyle w:val="afa"/>
                  <w:color w:val="auto"/>
                  <w:u w:val="none"/>
                  <w:shd w:val="clear" w:color="auto" w:fill="FFFFFF"/>
                </w:rPr>
                <w:t>додатком 2</w:t>
              </w:r>
            </w:hyperlink>
            <w:r w:rsidRPr="00A23B78">
              <w:rPr>
                <w:shd w:val="clear" w:color="auto" w:fill="FFFFFF"/>
              </w:rPr>
              <w:t> до цього Положення, щодо банків - учасників платіжної системи. Таблиці 6, 7 та 8 анкети додатково подаються в електронній формі у форматі xls або xlsx.</w:t>
            </w:r>
          </w:p>
        </w:tc>
        <w:tc>
          <w:tcPr>
            <w:tcW w:w="7902" w:type="dxa"/>
          </w:tcPr>
          <w:p w14:paraId="2DC2CE2F" w14:textId="45438997" w:rsidR="006F3FBB" w:rsidRDefault="00BA099D" w:rsidP="007C37F7">
            <w:pPr>
              <w:ind w:firstLine="448"/>
              <w:rPr>
                <w:color w:val="000000" w:themeColor="text1"/>
              </w:rPr>
            </w:pPr>
            <w:r w:rsidRPr="00A23B78">
              <w:rPr>
                <w:color w:val="000000" w:themeColor="text1"/>
              </w:rPr>
              <w:lastRenderedPageBreak/>
              <w:t xml:space="preserve">80. Прямий учасник міжнародної платіжної системи протягом 15 робочих днів із дня </w:t>
            </w:r>
            <w:r w:rsidR="006D6675" w:rsidRPr="006D6675">
              <w:rPr>
                <w:b/>
                <w:color w:val="000000" w:themeColor="text1"/>
              </w:rPr>
              <w:t>виникнення</w:t>
            </w:r>
            <w:r w:rsidR="006D6675" w:rsidRPr="00A23B78">
              <w:rPr>
                <w:color w:val="000000" w:themeColor="text1"/>
              </w:rPr>
              <w:t xml:space="preserve"> </w:t>
            </w:r>
            <w:r w:rsidRPr="00A23B78">
              <w:rPr>
                <w:color w:val="000000" w:themeColor="text1"/>
              </w:rPr>
              <w:t xml:space="preserve">змін </w:t>
            </w:r>
            <w:r w:rsidR="006D6675" w:rsidRPr="006D6675">
              <w:rPr>
                <w:b/>
                <w:color w:val="000000" w:themeColor="text1"/>
              </w:rPr>
              <w:t>в</w:t>
            </w:r>
            <w:r w:rsidR="006D6675" w:rsidRPr="00A23B78">
              <w:rPr>
                <w:color w:val="000000" w:themeColor="text1"/>
              </w:rPr>
              <w:t xml:space="preserve"> </w:t>
            </w:r>
            <w:r w:rsidRPr="00A23B78">
              <w:rPr>
                <w:color w:val="000000" w:themeColor="text1"/>
              </w:rPr>
              <w:t xml:space="preserve">інформації, яка зазначена в </w:t>
            </w:r>
            <w:r w:rsidR="00643604" w:rsidRPr="00643604">
              <w:rPr>
                <w:b/>
                <w:color w:val="000000" w:themeColor="text1"/>
              </w:rPr>
              <w:t>п</w:t>
            </w:r>
            <w:r w:rsidR="00113B0B">
              <w:rPr>
                <w:b/>
                <w:color w:val="000000" w:themeColor="text1"/>
              </w:rPr>
              <w:t>ункт</w:t>
            </w:r>
            <w:r w:rsidR="00F624C1">
              <w:rPr>
                <w:b/>
                <w:color w:val="000000" w:themeColor="text1"/>
              </w:rPr>
              <w:t>ах</w:t>
            </w:r>
            <w:r w:rsidR="009A268F">
              <w:rPr>
                <w:b/>
                <w:color w:val="000000" w:themeColor="text1"/>
              </w:rPr>
              <w:t xml:space="preserve"> </w:t>
            </w:r>
            <w:r w:rsidR="00113B0B">
              <w:rPr>
                <w:b/>
                <w:color w:val="000000" w:themeColor="text1"/>
              </w:rPr>
              <w:t>3</w:t>
            </w:r>
            <w:r w:rsidR="00F624C1">
              <w:rPr>
                <w:b/>
                <w:color w:val="000000" w:themeColor="text1"/>
              </w:rPr>
              <w:t>, 4</w:t>
            </w:r>
            <w:r w:rsidR="00643604">
              <w:rPr>
                <w:color w:val="000000" w:themeColor="text1"/>
              </w:rPr>
              <w:t xml:space="preserve"> </w:t>
            </w:r>
            <w:r w:rsidRPr="00A23B78">
              <w:rPr>
                <w:color w:val="000000" w:themeColor="text1"/>
              </w:rPr>
              <w:t>заяв</w:t>
            </w:r>
            <w:r w:rsidR="00643604" w:rsidRPr="00164BC7">
              <w:rPr>
                <w:b/>
                <w:color w:val="000000" w:themeColor="text1"/>
              </w:rPr>
              <w:t>и</w:t>
            </w:r>
            <w:r w:rsidRPr="00A23B78">
              <w:rPr>
                <w:color w:val="000000" w:themeColor="text1"/>
              </w:rPr>
              <w:t xml:space="preserve"> про реєстрацію та внесення до Реєстру платіжної інфраструктури відомостей про учасника міжнародної платіжної системи, оператором якої є нерезидент (додаток </w:t>
            </w:r>
            <w:r w:rsidR="00961245" w:rsidRPr="00961245">
              <w:rPr>
                <w:b/>
                <w:color w:val="000000" w:themeColor="text1"/>
              </w:rPr>
              <w:t>6</w:t>
            </w:r>
            <w:r w:rsidRPr="00585748">
              <w:rPr>
                <w:color w:val="000000" w:themeColor="text1"/>
              </w:rPr>
              <w:t>)</w:t>
            </w:r>
            <w:r w:rsidRPr="00A23B78">
              <w:rPr>
                <w:color w:val="000000" w:themeColor="text1"/>
              </w:rPr>
              <w:t>, зобов’язаний подати до Національного банку</w:t>
            </w:r>
            <w:r w:rsidR="006F3FBB" w:rsidRPr="006F3FBB">
              <w:rPr>
                <w:b/>
                <w:color w:val="000000" w:themeColor="text1"/>
              </w:rPr>
              <w:t>:</w:t>
            </w:r>
          </w:p>
          <w:p w14:paraId="796FFF2F" w14:textId="77777777" w:rsidR="00CD2B26" w:rsidRDefault="00CD2B26" w:rsidP="007C37F7">
            <w:pPr>
              <w:ind w:firstLine="448"/>
              <w:rPr>
                <w:b/>
                <w:color w:val="000000" w:themeColor="text1"/>
              </w:rPr>
            </w:pPr>
          </w:p>
          <w:p w14:paraId="494C6511" w14:textId="714EDC8D" w:rsidR="006F3FBB" w:rsidRDefault="006F3FBB" w:rsidP="007C37F7">
            <w:pPr>
              <w:ind w:firstLine="448"/>
              <w:rPr>
                <w:color w:val="000000" w:themeColor="text1"/>
              </w:rPr>
            </w:pPr>
            <w:r w:rsidRPr="006F3FBB">
              <w:rPr>
                <w:b/>
                <w:color w:val="000000" w:themeColor="text1"/>
              </w:rPr>
              <w:t>1)</w:t>
            </w:r>
            <w:r w:rsidR="00BA099D" w:rsidRPr="00A23B78">
              <w:rPr>
                <w:color w:val="000000" w:themeColor="text1"/>
              </w:rPr>
              <w:t xml:space="preserve"> супровідний лист із зазначенням переліку змін, а також причин виникнення таких змін</w:t>
            </w:r>
            <w:r w:rsidRPr="006F3FBB">
              <w:rPr>
                <w:b/>
                <w:color w:val="000000" w:themeColor="text1"/>
              </w:rPr>
              <w:t>;</w:t>
            </w:r>
          </w:p>
          <w:p w14:paraId="592BC8B0" w14:textId="77777777" w:rsidR="00CD2B26" w:rsidRDefault="00CD2B26" w:rsidP="007C37F7">
            <w:pPr>
              <w:ind w:firstLine="448"/>
              <w:rPr>
                <w:color w:val="000000" w:themeColor="text1"/>
              </w:rPr>
            </w:pPr>
          </w:p>
          <w:p w14:paraId="070A211B" w14:textId="0530EB00" w:rsidR="006F3FBB" w:rsidRDefault="00BA099D" w:rsidP="007C37F7">
            <w:pPr>
              <w:ind w:firstLine="448"/>
              <w:rPr>
                <w:color w:val="000000" w:themeColor="text1"/>
              </w:rPr>
            </w:pPr>
            <w:r w:rsidRPr="00A23B78">
              <w:rPr>
                <w:color w:val="000000" w:themeColor="text1"/>
              </w:rPr>
              <w:lastRenderedPageBreak/>
              <w:t xml:space="preserve"> </w:t>
            </w:r>
            <w:r w:rsidR="006F3FBB" w:rsidRPr="006F3FBB">
              <w:rPr>
                <w:b/>
                <w:color w:val="000000" w:themeColor="text1"/>
              </w:rPr>
              <w:t>2)</w:t>
            </w:r>
            <w:r w:rsidR="006F3FBB">
              <w:rPr>
                <w:color w:val="000000" w:themeColor="text1"/>
              </w:rPr>
              <w:t xml:space="preserve"> </w:t>
            </w:r>
            <w:r w:rsidRPr="00A23B78">
              <w:rPr>
                <w:color w:val="000000" w:themeColor="text1"/>
              </w:rPr>
              <w:t>оновлену заяву про реєстрацію та внесення до Реєстру платіжної інфраструктури відомостей про учасника міжнародної платіжної системи, оператором якої є нерезидент, за формою згідно з додатком</w:t>
            </w:r>
            <w:r w:rsidRPr="00961245">
              <w:rPr>
                <w:b/>
                <w:color w:val="000000" w:themeColor="text1"/>
              </w:rPr>
              <w:t xml:space="preserve"> </w:t>
            </w:r>
            <w:r w:rsidR="00961245" w:rsidRPr="00961245">
              <w:rPr>
                <w:b/>
                <w:color w:val="000000" w:themeColor="text1"/>
              </w:rPr>
              <w:t>6</w:t>
            </w:r>
            <w:r w:rsidRPr="00A23B78">
              <w:rPr>
                <w:color w:val="000000" w:themeColor="text1"/>
              </w:rPr>
              <w:t xml:space="preserve"> до цього Положення</w:t>
            </w:r>
            <w:r w:rsidR="006F3FBB" w:rsidRPr="006F3FBB">
              <w:rPr>
                <w:b/>
                <w:color w:val="000000" w:themeColor="text1"/>
              </w:rPr>
              <w:t>;</w:t>
            </w:r>
          </w:p>
          <w:p w14:paraId="18B33097" w14:textId="77777777" w:rsidR="00CD2B26" w:rsidRDefault="00BA099D" w:rsidP="007C37F7">
            <w:pPr>
              <w:ind w:firstLine="448"/>
              <w:rPr>
                <w:color w:val="000000" w:themeColor="text1"/>
              </w:rPr>
            </w:pPr>
            <w:r w:rsidRPr="00A23B78">
              <w:rPr>
                <w:color w:val="000000" w:themeColor="text1"/>
              </w:rPr>
              <w:t xml:space="preserve"> </w:t>
            </w:r>
          </w:p>
          <w:p w14:paraId="2BB22EAE" w14:textId="04F07B34" w:rsidR="006F3FBB" w:rsidRDefault="006F3FBB" w:rsidP="007C37F7">
            <w:pPr>
              <w:ind w:firstLine="448"/>
              <w:rPr>
                <w:color w:val="000000" w:themeColor="text1"/>
              </w:rPr>
            </w:pPr>
            <w:r w:rsidRPr="006F3FBB">
              <w:rPr>
                <w:b/>
                <w:color w:val="000000" w:themeColor="text1"/>
              </w:rPr>
              <w:t>3)</w:t>
            </w:r>
            <w:r w:rsidR="00BA099D" w:rsidRPr="00A23B78">
              <w:rPr>
                <w:color w:val="000000" w:themeColor="text1"/>
              </w:rPr>
              <w:t xml:space="preserve"> заповнені таблиці 6, 7 та 8 анкети, що відповідають формі згідно з додатком 2 до цього Положення</w:t>
            </w:r>
            <w:r>
              <w:rPr>
                <w:color w:val="000000" w:themeColor="text1"/>
              </w:rPr>
              <w:t>.</w:t>
            </w:r>
          </w:p>
          <w:p w14:paraId="1E7D5A84" w14:textId="77777777" w:rsidR="006D6675" w:rsidRDefault="006D6675" w:rsidP="006D6675">
            <w:pPr>
              <w:ind w:firstLine="448"/>
              <w:rPr>
                <w:b/>
              </w:rPr>
            </w:pPr>
            <w:r w:rsidRPr="00FC1A80">
              <w:rPr>
                <w:b/>
              </w:rPr>
              <w:t>Заповнені таблиці анкети подаються</w:t>
            </w:r>
            <w:r w:rsidRPr="00FC1A80">
              <w:t xml:space="preserve"> щодо учасників платіжної системи</w:t>
            </w:r>
            <w:r>
              <w:t>: банків</w:t>
            </w:r>
            <w:r w:rsidRPr="00FC1A80">
              <w:t xml:space="preserve"> </w:t>
            </w:r>
            <w:r w:rsidRPr="00FC1A80">
              <w:rPr>
                <w:b/>
              </w:rPr>
              <w:t>та небанківських надавачів платіжних послуг</w:t>
            </w:r>
            <w:r>
              <w:rPr>
                <w:b/>
              </w:rPr>
              <w:t>.</w:t>
            </w:r>
            <w:r w:rsidRPr="00FC1A80">
              <w:rPr>
                <w:b/>
              </w:rPr>
              <w:t xml:space="preserve"> </w:t>
            </w:r>
            <w:r>
              <w:rPr>
                <w:b/>
              </w:rPr>
              <w:t>Щ</w:t>
            </w:r>
            <w:r w:rsidRPr="00FC1A80">
              <w:rPr>
                <w:b/>
              </w:rPr>
              <w:t>одо</w:t>
            </w:r>
            <w:r>
              <w:rPr>
                <w:b/>
              </w:rPr>
              <w:t xml:space="preserve"> </w:t>
            </w:r>
            <w:r w:rsidRPr="00FC1A80">
              <w:rPr>
                <w:b/>
              </w:rPr>
              <w:t xml:space="preserve">небанківських надавачів платіжних послуг </w:t>
            </w:r>
            <w:r w:rsidRPr="000528B8">
              <w:rPr>
                <w:b/>
              </w:rPr>
              <w:t>заповнені таблиці анкети подаються  про</w:t>
            </w:r>
            <w:r>
              <w:t xml:space="preserve"> </w:t>
            </w:r>
            <w:r w:rsidRPr="00FC1A80">
              <w:rPr>
                <w:b/>
              </w:rPr>
              <w:t>власників, які не є власниками істотної участі.</w:t>
            </w:r>
          </w:p>
          <w:p w14:paraId="152B364E" w14:textId="13B487AE" w:rsidR="006F3FBB" w:rsidRPr="006F3FBB" w:rsidRDefault="006F3FBB" w:rsidP="006F3FBB">
            <w:pPr>
              <w:pStyle w:val="ad"/>
              <w:shd w:val="clear" w:color="auto" w:fill="FFFFFF"/>
              <w:ind w:left="0"/>
              <w:rPr>
                <w:sz w:val="28"/>
                <w:szCs w:val="28"/>
              </w:rPr>
            </w:pPr>
            <w:r w:rsidRPr="006F3FBB">
              <w:rPr>
                <w:sz w:val="28"/>
                <w:szCs w:val="28"/>
                <w:shd w:val="clear" w:color="auto" w:fill="FFFFFF"/>
              </w:rPr>
              <w:t>Таблиці 6, 7 та 8 анкети додатково подаються в електронній формі у форматі xls або xlsx.</w:t>
            </w:r>
          </w:p>
          <w:p w14:paraId="7B233B46" w14:textId="7B7D9D03" w:rsidR="006F3FBB" w:rsidRPr="00A23B78" w:rsidRDefault="006F3FBB" w:rsidP="007C37F7">
            <w:pPr>
              <w:ind w:firstLine="448"/>
              <w:rPr>
                <w:b/>
              </w:rPr>
            </w:pPr>
          </w:p>
        </w:tc>
      </w:tr>
      <w:tr w:rsidR="00BA099D" w:rsidRPr="008B7E23" w14:paraId="38D659CE" w14:textId="77777777" w:rsidTr="005E4C42">
        <w:tc>
          <w:tcPr>
            <w:tcW w:w="7792" w:type="dxa"/>
          </w:tcPr>
          <w:p w14:paraId="254E765B" w14:textId="77777777" w:rsidR="00BA099D" w:rsidRPr="00783DBB" w:rsidRDefault="00BA099D" w:rsidP="00BA099D">
            <w:r w:rsidRPr="00783DBB">
              <w:lastRenderedPageBreak/>
              <w:t xml:space="preserve">      81. 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укладення договору з непрямим учасником такої платіжної системи подати до Національного банку:</w:t>
            </w:r>
          </w:p>
          <w:p w14:paraId="4E1F513B" w14:textId="77777777" w:rsidR="00BA099D" w:rsidRPr="00783DBB" w:rsidRDefault="00BA099D" w:rsidP="00BA099D"/>
          <w:p w14:paraId="227C2BE9" w14:textId="77777777" w:rsidR="00BA099D" w:rsidRPr="00783DBB" w:rsidRDefault="00BA099D" w:rsidP="00BA099D">
            <w:bookmarkStart w:id="124" w:name="n281"/>
            <w:bookmarkEnd w:id="124"/>
            <w:r w:rsidRPr="00783DBB">
              <w:t xml:space="preserve">      1) заяву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за формою згідно з </w:t>
            </w:r>
            <w:hyperlink r:id="rId35" w:anchor="n443" w:history="1">
              <w:r w:rsidRPr="00783DBB">
                <w:t xml:space="preserve">додатком </w:t>
              </w:r>
              <w:r w:rsidRPr="006D6675">
                <w:rPr>
                  <w:strike/>
                </w:rPr>
                <w:t>6</w:t>
              </w:r>
            </w:hyperlink>
            <w:r w:rsidRPr="00783DBB">
              <w:t> до цього Положення;</w:t>
            </w:r>
          </w:p>
          <w:p w14:paraId="10AD5D91" w14:textId="77777777" w:rsidR="00BA099D" w:rsidRPr="00783DBB" w:rsidRDefault="00BA099D" w:rsidP="00BA099D"/>
          <w:p w14:paraId="65EB47EF" w14:textId="77777777" w:rsidR="00BA099D" w:rsidRPr="00AE346D" w:rsidRDefault="00BA099D" w:rsidP="00BA099D">
            <w:pPr>
              <w:rPr>
                <w:strike/>
              </w:rPr>
            </w:pPr>
            <w:bookmarkStart w:id="125" w:name="n282"/>
            <w:bookmarkEnd w:id="125"/>
            <w:r w:rsidRPr="00783DBB">
              <w:lastRenderedPageBreak/>
              <w:t xml:space="preserve">      2) повідомлення оператора міжнародної платіжної системи про надання права прямому учаснику платіжної системи укладати договори з непрямими учасниками платіжної системи. </w:t>
            </w:r>
            <w:r w:rsidRPr="00AE346D">
              <w:rPr>
                <w:strike/>
              </w:rPr>
              <w:t>Повідомлення в довільній формі повинно містити перелік послуг, на надання яких прямий учасник платіжної системи має право укладати договори з непрямими учасниками платіжної системи.</w:t>
            </w:r>
          </w:p>
          <w:p w14:paraId="0E3387E0" w14:textId="77777777" w:rsidR="00BA099D" w:rsidRPr="00AE346D" w:rsidRDefault="00BA099D" w:rsidP="00BA099D">
            <w:pPr>
              <w:rPr>
                <w:strike/>
              </w:rPr>
            </w:pPr>
            <w:bookmarkStart w:id="126" w:name="n521"/>
            <w:bookmarkEnd w:id="126"/>
            <w:r w:rsidRPr="00AE346D">
              <w:rPr>
                <w:strike/>
              </w:rPr>
              <w:t xml:space="preserve">      Прямий учасник міжнародної платіжної системи має право не подавати до Національного банку повідомлення оператора платіжної системи, що раніше подавалося до Національного банку під час реєстрації іншого непрямого учасника, за умови, що інформація, яка в ньому міститься, є актуальною. Прямий учасник міжнародної платіжної системи з метою врахування такого повідомлення подає до Національного банку супровідний лист, в якому зазначає інформацію про те, у складі якого пакета документів це повідомлення раніше подавалося до Національного банку, а також запевнення, що інформація, яка в ньому міститься, є актуальною;</w:t>
            </w:r>
          </w:p>
          <w:p w14:paraId="69F04D00" w14:textId="77777777" w:rsidR="00BA099D" w:rsidRPr="00783DBB" w:rsidRDefault="00BA099D" w:rsidP="00BA099D"/>
          <w:p w14:paraId="42C6F4C8" w14:textId="77777777" w:rsidR="00BA099D" w:rsidRPr="00783DBB" w:rsidRDefault="00BA099D" w:rsidP="00BA099D">
            <w:bookmarkStart w:id="127" w:name="n522"/>
            <w:bookmarkStart w:id="128" w:name="n523"/>
            <w:bookmarkEnd w:id="127"/>
            <w:bookmarkEnd w:id="128"/>
            <w:r w:rsidRPr="00783DBB">
              <w:t xml:space="preserve">      3) заповнені таблиці 6, 7 та 8 анкети, що відповідають формі згідно з </w:t>
            </w:r>
            <w:hyperlink r:id="rId36" w:anchor="n435" w:history="1">
              <w:r w:rsidRPr="00783DBB">
                <w:t>додатком 2</w:t>
              </w:r>
            </w:hyperlink>
            <w:r w:rsidRPr="00783DBB">
              <w:t> до цього Положення, щодо банків - учасників платіжної системи. Таблиці 6, 7 та 8 анкети додатково подаються в електронній формі у форматі xls або xlsx.</w:t>
            </w:r>
          </w:p>
          <w:p w14:paraId="65A97931" w14:textId="77777777" w:rsidR="00BA099D" w:rsidRPr="00783DBB" w:rsidRDefault="00BA099D" w:rsidP="00BA099D">
            <w:pPr>
              <w:pStyle w:val="a4"/>
              <w:spacing w:before="0" w:beforeAutospacing="0" w:after="0" w:afterAutospacing="0"/>
              <w:ind w:firstLine="709"/>
              <w:rPr>
                <w:sz w:val="28"/>
                <w:szCs w:val="28"/>
              </w:rPr>
            </w:pPr>
          </w:p>
        </w:tc>
        <w:tc>
          <w:tcPr>
            <w:tcW w:w="7902" w:type="dxa"/>
          </w:tcPr>
          <w:p w14:paraId="319B3327" w14:textId="77777777" w:rsidR="00BA099D" w:rsidRPr="00783DBB" w:rsidRDefault="00BA099D" w:rsidP="00BA099D">
            <w:r w:rsidRPr="00783DBB">
              <w:lastRenderedPageBreak/>
              <w:t xml:space="preserve">      81. 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укладення договору з непрямим учасником такої платіжної системи подати до Національного банку:</w:t>
            </w:r>
          </w:p>
          <w:p w14:paraId="2A063DA7" w14:textId="77777777" w:rsidR="00540EB5" w:rsidRPr="00783DBB" w:rsidRDefault="00BA099D" w:rsidP="00BA099D">
            <w:r w:rsidRPr="00783DBB">
              <w:t xml:space="preserve">       </w:t>
            </w:r>
          </w:p>
          <w:p w14:paraId="4C780B61" w14:textId="2BD6F476" w:rsidR="00BA099D" w:rsidRPr="00783DBB" w:rsidRDefault="00540EB5" w:rsidP="00BA099D">
            <w:r w:rsidRPr="00783DBB">
              <w:t xml:space="preserve">    </w:t>
            </w:r>
            <w:r w:rsidR="00BA099D" w:rsidRPr="00783DBB">
              <w:t>1) заяву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за формою згідно з </w:t>
            </w:r>
            <w:hyperlink r:id="rId37" w:anchor="n443" w:history="1">
              <w:r w:rsidR="00BA099D" w:rsidRPr="00783DBB">
                <w:t xml:space="preserve">додатком </w:t>
              </w:r>
            </w:hyperlink>
            <w:r w:rsidR="006D6675" w:rsidRPr="006D6675">
              <w:rPr>
                <w:b/>
              </w:rPr>
              <w:t>7</w:t>
            </w:r>
            <w:r w:rsidR="00BA099D" w:rsidRPr="006D6675">
              <w:rPr>
                <w:b/>
              </w:rPr>
              <w:t> </w:t>
            </w:r>
            <w:r w:rsidR="00BA099D" w:rsidRPr="00783DBB">
              <w:t>до цього Положення;</w:t>
            </w:r>
          </w:p>
          <w:p w14:paraId="34596EAB" w14:textId="77777777" w:rsidR="00BA099D" w:rsidRPr="00783DBB" w:rsidRDefault="00BA099D" w:rsidP="00BA099D"/>
          <w:p w14:paraId="5C8CD035" w14:textId="7E93BA11" w:rsidR="00BA099D" w:rsidRPr="00783DBB" w:rsidRDefault="00BA099D" w:rsidP="000928FD">
            <w:r w:rsidRPr="00783DBB">
              <w:lastRenderedPageBreak/>
              <w:t xml:space="preserve">     2) повідомлення </w:t>
            </w:r>
            <w:r w:rsidR="000928FD" w:rsidRPr="000928FD">
              <w:rPr>
                <w:b/>
              </w:rPr>
              <w:t>в довільній формі</w:t>
            </w:r>
            <w:r w:rsidR="000928FD">
              <w:t xml:space="preserve"> </w:t>
            </w:r>
            <w:r w:rsidRPr="00783DBB">
              <w:t>оператора міжнародної платіжної системи про надання права прямому учаснику платіжної системи укладати договори з непрямими учасниками платіжної системи</w:t>
            </w:r>
            <w:r w:rsidR="000928FD">
              <w:t>;</w:t>
            </w:r>
            <w:r w:rsidRPr="00783DBB">
              <w:t xml:space="preserve"> </w:t>
            </w:r>
          </w:p>
          <w:p w14:paraId="211C680F" w14:textId="77777777" w:rsidR="00BA099D" w:rsidRPr="00783DBB" w:rsidRDefault="00BA099D" w:rsidP="00BA099D">
            <w:r w:rsidRPr="00783DBB">
              <w:t xml:space="preserve">      </w:t>
            </w:r>
          </w:p>
          <w:p w14:paraId="0ABAD3A6" w14:textId="3FBD4AF9" w:rsidR="000928FD" w:rsidRDefault="00783DBB" w:rsidP="00CD2B26">
            <w:pPr>
              <w:rPr>
                <w:color w:val="000000" w:themeColor="text1"/>
              </w:rPr>
            </w:pPr>
            <w:r w:rsidRPr="00783DBB">
              <w:rPr>
                <w:color w:val="000000" w:themeColor="text1"/>
              </w:rPr>
              <w:t xml:space="preserve"> </w:t>
            </w:r>
            <w:r w:rsidR="000928FD">
              <w:rPr>
                <w:color w:val="000000" w:themeColor="text1"/>
              </w:rPr>
              <w:t>Перенесено в пункт 81</w:t>
            </w:r>
            <w:r w:rsidR="000928FD" w:rsidRPr="000928FD">
              <w:rPr>
                <w:color w:val="000000" w:themeColor="text1"/>
                <w:vertAlign w:val="superscript"/>
              </w:rPr>
              <w:t>1</w:t>
            </w:r>
            <w:r w:rsidR="000928FD">
              <w:rPr>
                <w:color w:val="000000" w:themeColor="text1"/>
              </w:rPr>
              <w:t>.</w:t>
            </w:r>
            <w:r w:rsidRPr="00783DBB">
              <w:rPr>
                <w:color w:val="000000" w:themeColor="text1"/>
              </w:rPr>
              <w:t xml:space="preserve">    </w:t>
            </w:r>
          </w:p>
          <w:p w14:paraId="3154E913" w14:textId="77777777" w:rsidR="000928FD" w:rsidRDefault="000928FD" w:rsidP="00CD2B26">
            <w:pPr>
              <w:rPr>
                <w:color w:val="000000" w:themeColor="text1"/>
              </w:rPr>
            </w:pPr>
          </w:p>
          <w:p w14:paraId="7811EB77" w14:textId="77777777" w:rsidR="000928FD" w:rsidRDefault="000928FD" w:rsidP="00CD2B26">
            <w:pPr>
              <w:rPr>
                <w:color w:val="000000" w:themeColor="text1"/>
              </w:rPr>
            </w:pPr>
          </w:p>
          <w:p w14:paraId="6043C4BE" w14:textId="77777777" w:rsidR="000928FD" w:rsidRDefault="000928FD" w:rsidP="00CD2B26">
            <w:pPr>
              <w:rPr>
                <w:color w:val="000000" w:themeColor="text1"/>
              </w:rPr>
            </w:pPr>
          </w:p>
          <w:p w14:paraId="559D1005" w14:textId="77777777" w:rsidR="000928FD" w:rsidRDefault="000928FD" w:rsidP="00CD2B26">
            <w:pPr>
              <w:rPr>
                <w:color w:val="000000" w:themeColor="text1"/>
              </w:rPr>
            </w:pPr>
          </w:p>
          <w:p w14:paraId="6D7583C8" w14:textId="77777777" w:rsidR="000928FD" w:rsidRDefault="000928FD" w:rsidP="00CD2B26">
            <w:pPr>
              <w:rPr>
                <w:color w:val="000000" w:themeColor="text1"/>
              </w:rPr>
            </w:pPr>
          </w:p>
          <w:p w14:paraId="5A1583BC" w14:textId="77777777" w:rsidR="000928FD" w:rsidRDefault="000928FD" w:rsidP="00CD2B26">
            <w:pPr>
              <w:rPr>
                <w:color w:val="000000" w:themeColor="text1"/>
              </w:rPr>
            </w:pPr>
          </w:p>
          <w:p w14:paraId="46DF9C09" w14:textId="77777777" w:rsidR="000928FD" w:rsidRDefault="000928FD" w:rsidP="00CD2B26">
            <w:pPr>
              <w:rPr>
                <w:color w:val="000000" w:themeColor="text1"/>
              </w:rPr>
            </w:pPr>
          </w:p>
          <w:p w14:paraId="560364B1" w14:textId="77777777" w:rsidR="000928FD" w:rsidRDefault="000928FD" w:rsidP="00CD2B26">
            <w:pPr>
              <w:rPr>
                <w:color w:val="000000" w:themeColor="text1"/>
              </w:rPr>
            </w:pPr>
          </w:p>
          <w:p w14:paraId="28FF3FBA" w14:textId="77777777" w:rsidR="000928FD" w:rsidRDefault="000928FD" w:rsidP="00CD2B26">
            <w:pPr>
              <w:rPr>
                <w:color w:val="000000" w:themeColor="text1"/>
              </w:rPr>
            </w:pPr>
          </w:p>
          <w:p w14:paraId="5A0ED538" w14:textId="77777777" w:rsidR="000928FD" w:rsidRDefault="000928FD" w:rsidP="00CD2B26">
            <w:pPr>
              <w:rPr>
                <w:color w:val="000000" w:themeColor="text1"/>
              </w:rPr>
            </w:pPr>
          </w:p>
          <w:p w14:paraId="5223D7CD" w14:textId="77777777" w:rsidR="000928FD" w:rsidRDefault="000928FD" w:rsidP="00CD2B26">
            <w:pPr>
              <w:rPr>
                <w:color w:val="000000" w:themeColor="text1"/>
              </w:rPr>
            </w:pPr>
          </w:p>
          <w:p w14:paraId="3FBF6900" w14:textId="77777777" w:rsidR="000928FD" w:rsidRDefault="000928FD" w:rsidP="00CD2B26">
            <w:pPr>
              <w:rPr>
                <w:color w:val="000000" w:themeColor="text1"/>
              </w:rPr>
            </w:pPr>
          </w:p>
          <w:p w14:paraId="5DC9B448" w14:textId="77777777" w:rsidR="000928FD" w:rsidRDefault="000928FD" w:rsidP="00CD2B26">
            <w:pPr>
              <w:rPr>
                <w:color w:val="000000" w:themeColor="text1"/>
              </w:rPr>
            </w:pPr>
          </w:p>
          <w:p w14:paraId="48190CE4" w14:textId="2AB4036A" w:rsidR="00CD2B26" w:rsidRDefault="000928FD" w:rsidP="00CD2B26">
            <w:pPr>
              <w:rPr>
                <w:color w:val="000000" w:themeColor="text1"/>
              </w:rPr>
            </w:pPr>
            <w:r w:rsidRPr="000928FD">
              <w:rPr>
                <w:color w:val="000000" w:themeColor="text1"/>
                <w:lang w:val="ru-RU"/>
              </w:rPr>
              <w:t xml:space="preserve">     </w:t>
            </w:r>
            <w:r w:rsidR="00BA099D" w:rsidRPr="00783DBB">
              <w:rPr>
                <w:color w:val="000000" w:themeColor="text1"/>
              </w:rPr>
              <w:t xml:space="preserve">3) заповнені таблиці 6, 7 та 8 анкети, що відповідають формі згідно </w:t>
            </w:r>
            <w:r w:rsidR="00BA099D" w:rsidRPr="00CD2B26">
              <w:rPr>
                <w:color w:val="000000" w:themeColor="text1"/>
              </w:rPr>
              <w:t>з </w:t>
            </w:r>
            <w:hyperlink r:id="rId38" w:anchor="n435" w:history="1">
              <w:r w:rsidR="00BA099D" w:rsidRPr="00CD2B26">
                <w:rPr>
                  <w:rStyle w:val="afa"/>
                  <w:color w:val="000000" w:themeColor="text1"/>
                  <w:u w:val="none"/>
                </w:rPr>
                <w:t>додатком 2</w:t>
              </w:r>
            </w:hyperlink>
            <w:r w:rsidR="00BA099D" w:rsidRPr="00CD2B26">
              <w:rPr>
                <w:color w:val="000000" w:themeColor="text1"/>
              </w:rPr>
              <w:t> до цього</w:t>
            </w:r>
            <w:r w:rsidR="00BA099D" w:rsidRPr="00783DBB">
              <w:rPr>
                <w:color w:val="000000" w:themeColor="text1"/>
              </w:rPr>
              <w:t xml:space="preserve"> Положення</w:t>
            </w:r>
            <w:r w:rsidR="00CD2B26">
              <w:rPr>
                <w:color w:val="000000" w:themeColor="text1"/>
              </w:rPr>
              <w:t>.</w:t>
            </w:r>
          </w:p>
          <w:p w14:paraId="6B7CC796" w14:textId="77777777" w:rsidR="006D6675" w:rsidRDefault="006D6675" w:rsidP="006D6675">
            <w:pPr>
              <w:ind w:firstLine="448"/>
              <w:rPr>
                <w:b/>
              </w:rPr>
            </w:pPr>
            <w:r w:rsidRPr="00FC1A80">
              <w:rPr>
                <w:b/>
              </w:rPr>
              <w:t>Заповнені таблиці анкети подаються</w:t>
            </w:r>
            <w:r w:rsidRPr="00FC1A80">
              <w:t xml:space="preserve"> щодо учасників платіжної системи</w:t>
            </w:r>
            <w:r>
              <w:t>: банків</w:t>
            </w:r>
            <w:r w:rsidRPr="00FC1A80">
              <w:t xml:space="preserve"> </w:t>
            </w:r>
            <w:r w:rsidRPr="00FC1A80">
              <w:rPr>
                <w:b/>
              </w:rPr>
              <w:t>та небанківських надавачів платіжних послуг</w:t>
            </w:r>
            <w:r>
              <w:rPr>
                <w:b/>
              </w:rPr>
              <w:t>.</w:t>
            </w:r>
            <w:r w:rsidRPr="00FC1A80">
              <w:rPr>
                <w:b/>
              </w:rPr>
              <w:t xml:space="preserve"> </w:t>
            </w:r>
            <w:r>
              <w:rPr>
                <w:b/>
              </w:rPr>
              <w:t>Щ</w:t>
            </w:r>
            <w:r w:rsidRPr="00FC1A80">
              <w:rPr>
                <w:b/>
              </w:rPr>
              <w:t>одо</w:t>
            </w:r>
            <w:r>
              <w:rPr>
                <w:b/>
              </w:rPr>
              <w:t xml:space="preserve"> </w:t>
            </w:r>
            <w:r w:rsidRPr="00FC1A80">
              <w:rPr>
                <w:b/>
              </w:rPr>
              <w:t xml:space="preserve">небанківських надавачів платіжних послуг </w:t>
            </w:r>
            <w:r w:rsidRPr="000528B8">
              <w:rPr>
                <w:b/>
              </w:rPr>
              <w:t>заповнені таблиці анкети подаються  про</w:t>
            </w:r>
            <w:r>
              <w:t xml:space="preserve"> </w:t>
            </w:r>
            <w:r w:rsidRPr="00FC1A80">
              <w:rPr>
                <w:b/>
              </w:rPr>
              <w:t>власників, які не є власниками істотної участі.</w:t>
            </w:r>
          </w:p>
          <w:p w14:paraId="59D0C304" w14:textId="6377B602" w:rsidR="00BA099D" w:rsidRPr="00783DBB" w:rsidRDefault="00CD2B26" w:rsidP="00CD2B26">
            <w:pPr>
              <w:spacing w:after="150"/>
            </w:pPr>
            <w:r>
              <w:rPr>
                <w:color w:val="000000" w:themeColor="text1"/>
              </w:rPr>
              <w:lastRenderedPageBreak/>
              <w:t xml:space="preserve">        </w:t>
            </w:r>
            <w:r w:rsidRPr="003B3D64">
              <w:rPr>
                <w:color w:val="000000" w:themeColor="text1"/>
              </w:rPr>
              <w:t xml:space="preserve"> Таблиці 6, 7 та 8 анкети додатково подаються в електронній формі у форматі xls або xlsx</w:t>
            </w:r>
            <w:r>
              <w:rPr>
                <w:color w:val="000000" w:themeColor="text1"/>
              </w:rPr>
              <w:t>.</w:t>
            </w:r>
          </w:p>
        </w:tc>
      </w:tr>
      <w:tr w:rsidR="000928FD" w:rsidRPr="008B7E23" w14:paraId="61B2E82C" w14:textId="77777777" w:rsidTr="005E4C42">
        <w:tc>
          <w:tcPr>
            <w:tcW w:w="7792" w:type="dxa"/>
          </w:tcPr>
          <w:p w14:paraId="4F7A7077" w14:textId="090B21A0" w:rsidR="000928FD" w:rsidRPr="00783DBB" w:rsidRDefault="008E038F" w:rsidP="00BA099D">
            <w:r>
              <w:lastRenderedPageBreak/>
              <w:t>Відсутній</w:t>
            </w:r>
          </w:p>
        </w:tc>
        <w:tc>
          <w:tcPr>
            <w:tcW w:w="7902" w:type="dxa"/>
          </w:tcPr>
          <w:p w14:paraId="6FC89BCC" w14:textId="56EFD834" w:rsidR="000928FD" w:rsidRPr="000928FD" w:rsidRDefault="000928FD" w:rsidP="000928FD">
            <w:pPr>
              <w:pStyle w:val="rvps2"/>
              <w:spacing w:before="0" w:beforeAutospacing="0" w:after="0" w:afterAutospacing="0"/>
              <w:jc w:val="both"/>
              <w:rPr>
                <w:sz w:val="28"/>
                <w:szCs w:val="28"/>
              </w:rPr>
            </w:pPr>
            <w:r>
              <w:rPr>
                <w:color w:val="000000" w:themeColor="text1"/>
                <w:sz w:val="28"/>
                <w:szCs w:val="28"/>
              </w:rPr>
              <w:t xml:space="preserve">        </w:t>
            </w:r>
            <w:r w:rsidRPr="000928FD">
              <w:rPr>
                <w:color w:val="000000" w:themeColor="text1"/>
                <w:sz w:val="28"/>
                <w:szCs w:val="28"/>
              </w:rPr>
              <w:t>81</w:t>
            </w:r>
            <w:r w:rsidRPr="000928FD">
              <w:rPr>
                <w:color w:val="000000" w:themeColor="text1"/>
                <w:sz w:val="28"/>
                <w:szCs w:val="28"/>
                <w:vertAlign w:val="superscript"/>
              </w:rPr>
              <w:t>1</w:t>
            </w:r>
            <w:r w:rsidRPr="000928FD">
              <w:rPr>
                <w:color w:val="000000" w:themeColor="text1"/>
                <w:sz w:val="28"/>
                <w:szCs w:val="28"/>
              </w:rPr>
              <w:t xml:space="preserve">. </w:t>
            </w:r>
            <w:r w:rsidRPr="000928FD">
              <w:rPr>
                <w:sz w:val="28"/>
                <w:szCs w:val="28"/>
              </w:rPr>
              <w:t xml:space="preserve">Повідомлення, </w:t>
            </w:r>
            <w:r w:rsidRPr="000928FD">
              <w:rPr>
                <w:b/>
                <w:sz w:val="28"/>
                <w:szCs w:val="28"/>
              </w:rPr>
              <w:t>передбачене в підпункті 2 пункту 81 розділу VІІ цього Положення</w:t>
            </w:r>
            <w:r>
              <w:rPr>
                <w:sz w:val="28"/>
                <w:szCs w:val="28"/>
              </w:rPr>
              <w:t xml:space="preserve">, </w:t>
            </w:r>
            <w:r w:rsidRPr="000928FD">
              <w:rPr>
                <w:sz w:val="28"/>
                <w:szCs w:val="28"/>
              </w:rPr>
              <w:t>повинно містити перелік фінансових платіжних послуг, на надання яких прямий учасник платіжної системи має право укладати договори з непрямими учасниками платіжної системи.</w:t>
            </w:r>
          </w:p>
          <w:p w14:paraId="7F69CABF" w14:textId="6B08EAA3" w:rsidR="000928FD" w:rsidRDefault="000928FD" w:rsidP="007F1485">
            <w:pPr>
              <w:ind w:firstLine="450"/>
              <w:rPr>
                <w:lang w:val="ru-RU"/>
              </w:rPr>
            </w:pPr>
            <w:r w:rsidRPr="000928FD">
              <w:t>Прямий учасник міжнародної платіжної системи має право не подавати до Національного банку повідомлення оператора платіжної системи, що раніше подавалося до Національного банку під час реєстрації іншого непрямого учасника, за умови, що інформація, яка в ньому міститься, є актуальною. Прямий учасник міжнародної платіжної системи з метою врахування такого повідомлення подає до Національного банку супровідний лист, в якому зазначає інформацію про те, у складі якого пакета документів це повідомлення раніше подавалося до Національного банку, а також запевнення, що інформація, яка в ньому міститься, є актуальною.</w:t>
            </w:r>
          </w:p>
          <w:p w14:paraId="2739710E" w14:textId="13351DDB" w:rsidR="000928FD" w:rsidRPr="000928FD" w:rsidRDefault="000928FD" w:rsidP="000928FD"/>
        </w:tc>
      </w:tr>
      <w:tr w:rsidR="00BA099D" w:rsidRPr="008B7E23" w14:paraId="46ED210A" w14:textId="77777777" w:rsidTr="005E4C42">
        <w:tc>
          <w:tcPr>
            <w:tcW w:w="7792" w:type="dxa"/>
          </w:tcPr>
          <w:p w14:paraId="123FF627" w14:textId="77777777" w:rsidR="00BA099D" w:rsidRPr="0072607C" w:rsidRDefault="00BA099D" w:rsidP="00BA099D">
            <w:pPr>
              <w:ind w:firstLine="448"/>
              <w:rPr>
                <w:shd w:val="clear" w:color="auto" w:fill="FFFFFF"/>
              </w:rPr>
            </w:pPr>
            <w:r w:rsidRPr="00783DBB">
              <w:rPr>
                <w:color w:val="333333"/>
                <w:shd w:val="clear" w:color="auto" w:fill="FFFFFF"/>
              </w:rPr>
              <w:t xml:space="preserve">82. 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w:t>
            </w:r>
            <w:r w:rsidRPr="0096585C">
              <w:rPr>
                <w:strike/>
                <w:color w:val="333333"/>
                <w:shd w:val="clear" w:color="auto" w:fill="FFFFFF"/>
              </w:rPr>
              <w:t>внесення</w:t>
            </w:r>
            <w:r w:rsidRPr="00783DBB">
              <w:rPr>
                <w:color w:val="333333"/>
                <w:shd w:val="clear" w:color="auto" w:fill="FFFFFF"/>
              </w:rPr>
              <w:t xml:space="preserve"> змін </w:t>
            </w:r>
            <w:r w:rsidRPr="0096585C">
              <w:rPr>
                <w:strike/>
                <w:color w:val="333333"/>
                <w:shd w:val="clear" w:color="auto" w:fill="FFFFFF"/>
              </w:rPr>
              <w:t>до</w:t>
            </w:r>
            <w:r w:rsidRPr="00783DBB">
              <w:rPr>
                <w:color w:val="333333"/>
                <w:shd w:val="clear" w:color="auto" w:fill="FFFFFF"/>
              </w:rPr>
              <w:t xml:space="preserve"> інформації, яка зазначена в заяв</w:t>
            </w:r>
            <w:r w:rsidRPr="00783DBB">
              <w:rPr>
                <w:b/>
                <w:strike/>
                <w:color w:val="333333"/>
                <w:shd w:val="clear" w:color="auto" w:fill="FFFFFF"/>
              </w:rPr>
              <w:t>і</w:t>
            </w:r>
            <w:r w:rsidRPr="00783DBB">
              <w:rPr>
                <w:color w:val="333333"/>
                <w:shd w:val="clear" w:color="auto" w:fill="FFFFFF"/>
              </w:rPr>
              <w:t xml:space="preserve"> про реєстрацію та внесення до Реєстру платіжної інфраструктури відомостей про непрямого учасника міжнародної платіжної системи, </w:t>
            </w:r>
            <w:r w:rsidRPr="00783DBB">
              <w:rPr>
                <w:color w:val="333333"/>
                <w:shd w:val="clear" w:color="auto" w:fill="FFFFFF"/>
              </w:rPr>
              <w:lastRenderedPageBreak/>
              <w:t>оператором якої є нерезидент (</w:t>
            </w:r>
            <w:hyperlink r:id="rId39" w:anchor="n443" w:history="1">
              <w:r w:rsidRPr="0072607C">
                <w:rPr>
                  <w:color w:val="000000" w:themeColor="text1"/>
                </w:rPr>
                <w:t xml:space="preserve">додаток </w:t>
              </w:r>
              <w:r w:rsidRPr="0096585C">
                <w:rPr>
                  <w:strike/>
                  <w:color w:val="000000" w:themeColor="text1"/>
                </w:rPr>
                <w:t>6</w:t>
              </w:r>
            </w:hyperlink>
            <w:r w:rsidRPr="00783DBB">
              <w:rPr>
                <w:color w:val="333333"/>
                <w:shd w:val="clear" w:color="auto" w:fill="FFFFFF"/>
              </w:rPr>
              <w:t xml:space="preserve">), подати до Національного банку супровідний лист із зазначенням переліку змін, </w:t>
            </w:r>
            <w:r w:rsidRPr="00CD2B26">
              <w:rPr>
                <w:strike/>
                <w:color w:val="333333"/>
                <w:shd w:val="clear" w:color="auto" w:fill="FFFFFF"/>
              </w:rPr>
              <w:t>що внесені до цієї заяви,</w:t>
            </w:r>
            <w:r w:rsidRPr="00783DBB">
              <w:rPr>
                <w:color w:val="333333"/>
                <w:shd w:val="clear" w:color="auto" w:fill="FFFFFF"/>
              </w:rPr>
              <w:t xml:space="preserve"> а також причин виникнення таких змін </w:t>
            </w:r>
            <w:r w:rsidRPr="00CD2B26">
              <w:rPr>
                <w:strike/>
                <w:color w:val="333333"/>
                <w:shd w:val="clear" w:color="auto" w:fill="FFFFFF"/>
              </w:rPr>
              <w:t>та разом з ним</w:t>
            </w:r>
            <w:r w:rsidRPr="00783DBB">
              <w:rPr>
                <w:color w:val="333333"/>
                <w:shd w:val="clear" w:color="auto" w:fill="FFFFFF"/>
              </w:rPr>
              <w:t xml:space="preserve"> оновлену заяву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за формою згідно з додатком </w:t>
            </w:r>
            <w:r w:rsidRPr="0096585C">
              <w:rPr>
                <w:strike/>
                <w:color w:val="333333"/>
                <w:shd w:val="clear" w:color="auto" w:fill="FFFFFF"/>
              </w:rPr>
              <w:t>6</w:t>
            </w:r>
            <w:r w:rsidRPr="00783DBB">
              <w:rPr>
                <w:color w:val="333333"/>
                <w:shd w:val="clear" w:color="auto" w:fill="FFFFFF"/>
              </w:rPr>
              <w:t xml:space="preserve"> до цього Положення </w:t>
            </w:r>
            <w:r w:rsidRPr="00CD2B26">
              <w:rPr>
                <w:strike/>
                <w:color w:val="333333"/>
                <w:shd w:val="clear" w:color="auto" w:fill="FFFFFF"/>
              </w:rPr>
              <w:t xml:space="preserve">і </w:t>
            </w:r>
            <w:r w:rsidRPr="00783DBB">
              <w:rPr>
                <w:color w:val="333333"/>
                <w:shd w:val="clear" w:color="auto" w:fill="FFFFFF"/>
              </w:rPr>
              <w:t>заповнені таблиці 6, 7 та 8 анкети, що відповідають формі згідно з </w:t>
            </w:r>
            <w:hyperlink r:id="rId40" w:anchor="n435" w:history="1">
              <w:r w:rsidRPr="0072607C">
                <w:rPr>
                  <w:color w:val="000000" w:themeColor="text1"/>
                </w:rPr>
                <w:t>додатком 2</w:t>
              </w:r>
            </w:hyperlink>
            <w:r w:rsidRPr="0072607C">
              <w:rPr>
                <w:color w:val="000000" w:themeColor="text1"/>
              </w:rPr>
              <w:t> </w:t>
            </w:r>
            <w:r w:rsidRPr="0072607C">
              <w:rPr>
                <w:color w:val="333333"/>
                <w:shd w:val="clear" w:color="auto" w:fill="FFFFFF"/>
              </w:rPr>
              <w:t>до цього Положення, щодо банків - учасників платіжної системи. Таблиці 6, 7 та 8 анкети додатково подаються в електронній формі у форматі xls або xlsx.</w:t>
            </w:r>
          </w:p>
        </w:tc>
        <w:tc>
          <w:tcPr>
            <w:tcW w:w="7902" w:type="dxa"/>
          </w:tcPr>
          <w:p w14:paraId="463E9C4E" w14:textId="47D9A4DC" w:rsidR="00CD2B26" w:rsidRDefault="00BA099D" w:rsidP="00D84CED">
            <w:pPr>
              <w:ind w:firstLine="448"/>
              <w:rPr>
                <w:color w:val="000000" w:themeColor="text1"/>
              </w:rPr>
            </w:pPr>
            <w:r w:rsidRPr="0072607C">
              <w:rPr>
                <w:color w:val="000000" w:themeColor="text1"/>
              </w:rPr>
              <w:lastRenderedPageBreak/>
              <w:t xml:space="preserve">82. Прямий учасник міжнародної платіжної системи, відомості щодо участі якого в міжнародній платіжній системі внесені до Реєстру, зобов'язаний не пізніше 15 робочих днів із дня </w:t>
            </w:r>
            <w:r w:rsidR="0096585C" w:rsidRPr="0096585C">
              <w:rPr>
                <w:b/>
                <w:color w:val="000000" w:themeColor="text1"/>
              </w:rPr>
              <w:t>виникнення</w:t>
            </w:r>
            <w:r w:rsidR="0096585C" w:rsidRPr="0072607C">
              <w:rPr>
                <w:color w:val="000000" w:themeColor="text1"/>
              </w:rPr>
              <w:t xml:space="preserve"> </w:t>
            </w:r>
            <w:r w:rsidRPr="0072607C">
              <w:rPr>
                <w:color w:val="000000" w:themeColor="text1"/>
              </w:rPr>
              <w:t xml:space="preserve">змін </w:t>
            </w:r>
            <w:r w:rsidR="0096585C" w:rsidRPr="0096585C">
              <w:rPr>
                <w:b/>
                <w:color w:val="000000" w:themeColor="text1"/>
              </w:rPr>
              <w:t>в</w:t>
            </w:r>
            <w:r w:rsidRPr="0072607C">
              <w:rPr>
                <w:color w:val="000000" w:themeColor="text1"/>
              </w:rPr>
              <w:t xml:space="preserve"> інформації, яка зазначена </w:t>
            </w:r>
            <w:r w:rsidR="00D04B6C" w:rsidRPr="0072607C">
              <w:rPr>
                <w:b/>
              </w:rPr>
              <w:t>в пунктах 5, 6</w:t>
            </w:r>
            <w:r w:rsidR="00D04B6C" w:rsidRPr="008B7E23">
              <w:t xml:space="preserve"> </w:t>
            </w:r>
            <w:r w:rsidRPr="0072607C">
              <w:rPr>
                <w:color w:val="000000" w:themeColor="text1"/>
              </w:rPr>
              <w:t>заяв</w:t>
            </w:r>
            <w:r w:rsidR="005173CE" w:rsidRPr="0072607C">
              <w:rPr>
                <w:b/>
                <w:color w:val="000000" w:themeColor="text1"/>
              </w:rPr>
              <w:t>и</w:t>
            </w:r>
            <w:r w:rsidRPr="0072607C">
              <w:rPr>
                <w:color w:val="000000" w:themeColor="text1"/>
              </w:rPr>
              <w:t xml:space="preserve"> про реєстрацію та внесення до Реєстру платіжної інфраструктури відомостей про непрямого учасника міжнародної платіжної </w:t>
            </w:r>
            <w:r w:rsidRPr="0072607C">
              <w:rPr>
                <w:color w:val="000000" w:themeColor="text1"/>
              </w:rPr>
              <w:lastRenderedPageBreak/>
              <w:t xml:space="preserve">системи, оператором якої є нерезидент (додаток </w:t>
            </w:r>
            <w:r w:rsidR="0096585C" w:rsidRPr="0096585C">
              <w:rPr>
                <w:b/>
                <w:color w:val="000000" w:themeColor="text1"/>
              </w:rPr>
              <w:t>7</w:t>
            </w:r>
            <w:r w:rsidRPr="0072607C">
              <w:rPr>
                <w:color w:val="000000" w:themeColor="text1"/>
              </w:rPr>
              <w:t>), подати до Національного банку</w:t>
            </w:r>
            <w:r w:rsidR="00CD2B26" w:rsidRPr="00CD2B26">
              <w:rPr>
                <w:b/>
                <w:color w:val="000000" w:themeColor="text1"/>
              </w:rPr>
              <w:t>:</w:t>
            </w:r>
          </w:p>
          <w:p w14:paraId="263A0745" w14:textId="77777777" w:rsidR="007F1485" w:rsidRDefault="007F1485" w:rsidP="00CD2B26">
            <w:pPr>
              <w:ind w:firstLine="448"/>
              <w:rPr>
                <w:b/>
                <w:color w:val="000000" w:themeColor="text1"/>
              </w:rPr>
            </w:pPr>
          </w:p>
          <w:p w14:paraId="04CF4271" w14:textId="0F03F77C" w:rsidR="00CD2B26" w:rsidRDefault="00CD2B26" w:rsidP="00CD2B26">
            <w:pPr>
              <w:ind w:firstLine="448"/>
              <w:rPr>
                <w:color w:val="000000" w:themeColor="text1"/>
              </w:rPr>
            </w:pPr>
            <w:r w:rsidRPr="00CD2B26">
              <w:rPr>
                <w:b/>
                <w:color w:val="000000" w:themeColor="text1"/>
              </w:rPr>
              <w:t>1)</w:t>
            </w:r>
            <w:r w:rsidR="00BA099D" w:rsidRPr="0072607C">
              <w:rPr>
                <w:color w:val="000000" w:themeColor="text1"/>
              </w:rPr>
              <w:t xml:space="preserve"> супровідний лист із зазначенням переліку змін, а також причин виникнення таких змін</w:t>
            </w:r>
            <w:r>
              <w:rPr>
                <w:color w:val="000000" w:themeColor="text1"/>
              </w:rPr>
              <w:t>;</w:t>
            </w:r>
          </w:p>
          <w:p w14:paraId="21E40AEE" w14:textId="77777777" w:rsidR="00CD2B26" w:rsidRDefault="00CD2B26" w:rsidP="00CD2B26">
            <w:pPr>
              <w:ind w:firstLine="448"/>
              <w:rPr>
                <w:color w:val="000000" w:themeColor="text1"/>
              </w:rPr>
            </w:pPr>
          </w:p>
          <w:p w14:paraId="59CF0BB4" w14:textId="1CF10AE0" w:rsidR="00CD2B26" w:rsidRDefault="00CD2B26" w:rsidP="00CD2B26">
            <w:pPr>
              <w:ind w:firstLine="448"/>
              <w:rPr>
                <w:color w:val="000000" w:themeColor="text1"/>
              </w:rPr>
            </w:pPr>
            <w:r w:rsidRPr="00CD2B26">
              <w:rPr>
                <w:b/>
                <w:color w:val="000000" w:themeColor="text1"/>
              </w:rPr>
              <w:t>2)</w:t>
            </w:r>
            <w:r w:rsidR="00BA099D" w:rsidRPr="0072607C">
              <w:rPr>
                <w:color w:val="000000" w:themeColor="text1"/>
              </w:rPr>
              <w:t xml:space="preserve"> оновлену заяву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 за формою згідно з додатком </w:t>
            </w:r>
            <w:r w:rsidR="0096585C" w:rsidRPr="0096585C">
              <w:rPr>
                <w:b/>
                <w:color w:val="000000" w:themeColor="text1"/>
              </w:rPr>
              <w:t>7</w:t>
            </w:r>
            <w:r w:rsidR="00BA099D" w:rsidRPr="0072607C">
              <w:rPr>
                <w:color w:val="000000" w:themeColor="text1"/>
              </w:rPr>
              <w:t xml:space="preserve"> до цього Положення</w:t>
            </w:r>
            <w:r>
              <w:rPr>
                <w:color w:val="000000" w:themeColor="text1"/>
              </w:rPr>
              <w:t>;</w:t>
            </w:r>
          </w:p>
          <w:p w14:paraId="476EE8B7" w14:textId="77777777" w:rsidR="00CD2B26" w:rsidRDefault="00CD2B26" w:rsidP="00CD2B26">
            <w:pPr>
              <w:ind w:firstLine="448"/>
              <w:rPr>
                <w:color w:val="000000" w:themeColor="text1"/>
              </w:rPr>
            </w:pPr>
          </w:p>
          <w:p w14:paraId="3FBD856A" w14:textId="77777777" w:rsidR="00CD2B26" w:rsidRDefault="00CD2B26" w:rsidP="00CD2B26">
            <w:pPr>
              <w:ind w:firstLine="448"/>
              <w:rPr>
                <w:color w:val="000000" w:themeColor="text1"/>
              </w:rPr>
            </w:pPr>
            <w:r w:rsidRPr="00CD2B26">
              <w:rPr>
                <w:b/>
                <w:color w:val="000000" w:themeColor="text1"/>
              </w:rPr>
              <w:t>3)</w:t>
            </w:r>
            <w:r w:rsidR="00BA099D" w:rsidRPr="0072607C">
              <w:rPr>
                <w:color w:val="000000" w:themeColor="text1"/>
              </w:rPr>
              <w:t xml:space="preserve"> заповнені таблиці 6, 7 та 8 анкети, що відповідають формі згідно з додатком 2 до цього Положення</w:t>
            </w:r>
            <w:r>
              <w:rPr>
                <w:color w:val="000000" w:themeColor="text1"/>
              </w:rPr>
              <w:t>.</w:t>
            </w:r>
          </w:p>
          <w:p w14:paraId="602B3C43" w14:textId="77777777" w:rsidR="0096585C" w:rsidRDefault="00BA099D" w:rsidP="0096585C">
            <w:pPr>
              <w:ind w:firstLine="448"/>
              <w:rPr>
                <w:b/>
              </w:rPr>
            </w:pPr>
            <w:r w:rsidRPr="0072607C">
              <w:rPr>
                <w:color w:val="000000" w:themeColor="text1"/>
              </w:rPr>
              <w:t xml:space="preserve"> </w:t>
            </w:r>
            <w:r w:rsidR="0096585C" w:rsidRPr="00FC1A80">
              <w:rPr>
                <w:b/>
              </w:rPr>
              <w:t>Заповнені таблиці анкети подаються</w:t>
            </w:r>
            <w:r w:rsidR="0096585C" w:rsidRPr="00FC1A80">
              <w:t xml:space="preserve"> щодо учасників платіжної системи</w:t>
            </w:r>
            <w:r w:rsidR="0096585C">
              <w:t>: банків</w:t>
            </w:r>
            <w:r w:rsidR="0096585C" w:rsidRPr="00FC1A80">
              <w:t xml:space="preserve"> </w:t>
            </w:r>
            <w:r w:rsidR="0096585C" w:rsidRPr="00FC1A80">
              <w:rPr>
                <w:b/>
              </w:rPr>
              <w:t>та небанківських надавачів платіжних послуг</w:t>
            </w:r>
            <w:r w:rsidR="0096585C">
              <w:rPr>
                <w:b/>
              </w:rPr>
              <w:t>.</w:t>
            </w:r>
            <w:r w:rsidR="0096585C" w:rsidRPr="00FC1A80">
              <w:rPr>
                <w:b/>
              </w:rPr>
              <w:t xml:space="preserve"> </w:t>
            </w:r>
            <w:r w:rsidR="0096585C">
              <w:rPr>
                <w:b/>
              </w:rPr>
              <w:t>Щ</w:t>
            </w:r>
            <w:r w:rsidR="0096585C" w:rsidRPr="00FC1A80">
              <w:rPr>
                <w:b/>
              </w:rPr>
              <w:t>одо</w:t>
            </w:r>
            <w:r w:rsidR="0096585C">
              <w:rPr>
                <w:b/>
              </w:rPr>
              <w:t xml:space="preserve"> </w:t>
            </w:r>
            <w:r w:rsidR="0096585C" w:rsidRPr="00FC1A80">
              <w:rPr>
                <w:b/>
              </w:rPr>
              <w:t xml:space="preserve">небанківських надавачів платіжних послуг </w:t>
            </w:r>
            <w:r w:rsidR="0096585C" w:rsidRPr="000528B8">
              <w:rPr>
                <w:b/>
              </w:rPr>
              <w:t>заповнені таблиці анкети подаються  про</w:t>
            </w:r>
            <w:r w:rsidR="0096585C">
              <w:t xml:space="preserve"> </w:t>
            </w:r>
            <w:r w:rsidR="0096585C" w:rsidRPr="00FC1A80">
              <w:rPr>
                <w:b/>
              </w:rPr>
              <w:t>власників, які не є власниками істотної участі.</w:t>
            </w:r>
          </w:p>
          <w:p w14:paraId="3AD2E021" w14:textId="15738BD1" w:rsidR="00D84CED" w:rsidRPr="0072607C" w:rsidRDefault="00BA099D" w:rsidP="00CD2B26">
            <w:pPr>
              <w:ind w:firstLine="448"/>
              <w:rPr>
                <w:shd w:val="clear" w:color="auto" w:fill="FFFFFF"/>
              </w:rPr>
            </w:pPr>
            <w:r w:rsidRPr="0072607C">
              <w:rPr>
                <w:color w:val="333333"/>
                <w:shd w:val="clear" w:color="auto" w:fill="FFFFFF"/>
              </w:rPr>
              <w:t>Таблиці 6, 7 та 8 анкети додатково подаються в електронній формі у форматі xls або xlsx.</w:t>
            </w:r>
          </w:p>
        </w:tc>
      </w:tr>
      <w:tr w:rsidR="00BF0BD8" w:rsidRPr="008B7E23" w14:paraId="7E9E3DA3" w14:textId="77777777" w:rsidTr="005E4C42">
        <w:tc>
          <w:tcPr>
            <w:tcW w:w="7792" w:type="dxa"/>
          </w:tcPr>
          <w:p w14:paraId="12194850" w14:textId="77777777" w:rsidR="00BF0BD8" w:rsidRPr="00783DBB" w:rsidRDefault="00BF0BD8" w:rsidP="00BA099D">
            <w:pPr>
              <w:ind w:firstLine="448"/>
              <w:rPr>
                <w:color w:val="333333"/>
                <w:shd w:val="clear" w:color="auto" w:fill="FFFFFF"/>
              </w:rPr>
            </w:pPr>
            <w:r>
              <w:rPr>
                <w:color w:val="333333"/>
                <w:shd w:val="clear" w:color="auto" w:fill="FFFFFF"/>
              </w:rPr>
              <w:lastRenderedPageBreak/>
              <w:t xml:space="preserve">87. Учасник міжнародної платіжної системи зобов'язаний протягом 10 робочих днів із дня розірвання договору </w:t>
            </w:r>
            <w:r w:rsidRPr="00F61B80">
              <w:rPr>
                <w:strike/>
                <w:color w:val="333333"/>
                <w:shd w:val="clear" w:color="auto" w:fill="FFFFFF"/>
              </w:rPr>
              <w:t xml:space="preserve">про участь у </w:t>
            </w:r>
            <w:r>
              <w:rPr>
                <w:color w:val="333333"/>
                <w:shd w:val="clear" w:color="auto" w:fill="FFFFFF"/>
              </w:rPr>
              <w:t>міжнародній платіжній системі в письмовій формі повідомити про це Національний банк.</w:t>
            </w:r>
          </w:p>
        </w:tc>
        <w:tc>
          <w:tcPr>
            <w:tcW w:w="7902" w:type="dxa"/>
          </w:tcPr>
          <w:p w14:paraId="64A8D9D5" w14:textId="77777777" w:rsidR="005133DF" w:rsidRDefault="009A268F" w:rsidP="005A1370">
            <w:pPr>
              <w:ind w:firstLine="448"/>
              <w:rPr>
                <w:color w:val="333333"/>
                <w:shd w:val="clear" w:color="auto" w:fill="FFFFFF"/>
              </w:rPr>
            </w:pPr>
            <w:r>
              <w:rPr>
                <w:color w:val="333333"/>
                <w:shd w:val="clear" w:color="auto" w:fill="FFFFFF"/>
              </w:rPr>
              <w:t xml:space="preserve">87. </w:t>
            </w:r>
            <w:r w:rsidRPr="00ED2CE9">
              <w:rPr>
                <w:b/>
                <w:color w:val="333333"/>
                <w:shd w:val="clear" w:color="auto" w:fill="FFFFFF"/>
              </w:rPr>
              <w:t>Прямий</w:t>
            </w:r>
            <w:r>
              <w:rPr>
                <w:color w:val="333333"/>
                <w:shd w:val="clear" w:color="auto" w:fill="FFFFFF"/>
              </w:rPr>
              <w:t xml:space="preserve"> учасник міжнародної платіжної системи  протягом 10 робочих днів із дня розірвання</w:t>
            </w:r>
            <w:r>
              <w:rPr>
                <w:b/>
                <w:color w:val="333333"/>
                <w:shd w:val="clear" w:color="auto" w:fill="FFFFFF"/>
              </w:rPr>
              <w:t>/прип</w:t>
            </w:r>
            <w:r w:rsidRPr="00F61B80">
              <w:rPr>
                <w:b/>
                <w:color w:val="333333"/>
                <w:shd w:val="clear" w:color="auto" w:fill="FFFFFF"/>
              </w:rPr>
              <w:t>инення</w:t>
            </w:r>
            <w:r>
              <w:rPr>
                <w:color w:val="333333"/>
                <w:shd w:val="clear" w:color="auto" w:fill="FFFFFF"/>
              </w:rPr>
              <w:t xml:space="preserve"> договору </w:t>
            </w:r>
            <w:r w:rsidRPr="00F61B80">
              <w:rPr>
                <w:b/>
                <w:color w:val="333333"/>
                <w:shd w:val="clear" w:color="auto" w:fill="FFFFFF"/>
              </w:rPr>
              <w:t>з оператором</w:t>
            </w:r>
            <w:r>
              <w:rPr>
                <w:color w:val="333333"/>
                <w:shd w:val="clear" w:color="auto" w:fill="FFFFFF"/>
              </w:rPr>
              <w:t xml:space="preserve"> міжнародн</w:t>
            </w:r>
            <w:r w:rsidRPr="00F61B80">
              <w:rPr>
                <w:b/>
                <w:color w:val="333333"/>
                <w:shd w:val="clear" w:color="auto" w:fill="FFFFFF"/>
              </w:rPr>
              <w:t>ої</w:t>
            </w:r>
            <w:r>
              <w:rPr>
                <w:color w:val="333333"/>
                <w:shd w:val="clear" w:color="auto" w:fill="FFFFFF"/>
              </w:rPr>
              <w:t xml:space="preserve"> платіжн</w:t>
            </w:r>
            <w:r w:rsidRPr="00F61B80">
              <w:rPr>
                <w:b/>
                <w:color w:val="333333"/>
                <w:shd w:val="clear" w:color="auto" w:fill="FFFFFF"/>
              </w:rPr>
              <w:t>ої</w:t>
            </w:r>
            <w:r>
              <w:rPr>
                <w:color w:val="333333"/>
                <w:shd w:val="clear" w:color="auto" w:fill="FFFFFF"/>
              </w:rPr>
              <w:t xml:space="preserve"> систем</w:t>
            </w:r>
            <w:r w:rsidRPr="00ED2CE9">
              <w:rPr>
                <w:b/>
                <w:color w:val="333333"/>
                <w:shd w:val="clear" w:color="auto" w:fill="FFFFFF"/>
              </w:rPr>
              <w:t>и</w:t>
            </w:r>
            <w:r w:rsidRPr="00F61B80">
              <w:rPr>
                <w:b/>
                <w:color w:val="333333"/>
                <w:shd w:val="clear" w:color="auto" w:fill="FFFFFF"/>
              </w:rPr>
              <w:t>/непрямим учасником</w:t>
            </w:r>
            <w:r>
              <w:rPr>
                <w:b/>
                <w:color w:val="333333"/>
                <w:shd w:val="clear" w:color="auto" w:fill="FFFFFF"/>
              </w:rPr>
              <w:t xml:space="preserve"> міжнародної платіжної системи</w:t>
            </w:r>
            <w:r w:rsidRPr="00A23B78">
              <w:rPr>
                <w:color w:val="000000" w:themeColor="text1"/>
              </w:rPr>
              <w:t xml:space="preserve">, </w:t>
            </w:r>
            <w:r>
              <w:rPr>
                <w:b/>
                <w:color w:val="333333"/>
                <w:shd w:val="clear" w:color="auto" w:fill="FFFFFF"/>
              </w:rPr>
              <w:t xml:space="preserve"> </w:t>
            </w:r>
            <w:r>
              <w:rPr>
                <w:color w:val="333333"/>
                <w:shd w:val="clear" w:color="auto" w:fill="FFFFFF"/>
              </w:rPr>
              <w:t>зобов'язаний в письмовій формі повідомити про це Національний банк.</w:t>
            </w:r>
          </w:p>
          <w:p w14:paraId="06B14D3F" w14:textId="1C0AC80A" w:rsidR="00713866" w:rsidRDefault="00713866" w:rsidP="005A1370">
            <w:pPr>
              <w:ind w:firstLine="448"/>
              <w:rPr>
                <w:color w:val="333333"/>
                <w:shd w:val="clear" w:color="auto" w:fill="FFFFFF"/>
              </w:rPr>
            </w:pPr>
            <w:r>
              <w:rPr>
                <w:color w:val="333333"/>
                <w:shd w:val="clear" w:color="auto" w:fill="FFFFFF"/>
              </w:rPr>
              <w:lastRenderedPageBreak/>
              <w:t xml:space="preserve"> </w:t>
            </w:r>
            <w:r w:rsidRPr="007F1485">
              <w:rPr>
                <w:b/>
                <w:color w:val="000000" w:themeColor="text1"/>
                <w:shd w:val="clear" w:color="auto" w:fill="FFFFFF"/>
              </w:rPr>
              <w:t xml:space="preserve">Інформація про розірвання/припинення договорів </w:t>
            </w:r>
            <w:r w:rsidRPr="007F1485">
              <w:rPr>
                <w:b/>
                <w:color w:val="000000" w:themeColor="text1"/>
              </w:rPr>
              <w:t>щодо комісійних або інших видів винагород та співпраці з торговцями не подається</w:t>
            </w:r>
            <w:r>
              <w:rPr>
                <w:b/>
                <w:color w:val="000000" w:themeColor="text1"/>
              </w:rPr>
              <w:t>.</w:t>
            </w:r>
          </w:p>
          <w:p w14:paraId="37DB998B" w14:textId="7B3C78A2" w:rsidR="00A11167" w:rsidRPr="0096585C" w:rsidRDefault="00A11167" w:rsidP="003A30AD">
            <w:pPr>
              <w:ind w:firstLine="448"/>
              <w:rPr>
                <w:b/>
                <w:color w:val="000000" w:themeColor="text1"/>
              </w:rPr>
            </w:pPr>
          </w:p>
        </w:tc>
      </w:tr>
      <w:tr w:rsidR="00713866" w:rsidRPr="008B7E23" w14:paraId="06AD8FE4" w14:textId="77777777" w:rsidTr="005E4C42">
        <w:tc>
          <w:tcPr>
            <w:tcW w:w="7792" w:type="dxa"/>
          </w:tcPr>
          <w:p w14:paraId="30EE0DC1" w14:textId="516664A5" w:rsidR="00713866" w:rsidRDefault="008E038F" w:rsidP="00BA099D">
            <w:pPr>
              <w:ind w:firstLine="448"/>
              <w:rPr>
                <w:color w:val="333333"/>
                <w:shd w:val="clear" w:color="auto" w:fill="FFFFFF"/>
              </w:rPr>
            </w:pPr>
            <w:r>
              <w:rPr>
                <w:color w:val="333333"/>
                <w:shd w:val="clear" w:color="auto" w:fill="FFFFFF"/>
              </w:rPr>
              <w:lastRenderedPageBreak/>
              <w:t>Відсутній</w:t>
            </w:r>
          </w:p>
        </w:tc>
        <w:tc>
          <w:tcPr>
            <w:tcW w:w="7902" w:type="dxa"/>
          </w:tcPr>
          <w:p w14:paraId="37926806" w14:textId="7871C959" w:rsidR="00713866" w:rsidRDefault="00713866" w:rsidP="005133DF">
            <w:pPr>
              <w:ind w:firstLine="448"/>
              <w:rPr>
                <w:color w:val="333333"/>
                <w:shd w:val="clear" w:color="auto" w:fill="FFFFFF"/>
              </w:rPr>
            </w:pPr>
            <w:r>
              <w:rPr>
                <w:b/>
                <w:color w:val="000000" w:themeColor="text1"/>
                <w:shd w:val="clear" w:color="auto" w:fill="FFFFFF"/>
              </w:rPr>
              <w:t>87</w:t>
            </w:r>
            <w:r w:rsidRPr="00713866">
              <w:rPr>
                <w:b/>
                <w:color w:val="000000" w:themeColor="text1"/>
                <w:shd w:val="clear" w:color="auto" w:fill="FFFFFF"/>
                <w:vertAlign w:val="superscript"/>
              </w:rPr>
              <w:t>1</w:t>
            </w:r>
            <w:r>
              <w:rPr>
                <w:b/>
                <w:color w:val="000000" w:themeColor="text1"/>
                <w:shd w:val="clear" w:color="auto" w:fill="FFFFFF"/>
              </w:rPr>
              <w:t xml:space="preserve">. </w:t>
            </w:r>
            <w:r w:rsidRPr="0096585C">
              <w:rPr>
                <w:b/>
                <w:color w:val="000000" w:themeColor="text1"/>
                <w:shd w:val="clear" w:color="auto" w:fill="FFFFFF"/>
              </w:rPr>
              <w:t>Прямий учасник міжнародної платіжної системи</w:t>
            </w:r>
            <w:r w:rsidRPr="0096585C">
              <w:rPr>
                <w:b/>
                <w:color w:val="000000" w:themeColor="text1"/>
              </w:rPr>
              <w:t xml:space="preserve"> зобов’язаний зазначити у повідомленні</w:t>
            </w:r>
            <w:r>
              <w:rPr>
                <w:b/>
                <w:color w:val="000000" w:themeColor="text1"/>
              </w:rPr>
              <w:t>,</w:t>
            </w:r>
            <w:r>
              <w:rPr>
                <w:color w:val="000000" w:themeColor="text1"/>
              </w:rPr>
              <w:t xml:space="preserve"> </w:t>
            </w:r>
            <w:r w:rsidRPr="00713866">
              <w:rPr>
                <w:b/>
              </w:rPr>
              <w:t xml:space="preserve">передбаченому у пункті </w:t>
            </w:r>
            <w:r w:rsidRPr="00713866">
              <w:rPr>
                <w:b/>
                <w:shd w:val="clear" w:color="auto" w:fill="FFFFFF"/>
              </w:rPr>
              <w:t>87</w:t>
            </w:r>
            <w:r w:rsidRPr="00713866">
              <w:rPr>
                <w:b/>
                <w:shd w:val="clear" w:color="auto" w:fill="FFFFFF"/>
                <w:vertAlign w:val="superscript"/>
              </w:rPr>
              <w:t xml:space="preserve"> </w:t>
            </w:r>
            <w:r w:rsidRPr="00713866">
              <w:rPr>
                <w:b/>
              </w:rPr>
              <w:t>розділу VІІ цього Положення,</w:t>
            </w:r>
            <w:r w:rsidRPr="00713866">
              <w:rPr>
                <w:b/>
                <w:color w:val="000000" w:themeColor="text1"/>
              </w:rPr>
              <w:t xml:space="preserve"> </w:t>
            </w:r>
            <w:r w:rsidRPr="00096A27">
              <w:rPr>
                <w:color w:val="000000" w:themeColor="text1"/>
              </w:rPr>
              <w:t xml:space="preserve"> </w:t>
            </w:r>
            <w:r w:rsidRPr="0096585C">
              <w:rPr>
                <w:b/>
                <w:color w:val="000000" w:themeColor="text1"/>
              </w:rPr>
              <w:t xml:space="preserve"> про скасування реєстрації його як прямого учасника міжнародної платіжної системи/скасування реєстрації непрямого учасника міжнародної платіжної системи</w:t>
            </w:r>
            <w:r w:rsidRPr="0096585C">
              <w:rPr>
                <w:b/>
                <w:color w:val="000000" w:themeColor="text1"/>
                <w:shd w:val="clear" w:color="auto" w:fill="FFFFFF"/>
              </w:rPr>
              <w:t xml:space="preserve">, у разі якщо після розірвання/припинення договору з оператором міжнародної платіжної системи/непрямим учасником міжнародної платіжної системи </w:t>
            </w:r>
            <w:r w:rsidRPr="0096585C">
              <w:rPr>
                <w:b/>
                <w:color w:val="000000" w:themeColor="text1"/>
              </w:rPr>
              <w:t xml:space="preserve">відсутні інші договори з </w:t>
            </w:r>
            <w:r w:rsidRPr="0096585C">
              <w:rPr>
                <w:b/>
                <w:color w:val="000000" w:themeColor="text1"/>
                <w:shd w:val="clear" w:color="auto" w:fill="FFFFFF"/>
              </w:rPr>
              <w:t>оператором міжнародної платіжної системи/непрямим учасником міжнародної платіжної системи</w:t>
            </w:r>
            <w:r>
              <w:rPr>
                <w:b/>
                <w:color w:val="000000" w:themeColor="text1"/>
                <w:shd w:val="clear" w:color="auto" w:fill="FFFFFF"/>
              </w:rPr>
              <w:t>.</w:t>
            </w:r>
          </w:p>
        </w:tc>
      </w:tr>
      <w:tr w:rsidR="003D5867" w:rsidRPr="008B7E23" w14:paraId="056D0BBC" w14:textId="77777777" w:rsidTr="005E4C42">
        <w:tc>
          <w:tcPr>
            <w:tcW w:w="7792" w:type="dxa"/>
          </w:tcPr>
          <w:p w14:paraId="1A34AA60" w14:textId="77777777" w:rsidR="003D5867" w:rsidRPr="003D5867" w:rsidRDefault="003D5867" w:rsidP="003D5867">
            <w:pPr>
              <w:pStyle w:val="rvps2"/>
              <w:shd w:val="clear" w:color="auto" w:fill="FFFFFF"/>
              <w:spacing w:before="0" w:beforeAutospacing="0" w:after="150" w:afterAutospacing="0"/>
              <w:ind w:firstLine="450"/>
              <w:jc w:val="both"/>
              <w:rPr>
                <w:color w:val="333333"/>
                <w:sz w:val="28"/>
                <w:szCs w:val="28"/>
              </w:rPr>
            </w:pPr>
            <w:r w:rsidRPr="003D5867">
              <w:rPr>
                <w:color w:val="333333"/>
                <w:sz w:val="28"/>
                <w:szCs w:val="28"/>
              </w:rPr>
              <w:t xml:space="preserve">88. Національний банк за результатами розгляду документів, передбачених у розділі VII цього Положення, </w:t>
            </w:r>
            <w:r w:rsidRPr="003D5867">
              <w:rPr>
                <w:strike/>
                <w:color w:val="333333"/>
                <w:sz w:val="28"/>
                <w:szCs w:val="28"/>
              </w:rPr>
              <w:t>повідомляє</w:t>
            </w:r>
            <w:r w:rsidRPr="003D5867">
              <w:rPr>
                <w:color w:val="333333"/>
                <w:sz w:val="28"/>
                <w:szCs w:val="28"/>
              </w:rPr>
              <w:t xml:space="preserve"> учасника міжнародної платіжної системи, оператором якої є нерезидент, про:</w:t>
            </w:r>
          </w:p>
          <w:p w14:paraId="7184B7A0" w14:textId="77777777" w:rsidR="003D5867" w:rsidRDefault="003D5867" w:rsidP="003D5867">
            <w:pPr>
              <w:pStyle w:val="rvps2"/>
              <w:shd w:val="clear" w:color="auto" w:fill="FFFFFF"/>
              <w:spacing w:before="0" w:beforeAutospacing="0" w:after="150" w:afterAutospacing="0"/>
              <w:ind w:firstLine="450"/>
              <w:jc w:val="both"/>
              <w:rPr>
                <w:color w:val="333333"/>
                <w:sz w:val="28"/>
                <w:szCs w:val="28"/>
              </w:rPr>
            </w:pPr>
            <w:bookmarkStart w:id="129" w:name="n290"/>
            <w:bookmarkEnd w:id="129"/>
          </w:p>
          <w:p w14:paraId="7178F678" w14:textId="3B1AB4FB" w:rsidR="003D5867" w:rsidRPr="003D5867" w:rsidRDefault="003D5867" w:rsidP="003D5867">
            <w:pPr>
              <w:pStyle w:val="rvps2"/>
              <w:shd w:val="clear" w:color="auto" w:fill="FFFFFF"/>
              <w:spacing w:before="0" w:beforeAutospacing="0" w:after="150" w:afterAutospacing="0"/>
              <w:ind w:firstLine="450"/>
              <w:jc w:val="both"/>
              <w:rPr>
                <w:color w:val="333333"/>
                <w:sz w:val="28"/>
                <w:szCs w:val="28"/>
              </w:rPr>
            </w:pPr>
            <w:r w:rsidRPr="003D5867">
              <w:rPr>
                <w:color w:val="333333"/>
                <w:sz w:val="28"/>
                <w:szCs w:val="28"/>
              </w:rPr>
              <w:t>1) реєстрацію та внесення до Реєстру відомостей або про відмову в реєстрації та внесенні до Реєстру відомостей про учасника міжнародної платіжної системи, оператором якої є нерезидент, із зазначенням підстав відмови та відомостей, визначених </w:t>
            </w:r>
            <w:hyperlink r:id="rId41" w:anchor="n527" w:tgtFrame="_blank" w:history="1">
              <w:r w:rsidRPr="003D5867">
                <w:rPr>
                  <w:rStyle w:val="afa"/>
                  <w:color w:val="000099"/>
                  <w:sz w:val="28"/>
                  <w:szCs w:val="28"/>
                </w:rPr>
                <w:t>статтею 71</w:t>
              </w:r>
            </w:hyperlink>
            <w:r w:rsidRPr="003D5867">
              <w:rPr>
                <w:color w:val="333333"/>
                <w:sz w:val="28"/>
                <w:szCs w:val="28"/>
              </w:rPr>
              <w:t> Закону про адміністративну процедуру;</w:t>
            </w:r>
          </w:p>
          <w:p w14:paraId="7D292595" w14:textId="77777777" w:rsidR="003D5867" w:rsidRPr="003D5867" w:rsidRDefault="003D5867" w:rsidP="003D5867">
            <w:pPr>
              <w:pStyle w:val="rvps2"/>
              <w:shd w:val="clear" w:color="auto" w:fill="FFFFFF"/>
              <w:spacing w:before="0" w:beforeAutospacing="0" w:after="150" w:afterAutospacing="0"/>
              <w:ind w:firstLine="450"/>
              <w:jc w:val="both"/>
              <w:rPr>
                <w:color w:val="333333"/>
                <w:sz w:val="28"/>
                <w:szCs w:val="28"/>
              </w:rPr>
            </w:pPr>
            <w:bookmarkStart w:id="130" w:name="n743"/>
            <w:bookmarkStart w:id="131" w:name="n291"/>
            <w:bookmarkEnd w:id="130"/>
            <w:bookmarkEnd w:id="131"/>
            <w:r w:rsidRPr="003D5867">
              <w:rPr>
                <w:color w:val="333333"/>
                <w:sz w:val="28"/>
                <w:szCs w:val="28"/>
              </w:rPr>
              <w:lastRenderedPageBreak/>
              <w:t>2) узгодження оновлених відповідно до пунктів 80, 82 розділу VII цього Положення документів або про відмову в узгодженні оновлених відповідно до пунктів 80, 82 розділу VII цього Положення документів із зазначенням підстав відмови та відомостей, визначених </w:t>
            </w:r>
            <w:hyperlink r:id="rId42" w:anchor="n527" w:tgtFrame="_blank" w:history="1">
              <w:r w:rsidRPr="003D5867">
                <w:rPr>
                  <w:rStyle w:val="afa"/>
                  <w:color w:val="000099"/>
                  <w:sz w:val="28"/>
                  <w:szCs w:val="28"/>
                </w:rPr>
                <w:t>статтею 71</w:t>
              </w:r>
            </w:hyperlink>
            <w:r w:rsidRPr="003D5867">
              <w:rPr>
                <w:color w:val="333333"/>
                <w:sz w:val="28"/>
                <w:szCs w:val="28"/>
              </w:rPr>
              <w:t> Закону про адміністративну процедуру.</w:t>
            </w:r>
          </w:p>
          <w:p w14:paraId="47189A93" w14:textId="77777777" w:rsidR="003D5867" w:rsidRDefault="003D5867" w:rsidP="00BA099D">
            <w:pPr>
              <w:ind w:firstLine="448"/>
              <w:rPr>
                <w:color w:val="333333"/>
                <w:shd w:val="clear" w:color="auto" w:fill="FFFFFF"/>
              </w:rPr>
            </w:pPr>
          </w:p>
        </w:tc>
        <w:tc>
          <w:tcPr>
            <w:tcW w:w="7902" w:type="dxa"/>
          </w:tcPr>
          <w:p w14:paraId="22E7E237" w14:textId="616C93CC" w:rsidR="003D5867" w:rsidRPr="003D5867" w:rsidRDefault="003D5867" w:rsidP="003D5867">
            <w:pPr>
              <w:pStyle w:val="rvps2"/>
              <w:shd w:val="clear" w:color="auto" w:fill="FFFFFF"/>
              <w:spacing w:before="0" w:beforeAutospacing="0" w:after="150" w:afterAutospacing="0"/>
              <w:ind w:firstLine="450"/>
              <w:jc w:val="both"/>
              <w:rPr>
                <w:color w:val="333333"/>
                <w:sz w:val="28"/>
                <w:szCs w:val="28"/>
              </w:rPr>
            </w:pPr>
            <w:r w:rsidRPr="003D5867">
              <w:rPr>
                <w:color w:val="333333"/>
                <w:sz w:val="28"/>
                <w:szCs w:val="28"/>
              </w:rPr>
              <w:lastRenderedPageBreak/>
              <w:t xml:space="preserve">88. </w:t>
            </w:r>
            <w:r w:rsidR="006662C5" w:rsidRPr="006662C5">
              <w:rPr>
                <w:b/>
                <w:color w:val="333333"/>
                <w:sz w:val="28"/>
                <w:szCs w:val="28"/>
              </w:rPr>
              <w:t>Уповноважена особа</w:t>
            </w:r>
            <w:r w:rsidR="006662C5">
              <w:rPr>
                <w:color w:val="333333"/>
                <w:sz w:val="28"/>
                <w:szCs w:val="28"/>
              </w:rPr>
              <w:t xml:space="preserve"> </w:t>
            </w:r>
            <w:r w:rsidRPr="003D5867">
              <w:rPr>
                <w:color w:val="333333"/>
                <w:sz w:val="28"/>
                <w:szCs w:val="28"/>
              </w:rPr>
              <w:t>Національ</w:t>
            </w:r>
            <w:r w:rsidRPr="006662C5">
              <w:rPr>
                <w:b/>
                <w:color w:val="333333"/>
                <w:sz w:val="28"/>
                <w:szCs w:val="28"/>
              </w:rPr>
              <w:t>н</w:t>
            </w:r>
            <w:r w:rsidR="006662C5" w:rsidRPr="006662C5">
              <w:rPr>
                <w:b/>
                <w:color w:val="333333"/>
                <w:sz w:val="28"/>
                <w:szCs w:val="28"/>
              </w:rPr>
              <w:t>ого</w:t>
            </w:r>
            <w:r w:rsidRPr="003D5867">
              <w:rPr>
                <w:color w:val="333333"/>
                <w:sz w:val="28"/>
                <w:szCs w:val="28"/>
              </w:rPr>
              <w:t xml:space="preserve"> банк</w:t>
            </w:r>
            <w:r w:rsidR="006662C5" w:rsidRPr="006662C5">
              <w:rPr>
                <w:b/>
                <w:color w:val="333333"/>
                <w:sz w:val="28"/>
                <w:szCs w:val="28"/>
              </w:rPr>
              <w:t>у</w:t>
            </w:r>
            <w:r w:rsidRPr="003D5867">
              <w:rPr>
                <w:color w:val="333333"/>
                <w:sz w:val="28"/>
                <w:szCs w:val="28"/>
              </w:rPr>
              <w:t xml:space="preserve"> за результатами розгляду документів, передбачених у розділі VII цього Положення, </w:t>
            </w:r>
            <w:r w:rsidRPr="009B2B47">
              <w:rPr>
                <w:b/>
                <w:sz w:val="28"/>
                <w:szCs w:val="28"/>
              </w:rPr>
              <w:t>приймає та доводить до відома</w:t>
            </w:r>
            <w:r w:rsidRPr="009B2B47">
              <w:rPr>
                <w:color w:val="333333"/>
                <w:sz w:val="28"/>
                <w:szCs w:val="28"/>
              </w:rPr>
              <w:t xml:space="preserve"> учасника міжнародної платіжної системи, оператором якої є нерезидент, </w:t>
            </w:r>
            <w:r w:rsidRPr="009B2B47">
              <w:rPr>
                <w:b/>
                <w:color w:val="333333"/>
                <w:sz w:val="28"/>
                <w:szCs w:val="28"/>
              </w:rPr>
              <w:t>адміністративний акт</w:t>
            </w:r>
            <w:r w:rsidRPr="009B2B47">
              <w:rPr>
                <w:color w:val="333333"/>
                <w:sz w:val="28"/>
                <w:szCs w:val="28"/>
              </w:rPr>
              <w:t xml:space="preserve"> про</w:t>
            </w:r>
            <w:r w:rsidRPr="003D5867">
              <w:rPr>
                <w:color w:val="333333"/>
                <w:sz w:val="28"/>
                <w:szCs w:val="28"/>
              </w:rPr>
              <w:t>:</w:t>
            </w:r>
          </w:p>
          <w:p w14:paraId="34DE156D" w14:textId="470015F1" w:rsidR="003D5867" w:rsidRPr="003D5867" w:rsidRDefault="003D5867" w:rsidP="003D5867">
            <w:pPr>
              <w:pStyle w:val="rvps2"/>
              <w:shd w:val="clear" w:color="auto" w:fill="FFFFFF"/>
              <w:spacing w:before="0" w:beforeAutospacing="0" w:after="150" w:afterAutospacing="0"/>
              <w:ind w:firstLine="450"/>
              <w:jc w:val="both"/>
              <w:rPr>
                <w:color w:val="333333"/>
                <w:sz w:val="28"/>
                <w:szCs w:val="28"/>
              </w:rPr>
            </w:pPr>
            <w:r w:rsidRPr="003D5867">
              <w:rPr>
                <w:color w:val="333333"/>
                <w:sz w:val="28"/>
                <w:szCs w:val="28"/>
              </w:rPr>
              <w:t>1) реєстрацію та внесення до Реєстру відомостей або про відмову в реєстрації та внесенні до Реєстру відомостей про учасника міжнародної платіжної системи, оператором якої є нерезидент, із зазначенням підстав відмови та відомостей, визначених </w:t>
            </w:r>
            <w:r w:rsidR="009B2B47" w:rsidRPr="009B2B47">
              <w:rPr>
                <w:sz w:val="28"/>
                <w:szCs w:val="28"/>
              </w:rPr>
              <w:t>статтею 71</w:t>
            </w:r>
            <w:r w:rsidRPr="003D5867">
              <w:rPr>
                <w:color w:val="333333"/>
                <w:sz w:val="28"/>
                <w:szCs w:val="28"/>
              </w:rPr>
              <w:t> Закону про адміністративну процедуру;</w:t>
            </w:r>
          </w:p>
          <w:p w14:paraId="46E8B37A" w14:textId="0FA738DD" w:rsidR="003D5867" w:rsidRPr="003D5867" w:rsidRDefault="003D5867" w:rsidP="007F1485">
            <w:pPr>
              <w:pStyle w:val="rvps2"/>
              <w:shd w:val="clear" w:color="auto" w:fill="FFFFFF"/>
              <w:spacing w:before="0" w:beforeAutospacing="0" w:after="0" w:afterAutospacing="0"/>
              <w:ind w:firstLine="450"/>
              <w:jc w:val="both"/>
              <w:rPr>
                <w:color w:val="333333"/>
                <w:sz w:val="28"/>
                <w:szCs w:val="28"/>
              </w:rPr>
            </w:pPr>
            <w:r w:rsidRPr="003D5867">
              <w:rPr>
                <w:color w:val="333333"/>
                <w:sz w:val="28"/>
                <w:szCs w:val="28"/>
              </w:rPr>
              <w:lastRenderedPageBreak/>
              <w:t>2) узгодження оновлених відповідно до пунктів 80, 82 розділу VII цього Положення документів або про відмову в узгодженні оновлених відповідно до пунктів 80, 82 розділу VII цього Положення документів із зазначенням підстав відмови та відомостей, визначених </w:t>
            </w:r>
            <w:r w:rsidR="009B2B47" w:rsidRPr="009B2B47">
              <w:rPr>
                <w:sz w:val="28"/>
                <w:szCs w:val="28"/>
              </w:rPr>
              <w:t>статтею 71</w:t>
            </w:r>
            <w:r w:rsidRPr="003D5867">
              <w:rPr>
                <w:color w:val="333333"/>
                <w:sz w:val="28"/>
                <w:szCs w:val="28"/>
              </w:rPr>
              <w:t> Закону про адміністративну процедуру.</w:t>
            </w:r>
          </w:p>
          <w:p w14:paraId="04CF4341" w14:textId="64AFC549" w:rsidR="00A62A26" w:rsidRPr="00A62A26" w:rsidRDefault="00C54CD9" w:rsidP="00A62A26">
            <w:pPr>
              <w:pStyle w:val="ad"/>
              <w:shd w:val="clear" w:color="auto" w:fill="FFFFFF"/>
              <w:ind w:left="0"/>
              <w:rPr>
                <w:b/>
                <w:sz w:val="28"/>
                <w:szCs w:val="28"/>
              </w:rPr>
            </w:pPr>
            <w:r w:rsidRPr="00A62A26">
              <w:rPr>
                <w:b/>
                <w:color w:val="333333"/>
                <w:sz w:val="28"/>
                <w:szCs w:val="28"/>
                <w:shd w:val="clear" w:color="auto" w:fill="FFFFFF"/>
              </w:rPr>
              <w:t xml:space="preserve">Адміністративний акт </w:t>
            </w:r>
            <w:r w:rsidR="00250129" w:rsidRPr="00A62A26">
              <w:rPr>
                <w:b/>
                <w:color w:val="333333"/>
                <w:sz w:val="28"/>
                <w:szCs w:val="28"/>
                <w:shd w:val="clear" w:color="auto" w:fill="FFFFFF"/>
              </w:rPr>
              <w:t>оформлюється листом</w:t>
            </w:r>
            <w:r w:rsidRPr="00A62A26">
              <w:rPr>
                <w:b/>
                <w:color w:val="333333"/>
                <w:sz w:val="28"/>
                <w:szCs w:val="28"/>
                <w:shd w:val="clear" w:color="auto" w:fill="FFFFFF"/>
              </w:rPr>
              <w:t xml:space="preserve"> та набирає чинності стосовно учасника адміністративного провадження з дня </w:t>
            </w:r>
            <w:r w:rsidR="00A62A26" w:rsidRPr="00A62A26">
              <w:rPr>
                <w:b/>
                <w:sz w:val="28"/>
                <w:szCs w:val="28"/>
                <w:shd w:val="clear" w:color="auto" w:fill="FFFFFF"/>
              </w:rPr>
              <w:t>його доведення до відома учасника.</w:t>
            </w:r>
          </w:p>
          <w:p w14:paraId="15EECE4D" w14:textId="238CEA26" w:rsidR="003D5867" w:rsidRDefault="003D5867" w:rsidP="00250129">
            <w:pPr>
              <w:ind w:firstLine="448"/>
              <w:rPr>
                <w:color w:val="333333"/>
                <w:shd w:val="clear" w:color="auto" w:fill="FFFFFF"/>
              </w:rPr>
            </w:pPr>
          </w:p>
        </w:tc>
      </w:tr>
      <w:tr w:rsidR="00F246F9" w:rsidRPr="008B7E23" w14:paraId="51B97BC4" w14:textId="77777777" w:rsidTr="005E4C42">
        <w:tc>
          <w:tcPr>
            <w:tcW w:w="7792" w:type="dxa"/>
          </w:tcPr>
          <w:p w14:paraId="17AF95BF" w14:textId="77777777" w:rsidR="00F246F9" w:rsidRPr="00F23E67" w:rsidRDefault="00F246F9" w:rsidP="00F246F9">
            <w:pPr>
              <w:pStyle w:val="rvps2"/>
              <w:shd w:val="clear" w:color="auto" w:fill="FFFFFF"/>
              <w:spacing w:before="0" w:beforeAutospacing="0" w:after="150" w:afterAutospacing="0"/>
              <w:ind w:firstLine="450"/>
              <w:jc w:val="both"/>
              <w:rPr>
                <w:color w:val="333333"/>
                <w:sz w:val="28"/>
                <w:szCs w:val="28"/>
              </w:rPr>
            </w:pPr>
            <w:r w:rsidRPr="00F23E67">
              <w:rPr>
                <w:color w:val="333333"/>
                <w:sz w:val="28"/>
                <w:szCs w:val="28"/>
              </w:rPr>
              <w:lastRenderedPageBreak/>
              <w:t>89</w:t>
            </w:r>
            <w:r w:rsidRPr="00F23E67">
              <w:rPr>
                <w:rStyle w:val="rvts37"/>
                <w:b/>
                <w:bCs/>
                <w:color w:val="333333"/>
                <w:sz w:val="28"/>
                <w:szCs w:val="28"/>
                <w:vertAlign w:val="superscript"/>
              </w:rPr>
              <w:t>1</w:t>
            </w:r>
            <w:r w:rsidRPr="00F23E67">
              <w:rPr>
                <w:color w:val="333333"/>
                <w:sz w:val="28"/>
                <w:szCs w:val="28"/>
              </w:rPr>
              <w:t xml:space="preserve">. </w:t>
            </w:r>
            <w:r w:rsidR="00B72997">
              <w:rPr>
                <w:color w:val="333333"/>
                <w:sz w:val="28"/>
                <w:szCs w:val="28"/>
              </w:rPr>
              <w:t xml:space="preserve"> </w:t>
            </w:r>
            <w:r w:rsidRPr="00F23E67">
              <w:rPr>
                <w:color w:val="333333"/>
                <w:sz w:val="28"/>
                <w:szCs w:val="28"/>
              </w:rPr>
              <w:t xml:space="preserve">Національний банк має право не застосовувати підстави, передбачені в підпунктах 8, 10 пункту 89 розділу VII цього Положення, для відмови в реєстрації та внесенні до Реєстру відомостей про учасника міжнародної платіжної системи, оператором якої є нерезидент, або в узгодженні оновлених відповідно до пунктів 80, 82 розділу VII цього Положення документів </w:t>
            </w:r>
            <w:r w:rsidRPr="00F23E67">
              <w:rPr>
                <w:strike/>
                <w:color w:val="333333"/>
                <w:sz w:val="28"/>
                <w:szCs w:val="28"/>
              </w:rPr>
              <w:t>за наявності хоча б одного з таких критеріїв:</w:t>
            </w:r>
          </w:p>
          <w:p w14:paraId="72043723" w14:textId="77777777" w:rsidR="00F246F9" w:rsidRPr="00F23E67" w:rsidRDefault="00F246F9" w:rsidP="00F246F9">
            <w:pPr>
              <w:pStyle w:val="rvps2"/>
              <w:shd w:val="clear" w:color="auto" w:fill="FFFFFF"/>
              <w:spacing w:before="0" w:beforeAutospacing="0" w:after="150" w:afterAutospacing="0"/>
              <w:ind w:firstLine="450"/>
              <w:jc w:val="both"/>
              <w:rPr>
                <w:strike/>
                <w:color w:val="333333"/>
                <w:sz w:val="28"/>
                <w:szCs w:val="28"/>
              </w:rPr>
            </w:pPr>
            <w:bookmarkStart w:id="132" w:name="n618"/>
            <w:bookmarkEnd w:id="132"/>
            <w:r w:rsidRPr="00F23E67">
              <w:rPr>
                <w:strike/>
                <w:color w:val="333333"/>
                <w:sz w:val="28"/>
                <w:szCs w:val="28"/>
              </w:rPr>
              <w:t>1) учасника міжнародної платіжної системи віднесено до категорії важливих об’єктів оверсайту відповідно до нормативно-правового акта Національного банку з питань порядку здійснення оверсайту платіжної інфраструктури в Україні;</w:t>
            </w:r>
          </w:p>
          <w:p w14:paraId="26C42A1C" w14:textId="77777777" w:rsidR="00F246F9" w:rsidRPr="00F23E67" w:rsidRDefault="00F246F9" w:rsidP="00F23E67">
            <w:pPr>
              <w:pStyle w:val="rvps2"/>
              <w:shd w:val="clear" w:color="auto" w:fill="FFFFFF"/>
              <w:spacing w:before="0" w:beforeAutospacing="0" w:after="150" w:afterAutospacing="0"/>
              <w:ind w:firstLine="450"/>
              <w:jc w:val="both"/>
              <w:rPr>
                <w:color w:val="333333"/>
                <w:sz w:val="28"/>
                <w:szCs w:val="28"/>
                <w:shd w:val="clear" w:color="auto" w:fill="FFFFFF"/>
              </w:rPr>
            </w:pPr>
            <w:bookmarkStart w:id="133" w:name="n619"/>
            <w:bookmarkEnd w:id="133"/>
            <w:r w:rsidRPr="00F23E67">
              <w:rPr>
                <w:strike/>
                <w:color w:val="333333"/>
                <w:sz w:val="28"/>
                <w:szCs w:val="28"/>
              </w:rPr>
              <w:t>2)</w:t>
            </w:r>
            <w:r w:rsidRPr="00F23E67">
              <w:rPr>
                <w:color w:val="333333"/>
                <w:sz w:val="28"/>
                <w:szCs w:val="28"/>
              </w:rPr>
              <w:t xml:space="preserve"> учасника міжнародної платіжної системи, що є банком, визначено системно важливим банком відповідно до </w:t>
            </w:r>
            <w:r w:rsidRPr="00EB1878">
              <w:rPr>
                <w:strike/>
                <w:color w:val="333333"/>
                <w:sz w:val="28"/>
                <w:szCs w:val="28"/>
              </w:rPr>
              <w:t>нормати</w:t>
            </w:r>
            <w:r w:rsidRPr="00EB1878">
              <w:rPr>
                <w:strike/>
                <w:color w:val="333333"/>
                <w:sz w:val="28"/>
                <w:szCs w:val="28"/>
              </w:rPr>
              <w:lastRenderedPageBreak/>
              <w:t>вно-правового акта</w:t>
            </w:r>
            <w:r w:rsidRPr="00F23E67">
              <w:rPr>
                <w:color w:val="333333"/>
                <w:sz w:val="28"/>
                <w:szCs w:val="28"/>
              </w:rPr>
              <w:t xml:space="preserve"> Національного банку </w:t>
            </w:r>
            <w:r w:rsidRPr="00EB1878">
              <w:rPr>
                <w:strike/>
                <w:color w:val="333333"/>
                <w:sz w:val="28"/>
                <w:szCs w:val="28"/>
              </w:rPr>
              <w:t>з питань</w:t>
            </w:r>
            <w:r w:rsidRPr="00F23E67">
              <w:rPr>
                <w:color w:val="333333"/>
                <w:sz w:val="28"/>
                <w:szCs w:val="28"/>
              </w:rPr>
              <w:t xml:space="preserve"> порядку визначення </w:t>
            </w:r>
            <w:r w:rsidRPr="00EB1878">
              <w:rPr>
                <w:strike/>
                <w:color w:val="333333"/>
                <w:sz w:val="28"/>
                <w:szCs w:val="28"/>
              </w:rPr>
              <w:t>Національним банком</w:t>
            </w:r>
            <w:r w:rsidRPr="00F23E67">
              <w:rPr>
                <w:color w:val="333333"/>
                <w:sz w:val="28"/>
                <w:szCs w:val="28"/>
              </w:rPr>
              <w:t xml:space="preserve"> системно важливих банків </w:t>
            </w:r>
            <w:r w:rsidRPr="00EB1878">
              <w:rPr>
                <w:strike/>
                <w:color w:val="333333"/>
                <w:sz w:val="28"/>
                <w:szCs w:val="28"/>
              </w:rPr>
              <w:t>в</w:t>
            </w:r>
            <w:r w:rsidRPr="00F23E67">
              <w:rPr>
                <w:color w:val="333333"/>
                <w:sz w:val="28"/>
                <w:szCs w:val="28"/>
              </w:rPr>
              <w:t xml:space="preserve"> Україні.</w:t>
            </w:r>
            <w:bookmarkStart w:id="134" w:name="n621"/>
            <w:bookmarkStart w:id="135" w:name="n620"/>
            <w:bookmarkEnd w:id="134"/>
            <w:bookmarkEnd w:id="135"/>
          </w:p>
        </w:tc>
        <w:tc>
          <w:tcPr>
            <w:tcW w:w="7902" w:type="dxa"/>
          </w:tcPr>
          <w:p w14:paraId="4E903955" w14:textId="5B337EE1" w:rsidR="00B72997" w:rsidRPr="006A3FB2" w:rsidRDefault="00F246F9" w:rsidP="00B72997">
            <w:pPr>
              <w:pStyle w:val="rvps2"/>
              <w:shd w:val="clear" w:color="auto" w:fill="FFFFFF"/>
              <w:spacing w:before="0" w:beforeAutospacing="0" w:after="150" w:afterAutospacing="0"/>
              <w:ind w:firstLine="450"/>
              <w:jc w:val="both"/>
              <w:rPr>
                <w:color w:val="333333"/>
                <w:sz w:val="28"/>
                <w:szCs w:val="28"/>
              </w:rPr>
            </w:pPr>
            <w:r w:rsidRPr="003E72FC">
              <w:rPr>
                <w:color w:val="333333"/>
                <w:sz w:val="28"/>
                <w:szCs w:val="28"/>
              </w:rPr>
              <w:lastRenderedPageBreak/>
              <w:t>89</w:t>
            </w:r>
            <w:r w:rsidRPr="003E72FC">
              <w:rPr>
                <w:rStyle w:val="rvts37"/>
                <w:b/>
                <w:bCs/>
                <w:color w:val="333333"/>
                <w:sz w:val="28"/>
                <w:szCs w:val="28"/>
                <w:vertAlign w:val="superscript"/>
              </w:rPr>
              <w:t>1</w:t>
            </w:r>
            <w:r w:rsidRPr="003E72FC">
              <w:rPr>
                <w:color w:val="333333"/>
                <w:sz w:val="28"/>
                <w:szCs w:val="28"/>
              </w:rPr>
              <w:t xml:space="preserve">. Національний банк має право не застосовувати підстави, передбачені в підпунктах 8, 10 пункту 89 розділу VII цього Положення, для відмови в реєстрації та внесенні до Реєстру відомостей про учасника міжнародної платіжної системи, оператором якої є нерезидент, або в узгодженні оновлених відповідно до пунктів 80, 82 розділу VII цього Положення документів </w:t>
            </w:r>
            <w:r w:rsidR="00B72997" w:rsidRPr="003E72FC">
              <w:rPr>
                <w:b/>
                <w:color w:val="333333"/>
                <w:sz w:val="28"/>
                <w:szCs w:val="28"/>
              </w:rPr>
              <w:t>у разі визначення</w:t>
            </w:r>
            <w:r w:rsidR="00B72997">
              <w:rPr>
                <w:color w:val="333333"/>
                <w:sz w:val="28"/>
                <w:szCs w:val="28"/>
              </w:rPr>
              <w:t xml:space="preserve"> </w:t>
            </w:r>
            <w:r w:rsidR="00B72997" w:rsidRPr="003E72FC">
              <w:rPr>
                <w:color w:val="333333"/>
                <w:sz w:val="28"/>
                <w:szCs w:val="28"/>
              </w:rPr>
              <w:t xml:space="preserve">учасника міжнародної платіжної системи, що є банком, системно важливим банком відповідно до </w:t>
            </w:r>
            <w:r w:rsidR="00EB1878" w:rsidRPr="00EB1878">
              <w:rPr>
                <w:b/>
                <w:sz w:val="28"/>
                <w:szCs w:val="28"/>
              </w:rPr>
              <w:t>Положення про</w:t>
            </w:r>
            <w:r w:rsidR="00EB1878" w:rsidRPr="00EB1878">
              <w:rPr>
                <w:sz w:val="28"/>
                <w:szCs w:val="28"/>
              </w:rPr>
              <w:t xml:space="preserve"> порядок визначення системно важливих банків, </w:t>
            </w:r>
            <w:r w:rsidR="00EB1878" w:rsidRPr="00EB1878">
              <w:rPr>
                <w:b/>
                <w:sz w:val="28"/>
                <w:szCs w:val="28"/>
              </w:rPr>
              <w:t>затвердженого </w:t>
            </w:r>
            <w:hyperlink r:id="rId43" w:history="1">
              <w:r w:rsidR="00EB1878" w:rsidRPr="00EB1878">
                <w:rPr>
                  <w:b/>
                  <w:sz w:val="28"/>
                  <w:szCs w:val="28"/>
                </w:rPr>
                <w:t xml:space="preserve">постановою Правління </w:t>
              </w:r>
              <w:r w:rsidR="00EB1878" w:rsidRPr="00EB1878">
                <w:rPr>
                  <w:sz w:val="28"/>
                  <w:szCs w:val="28"/>
                </w:rPr>
                <w:t>Національного банку України</w:t>
              </w:r>
              <w:r w:rsidR="00EB1878" w:rsidRPr="00EB1878">
                <w:rPr>
                  <w:b/>
                  <w:sz w:val="28"/>
                  <w:szCs w:val="28"/>
                </w:rPr>
                <w:t xml:space="preserve"> від 25 грудня 2014 року № 863 </w:t>
              </w:r>
              <w:r w:rsidR="00382CA3" w:rsidRPr="00382CA3">
                <w:rPr>
                  <w:b/>
                  <w:sz w:val="28"/>
                  <w:szCs w:val="28"/>
                </w:rPr>
                <w:t>(у редакції постанови Правління Національного банку України від 19</w:t>
              </w:r>
              <w:r w:rsidR="00111FF2">
                <w:rPr>
                  <w:b/>
                  <w:sz w:val="28"/>
                  <w:szCs w:val="28"/>
                </w:rPr>
                <w:t xml:space="preserve"> червня </w:t>
              </w:r>
              <w:r w:rsidR="00382CA3" w:rsidRPr="00382CA3">
                <w:rPr>
                  <w:b/>
                  <w:sz w:val="28"/>
                  <w:szCs w:val="28"/>
                </w:rPr>
                <w:t>2019</w:t>
              </w:r>
              <w:r w:rsidR="00111FF2">
                <w:rPr>
                  <w:b/>
                  <w:sz w:val="28"/>
                  <w:szCs w:val="28"/>
                </w:rPr>
                <w:t xml:space="preserve"> року</w:t>
              </w:r>
              <w:r w:rsidR="00382CA3" w:rsidRPr="00382CA3">
                <w:rPr>
                  <w:b/>
                  <w:sz w:val="28"/>
                  <w:szCs w:val="28"/>
                </w:rPr>
                <w:t xml:space="preserve"> № 79) </w:t>
              </w:r>
              <w:r w:rsidR="00EB1878" w:rsidRPr="00EB1878">
                <w:rPr>
                  <w:b/>
                  <w:sz w:val="28"/>
                  <w:szCs w:val="28"/>
                </w:rPr>
                <w:t>(зі змінами)</w:t>
              </w:r>
            </w:hyperlink>
            <w:r w:rsidR="00B72997" w:rsidRPr="00EB1878">
              <w:rPr>
                <w:b/>
                <w:color w:val="333333"/>
                <w:sz w:val="28"/>
                <w:szCs w:val="28"/>
              </w:rPr>
              <w:t>.</w:t>
            </w:r>
          </w:p>
          <w:p w14:paraId="0DF43E76" w14:textId="77777777" w:rsidR="00B72997" w:rsidRDefault="00B72997" w:rsidP="00F246F9">
            <w:pPr>
              <w:ind w:firstLine="448"/>
              <w:rPr>
                <w:color w:val="333333"/>
              </w:rPr>
            </w:pPr>
          </w:p>
          <w:p w14:paraId="6E0CDA67" w14:textId="77777777" w:rsidR="00B72997" w:rsidRDefault="00B72997" w:rsidP="00F246F9">
            <w:pPr>
              <w:ind w:firstLine="448"/>
              <w:rPr>
                <w:color w:val="333333"/>
              </w:rPr>
            </w:pPr>
          </w:p>
          <w:p w14:paraId="7E23A1B1" w14:textId="77777777" w:rsidR="00B72997" w:rsidRDefault="00B72997" w:rsidP="00F246F9">
            <w:pPr>
              <w:ind w:firstLine="448"/>
              <w:rPr>
                <w:color w:val="333333"/>
              </w:rPr>
            </w:pPr>
          </w:p>
          <w:p w14:paraId="37FF024E" w14:textId="77777777" w:rsidR="00B72997" w:rsidRDefault="00B72997" w:rsidP="00F246F9">
            <w:pPr>
              <w:ind w:firstLine="448"/>
              <w:rPr>
                <w:color w:val="333333"/>
              </w:rPr>
            </w:pPr>
          </w:p>
          <w:p w14:paraId="4D083FAE" w14:textId="77777777" w:rsidR="00B72997" w:rsidRDefault="00B72997" w:rsidP="00F246F9">
            <w:pPr>
              <w:ind w:firstLine="448"/>
              <w:rPr>
                <w:color w:val="333333"/>
              </w:rPr>
            </w:pPr>
          </w:p>
          <w:p w14:paraId="507FCBC7" w14:textId="77777777" w:rsidR="00F246F9" w:rsidRPr="0072607C" w:rsidRDefault="00F246F9" w:rsidP="00F246F9">
            <w:pPr>
              <w:ind w:firstLine="448"/>
              <w:rPr>
                <w:color w:val="000000" w:themeColor="text1"/>
              </w:rPr>
            </w:pPr>
          </w:p>
        </w:tc>
      </w:tr>
      <w:tr w:rsidR="00F246F9" w:rsidRPr="008B7E23" w14:paraId="6C7B20B5" w14:textId="77777777" w:rsidTr="005E4C42">
        <w:tc>
          <w:tcPr>
            <w:tcW w:w="7792" w:type="dxa"/>
          </w:tcPr>
          <w:p w14:paraId="53CDEC50" w14:textId="77777777" w:rsidR="00F246F9" w:rsidRPr="00F23E67" w:rsidRDefault="00F246F9" w:rsidP="00F246F9">
            <w:pPr>
              <w:pStyle w:val="rvps2"/>
              <w:shd w:val="clear" w:color="auto" w:fill="FFFFFF"/>
              <w:spacing w:before="0" w:beforeAutospacing="0" w:after="150" w:afterAutospacing="0"/>
              <w:ind w:firstLine="450"/>
              <w:jc w:val="both"/>
              <w:rPr>
                <w:color w:val="333333"/>
                <w:sz w:val="28"/>
                <w:szCs w:val="28"/>
              </w:rPr>
            </w:pPr>
            <w:r w:rsidRPr="00F23E67">
              <w:rPr>
                <w:color w:val="333333"/>
                <w:sz w:val="28"/>
                <w:szCs w:val="28"/>
              </w:rPr>
              <w:lastRenderedPageBreak/>
              <w:t>89</w:t>
            </w:r>
            <w:r w:rsidRPr="00F23E67">
              <w:rPr>
                <w:rStyle w:val="rvts37"/>
                <w:b/>
                <w:bCs/>
                <w:color w:val="333333"/>
                <w:sz w:val="28"/>
                <w:szCs w:val="28"/>
                <w:vertAlign w:val="superscript"/>
              </w:rPr>
              <w:t>2</w:t>
            </w:r>
            <w:r w:rsidRPr="00F23E67">
              <w:rPr>
                <w:color w:val="333333"/>
                <w:sz w:val="28"/>
                <w:szCs w:val="28"/>
              </w:rPr>
              <w:t>. Національний банк не застосовує критері</w:t>
            </w:r>
            <w:r w:rsidRPr="00F23E67">
              <w:rPr>
                <w:strike/>
                <w:color w:val="333333"/>
                <w:sz w:val="28"/>
                <w:szCs w:val="28"/>
              </w:rPr>
              <w:t>їв</w:t>
            </w:r>
            <w:r w:rsidRPr="00F23E67">
              <w:rPr>
                <w:color w:val="333333"/>
                <w:sz w:val="28"/>
                <w:szCs w:val="28"/>
              </w:rPr>
              <w:t>, передбачен</w:t>
            </w:r>
            <w:r w:rsidRPr="00F23E67">
              <w:rPr>
                <w:strike/>
                <w:color w:val="333333"/>
                <w:sz w:val="28"/>
                <w:szCs w:val="28"/>
              </w:rPr>
              <w:t>их</w:t>
            </w:r>
            <w:r w:rsidRPr="00F23E67">
              <w:rPr>
                <w:color w:val="333333"/>
                <w:sz w:val="28"/>
                <w:szCs w:val="28"/>
              </w:rPr>
              <w:t xml:space="preserve"> у пункті 89</w:t>
            </w:r>
            <w:r w:rsidRPr="00F23E67">
              <w:rPr>
                <w:rStyle w:val="rvts37"/>
                <w:b/>
                <w:bCs/>
                <w:color w:val="333333"/>
                <w:sz w:val="28"/>
                <w:szCs w:val="28"/>
                <w:vertAlign w:val="superscript"/>
              </w:rPr>
              <w:t>1</w:t>
            </w:r>
            <w:r w:rsidRPr="00F23E67">
              <w:rPr>
                <w:color w:val="333333"/>
                <w:sz w:val="28"/>
                <w:szCs w:val="28"/>
              </w:rPr>
              <w:t> розділу VII цього Положення, у разі застосування до учасника міжнародної платіжної системи санкцій, які прямо передбачають заборону реєстрації учасника міжнародної платіжної системи, та/або санкцій, які унеможливлюють застосування так</w:t>
            </w:r>
            <w:r w:rsidRPr="00F23E67">
              <w:rPr>
                <w:strike/>
                <w:color w:val="333333"/>
                <w:sz w:val="28"/>
                <w:szCs w:val="28"/>
              </w:rPr>
              <w:t>их</w:t>
            </w:r>
            <w:r w:rsidRPr="00F23E67">
              <w:rPr>
                <w:color w:val="333333"/>
                <w:sz w:val="28"/>
                <w:szCs w:val="28"/>
              </w:rPr>
              <w:t xml:space="preserve"> критері</w:t>
            </w:r>
            <w:r w:rsidRPr="00F23E67">
              <w:rPr>
                <w:strike/>
                <w:color w:val="333333"/>
                <w:sz w:val="28"/>
                <w:szCs w:val="28"/>
              </w:rPr>
              <w:t>їв</w:t>
            </w:r>
            <w:r w:rsidRPr="00F23E67">
              <w:rPr>
                <w:color w:val="333333"/>
                <w:sz w:val="28"/>
                <w:szCs w:val="28"/>
              </w:rPr>
              <w:t>.</w:t>
            </w:r>
          </w:p>
          <w:p w14:paraId="1DEF984C" w14:textId="77777777" w:rsidR="00F246F9" w:rsidRPr="00B72997" w:rsidRDefault="00F246F9" w:rsidP="00F246F9">
            <w:pPr>
              <w:ind w:firstLine="448"/>
              <w:rPr>
                <w:color w:val="333333"/>
                <w:shd w:val="clear" w:color="auto" w:fill="FFFFFF"/>
              </w:rPr>
            </w:pPr>
          </w:p>
        </w:tc>
        <w:tc>
          <w:tcPr>
            <w:tcW w:w="7902" w:type="dxa"/>
          </w:tcPr>
          <w:p w14:paraId="0BB27048" w14:textId="77777777" w:rsidR="00F246F9" w:rsidRPr="003E72FC" w:rsidRDefault="00F246F9" w:rsidP="00F246F9">
            <w:pPr>
              <w:pStyle w:val="rvps2"/>
              <w:shd w:val="clear" w:color="auto" w:fill="FFFFFF"/>
              <w:spacing w:before="0" w:beforeAutospacing="0" w:after="150" w:afterAutospacing="0"/>
              <w:ind w:firstLine="450"/>
              <w:jc w:val="both"/>
              <w:rPr>
                <w:color w:val="333333"/>
                <w:sz w:val="28"/>
                <w:szCs w:val="28"/>
              </w:rPr>
            </w:pPr>
            <w:r w:rsidRPr="003E72FC">
              <w:rPr>
                <w:color w:val="333333"/>
                <w:sz w:val="28"/>
                <w:szCs w:val="28"/>
              </w:rPr>
              <w:t>89</w:t>
            </w:r>
            <w:r w:rsidRPr="003E72FC">
              <w:rPr>
                <w:rStyle w:val="rvts37"/>
                <w:b/>
                <w:bCs/>
                <w:color w:val="333333"/>
                <w:sz w:val="28"/>
                <w:szCs w:val="28"/>
                <w:vertAlign w:val="superscript"/>
              </w:rPr>
              <w:t>2</w:t>
            </w:r>
            <w:r w:rsidRPr="003E72FC">
              <w:rPr>
                <w:color w:val="333333"/>
                <w:sz w:val="28"/>
                <w:szCs w:val="28"/>
              </w:rPr>
              <w:t>. Національ</w:t>
            </w:r>
            <w:r w:rsidR="00B72997">
              <w:rPr>
                <w:color w:val="333333"/>
                <w:sz w:val="28"/>
                <w:szCs w:val="28"/>
              </w:rPr>
              <w:t xml:space="preserve">ний банк не застосовує </w:t>
            </w:r>
            <w:r w:rsidR="00B72997" w:rsidRPr="00F23E67">
              <w:rPr>
                <w:b/>
                <w:color w:val="333333"/>
                <w:sz w:val="28"/>
                <w:szCs w:val="28"/>
              </w:rPr>
              <w:t>критерія</w:t>
            </w:r>
            <w:r w:rsidR="00B72997">
              <w:rPr>
                <w:color w:val="333333"/>
                <w:sz w:val="28"/>
                <w:szCs w:val="28"/>
              </w:rPr>
              <w:t xml:space="preserve">, </w:t>
            </w:r>
            <w:r w:rsidR="00B72997" w:rsidRPr="00F23E67">
              <w:rPr>
                <w:b/>
                <w:color w:val="333333"/>
                <w:sz w:val="28"/>
                <w:szCs w:val="28"/>
              </w:rPr>
              <w:t>передбаченого</w:t>
            </w:r>
            <w:r w:rsidRPr="003E72FC">
              <w:rPr>
                <w:color w:val="333333"/>
                <w:sz w:val="28"/>
                <w:szCs w:val="28"/>
              </w:rPr>
              <w:t xml:space="preserve"> у пункті 89</w:t>
            </w:r>
            <w:r w:rsidRPr="003E72FC">
              <w:rPr>
                <w:rStyle w:val="rvts37"/>
                <w:b/>
                <w:bCs/>
                <w:color w:val="333333"/>
                <w:sz w:val="28"/>
                <w:szCs w:val="28"/>
                <w:vertAlign w:val="superscript"/>
              </w:rPr>
              <w:t>1</w:t>
            </w:r>
            <w:r w:rsidRPr="003E72FC">
              <w:rPr>
                <w:color w:val="333333"/>
                <w:sz w:val="28"/>
                <w:szCs w:val="28"/>
              </w:rPr>
              <w:t> розділу VII цього Положення, у разі застосування до учасника міжнародної платіжної системи санкцій, які прямо передбачають заборону реєстрації учасника міжнародної платіжної системи, та/або санкцій, які у</w:t>
            </w:r>
            <w:r w:rsidR="00B72997">
              <w:rPr>
                <w:color w:val="333333"/>
                <w:sz w:val="28"/>
                <w:szCs w:val="28"/>
              </w:rPr>
              <w:t xml:space="preserve">неможливлюють застосування </w:t>
            </w:r>
            <w:r w:rsidR="00B72997" w:rsidRPr="00F23E67">
              <w:rPr>
                <w:b/>
                <w:color w:val="333333"/>
                <w:sz w:val="28"/>
                <w:szCs w:val="28"/>
              </w:rPr>
              <w:t>такого критерію</w:t>
            </w:r>
            <w:r w:rsidRPr="003E72FC">
              <w:rPr>
                <w:color w:val="333333"/>
                <w:sz w:val="28"/>
                <w:szCs w:val="28"/>
              </w:rPr>
              <w:t>.</w:t>
            </w:r>
          </w:p>
          <w:p w14:paraId="578A375F" w14:textId="77777777" w:rsidR="00F246F9" w:rsidRPr="0072607C" w:rsidRDefault="00F246F9" w:rsidP="00F246F9">
            <w:pPr>
              <w:ind w:firstLine="448"/>
              <w:rPr>
                <w:color w:val="000000" w:themeColor="text1"/>
              </w:rPr>
            </w:pPr>
          </w:p>
        </w:tc>
      </w:tr>
      <w:tr w:rsidR="00F246F9" w:rsidRPr="008B7E23" w14:paraId="60CD6A32" w14:textId="77777777" w:rsidTr="00E63D0E">
        <w:tc>
          <w:tcPr>
            <w:tcW w:w="15694" w:type="dxa"/>
            <w:gridSpan w:val="2"/>
          </w:tcPr>
          <w:p w14:paraId="4AA2C0DB" w14:textId="77777777" w:rsidR="00F246F9" w:rsidRPr="0072607C" w:rsidRDefault="00F246F9" w:rsidP="00F246F9">
            <w:pPr>
              <w:pStyle w:val="ad"/>
              <w:widowControl/>
              <w:autoSpaceDE/>
              <w:autoSpaceDN/>
              <w:spacing w:before="100" w:beforeAutospacing="1" w:after="240"/>
              <w:ind w:left="567" w:right="0" w:firstLine="0"/>
              <w:jc w:val="center"/>
              <w:outlineLvl w:val="0"/>
              <w:rPr>
                <w:sz w:val="28"/>
                <w:szCs w:val="28"/>
              </w:rPr>
            </w:pPr>
            <w:bookmarkStart w:id="136" w:name="n322"/>
            <w:bookmarkStart w:id="137" w:name="n323"/>
            <w:bookmarkStart w:id="138" w:name="n325"/>
            <w:bookmarkStart w:id="139" w:name="n326"/>
            <w:bookmarkStart w:id="140" w:name="n327"/>
            <w:bookmarkStart w:id="141" w:name="n328"/>
            <w:bookmarkStart w:id="142" w:name="n329"/>
            <w:bookmarkStart w:id="143" w:name="n330"/>
            <w:bookmarkStart w:id="144" w:name="n331"/>
            <w:bookmarkStart w:id="145" w:name="n533"/>
            <w:bookmarkStart w:id="146" w:name="n332"/>
            <w:bookmarkStart w:id="147" w:name="n333"/>
            <w:bookmarkEnd w:id="136"/>
            <w:bookmarkEnd w:id="137"/>
            <w:bookmarkEnd w:id="138"/>
            <w:bookmarkEnd w:id="139"/>
            <w:bookmarkEnd w:id="140"/>
            <w:bookmarkEnd w:id="141"/>
            <w:bookmarkEnd w:id="142"/>
            <w:bookmarkEnd w:id="143"/>
            <w:bookmarkEnd w:id="144"/>
            <w:bookmarkEnd w:id="145"/>
            <w:bookmarkEnd w:id="146"/>
            <w:bookmarkEnd w:id="147"/>
            <w:r w:rsidRPr="0072607C">
              <w:rPr>
                <w:sz w:val="28"/>
                <w:szCs w:val="28"/>
                <w:shd w:val="clear" w:color="auto" w:fill="FFFFFF"/>
              </w:rPr>
              <w:t>VIII. Порядок реєстрації технологічного оператора</w:t>
            </w:r>
          </w:p>
        </w:tc>
      </w:tr>
      <w:tr w:rsidR="0061118E" w:rsidRPr="008B7E23" w14:paraId="2C790502" w14:textId="77777777" w:rsidTr="005E4C42">
        <w:tc>
          <w:tcPr>
            <w:tcW w:w="7792" w:type="dxa"/>
          </w:tcPr>
          <w:p w14:paraId="436FFBCC" w14:textId="77777777" w:rsidR="0061118E" w:rsidRPr="0061118E" w:rsidRDefault="0061118E" w:rsidP="0061118E">
            <w:pPr>
              <w:pStyle w:val="rvps2"/>
              <w:shd w:val="clear" w:color="auto" w:fill="FFFFFF"/>
              <w:spacing w:before="0" w:beforeAutospacing="0" w:after="150" w:afterAutospacing="0"/>
              <w:ind w:firstLine="450"/>
              <w:jc w:val="both"/>
              <w:rPr>
                <w:color w:val="333333"/>
                <w:sz w:val="28"/>
                <w:szCs w:val="28"/>
              </w:rPr>
            </w:pPr>
            <w:r w:rsidRPr="0061118E">
              <w:rPr>
                <w:color w:val="333333"/>
                <w:sz w:val="28"/>
                <w:szCs w:val="28"/>
              </w:rPr>
              <w:t>92. Юридична особа зобов'язана для реєстрації та внесення до Реєстру відомостей про неї як технологічного оператора подати до Національного банку такі документи:</w:t>
            </w:r>
          </w:p>
          <w:p w14:paraId="3A1B8FB6" w14:textId="77777777" w:rsidR="0061118E" w:rsidRPr="00196A4C" w:rsidRDefault="0061118E" w:rsidP="0061118E">
            <w:pPr>
              <w:pStyle w:val="rvps2"/>
              <w:shd w:val="clear" w:color="auto" w:fill="FFFFFF"/>
              <w:spacing w:before="0" w:beforeAutospacing="0" w:after="150" w:afterAutospacing="0"/>
              <w:ind w:firstLine="450"/>
              <w:jc w:val="both"/>
              <w:rPr>
                <w:sz w:val="28"/>
                <w:szCs w:val="28"/>
              </w:rPr>
            </w:pPr>
            <w:bookmarkStart w:id="148" w:name="n311"/>
            <w:bookmarkEnd w:id="148"/>
            <w:r w:rsidRPr="0061118E">
              <w:rPr>
                <w:color w:val="333333"/>
                <w:sz w:val="28"/>
                <w:szCs w:val="28"/>
              </w:rPr>
              <w:t xml:space="preserve">1) заяву про реєстрацію та внесення до Реєстру платіжної інфраструктури </w:t>
            </w:r>
            <w:r w:rsidRPr="00196A4C">
              <w:rPr>
                <w:sz w:val="28"/>
                <w:szCs w:val="28"/>
              </w:rPr>
              <w:t>відомостей про технологічного оператора платіжних послуг за формою згідно з </w:t>
            </w:r>
            <w:hyperlink r:id="rId44" w:anchor="n445" w:history="1">
              <w:r w:rsidRPr="00196A4C">
                <w:rPr>
                  <w:rStyle w:val="afa"/>
                  <w:color w:val="auto"/>
                  <w:sz w:val="28"/>
                  <w:szCs w:val="28"/>
                  <w:u w:val="none"/>
                </w:rPr>
                <w:t xml:space="preserve">додатком </w:t>
              </w:r>
              <w:r w:rsidRPr="009B2B47">
                <w:rPr>
                  <w:rStyle w:val="afa"/>
                  <w:strike/>
                  <w:color w:val="auto"/>
                  <w:sz w:val="28"/>
                  <w:szCs w:val="28"/>
                  <w:u w:val="none"/>
                </w:rPr>
                <w:t>7</w:t>
              </w:r>
            </w:hyperlink>
            <w:r w:rsidRPr="00196A4C">
              <w:rPr>
                <w:sz w:val="28"/>
                <w:szCs w:val="28"/>
              </w:rPr>
              <w:t> до цього Положення;</w:t>
            </w:r>
          </w:p>
          <w:p w14:paraId="4E650159" w14:textId="77777777" w:rsidR="0061118E" w:rsidRPr="00196A4C" w:rsidRDefault="0061118E" w:rsidP="0061118E">
            <w:pPr>
              <w:pStyle w:val="rvps2"/>
              <w:shd w:val="clear" w:color="auto" w:fill="FFFFFF"/>
              <w:spacing w:before="0" w:beforeAutospacing="0" w:after="150" w:afterAutospacing="0"/>
              <w:ind w:firstLine="450"/>
              <w:jc w:val="both"/>
              <w:rPr>
                <w:sz w:val="28"/>
                <w:szCs w:val="28"/>
              </w:rPr>
            </w:pPr>
            <w:bookmarkStart w:id="149" w:name="n312"/>
            <w:bookmarkEnd w:id="149"/>
            <w:r w:rsidRPr="00196A4C">
              <w:rPr>
                <w:sz w:val="28"/>
                <w:szCs w:val="28"/>
              </w:rPr>
              <w:t>2) анкету, підписану керівником технологічного оператора, за формою згідно з </w:t>
            </w:r>
            <w:hyperlink r:id="rId45" w:anchor="n435" w:history="1">
              <w:r w:rsidRPr="00196A4C">
                <w:rPr>
                  <w:rStyle w:val="afa"/>
                  <w:color w:val="auto"/>
                  <w:sz w:val="28"/>
                  <w:szCs w:val="28"/>
                  <w:u w:val="none"/>
                </w:rPr>
                <w:t>додатком 2</w:t>
              </w:r>
            </w:hyperlink>
            <w:r w:rsidRPr="00196A4C">
              <w:rPr>
                <w:sz w:val="28"/>
                <w:szCs w:val="28"/>
              </w:rPr>
              <w:t> до цього Положення. Анкета додатково подається в електронній формі у форматі xls або xlsx;</w:t>
            </w:r>
          </w:p>
          <w:p w14:paraId="13F19112" w14:textId="77777777" w:rsidR="0061118E" w:rsidRPr="00196A4C" w:rsidRDefault="0061118E" w:rsidP="0061118E">
            <w:pPr>
              <w:pStyle w:val="rvps2"/>
              <w:shd w:val="clear" w:color="auto" w:fill="FFFFFF"/>
              <w:spacing w:before="0" w:beforeAutospacing="0" w:after="150" w:afterAutospacing="0"/>
              <w:ind w:firstLine="450"/>
              <w:jc w:val="both"/>
              <w:rPr>
                <w:sz w:val="28"/>
                <w:szCs w:val="28"/>
              </w:rPr>
            </w:pPr>
            <w:bookmarkStart w:id="150" w:name="n313"/>
            <w:bookmarkEnd w:id="150"/>
            <w:r w:rsidRPr="00196A4C">
              <w:rPr>
                <w:sz w:val="28"/>
                <w:szCs w:val="28"/>
              </w:rPr>
              <w:lastRenderedPageBreak/>
              <w:t>3) інформаційну довідку щодо умов та порядку надання послуг технологічним оператором платіжних послуг за формою згідно з </w:t>
            </w:r>
            <w:hyperlink r:id="rId46" w:anchor="n447" w:history="1">
              <w:r w:rsidRPr="00196A4C">
                <w:rPr>
                  <w:rStyle w:val="afa"/>
                  <w:color w:val="auto"/>
                  <w:sz w:val="28"/>
                  <w:szCs w:val="28"/>
                  <w:u w:val="none"/>
                </w:rPr>
                <w:t xml:space="preserve">додатком </w:t>
              </w:r>
              <w:r w:rsidRPr="00446BFC">
                <w:rPr>
                  <w:rStyle w:val="afa"/>
                  <w:strike/>
                  <w:color w:val="auto"/>
                  <w:sz w:val="28"/>
                  <w:szCs w:val="28"/>
                  <w:u w:val="none"/>
                </w:rPr>
                <w:t>8</w:t>
              </w:r>
            </w:hyperlink>
            <w:r w:rsidRPr="00196A4C">
              <w:rPr>
                <w:sz w:val="28"/>
                <w:szCs w:val="28"/>
              </w:rPr>
              <w:t> до  цього Положення;</w:t>
            </w:r>
          </w:p>
          <w:p w14:paraId="35571BEF"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bookmarkStart w:id="151" w:name="n314"/>
            <w:bookmarkEnd w:id="151"/>
          </w:p>
          <w:p w14:paraId="69D762BC"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06F3A802"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4C8102CF"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0C558DE1"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49309993"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68807604"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233C5A96"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5D6BEBE1"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10450A35"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43A54335"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36102BAF"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2568B3D7"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3CC7FBB9"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5F10C005"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20A37B86"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3AC69940"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6FF1F05B"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2F9ED788"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7BBF5BA3"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772B773E"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598A8F9D"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33B4713F" w14:textId="77777777" w:rsidR="000B123B" w:rsidRDefault="000B123B" w:rsidP="0061118E">
            <w:pPr>
              <w:pStyle w:val="rvps2"/>
              <w:shd w:val="clear" w:color="auto" w:fill="FFFFFF"/>
              <w:spacing w:before="0" w:beforeAutospacing="0" w:after="150" w:afterAutospacing="0"/>
              <w:ind w:firstLine="450"/>
              <w:jc w:val="both"/>
              <w:rPr>
                <w:color w:val="333333"/>
                <w:sz w:val="28"/>
                <w:szCs w:val="28"/>
              </w:rPr>
            </w:pPr>
          </w:p>
          <w:p w14:paraId="12591169" w14:textId="2A6B1ECC" w:rsidR="00DE6C69" w:rsidRDefault="00DE6C69" w:rsidP="0061118E">
            <w:pPr>
              <w:pStyle w:val="rvps2"/>
              <w:shd w:val="clear" w:color="auto" w:fill="FFFFFF"/>
              <w:spacing w:before="0" w:beforeAutospacing="0" w:after="150" w:afterAutospacing="0"/>
              <w:ind w:firstLine="450"/>
              <w:jc w:val="both"/>
              <w:rPr>
                <w:color w:val="333333"/>
                <w:sz w:val="28"/>
                <w:szCs w:val="28"/>
              </w:rPr>
            </w:pPr>
          </w:p>
          <w:p w14:paraId="67BC8EB4" w14:textId="77777777" w:rsidR="0061118E" w:rsidRPr="0061118E" w:rsidRDefault="0061118E" w:rsidP="0061118E">
            <w:pPr>
              <w:pStyle w:val="rvps2"/>
              <w:shd w:val="clear" w:color="auto" w:fill="FFFFFF"/>
              <w:spacing w:before="0" w:beforeAutospacing="0" w:after="150" w:afterAutospacing="0"/>
              <w:ind w:firstLine="450"/>
              <w:jc w:val="both"/>
              <w:rPr>
                <w:color w:val="333333"/>
                <w:sz w:val="28"/>
                <w:szCs w:val="28"/>
              </w:rPr>
            </w:pPr>
            <w:r w:rsidRPr="0061118E">
              <w:rPr>
                <w:color w:val="333333"/>
                <w:sz w:val="28"/>
                <w:szCs w:val="28"/>
              </w:rPr>
              <w:t>4) копії чинних документів, що підтверджують відповідність міжнародному стандарту безпеки даних індустрії платіжних карток Payment Card Industry Data Security Standard (далі - PCI DSS) - сертифікат PCI DSS та відповідний йому Attestation of Compliance, - у разі надання послуг, що пов'язані з обслуговуванням платіжних операцій з використанням платіжних карток;</w:t>
            </w:r>
          </w:p>
          <w:p w14:paraId="47BB75D1" w14:textId="2CDF7865" w:rsidR="0061118E" w:rsidRPr="0072607C" w:rsidRDefault="00866578" w:rsidP="005E48B6">
            <w:pPr>
              <w:rPr>
                <w:color w:val="333333"/>
                <w:shd w:val="clear" w:color="auto" w:fill="FFFFFF"/>
              </w:rPr>
            </w:pPr>
            <w:bookmarkStart w:id="152" w:name="n315"/>
            <w:bookmarkEnd w:id="152"/>
            <w:r w:rsidRPr="00A85DDF">
              <w:rPr>
                <w:color w:val="333333"/>
              </w:rPr>
              <w:t xml:space="preserve">     </w:t>
            </w:r>
            <w:r w:rsidR="0061118E" w:rsidRPr="0061118E">
              <w:rPr>
                <w:color w:val="333333"/>
              </w:rPr>
              <w:t>5) копію документа, що підтверджує здійснення оплати за розгляд документів у межах процедури реєстрації технологічного оператора платіжних послуг.</w:t>
            </w:r>
          </w:p>
        </w:tc>
        <w:tc>
          <w:tcPr>
            <w:tcW w:w="7902" w:type="dxa"/>
          </w:tcPr>
          <w:p w14:paraId="7DA3B860" w14:textId="77777777" w:rsidR="0061118E" w:rsidRPr="0061118E" w:rsidRDefault="0061118E" w:rsidP="0061118E">
            <w:pPr>
              <w:pStyle w:val="rvps2"/>
              <w:shd w:val="clear" w:color="auto" w:fill="FFFFFF"/>
              <w:spacing w:before="0" w:beforeAutospacing="0" w:after="150" w:afterAutospacing="0"/>
              <w:ind w:firstLine="450"/>
              <w:jc w:val="both"/>
              <w:rPr>
                <w:color w:val="333333"/>
                <w:sz w:val="28"/>
                <w:szCs w:val="28"/>
              </w:rPr>
            </w:pPr>
            <w:r w:rsidRPr="0061118E">
              <w:rPr>
                <w:color w:val="333333"/>
                <w:sz w:val="28"/>
                <w:szCs w:val="28"/>
              </w:rPr>
              <w:lastRenderedPageBreak/>
              <w:t>92. Юридична особа зобов'язана для реєстрації та внесення до Реєстру відомостей про неї як технологічного оператора подати до Національного банку такі документи:</w:t>
            </w:r>
          </w:p>
          <w:p w14:paraId="0CE538D5" w14:textId="320078B2" w:rsidR="0061118E" w:rsidRPr="0061118E" w:rsidRDefault="0061118E" w:rsidP="0061118E">
            <w:pPr>
              <w:pStyle w:val="rvps2"/>
              <w:shd w:val="clear" w:color="auto" w:fill="FFFFFF"/>
              <w:spacing w:before="0" w:beforeAutospacing="0" w:after="150" w:afterAutospacing="0"/>
              <w:ind w:firstLine="450"/>
              <w:jc w:val="both"/>
              <w:rPr>
                <w:color w:val="333333"/>
                <w:sz w:val="28"/>
                <w:szCs w:val="28"/>
              </w:rPr>
            </w:pPr>
            <w:r w:rsidRPr="0061118E">
              <w:rPr>
                <w:color w:val="333333"/>
                <w:sz w:val="28"/>
                <w:szCs w:val="28"/>
              </w:rPr>
              <w:t xml:space="preserve">1) заяву про реєстрацію та внесення до Реєстру платіжної інфраструктури відомостей про технологічного оператора платіжних послуг за формою </w:t>
            </w:r>
            <w:r w:rsidRPr="00C4122C">
              <w:rPr>
                <w:sz w:val="28"/>
                <w:szCs w:val="28"/>
              </w:rPr>
              <w:t>згідно з </w:t>
            </w:r>
            <w:hyperlink r:id="rId47" w:anchor="n445" w:history="1">
              <w:r w:rsidRPr="00C4122C">
                <w:rPr>
                  <w:rStyle w:val="afa"/>
                  <w:color w:val="auto"/>
                  <w:sz w:val="28"/>
                  <w:szCs w:val="28"/>
                  <w:u w:val="none"/>
                </w:rPr>
                <w:t xml:space="preserve">додатком </w:t>
              </w:r>
            </w:hyperlink>
            <w:r w:rsidR="00446BFC" w:rsidRPr="00446BFC">
              <w:rPr>
                <w:rStyle w:val="afa"/>
                <w:b/>
                <w:color w:val="auto"/>
                <w:sz w:val="28"/>
                <w:szCs w:val="28"/>
                <w:u w:val="none"/>
              </w:rPr>
              <w:t>8</w:t>
            </w:r>
            <w:r w:rsidRPr="00C4122C">
              <w:rPr>
                <w:sz w:val="28"/>
                <w:szCs w:val="28"/>
              </w:rPr>
              <w:t xml:space="preserve"> до </w:t>
            </w:r>
            <w:r w:rsidRPr="0061118E">
              <w:rPr>
                <w:color w:val="333333"/>
                <w:sz w:val="28"/>
                <w:szCs w:val="28"/>
              </w:rPr>
              <w:t>цього Положення;</w:t>
            </w:r>
          </w:p>
          <w:p w14:paraId="50C203E4" w14:textId="77777777" w:rsidR="0061118E" w:rsidRPr="00196A4C" w:rsidRDefault="0061118E" w:rsidP="0061118E">
            <w:pPr>
              <w:pStyle w:val="rvps2"/>
              <w:shd w:val="clear" w:color="auto" w:fill="FFFFFF"/>
              <w:spacing w:before="0" w:beforeAutospacing="0" w:after="150" w:afterAutospacing="0"/>
              <w:ind w:firstLine="450"/>
              <w:jc w:val="both"/>
              <w:rPr>
                <w:sz w:val="28"/>
                <w:szCs w:val="28"/>
              </w:rPr>
            </w:pPr>
            <w:r w:rsidRPr="0061118E">
              <w:rPr>
                <w:color w:val="333333"/>
                <w:sz w:val="28"/>
                <w:szCs w:val="28"/>
              </w:rPr>
              <w:t xml:space="preserve">2) анкету, підписану керівником технологічного оператора, за формою </w:t>
            </w:r>
            <w:r w:rsidRPr="00196A4C">
              <w:rPr>
                <w:sz w:val="28"/>
                <w:szCs w:val="28"/>
              </w:rPr>
              <w:t>згідно з </w:t>
            </w:r>
            <w:hyperlink r:id="rId48" w:anchor="n435" w:history="1">
              <w:r w:rsidRPr="00196A4C">
                <w:rPr>
                  <w:rStyle w:val="afa"/>
                  <w:color w:val="auto"/>
                  <w:sz w:val="28"/>
                  <w:szCs w:val="28"/>
                  <w:u w:val="none"/>
                </w:rPr>
                <w:t>додатком 2</w:t>
              </w:r>
            </w:hyperlink>
            <w:r w:rsidRPr="00196A4C">
              <w:rPr>
                <w:sz w:val="28"/>
                <w:szCs w:val="28"/>
              </w:rPr>
              <w:t> до цього Положення. Анкета додатково подається в електронній формі у форматі xls або xlsx;</w:t>
            </w:r>
          </w:p>
          <w:p w14:paraId="3E1C2ABA" w14:textId="54CB15D0" w:rsidR="0061118E" w:rsidRDefault="0061118E" w:rsidP="0061118E">
            <w:pPr>
              <w:pStyle w:val="rvps2"/>
              <w:shd w:val="clear" w:color="auto" w:fill="FFFFFF"/>
              <w:spacing w:before="0" w:beforeAutospacing="0" w:after="150" w:afterAutospacing="0"/>
              <w:ind w:firstLine="450"/>
              <w:jc w:val="both"/>
              <w:rPr>
                <w:color w:val="333333"/>
                <w:sz w:val="28"/>
                <w:szCs w:val="28"/>
              </w:rPr>
            </w:pPr>
            <w:r w:rsidRPr="00196A4C">
              <w:rPr>
                <w:sz w:val="28"/>
                <w:szCs w:val="28"/>
              </w:rPr>
              <w:t>3) інформаційну довідку щодо умов та порядку надання послуг технологічним оператором платіжних послуг за формою згідно з </w:t>
            </w:r>
            <w:hyperlink r:id="rId49" w:anchor="n447" w:history="1">
              <w:r w:rsidRPr="00196A4C">
                <w:rPr>
                  <w:rStyle w:val="afa"/>
                  <w:color w:val="auto"/>
                  <w:sz w:val="28"/>
                  <w:szCs w:val="28"/>
                  <w:u w:val="none"/>
                </w:rPr>
                <w:t xml:space="preserve">додатком </w:t>
              </w:r>
            </w:hyperlink>
            <w:r w:rsidR="00446BFC" w:rsidRPr="00446BFC">
              <w:rPr>
                <w:rStyle w:val="afa"/>
                <w:b/>
                <w:color w:val="auto"/>
                <w:sz w:val="28"/>
                <w:szCs w:val="28"/>
                <w:u w:val="none"/>
              </w:rPr>
              <w:t>9</w:t>
            </w:r>
            <w:r w:rsidRPr="00196A4C">
              <w:rPr>
                <w:sz w:val="28"/>
                <w:szCs w:val="28"/>
              </w:rPr>
              <w:t> до  цього</w:t>
            </w:r>
            <w:r w:rsidRPr="0061118E">
              <w:rPr>
                <w:color w:val="333333"/>
                <w:sz w:val="28"/>
                <w:szCs w:val="28"/>
              </w:rPr>
              <w:t xml:space="preserve"> Положення;</w:t>
            </w:r>
          </w:p>
          <w:p w14:paraId="59A006CC" w14:textId="484C28E3" w:rsidR="000B123B" w:rsidRDefault="007F1485" w:rsidP="000B123B">
            <w:pPr>
              <w:pStyle w:val="rvps2"/>
              <w:shd w:val="clear" w:color="auto" w:fill="FFFFFF"/>
              <w:spacing w:before="0" w:beforeAutospacing="0" w:after="150" w:afterAutospacing="0"/>
              <w:ind w:firstLine="450"/>
              <w:jc w:val="both"/>
              <w:rPr>
                <w:b/>
                <w:color w:val="333333"/>
                <w:sz w:val="28"/>
                <w:szCs w:val="28"/>
              </w:rPr>
            </w:pPr>
            <w:r w:rsidRPr="007F1485">
              <w:rPr>
                <w:b/>
                <w:color w:val="333333"/>
                <w:sz w:val="28"/>
                <w:szCs w:val="28"/>
                <w:lang w:val="ru-RU"/>
              </w:rPr>
              <w:lastRenderedPageBreak/>
              <w:t>4</w:t>
            </w:r>
            <w:r w:rsidR="000B123B" w:rsidRPr="00281A3F">
              <w:rPr>
                <w:b/>
                <w:color w:val="333333"/>
                <w:sz w:val="28"/>
                <w:szCs w:val="28"/>
              </w:rPr>
              <w:t xml:space="preserve">) </w:t>
            </w:r>
            <w:r w:rsidR="000B123B" w:rsidRPr="00281A3F">
              <w:rPr>
                <w:b/>
                <w:color w:val="333333"/>
                <w:sz w:val="28"/>
                <w:szCs w:val="28"/>
                <w:shd w:val="clear" w:color="auto" w:fill="FFFFFF"/>
              </w:rPr>
              <w:t>план діяльності заявника складений щонайменше на поточний рік (з початку кварталу, наступного за тим, у якому він подається до Національного банку) та на наступн</w:t>
            </w:r>
            <w:r w:rsidR="0049693C">
              <w:rPr>
                <w:b/>
                <w:color w:val="333333"/>
                <w:sz w:val="28"/>
                <w:szCs w:val="28"/>
                <w:shd w:val="clear" w:color="auto" w:fill="FFFFFF"/>
              </w:rPr>
              <w:t>ий</w:t>
            </w:r>
            <w:r w:rsidR="000B123B" w:rsidRPr="00281A3F">
              <w:rPr>
                <w:b/>
                <w:color w:val="333333"/>
                <w:sz w:val="28"/>
                <w:szCs w:val="28"/>
                <w:shd w:val="clear" w:color="auto" w:fill="FFFFFF"/>
              </w:rPr>
              <w:t xml:space="preserve"> </w:t>
            </w:r>
            <w:r w:rsidR="006F0628" w:rsidRPr="00281A3F">
              <w:rPr>
                <w:b/>
                <w:color w:val="333333"/>
                <w:sz w:val="28"/>
                <w:szCs w:val="28"/>
                <w:shd w:val="clear" w:color="auto" w:fill="FFFFFF"/>
              </w:rPr>
              <w:t>р</w:t>
            </w:r>
            <w:r w:rsidR="006F0628">
              <w:rPr>
                <w:b/>
                <w:color w:val="333333"/>
                <w:sz w:val="28"/>
                <w:szCs w:val="28"/>
                <w:shd w:val="clear" w:color="auto" w:fill="FFFFFF"/>
              </w:rPr>
              <w:t>ік</w:t>
            </w:r>
            <w:r w:rsidR="000B123B" w:rsidRPr="00281A3F">
              <w:rPr>
                <w:b/>
                <w:color w:val="333333"/>
                <w:sz w:val="28"/>
                <w:szCs w:val="28"/>
                <w:shd w:val="clear" w:color="auto" w:fill="FFFFFF"/>
              </w:rPr>
              <w:t>, з урахуванням вимог до складання плану діяльності, визначених в </w:t>
            </w:r>
            <w:r w:rsidR="000B123B" w:rsidRPr="00281A3F">
              <w:rPr>
                <w:b/>
                <w:sz w:val="28"/>
                <w:szCs w:val="28"/>
                <w:shd w:val="clear" w:color="auto" w:fill="FFFFFF"/>
              </w:rPr>
              <w:t>додатку 10</w:t>
            </w:r>
            <w:r w:rsidR="000B123B" w:rsidRPr="00281A3F">
              <w:rPr>
                <w:b/>
                <w:color w:val="333333"/>
                <w:sz w:val="28"/>
                <w:szCs w:val="28"/>
                <w:shd w:val="clear" w:color="auto" w:fill="FFFFFF"/>
              </w:rPr>
              <w:t> до цього Положення, затверджений вищим органом управління заявника та підписаний керівником заявника</w:t>
            </w:r>
            <w:r w:rsidR="000B123B" w:rsidRPr="00281A3F">
              <w:rPr>
                <w:b/>
                <w:color w:val="333333"/>
                <w:sz w:val="28"/>
                <w:szCs w:val="28"/>
              </w:rPr>
              <w:t>;</w:t>
            </w:r>
          </w:p>
          <w:p w14:paraId="6B31A928" w14:textId="69F55BA1" w:rsidR="000B123B" w:rsidRPr="0065528E" w:rsidRDefault="007F1485" w:rsidP="007F1485">
            <w:pPr>
              <w:pStyle w:val="rvps2"/>
              <w:shd w:val="clear" w:color="auto" w:fill="FFFFFF"/>
              <w:spacing w:before="0" w:beforeAutospacing="0" w:after="0" w:afterAutospacing="0"/>
              <w:ind w:firstLine="450"/>
              <w:jc w:val="both"/>
              <w:rPr>
                <w:b/>
                <w:color w:val="333333"/>
                <w:sz w:val="28"/>
                <w:szCs w:val="28"/>
              </w:rPr>
            </w:pPr>
            <w:r w:rsidRPr="00934263">
              <w:rPr>
                <w:b/>
                <w:color w:val="333333"/>
              </w:rPr>
              <w:t>5</w:t>
            </w:r>
            <w:r w:rsidR="000B123B" w:rsidRPr="00281A3F">
              <w:rPr>
                <w:b/>
                <w:color w:val="333333"/>
                <w:sz w:val="28"/>
                <w:szCs w:val="28"/>
              </w:rPr>
              <w:t>)</w:t>
            </w:r>
            <w:r w:rsidR="00382CA3" w:rsidRPr="00932EF6">
              <w:t xml:space="preserve"> </w:t>
            </w:r>
            <w:r w:rsidR="00382CA3" w:rsidRPr="00382CA3">
              <w:rPr>
                <w:b/>
                <w:sz w:val="28"/>
                <w:szCs w:val="28"/>
              </w:rPr>
              <w:t xml:space="preserve">фінансову звітність, складену відповідно до міжнародних стандартів фінансової звітності, у складі </w:t>
            </w:r>
            <w:hyperlink r:id="rId50" w:anchor="n147" w:tgtFrame="_blank" w:history="1">
              <w:r w:rsidR="00382CA3" w:rsidRPr="00382CA3">
                <w:rPr>
                  <w:rStyle w:val="afa"/>
                  <w:b/>
                  <w:color w:val="auto"/>
                  <w:sz w:val="28"/>
                  <w:szCs w:val="28"/>
                  <w:u w:val="none"/>
                  <w:shd w:val="clear" w:color="auto" w:fill="FFFFFF"/>
                </w:rPr>
                <w:t>форми № 1 "Баланс"</w:t>
              </w:r>
            </w:hyperlink>
            <w:r w:rsidR="00382CA3" w:rsidRPr="00382CA3">
              <w:rPr>
                <w:b/>
                <w:sz w:val="28"/>
                <w:szCs w:val="28"/>
              </w:rPr>
              <w:t>  ("Звіт про фінансовий стан"),  </w:t>
            </w:r>
            <w:hyperlink r:id="rId51" w:anchor="n156" w:tgtFrame="_blank" w:history="1">
              <w:r w:rsidR="00382CA3" w:rsidRPr="00382CA3">
                <w:rPr>
                  <w:rStyle w:val="afa"/>
                  <w:b/>
                  <w:color w:val="auto"/>
                  <w:sz w:val="28"/>
                  <w:szCs w:val="28"/>
                  <w:u w:val="none"/>
                  <w:shd w:val="clear" w:color="auto" w:fill="FFFFFF"/>
                </w:rPr>
                <w:t>форми № 2 "Звіт про фінансові результати"</w:t>
              </w:r>
            </w:hyperlink>
            <w:r w:rsidR="00382CA3" w:rsidRPr="00382CA3">
              <w:rPr>
                <w:b/>
                <w:sz w:val="28"/>
                <w:szCs w:val="28"/>
              </w:rPr>
              <w:t xml:space="preserve"> ("Звіт про сукупний дохід"), </w:t>
            </w:r>
            <w:hyperlink r:id="rId52" w:anchor="n170" w:tgtFrame="_blank" w:history="1">
              <w:r w:rsidR="00382CA3" w:rsidRPr="00382CA3">
                <w:rPr>
                  <w:rStyle w:val="afa"/>
                  <w:b/>
                  <w:color w:val="auto"/>
                  <w:sz w:val="28"/>
                  <w:szCs w:val="28"/>
                  <w:u w:val="none"/>
                  <w:shd w:val="clear" w:color="auto" w:fill="FFFFFF"/>
                </w:rPr>
                <w:t>форми № 3 "Звіт про рух грошових коштів"</w:t>
              </w:r>
            </w:hyperlink>
            <w:r w:rsidR="00382CA3" w:rsidRPr="00382CA3">
              <w:rPr>
                <w:b/>
                <w:sz w:val="28"/>
                <w:szCs w:val="28"/>
                <w:shd w:val="clear" w:color="auto" w:fill="FFFFFF"/>
              </w:rPr>
              <w:t>, </w:t>
            </w:r>
            <w:hyperlink r:id="rId53" w:anchor="n184" w:tgtFrame="_blank" w:history="1">
              <w:r w:rsidR="00382CA3" w:rsidRPr="00382CA3">
                <w:rPr>
                  <w:rStyle w:val="afa"/>
                  <w:b/>
                  <w:color w:val="auto"/>
                  <w:sz w:val="28"/>
                  <w:szCs w:val="28"/>
                  <w:u w:val="none"/>
                  <w:shd w:val="clear" w:color="auto" w:fill="FFFFFF"/>
                </w:rPr>
                <w:t>форми № 4 "Звіт про власний капітал"</w:t>
              </w:r>
            </w:hyperlink>
            <w:r w:rsidR="00382CA3" w:rsidRPr="00382CA3">
              <w:rPr>
                <w:b/>
                <w:sz w:val="28"/>
                <w:szCs w:val="28"/>
                <w:shd w:val="clear" w:color="auto" w:fill="FFFFFF"/>
              </w:rPr>
              <w:t> </w:t>
            </w:r>
            <w:r w:rsidR="00382CA3" w:rsidRPr="00382CA3">
              <w:rPr>
                <w:b/>
                <w:sz w:val="28"/>
                <w:szCs w:val="28"/>
              </w:rPr>
              <w:t xml:space="preserve">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(далі - Положення бухгалтерського обліку), і приміток до фінансової звітності, що відповідають вимогам, установленим Положенням бухгалтерського обліку, або Фінансову звітність малого підприємства за формою, наведеною в  додатку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w:t>
            </w:r>
            <w:r w:rsidR="00382CA3" w:rsidRPr="00382CA3">
              <w:rPr>
                <w:b/>
                <w:sz w:val="28"/>
                <w:szCs w:val="28"/>
              </w:rPr>
              <w:lastRenderedPageBreak/>
              <w:t>161/4382 (у редакції наказу Міністерства фінансів України від 24 січня 2011 року № 25) (зі змінами)</w:t>
            </w:r>
            <w:r w:rsidR="000B123B" w:rsidRPr="00382CA3">
              <w:rPr>
                <w:b/>
                <w:color w:val="333333"/>
                <w:sz w:val="28"/>
                <w:szCs w:val="28"/>
              </w:rPr>
              <w:t>:</w:t>
            </w:r>
          </w:p>
          <w:p w14:paraId="6B3356B2" w14:textId="77777777" w:rsidR="000B123B" w:rsidRPr="001D061B" w:rsidRDefault="000B123B" w:rsidP="007F1485">
            <w:pPr>
              <w:pStyle w:val="rvps2"/>
              <w:shd w:val="clear" w:color="auto" w:fill="FFFFFF"/>
              <w:spacing w:before="0" w:beforeAutospacing="0" w:after="0" w:afterAutospacing="0"/>
              <w:ind w:firstLine="450"/>
              <w:jc w:val="both"/>
              <w:rPr>
                <w:b/>
                <w:sz w:val="28"/>
                <w:szCs w:val="28"/>
              </w:rPr>
            </w:pPr>
            <w:r w:rsidRPr="001D061B">
              <w:rPr>
                <w:b/>
                <w:sz w:val="28"/>
                <w:szCs w:val="28"/>
              </w:rPr>
              <w:t>за попередній звітний рік (за наявності);</w:t>
            </w:r>
          </w:p>
          <w:p w14:paraId="2B91CB8C" w14:textId="77777777" w:rsidR="000B123B" w:rsidRPr="001D061B" w:rsidRDefault="000B123B" w:rsidP="007F1485">
            <w:pPr>
              <w:pStyle w:val="rvps2"/>
              <w:shd w:val="clear" w:color="auto" w:fill="FFFFFF"/>
              <w:spacing w:before="0" w:beforeAutospacing="0" w:after="0" w:afterAutospacing="0"/>
              <w:ind w:firstLine="450"/>
              <w:jc w:val="both"/>
              <w:rPr>
                <w:b/>
                <w:sz w:val="28"/>
                <w:szCs w:val="28"/>
              </w:rPr>
            </w:pPr>
            <w:r w:rsidRPr="001D061B">
              <w:rPr>
                <w:b/>
                <w:sz w:val="28"/>
                <w:szCs w:val="28"/>
              </w:rPr>
              <w:t>станом на останню звітну дату, що передує зверненню заявника до Національного банку із заявою про реєстрацію (якщо така дата не збігається з кінцем звітного року);</w:t>
            </w:r>
          </w:p>
          <w:p w14:paraId="133A8E75" w14:textId="77777777" w:rsidR="000B123B" w:rsidRPr="001D061B" w:rsidRDefault="000B123B" w:rsidP="00866578">
            <w:pPr>
              <w:pStyle w:val="rvps2"/>
              <w:shd w:val="clear" w:color="auto" w:fill="FFFFFF"/>
              <w:spacing w:before="0" w:beforeAutospacing="0" w:after="150" w:afterAutospacing="0"/>
              <w:ind w:firstLine="450"/>
              <w:jc w:val="both"/>
              <w:rPr>
                <w:b/>
                <w:sz w:val="28"/>
                <w:szCs w:val="28"/>
              </w:rPr>
            </w:pPr>
            <w:r w:rsidRPr="001D061B">
              <w:rPr>
                <w:b/>
                <w:sz w:val="28"/>
                <w:szCs w:val="28"/>
              </w:rPr>
              <w:t>станом на будь-яку дату кварталу, у якому Національний банк одержав заяву про реєстрацію (якщо державна реєстрація заявника як юридичної особи була проведена у тому звітному кварталі, у якому заявник звертається до Національного банку для реєстрації);</w:t>
            </w:r>
          </w:p>
          <w:p w14:paraId="4877D4C0" w14:textId="16258737" w:rsidR="0061118E" w:rsidRPr="0061118E" w:rsidRDefault="007F1485" w:rsidP="0061118E">
            <w:pPr>
              <w:pStyle w:val="rvps2"/>
              <w:shd w:val="clear" w:color="auto" w:fill="FFFFFF"/>
              <w:spacing w:before="0" w:beforeAutospacing="0" w:after="150" w:afterAutospacing="0"/>
              <w:ind w:firstLine="450"/>
              <w:jc w:val="both"/>
              <w:rPr>
                <w:color w:val="333333"/>
                <w:sz w:val="28"/>
                <w:szCs w:val="28"/>
              </w:rPr>
            </w:pPr>
            <w:bookmarkStart w:id="153" w:name="n537"/>
            <w:bookmarkStart w:id="154" w:name="n538"/>
            <w:bookmarkEnd w:id="153"/>
            <w:bookmarkEnd w:id="154"/>
            <w:r w:rsidRPr="00AB6967">
              <w:rPr>
                <w:b/>
                <w:color w:val="333333"/>
                <w:sz w:val="28"/>
                <w:szCs w:val="28"/>
              </w:rPr>
              <w:t>6</w:t>
            </w:r>
            <w:r w:rsidR="0061118E" w:rsidRPr="0061118E">
              <w:rPr>
                <w:color w:val="333333"/>
                <w:sz w:val="28"/>
                <w:szCs w:val="28"/>
              </w:rPr>
              <w:t xml:space="preserve">) </w:t>
            </w:r>
            <w:r w:rsidR="00DE6C69" w:rsidRPr="00DE6C69">
              <w:rPr>
                <w:b/>
                <w:color w:val="333333"/>
                <w:sz w:val="28"/>
                <w:szCs w:val="28"/>
              </w:rPr>
              <w:t>електронні</w:t>
            </w:r>
            <w:r w:rsidR="00DE6C69">
              <w:rPr>
                <w:color w:val="333333"/>
                <w:sz w:val="28"/>
                <w:szCs w:val="28"/>
              </w:rPr>
              <w:t xml:space="preserve"> </w:t>
            </w:r>
            <w:r w:rsidR="0061118E" w:rsidRPr="0061118E">
              <w:rPr>
                <w:color w:val="333333"/>
                <w:sz w:val="28"/>
                <w:szCs w:val="28"/>
              </w:rPr>
              <w:t>копії чинних документів, що підтверджують відповідність міжнародному стандарту безпеки даних індустрії платіжних карток Payment Card Industry Data Security Standard (далі - PCI DSS) - сертифікат PCI DSS та відповідний йому Attestation of Compliance, - у разі надання послуг, що пов'язані з обслуговуванням платіжних операцій з використанням платіжних карток;</w:t>
            </w:r>
          </w:p>
          <w:p w14:paraId="336107E7" w14:textId="372F232A" w:rsidR="0061118E" w:rsidRPr="0072607C" w:rsidRDefault="007F1485" w:rsidP="00F246F9">
            <w:pPr>
              <w:ind w:firstLine="450"/>
              <w:rPr>
                <w:color w:val="333333"/>
                <w:shd w:val="clear" w:color="auto" w:fill="FFFFFF"/>
              </w:rPr>
            </w:pPr>
            <w:r w:rsidRPr="00AB6967">
              <w:rPr>
                <w:b/>
                <w:color w:val="333333"/>
                <w:lang w:val="ru-RU"/>
              </w:rPr>
              <w:t>7</w:t>
            </w:r>
            <w:r w:rsidR="0061118E" w:rsidRPr="0061118E">
              <w:rPr>
                <w:color w:val="333333"/>
              </w:rPr>
              <w:t>) копію документа, що підтверджує здійснення оплати за розгляд документів у межах процедури реєстрації технологічного оператора платіжних послуг.</w:t>
            </w:r>
          </w:p>
        </w:tc>
      </w:tr>
      <w:tr w:rsidR="00F246F9" w:rsidRPr="008B7E23" w14:paraId="7F893F78" w14:textId="77777777" w:rsidTr="005E4C42">
        <w:tc>
          <w:tcPr>
            <w:tcW w:w="7792" w:type="dxa"/>
          </w:tcPr>
          <w:p w14:paraId="39C1DA45" w14:textId="77777777" w:rsidR="00F246F9" w:rsidRPr="0072607C" w:rsidRDefault="00F246F9" w:rsidP="009358F4">
            <w:pPr>
              <w:spacing w:before="100" w:beforeAutospacing="1" w:after="240"/>
            </w:pPr>
            <w:r w:rsidRPr="0072607C">
              <w:rPr>
                <w:color w:val="333333"/>
                <w:shd w:val="clear" w:color="auto" w:fill="FFFFFF"/>
              </w:rPr>
              <w:lastRenderedPageBreak/>
              <w:t xml:space="preserve">       95</w:t>
            </w:r>
            <w:r w:rsidRPr="0072607C">
              <w:rPr>
                <w:rStyle w:val="rvts37"/>
                <w:b/>
                <w:bCs/>
                <w:color w:val="333333"/>
                <w:shd w:val="clear" w:color="auto" w:fill="FFFFFF"/>
                <w:vertAlign w:val="superscript"/>
              </w:rPr>
              <w:t>1</w:t>
            </w:r>
            <w:r w:rsidRPr="0072607C">
              <w:rPr>
                <w:color w:val="333333"/>
                <w:shd w:val="clear" w:color="auto" w:fill="FFFFFF"/>
              </w:rPr>
              <w:t xml:space="preserve">. Технологічний оператор зобов’язаний протягом 15 робочих днів із дня </w:t>
            </w:r>
            <w:r w:rsidRPr="00B30C29">
              <w:rPr>
                <w:strike/>
                <w:color w:val="333333"/>
                <w:shd w:val="clear" w:color="auto" w:fill="FFFFFF"/>
              </w:rPr>
              <w:t>внесення</w:t>
            </w:r>
            <w:r w:rsidRPr="0072607C">
              <w:rPr>
                <w:color w:val="333333"/>
                <w:shd w:val="clear" w:color="auto" w:fill="FFFFFF"/>
              </w:rPr>
              <w:t xml:space="preserve"> змін </w:t>
            </w:r>
            <w:r w:rsidRPr="00B30C29">
              <w:rPr>
                <w:strike/>
                <w:color w:val="333333"/>
                <w:shd w:val="clear" w:color="auto" w:fill="FFFFFF"/>
              </w:rPr>
              <w:t>до</w:t>
            </w:r>
            <w:r w:rsidRPr="0072607C">
              <w:rPr>
                <w:color w:val="333333"/>
                <w:shd w:val="clear" w:color="auto" w:fill="FFFFFF"/>
              </w:rPr>
              <w:t xml:space="preserve"> інформації, зазначеної в анкеті, передбаченій </w:t>
            </w:r>
            <w:r w:rsidRPr="0072607C">
              <w:rPr>
                <w:shd w:val="clear" w:color="auto" w:fill="FFFFFF"/>
              </w:rPr>
              <w:t>у </w:t>
            </w:r>
            <w:hyperlink r:id="rId54" w:anchor="n312" w:history="1">
              <w:r w:rsidRPr="0072607C">
                <w:rPr>
                  <w:rStyle w:val="afa"/>
                  <w:color w:val="auto"/>
                  <w:u w:val="none"/>
                  <w:shd w:val="clear" w:color="auto" w:fill="FFFFFF"/>
                </w:rPr>
                <w:t>підпункті 2</w:t>
              </w:r>
            </w:hyperlink>
            <w:r w:rsidRPr="0072607C">
              <w:rPr>
                <w:shd w:val="clear" w:color="auto" w:fill="FFFFFF"/>
              </w:rPr>
              <w:t xml:space="preserve"> пункту 92 розділу </w:t>
            </w:r>
            <w:r w:rsidRPr="0072607C">
              <w:rPr>
                <w:color w:val="333333"/>
                <w:shd w:val="clear" w:color="auto" w:fill="FFFFFF"/>
              </w:rPr>
              <w:t xml:space="preserve">VIII цього Положення, подати до Національного банку супровідний лист </w:t>
            </w:r>
            <w:r w:rsidRPr="0072607C">
              <w:rPr>
                <w:color w:val="333333"/>
                <w:shd w:val="clear" w:color="auto" w:fill="FFFFFF"/>
              </w:rPr>
              <w:lastRenderedPageBreak/>
              <w:t xml:space="preserve">із зазначенням переліку змін, </w:t>
            </w:r>
            <w:r w:rsidRPr="0020151E">
              <w:rPr>
                <w:strike/>
                <w:color w:val="333333"/>
                <w:shd w:val="clear" w:color="auto" w:fill="FFFFFF"/>
              </w:rPr>
              <w:t>що внесені до анкети,</w:t>
            </w:r>
            <w:r w:rsidRPr="0072607C">
              <w:rPr>
                <w:color w:val="333333"/>
                <w:shd w:val="clear" w:color="auto" w:fill="FFFFFF"/>
              </w:rPr>
              <w:t xml:space="preserve"> а також причин виникнення таких змін та разом з ним оновлену анкету.</w:t>
            </w:r>
          </w:p>
        </w:tc>
        <w:tc>
          <w:tcPr>
            <w:tcW w:w="7902" w:type="dxa"/>
          </w:tcPr>
          <w:p w14:paraId="7F6D09A8" w14:textId="27EE5922" w:rsidR="00F246F9" w:rsidRDefault="00F246F9" w:rsidP="00230CB4">
            <w:pPr>
              <w:ind w:firstLine="450"/>
              <w:rPr>
                <w:color w:val="333333"/>
                <w:shd w:val="clear" w:color="auto" w:fill="FFFFFF"/>
              </w:rPr>
            </w:pPr>
            <w:r w:rsidRPr="0072607C">
              <w:rPr>
                <w:color w:val="333333"/>
                <w:shd w:val="clear" w:color="auto" w:fill="FFFFFF"/>
              </w:rPr>
              <w:lastRenderedPageBreak/>
              <w:t>95</w:t>
            </w:r>
            <w:r w:rsidRPr="0072607C">
              <w:rPr>
                <w:rStyle w:val="rvts37"/>
                <w:b/>
                <w:bCs/>
                <w:color w:val="333333"/>
                <w:shd w:val="clear" w:color="auto" w:fill="FFFFFF"/>
                <w:vertAlign w:val="superscript"/>
              </w:rPr>
              <w:t>1</w:t>
            </w:r>
            <w:r w:rsidRPr="0072607C">
              <w:rPr>
                <w:color w:val="333333"/>
                <w:shd w:val="clear" w:color="auto" w:fill="FFFFFF"/>
              </w:rPr>
              <w:t xml:space="preserve">. Технологічний оператор зобов’язаний протягом 15 робочих днів із дня </w:t>
            </w:r>
            <w:r w:rsidR="00B30C29" w:rsidRPr="00B30C29">
              <w:rPr>
                <w:b/>
                <w:color w:val="333333"/>
                <w:shd w:val="clear" w:color="auto" w:fill="FFFFFF"/>
              </w:rPr>
              <w:t>виникнення</w:t>
            </w:r>
            <w:r w:rsidR="00B30C29" w:rsidRPr="0072607C">
              <w:rPr>
                <w:color w:val="333333"/>
                <w:shd w:val="clear" w:color="auto" w:fill="FFFFFF"/>
              </w:rPr>
              <w:t xml:space="preserve"> </w:t>
            </w:r>
            <w:r w:rsidRPr="0072607C">
              <w:rPr>
                <w:color w:val="333333"/>
                <w:shd w:val="clear" w:color="auto" w:fill="FFFFFF"/>
              </w:rPr>
              <w:t xml:space="preserve">змін </w:t>
            </w:r>
            <w:r w:rsidR="00B30C29" w:rsidRPr="00B30C29">
              <w:rPr>
                <w:b/>
                <w:color w:val="333333"/>
                <w:shd w:val="clear" w:color="auto" w:fill="FFFFFF"/>
              </w:rPr>
              <w:t>в</w:t>
            </w:r>
            <w:r w:rsidRPr="0072607C">
              <w:rPr>
                <w:color w:val="333333"/>
                <w:shd w:val="clear" w:color="auto" w:fill="FFFFFF"/>
              </w:rPr>
              <w:t xml:space="preserve"> інформації, зазначеної в анкеті, передбаченій </w:t>
            </w:r>
            <w:r w:rsidRPr="0072607C">
              <w:rPr>
                <w:shd w:val="clear" w:color="auto" w:fill="FFFFFF"/>
              </w:rPr>
              <w:t>у </w:t>
            </w:r>
            <w:hyperlink r:id="rId55" w:anchor="n312" w:history="1">
              <w:r w:rsidRPr="0072607C">
                <w:rPr>
                  <w:rStyle w:val="afa"/>
                  <w:color w:val="auto"/>
                  <w:u w:val="none"/>
                  <w:shd w:val="clear" w:color="auto" w:fill="FFFFFF"/>
                </w:rPr>
                <w:t>підпункті 2</w:t>
              </w:r>
            </w:hyperlink>
            <w:r w:rsidRPr="0072607C">
              <w:rPr>
                <w:shd w:val="clear" w:color="auto" w:fill="FFFFFF"/>
              </w:rPr>
              <w:t xml:space="preserve"> пункту 92 </w:t>
            </w:r>
            <w:r w:rsidRPr="0072607C">
              <w:rPr>
                <w:color w:val="333333"/>
                <w:shd w:val="clear" w:color="auto" w:fill="FFFFFF"/>
              </w:rPr>
              <w:t xml:space="preserve">розділу VIII цього Положення подати до Національного банку супровідний лист із </w:t>
            </w:r>
            <w:r w:rsidRPr="0072607C">
              <w:rPr>
                <w:color w:val="333333"/>
                <w:shd w:val="clear" w:color="auto" w:fill="FFFFFF"/>
              </w:rPr>
              <w:lastRenderedPageBreak/>
              <w:t>зазначенням переліку змін, а також причин виникнення таких змін та разом з ним оновлену анкету</w:t>
            </w:r>
            <w:r w:rsidRPr="008B7E23">
              <w:rPr>
                <w:color w:val="333333"/>
                <w:shd w:val="clear" w:color="auto" w:fill="FFFFFF"/>
              </w:rPr>
              <w:t>.</w:t>
            </w:r>
          </w:p>
          <w:p w14:paraId="5CDF59EA" w14:textId="41550C63" w:rsidR="00230CB4" w:rsidRPr="00B30C29" w:rsidRDefault="00B30C29" w:rsidP="00230CB4">
            <w:pPr>
              <w:ind w:firstLine="450"/>
              <w:rPr>
                <w:b/>
                <w:shd w:val="clear" w:color="auto" w:fill="FFFFFF"/>
              </w:rPr>
            </w:pPr>
            <w:r w:rsidRPr="00B30C29">
              <w:rPr>
                <w:b/>
              </w:rPr>
              <w:t>Технологічний оператор не подає анкету у разі виникнення змін в інформації, зазначеної в таблиці 5 анкети, якщо ці зміни стосуються розміру участі власників у структурі власності технологічного оператора і не перевищують п’яти відсотків статутного капіталу технологічного оператора.</w:t>
            </w:r>
          </w:p>
        </w:tc>
      </w:tr>
      <w:tr w:rsidR="00F246F9" w:rsidRPr="008B7E23" w14:paraId="67CABA8E" w14:textId="77777777" w:rsidTr="005E4C42">
        <w:tc>
          <w:tcPr>
            <w:tcW w:w="7792" w:type="dxa"/>
          </w:tcPr>
          <w:p w14:paraId="4F54DA26" w14:textId="18340B6D" w:rsidR="00F246F9" w:rsidRPr="009358F4" w:rsidRDefault="00F246F9" w:rsidP="00AB6967">
            <w:pPr>
              <w:pStyle w:val="ad"/>
              <w:tabs>
                <w:tab w:val="left" w:pos="993"/>
              </w:tabs>
              <w:ind w:left="0" w:firstLine="0"/>
              <w:rPr>
                <w:sz w:val="28"/>
                <w:szCs w:val="28"/>
              </w:rPr>
            </w:pPr>
            <w:r w:rsidRPr="009358F4">
              <w:rPr>
                <w:sz w:val="28"/>
                <w:szCs w:val="28"/>
              </w:rPr>
              <w:lastRenderedPageBreak/>
              <w:t xml:space="preserve"> </w:t>
            </w:r>
            <w:r w:rsidR="00AB6967" w:rsidRPr="00934263">
              <w:rPr>
                <w:sz w:val="28"/>
                <w:szCs w:val="28"/>
                <w:lang w:val="ru-RU"/>
              </w:rPr>
              <w:t xml:space="preserve">  </w:t>
            </w:r>
            <w:r w:rsidRPr="009358F4">
              <w:rPr>
                <w:sz w:val="28"/>
                <w:szCs w:val="28"/>
              </w:rPr>
              <w:t xml:space="preserve"> 97. Національний банк має право відмовити в реєстрації та внесенні до Реєстру відомостей про технологічного оператора або узгодженні оновлених документів на таких підставах:</w:t>
            </w:r>
          </w:p>
          <w:p w14:paraId="0541D1E1" w14:textId="77777777" w:rsidR="003B6203" w:rsidRDefault="003B6203" w:rsidP="00F246F9">
            <w:pPr>
              <w:pStyle w:val="ad"/>
              <w:tabs>
                <w:tab w:val="left" w:pos="993"/>
              </w:tabs>
              <w:ind w:left="0"/>
              <w:rPr>
                <w:sz w:val="28"/>
                <w:szCs w:val="28"/>
              </w:rPr>
            </w:pPr>
          </w:p>
          <w:p w14:paraId="491D51B2" w14:textId="77777777" w:rsidR="009358F4" w:rsidRPr="0072607C" w:rsidRDefault="009358F4" w:rsidP="00F246F9">
            <w:pPr>
              <w:pStyle w:val="ad"/>
              <w:tabs>
                <w:tab w:val="left" w:pos="993"/>
              </w:tabs>
              <w:ind w:left="0"/>
              <w:rPr>
                <w:sz w:val="28"/>
                <w:szCs w:val="28"/>
              </w:rPr>
            </w:pPr>
          </w:p>
          <w:p w14:paraId="04E89798" w14:textId="77777777" w:rsidR="00AB6967" w:rsidRDefault="00AB6967" w:rsidP="003B6203">
            <w:pPr>
              <w:pStyle w:val="rvps2"/>
              <w:shd w:val="clear" w:color="auto" w:fill="FFFFFF"/>
              <w:spacing w:before="0" w:beforeAutospacing="0" w:after="0" w:afterAutospacing="0"/>
              <w:ind w:firstLine="450"/>
              <w:jc w:val="both"/>
              <w:rPr>
                <w:color w:val="333333"/>
                <w:sz w:val="28"/>
                <w:szCs w:val="28"/>
              </w:rPr>
            </w:pPr>
          </w:p>
          <w:p w14:paraId="04D3F2E8" w14:textId="729CD01B" w:rsidR="003B6203" w:rsidRP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1) невідповідність документів вимогам цього Положення;</w:t>
            </w:r>
          </w:p>
          <w:p w14:paraId="521A6E92"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bookmarkStart w:id="155" w:name="n756"/>
            <w:bookmarkEnd w:id="155"/>
          </w:p>
          <w:p w14:paraId="5B10AB08" w14:textId="77777777" w:rsidR="003B6203" w:rsidRP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1</w:t>
            </w:r>
            <w:r w:rsidRPr="003B6203">
              <w:rPr>
                <w:rStyle w:val="rvts37"/>
                <w:b/>
                <w:bCs/>
                <w:color w:val="333333"/>
                <w:sz w:val="28"/>
                <w:szCs w:val="28"/>
                <w:vertAlign w:val="superscript"/>
              </w:rPr>
              <w:t>1</w:t>
            </w:r>
            <w:r w:rsidRPr="003B6203">
              <w:rPr>
                <w:color w:val="333333"/>
                <w:sz w:val="28"/>
                <w:szCs w:val="28"/>
              </w:rPr>
              <w:t>) неусунення у встановлений Національним банком строк недоліків, що були підставою для залишення заяви без руху;</w:t>
            </w:r>
          </w:p>
          <w:p w14:paraId="297E4380"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bookmarkStart w:id="156" w:name="n757"/>
            <w:bookmarkEnd w:id="156"/>
          </w:p>
          <w:p w14:paraId="6BF0470F" w14:textId="77777777" w:rsidR="003B6203" w:rsidRP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2) надання в документах, включаючи документи, надані на запит Національного банку, недостовірної інформації для реєстрації та внесення до Реєстру відомостей про технологічного оператора або узгодження оновлених документів;</w:t>
            </w:r>
          </w:p>
          <w:p w14:paraId="7BE3082D"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bookmarkStart w:id="157" w:name="n624"/>
            <w:bookmarkEnd w:id="157"/>
          </w:p>
          <w:p w14:paraId="38804E6C"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3) невідповідність умов та порядку діяльності технологічного оператора вимогам законодавства України з питань регулювання діяльності на платіжному ринку, захисту інформації;</w:t>
            </w:r>
          </w:p>
          <w:p w14:paraId="2D4D45D3"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p>
          <w:p w14:paraId="087C7929"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p>
          <w:p w14:paraId="2A40D4A4" w14:textId="77777777" w:rsidR="003B6203" w:rsidRPr="00196A4C" w:rsidRDefault="003B6203" w:rsidP="003B6203">
            <w:pPr>
              <w:pStyle w:val="rvps2"/>
              <w:shd w:val="clear" w:color="auto" w:fill="FFFFFF"/>
              <w:spacing w:before="0" w:beforeAutospacing="0" w:after="0" w:afterAutospacing="0"/>
              <w:ind w:firstLine="450"/>
              <w:jc w:val="both"/>
              <w:rPr>
                <w:color w:val="333333"/>
                <w:sz w:val="28"/>
                <w:szCs w:val="28"/>
              </w:rPr>
            </w:pPr>
            <w:r w:rsidRPr="00196A4C">
              <w:rPr>
                <w:color w:val="333333"/>
                <w:sz w:val="28"/>
                <w:szCs w:val="28"/>
              </w:rPr>
              <w:t>Відсутній</w:t>
            </w:r>
          </w:p>
          <w:p w14:paraId="37E40EDC" w14:textId="77777777" w:rsidR="00196A4C" w:rsidRDefault="00196A4C" w:rsidP="00F246F9">
            <w:pPr>
              <w:pStyle w:val="rvps2"/>
              <w:shd w:val="clear" w:color="auto" w:fill="FFFFFF"/>
              <w:spacing w:before="0" w:beforeAutospacing="0" w:after="150" w:afterAutospacing="0"/>
              <w:ind w:firstLine="450"/>
              <w:jc w:val="both"/>
              <w:rPr>
                <w:color w:val="333333"/>
                <w:sz w:val="28"/>
                <w:szCs w:val="28"/>
              </w:rPr>
            </w:pPr>
          </w:p>
          <w:p w14:paraId="431ADA20" w14:textId="77777777" w:rsidR="003B6203" w:rsidRDefault="003B6203" w:rsidP="00F246F9">
            <w:pPr>
              <w:pStyle w:val="rvps2"/>
              <w:shd w:val="clear" w:color="auto" w:fill="FFFFFF"/>
              <w:spacing w:before="0" w:beforeAutospacing="0" w:after="150" w:afterAutospacing="0"/>
              <w:ind w:firstLine="450"/>
              <w:jc w:val="both"/>
              <w:rPr>
                <w:color w:val="333333"/>
                <w:sz w:val="28"/>
                <w:szCs w:val="28"/>
              </w:rPr>
            </w:pPr>
            <w:r>
              <w:rPr>
                <w:color w:val="333333"/>
                <w:sz w:val="28"/>
                <w:szCs w:val="28"/>
              </w:rPr>
              <w:t>…</w:t>
            </w:r>
          </w:p>
          <w:p w14:paraId="782ECD0C"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r w:rsidRPr="0072607C">
              <w:rPr>
                <w:color w:val="333333"/>
                <w:sz w:val="28"/>
                <w:szCs w:val="28"/>
              </w:rPr>
              <w:t>7) наявність інформації про те, що технологічний оператор та/або власники, та/або керівники технологічного оператора є одночасно власниками та/або керівниками в інших юридичних особах,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6E4F0E82" w14:textId="77777777" w:rsidR="008E038F" w:rsidRDefault="008E038F" w:rsidP="00F246F9">
            <w:pPr>
              <w:pStyle w:val="rvps2"/>
              <w:shd w:val="clear" w:color="auto" w:fill="FFFFFF"/>
              <w:spacing w:before="0" w:beforeAutospacing="0" w:after="150" w:afterAutospacing="0"/>
              <w:ind w:firstLine="450"/>
              <w:jc w:val="both"/>
              <w:rPr>
                <w:color w:val="333333"/>
                <w:sz w:val="28"/>
                <w:szCs w:val="28"/>
              </w:rPr>
            </w:pPr>
          </w:p>
          <w:p w14:paraId="367D33E1" w14:textId="1262AB37" w:rsidR="00F246F9" w:rsidRPr="00196A4C" w:rsidRDefault="00F246F9" w:rsidP="00F246F9">
            <w:pPr>
              <w:pStyle w:val="rvps2"/>
              <w:shd w:val="clear" w:color="auto" w:fill="FFFFFF"/>
              <w:spacing w:before="0" w:beforeAutospacing="0" w:after="150" w:afterAutospacing="0"/>
              <w:ind w:firstLine="450"/>
              <w:jc w:val="both"/>
              <w:rPr>
                <w:color w:val="333333"/>
                <w:sz w:val="28"/>
                <w:szCs w:val="28"/>
              </w:rPr>
            </w:pPr>
            <w:r w:rsidRPr="00196A4C">
              <w:rPr>
                <w:color w:val="333333"/>
                <w:sz w:val="28"/>
                <w:szCs w:val="28"/>
              </w:rPr>
              <w:t>Відсутній</w:t>
            </w:r>
          </w:p>
          <w:p w14:paraId="2814BC9D" w14:textId="77777777" w:rsidR="003B6203" w:rsidRDefault="003B6203" w:rsidP="00F246F9">
            <w:pPr>
              <w:pStyle w:val="rvps2"/>
              <w:shd w:val="clear" w:color="auto" w:fill="FFFFFF"/>
              <w:spacing w:before="0" w:beforeAutospacing="0" w:after="150" w:afterAutospacing="0"/>
              <w:ind w:firstLine="450"/>
              <w:jc w:val="both"/>
              <w:rPr>
                <w:color w:val="333333"/>
                <w:sz w:val="28"/>
                <w:szCs w:val="28"/>
              </w:rPr>
            </w:pPr>
          </w:p>
          <w:p w14:paraId="3DE3C68E" w14:textId="77777777" w:rsidR="00BB58DC" w:rsidRDefault="00BB58DC" w:rsidP="00A861E4">
            <w:pPr>
              <w:pStyle w:val="rvps2"/>
              <w:shd w:val="clear" w:color="auto" w:fill="FFFFFF"/>
              <w:spacing w:before="0" w:beforeAutospacing="0" w:after="0" w:afterAutospacing="0"/>
              <w:ind w:firstLine="450"/>
              <w:jc w:val="both"/>
              <w:rPr>
                <w:color w:val="333333"/>
                <w:sz w:val="28"/>
                <w:szCs w:val="28"/>
              </w:rPr>
            </w:pPr>
          </w:p>
          <w:p w14:paraId="3E94919A" w14:textId="0CD40C2D" w:rsidR="00F246F9" w:rsidRPr="0072607C" w:rsidRDefault="00F246F9" w:rsidP="00A861E4">
            <w:pPr>
              <w:pStyle w:val="rvps2"/>
              <w:shd w:val="clear" w:color="auto" w:fill="FFFFFF"/>
              <w:spacing w:before="0" w:beforeAutospacing="0" w:after="0" w:afterAutospacing="0"/>
              <w:ind w:firstLine="450"/>
              <w:jc w:val="both"/>
              <w:rPr>
                <w:color w:val="333333"/>
                <w:sz w:val="28"/>
                <w:szCs w:val="28"/>
              </w:rPr>
            </w:pPr>
            <w:r w:rsidRPr="0072607C">
              <w:rPr>
                <w:color w:val="333333"/>
                <w:sz w:val="28"/>
                <w:szCs w:val="28"/>
              </w:rPr>
              <w:t xml:space="preserve">8) застосування до технологічного оператора (протягом року, що передує даті подання повного пакета документів) заходів впливу за порушення законодавства України з питань діяльності платіжних систем відповідно до нормативно-правових </w:t>
            </w:r>
            <w:r w:rsidRPr="0072607C">
              <w:rPr>
                <w:color w:val="333333"/>
                <w:sz w:val="28"/>
                <w:szCs w:val="28"/>
              </w:rPr>
              <w:lastRenderedPageBreak/>
              <w:t>актів Національного банку з питань застосування заходів впливу до об'єктів нагляду (оверсайту), які не були виконанні до дати подання повного пакета документів, та/або неусунення причин, які стали підставою для застосування до технологічного оператора цих заходів впливу (крім випадків унесення змін до документів, спрямованих виключно на усунення таких причин);</w:t>
            </w:r>
          </w:p>
          <w:p w14:paraId="64A28E1F" w14:textId="77777777" w:rsidR="00F246F9" w:rsidRPr="0072607C" w:rsidRDefault="00F246F9" w:rsidP="00F246F9">
            <w:pPr>
              <w:pStyle w:val="ad"/>
              <w:widowControl/>
              <w:tabs>
                <w:tab w:val="left" w:pos="993"/>
              </w:tabs>
              <w:autoSpaceDE/>
              <w:autoSpaceDN/>
              <w:ind w:left="567" w:right="0" w:firstLine="0"/>
              <w:rPr>
                <w:sz w:val="28"/>
                <w:szCs w:val="28"/>
              </w:rPr>
            </w:pPr>
            <w:r w:rsidRPr="0072607C">
              <w:rPr>
                <w:sz w:val="28"/>
                <w:szCs w:val="28"/>
              </w:rPr>
              <w:t>…</w:t>
            </w:r>
          </w:p>
        </w:tc>
        <w:tc>
          <w:tcPr>
            <w:tcW w:w="7902" w:type="dxa"/>
          </w:tcPr>
          <w:p w14:paraId="4B33188C" w14:textId="77777777" w:rsidR="00F246F9" w:rsidRPr="0072607C" w:rsidRDefault="00F246F9" w:rsidP="00F246F9">
            <w:pPr>
              <w:ind w:firstLine="450"/>
              <w:rPr>
                <w:shd w:val="clear" w:color="auto" w:fill="FFFFFF"/>
              </w:rPr>
            </w:pPr>
            <w:r w:rsidRPr="0072607C">
              <w:rPr>
                <w:shd w:val="clear" w:color="auto" w:fill="FFFFFF"/>
              </w:rPr>
              <w:lastRenderedPageBreak/>
              <w:t xml:space="preserve">97. Національний банк має право відмовити в реєстрації та внесенні до Реєстру відомостей про технологічного оператора або узгодженні </w:t>
            </w:r>
            <w:r w:rsidRPr="0072607C">
              <w:rPr>
                <w:b/>
                <w:shd w:val="clear" w:color="auto" w:fill="FFFFFF"/>
              </w:rPr>
              <w:t>оновленої інформаційної довідки щодо умов та порядку надання послуг технологічним оператором платіжних послуг</w:t>
            </w:r>
            <w:r w:rsidRPr="0072607C">
              <w:rPr>
                <w:shd w:val="clear" w:color="auto" w:fill="FFFFFF"/>
              </w:rPr>
              <w:t xml:space="preserve"> на таких підставах:</w:t>
            </w:r>
          </w:p>
          <w:p w14:paraId="0241922C" w14:textId="77777777" w:rsidR="003B6203" w:rsidRPr="0072607C" w:rsidRDefault="003B6203" w:rsidP="00F246F9">
            <w:pPr>
              <w:rPr>
                <w:shd w:val="clear" w:color="auto" w:fill="FFFFFF"/>
              </w:rPr>
            </w:pPr>
          </w:p>
          <w:p w14:paraId="28915743" w14:textId="77777777" w:rsidR="003B6203" w:rsidRP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1) невідповідність документів вимогам цього Положення;</w:t>
            </w:r>
          </w:p>
          <w:p w14:paraId="6ACD5E6F"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p>
          <w:p w14:paraId="63ACC8E6" w14:textId="77777777" w:rsidR="003B6203" w:rsidRP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1</w:t>
            </w:r>
            <w:r w:rsidRPr="003B6203">
              <w:rPr>
                <w:rStyle w:val="rvts37"/>
                <w:b/>
                <w:bCs/>
                <w:color w:val="333333"/>
                <w:sz w:val="28"/>
                <w:szCs w:val="28"/>
                <w:vertAlign w:val="superscript"/>
              </w:rPr>
              <w:t>1</w:t>
            </w:r>
            <w:r w:rsidRPr="003B6203">
              <w:rPr>
                <w:color w:val="333333"/>
                <w:sz w:val="28"/>
                <w:szCs w:val="28"/>
              </w:rPr>
              <w:t>) неусунення у встановлений Національним банком строк недоліків, що були підставою для залишення заяви без руху;</w:t>
            </w:r>
          </w:p>
          <w:p w14:paraId="76A41411"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p>
          <w:p w14:paraId="0FA2BB54" w14:textId="77777777" w:rsidR="003B6203" w:rsidRP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2) надання в документах, включаючи документи, надані на запит Національного банку, недостовірної інформації для реєстрації та внесення до Реєстру відомостей про технологічного оператора або узгодження оновлених документів;</w:t>
            </w:r>
          </w:p>
          <w:p w14:paraId="70F92F66"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p>
          <w:p w14:paraId="229C4A80"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r w:rsidRPr="003B6203">
              <w:rPr>
                <w:color w:val="333333"/>
                <w:sz w:val="28"/>
                <w:szCs w:val="28"/>
              </w:rPr>
              <w:t>3) невідповідність умов та порядку діяльності технологічного оператора вимогам законодавства України з питань регулювання діяльності на платіжному ринку, захисту інформації;</w:t>
            </w:r>
          </w:p>
          <w:p w14:paraId="60E2E072" w14:textId="77777777" w:rsidR="003B6203" w:rsidRDefault="003B6203" w:rsidP="003B6203">
            <w:pPr>
              <w:pStyle w:val="rvps2"/>
              <w:shd w:val="clear" w:color="auto" w:fill="FFFFFF"/>
              <w:spacing w:before="0" w:beforeAutospacing="0" w:after="0" w:afterAutospacing="0"/>
              <w:ind w:firstLine="450"/>
              <w:jc w:val="both"/>
              <w:rPr>
                <w:color w:val="333333"/>
                <w:sz w:val="28"/>
                <w:szCs w:val="28"/>
              </w:rPr>
            </w:pPr>
          </w:p>
          <w:p w14:paraId="7AC96E58" w14:textId="77777777" w:rsidR="003B6203" w:rsidRPr="003B6203" w:rsidRDefault="003B6203" w:rsidP="003B6203">
            <w:pPr>
              <w:pStyle w:val="rvps2"/>
              <w:shd w:val="clear" w:color="auto" w:fill="FFFFFF"/>
              <w:spacing w:before="0" w:beforeAutospacing="0" w:after="0" w:afterAutospacing="0"/>
              <w:ind w:firstLine="450"/>
              <w:jc w:val="both"/>
              <w:rPr>
                <w:b/>
                <w:color w:val="333333"/>
                <w:sz w:val="28"/>
                <w:szCs w:val="28"/>
              </w:rPr>
            </w:pPr>
            <w:r w:rsidRPr="003B6203">
              <w:rPr>
                <w:b/>
                <w:color w:val="333333"/>
                <w:sz w:val="28"/>
                <w:szCs w:val="28"/>
              </w:rPr>
              <w:lastRenderedPageBreak/>
              <w:t>3</w:t>
            </w:r>
            <w:r w:rsidRPr="003B6203">
              <w:rPr>
                <w:b/>
                <w:color w:val="333333"/>
                <w:sz w:val="28"/>
                <w:szCs w:val="28"/>
                <w:vertAlign w:val="superscript"/>
              </w:rPr>
              <w:t>1</w:t>
            </w:r>
            <w:r w:rsidRPr="003B6203">
              <w:rPr>
                <w:b/>
                <w:color w:val="333333"/>
                <w:sz w:val="28"/>
                <w:szCs w:val="28"/>
              </w:rPr>
              <w:t xml:space="preserve">) </w:t>
            </w:r>
            <w:r w:rsidRPr="003B6203">
              <w:rPr>
                <w:b/>
                <w:color w:val="333333"/>
                <w:shd w:val="clear" w:color="auto" w:fill="FFFFFF"/>
              </w:rPr>
              <w:t> </w:t>
            </w:r>
            <w:r w:rsidRPr="003B6203">
              <w:rPr>
                <w:b/>
                <w:color w:val="333333"/>
                <w:sz w:val="28"/>
                <w:szCs w:val="28"/>
                <w:shd w:val="clear" w:color="auto" w:fill="FFFFFF"/>
              </w:rPr>
              <w:t>якщо дані плану діяльності та/або дані фінансової звітності свідчать про те, що немає пропорційних обсягу та характеру діяльності</w:t>
            </w:r>
            <w:r w:rsidR="00AA4F45">
              <w:rPr>
                <w:b/>
                <w:color w:val="333333"/>
                <w:sz w:val="28"/>
                <w:szCs w:val="28"/>
                <w:shd w:val="clear" w:color="auto" w:fill="FFFFFF"/>
              </w:rPr>
              <w:t xml:space="preserve"> заявника</w:t>
            </w:r>
            <w:r w:rsidRPr="003B6203">
              <w:rPr>
                <w:b/>
                <w:color w:val="333333"/>
                <w:sz w:val="28"/>
                <w:szCs w:val="28"/>
                <w:shd w:val="clear" w:color="auto" w:fill="FFFFFF"/>
              </w:rPr>
              <w:t xml:space="preserve"> </w:t>
            </w:r>
            <w:r w:rsidR="007129CC">
              <w:rPr>
                <w:b/>
                <w:color w:val="333333"/>
                <w:sz w:val="28"/>
                <w:szCs w:val="28"/>
                <w:shd w:val="clear" w:color="auto" w:fill="FFFFFF"/>
              </w:rPr>
              <w:t xml:space="preserve">фінансових </w:t>
            </w:r>
            <w:r w:rsidRPr="003B6203">
              <w:rPr>
                <w:b/>
                <w:color w:val="333333"/>
                <w:sz w:val="28"/>
                <w:szCs w:val="28"/>
                <w:shd w:val="clear" w:color="auto" w:fill="FFFFFF"/>
              </w:rPr>
              <w:t xml:space="preserve">ресурсів для </w:t>
            </w:r>
            <w:r w:rsidRPr="003B6203">
              <w:rPr>
                <w:b/>
                <w:sz w:val="28"/>
                <w:szCs w:val="28"/>
              </w:rPr>
              <w:t>належного здійснення діяльності технологічного оператора</w:t>
            </w:r>
            <w:r w:rsidRPr="003B6203">
              <w:rPr>
                <w:b/>
                <w:color w:val="333333"/>
                <w:sz w:val="28"/>
                <w:szCs w:val="28"/>
              </w:rPr>
              <w:t>;</w:t>
            </w:r>
          </w:p>
          <w:p w14:paraId="1C9B2C9E" w14:textId="77777777" w:rsidR="00F246F9" w:rsidRDefault="003B6203" w:rsidP="003B6203">
            <w:pPr>
              <w:rPr>
                <w:color w:val="333333"/>
              </w:rPr>
            </w:pPr>
            <w:r>
              <w:rPr>
                <w:color w:val="333333"/>
              </w:rPr>
              <w:t>…</w:t>
            </w:r>
          </w:p>
          <w:p w14:paraId="080B6C9D" w14:textId="77777777" w:rsidR="00F246F9" w:rsidRPr="0072607C" w:rsidRDefault="00F246F9" w:rsidP="00196A4C">
            <w:pPr>
              <w:pStyle w:val="rvps2"/>
              <w:shd w:val="clear" w:color="auto" w:fill="FFFFFF"/>
              <w:spacing w:before="0" w:beforeAutospacing="0" w:after="0" w:afterAutospacing="0"/>
              <w:ind w:firstLine="450"/>
              <w:jc w:val="both"/>
              <w:rPr>
                <w:color w:val="333333"/>
                <w:sz w:val="28"/>
                <w:szCs w:val="28"/>
              </w:rPr>
            </w:pPr>
            <w:r w:rsidRPr="0072607C">
              <w:rPr>
                <w:color w:val="333333"/>
                <w:sz w:val="28"/>
                <w:szCs w:val="28"/>
              </w:rPr>
              <w:t>7) наявність інформації про те, що технологічний оператор та/або власники, та/або керівники технологічного оператора є одночасно власниками та/або керівниками в інших юридичних особах,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395273E4" w14:textId="77777777" w:rsidR="00F246F9" w:rsidRDefault="00F246F9" w:rsidP="00F246F9">
            <w:pPr>
              <w:rPr>
                <w:b/>
              </w:rPr>
            </w:pPr>
            <w:r w:rsidRPr="0072607C">
              <w:rPr>
                <w:b/>
              </w:rPr>
              <w:t xml:space="preserve">  </w:t>
            </w:r>
          </w:p>
          <w:p w14:paraId="2B34B5CA" w14:textId="3D2287F9" w:rsidR="00F246F9" w:rsidRPr="0072607C" w:rsidRDefault="00196A4C" w:rsidP="00F246F9">
            <w:pPr>
              <w:rPr>
                <w:b/>
              </w:rPr>
            </w:pPr>
            <w:r>
              <w:rPr>
                <w:b/>
              </w:rPr>
              <w:t xml:space="preserve">      </w:t>
            </w:r>
            <w:r w:rsidR="00F246F9" w:rsidRPr="0072607C">
              <w:rPr>
                <w:b/>
              </w:rPr>
              <w:t>7</w:t>
            </w:r>
            <w:r w:rsidR="00F246F9" w:rsidRPr="0072607C">
              <w:rPr>
                <w:b/>
                <w:vertAlign w:val="superscript"/>
              </w:rPr>
              <w:t>1</w:t>
            </w:r>
            <w:r w:rsidR="00F246F9" w:rsidRPr="0072607C">
              <w:rPr>
                <w:b/>
              </w:rPr>
              <w:t xml:space="preserve">)  наявність фактів щодо власників та/або керівників технологічного оператора, визначених у додатку </w:t>
            </w:r>
            <w:r w:rsidR="00821E76">
              <w:rPr>
                <w:b/>
              </w:rPr>
              <w:t>3</w:t>
            </w:r>
            <w:r w:rsidR="00F246F9" w:rsidRPr="0072607C">
              <w:rPr>
                <w:b/>
              </w:rPr>
              <w:t xml:space="preserve"> до цього Положення;</w:t>
            </w:r>
          </w:p>
          <w:p w14:paraId="202ED68F" w14:textId="77777777" w:rsidR="00F246F9" w:rsidRPr="0072607C" w:rsidRDefault="00F246F9" w:rsidP="00F246F9">
            <w:pPr>
              <w:pStyle w:val="rvps2"/>
              <w:shd w:val="clear" w:color="auto" w:fill="FFFFFF"/>
              <w:spacing w:before="0" w:beforeAutospacing="0" w:after="150" w:afterAutospacing="0"/>
              <w:ind w:firstLine="450"/>
              <w:jc w:val="both"/>
              <w:rPr>
                <w:rFonts w:eastAsia="Calibri"/>
                <w:b/>
                <w:noProof/>
                <w:sz w:val="28"/>
                <w:szCs w:val="28"/>
                <w:lang w:val="az-Cyrl-AZ"/>
              </w:rPr>
            </w:pPr>
            <w:bookmarkStart w:id="158" w:name="n1119"/>
            <w:bookmarkStart w:id="159" w:name="n1120"/>
            <w:bookmarkStart w:id="160" w:name="n1121"/>
            <w:bookmarkStart w:id="161" w:name="n1122"/>
            <w:bookmarkStart w:id="162" w:name="n1123"/>
            <w:bookmarkStart w:id="163" w:name="n1124"/>
            <w:bookmarkStart w:id="164" w:name="n1125"/>
            <w:bookmarkStart w:id="165" w:name="n1126"/>
            <w:bookmarkStart w:id="166" w:name="n1127"/>
            <w:bookmarkEnd w:id="158"/>
            <w:bookmarkEnd w:id="159"/>
            <w:bookmarkEnd w:id="160"/>
            <w:bookmarkEnd w:id="161"/>
            <w:bookmarkEnd w:id="162"/>
            <w:bookmarkEnd w:id="163"/>
            <w:bookmarkEnd w:id="164"/>
            <w:bookmarkEnd w:id="165"/>
            <w:bookmarkEnd w:id="166"/>
          </w:p>
          <w:p w14:paraId="3FE9ED10"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r w:rsidRPr="0072607C">
              <w:rPr>
                <w:color w:val="333333"/>
                <w:sz w:val="28"/>
                <w:szCs w:val="28"/>
              </w:rPr>
              <w:t>8) застосування до технологічного оператора (протягом року, що передує даті подання повного пакета документів) заходів впливу за порушення законодавства України з питань діяль</w:t>
            </w:r>
            <w:r w:rsidRPr="0072607C">
              <w:rPr>
                <w:color w:val="333333"/>
                <w:sz w:val="28"/>
                <w:szCs w:val="28"/>
              </w:rPr>
              <w:lastRenderedPageBreak/>
              <w:t>ності платіжних систем відповідно до нормативно-правових актів Національного банку з питань застосування заходів впливу до об'єктів нагляду (оверсайту), які не були виконанні до дати подання повного пакета документів, та/або неусунення причин, які стали підставою для застосування до технологічного оператора цих заходів впливу (крім випадків унесення змін до документів, спрямованих виключно на усунення таких причин);</w:t>
            </w:r>
          </w:p>
          <w:p w14:paraId="0C3852BC" w14:textId="77777777" w:rsidR="00F246F9" w:rsidRPr="0072607C" w:rsidRDefault="00F246F9" w:rsidP="00F246F9">
            <w:pPr>
              <w:rPr>
                <w:lang w:val="en-US"/>
              </w:rPr>
            </w:pPr>
            <w:r w:rsidRPr="0072607C">
              <w:t xml:space="preserve">       </w:t>
            </w:r>
            <w:r w:rsidRPr="0072607C">
              <w:rPr>
                <w:lang w:val="en-US"/>
              </w:rPr>
              <w:t>…</w:t>
            </w:r>
          </w:p>
        </w:tc>
      </w:tr>
      <w:tr w:rsidR="00F246F9" w:rsidRPr="008B7E23" w14:paraId="4ABD69E3" w14:textId="77777777" w:rsidTr="00E63D0E">
        <w:tc>
          <w:tcPr>
            <w:tcW w:w="15694" w:type="dxa"/>
            <w:gridSpan w:val="2"/>
          </w:tcPr>
          <w:p w14:paraId="6763C5A1" w14:textId="77777777" w:rsidR="00F246F9" w:rsidRPr="0072607C" w:rsidRDefault="00F246F9" w:rsidP="00F246F9">
            <w:pPr>
              <w:ind w:firstLine="450"/>
              <w:jc w:val="center"/>
              <w:rPr>
                <w:bCs/>
                <w:color w:val="333333"/>
                <w:shd w:val="clear" w:color="auto" w:fill="FFFFFF"/>
              </w:rPr>
            </w:pPr>
            <w:r w:rsidRPr="0072607C">
              <w:rPr>
                <w:bCs/>
                <w:color w:val="333333"/>
                <w:shd w:val="clear" w:color="auto" w:fill="FFFFFF"/>
              </w:rPr>
              <w:lastRenderedPageBreak/>
              <w:t>IX. Скасування реєстрації платіжної системи, учасника платіжної системи та технологічного оператора</w:t>
            </w:r>
          </w:p>
          <w:p w14:paraId="79A1AED7" w14:textId="77777777" w:rsidR="00F246F9" w:rsidRPr="0072607C" w:rsidRDefault="00F246F9" w:rsidP="00F246F9">
            <w:pPr>
              <w:ind w:firstLine="450"/>
              <w:jc w:val="center"/>
              <w:rPr>
                <w:color w:val="333333"/>
                <w:shd w:val="clear" w:color="auto" w:fill="FFFFFF"/>
              </w:rPr>
            </w:pPr>
          </w:p>
        </w:tc>
      </w:tr>
      <w:tr w:rsidR="00F246F9" w:rsidRPr="008B7E23" w14:paraId="5E2323E8" w14:textId="77777777" w:rsidTr="005E4C42">
        <w:tc>
          <w:tcPr>
            <w:tcW w:w="7792" w:type="dxa"/>
          </w:tcPr>
          <w:p w14:paraId="5F940600"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r w:rsidRPr="0072607C">
              <w:rPr>
                <w:color w:val="333333"/>
                <w:sz w:val="28"/>
                <w:szCs w:val="28"/>
              </w:rPr>
              <w:t>99. Національний банк має право скасувати реєстрацію платіжної системи, оператором якої є резидент, на таких підставах:</w:t>
            </w:r>
          </w:p>
          <w:p w14:paraId="4CB7145A"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bookmarkStart w:id="167" w:name="n337"/>
            <w:bookmarkStart w:id="168" w:name="n338"/>
            <w:bookmarkStart w:id="169" w:name="n339"/>
            <w:bookmarkStart w:id="170" w:name="n340"/>
            <w:bookmarkStart w:id="171" w:name="n341"/>
            <w:bookmarkStart w:id="172" w:name="n342"/>
            <w:bookmarkStart w:id="173" w:name="n343"/>
            <w:bookmarkStart w:id="174" w:name="n344"/>
            <w:bookmarkStart w:id="175" w:name="n345"/>
            <w:bookmarkStart w:id="176" w:name="n346"/>
            <w:bookmarkStart w:id="177" w:name="n347"/>
            <w:bookmarkStart w:id="178" w:name="n348"/>
            <w:bookmarkStart w:id="179" w:name="n349"/>
            <w:bookmarkStart w:id="180" w:name="n350"/>
            <w:bookmarkStart w:id="181" w:name="n35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72607C">
              <w:rPr>
                <w:color w:val="333333"/>
                <w:sz w:val="28"/>
                <w:szCs w:val="28"/>
              </w:rPr>
              <w:t>…</w:t>
            </w:r>
          </w:p>
          <w:p w14:paraId="26949F2F" w14:textId="77777777" w:rsidR="00F246F9" w:rsidRPr="0072607C" w:rsidRDefault="00F246F9" w:rsidP="00F246F9">
            <w:pPr>
              <w:pStyle w:val="rvps2"/>
              <w:shd w:val="clear" w:color="auto" w:fill="FFFFFF"/>
              <w:spacing w:before="0" w:beforeAutospacing="0" w:after="0" w:afterAutospacing="0"/>
              <w:ind w:firstLine="450"/>
              <w:jc w:val="both"/>
              <w:rPr>
                <w:color w:val="333333"/>
                <w:sz w:val="28"/>
                <w:szCs w:val="28"/>
              </w:rPr>
            </w:pPr>
            <w:r w:rsidRPr="0072607C">
              <w:rPr>
                <w:color w:val="333333"/>
                <w:sz w:val="28"/>
                <w:szCs w:val="28"/>
              </w:rPr>
              <w:t>15) наявність інформації про те, що оператор цієї платіжної системи та/або власники, та/або керівники оператора платіжної системи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2EAB836D" w14:textId="77777777" w:rsidR="00F246F9" w:rsidRDefault="00F246F9" w:rsidP="00F246F9">
            <w:pPr>
              <w:pStyle w:val="rvps2"/>
              <w:shd w:val="clear" w:color="auto" w:fill="FFFFFF"/>
              <w:spacing w:before="0" w:beforeAutospacing="0" w:after="150" w:afterAutospacing="0"/>
              <w:ind w:firstLine="450"/>
              <w:jc w:val="both"/>
              <w:rPr>
                <w:b/>
                <w:color w:val="333333"/>
                <w:sz w:val="28"/>
                <w:szCs w:val="28"/>
              </w:rPr>
            </w:pPr>
            <w:bookmarkStart w:id="182" w:name="n534"/>
            <w:bookmarkStart w:id="183" w:name="n352"/>
            <w:bookmarkEnd w:id="182"/>
            <w:bookmarkEnd w:id="183"/>
          </w:p>
          <w:p w14:paraId="04DDACAA" w14:textId="77777777" w:rsidR="00F246F9" w:rsidRPr="00196A4C" w:rsidRDefault="00F246F9" w:rsidP="00F246F9">
            <w:pPr>
              <w:pStyle w:val="rvps2"/>
              <w:shd w:val="clear" w:color="auto" w:fill="FFFFFF"/>
              <w:spacing w:before="0" w:beforeAutospacing="0" w:after="150" w:afterAutospacing="0"/>
              <w:ind w:firstLine="450"/>
              <w:jc w:val="both"/>
              <w:rPr>
                <w:color w:val="333333"/>
                <w:sz w:val="28"/>
                <w:szCs w:val="28"/>
              </w:rPr>
            </w:pPr>
            <w:r w:rsidRPr="00196A4C">
              <w:rPr>
                <w:color w:val="333333"/>
                <w:sz w:val="28"/>
                <w:szCs w:val="28"/>
              </w:rPr>
              <w:t>Відсутній</w:t>
            </w:r>
          </w:p>
          <w:p w14:paraId="4735B4D9" w14:textId="77777777" w:rsidR="00F246F9" w:rsidRDefault="00F246F9" w:rsidP="00F246F9">
            <w:pPr>
              <w:pStyle w:val="rvps2"/>
              <w:shd w:val="clear" w:color="auto" w:fill="FFFFFF"/>
              <w:spacing w:before="0" w:beforeAutospacing="0" w:after="150" w:afterAutospacing="0"/>
              <w:ind w:firstLine="450"/>
              <w:jc w:val="both"/>
              <w:rPr>
                <w:color w:val="333333"/>
                <w:sz w:val="28"/>
                <w:szCs w:val="28"/>
              </w:rPr>
            </w:pPr>
          </w:p>
          <w:p w14:paraId="114DD60A" w14:textId="598136A4" w:rsidR="00F246F9" w:rsidRPr="0072607C" w:rsidRDefault="00F246F9" w:rsidP="00F246F9">
            <w:pPr>
              <w:pStyle w:val="rvps2"/>
              <w:shd w:val="clear" w:color="auto" w:fill="FFFFFF"/>
              <w:spacing w:before="0" w:beforeAutospacing="0" w:after="0" w:afterAutospacing="0"/>
              <w:ind w:firstLine="450"/>
              <w:jc w:val="both"/>
              <w:rPr>
                <w:color w:val="333333"/>
                <w:sz w:val="28"/>
                <w:szCs w:val="28"/>
              </w:rPr>
            </w:pPr>
            <w:r w:rsidRPr="0072607C">
              <w:rPr>
                <w:color w:val="333333"/>
                <w:sz w:val="28"/>
                <w:szCs w:val="28"/>
              </w:rPr>
              <w:t>16) наявність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7218F933" w14:textId="77777777" w:rsidR="00F246F9" w:rsidRPr="0072607C" w:rsidRDefault="00F246F9" w:rsidP="00B72997">
            <w:bookmarkStart w:id="184" w:name="n630"/>
            <w:bookmarkStart w:id="185" w:name="n631"/>
            <w:bookmarkStart w:id="186" w:name="n632"/>
            <w:bookmarkStart w:id="187" w:name="n634"/>
            <w:bookmarkStart w:id="188" w:name="n633"/>
            <w:bookmarkEnd w:id="184"/>
            <w:bookmarkEnd w:id="185"/>
            <w:bookmarkEnd w:id="186"/>
            <w:bookmarkEnd w:id="187"/>
            <w:bookmarkEnd w:id="188"/>
          </w:p>
        </w:tc>
        <w:tc>
          <w:tcPr>
            <w:tcW w:w="7902" w:type="dxa"/>
          </w:tcPr>
          <w:p w14:paraId="431D02E0" w14:textId="77777777" w:rsidR="00F246F9" w:rsidRPr="0072607C" w:rsidRDefault="00F246F9" w:rsidP="00F246F9">
            <w:pPr>
              <w:rPr>
                <w:color w:val="333333"/>
                <w:shd w:val="clear" w:color="auto" w:fill="FFFFFF"/>
              </w:rPr>
            </w:pPr>
            <w:r w:rsidRPr="0072607C">
              <w:rPr>
                <w:color w:val="333333"/>
                <w:shd w:val="clear" w:color="auto" w:fill="FFFFFF"/>
              </w:rPr>
              <w:lastRenderedPageBreak/>
              <w:t xml:space="preserve">99. Національний банк має право </w:t>
            </w:r>
            <w:r w:rsidRPr="005E4C42">
              <w:rPr>
                <w:color w:val="333333"/>
                <w:shd w:val="clear" w:color="auto" w:fill="FFFFFF"/>
              </w:rPr>
              <w:t>скасувати реєстрацію платіжної системи,</w:t>
            </w:r>
            <w:r w:rsidRPr="0072607C">
              <w:rPr>
                <w:color w:val="333333"/>
                <w:shd w:val="clear" w:color="auto" w:fill="FFFFFF"/>
              </w:rPr>
              <w:t xml:space="preserve"> оператором якої є резидент, на таких підставах:</w:t>
            </w:r>
          </w:p>
          <w:p w14:paraId="4B043433" w14:textId="77777777" w:rsidR="00F246F9" w:rsidRDefault="00F246F9" w:rsidP="00F246F9">
            <w:pPr>
              <w:rPr>
                <w:color w:val="333333"/>
                <w:shd w:val="clear" w:color="auto" w:fill="FFFFFF"/>
              </w:rPr>
            </w:pPr>
            <w:r w:rsidRPr="0072607C">
              <w:rPr>
                <w:color w:val="333333"/>
                <w:shd w:val="clear" w:color="auto" w:fill="FFFFFF"/>
              </w:rPr>
              <w:t>…</w:t>
            </w:r>
          </w:p>
          <w:p w14:paraId="03825479" w14:textId="77777777" w:rsidR="00AE346D" w:rsidRDefault="00F246F9" w:rsidP="00F246F9">
            <w:pPr>
              <w:rPr>
                <w:color w:val="333333"/>
                <w:shd w:val="clear" w:color="auto" w:fill="FFFFFF"/>
              </w:rPr>
            </w:pPr>
            <w:r w:rsidRPr="0072607C">
              <w:rPr>
                <w:color w:val="333333"/>
                <w:shd w:val="clear" w:color="auto" w:fill="FFFFFF"/>
              </w:rPr>
              <w:t xml:space="preserve">       </w:t>
            </w:r>
          </w:p>
          <w:p w14:paraId="499B1A31" w14:textId="2F5A093A" w:rsidR="00F246F9" w:rsidRPr="0072607C" w:rsidRDefault="00AE346D" w:rsidP="00F246F9">
            <w:pPr>
              <w:rPr>
                <w:color w:val="333333"/>
                <w:shd w:val="clear" w:color="auto" w:fill="FFFFFF"/>
              </w:rPr>
            </w:pPr>
            <w:r w:rsidRPr="00AE346D">
              <w:rPr>
                <w:color w:val="333333"/>
                <w:shd w:val="clear" w:color="auto" w:fill="FFFFFF"/>
              </w:rPr>
              <w:t xml:space="preserve">      </w:t>
            </w:r>
            <w:r w:rsidR="00F246F9" w:rsidRPr="0072607C">
              <w:rPr>
                <w:color w:val="333333"/>
                <w:shd w:val="clear" w:color="auto" w:fill="FFFFFF"/>
              </w:rPr>
              <w:t>15) наявність інформації про те, що оператор цієї платіжної системи та/або власники, та/або керівники оператора платіжної системи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5E48964D" w14:textId="77777777" w:rsidR="00F246F9" w:rsidRPr="0072607C" w:rsidRDefault="00F246F9" w:rsidP="00F246F9">
            <w:pPr>
              <w:rPr>
                <w:color w:val="333333"/>
                <w:shd w:val="clear" w:color="auto" w:fill="FFFFFF"/>
              </w:rPr>
            </w:pPr>
          </w:p>
          <w:p w14:paraId="21BAF346" w14:textId="003F4EEF" w:rsidR="00F246F9" w:rsidRPr="0072607C" w:rsidRDefault="00F246F9" w:rsidP="00F246F9">
            <w:pPr>
              <w:rPr>
                <w:b/>
              </w:rPr>
            </w:pPr>
            <w:r w:rsidRPr="00AF713F">
              <w:rPr>
                <w:b/>
                <w:color w:val="333333"/>
                <w:shd w:val="clear" w:color="auto" w:fill="FFFFFF"/>
              </w:rPr>
              <w:t xml:space="preserve">      </w:t>
            </w:r>
            <w:r w:rsidRPr="0072607C">
              <w:rPr>
                <w:b/>
                <w:color w:val="333333"/>
                <w:shd w:val="clear" w:color="auto" w:fill="FFFFFF"/>
              </w:rPr>
              <w:t>15</w:t>
            </w:r>
            <w:r w:rsidRPr="0072607C">
              <w:rPr>
                <w:b/>
                <w:color w:val="333333"/>
                <w:shd w:val="clear" w:color="auto" w:fill="FFFFFF"/>
                <w:vertAlign w:val="superscript"/>
              </w:rPr>
              <w:t>1</w:t>
            </w:r>
            <w:r w:rsidRPr="0072607C">
              <w:rPr>
                <w:b/>
                <w:color w:val="333333"/>
                <w:shd w:val="clear" w:color="auto" w:fill="FFFFFF"/>
              </w:rPr>
              <w:t xml:space="preserve">) </w:t>
            </w:r>
            <w:r w:rsidRPr="0072607C">
              <w:rPr>
                <w:b/>
              </w:rPr>
              <w:t xml:space="preserve">наявність фактів щодо власників та/або керівників оператора платіжної системи, визначених у додатку </w:t>
            </w:r>
            <w:r w:rsidR="009B2B47" w:rsidRPr="009B2B47">
              <w:rPr>
                <w:b/>
                <w:lang w:val="ru-RU"/>
              </w:rPr>
              <w:t>3</w:t>
            </w:r>
            <w:r w:rsidRPr="0072607C">
              <w:rPr>
                <w:b/>
              </w:rPr>
              <w:t xml:space="preserve"> до цього Положення;</w:t>
            </w:r>
          </w:p>
          <w:p w14:paraId="1C137C1B" w14:textId="77777777" w:rsidR="00F246F9" w:rsidRPr="0072607C" w:rsidRDefault="00F246F9" w:rsidP="00F246F9">
            <w:pPr>
              <w:rPr>
                <w:b/>
              </w:rPr>
            </w:pPr>
          </w:p>
          <w:p w14:paraId="328CC9B6" w14:textId="5503D79D" w:rsidR="00F246F9" w:rsidRPr="0072607C" w:rsidRDefault="00866578" w:rsidP="00B72997">
            <w:pPr>
              <w:rPr>
                <w:b/>
              </w:rPr>
            </w:pPr>
            <w:r w:rsidRPr="00866578">
              <w:rPr>
                <w:color w:val="333333"/>
              </w:rPr>
              <w:t xml:space="preserve">     </w:t>
            </w:r>
            <w:r w:rsidR="00F246F9" w:rsidRPr="0072607C">
              <w:rPr>
                <w:color w:val="333333"/>
              </w:rPr>
              <w:t>16) наявність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r>
      <w:tr w:rsidR="008310BC" w:rsidRPr="008B7E23" w14:paraId="4E11E5C4" w14:textId="77777777" w:rsidTr="005E4C42">
        <w:tc>
          <w:tcPr>
            <w:tcW w:w="7792" w:type="dxa"/>
          </w:tcPr>
          <w:p w14:paraId="26EE3943" w14:textId="24D6EB25" w:rsidR="008310BC" w:rsidRPr="008310BC" w:rsidRDefault="008310BC" w:rsidP="00F246F9">
            <w:pPr>
              <w:pStyle w:val="rvps2"/>
              <w:shd w:val="clear" w:color="auto" w:fill="FFFFFF"/>
              <w:spacing w:before="0" w:beforeAutospacing="0" w:after="150" w:afterAutospacing="0"/>
              <w:ind w:firstLine="450"/>
              <w:jc w:val="both"/>
              <w:rPr>
                <w:color w:val="333333"/>
                <w:sz w:val="28"/>
                <w:szCs w:val="28"/>
              </w:rPr>
            </w:pPr>
            <w:r w:rsidRPr="00551C0E">
              <w:rPr>
                <w:color w:val="333333"/>
                <w:sz w:val="28"/>
                <w:szCs w:val="28"/>
                <w:shd w:val="clear" w:color="auto" w:fill="FFFFFF"/>
              </w:rPr>
              <w:lastRenderedPageBreak/>
              <w:t xml:space="preserve">100. Рішення про скасування реєстрації платіжної системи, оператором якої є резидент, на підставах, визначених у пункті 99 розділу IX цього Положення </w:t>
            </w:r>
            <w:r w:rsidRPr="00551C0E">
              <w:rPr>
                <w:strike/>
                <w:color w:val="333333"/>
                <w:sz w:val="28"/>
                <w:szCs w:val="28"/>
                <w:shd w:val="clear" w:color="auto" w:fill="FFFFFF"/>
              </w:rPr>
              <w:t>(крім підпункту 7 пункту 99 розділу IX цього Положення)</w:t>
            </w:r>
            <w:r w:rsidRPr="00551C0E">
              <w:rPr>
                <w:color w:val="333333"/>
                <w:sz w:val="28"/>
                <w:szCs w:val="28"/>
                <w:shd w:val="clear" w:color="auto" w:fill="FFFFFF"/>
              </w:rPr>
              <w:t xml:space="preserve">, приймає уповноважений орган Національного банку. </w:t>
            </w:r>
            <w:r w:rsidRPr="00551C0E">
              <w:rPr>
                <w:strike/>
                <w:color w:val="333333"/>
                <w:sz w:val="28"/>
                <w:szCs w:val="28"/>
                <w:shd w:val="clear" w:color="auto" w:fill="FFFFFF"/>
              </w:rPr>
              <w:t>Рішення про скасування реєстрації платіжної системи, оператором якої є резидент, на підставі, визначеній у підпункті 7 пункту 99 розділу IX цього Положення, приймає Правління Національного банку одночасно з відкликанням у банку, який є оператором платіжної системи, банківської ліцензії.</w:t>
            </w:r>
          </w:p>
        </w:tc>
        <w:tc>
          <w:tcPr>
            <w:tcW w:w="7902" w:type="dxa"/>
          </w:tcPr>
          <w:p w14:paraId="1C1789E5" w14:textId="357D1F4C" w:rsidR="008310BC" w:rsidRPr="0072607C" w:rsidRDefault="00DC324C" w:rsidP="00551C0E">
            <w:pPr>
              <w:rPr>
                <w:color w:val="333333"/>
                <w:shd w:val="clear" w:color="auto" w:fill="FFFFFF"/>
              </w:rPr>
            </w:pPr>
            <w:r>
              <w:t xml:space="preserve">     100. Рішення про скасування реєстрації платіжної системи, оператором якої є резидент, на підставах, визначених у пункті 99 розділу IX цього Положення, приймає уповноважений орган Національного банку. </w:t>
            </w:r>
          </w:p>
        </w:tc>
      </w:tr>
      <w:tr w:rsidR="007E15CA" w:rsidRPr="008B7E23" w14:paraId="786C2955" w14:textId="77777777" w:rsidTr="005E4C42">
        <w:tc>
          <w:tcPr>
            <w:tcW w:w="7792" w:type="dxa"/>
          </w:tcPr>
          <w:p w14:paraId="05255E7D" w14:textId="77777777" w:rsidR="007E15CA" w:rsidRPr="00316EF5" w:rsidRDefault="007E15CA" w:rsidP="007E15CA">
            <w:pPr>
              <w:pStyle w:val="rvps2"/>
              <w:shd w:val="clear" w:color="auto" w:fill="FFFFFF"/>
              <w:spacing w:before="0" w:beforeAutospacing="0" w:after="150" w:afterAutospacing="0"/>
              <w:ind w:firstLine="450"/>
              <w:jc w:val="both"/>
              <w:rPr>
                <w:color w:val="333333"/>
                <w:sz w:val="28"/>
                <w:szCs w:val="28"/>
              </w:rPr>
            </w:pPr>
            <w:bookmarkStart w:id="189" w:name="n539"/>
            <w:bookmarkStart w:id="190" w:name="n540"/>
            <w:bookmarkStart w:id="191" w:name="n541"/>
            <w:bookmarkStart w:id="192" w:name="n542"/>
            <w:bookmarkEnd w:id="189"/>
            <w:bookmarkEnd w:id="190"/>
            <w:bookmarkEnd w:id="191"/>
            <w:bookmarkEnd w:id="192"/>
            <w:r w:rsidRPr="00316EF5">
              <w:rPr>
                <w:color w:val="333333"/>
                <w:sz w:val="28"/>
                <w:szCs w:val="28"/>
              </w:rPr>
              <w:t>102</w:t>
            </w:r>
            <w:r w:rsidRPr="00316EF5">
              <w:rPr>
                <w:rStyle w:val="rvts37"/>
                <w:b/>
                <w:bCs/>
                <w:color w:val="333333"/>
                <w:sz w:val="28"/>
                <w:szCs w:val="28"/>
                <w:vertAlign w:val="superscript"/>
              </w:rPr>
              <w:t>1</w:t>
            </w:r>
            <w:r w:rsidRPr="00316EF5">
              <w:rPr>
                <w:color w:val="333333"/>
                <w:sz w:val="28"/>
                <w:szCs w:val="28"/>
              </w:rPr>
              <w:t xml:space="preserve">. Національний банк має право не застосовувати підстави, передбачені в підпунктах 9, 11 пункту 102 розділу IX цього Положення, для скасовування реєстрації учасника платіжної системи, оператором якої є резидент, </w:t>
            </w:r>
            <w:r w:rsidRPr="00316EF5">
              <w:rPr>
                <w:strike/>
                <w:color w:val="333333"/>
                <w:sz w:val="28"/>
                <w:szCs w:val="28"/>
              </w:rPr>
              <w:t>за наявності хоча б одного з таких критеріїв</w:t>
            </w:r>
            <w:r w:rsidRPr="00316EF5">
              <w:rPr>
                <w:color w:val="333333"/>
                <w:sz w:val="28"/>
                <w:szCs w:val="28"/>
              </w:rPr>
              <w:t>:</w:t>
            </w:r>
          </w:p>
          <w:p w14:paraId="5338468D" w14:textId="77777777" w:rsidR="007E15CA" w:rsidRPr="00316EF5" w:rsidRDefault="007E15CA" w:rsidP="007E15CA">
            <w:pPr>
              <w:pStyle w:val="rvps2"/>
              <w:shd w:val="clear" w:color="auto" w:fill="FFFFFF"/>
              <w:spacing w:before="0" w:beforeAutospacing="0" w:after="150" w:afterAutospacing="0"/>
              <w:ind w:firstLine="450"/>
              <w:jc w:val="both"/>
              <w:rPr>
                <w:strike/>
                <w:color w:val="333333"/>
                <w:sz w:val="28"/>
                <w:szCs w:val="28"/>
              </w:rPr>
            </w:pPr>
            <w:bookmarkStart w:id="193" w:name="n638"/>
            <w:bookmarkEnd w:id="193"/>
            <w:r w:rsidRPr="00316EF5">
              <w:rPr>
                <w:strike/>
                <w:color w:val="333333"/>
                <w:sz w:val="28"/>
                <w:szCs w:val="28"/>
              </w:rPr>
              <w:lastRenderedPageBreak/>
              <w:t>1) учасника платіжної системи віднесено до категорії важливих об’єктів оверсайту відповідно до нормативно-правового акта Національного банку з питань порядку здійснення оверсайту платіжної інфраструктури в Україні;</w:t>
            </w:r>
          </w:p>
          <w:p w14:paraId="30F76F22" w14:textId="77777777" w:rsidR="007E15CA" w:rsidRPr="00084173" w:rsidRDefault="007E15CA" w:rsidP="00084173">
            <w:pPr>
              <w:pStyle w:val="rvps2"/>
              <w:shd w:val="clear" w:color="auto" w:fill="FFFFFF"/>
              <w:spacing w:before="0" w:beforeAutospacing="0" w:after="150" w:afterAutospacing="0"/>
              <w:ind w:firstLine="450"/>
              <w:jc w:val="both"/>
              <w:rPr>
                <w:color w:val="333333"/>
                <w:sz w:val="28"/>
                <w:szCs w:val="28"/>
              </w:rPr>
            </w:pPr>
            <w:bookmarkStart w:id="194" w:name="n639"/>
            <w:bookmarkEnd w:id="194"/>
            <w:r w:rsidRPr="00316EF5">
              <w:rPr>
                <w:strike/>
                <w:color w:val="333333"/>
                <w:sz w:val="28"/>
                <w:szCs w:val="28"/>
              </w:rPr>
              <w:t>2)</w:t>
            </w:r>
            <w:r w:rsidRPr="00316EF5">
              <w:rPr>
                <w:color w:val="333333"/>
                <w:sz w:val="28"/>
                <w:szCs w:val="28"/>
              </w:rPr>
              <w:t xml:space="preserve"> учасника платіжної системи, що є банком, визначено системно важливим банком відповідно до </w:t>
            </w:r>
            <w:r w:rsidRPr="007A01DE">
              <w:rPr>
                <w:strike/>
                <w:color w:val="333333"/>
                <w:sz w:val="28"/>
                <w:szCs w:val="28"/>
              </w:rPr>
              <w:t>нормативно-правового акта</w:t>
            </w:r>
            <w:r w:rsidRPr="00316EF5">
              <w:rPr>
                <w:color w:val="333333"/>
                <w:sz w:val="28"/>
                <w:szCs w:val="28"/>
              </w:rPr>
              <w:t xml:space="preserve"> Національного банку </w:t>
            </w:r>
            <w:r w:rsidRPr="007A01DE">
              <w:rPr>
                <w:strike/>
                <w:color w:val="333333"/>
                <w:sz w:val="28"/>
                <w:szCs w:val="28"/>
              </w:rPr>
              <w:t>з питань</w:t>
            </w:r>
            <w:r w:rsidRPr="00316EF5">
              <w:rPr>
                <w:color w:val="333333"/>
                <w:sz w:val="28"/>
                <w:szCs w:val="28"/>
              </w:rPr>
              <w:t xml:space="preserve"> порядку визначення </w:t>
            </w:r>
            <w:r w:rsidRPr="007A01DE">
              <w:rPr>
                <w:strike/>
                <w:color w:val="333333"/>
                <w:sz w:val="28"/>
                <w:szCs w:val="28"/>
              </w:rPr>
              <w:t>Національним банком</w:t>
            </w:r>
            <w:r w:rsidRPr="00316EF5">
              <w:rPr>
                <w:color w:val="333333"/>
                <w:sz w:val="28"/>
                <w:szCs w:val="28"/>
              </w:rPr>
              <w:t xml:space="preserve"> системно важливих банків </w:t>
            </w:r>
            <w:r w:rsidRPr="007A01DE">
              <w:rPr>
                <w:strike/>
                <w:color w:val="333333"/>
                <w:sz w:val="28"/>
                <w:szCs w:val="28"/>
              </w:rPr>
              <w:t>в</w:t>
            </w:r>
            <w:r w:rsidRPr="00316EF5">
              <w:rPr>
                <w:color w:val="333333"/>
                <w:sz w:val="28"/>
                <w:szCs w:val="28"/>
              </w:rPr>
              <w:t xml:space="preserve"> Україні.</w:t>
            </w:r>
            <w:bookmarkStart w:id="195" w:name="n641"/>
            <w:bookmarkStart w:id="196" w:name="n640"/>
            <w:bookmarkEnd w:id="195"/>
            <w:bookmarkEnd w:id="196"/>
          </w:p>
        </w:tc>
        <w:tc>
          <w:tcPr>
            <w:tcW w:w="7902" w:type="dxa"/>
          </w:tcPr>
          <w:p w14:paraId="6D3B225E" w14:textId="74FE1D60" w:rsidR="00F53415" w:rsidRPr="00F53415" w:rsidRDefault="007E15CA" w:rsidP="007E15CA">
            <w:pPr>
              <w:pStyle w:val="rvps2"/>
              <w:shd w:val="clear" w:color="auto" w:fill="FFFFFF"/>
              <w:spacing w:before="0" w:beforeAutospacing="0" w:after="150" w:afterAutospacing="0"/>
              <w:ind w:firstLine="450"/>
              <w:jc w:val="both"/>
              <w:rPr>
                <w:sz w:val="28"/>
                <w:szCs w:val="28"/>
              </w:rPr>
            </w:pPr>
            <w:r w:rsidRPr="003E72FC">
              <w:rPr>
                <w:color w:val="333333"/>
                <w:sz w:val="28"/>
                <w:szCs w:val="28"/>
              </w:rPr>
              <w:lastRenderedPageBreak/>
              <w:t>102</w:t>
            </w:r>
            <w:r w:rsidRPr="003E72FC">
              <w:rPr>
                <w:rStyle w:val="rvts37"/>
                <w:b/>
                <w:bCs/>
                <w:color w:val="333333"/>
                <w:sz w:val="28"/>
                <w:szCs w:val="28"/>
                <w:vertAlign w:val="superscript"/>
              </w:rPr>
              <w:t>1</w:t>
            </w:r>
            <w:r w:rsidRPr="003E72FC">
              <w:rPr>
                <w:color w:val="333333"/>
                <w:sz w:val="28"/>
                <w:szCs w:val="28"/>
              </w:rPr>
              <w:t xml:space="preserve">. Національний банк має право не застосовувати підстави, передбачені в підпунктах 9, 11 пункту 102 розділу IX цього Положення, для скасовування реєстрації учасника платіжної системи, оператором якої є резидент, </w:t>
            </w:r>
            <w:r w:rsidRPr="00316EF5">
              <w:rPr>
                <w:b/>
                <w:color w:val="333333"/>
                <w:sz w:val="28"/>
                <w:szCs w:val="28"/>
              </w:rPr>
              <w:t>у разі визначення</w:t>
            </w:r>
            <w:r w:rsidRPr="003E72FC">
              <w:rPr>
                <w:color w:val="333333"/>
                <w:sz w:val="28"/>
                <w:szCs w:val="28"/>
              </w:rPr>
              <w:t xml:space="preserve"> учасника платіжної системи, що є банком, системно важливим банком від</w:t>
            </w:r>
            <w:r w:rsidRPr="003E72FC">
              <w:rPr>
                <w:color w:val="333333"/>
                <w:sz w:val="28"/>
                <w:szCs w:val="28"/>
              </w:rPr>
              <w:lastRenderedPageBreak/>
              <w:t xml:space="preserve">повідно до </w:t>
            </w:r>
            <w:r w:rsidR="00F53415" w:rsidRPr="00F53415">
              <w:rPr>
                <w:b/>
                <w:sz w:val="28"/>
                <w:szCs w:val="28"/>
              </w:rPr>
              <w:t>Положення про</w:t>
            </w:r>
            <w:r w:rsidR="00F53415" w:rsidRPr="00F53415">
              <w:rPr>
                <w:sz w:val="28"/>
                <w:szCs w:val="28"/>
              </w:rPr>
              <w:t xml:space="preserve"> порядок визначення системно важливих банків, </w:t>
            </w:r>
            <w:r w:rsidR="00F53415" w:rsidRPr="00F53415">
              <w:rPr>
                <w:b/>
                <w:sz w:val="28"/>
                <w:szCs w:val="28"/>
              </w:rPr>
              <w:t>затвердженого </w:t>
            </w:r>
            <w:hyperlink r:id="rId56" w:history="1">
              <w:r w:rsidR="00F53415" w:rsidRPr="00F53415">
                <w:rPr>
                  <w:b/>
                  <w:sz w:val="28"/>
                  <w:szCs w:val="28"/>
                </w:rPr>
                <w:t xml:space="preserve">постановою Правління </w:t>
              </w:r>
              <w:r w:rsidR="00F53415" w:rsidRPr="007A01DE">
                <w:rPr>
                  <w:sz w:val="28"/>
                  <w:szCs w:val="28"/>
                </w:rPr>
                <w:t>Національного банку України</w:t>
              </w:r>
              <w:r w:rsidR="00F53415" w:rsidRPr="00F53415">
                <w:rPr>
                  <w:b/>
                  <w:sz w:val="28"/>
                  <w:szCs w:val="28"/>
                </w:rPr>
                <w:t xml:space="preserve"> від 25 грудня 2014 року № 863</w:t>
              </w:r>
              <w:r w:rsidR="00D81450">
                <w:rPr>
                  <w:b/>
                  <w:sz w:val="28"/>
                  <w:szCs w:val="28"/>
                </w:rPr>
                <w:t xml:space="preserve"> </w:t>
              </w:r>
              <w:r w:rsidR="00D81450" w:rsidRPr="00D81450">
                <w:rPr>
                  <w:b/>
                  <w:sz w:val="28"/>
                  <w:szCs w:val="28"/>
                </w:rPr>
                <w:t>(у редакції постанови Правління Національного банку України від 19</w:t>
              </w:r>
              <w:r w:rsidR="00111FF2">
                <w:rPr>
                  <w:b/>
                  <w:sz w:val="28"/>
                  <w:szCs w:val="28"/>
                </w:rPr>
                <w:t xml:space="preserve"> червня </w:t>
              </w:r>
              <w:r w:rsidR="00D81450" w:rsidRPr="00D81450">
                <w:rPr>
                  <w:b/>
                  <w:sz w:val="28"/>
                  <w:szCs w:val="28"/>
                </w:rPr>
                <w:t>2019</w:t>
              </w:r>
              <w:r w:rsidR="00111FF2">
                <w:rPr>
                  <w:b/>
                  <w:sz w:val="28"/>
                  <w:szCs w:val="28"/>
                </w:rPr>
                <w:t xml:space="preserve"> року</w:t>
              </w:r>
              <w:r w:rsidR="00D81450" w:rsidRPr="00D81450">
                <w:rPr>
                  <w:b/>
                  <w:sz w:val="28"/>
                  <w:szCs w:val="28"/>
                </w:rPr>
                <w:t xml:space="preserve"> № 79)</w:t>
              </w:r>
              <w:r w:rsidR="00F53415" w:rsidRPr="00F53415">
                <w:rPr>
                  <w:b/>
                  <w:sz w:val="28"/>
                  <w:szCs w:val="28"/>
                </w:rPr>
                <w:t xml:space="preserve"> (зі змінами)</w:t>
              </w:r>
            </w:hyperlink>
            <w:r w:rsidR="00F53415" w:rsidRPr="00F53415">
              <w:rPr>
                <w:sz w:val="28"/>
                <w:szCs w:val="28"/>
              </w:rPr>
              <w:t>.</w:t>
            </w:r>
          </w:p>
          <w:p w14:paraId="1F6F3203" w14:textId="518B07E2" w:rsidR="007E15CA" w:rsidRPr="003E72FC" w:rsidRDefault="007E15CA" w:rsidP="007E15CA">
            <w:pPr>
              <w:pStyle w:val="rvps2"/>
              <w:shd w:val="clear" w:color="auto" w:fill="FFFFFF"/>
              <w:spacing w:before="0" w:beforeAutospacing="0" w:after="150" w:afterAutospacing="0"/>
              <w:ind w:firstLine="450"/>
              <w:jc w:val="both"/>
              <w:rPr>
                <w:color w:val="333333"/>
                <w:sz w:val="28"/>
                <w:szCs w:val="28"/>
              </w:rPr>
            </w:pPr>
            <w:r w:rsidRPr="003E72FC">
              <w:rPr>
                <w:color w:val="333333"/>
                <w:sz w:val="28"/>
                <w:szCs w:val="28"/>
              </w:rPr>
              <w:t>.</w:t>
            </w:r>
          </w:p>
          <w:p w14:paraId="07DE5B95" w14:textId="77777777" w:rsidR="007E15CA" w:rsidRPr="0072607C" w:rsidRDefault="007E15CA" w:rsidP="007E15CA">
            <w:pPr>
              <w:pStyle w:val="rvps2"/>
              <w:shd w:val="clear" w:color="auto" w:fill="FFFFFF"/>
              <w:spacing w:before="0" w:beforeAutospacing="0" w:after="150" w:afterAutospacing="0"/>
              <w:ind w:firstLine="450"/>
              <w:jc w:val="both"/>
              <w:rPr>
                <w:color w:val="333333"/>
                <w:sz w:val="28"/>
                <w:szCs w:val="28"/>
              </w:rPr>
            </w:pPr>
          </w:p>
        </w:tc>
      </w:tr>
      <w:tr w:rsidR="007E15CA" w:rsidRPr="008B7E23" w14:paraId="403A1752" w14:textId="77777777" w:rsidTr="005E4C42">
        <w:tc>
          <w:tcPr>
            <w:tcW w:w="7792" w:type="dxa"/>
          </w:tcPr>
          <w:p w14:paraId="687AA9A6" w14:textId="77777777" w:rsidR="007E15CA" w:rsidRPr="00084173" w:rsidRDefault="007E15CA" w:rsidP="00084173">
            <w:pPr>
              <w:pStyle w:val="rvps2"/>
              <w:shd w:val="clear" w:color="auto" w:fill="FFFFFF"/>
              <w:spacing w:before="0" w:beforeAutospacing="0" w:after="150" w:afterAutospacing="0"/>
              <w:ind w:firstLine="450"/>
              <w:jc w:val="both"/>
              <w:rPr>
                <w:color w:val="333333"/>
                <w:sz w:val="28"/>
                <w:szCs w:val="28"/>
              </w:rPr>
            </w:pPr>
            <w:r w:rsidRPr="006F05DD">
              <w:rPr>
                <w:color w:val="333333"/>
                <w:sz w:val="28"/>
                <w:szCs w:val="28"/>
              </w:rPr>
              <w:lastRenderedPageBreak/>
              <w:t>102</w:t>
            </w:r>
            <w:r w:rsidRPr="006F05DD">
              <w:rPr>
                <w:rStyle w:val="rvts37"/>
                <w:b/>
                <w:bCs/>
                <w:color w:val="333333"/>
                <w:sz w:val="28"/>
                <w:szCs w:val="28"/>
                <w:vertAlign w:val="superscript"/>
              </w:rPr>
              <w:t>2</w:t>
            </w:r>
            <w:r w:rsidRPr="006F05DD">
              <w:rPr>
                <w:color w:val="333333"/>
                <w:sz w:val="28"/>
                <w:szCs w:val="28"/>
              </w:rPr>
              <w:t>. Національний банк не застосовує критеріїв, передбачен</w:t>
            </w:r>
            <w:r w:rsidRPr="003D2BB5">
              <w:rPr>
                <w:strike/>
                <w:color w:val="333333"/>
                <w:sz w:val="28"/>
                <w:szCs w:val="28"/>
              </w:rPr>
              <w:t>их</w:t>
            </w:r>
            <w:r w:rsidRPr="006F05DD">
              <w:rPr>
                <w:color w:val="333333"/>
                <w:sz w:val="28"/>
                <w:szCs w:val="28"/>
              </w:rPr>
              <w:t xml:space="preserve"> у пункті 102</w:t>
            </w:r>
            <w:r w:rsidRPr="006F05DD">
              <w:rPr>
                <w:rStyle w:val="rvts37"/>
                <w:b/>
                <w:bCs/>
                <w:color w:val="333333"/>
                <w:sz w:val="28"/>
                <w:szCs w:val="28"/>
                <w:vertAlign w:val="superscript"/>
              </w:rPr>
              <w:t>-1</w:t>
            </w:r>
            <w:r w:rsidRPr="006F05DD">
              <w:rPr>
                <w:color w:val="333333"/>
                <w:sz w:val="28"/>
                <w:szCs w:val="28"/>
              </w:rPr>
              <w:t> розділу IX цього Положення, у разі застосування до учасника платіжної системи санкцій, які прямо передбачають заборону реєстрації учасника платіжної системи, та/або санкцій, які унеможливлюють застосування таких критеріїв.</w:t>
            </w:r>
          </w:p>
        </w:tc>
        <w:tc>
          <w:tcPr>
            <w:tcW w:w="7902" w:type="dxa"/>
          </w:tcPr>
          <w:p w14:paraId="44CB243D" w14:textId="77777777" w:rsidR="007E15CA" w:rsidRPr="0072607C" w:rsidRDefault="007E15CA" w:rsidP="00084173">
            <w:pPr>
              <w:pStyle w:val="rvps2"/>
              <w:shd w:val="clear" w:color="auto" w:fill="FFFFFF"/>
              <w:spacing w:before="0" w:beforeAutospacing="0" w:after="150" w:afterAutospacing="0"/>
              <w:ind w:firstLine="450"/>
              <w:jc w:val="both"/>
              <w:rPr>
                <w:color w:val="333333"/>
                <w:sz w:val="28"/>
                <w:szCs w:val="28"/>
              </w:rPr>
            </w:pPr>
            <w:r w:rsidRPr="003E72FC">
              <w:rPr>
                <w:color w:val="333333"/>
                <w:sz w:val="28"/>
                <w:szCs w:val="28"/>
              </w:rPr>
              <w:t>102</w:t>
            </w:r>
            <w:r w:rsidRPr="003E72FC">
              <w:rPr>
                <w:rStyle w:val="rvts37"/>
                <w:b/>
                <w:bCs/>
                <w:color w:val="333333"/>
                <w:sz w:val="28"/>
                <w:szCs w:val="28"/>
                <w:vertAlign w:val="superscript"/>
              </w:rPr>
              <w:t>2</w:t>
            </w:r>
            <w:r w:rsidRPr="003E72FC">
              <w:rPr>
                <w:color w:val="333333"/>
                <w:sz w:val="28"/>
                <w:szCs w:val="28"/>
              </w:rPr>
              <w:t xml:space="preserve">. Національний банк не застосовує </w:t>
            </w:r>
            <w:r w:rsidRPr="00ED0C6C">
              <w:rPr>
                <w:color w:val="333333"/>
                <w:sz w:val="28"/>
                <w:szCs w:val="28"/>
              </w:rPr>
              <w:t>критер</w:t>
            </w:r>
            <w:r w:rsidRPr="006F05DD">
              <w:rPr>
                <w:b/>
                <w:color w:val="333333"/>
                <w:sz w:val="28"/>
                <w:szCs w:val="28"/>
              </w:rPr>
              <w:t>ія</w:t>
            </w:r>
            <w:r>
              <w:rPr>
                <w:color w:val="333333"/>
                <w:sz w:val="28"/>
                <w:szCs w:val="28"/>
              </w:rPr>
              <w:t xml:space="preserve">, </w:t>
            </w:r>
            <w:r w:rsidRPr="003D2BB5">
              <w:rPr>
                <w:color w:val="333333"/>
                <w:sz w:val="28"/>
                <w:szCs w:val="28"/>
              </w:rPr>
              <w:t>передбачен</w:t>
            </w:r>
            <w:r w:rsidRPr="006F05DD">
              <w:rPr>
                <w:b/>
                <w:color w:val="333333"/>
                <w:sz w:val="28"/>
                <w:szCs w:val="28"/>
              </w:rPr>
              <w:t>ого</w:t>
            </w:r>
            <w:r w:rsidRPr="003E72FC">
              <w:rPr>
                <w:color w:val="333333"/>
                <w:sz w:val="28"/>
                <w:szCs w:val="28"/>
              </w:rPr>
              <w:t xml:space="preserve"> у пункті 102</w:t>
            </w:r>
            <w:r w:rsidRPr="003E72FC">
              <w:rPr>
                <w:rStyle w:val="rvts37"/>
                <w:b/>
                <w:bCs/>
                <w:color w:val="333333"/>
                <w:sz w:val="28"/>
                <w:szCs w:val="28"/>
                <w:vertAlign w:val="superscript"/>
              </w:rPr>
              <w:t>-1</w:t>
            </w:r>
            <w:r w:rsidRPr="003E72FC">
              <w:rPr>
                <w:color w:val="333333"/>
                <w:sz w:val="28"/>
                <w:szCs w:val="28"/>
              </w:rPr>
              <w:t> розділу IX цього Положення, у разі застосування до учасника платіжної системи санкцій, які прямо передбачають заборону реєстрації учасника платіжної системи, та/або санкцій, які у</w:t>
            </w:r>
            <w:r>
              <w:rPr>
                <w:color w:val="333333"/>
                <w:sz w:val="28"/>
                <w:szCs w:val="28"/>
              </w:rPr>
              <w:t xml:space="preserve">неможливлюють застосування </w:t>
            </w:r>
            <w:r w:rsidRPr="00ED0C6C">
              <w:rPr>
                <w:color w:val="333333"/>
                <w:sz w:val="28"/>
                <w:szCs w:val="28"/>
              </w:rPr>
              <w:t>так</w:t>
            </w:r>
            <w:r w:rsidRPr="006F05DD">
              <w:rPr>
                <w:b/>
                <w:color w:val="333333"/>
                <w:sz w:val="28"/>
                <w:szCs w:val="28"/>
              </w:rPr>
              <w:t xml:space="preserve">ого </w:t>
            </w:r>
            <w:r w:rsidRPr="00ED0C6C">
              <w:rPr>
                <w:color w:val="333333"/>
                <w:sz w:val="28"/>
                <w:szCs w:val="28"/>
              </w:rPr>
              <w:t>критер</w:t>
            </w:r>
            <w:r w:rsidRPr="006F05DD">
              <w:rPr>
                <w:b/>
                <w:color w:val="333333"/>
                <w:sz w:val="28"/>
                <w:szCs w:val="28"/>
              </w:rPr>
              <w:t>ія</w:t>
            </w:r>
            <w:r w:rsidRPr="003E72FC">
              <w:rPr>
                <w:color w:val="333333"/>
                <w:sz w:val="28"/>
                <w:szCs w:val="28"/>
              </w:rPr>
              <w:t>.</w:t>
            </w:r>
          </w:p>
        </w:tc>
      </w:tr>
      <w:tr w:rsidR="008310BC" w:rsidRPr="008B7E23" w14:paraId="7FC7474C" w14:textId="77777777" w:rsidTr="005E4C42">
        <w:tc>
          <w:tcPr>
            <w:tcW w:w="7792" w:type="dxa"/>
          </w:tcPr>
          <w:p w14:paraId="05EF401C" w14:textId="705D6A99" w:rsidR="008310BC" w:rsidRPr="008310BC" w:rsidRDefault="008310BC" w:rsidP="00084173">
            <w:pPr>
              <w:pStyle w:val="rvps2"/>
              <w:shd w:val="clear" w:color="auto" w:fill="FFFFFF"/>
              <w:spacing w:before="0" w:beforeAutospacing="0" w:after="150" w:afterAutospacing="0"/>
              <w:ind w:firstLine="450"/>
              <w:jc w:val="both"/>
              <w:rPr>
                <w:strike/>
                <w:color w:val="333333"/>
                <w:sz w:val="28"/>
                <w:szCs w:val="28"/>
              </w:rPr>
            </w:pPr>
            <w:r w:rsidRPr="008310BC">
              <w:rPr>
                <w:strike/>
                <w:color w:val="333333"/>
                <w:sz w:val="28"/>
                <w:szCs w:val="28"/>
                <w:shd w:val="clear" w:color="auto" w:fill="FFFFFF"/>
              </w:rPr>
              <w:t>103. Скасування реєстрації учасника платіжної системи, оператором якої є резидент, у разі відкликання Національним банком у банку банківської ліцензії здійснюється одночасно з відкликанням у банку, який є учасником платіжної системи, банківської ліцензії.</w:t>
            </w:r>
          </w:p>
        </w:tc>
        <w:tc>
          <w:tcPr>
            <w:tcW w:w="7902" w:type="dxa"/>
          </w:tcPr>
          <w:p w14:paraId="467B35AF" w14:textId="390974D9" w:rsidR="008310BC" w:rsidRPr="003E72FC" w:rsidRDefault="008310BC" w:rsidP="00084173">
            <w:pPr>
              <w:pStyle w:val="rvps2"/>
              <w:shd w:val="clear" w:color="auto" w:fill="FFFFFF"/>
              <w:spacing w:before="0" w:beforeAutospacing="0" w:after="150" w:afterAutospacing="0"/>
              <w:ind w:firstLine="450"/>
              <w:jc w:val="both"/>
              <w:rPr>
                <w:color w:val="333333"/>
                <w:sz w:val="28"/>
                <w:szCs w:val="28"/>
              </w:rPr>
            </w:pPr>
            <w:r>
              <w:rPr>
                <w:color w:val="333333"/>
                <w:sz w:val="28"/>
                <w:szCs w:val="28"/>
              </w:rPr>
              <w:t>Виключено</w:t>
            </w:r>
          </w:p>
        </w:tc>
      </w:tr>
      <w:tr w:rsidR="003D5867" w:rsidRPr="008B7E23" w14:paraId="55107A3F" w14:textId="77777777" w:rsidTr="00270806">
        <w:tc>
          <w:tcPr>
            <w:tcW w:w="7792" w:type="dxa"/>
          </w:tcPr>
          <w:p w14:paraId="10CB98CD" w14:textId="19528919" w:rsidR="003D5867" w:rsidRPr="003D5867" w:rsidRDefault="003D5867" w:rsidP="00AE346D">
            <w:pPr>
              <w:pStyle w:val="rvps2"/>
              <w:shd w:val="clear" w:color="auto" w:fill="FFFFFF"/>
              <w:spacing w:before="0" w:beforeAutospacing="0" w:after="150" w:afterAutospacing="0"/>
              <w:ind w:firstLine="450"/>
              <w:jc w:val="both"/>
              <w:rPr>
                <w:strike/>
                <w:color w:val="333333"/>
                <w:sz w:val="28"/>
                <w:szCs w:val="28"/>
                <w:shd w:val="clear" w:color="auto" w:fill="FFFFFF"/>
              </w:rPr>
            </w:pPr>
            <w:r w:rsidRPr="003D5867">
              <w:rPr>
                <w:color w:val="333333"/>
                <w:sz w:val="28"/>
                <w:szCs w:val="28"/>
              </w:rPr>
              <w:t>103</w:t>
            </w:r>
            <w:r w:rsidRPr="003D5867">
              <w:rPr>
                <w:rStyle w:val="rvts37"/>
                <w:b/>
                <w:bCs/>
                <w:color w:val="333333"/>
                <w:sz w:val="28"/>
                <w:szCs w:val="28"/>
                <w:vertAlign w:val="superscript"/>
              </w:rPr>
              <w:t>1</w:t>
            </w:r>
            <w:r w:rsidRPr="003D5867">
              <w:rPr>
                <w:color w:val="333333"/>
                <w:sz w:val="28"/>
                <w:szCs w:val="28"/>
              </w:rPr>
              <w:t>. Уповноважена особа Національного банку протягом трьох робочих днів із дня скасування реєстрації прямого учасника платіжної системи, оператором якої є резидент, та непрямих учасників, які працюють через цього прямого учасника, по</w:t>
            </w:r>
            <w:r w:rsidRPr="003D5867">
              <w:rPr>
                <w:color w:val="333333"/>
                <w:sz w:val="28"/>
                <w:szCs w:val="28"/>
              </w:rPr>
              <w:lastRenderedPageBreak/>
              <w:t>відомляє оператора платіжної системи та прямого учасника, реєстрація якого скасована, про таке скасування та виключення відомостей з Реєстру із зазначенням підстав скасування.</w:t>
            </w:r>
            <w:bookmarkStart w:id="197" w:name="n550"/>
            <w:bookmarkStart w:id="198" w:name="n548"/>
            <w:bookmarkEnd w:id="197"/>
            <w:bookmarkEnd w:id="198"/>
          </w:p>
        </w:tc>
        <w:tc>
          <w:tcPr>
            <w:tcW w:w="7902" w:type="dxa"/>
            <w:shd w:val="clear" w:color="auto" w:fill="auto"/>
          </w:tcPr>
          <w:p w14:paraId="6EEA49C5" w14:textId="37F8594E" w:rsidR="007D5810" w:rsidRDefault="003D5867" w:rsidP="00AB6967">
            <w:pPr>
              <w:pStyle w:val="rvps2"/>
              <w:shd w:val="clear" w:color="auto" w:fill="FFFFFF"/>
              <w:spacing w:before="0" w:beforeAutospacing="0" w:after="0" w:afterAutospacing="0"/>
              <w:ind w:firstLine="450"/>
              <w:jc w:val="both"/>
              <w:rPr>
                <w:sz w:val="28"/>
                <w:szCs w:val="28"/>
              </w:rPr>
            </w:pPr>
            <w:r w:rsidRPr="00270806">
              <w:rPr>
                <w:color w:val="333333"/>
                <w:sz w:val="28"/>
                <w:szCs w:val="28"/>
              </w:rPr>
              <w:lastRenderedPageBreak/>
              <w:t>103</w:t>
            </w:r>
            <w:r w:rsidRPr="00270806">
              <w:rPr>
                <w:rStyle w:val="rvts37"/>
                <w:b/>
                <w:bCs/>
                <w:color w:val="333333"/>
                <w:sz w:val="28"/>
                <w:szCs w:val="28"/>
                <w:vertAlign w:val="superscript"/>
              </w:rPr>
              <w:t>1</w:t>
            </w:r>
            <w:r w:rsidR="007D5810" w:rsidRPr="00270806">
              <w:rPr>
                <w:color w:val="333333"/>
                <w:sz w:val="28"/>
                <w:szCs w:val="28"/>
              </w:rPr>
              <w:t>.</w:t>
            </w:r>
            <w:r w:rsidR="007D5810" w:rsidRPr="00270806">
              <w:rPr>
                <w:sz w:val="28"/>
                <w:szCs w:val="28"/>
              </w:rPr>
              <w:t>Уповноважена особа Національного банку</w:t>
            </w:r>
            <w:r w:rsidR="007D5810" w:rsidRPr="00270806">
              <w:rPr>
                <w:b/>
                <w:sz w:val="28"/>
                <w:szCs w:val="28"/>
              </w:rPr>
              <w:t xml:space="preserve"> приймає адміністративний акт</w:t>
            </w:r>
            <w:r w:rsidR="007D5810" w:rsidRPr="00270806">
              <w:rPr>
                <w:sz w:val="28"/>
                <w:szCs w:val="28"/>
              </w:rPr>
              <w:t xml:space="preserve"> про</w:t>
            </w:r>
            <w:r w:rsidR="007D5810" w:rsidRPr="007D5810">
              <w:rPr>
                <w:sz w:val="28"/>
                <w:szCs w:val="28"/>
              </w:rPr>
              <w:t xml:space="preserve"> скасування реєстрації прямого учасника платіжної системи, оператором якої є резидент, та непрямих учасників, які працюють через цього прямого учасника та виключення відомостей з Реєстру, та протягом трьох робочих </w:t>
            </w:r>
            <w:r w:rsidR="007D5810" w:rsidRPr="007D5810">
              <w:rPr>
                <w:sz w:val="28"/>
                <w:szCs w:val="28"/>
              </w:rPr>
              <w:lastRenderedPageBreak/>
              <w:t>днів доводить його до відома оператора платіжної системи та прямого учасника, реєстрація якого скасована</w:t>
            </w:r>
            <w:r w:rsidR="007D5810">
              <w:rPr>
                <w:sz w:val="28"/>
                <w:szCs w:val="28"/>
              </w:rPr>
              <w:t>.</w:t>
            </w:r>
          </w:p>
          <w:p w14:paraId="6DB1B242" w14:textId="228CFD76" w:rsidR="003448DD" w:rsidRPr="00C54CD9" w:rsidRDefault="00C54CD9" w:rsidP="00250129">
            <w:pPr>
              <w:pStyle w:val="rvps2"/>
              <w:shd w:val="clear" w:color="auto" w:fill="FFFFFF"/>
              <w:spacing w:before="0" w:beforeAutospacing="0" w:after="150" w:afterAutospacing="0"/>
              <w:ind w:firstLine="450"/>
              <w:jc w:val="both"/>
              <w:rPr>
                <w:color w:val="333333"/>
                <w:sz w:val="28"/>
                <w:szCs w:val="28"/>
              </w:rPr>
            </w:pPr>
            <w:r w:rsidRPr="00270806">
              <w:rPr>
                <w:b/>
                <w:color w:val="333333"/>
                <w:sz w:val="28"/>
                <w:szCs w:val="28"/>
                <w:shd w:val="clear" w:color="auto" w:fill="FFFFFF"/>
              </w:rPr>
              <w:t xml:space="preserve">Адміністративний акт </w:t>
            </w:r>
            <w:r w:rsidR="00250129" w:rsidRPr="003657FF">
              <w:rPr>
                <w:b/>
                <w:color w:val="333333"/>
                <w:sz w:val="28"/>
                <w:szCs w:val="28"/>
                <w:shd w:val="clear" w:color="auto" w:fill="FFFFFF"/>
              </w:rPr>
              <w:t>оформлюється листом</w:t>
            </w:r>
            <w:r w:rsidRPr="00270806">
              <w:rPr>
                <w:b/>
                <w:color w:val="333333"/>
                <w:sz w:val="28"/>
                <w:szCs w:val="28"/>
                <w:shd w:val="clear" w:color="auto" w:fill="FFFFFF"/>
              </w:rPr>
              <w:t xml:space="preserve"> та набирає чинності стосовно учасника адміністративного провадження </w:t>
            </w:r>
            <w:r w:rsidR="00C574E2" w:rsidRPr="00A62A26">
              <w:rPr>
                <w:b/>
                <w:color w:val="333333"/>
                <w:sz w:val="28"/>
                <w:szCs w:val="28"/>
                <w:shd w:val="clear" w:color="auto" w:fill="FFFFFF"/>
              </w:rPr>
              <w:t xml:space="preserve">з дня </w:t>
            </w:r>
            <w:r w:rsidR="00C574E2" w:rsidRPr="00A62A26">
              <w:rPr>
                <w:b/>
                <w:sz w:val="28"/>
                <w:szCs w:val="28"/>
                <w:shd w:val="clear" w:color="auto" w:fill="FFFFFF"/>
              </w:rPr>
              <w:t>його доведення до відома учасника</w:t>
            </w:r>
            <w:r w:rsidRPr="00270806">
              <w:rPr>
                <w:b/>
                <w:color w:val="333333"/>
                <w:sz w:val="28"/>
                <w:szCs w:val="28"/>
                <w:shd w:val="clear" w:color="auto" w:fill="FFFFFF"/>
              </w:rPr>
              <w:t>.</w:t>
            </w:r>
          </w:p>
        </w:tc>
      </w:tr>
      <w:tr w:rsidR="003D5867" w:rsidRPr="008B7E23" w14:paraId="6C302258" w14:textId="77777777" w:rsidTr="005E4C42">
        <w:tc>
          <w:tcPr>
            <w:tcW w:w="7792" w:type="dxa"/>
          </w:tcPr>
          <w:p w14:paraId="3B8A2CB2" w14:textId="2306D65C" w:rsidR="003D5867" w:rsidRPr="003D5867" w:rsidRDefault="003D5867" w:rsidP="00AB6967">
            <w:pPr>
              <w:pStyle w:val="rvps2"/>
              <w:shd w:val="clear" w:color="auto" w:fill="FFFFFF"/>
              <w:spacing w:before="0" w:beforeAutospacing="0" w:after="150" w:afterAutospacing="0"/>
              <w:ind w:firstLine="450"/>
              <w:jc w:val="both"/>
              <w:rPr>
                <w:strike/>
                <w:color w:val="333333"/>
                <w:sz w:val="28"/>
                <w:szCs w:val="28"/>
                <w:shd w:val="clear" w:color="auto" w:fill="FFFFFF"/>
              </w:rPr>
            </w:pPr>
            <w:r w:rsidRPr="003D5867">
              <w:rPr>
                <w:color w:val="333333"/>
                <w:sz w:val="28"/>
                <w:szCs w:val="28"/>
              </w:rPr>
              <w:lastRenderedPageBreak/>
              <w:t>103</w:t>
            </w:r>
            <w:r w:rsidRPr="003D5867">
              <w:rPr>
                <w:rStyle w:val="rvts37"/>
                <w:b/>
                <w:bCs/>
                <w:color w:val="333333"/>
                <w:sz w:val="28"/>
                <w:szCs w:val="28"/>
                <w:vertAlign w:val="superscript"/>
              </w:rPr>
              <w:t>2</w:t>
            </w:r>
            <w:r w:rsidRPr="003D5867">
              <w:rPr>
                <w:color w:val="333333"/>
                <w:sz w:val="28"/>
                <w:szCs w:val="28"/>
              </w:rPr>
              <w:t>. Уповноважена особа Національного банку протягом трьох робочих днів із дня скасування реєстрації непрямого учасника платіжної системи, оператором якої є резидент, повідомляє прямого учасника платіжної системи, через якого працює цей непрямий учасник, про скасування його реєстрації та виключення відомостей з Реєстру із зазначенням підстав скасування.</w:t>
            </w:r>
          </w:p>
        </w:tc>
        <w:tc>
          <w:tcPr>
            <w:tcW w:w="7902" w:type="dxa"/>
          </w:tcPr>
          <w:p w14:paraId="4D9EC928" w14:textId="56CA91CC" w:rsidR="003D5867" w:rsidRDefault="003D5867" w:rsidP="00AB6967">
            <w:pPr>
              <w:pStyle w:val="rvps2"/>
              <w:shd w:val="clear" w:color="auto" w:fill="FFFFFF"/>
              <w:spacing w:before="0" w:beforeAutospacing="0" w:after="0" w:afterAutospacing="0"/>
              <w:ind w:firstLine="450"/>
              <w:jc w:val="both"/>
              <w:rPr>
                <w:b/>
                <w:sz w:val="28"/>
                <w:szCs w:val="28"/>
              </w:rPr>
            </w:pPr>
            <w:r w:rsidRPr="007D5810">
              <w:rPr>
                <w:color w:val="333333"/>
                <w:sz w:val="28"/>
                <w:szCs w:val="28"/>
              </w:rPr>
              <w:t>103</w:t>
            </w:r>
            <w:r w:rsidRPr="007D5810">
              <w:rPr>
                <w:rStyle w:val="rvts37"/>
                <w:b/>
                <w:bCs/>
                <w:color w:val="333333"/>
                <w:sz w:val="28"/>
                <w:szCs w:val="28"/>
                <w:vertAlign w:val="superscript"/>
              </w:rPr>
              <w:t>2</w:t>
            </w:r>
            <w:r w:rsidR="007D5810" w:rsidRPr="007D5810">
              <w:rPr>
                <w:color w:val="333333"/>
                <w:sz w:val="28"/>
                <w:szCs w:val="28"/>
              </w:rPr>
              <w:t>.</w:t>
            </w:r>
            <w:r w:rsidR="007D5810" w:rsidRPr="007D5810">
              <w:rPr>
                <w:sz w:val="28"/>
                <w:szCs w:val="28"/>
              </w:rPr>
              <w:t xml:space="preserve">Уповноважена особа Національного банку </w:t>
            </w:r>
            <w:r w:rsidR="007D5810" w:rsidRPr="007D5810">
              <w:rPr>
                <w:b/>
                <w:sz w:val="28"/>
                <w:szCs w:val="28"/>
              </w:rPr>
              <w:t>приймає адміністративний акт</w:t>
            </w:r>
            <w:r w:rsidR="007D5810" w:rsidRPr="007D5810">
              <w:rPr>
                <w:sz w:val="28"/>
                <w:szCs w:val="28"/>
              </w:rPr>
              <w:t xml:space="preserve"> про скасування реєстрації непрямого учасника платіжної системи, оператором якої є резидент, та виключення відомостей з Реєстру, та протягом трьох робочих днів доводить його до відома прямого учасника платіжної системи, через якого працює цей непрямий учасник</w:t>
            </w:r>
            <w:r w:rsidR="007D5810" w:rsidRPr="003448DD">
              <w:rPr>
                <w:b/>
                <w:sz w:val="28"/>
                <w:szCs w:val="28"/>
              </w:rPr>
              <w:t>.</w:t>
            </w:r>
          </w:p>
          <w:p w14:paraId="3EE18174" w14:textId="6C98ECC1" w:rsidR="003448DD" w:rsidRPr="00C54CD9" w:rsidRDefault="00C54CD9" w:rsidP="00250129">
            <w:pPr>
              <w:pStyle w:val="rvps2"/>
              <w:shd w:val="clear" w:color="auto" w:fill="FFFFFF"/>
              <w:spacing w:before="0" w:beforeAutospacing="0" w:after="150" w:afterAutospacing="0"/>
              <w:ind w:firstLine="450"/>
              <w:jc w:val="both"/>
              <w:rPr>
                <w:color w:val="333333"/>
                <w:sz w:val="28"/>
                <w:szCs w:val="28"/>
              </w:rPr>
            </w:pPr>
            <w:r w:rsidRPr="00270806">
              <w:rPr>
                <w:b/>
                <w:color w:val="333333"/>
                <w:sz w:val="28"/>
                <w:szCs w:val="28"/>
                <w:shd w:val="clear" w:color="auto" w:fill="FFFFFF"/>
              </w:rPr>
              <w:t xml:space="preserve">Адміністративний акт </w:t>
            </w:r>
            <w:r w:rsidR="00250129" w:rsidRPr="003657FF">
              <w:rPr>
                <w:b/>
                <w:color w:val="333333"/>
                <w:sz w:val="28"/>
                <w:szCs w:val="28"/>
                <w:shd w:val="clear" w:color="auto" w:fill="FFFFFF"/>
              </w:rPr>
              <w:t>оформлюється листом</w:t>
            </w:r>
            <w:r w:rsidRPr="00270806">
              <w:rPr>
                <w:b/>
                <w:color w:val="333333"/>
                <w:sz w:val="28"/>
                <w:szCs w:val="28"/>
                <w:shd w:val="clear" w:color="auto" w:fill="FFFFFF"/>
              </w:rPr>
              <w:t xml:space="preserve"> та набирає чинності стосовно учасника адміністративного провадження </w:t>
            </w:r>
            <w:r w:rsidR="00C574E2" w:rsidRPr="00A62A26">
              <w:rPr>
                <w:b/>
                <w:color w:val="333333"/>
                <w:sz w:val="28"/>
                <w:szCs w:val="28"/>
                <w:shd w:val="clear" w:color="auto" w:fill="FFFFFF"/>
              </w:rPr>
              <w:t xml:space="preserve">з дня </w:t>
            </w:r>
            <w:r w:rsidR="00C574E2" w:rsidRPr="00A62A26">
              <w:rPr>
                <w:b/>
                <w:sz w:val="28"/>
                <w:szCs w:val="28"/>
                <w:shd w:val="clear" w:color="auto" w:fill="FFFFFF"/>
              </w:rPr>
              <w:t>його доведення до відома учасника</w:t>
            </w:r>
            <w:r w:rsidRPr="00270806">
              <w:rPr>
                <w:b/>
                <w:color w:val="333333"/>
                <w:sz w:val="28"/>
                <w:szCs w:val="28"/>
                <w:shd w:val="clear" w:color="auto" w:fill="FFFFFF"/>
              </w:rPr>
              <w:t>.</w:t>
            </w:r>
          </w:p>
        </w:tc>
      </w:tr>
      <w:tr w:rsidR="00F246F9" w:rsidRPr="008B7E23" w14:paraId="309B18B0" w14:textId="77777777" w:rsidTr="005E4C42">
        <w:tc>
          <w:tcPr>
            <w:tcW w:w="7792" w:type="dxa"/>
          </w:tcPr>
          <w:p w14:paraId="0F9D727E"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r w:rsidRPr="0072607C">
              <w:rPr>
                <w:color w:val="333333"/>
                <w:sz w:val="28"/>
                <w:szCs w:val="28"/>
              </w:rPr>
              <w:t>105. Національний банк має право скасувати реєстрацію міжнародної платіжної системи, оператором якої є нерезидент, на таких підставах:</w:t>
            </w:r>
          </w:p>
          <w:p w14:paraId="263E0D1D"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r w:rsidRPr="0072607C">
              <w:rPr>
                <w:color w:val="333333"/>
                <w:sz w:val="28"/>
                <w:szCs w:val="28"/>
              </w:rPr>
              <w:t>…</w:t>
            </w:r>
          </w:p>
          <w:p w14:paraId="3589D3FF" w14:textId="77777777" w:rsidR="00F246F9" w:rsidRPr="0072607C" w:rsidRDefault="00F246F9" w:rsidP="005A68A2">
            <w:pPr>
              <w:pStyle w:val="rvps2"/>
              <w:shd w:val="clear" w:color="auto" w:fill="FFFFFF"/>
              <w:spacing w:before="0" w:beforeAutospacing="0" w:after="0" w:afterAutospacing="0"/>
              <w:ind w:firstLine="450"/>
              <w:jc w:val="both"/>
              <w:rPr>
                <w:color w:val="333333"/>
                <w:sz w:val="28"/>
                <w:szCs w:val="28"/>
              </w:rPr>
            </w:pPr>
            <w:bookmarkStart w:id="199" w:name="n377"/>
            <w:bookmarkStart w:id="200" w:name="n378"/>
            <w:bookmarkStart w:id="201" w:name="n556"/>
            <w:bookmarkStart w:id="202" w:name="n557"/>
            <w:bookmarkStart w:id="203" w:name="n379"/>
            <w:bookmarkStart w:id="204" w:name="n380"/>
            <w:bookmarkStart w:id="205" w:name="n381"/>
            <w:bookmarkStart w:id="206" w:name="n382"/>
            <w:bookmarkStart w:id="207" w:name="n383"/>
            <w:bookmarkStart w:id="208" w:name="n384"/>
            <w:bookmarkStart w:id="209" w:name="n385"/>
            <w:bookmarkStart w:id="210" w:name="n386"/>
            <w:bookmarkStart w:id="211" w:name="n387"/>
            <w:bookmarkEnd w:id="199"/>
            <w:bookmarkEnd w:id="200"/>
            <w:bookmarkEnd w:id="201"/>
            <w:bookmarkEnd w:id="202"/>
            <w:bookmarkEnd w:id="203"/>
            <w:bookmarkEnd w:id="204"/>
            <w:bookmarkEnd w:id="205"/>
            <w:bookmarkEnd w:id="206"/>
            <w:bookmarkEnd w:id="207"/>
            <w:bookmarkEnd w:id="208"/>
            <w:bookmarkEnd w:id="209"/>
            <w:bookmarkEnd w:id="210"/>
            <w:bookmarkEnd w:id="211"/>
            <w:r w:rsidRPr="0072607C">
              <w:rPr>
                <w:color w:val="333333"/>
                <w:sz w:val="28"/>
                <w:szCs w:val="28"/>
              </w:rPr>
              <w:t xml:space="preserve">11) наявність інформації про те, що оператор міжнародної платіжної системи-нерезидент та/або власники, та/або керівники оператора міжнародної платіжної системи-нерезидента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w:t>
            </w:r>
            <w:r w:rsidRPr="0072607C">
              <w:rPr>
                <w:color w:val="333333"/>
                <w:sz w:val="28"/>
                <w:szCs w:val="28"/>
              </w:rPr>
              <w:lastRenderedPageBreak/>
              <w:t>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0396BBE7" w14:textId="77777777" w:rsidR="00F246F9" w:rsidRDefault="00F246F9" w:rsidP="00F246F9">
            <w:pPr>
              <w:pStyle w:val="rvps2"/>
              <w:shd w:val="clear" w:color="auto" w:fill="FFFFFF"/>
              <w:spacing w:before="0" w:beforeAutospacing="0" w:after="150" w:afterAutospacing="0"/>
              <w:ind w:firstLine="450"/>
              <w:jc w:val="both"/>
              <w:rPr>
                <w:color w:val="333333"/>
                <w:sz w:val="28"/>
                <w:szCs w:val="28"/>
              </w:rPr>
            </w:pPr>
            <w:bookmarkStart w:id="212" w:name="n558"/>
            <w:bookmarkStart w:id="213" w:name="n559"/>
            <w:bookmarkStart w:id="214" w:name="n564"/>
            <w:bookmarkStart w:id="215" w:name="n560"/>
            <w:bookmarkStart w:id="216" w:name="n563"/>
            <w:bookmarkStart w:id="217" w:name="n561"/>
            <w:bookmarkStart w:id="218" w:name="n562"/>
            <w:bookmarkStart w:id="219" w:name="n388"/>
            <w:bookmarkEnd w:id="212"/>
            <w:bookmarkEnd w:id="213"/>
            <w:bookmarkEnd w:id="214"/>
            <w:bookmarkEnd w:id="215"/>
            <w:bookmarkEnd w:id="216"/>
            <w:bookmarkEnd w:id="217"/>
            <w:bookmarkEnd w:id="218"/>
            <w:bookmarkEnd w:id="219"/>
            <w:r w:rsidRPr="0072607C">
              <w:rPr>
                <w:color w:val="333333"/>
                <w:sz w:val="28"/>
                <w:szCs w:val="28"/>
              </w:rPr>
              <w:t>…</w:t>
            </w:r>
          </w:p>
          <w:p w14:paraId="1CE01537" w14:textId="77777777" w:rsidR="00F246F9" w:rsidRPr="00196A4C" w:rsidRDefault="00F246F9" w:rsidP="00F246F9">
            <w:pPr>
              <w:pStyle w:val="rvps2"/>
              <w:shd w:val="clear" w:color="auto" w:fill="FFFFFF"/>
              <w:spacing w:before="0" w:beforeAutospacing="0" w:after="150" w:afterAutospacing="0"/>
              <w:ind w:firstLine="450"/>
              <w:jc w:val="both"/>
              <w:rPr>
                <w:color w:val="333333"/>
                <w:sz w:val="28"/>
                <w:szCs w:val="28"/>
              </w:rPr>
            </w:pPr>
            <w:r w:rsidRPr="00196A4C">
              <w:rPr>
                <w:color w:val="333333"/>
                <w:sz w:val="28"/>
                <w:szCs w:val="28"/>
              </w:rPr>
              <w:t>Відсутній</w:t>
            </w:r>
          </w:p>
          <w:p w14:paraId="5B9A9CF2" w14:textId="77777777" w:rsidR="00F246F9" w:rsidRPr="0072607C" w:rsidRDefault="00F246F9" w:rsidP="00F246F9">
            <w:pPr>
              <w:pStyle w:val="rvps2"/>
              <w:shd w:val="clear" w:color="auto" w:fill="FFFFFF"/>
              <w:spacing w:before="0" w:beforeAutospacing="0" w:after="150" w:afterAutospacing="0"/>
              <w:ind w:firstLine="450"/>
              <w:jc w:val="both"/>
              <w:rPr>
                <w:color w:val="333333"/>
                <w:sz w:val="28"/>
                <w:szCs w:val="28"/>
              </w:rPr>
            </w:pPr>
          </w:p>
          <w:p w14:paraId="5583D212" w14:textId="12FFBCAE" w:rsidR="006F05DD" w:rsidRPr="0072607C" w:rsidRDefault="00196A4C" w:rsidP="006F05DD">
            <w:r>
              <w:rPr>
                <w:color w:val="333333"/>
              </w:rPr>
              <w:t xml:space="preserve">    </w:t>
            </w:r>
            <w:r w:rsidR="00AB6967" w:rsidRPr="00AB6967">
              <w:rPr>
                <w:color w:val="333333"/>
              </w:rPr>
              <w:t xml:space="preserve">    </w:t>
            </w:r>
            <w:r w:rsidR="00F246F9" w:rsidRPr="0072607C">
              <w:rPr>
                <w:color w:val="333333"/>
              </w:rPr>
              <w:t>12) наявність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міжнародної платіжної системи, оператором якої нерезидент, містить ризики виникнення загроз національній безпеці України.</w:t>
            </w:r>
            <w:bookmarkStart w:id="220" w:name="n644"/>
            <w:bookmarkStart w:id="221" w:name="n646"/>
            <w:bookmarkStart w:id="222" w:name="n645"/>
            <w:bookmarkEnd w:id="220"/>
            <w:bookmarkEnd w:id="221"/>
            <w:bookmarkEnd w:id="222"/>
          </w:p>
        </w:tc>
        <w:tc>
          <w:tcPr>
            <w:tcW w:w="7902" w:type="dxa"/>
          </w:tcPr>
          <w:p w14:paraId="3D1ED46E" w14:textId="3907781B" w:rsidR="00F246F9" w:rsidRPr="0072607C" w:rsidRDefault="00AB6967" w:rsidP="00F246F9">
            <w:r w:rsidRPr="00934263">
              <w:lastRenderedPageBreak/>
              <w:t xml:space="preserve">        </w:t>
            </w:r>
            <w:r w:rsidR="00F246F9" w:rsidRPr="0072607C">
              <w:t>105. Національний банк має право скасувати реєстрацію міжнародної платіжної системи, оператором якої є нерезидент, на таких підставах:</w:t>
            </w:r>
          </w:p>
          <w:p w14:paraId="3B88BAE1" w14:textId="77777777" w:rsidR="00F246F9" w:rsidRPr="0072607C" w:rsidRDefault="00F246F9" w:rsidP="00F246F9">
            <w:r w:rsidRPr="0072607C">
              <w:t>…</w:t>
            </w:r>
          </w:p>
          <w:p w14:paraId="07760E3A" w14:textId="77777777" w:rsidR="00F246F9" w:rsidRPr="0072607C" w:rsidRDefault="00F246F9" w:rsidP="00F246F9">
            <w:r w:rsidRPr="0072607C">
              <w:t xml:space="preserve">        11) наявність інформації про те, що оператор міжнародної платіжної системи-нерезидент та/або власники, та/або керівники оператора міжнародної платіжної системи-нерезидента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w:t>
            </w:r>
            <w:r w:rsidRPr="0072607C">
              <w:lastRenderedPageBreak/>
              <w:t>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570C7B4B" w14:textId="77777777" w:rsidR="00F246F9" w:rsidRPr="0072607C" w:rsidRDefault="00F246F9" w:rsidP="00F246F9">
            <w:r w:rsidRPr="0072607C">
              <w:t>…</w:t>
            </w:r>
          </w:p>
          <w:p w14:paraId="14E2DD3E" w14:textId="51F727D4" w:rsidR="00F246F9" w:rsidRPr="0072607C" w:rsidRDefault="00F246F9" w:rsidP="00F246F9">
            <w:pPr>
              <w:rPr>
                <w:b/>
              </w:rPr>
            </w:pPr>
            <w:r w:rsidRPr="00E2468C">
              <w:rPr>
                <w:b/>
                <w:lang w:val="ru-RU"/>
              </w:rPr>
              <w:t xml:space="preserve">       </w:t>
            </w:r>
            <w:r w:rsidRPr="0072607C">
              <w:rPr>
                <w:b/>
              </w:rPr>
              <w:t>11</w:t>
            </w:r>
            <w:r w:rsidRPr="0072607C">
              <w:rPr>
                <w:b/>
                <w:vertAlign w:val="superscript"/>
              </w:rPr>
              <w:t>4</w:t>
            </w:r>
            <w:r w:rsidRPr="0072607C">
              <w:rPr>
                <w:b/>
              </w:rPr>
              <w:t xml:space="preserve">) наявність фактів щодо власників та/або керівників оператора міжнародної платіжної системи-нерезидента, визначених у додатку </w:t>
            </w:r>
            <w:r w:rsidR="00257B2D">
              <w:rPr>
                <w:b/>
              </w:rPr>
              <w:t>3</w:t>
            </w:r>
            <w:r w:rsidRPr="0072607C">
              <w:rPr>
                <w:b/>
              </w:rPr>
              <w:t xml:space="preserve"> до цього Положення; </w:t>
            </w:r>
          </w:p>
          <w:p w14:paraId="5E4E43B3" w14:textId="77777777" w:rsidR="00F246F9" w:rsidRPr="0072607C" w:rsidRDefault="00F246F9" w:rsidP="00F246F9">
            <w:pPr>
              <w:rPr>
                <w:b/>
              </w:rPr>
            </w:pPr>
          </w:p>
          <w:p w14:paraId="7B88225C" w14:textId="77777777" w:rsidR="00F246F9" w:rsidRPr="0072607C" w:rsidRDefault="00196A4C" w:rsidP="00F246F9">
            <w:r>
              <w:rPr>
                <w:color w:val="333333"/>
              </w:rPr>
              <w:t xml:space="preserve">    </w:t>
            </w:r>
            <w:r w:rsidR="00F246F9" w:rsidRPr="0072607C">
              <w:rPr>
                <w:color w:val="333333"/>
              </w:rPr>
              <w:t>12) наявність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міжнародної платіжної системи, оператором якої нерезидент, містить ризики виникнення загроз національній безпеці України.</w:t>
            </w:r>
            <w:r w:rsidR="00F246F9" w:rsidRPr="00AF713F">
              <w:t xml:space="preserve">     </w:t>
            </w:r>
          </w:p>
        </w:tc>
      </w:tr>
      <w:tr w:rsidR="00F246F9" w:rsidRPr="008B7E23" w14:paraId="0D68522A" w14:textId="77777777" w:rsidTr="005E4C42">
        <w:tc>
          <w:tcPr>
            <w:tcW w:w="7792" w:type="dxa"/>
          </w:tcPr>
          <w:p w14:paraId="490ED5C1" w14:textId="77777777" w:rsidR="00F246F9" w:rsidRPr="00EA7B7D" w:rsidRDefault="00F246F9" w:rsidP="00F246F9">
            <w:r w:rsidRPr="00EA7B7D">
              <w:lastRenderedPageBreak/>
              <w:t xml:space="preserve">     108. Національний банк має право скасувати реєстрацію учасника міжнародної платіжної системи, оператором якої є нерезидент, у разі:</w:t>
            </w:r>
          </w:p>
          <w:p w14:paraId="592B2155" w14:textId="77777777" w:rsidR="00F246F9" w:rsidRPr="00EA7B7D" w:rsidRDefault="00F246F9" w:rsidP="00F246F9">
            <w:bookmarkStart w:id="223" w:name="n569"/>
            <w:bookmarkStart w:id="224" w:name="n395"/>
            <w:bookmarkStart w:id="225" w:name="n570"/>
            <w:bookmarkStart w:id="226" w:name="n396"/>
            <w:bookmarkEnd w:id="223"/>
            <w:bookmarkEnd w:id="224"/>
            <w:bookmarkEnd w:id="225"/>
            <w:bookmarkEnd w:id="226"/>
            <w:r w:rsidRPr="00EA7B7D">
              <w:t>…</w:t>
            </w:r>
          </w:p>
          <w:p w14:paraId="39E340A7" w14:textId="77777777" w:rsidR="00F246F9" w:rsidRPr="00EA7B7D" w:rsidRDefault="00F246F9" w:rsidP="00F246F9">
            <w:bookmarkStart w:id="227" w:name="n397"/>
            <w:bookmarkEnd w:id="227"/>
            <w:r w:rsidRPr="00EA7B7D">
              <w:t xml:space="preserve">     3) отримання повідомлення від прямого учасника міжнародної платіжної системи про розірвання договору з непрямим учасником;</w:t>
            </w:r>
          </w:p>
          <w:p w14:paraId="5E341F28" w14:textId="77777777" w:rsidR="00F246F9" w:rsidRPr="00EA7B7D" w:rsidRDefault="00F246F9" w:rsidP="00F246F9">
            <w:r w:rsidRPr="00EA7B7D">
              <w:t>…</w:t>
            </w:r>
          </w:p>
        </w:tc>
        <w:tc>
          <w:tcPr>
            <w:tcW w:w="7902" w:type="dxa"/>
          </w:tcPr>
          <w:p w14:paraId="109C2F3B" w14:textId="77777777" w:rsidR="00F246F9" w:rsidRPr="00EA7B7D" w:rsidRDefault="00F246F9" w:rsidP="00F246F9">
            <w:r w:rsidRPr="00EA7B7D">
              <w:t xml:space="preserve">     108. Національний банк має право скасувати реєстрацію учасника міжнародної платіжної системи, оператором якої є нерезидент, у разі:</w:t>
            </w:r>
          </w:p>
          <w:p w14:paraId="52CC9AE9" w14:textId="77777777" w:rsidR="00F246F9" w:rsidRPr="00EA7B7D" w:rsidRDefault="00F246F9" w:rsidP="00F246F9">
            <w:r w:rsidRPr="00EA7B7D">
              <w:t>…</w:t>
            </w:r>
          </w:p>
          <w:p w14:paraId="0BE80231" w14:textId="77777777" w:rsidR="00F246F9" w:rsidRPr="00EA7B7D" w:rsidRDefault="00F246F9" w:rsidP="00F246F9">
            <w:r w:rsidRPr="00EA7B7D">
              <w:rPr>
                <w:color w:val="333333"/>
                <w:shd w:val="clear" w:color="auto" w:fill="FFFFFF"/>
              </w:rPr>
              <w:t xml:space="preserve">      </w:t>
            </w:r>
            <w:r w:rsidRPr="00EA7B7D">
              <w:t xml:space="preserve">      3) отримання повідомлення від прямого учасника міжнародної платіжної системи про розірвання договору з непрямим учасником </w:t>
            </w:r>
            <w:r w:rsidRPr="00EA7B7D">
              <w:rPr>
                <w:b/>
              </w:rPr>
              <w:t>міжнародної платіжної системи</w:t>
            </w:r>
            <w:r w:rsidRPr="00EA7B7D">
              <w:t>;</w:t>
            </w:r>
          </w:p>
          <w:p w14:paraId="5EA8D10A" w14:textId="77777777" w:rsidR="00F246F9" w:rsidRPr="00EA7B7D" w:rsidRDefault="00F246F9" w:rsidP="00F246F9">
            <w:r w:rsidRPr="00EA7B7D">
              <w:t>…</w:t>
            </w:r>
          </w:p>
        </w:tc>
      </w:tr>
      <w:tr w:rsidR="006C0F1A" w:rsidRPr="008B7E23" w14:paraId="26C95143" w14:textId="77777777" w:rsidTr="005E4C42">
        <w:tc>
          <w:tcPr>
            <w:tcW w:w="7792" w:type="dxa"/>
          </w:tcPr>
          <w:p w14:paraId="7624CD73" w14:textId="77777777" w:rsidR="006C0F1A" w:rsidRDefault="006C0F1A" w:rsidP="006C0F1A">
            <w:pPr>
              <w:pStyle w:val="rvps2"/>
              <w:shd w:val="clear" w:color="auto" w:fill="FFFFFF"/>
              <w:spacing w:before="0" w:beforeAutospacing="0" w:after="150" w:afterAutospacing="0"/>
              <w:ind w:firstLine="450"/>
              <w:jc w:val="both"/>
              <w:rPr>
                <w:color w:val="333333"/>
                <w:sz w:val="28"/>
                <w:szCs w:val="28"/>
              </w:rPr>
            </w:pPr>
            <w:r w:rsidRPr="006F05DD">
              <w:rPr>
                <w:color w:val="333333"/>
                <w:sz w:val="28"/>
                <w:szCs w:val="28"/>
              </w:rPr>
              <w:t>108</w:t>
            </w:r>
            <w:r w:rsidRPr="006F05DD">
              <w:rPr>
                <w:rStyle w:val="rvts37"/>
                <w:b/>
                <w:bCs/>
                <w:color w:val="333333"/>
                <w:sz w:val="28"/>
                <w:szCs w:val="28"/>
                <w:vertAlign w:val="superscript"/>
              </w:rPr>
              <w:t>1</w:t>
            </w:r>
            <w:r w:rsidRPr="006F05DD">
              <w:rPr>
                <w:color w:val="333333"/>
                <w:sz w:val="28"/>
                <w:szCs w:val="28"/>
              </w:rPr>
              <w:t xml:space="preserve">. Національний банк має право не застосовувати підстави, передбачені в підпунктах 11, 13 пункту 108 розділу IX </w:t>
            </w:r>
            <w:r w:rsidRPr="006F05DD">
              <w:rPr>
                <w:color w:val="333333"/>
                <w:sz w:val="28"/>
                <w:szCs w:val="28"/>
              </w:rPr>
              <w:lastRenderedPageBreak/>
              <w:t xml:space="preserve">цього Положення, для скасування реєстрації учасника міжнародної платіжної системи, оператором якої є нерезидент, </w:t>
            </w:r>
            <w:r w:rsidRPr="006F05DD">
              <w:rPr>
                <w:strike/>
                <w:color w:val="333333"/>
                <w:sz w:val="28"/>
                <w:szCs w:val="28"/>
              </w:rPr>
              <w:t>за наявності хоча б одного з таких критеріїв</w:t>
            </w:r>
            <w:r w:rsidRPr="006F05DD">
              <w:rPr>
                <w:color w:val="333333"/>
                <w:sz w:val="28"/>
                <w:szCs w:val="28"/>
              </w:rPr>
              <w:t>:</w:t>
            </w:r>
          </w:p>
          <w:p w14:paraId="067E1E32" w14:textId="77777777" w:rsidR="006C0F1A" w:rsidRPr="006F05DD" w:rsidRDefault="006C0F1A" w:rsidP="006C0F1A">
            <w:pPr>
              <w:pStyle w:val="rvps2"/>
              <w:shd w:val="clear" w:color="auto" w:fill="FFFFFF"/>
              <w:spacing w:before="0" w:beforeAutospacing="0" w:after="150" w:afterAutospacing="0"/>
              <w:ind w:firstLine="450"/>
              <w:jc w:val="both"/>
              <w:rPr>
                <w:strike/>
                <w:color w:val="333333"/>
                <w:sz w:val="28"/>
                <w:szCs w:val="28"/>
              </w:rPr>
            </w:pPr>
            <w:bookmarkStart w:id="228" w:name="n650"/>
            <w:bookmarkEnd w:id="228"/>
            <w:r w:rsidRPr="006F05DD">
              <w:rPr>
                <w:strike/>
                <w:color w:val="333333"/>
                <w:sz w:val="28"/>
                <w:szCs w:val="28"/>
              </w:rPr>
              <w:t>1) учасника міжнародної платіжної системи віднесено до категорії важливих об’єктів оверсайту відповідно до нормативно-правового акта Національного банку з питань порядку здійснення оверсайту платіжної інфраструктури в Україні;</w:t>
            </w:r>
          </w:p>
          <w:p w14:paraId="2F590C41" w14:textId="17E4246F" w:rsidR="006C0F1A" w:rsidRPr="006F05DD" w:rsidRDefault="00AB6967" w:rsidP="006F05DD">
            <w:bookmarkStart w:id="229" w:name="n651"/>
            <w:bookmarkEnd w:id="229"/>
            <w:r w:rsidRPr="00AB6967">
              <w:rPr>
                <w:strike/>
                <w:color w:val="333333"/>
                <w:lang w:val="ru-RU"/>
              </w:rPr>
              <w:t xml:space="preserve">    </w:t>
            </w:r>
            <w:r w:rsidRPr="00934263">
              <w:rPr>
                <w:strike/>
                <w:color w:val="333333"/>
                <w:lang w:val="ru-RU"/>
              </w:rPr>
              <w:t xml:space="preserve"> </w:t>
            </w:r>
            <w:r w:rsidR="006C0F1A" w:rsidRPr="006F05DD">
              <w:rPr>
                <w:strike/>
                <w:color w:val="333333"/>
              </w:rPr>
              <w:t>2)</w:t>
            </w:r>
            <w:r w:rsidR="006C0F1A" w:rsidRPr="006F05DD">
              <w:rPr>
                <w:color w:val="333333"/>
              </w:rPr>
              <w:t xml:space="preserve"> учасника міжнародної платіжної системи, що є банком, визначено системно важливим банком відповідно до </w:t>
            </w:r>
            <w:r w:rsidR="006C0F1A" w:rsidRPr="00195041">
              <w:rPr>
                <w:strike/>
                <w:color w:val="333333"/>
              </w:rPr>
              <w:t>нормативно-правового акта</w:t>
            </w:r>
            <w:r w:rsidR="006C0F1A" w:rsidRPr="006F05DD">
              <w:rPr>
                <w:color w:val="333333"/>
              </w:rPr>
              <w:t xml:space="preserve"> Національного банку </w:t>
            </w:r>
            <w:r w:rsidR="006C0F1A" w:rsidRPr="00195041">
              <w:rPr>
                <w:strike/>
                <w:color w:val="333333"/>
              </w:rPr>
              <w:t>з питань</w:t>
            </w:r>
            <w:r w:rsidR="006C0F1A" w:rsidRPr="006F05DD">
              <w:rPr>
                <w:color w:val="333333"/>
              </w:rPr>
              <w:t xml:space="preserve"> порядку визначення </w:t>
            </w:r>
            <w:r w:rsidR="006C0F1A" w:rsidRPr="00195041">
              <w:rPr>
                <w:strike/>
                <w:color w:val="333333"/>
              </w:rPr>
              <w:t>Національним банком</w:t>
            </w:r>
            <w:r w:rsidR="006C0F1A" w:rsidRPr="006F05DD">
              <w:rPr>
                <w:color w:val="333333"/>
              </w:rPr>
              <w:t xml:space="preserve"> системно важливих банків </w:t>
            </w:r>
            <w:r w:rsidR="006C0F1A" w:rsidRPr="00195041">
              <w:rPr>
                <w:strike/>
                <w:color w:val="333333"/>
              </w:rPr>
              <w:t>в</w:t>
            </w:r>
            <w:r w:rsidR="006C0F1A" w:rsidRPr="006F05DD">
              <w:rPr>
                <w:color w:val="333333"/>
              </w:rPr>
              <w:t xml:space="preserve"> Україні.</w:t>
            </w:r>
            <w:bookmarkStart w:id="230" w:name="n653"/>
            <w:bookmarkStart w:id="231" w:name="n652"/>
            <w:bookmarkEnd w:id="230"/>
            <w:bookmarkEnd w:id="231"/>
          </w:p>
        </w:tc>
        <w:tc>
          <w:tcPr>
            <w:tcW w:w="7902" w:type="dxa"/>
          </w:tcPr>
          <w:p w14:paraId="0637D3E9" w14:textId="5FB8B242" w:rsidR="006C0F1A" w:rsidRPr="00EA7B7D" w:rsidRDefault="006F05DD" w:rsidP="00D07044">
            <w:r>
              <w:rPr>
                <w:color w:val="333333"/>
              </w:rPr>
              <w:lastRenderedPageBreak/>
              <w:t xml:space="preserve">      </w:t>
            </w:r>
            <w:r w:rsidR="006C0F1A" w:rsidRPr="003E72FC">
              <w:rPr>
                <w:color w:val="333333"/>
              </w:rPr>
              <w:t>108</w:t>
            </w:r>
            <w:r w:rsidR="006C0F1A" w:rsidRPr="003E72FC">
              <w:rPr>
                <w:rStyle w:val="rvts37"/>
                <w:b/>
                <w:bCs/>
                <w:color w:val="333333"/>
                <w:vertAlign w:val="superscript"/>
              </w:rPr>
              <w:t>1</w:t>
            </w:r>
            <w:r w:rsidR="006C0F1A" w:rsidRPr="003E72FC">
              <w:rPr>
                <w:color w:val="333333"/>
              </w:rPr>
              <w:t xml:space="preserve">. Національний банк має право не застосовувати підстави, передбачені в підпунктах 11, 13 пункту 108 розділу IX </w:t>
            </w:r>
            <w:r w:rsidR="006C0F1A" w:rsidRPr="003E72FC">
              <w:rPr>
                <w:color w:val="333333"/>
              </w:rPr>
              <w:lastRenderedPageBreak/>
              <w:t xml:space="preserve">цього Положення, для скасування реєстрації учасника міжнародної платіжної системи, оператором якої є нерезидент, </w:t>
            </w:r>
            <w:r w:rsidR="00474E20" w:rsidRPr="006F05DD">
              <w:rPr>
                <w:b/>
                <w:color w:val="333333"/>
              </w:rPr>
              <w:t>у разі визначення</w:t>
            </w:r>
            <w:r w:rsidR="00474E20">
              <w:rPr>
                <w:color w:val="333333"/>
              </w:rPr>
              <w:t xml:space="preserve"> </w:t>
            </w:r>
            <w:r w:rsidR="006C0F1A" w:rsidRPr="003E72FC">
              <w:rPr>
                <w:color w:val="333333"/>
              </w:rPr>
              <w:t xml:space="preserve">учасника міжнародної </w:t>
            </w:r>
            <w:r w:rsidR="00474E20">
              <w:rPr>
                <w:color w:val="333333"/>
              </w:rPr>
              <w:t xml:space="preserve">платіжної системи, що є банком, </w:t>
            </w:r>
            <w:r w:rsidR="006C0F1A" w:rsidRPr="003E72FC">
              <w:rPr>
                <w:color w:val="333333"/>
              </w:rPr>
              <w:t xml:space="preserve">системно важливим банком відповідно до </w:t>
            </w:r>
            <w:r w:rsidR="007A01DE" w:rsidRPr="007A01DE">
              <w:rPr>
                <w:b/>
              </w:rPr>
              <w:t>Положення про</w:t>
            </w:r>
            <w:r w:rsidR="007A01DE" w:rsidRPr="00113BC1">
              <w:t xml:space="preserve"> порядок визначення системно важливих банків</w:t>
            </w:r>
            <w:r w:rsidR="007A01DE" w:rsidRPr="007A01DE">
              <w:rPr>
                <w:b/>
              </w:rPr>
              <w:t>, затвердженого </w:t>
            </w:r>
            <w:hyperlink r:id="rId57" w:history="1">
              <w:r w:rsidR="007A01DE" w:rsidRPr="007A01DE">
                <w:rPr>
                  <w:b/>
                </w:rPr>
                <w:t xml:space="preserve">постановою Правління </w:t>
              </w:r>
              <w:r w:rsidR="007A01DE" w:rsidRPr="00195041">
                <w:t>Національного банку України</w:t>
              </w:r>
              <w:r w:rsidR="007A01DE" w:rsidRPr="007A01DE">
                <w:rPr>
                  <w:b/>
                </w:rPr>
                <w:t xml:space="preserve"> від 25 грудня 2014 року № 863 </w:t>
              </w:r>
              <w:r w:rsidR="00257B2D" w:rsidRPr="00257B2D">
                <w:rPr>
                  <w:b/>
                </w:rPr>
                <w:t>(у редакції постанови Правління Національного банку України від 19</w:t>
              </w:r>
              <w:r w:rsidR="00111FF2">
                <w:rPr>
                  <w:b/>
                </w:rPr>
                <w:t xml:space="preserve"> червня </w:t>
              </w:r>
              <w:r w:rsidR="00257B2D" w:rsidRPr="00257B2D">
                <w:rPr>
                  <w:b/>
                </w:rPr>
                <w:t>2019</w:t>
              </w:r>
              <w:r w:rsidR="00111FF2">
                <w:rPr>
                  <w:b/>
                </w:rPr>
                <w:t xml:space="preserve"> року</w:t>
              </w:r>
              <w:r w:rsidR="00257B2D" w:rsidRPr="00257B2D">
                <w:rPr>
                  <w:b/>
                </w:rPr>
                <w:t xml:space="preserve"> № 79) </w:t>
              </w:r>
              <w:r w:rsidR="007A01DE" w:rsidRPr="007A01DE">
                <w:rPr>
                  <w:b/>
                </w:rPr>
                <w:t>(зі змінами)</w:t>
              </w:r>
            </w:hyperlink>
            <w:r w:rsidR="006C0F1A" w:rsidRPr="003E72FC">
              <w:rPr>
                <w:color w:val="333333"/>
              </w:rPr>
              <w:t>.</w:t>
            </w:r>
          </w:p>
        </w:tc>
      </w:tr>
      <w:tr w:rsidR="006C0F1A" w:rsidRPr="008B7E23" w14:paraId="58F38E0D" w14:textId="77777777" w:rsidTr="005E4C42">
        <w:tc>
          <w:tcPr>
            <w:tcW w:w="7792" w:type="dxa"/>
          </w:tcPr>
          <w:p w14:paraId="143F32FC" w14:textId="77777777" w:rsidR="006C0F1A" w:rsidRPr="006F05DD" w:rsidRDefault="00471D4C" w:rsidP="006F05DD">
            <w:r>
              <w:rPr>
                <w:color w:val="333333"/>
              </w:rPr>
              <w:lastRenderedPageBreak/>
              <w:t xml:space="preserve">     </w:t>
            </w:r>
            <w:r w:rsidR="006C0F1A" w:rsidRPr="006F05DD">
              <w:rPr>
                <w:color w:val="333333"/>
              </w:rPr>
              <w:t>108</w:t>
            </w:r>
            <w:r w:rsidR="006C0F1A" w:rsidRPr="006F05DD">
              <w:rPr>
                <w:rStyle w:val="rvts37"/>
                <w:b/>
                <w:bCs/>
                <w:color w:val="333333"/>
                <w:vertAlign w:val="superscript"/>
              </w:rPr>
              <w:t>2</w:t>
            </w:r>
            <w:r w:rsidR="006C0F1A" w:rsidRPr="006F05DD">
              <w:rPr>
                <w:color w:val="333333"/>
              </w:rPr>
              <w:t>. Національний банк не застосовує критері</w:t>
            </w:r>
            <w:r w:rsidR="006C0F1A" w:rsidRPr="006F05DD">
              <w:rPr>
                <w:strike/>
                <w:color w:val="333333"/>
              </w:rPr>
              <w:t>їв</w:t>
            </w:r>
            <w:r w:rsidR="006C0F1A" w:rsidRPr="006F05DD">
              <w:rPr>
                <w:color w:val="333333"/>
              </w:rPr>
              <w:t>, передбачен</w:t>
            </w:r>
            <w:r w:rsidR="006C0F1A" w:rsidRPr="006F05DD">
              <w:rPr>
                <w:strike/>
                <w:color w:val="333333"/>
              </w:rPr>
              <w:t>их</w:t>
            </w:r>
            <w:r w:rsidR="006C0F1A" w:rsidRPr="006F05DD">
              <w:rPr>
                <w:color w:val="333333"/>
              </w:rPr>
              <w:t xml:space="preserve"> у пункті 108</w:t>
            </w:r>
            <w:r w:rsidR="006C0F1A" w:rsidRPr="006F05DD">
              <w:rPr>
                <w:rStyle w:val="rvts37"/>
                <w:b/>
                <w:bCs/>
                <w:color w:val="333333"/>
                <w:sz w:val="2"/>
                <w:szCs w:val="2"/>
                <w:vertAlign w:val="superscript"/>
              </w:rPr>
              <w:t>-</w:t>
            </w:r>
            <w:r w:rsidR="006C0F1A" w:rsidRPr="006F05DD">
              <w:rPr>
                <w:rStyle w:val="rvts37"/>
                <w:b/>
                <w:bCs/>
                <w:color w:val="333333"/>
                <w:sz w:val="16"/>
                <w:szCs w:val="16"/>
                <w:vertAlign w:val="superscript"/>
              </w:rPr>
              <w:t>1</w:t>
            </w:r>
            <w:r w:rsidR="006C0F1A" w:rsidRPr="006F05DD">
              <w:rPr>
                <w:color w:val="333333"/>
              </w:rPr>
              <w:t> розділу IX цього Положення, у разі застосування до учасника міжнародної платіжної системи санкцій, які прямо передбачають заборону реєстрації учасника міжнародної платіжної системи, та/або санкцій, які унеможливлюють застосування так</w:t>
            </w:r>
            <w:r w:rsidR="006C0F1A" w:rsidRPr="006F05DD">
              <w:rPr>
                <w:strike/>
                <w:color w:val="333333"/>
              </w:rPr>
              <w:t>их</w:t>
            </w:r>
            <w:r w:rsidR="006C0F1A" w:rsidRPr="006F05DD">
              <w:rPr>
                <w:color w:val="333333"/>
              </w:rPr>
              <w:t xml:space="preserve"> критері</w:t>
            </w:r>
            <w:r w:rsidR="006C0F1A" w:rsidRPr="006F05DD">
              <w:rPr>
                <w:strike/>
                <w:color w:val="333333"/>
              </w:rPr>
              <w:t>їв</w:t>
            </w:r>
            <w:r w:rsidR="006C0F1A" w:rsidRPr="006F05DD">
              <w:rPr>
                <w:color w:val="333333"/>
              </w:rPr>
              <w:t>.</w:t>
            </w:r>
          </w:p>
        </w:tc>
        <w:tc>
          <w:tcPr>
            <w:tcW w:w="7902" w:type="dxa"/>
          </w:tcPr>
          <w:p w14:paraId="5793B780" w14:textId="77777777" w:rsidR="006C0F1A" w:rsidRPr="00EA7B7D" w:rsidRDefault="00471D4C" w:rsidP="00FD36E3">
            <w:r>
              <w:rPr>
                <w:color w:val="333333"/>
              </w:rPr>
              <w:t xml:space="preserve">     </w:t>
            </w:r>
            <w:r w:rsidR="006C0F1A" w:rsidRPr="003E72FC">
              <w:rPr>
                <w:color w:val="333333"/>
              </w:rPr>
              <w:t>108</w:t>
            </w:r>
            <w:r w:rsidR="006C0F1A" w:rsidRPr="003E72FC">
              <w:rPr>
                <w:rStyle w:val="rvts37"/>
                <w:b/>
                <w:bCs/>
                <w:color w:val="333333"/>
                <w:vertAlign w:val="superscript"/>
              </w:rPr>
              <w:t>2</w:t>
            </w:r>
            <w:r w:rsidR="006C0F1A" w:rsidRPr="003E72FC">
              <w:rPr>
                <w:color w:val="333333"/>
              </w:rPr>
              <w:t>. Національ</w:t>
            </w:r>
            <w:r w:rsidR="00474E20">
              <w:rPr>
                <w:color w:val="333333"/>
              </w:rPr>
              <w:t xml:space="preserve">ний банк не застосовує </w:t>
            </w:r>
            <w:r w:rsidR="00474E20" w:rsidRPr="00ED0C6C">
              <w:rPr>
                <w:color w:val="333333"/>
              </w:rPr>
              <w:t>критер</w:t>
            </w:r>
            <w:r w:rsidR="00474E20" w:rsidRPr="006F05DD">
              <w:rPr>
                <w:b/>
                <w:color w:val="333333"/>
              </w:rPr>
              <w:t>ія</w:t>
            </w:r>
            <w:r w:rsidR="00474E20">
              <w:rPr>
                <w:color w:val="333333"/>
              </w:rPr>
              <w:t xml:space="preserve">, </w:t>
            </w:r>
            <w:r w:rsidR="00474E20" w:rsidRPr="00ED0C6C">
              <w:rPr>
                <w:color w:val="333333"/>
              </w:rPr>
              <w:t>передбачен</w:t>
            </w:r>
            <w:r w:rsidR="00474E20" w:rsidRPr="006F05DD">
              <w:rPr>
                <w:b/>
                <w:color w:val="333333"/>
              </w:rPr>
              <w:t>ого</w:t>
            </w:r>
            <w:r w:rsidR="006C0F1A" w:rsidRPr="003E72FC">
              <w:rPr>
                <w:color w:val="333333"/>
              </w:rPr>
              <w:t xml:space="preserve"> у пункті 108</w:t>
            </w:r>
            <w:r w:rsidR="006C0F1A" w:rsidRPr="003E72FC">
              <w:rPr>
                <w:rStyle w:val="rvts37"/>
                <w:b/>
                <w:bCs/>
                <w:color w:val="333333"/>
                <w:vertAlign w:val="superscript"/>
              </w:rPr>
              <w:t>1</w:t>
            </w:r>
            <w:r w:rsidR="006C0F1A" w:rsidRPr="003E72FC">
              <w:rPr>
                <w:color w:val="333333"/>
              </w:rPr>
              <w:t xml:space="preserve"> розділу IX цього Положення, у разі застосування до учасника міжнародної платіжної системи санкцій, які прямо передбачають заборону реєстрації учасника міжнародної платіжної системи, та/або санкцій, які </w:t>
            </w:r>
            <w:r w:rsidR="00474E20">
              <w:rPr>
                <w:color w:val="333333"/>
              </w:rPr>
              <w:t xml:space="preserve">унеможливлюють застосування </w:t>
            </w:r>
            <w:r w:rsidR="00474E20" w:rsidRPr="00ED0C6C">
              <w:rPr>
                <w:color w:val="333333"/>
              </w:rPr>
              <w:t>так</w:t>
            </w:r>
            <w:r w:rsidR="00474E20" w:rsidRPr="006F05DD">
              <w:rPr>
                <w:b/>
                <w:color w:val="333333"/>
              </w:rPr>
              <w:t xml:space="preserve">ого </w:t>
            </w:r>
            <w:r w:rsidR="00474E20" w:rsidRPr="00ED0C6C">
              <w:rPr>
                <w:color w:val="333333"/>
              </w:rPr>
              <w:t>критер</w:t>
            </w:r>
            <w:r w:rsidR="00474E20" w:rsidRPr="006F05DD">
              <w:rPr>
                <w:b/>
                <w:color w:val="333333"/>
              </w:rPr>
              <w:t>ію</w:t>
            </w:r>
            <w:r w:rsidR="006C0F1A" w:rsidRPr="003E72FC">
              <w:rPr>
                <w:color w:val="333333"/>
              </w:rPr>
              <w:t>.</w:t>
            </w:r>
          </w:p>
        </w:tc>
      </w:tr>
      <w:tr w:rsidR="008310BC" w:rsidRPr="008B7E23" w14:paraId="1393C17E" w14:textId="77777777" w:rsidTr="005E4C42">
        <w:tc>
          <w:tcPr>
            <w:tcW w:w="7792" w:type="dxa"/>
          </w:tcPr>
          <w:p w14:paraId="71E1132B" w14:textId="4A08851C" w:rsidR="008310BC" w:rsidRPr="008310BC" w:rsidRDefault="008310BC" w:rsidP="006F05DD">
            <w:pPr>
              <w:rPr>
                <w:strike/>
                <w:color w:val="333333"/>
              </w:rPr>
            </w:pPr>
            <w:r>
              <w:rPr>
                <w:color w:val="333333"/>
                <w:shd w:val="clear" w:color="auto" w:fill="FFFFFF"/>
              </w:rPr>
              <w:t xml:space="preserve">      </w:t>
            </w:r>
            <w:r w:rsidRPr="008310BC">
              <w:rPr>
                <w:strike/>
                <w:color w:val="333333"/>
                <w:shd w:val="clear" w:color="auto" w:fill="FFFFFF"/>
              </w:rPr>
              <w:t>109. Скасування реєстрації учасника міжнародної платіжної системи, оператором якої є нерезидент, у разі відкликання Національним банком у банку банківської ліцензії здійснюється одночасно з відкликанням у банку, який є учасником платіжної системи, банківської ліцензії.</w:t>
            </w:r>
          </w:p>
        </w:tc>
        <w:tc>
          <w:tcPr>
            <w:tcW w:w="7902" w:type="dxa"/>
          </w:tcPr>
          <w:p w14:paraId="62A94A49" w14:textId="284D3A31" w:rsidR="008310BC" w:rsidRDefault="008310BC" w:rsidP="00FD36E3">
            <w:pPr>
              <w:rPr>
                <w:color w:val="333333"/>
              </w:rPr>
            </w:pPr>
            <w:r>
              <w:rPr>
                <w:color w:val="333333"/>
              </w:rPr>
              <w:t>Виключено</w:t>
            </w:r>
          </w:p>
        </w:tc>
      </w:tr>
      <w:tr w:rsidR="007D5810" w:rsidRPr="008B7E23" w14:paraId="7E66AE02" w14:textId="77777777" w:rsidTr="005E4C42">
        <w:tc>
          <w:tcPr>
            <w:tcW w:w="7792" w:type="dxa"/>
          </w:tcPr>
          <w:p w14:paraId="5E28D0DB" w14:textId="6A31D1C8" w:rsidR="007D5810" w:rsidRPr="00BB6726" w:rsidRDefault="007D5810" w:rsidP="007D5810">
            <w:pPr>
              <w:pStyle w:val="rvps2"/>
              <w:shd w:val="clear" w:color="auto" w:fill="FFFFFF"/>
              <w:spacing w:before="0" w:beforeAutospacing="0" w:after="150" w:afterAutospacing="0"/>
              <w:ind w:firstLine="450"/>
              <w:jc w:val="both"/>
              <w:rPr>
                <w:color w:val="333333"/>
                <w:sz w:val="28"/>
                <w:szCs w:val="28"/>
              </w:rPr>
            </w:pPr>
            <w:r w:rsidRPr="00BB6726">
              <w:rPr>
                <w:color w:val="333333"/>
                <w:sz w:val="28"/>
                <w:szCs w:val="28"/>
              </w:rPr>
              <w:t>109</w:t>
            </w:r>
            <w:r w:rsidRPr="00BB6726">
              <w:rPr>
                <w:rStyle w:val="rvts37"/>
                <w:b/>
                <w:bCs/>
                <w:color w:val="333333"/>
                <w:sz w:val="28"/>
                <w:szCs w:val="28"/>
                <w:vertAlign w:val="superscript"/>
              </w:rPr>
              <w:t>1</w:t>
            </w:r>
            <w:r w:rsidRPr="00BB6726">
              <w:rPr>
                <w:color w:val="333333"/>
                <w:sz w:val="28"/>
                <w:szCs w:val="28"/>
              </w:rPr>
              <w:t>. Уповноважена особа Національного банку протягом трьох робочих днів із дня скасування реєстрації прямого учас</w:t>
            </w:r>
            <w:r w:rsidRPr="00BB6726">
              <w:rPr>
                <w:color w:val="333333"/>
                <w:sz w:val="28"/>
                <w:szCs w:val="28"/>
              </w:rPr>
              <w:lastRenderedPageBreak/>
              <w:t>ника міжнародної платіжної системи, оператором якої є нерезидент, та непрямих учасників, які працюють через цього прямого учасника, повідомляє прямого учасника, реєстрація якого скасована, про таке скасування та виключення відомостей з Реєстру із зазначенням підстав скасування.</w:t>
            </w:r>
          </w:p>
          <w:p w14:paraId="1FE52B95" w14:textId="77777777" w:rsidR="007D5810" w:rsidRPr="00BB6726" w:rsidRDefault="007D5810" w:rsidP="007D5810">
            <w:pPr>
              <w:rPr>
                <w:color w:val="333333"/>
                <w:shd w:val="clear" w:color="auto" w:fill="FFFFFF"/>
              </w:rPr>
            </w:pPr>
            <w:bookmarkStart w:id="232" w:name="n582"/>
            <w:bookmarkStart w:id="233" w:name="n578"/>
            <w:bookmarkEnd w:id="232"/>
            <w:bookmarkEnd w:id="233"/>
          </w:p>
        </w:tc>
        <w:tc>
          <w:tcPr>
            <w:tcW w:w="7902" w:type="dxa"/>
          </w:tcPr>
          <w:p w14:paraId="74024B09" w14:textId="1449DB12" w:rsidR="007D5810" w:rsidRDefault="007D5810" w:rsidP="00AB6967">
            <w:pPr>
              <w:pStyle w:val="rvps2"/>
              <w:shd w:val="clear" w:color="auto" w:fill="FFFFFF"/>
              <w:spacing w:before="0" w:beforeAutospacing="0" w:after="0" w:afterAutospacing="0"/>
              <w:ind w:firstLine="450"/>
              <w:jc w:val="both"/>
              <w:rPr>
                <w:sz w:val="28"/>
                <w:szCs w:val="28"/>
              </w:rPr>
            </w:pPr>
            <w:r w:rsidRPr="00BB6726">
              <w:rPr>
                <w:color w:val="333333"/>
                <w:sz w:val="28"/>
                <w:szCs w:val="28"/>
              </w:rPr>
              <w:lastRenderedPageBreak/>
              <w:t>109</w:t>
            </w:r>
            <w:r w:rsidRPr="00BB6726">
              <w:rPr>
                <w:rStyle w:val="rvts37"/>
                <w:b/>
                <w:bCs/>
                <w:color w:val="333333"/>
                <w:sz w:val="28"/>
                <w:szCs w:val="28"/>
                <w:vertAlign w:val="superscript"/>
              </w:rPr>
              <w:t>1</w:t>
            </w:r>
            <w:r w:rsidR="00BB6726" w:rsidRPr="00BB6726">
              <w:rPr>
                <w:color w:val="333333"/>
                <w:sz w:val="28"/>
                <w:szCs w:val="28"/>
              </w:rPr>
              <w:t>.</w:t>
            </w:r>
            <w:r w:rsidR="00BB6726" w:rsidRPr="00BB6726">
              <w:rPr>
                <w:sz w:val="28"/>
                <w:szCs w:val="28"/>
              </w:rPr>
              <w:t xml:space="preserve">Уповноважена особа Національного банку </w:t>
            </w:r>
            <w:r w:rsidR="00BB6726" w:rsidRPr="00270806">
              <w:rPr>
                <w:b/>
                <w:sz w:val="28"/>
                <w:szCs w:val="28"/>
              </w:rPr>
              <w:t>приймає адміністративний акт</w:t>
            </w:r>
            <w:r w:rsidR="00BB6726" w:rsidRPr="00270806">
              <w:rPr>
                <w:sz w:val="28"/>
                <w:szCs w:val="28"/>
              </w:rPr>
              <w:t xml:space="preserve"> п</w:t>
            </w:r>
            <w:r w:rsidR="00BB6726" w:rsidRPr="00BB6726">
              <w:rPr>
                <w:sz w:val="28"/>
                <w:szCs w:val="28"/>
              </w:rPr>
              <w:t>ро скасування реєстрації прямого учас</w:t>
            </w:r>
            <w:r w:rsidR="00BB6726" w:rsidRPr="00BB6726">
              <w:rPr>
                <w:sz w:val="28"/>
                <w:szCs w:val="28"/>
              </w:rPr>
              <w:lastRenderedPageBreak/>
              <w:t>ника міжнародної платіжної системи, оператором якої є нерезидент, та непрямих учасників, які працюють через цього прямого учасника, та виключення відомостей з Реєстру, та протягом трьох робочих днів доводить його до відома прямого учасника, реєстрація якого скасована.</w:t>
            </w:r>
          </w:p>
          <w:p w14:paraId="35C5C015" w14:textId="4888C1A3" w:rsidR="007D5810" w:rsidRPr="00BB6726" w:rsidRDefault="005B6813" w:rsidP="00250129">
            <w:pPr>
              <w:rPr>
                <w:color w:val="333333"/>
              </w:rPr>
            </w:pPr>
            <w:r>
              <w:rPr>
                <w:b/>
                <w:color w:val="333333"/>
                <w:shd w:val="clear" w:color="auto" w:fill="FFFFFF"/>
              </w:rPr>
              <w:t xml:space="preserve">      </w:t>
            </w:r>
            <w:r w:rsidRPr="00270806">
              <w:rPr>
                <w:b/>
                <w:color w:val="333333"/>
                <w:shd w:val="clear" w:color="auto" w:fill="FFFFFF"/>
              </w:rPr>
              <w:t xml:space="preserve">Адміністративний акт </w:t>
            </w:r>
            <w:r w:rsidR="00250129" w:rsidRPr="003657FF">
              <w:rPr>
                <w:b/>
                <w:color w:val="333333"/>
                <w:shd w:val="clear" w:color="auto" w:fill="FFFFFF"/>
              </w:rPr>
              <w:t>оформлюється листом</w:t>
            </w:r>
            <w:r w:rsidRPr="00270806">
              <w:rPr>
                <w:b/>
                <w:color w:val="333333"/>
                <w:shd w:val="clear" w:color="auto" w:fill="FFFFFF"/>
              </w:rPr>
              <w:t xml:space="preserve"> та набирає чинності стосовно учасника адміністративного провадження </w:t>
            </w:r>
            <w:r w:rsidR="00C574E2" w:rsidRPr="00A62A26">
              <w:rPr>
                <w:b/>
                <w:color w:val="333333"/>
                <w:shd w:val="clear" w:color="auto" w:fill="FFFFFF"/>
              </w:rPr>
              <w:t xml:space="preserve">з дня </w:t>
            </w:r>
            <w:r w:rsidR="00C574E2" w:rsidRPr="00A62A26">
              <w:rPr>
                <w:b/>
                <w:shd w:val="clear" w:color="auto" w:fill="FFFFFF"/>
              </w:rPr>
              <w:t>його доведення до відома учасника</w:t>
            </w:r>
            <w:r w:rsidR="00C574E2">
              <w:rPr>
                <w:b/>
                <w:color w:val="333333"/>
                <w:shd w:val="clear" w:color="auto" w:fill="FFFFFF"/>
              </w:rPr>
              <w:t>.</w:t>
            </w:r>
          </w:p>
        </w:tc>
      </w:tr>
      <w:tr w:rsidR="007D5810" w:rsidRPr="008B7E23" w14:paraId="7642B6DE" w14:textId="77777777" w:rsidTr="005E4C42">
        <w:tc>
          <w:tcPr>
            <w:tcW w:w="7792" w:type="dxa"/>
          </w:tcPr>
          <w:p w14:paraId="386BDC52" w14:textId="40030DD1" w:rsidR="007D5810" w:rsidRPr="00BB6726" w:rsidRDefault="007D5810" w:rsidP="007D5810">
            <w:pPr>
              <w:pStyle w:val="rvps2"/>
              <w:shd w:val="clear" w:color="auto" w:fill="FFFFFF"/>
              <w:spacing w:before="0" w:beforeAutospacing="0" w:after="150" w:afterAutospacing="0"/>
              <w:ind w:firstLine="450"/>
              <w:jc w:val="both"/>
              <w:rPr>
                <w:color w:val="333333"/>
                <w:sz w:val="28"/>
                <w:szCs w:val="28"/>
              </w:rPr>
            </w:pPr>
            <w:r w:rsidRPr="00BB6726">
              <w:rPr>
                <w:color w:val="333333"/>
                <w:sz w:val="28"/>
                <w:szCs w:val="28"/>
              </w:rPr>
              <w:lastRenderedPageBreak/>
              <w:t>109</w:t>
            </w:r>
            <w:r w:rsidRPr="00BB6726">
              <w:rPr>
                <w:rStyle w:val="rvts37"/>
                <w:b/>
                <w:bCs/>
                <w:color w:val="333333"/>
                <w:sz w:val="28"/>
                <w:szCs w:val="28"/>
                <w:vertAlign w:val="superscript"/>
              </w:rPr>
              <w:t>2</w:t>
            </w:r>
            <w:r w:rsidRPr="00BB6726">
              <w:rPr>
                <w:color w:val="333333"/>
                <w:sz w:val="28"/>
                <w:szCs w:val="28"/>
              </w:rPr>
              <w:t>. Уповноважена особа Національного банку протягом трьох робочих днів із дня скасування реєстрації непрямого учасника міжнародної платіжної системи, оператором якої є нерезидент, повідомляє прямого учасника, через якого працює цей непрямий учасник, про таке скасування та виключення відомостей з Реєстру із зазначенням підстав скасування.</w:t>
            </w:r>
          </w:p>
          <w:p w14:paraId="42BC93AA" w14:textId="77777777" w:rsidR="007D5810" w:rsidRPr="00BB6726" w:rsidRDefault="007D5810" w:rsidP="006F05DD">
            <w:pPr>
              <w:rPr>
                <w:color w:val="333333"/>
                <w:shd w:val="clear" w:color="auto" w:fill="FFFFFF"/>
              </w:rPr>
            </w:pPr>
          </w:p>
        </w:tc>
        <w:tc>
          <w:tcPr>
            <w:tcW w:w="7902" w:type="dxa"/>
          </w:tcPr>
          <w:p w14:paraId="6164BBA5" w14:textId="27832A97" w:rsidR="007D5810" w:rsidRPr="00BB6726" w:rsidRDefault="007D5810" w:rsidP="00AB6967">
            <w:pPr>
              <w:pStyle w:val="rvps2"/>
              <w:shd w:val="clear" w:color="auto" w:fill="FFFFFF"/>
              <w:spacing w:before="0" w:beforeAutospacing="0" w:after="0" w:afterAutospacing="0"/>
              <w:ind w:firstLine="450"/>
              <w:jc w:val="both"/>
              <w:rPr>
                <w:color w:val="333333"/>
                <w:sz w:val="28"/>
                <w:szCs w:val="28"/>
              </w:rPr>
            </w:pPr>
            <w:r w:rsidRPr="00BB6726">
              <w:rPr>
                <w:color w:val="333333"/>
                <w:sz w:val="28"/>
                <w:szCs w:val="28"/>
              </w:rPr>
              <w:t>109</w:t>
            </w:r>
            <w:r w:rsidRPr="00BB6726">
              <w:rPr>
                <w:rStyle w:val="rvts37"/>
                <w:b/>
                <w:bCs/>
                <w:color w:val="333333"/>
                <w:sz w:val="28"/>
                <w:szCs w:val="28"/>
                <w:vertAlign w:val="superscript"/>
              </w:rPr>
              <w:t>2</w:t>
            </w:r>
            <w:r w:rsidR="00BB6726" w:rsidRPr="00BB6726">
              <w:rPr>
                <w:color w:val="333333"/>
                <w:sz w:val="28"/>
                <w:szCs w:val="28"/>
              </w:rPr>
              <w:t>.</w:t>
            </w:r>
            <w:r w:rsidR="00BB6726" w:rsidRPr="00BB6726">
              <w:rPr>
                <w:sz w:val="28"/>
                <w:szCs w:val="28"/>
              </w:rPr>
              <w:t xml:space="preserve">Уповноважена особа Національного банку </w:t>
            </w:r>
            <w:r w:rsidR="00BB6726" w:rsidRPr="00BB6726">
              <w:rPr>
                <w:b/>
                <w:sz w:val="28"/>
                <w:szCs w:val="28"/>
              </w:rPr>
              <w:t>приймає адміністративний акт</w:t>
            </w:r>
            <w:r w:rsidR="00BB6726" w:rsidRPr="00BB6726">
              <w:rPr>
                <w:sz w:val="28"/>
                <w:szCs w:val="28"/>
              </w:rPr>
              <w:t xml:space="preserve"> про скасування реєстрації непрямого учасника міжнародної платіжної системи, оператором якої є нерезидент, та виключення відомостей з Реєстру, та протягом трьох робочих днів доводить його до відома прямого учасника, через якого працює цей непрямий учасник.</w:t>
            </w:r>
          </w:p>
          <w:p w14:paraId="5779C9E2" w14:textId="6F5DC7A1" w:rsidR="007D5810" w:rsidRPr="00BB6726" w:rsidRDefault="003448DD" w:rsidP="00250129">
            <w:pPr>
              <w:rPr>
                <w:color w:val="333333"/>
              </w:rPr>
            </w:pPr>
            <w:r>
              <w:rPr>
                <w:b/>
                <w:color w:val="333333"/>
                <w:shd w:val="clear" w:color="auto" w:fill="FFFFFF"/>
              </w:rPr>
              <w:t xml:space="preserve">      </w:t>
            </w:r>
            <w:r w:rsidR="005B6813" w:rsidRPr="00270806">
              <w:rPr>
                <w:b/>
                <w:color w:val="333333"/>
                <w:shd w:val="clear" w:color="auto" w:fill="FFFFFF"/>
              </w:rPr>
              <w:t xml:space="preserve">Адміністративний акт </w:t>
            </w:r>
            <w:r w:rsidR="00250129" w:rsidRPr="003657FF">
              <w:rPr>
                <w:b/>
                <w:color w:val="333333"/>
                <w:shd w:val="clear" w:color="auto" w:fill="FFFFFF"/>
              </w:rPr>
              <w:t>оформлюється листом</w:t>
            </w:r>
            <w:r w:rsidR="005B6813" w:rsidRPr="00270806">
              <w:rPr>
                <w:b/>
                <w:color w:val="333333"/>
                <w:shd w:val="clear" w:color="auto" w:fill="FFFFFF"/>
              </w:rPr>
              <w:t xml:space="preserve"> та набирає чинності стосовно учасника адміністративного провадження </w:t>
            </w:r>
            <w:r w:rsidR="00C574E2" w:rsidRPr="00A62A26">
              <w:rPr>
                <w:b/>
                <w:color w:val="333333"/>
                <w:shd w:val="clear" w:color="auto" w:fill="FFFFFF"/>
              </w:rPr>
              <w:t xml:space="preserve">з дня </w:t>
            </w:r>
            <w:r w:rsidR="00C574E2" w:rsidRPr="00A62A26">
              <w:rPr>
                <w:b/>
                <w:shd w:val="clear" w:color="auto" w:fill="FFFFFF"/>
              </w:rPr>
              <w:t>його доведення до відома учасника</w:t>
            </w:r>
            <w:r w:rsidR="005B6813" w:rsidRPr="00270806">
              <w:rPr>
                <w:b/>
                <w:color w:val="333333"/>
                <w:shd w:val="clear" w:color="auto" w:fill="FFFFFF"/>
              </w:rPr>
              <w:t>.</w:t>
            </w:r>
          </w:p>
        </w:tc>
      </w:tr>
      <w:tr w:rsidR="00F246F9" w:rsidRPr="008B7E23" w14:paraId="0D173664" w14:textId="77777777" w:rsidTr="005E4C42">
        <w:tc>
          <w:tcPr>
            <w:tcW w:w="7792" w:type="dxa"/>
          </w:tcPr>
          <w:p w14:paraId="129D7FC9" w14:textId="77777777" w:rsidR="00F246F9" w:rsidRPr="00EA7B7D" w:rsidRDefault="00F246F9" w:rsidP="00F246F9">
            <w:bookmarkStart w:id="234" w:name="n359"/>
            <w:bookmarkStart w:id="235" w:name="n360"/>
            <w:bookmarkStart w:id="236" w:name="n361"/>
            <w:bookmarkStart w:id="237" w:name="n362"/>
            <w:bookmarkStart w:id="238" w:name="n363"/>
            <w:bookmarkStart w:id="239" w:name="n364"/>
            <w:bookmarkStart w:id="240" w:name="n365"/>
            <w:bookmarkStart w:id="241" w:name="n366"/>
            <w:bookmarkStart w:id="242" w:name="n367"/>
            <w:bookmarkStart w:id="243" w:name="n368"/>
            <w:bookmarkStart w:id="244" w:name="n369"/>
            <w:bookmarkStart w:id="245" w:name="n370"/>
            <w:bookmarkStart w:id="246" w:name="n371"/>
            <w:bookmarkStart w:id="247" w:name="n37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EA7B7D">
              <w:t xml:space="preserve">        111. Національний банк має право скасувати реєстрацію технологічного оператора на таких підставах:</w:t>
            </w:r>
          </w:p>
          <w:p w14:paraId="3F3C0D8C" w14:textId="77777777" w:rsidR="00F246F9" w:rsidRDefault="00F246F9" w:rsidP="00F246F9">
            <w:r w:rsidRPr="00EA7B7D">
              <w:t>…</w:t>
            </w:r>
          </w:p>
          <w:p w14:paraId="2B32D77E" w14:textId="77777777" w:rsidR="00F246F9" w:rsidRPr="00EA7B7D" w:rsidRDefault="00196A4C" w:rsidP="00F246F9">
            <w:r>
              <w:rPr>
                <w:color w:val="333333"/>
                <w:shd w:val="clear" w:color="auto" w:fill="FFFFFF"/>
              </w:rPr>
              <w:t xml:space="preserve">       </w:t>
            </w:r>
            <w:r w:rsidR="00F246F9">
              <w:rPr>
                <w:color w:val="333333"/>
                <w:shd w:val="clear" w:color="auto" w:fill="FFFFFF"/>
              </w:rPr>
              <w:t>5) установлення факту узгодження умов та порядку діяльності технологічного оператора на підставі недостовірн</w:t>
            </w:r>
            <w:r w:rsidR="00F246F9" w:rsidRPr="00643604">
              <w:rPr>
                <w:strike/>
                <w:color w:val="333333"/>
                <w:shd w:val="clear" w:color="auto" w:fill="FFFFFF"/>
              </w:rPr>
              <w:t>их</w:t>
            </w:r>
            <w:r w:rsidR="00F246F9">
              <w:rPr>
                <w:color w:val="333333"/>
                <w:shd w:val="clear" w:color="auto" w:fill="FFFFFF"/>
              </w:rPr>
              <w:t xml:space="preserve"> </w:t>
            </w:r>
            <w:r w:rsidR="00F246F9" w:rsidRPr="00643604">
              <w:rPr>
                <w:strike/>
                <w:color w:val="333333"/>
                <w:shd w:val="clear" w:color="auto" w:fill="FFFFFF"/>
              </w:rPr>
              <w:t>даних</w:t>
            </w:r>
            <w:r w:rsidR="00F246F9">
              <w:rPr>
                <w:color w:val="333333"/>
                <w:shd w:val="clear" w:color="auto" w:fill="FFFFFF"/>
              </w:rPr>
              <w:t>;</w:t>
            </w:r>
          </w:p>
          <w:p w14:paraId="5881D051" w14:textId="007630CD" w:rsidR="00F246F9" w:rsidRPr="00934263" w:rsidRDefault="00F46C56" w:rsidP="00F246F9">
            <w:r w:rsidRPr="00934263">
              <w:t>…</w:t>
            </w:r>
          </w:p>
          <w:p w14:paraId="4863B1A9" w14:textId="77777777" w:rsidR="00A861E4" w:rsidRDefault="00F246F9" w:rsidP="00F246F9">
            <w:r w:rsidRPr="00EA7B7D">
              <w:t xml:space="preserve">    </w:t>
            </w:r>
            <w:r>
              <w:t xml:space="preserve">        </w:t>
            </w:r>
          </w:p>
          <w:p w14:paraId="30403854" w14:textId="3BCEF273" w:rsidR="00F246F9" w:rsidRPr="00EA7B7D" w:rsidRDefault="00A861E4" w:rsidP="00F246F9">
            <w:r w:rsidRPr="00A861E4">
              <w:t xml:space="preserve">     </w:t>
            </w:r>
            <w:r w:rsidR="00F246F9" w:rsidRPr="00EA7B7D">
              <w:t xml:space="preserve">10) наявність інформації про те, що технологічний оператор та/або власники, та/або керівники технологічного оператора є </w:t>
            </w:r>
            <w:r w:rsidR="00F246F9" w:rsidRPr="00EA7B7D">
              <w:lastRenderedPageBreak/>
              <w:t>одночасно власниками та/або керівниками в інших юридичних особах,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4D0704E1" w14:textId="77777777" w:rsidR="00F246F9" w:rsidRPr="00EA7B7D" w:rsidRDefault="00F246F9" w:rsidP="00F246F9">
            <w:pPr>
              <w:rPr>
                <w:b/>
              </w:rPr>
            </w:pPr>
          </w:p>
          <w:p w14:paraId="2152FC37" w14:textId="77777777" w:rsidR="00F246F9" w:rsidRPr="00196A4C" w:rsidRDefault="00F246F9" w:rsidP="00F246F9">
            <w:r w:rsidRPr="00196A4C">
              <w:t>Відсутній</w:t>
            </w:r>
          </w:p>
          <w:p w14:paraId="07A2809B" w14:textId="746855CC" w:rsidR="00F246F9" w:rsidRDefault="00F246F9" w:rsidP="00F246F9">
            <w:bookmarkStart w:id="248" w:name="n591"/>
            <w:bookmarkStart w:id="249" w:name="n427"/>
            <w:bookmarkEnd w:id="248"/>
            <w:bookmarkEnd w:id="249"/>
          </w:p>
          <w:p w14:paraId="61B07123" w14:textId="77777777" w:rsidR="00A861E4" w:rsidRPr="00EA7B7D" w:rsidRDefault="00A861E4" w:rsidP="00F246F9"/>
          <w:p w14:paraId="7D3F33BE" w14:textId="77777777" w:rsidR="00A861E4" w:rsidRDefault="00F246F9" w:rsidP="00F246F9">
            <w:r w:rsidRPr="00EA7B7D">
              <w:t xml:space="preserve">   </w:t>
            </w:r>
            <w:r w:rsidR="00084173">
              <w:t xml:space="preserve">     </w:t>
            </w:r>
            <w:r w:rsidR="00ED0C6C">
              <w:t xml:space="preserve">    </w:t>
            </w:r>
          </w:p>
          <w:p w14:paraId="45E0CE25" w14:textId="146F1B74" w:rsidR="00F246F9" w:rsidRPr="00EA7B7D" w:rsidRDefault="00A861E4" w:rsidP="00F246F9">
            <w:r w:rsidRPr="00A861E4">
              <w:t xml:space="preserve">     </w:t>
            </w:r>
            <w:r w:rsidR="00F246F9" w:rsidRPr="00EA7B7D">
              <w:t>11) наявності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технологічного оператора містить ризики виникнення загроз національній безпеці України.</w:t>
            </w:r>
          </w:p>
          <w:p w14:paraId="5C513F67" w14:textId="77777777" w:rsidR="00F246F9" w:rsidRPr="00EA7B7D" w:rsidRDefault="00F246F9" w:rsidP="00F246F9">
            <w:pPr>
              <w:rPr>
                <w:strike/>
              </w:rPr>
            </w:pPr>
          </w:p>
        </w:tc>
        <w:tc>
          <w:tcPr>
            <w:tcW w:w="7902" w:type="dxa"/>
          </w:tcPr>
          <w:p w14:paraId="33FA321A" w14:textId="77777777" w:rsidR="00F246F9" w:rsidRPr="00EA7B7D" w:rsidRDefault="00F246F9" w:rsidP="00F246F9">
            <w:pPr>
              <w:rPr>
                <w:shd w:val="clear" w:color="auto" w:fill="FFFFFF"/>
              </w:rPr>
            </w:pPr>
            <w:r w:rsidRPr="00EA7B7D">
              <w:rPr>
                <w:shd w:val="clear" w:color="auto" w:fill="FFFFFF"/>
              </w:rPr>
              <w:lastRenderedPageBreak/>
              <w:t xml:space="preserve">        111. Національний банк має право скасувати реєстрацію технологічного оператора на таких підставах:</w:t>
            </w:r>
          </w:p>
          <w:p w14:paraId="2060E790" w14:textId="77777777" w:rsidR="00F246F9" w:rsidRPr="00EA7B7D" w:rsidRDefault="00F246F9" w:rsidP="00F246F9">
            <w:pPr>
              <w:rPr>
                <w:shd w:val="clear" w:color="auto" w:fill="FFFFFF"/>
              </w:rPr>
            </w:pPr>
            <w:r w:rsidRPr="00EA7B7D">
              <w:rPr>
                <w:shd w:val="clear" w:color="auto" w:fill="FFFFFF"/>
              </w:rPr>
              <w:t>…</w:t>
            </w:r>
          </w:p>
          <w:p w14:paraId="604A18B4" w14:textId="201E5A2A" w:rsidR="00F246F9" w:rsidRPr="00643604" w:rsidRDefault="00F246F9" w:rsidP="00F246F9">
            <w:pPr>
              <w:rPr>
                <w:b/>
                <w:color w:val="333333"/>
                <w:shd w:val="clear" w:color="auto" w:fill="FFFFFF"/>
              </w:rPr>
            </w:pPr>
            <w:r w:rsidRPr="00EA7B7D">
              <w:t xml:space="preserve">      </w:t>
            </w:r>
            <w:r w:rsidR="00196A4C">
              <w:rPr>
                <w:color w:val="333333"/>
                <w:shd w:val="clear" w:color="auto" w:fill="FFFFFF"/>
              </w:rPr>
              <w:t xml:space="preserve">      </w:t>
            </w:r>
            <w:r>
              <w:rPr>
                <w:color w:val="333333"/>
                <w:shd w:val="clear" w:color="auto" w:fill="FFFFFF"/>
              </w:rPr>
              <w:t xml:space="preserve">5) установлення факту узгодження умов та порядку діяльності технологічного оператора на підставі </w:t>
            </w:r>
            <w:r w:rsidRPr="00643604">
              <w:rPr>
                <w:color w:val="333333"/>
                <w:shd w:val="clear" w:color="auto" w:fill="FFFFFF"/>
              </w:rPr>
              <w:t>недостовірн</w:t>
            </w:r>
            <w:r w:rsidRPr="00643604">
              <w:rPr>
                <w:b/>
                <w:color w:val="333333"/>
                <w:shd w:val="clear" w:color="auto" w:fill="FFFFFF"/>
              </w:rPr>
              <w:t xml:space="preserve">ої інформації, наданої в документах відповідно до вимог цього Положення, </w:t>
            </w:r>
            <w:r w:rsidRPr="00643604">
              <w:rPr>
                <w:b/>
              </w:rPr>
              <w:t>включаючи на запит Національного банку</w:t>
            </w:r>
            <w:r w:rsidRPr="00643604">
              <w:rPr>
                <w:b/>
                <w:color w:val="333333"/>
                <w:shd w:val="clear" w:color="auto" w:fill="FFFFFF"/>
              </w:rPr>
              <w:t>;</w:t>
            </w:r>
          </w:p>
          <w:p w14:paraId="15A29D5D" w14:textId="063C8D77" w:rsidR="00F246F9" w:rsidRPr="00934263" w:rsidRDefault="00F46C56" w:rsidP="00F246F9">
            <w:pPr>
              <w:rPr>
                <w:color w:val="333333"/>
                <w:shd w:val="clear" w:color="auto" w:fill="FFFFFF"/>
              </w:rPr>
            </w:pPr>
            <w:r w:rsidRPr="00934263">
              <w:rPr>
                <w:color w:val="333333"/>
                <w:shd w:val="clear" w:color="auto" w:fill="FFFFFF"/>
              </w:rPr>
              <w:t>…</w:t>
            </w:r>
          </w:p>
          <w:p w14:paraId="1A7BC8D0" w14:textId="77777777" w:rsidR="00F246F9" w:rsidRPr="00EA7B7D" w:rsidRDefault="00F246F9" w:rsidP="00F246F9">
            <w:r w:rsidRPr="00EA7B7D">
              <w:t xml:space="preserve">       10) наявність інформації про те, що технологічний оператор та/або власники, та/або керівники технологічного оператора є </w:t>
            </w:r>
            <w:r w:rsidRPr="00EA7B7D">
              <w:lastRenderedPageBreak/>
              <w:t>одночасно власниками та/або керівниками в інших юридичних особах,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 провадженням терористичної діяльності або стосовно яких застосовано міжнародні санкції (застосовується протягом строку застосування санкцій та/або перебування особи в переліку та протягом п’яти років після скасування санкцій та/або виключення особи з переліку);</w:t>
            </w:r>
          </w:p>
          <w:p w14:paraId="0DD91912" w14:textId="77777777" w:rsidR="00A861E4" w:rsidRDefault="00F246F9" w:rsidP="00F246F9">
            <w:pPr>
              <w:rPr>
                <w:b/>
              </w:rPr>
            </w:pPr>
            <w:r w:rsidRPr="00EA7B7D">
              <w:rPr>
                <w:b/>
              </w:rPr>
              <w:t xml:space="preserve">       </w:t>
            </w:r>
          </w:p>
          <w:p w14:paraId="62E4DCD2" w14:textId="43A8B36A" w:rsidR="00F246F9" w:rsidRPr="00EA7B7D" w:rsidRDefault="00A861E4" w:rsidP="00F246F9">
            <w:pPr>
              <w:rPr>
                <w:b/>
              </w:rPr>
            </w:pPr>
            <w:r w:rsidRPr="00A861E4">
              <w:rPr>
                <w:b/>
                <w:lang w:val="ru-RU"/>
              </w:rPr>
              <w:t xml:space="preserve">      </w:t>
            </w:r>
            <w:r w:rsidR="00F246F9" w:rsidRPr="00EA7B7D">
              <w:rPr>
                <w:b/>
              </w:rPr>
              <w:t>10</w:t>
            </w:r>
            <w:r w:rsidR="00F246F9" w:rsidRPr="00EA7B7D">
              <w:rPr>
                <w:b/>
                <w:vertAlign w:val="superscript"/>
              </w:rPr>
              <w:t>1</w:t>
            </w:r>
            <w:r w:rsidR="00F246F9" w:rsidRPr="00EA7B7D">
              <w:rPr>
                <w:b/>
              </w:rPr>
              <w:t xml:space="preserve">)    наявність фактів щодо власників та/або керівників технологічного оператора, визначених у додатку </w:t>
            </w:r>
            <w:r w:rsidR="00BB1727">
              <w:rPr>
                <w:b/>
              </w:rPr>
              <w:t>3</w:t>
            </w:r>
            <w:r w:rsidR="00F246F9" w:rsidRPr="00EA7B7D">
              <w:rPr>
                <w:b/>
              </w:rPr>
              <w:t xml:space="preserve"> до цього Положення;</w:t>
            </w:r>
          </w:p>
          <w:p w14:paraId="00F84E2B" w14:textId="77777777" w:rsidR="00F246F9" w:rsidRPr="00EA7B7D" w:rsidRDefault="00F246F9" w:rsidP="00F246F9">
            <w:pPr>
              <w:rPr>
                <w:b/>
              </w:rPr>
            </w:pPr>
          </w:p>
          <w:p w14:paraId="50DB6DFC" w14:textId="77777777" w:rsidR="00F246F9" w:rsidRPr="00EA7B7D" w:rsidRDefault="00F246F9" w:rsidP="00F246F9">
            <w:pPr>
              <w:rPr>
                <w:lang w:val="az-Cyrl-AZ"/>
              </w:rPr>
            </w:pPr>
            <w:r w:rsidRPr="00EA7B7D">
              <w:rPr>
                <w:lang w:val="az-Cyrl-AZ"/>
              </w:rPr>
              <w:t xml:space="preserve">       </w:t>
            </w:r>
            <w:r w:rsidRPr="00EA7B7D">
              <w:t>11) наявності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технологічного оператора містить ризики виникнення загроз національній безпеці України.</w:t>
            </w:r>
          </w:p>
        </w:tc>
      </w:tr>
      <w:tr w:rsidR="00F042B7" w:rsidRPr="008B7E23" w14:paraId="74CB2C5D" w14:textId="77777777" w:rsidTr="00F042B7">
        <w:tc>
          <w:tcPr>
            <w:tcW w:w="15694" w:type="dxa"/>
            <w:gridSpan w:val="2"/>
          </w:tcPr>
          <w:p w14:paraId="523D9148" w14:textId="77777777" w:rsidR="00F042B7" w:rsidRPr="00BB58DC" w:rsidRDefault="00F042B7" w:rsidP="00F042B7">
            <w:pPr>
              <w:pStyle w:val="1"/>
              <w:spacing w:before="0"/>
              <w:outlineLvl w:val="0"/>
              <w:rPr>
                <w:rFonts w:ascii="Times New Roman" w:eastAsia="Times New Roman" w:hAnsi="Times New Roman" w:cs="Times New Roman"/>
                <w:b/>
                <w:color w:val="auto"/>
                <w:sz w:val="28"/>
                <w:szCs w:val="28"/>
              </w:rPr>
            </w:pPr>
            <w:r w:rsidRPr="00BB58DC">
              <w:rPr>
                <w:rFonts w:ascii="Times New Roman" w:eastAsia="Times New Roman" w:hAnsi="Times New Roman" w:cs="Times New Roman"/>
                <w:b/>
                <w:color w:val="auto"/>
                <w:sz w:val="28"/>
                <w:szCs w:val="28"/>
              </w:rPr>
              <w:lastRenderedPageBreak/>
              <w:t>Зміни до додатків:</w:t>
            </w:r>
          </w:p>
          <w:p w14:paraId="48B5780B" w14:textId="77777777" w:rsidR="00F042B7" w:rsidRPr="00EA7B7D" w:rsidRDefault="00F042B7" w:rsidP="00F246F9">
            <w:pPr>
              <w:rPr>
                <w:shd w:val="clear" w:color="auto" w:fill="FFFFFF"/>
              </w:rPr>
            </w:pPr>
          </w:p>
        </w:tc>
      </w:tr>
    </w:tbl>
    <w:p w14:paraId="4E8E511A" w14:textId="77777777" w:rsidR="00474E20" w:rsidRPr="005A68A2" w:rsidRDefault="00474E20" w:rsidP="00FD6F86">
      <w:pPr>
        <w:rPr>
          <w:rFonts w:eastAsiaTheme="minorEastAsia"/>
          <w:b/>
          <w:sz w:val="24"/>
          <w:szCs w:val="24"/>
        </w:rPr>
      </w:pPr>
      <w:bookmarkStart w:id="250" w:name="n404"/>
      <w:bookmarkStart w:id="251" w:name="n406"/>
      <w:bookmarkStart w:id="252" w:name="n407"/>
      <w:bookmarkStart w:id="253" w:name="n408"/>
      <w:bookmarkStart w:id="254" w:name="n409"/>
      <w:bookmarkEnd w:id="250"/>
      <w:bookmarkEnd w:id="251"/>
      <w:bookmarkEnd w:id="252"/>
      <w:bookmarkEnd w:id="253"/>
      <w:bookmarkEnd w:id="254"/>
    </w:p>
    <w:tbl>
      <w:tblPr>
        <w:tblStyle w:val="a3"/>
        <w:tblW w:w="5011" w:type="pct"/>
        <w:tblLayout w:type="fixed"/>
        <w:tblLook w:val="04A0" w:firstRow="1" w:lastRow="0" w:firstColumn="1" w:lastColumn="0" w:noHBand="0" w:noVBand="1"/>
      </w:tblPr>
      <w:tblGrid>
        <w:gridCol w:w="7758"/>
        <w:gridCol w:w="7971"/>
      </w:tblGrid>
      <w:tr w:rsidR="004D3D72" w:rsidRPr="00FD36E3" w14:paraId="01930728" w14:textId="77777777" w:rsidTr="00F33FFE">
        <w:tc>
          <w:tcPr>
            <w:tcW w:w="2466" w:type="pct"/>
          </w:tcPr>
          <w:p w14:paraId="45D6782B" w14:textId="30E7FED4" w:rsidR="00A861E4" w:rsidRDefault="00A861E4" w:rsidP="00A322FE">
            <w:pPr>
              <w:pStyle w:val="1"/>
              <w:spacing w:before="0"/>
              <w:ind w:left="2727"/>
              <w:jc w:val="right"/>
              <w:outlineLvl w:val="0"/>
              <w:rPr>
                <w:rFonts w:eastAsiaTheme="minorEastAsia"/>
                <w:b/>
              </w:rPr>
            </w:pPr>
          </w:p>
          <w:p w14:paraId="65A5798B" w14:textId="4DF4DD31" w:rsidR="00A322FE" w:rsidRPr="00A322FE" w:rsidRDefault="00A322FE" w:rsidP="00A322FE">
            <w:pPr>
              <w:pStyle w:val="1"/>
              <w:spacing w:before="0"/>
              <w:ind w:left="2727"/>
              <w:jc w:val="right"/>
              <w:outlineLvl w:val="0"/>
              <w:rPr>
                <w:rFonts w:ascii="Times New Roman" w:hAnsi="Times New Roman" w:cs="Times New Roman"/>
                <w:color w:val="auto"/>
                <w:sz w:val="24"/>
                <w:szCs w:val="24"/>
              </w:rPr>
            </w:pPr>
            <w:r w:rsidRPr="00A322FE">
              <w:rPr>
                <w:rFonts w:ascii="Times New Roman" w:hAnsi="Times New Roman" w:cs="Times New Roman"/>
                <w:color w:val="auto"/>
                <w:sz w:val="24"/>
                <w:szCs w:val="24"/>
              </w:rPr>
              <w:t xml:space="preserve">Додаток </w:t>
            </w:r>
            <w:r w:rsidR="005E48B6">
              <w:rPr>
                <w:rFonts w:ascii="Times New Roman" w:hAnsi="Times New Roman" w:cs="Times New Roman"/>
                <w:color w:val="auto"/>
                <w:sz w:val="24"/>
                <w:szCs w:val="24"/>
              </w:rPr>
              <w:t>2</w:t>
            </w:r>
          </w:p>
          <w:p w14:paraId="1834BA1E" w14:textId="77777777" w:rsidR="00A322FE" w:rsidRPr="00A322FE" w:rsidRDefault="00A322FE" w:rsidP="00A322FE">
            <w:pPr>
              <w:pStyle w:val="1"/>
              <w:spacing w:before="0"/>
              <w:ind w:left="2727"/>
              <w:jc w:val="right"/>
              <w:outlineLvl w:val="0"/>
              <w:rPr>
                <w:rFonts w:ascii="Times New Roman" w:hAnsi="Times New Roman" w:cs="Times New Roman"/>
                <w:color w:val="auto"/>
                <w:sz w:val="24"/>
                <w:szCs w:val="24"/>
              </w:rPr>
            </w:pPr>
            <w:r w:rsidRPr="00A322FE">
              <w:rPr>
                <w:rFonts w:ascii="Times New Roman" w:hAnsi="Times New Roman" w:cs="Times New Roman"/>
                <w:color w:val="auto"/>
                <w:sz w:val="24"/>
                <w:szCs w:val="24"/>
              </w:rPr>
              <w:t>до Положення про реєстрацію</w:t>
            </w:r>
          </w:p>
          <w:p w14:paraId="39D4C49A" w14:textId="77777777" w:rsidR="00A322FE" w:rsidRPr="00A322FE" w:rsidRDefault="00A322FE" w:rsidP="00A322FE">
            <w:pPr>
              <w:pStyle w:val="1"/>
              <w:spacing w:before="0"/>
              <w:ind w:left="2727"/>
              <w:jc w:val="right"/>
              <w:outlineLvl w:val="0"/>
              <w:rPr>
                <w:rFonts w:ascii="Times New Roman" w:hAnsi="Times New Roman" w:cs="Times New Roman"/>
                <w:color w:val="auto"/>
                <w:sz w:val="24"/>
                <w:szCs w:val="24"/>
              </w:rPr>
            </w:pPr>
            <w:r w:rsidRPr="00A322FE">
              <w:rPr>
                <w:rFonts w:ascii="Times New Roman" w:hAnsi="Times New Roman" w:cs="Times New Roman"/>
                <w:color w:val="auto"/>
                <w:sz w:val="24"/>
                <w:szCs w:val="24"/>
              </w:rPr>
              <w:t xml:space="preserve"> платіжних систем, учасників </w:t>
            </w:r>
          </w:p>
          <w:p w14:paraId="32870829" w14:textId="77777777" w:rsidR="00A322FE" w:rsidRPr="00A322FE" w:rsidRDefault="00A322FE" w:rsidP="00A322FE">
            <w:pPr>
              <w:pStyle w:val="1"/>
              <w:spacing w:before="0"/>
              <w:ind w:left="2727"/>
              <w:jc w:val="right"/>
              <w:outlineLvl w:val="0"/>
              <w:rPr>
                <w:rFonts w:ascii="Times New Roman" w:hAnsi="Times New Roman" w:cs="Times New Roman"/>
                <w:color w:val="auto"/>
                <w:sz w:val="24"/>
                <w:szCs w:val="24"/>
              </w:rPr>
            </w:pPr>
            <w:r w:rsidRPr="00A322FE">
              <w:rPr>
                <w:rFonts w:ascii="Times New Roman" w:hAnsi="Times New Roman" w:cs="Times New Roman"/>
                <w:color w:val="auto"/>
                <w:sz w:val="24"/>
                <w:szCs w:val="24"/>
              </w:rPr>
              <w:t>платіжних систем та технологічних</w:t>
            </w:r>
            <w:r w:rsidRPr="00A322FE">
              <w:rPr>
                <w:rFonts w:ascii="Times New Roman" w:hAnsi="Times New Roman" w:cs="Times New Roman"/>
                <w:color w:val="auto"/>
                <w:sz w:val="24"/>
                <w:szCs w:val="24"/>
              </w:rPr>
              <w:br/>
              <w:t>операторів платіжних послуг</w:t>
            </w:r>
          </w:p>
          <w:p w14:paraId="0150D9ED" w14:textId="77777777" w:rsidR="00A322FE" w:rsidRPr="007F21C4" w:rsidRDefault="00A322FE" w:rsidP="00A322FE">
            <w:pPr>
              <w:pStyle w:val="1"/>
              <w:spacing w:before="0"/>
              <w:ind w:left="2727"/>
              <w:jc w:val="right"/>
              <w:outlineLvl w:val="0"/>
              <w:rPr>
                <w:rFonts w:ascii="Times New Roman" w:hAnsi="Times New Roman" w:cs="Times New Roman"/>
                <w:color w:val="auto"/>
                <w:sz w:val="16"/>
                <w:szCs w:val="16"/>
              </w:rPr>
            </w:pPr>
            <w:r w:rsidRPr="00A322FE">
              <w:rPr>
                <w:rFonts w:ascii="Times New Roman" w:hAnsi="Times New Roman" w:cs="Times New Roman"/>
                <w:color w:val="auto"/>
                <w:sz w:val="24"/>
                <w:szCs w:val="24"/>
              </w:rPr>
              <w:t>(</w:t>
            </w:r>
            <w:r w:rsidR="005E48B6">
              <w:rPr>
                <w:rFonts w:ascii="Times New Roman" w:hAnsi="Times New Roman" w:cs="Times New Roman"/>
                <w:color w:val="auto"/>
                <w:sz w:val="24"/>
                <w:szCs w:val="24"/>
              </w:rPr>
              <w:t xml:space="preserve">підпункт </w:t>
            </w:r>
            <w:r w:rsidR="005E48B6" w:rsidRPr="005E48B6">
              <w:rPr>
                <w:rFonts w:ascii="Times New Roman" w:hAnsi="Times New Roman" w:cs="Times New Roman"/>
                <w:color w:val="auto"/>
                <w:sz w:val="24"/>
                <w:szCs w:val="24"/>
              </w:rPr>
              <w:t>3 пункту 46 розділу IV</w:t>
            </w:r>
            <w:r w:rsidRPr="00A322FE">
              <w:rPr>
                <w:rFonts w:ascii="Times New Roman" w:hAnsi="Times New Roman" w:cs="Times New Roman"/>
                <w:color w:val="auto"/>
                <w:sz w:val="24"/>
                <w:szCs w:val="24"/>
              </w:rPr>
              <w:t>)</w:t>
            </w:r>
          </w:p>
          <w:p w14:paraId="15C50216" w14:textId="77777777" w:rsidR="00A322FE" w:rsidRDefault="00A322FE" w:rsidP="00A322FE">
            <w:pPr>
              <w:spacing w:before="100" w:beforeAutospacing="1" w:after="240"/>
              <w:contextualSpacing/>
              <w:jc w:val="center"/>
              <w:rPr>
                <w:b/>
                <w:bCs/>
              </w:rPr>
            </w:pPr>
          </w:p>
          <w:p w14:paraId="29FFB246" w14:textId="77777777" w:rsidR="00A322FE" w:rsidRDefault="00A322FE" w:rsidP="00A322FE">
            <w:pPr>
              <w:spacing w:before="100" w:beforeAutospacing="1" w:after="240"/>
              <w:contextualSpacing/>
              <w:jc w:val="center"/>
              <w:rPr>
                <w:b/>
                <w:bCs/>
              </w:rPr>
            </w:pPr>
          </w:p>
          <w:p w14:paraId="5166DE34" w14:textId="77777777" w:rsidR="00A322FE" w:rsidRDefault="00A322FE" w:rsidP="00A322FE">
            <w:pPr>
              <w:spacing w:before="100" w:beforeAutospacing="1" w:after="240"/>
              <w:contextualSpacing/>
              <w:jc w:val="center"/>
              <w:rPr>
                <w:b/>
                <w:bCs/>
              </w:rPr>
            </w:pPr>
          </w:p>
          <w:p w14:paraId="72674243" w14:textId="77777777" w:rsidR="00A322FE" w:rsidRPr="0052376A" w:rsidRDefault="00A322FE" w:rsidP="00A322FE">
            <w:pPr>
              <w:spacing w:before="100" w:beforeAutospacing="1" w:after="240"/>
              <w:contextualSpacing/>
              <w:jc w:val="center"/>
              <w:rPr>
                <w:b/>
              </w:rPr>
            </w:pPr>
            <w:r w:rsidRPr="0052376A">
              <w:rPr>
                <w:b/>
                <w:bCs/>
              </w:rPr>
              <w:t>Анкета</w:t>
            </w:r>
          </w:p>
          <w:p w14:paraId="7E65E837" w14:textId="77777777" w:rsidR="00A322FE" w:rsidRPr="0052376A" w:rsidRDefault="00A322FE" w:rsidP="00A322FE">
            <w:pPr>
              <w:spacing w:before="100" w:beforeAutospacing="1" w:after="240"/>
              <w:contextualSpacing/>
              <w:jc w:val="center"/>
              <w:rPr>
                <w:bCs/>
                <w:sz w:val="24"/>
                <w:szCs w:val="24"/>
              </w:rPr>
            </w:pPr>
            <w:r w:rsidRPr="0052376A">
              <w:rPr>
                <w:sz w:val="24"/>
                <w:szCs w:val="24"/>
              </w:rPr>
              <w:t>__________________________________________________________ </w:t>
            </w:r>
            <w:r w:rsidRPr="0052376A">
              <w:rPr>
                <w:sz w:val="24"/>
                <w:szCs w:val="24"/>
              </w:rPr>
              <w:br/>
            </w:r>
            <w:r w:rsidRPr="0052376A">
              <w:rPr>
                <w:bCs/>
                <w:sz w:val="20"/>
                <w:szCs w:val="20"/>
              </w:rPr>
              <w:t>(повне найменування юридичної особи)</w:t>
            </w:r>
          </w:p>
          <w:p w14:paraId="268A8B21" w14:textId="77777777" w:rsidR="00A322FE" w:rsidRDefault="00A322FE" w:rsidP="00A322FE">
            <w:pPr>
              <w:spacing w:before="100" w:beforeAutospacing="1" w:after="240"/>
              <w:contextualSpacing/>
              <w:jc w:val="center"/>
              <w:rPr>
                <w:bCs/>
                <w:sz w:val="24"/>
                <w:szCs w:val="24"/>
              </w:rPr>
            </w:pPr>
          </w:p>
          <w:p w14:paraId="2C084249" w14:textId="77777777" w:rsidR="00A322FE" w:rsidRPr="0052376A" w:rsidRDefault="00A322FE" w:rsidP="00A322FE">
            <w:pPr>
              <w:spacing w:before="100" w:beforeAutospacing="1" w:after="240"/>
              <w:contextualSpacing/>
              <w:jc w:val="center"/>
              <w:rPr>
                <w:sz w:val="24"/>
                <w:szCs w:val="24"/>
              </w:rPr>
            </w:pPr>
            <w:r w:rsidRPr="0052376A">
              <w:rPr>
                <w:bCs/>
                <w:sz w:val="24"/>
                <w:szCs w:val="24"/>
              </w:rPr>
              <w:t>I. Інформація про юридичну особу</w:t>
            </w:r>
          </w:p>
          <w:p w14:paraId="53E3C76E" w14:textId="77777777" w:rsidR="00A322FE" w:rsidRPr="0052376A" w:rsidRDefault="00A322FE" w:rsidP="00A322FE">
            <w:pPr>
              <w:spacing w:before="100" w:beforeAutospacing="1" w:after="240"/>
              <w:contextualSpacing/>
              <w:jc w:val="center"/>
              <w:rPr>
                <w:sz w:val="24"/>
                <w:szCs w:val="24"/>
              </w:rPr>
            </w:pPr>
            <w:r w:rsidRPr="0052376A">
              <w:rPr>
                <w:sz w:val="24"/>
                <w:szCs w:val="24"/>
              </w:rPr>
              <w:t>1. Загальна інформація</w:t>
            </w:r>
          </w:p>
          <w:p w14:paraId="6466A9CA" w14:textId="77777777" w:rsidR="00A322FE" w:rsidRPr="0052376A" w:rsidRDefault="00A322FE" w:rsidP="00A322FE">
            <w:pPr>
              <w:spacing w:before="100" w:beforeAutospacing="1" w:after="240"/>
              <w:ind w:right="253"/>
              <w:contextualSpacing/>
              <w:jc w:val="right"/>
              <w:rPr>
                <w:sz w:val="24"/>
                <w:szCs w:val="24"/>
              </w:rPr>
            </w:pPr>
            <w:r w:rsidRPr="0052376A">
              <w:rPr>
                <w:sz w:val="24"/>
                <w:szCs w:val="24"/>
              </w:rPr>
              <w:t>Таблиця 1</w:t>
            </w:r>
          </w:p>
          <w:tbl>
            <w:tblPr>
              <w:tblW w:w="4993"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78"/>
              <w:gridCol w:w="5785"/>
              <w:gridCol w:w="1252"/>
            </w:tblGrid>
            <w:tr w:rsidR="00A322FE" w:rsidRPr="0052376A" w14:paraId="36550557" w14:textId="77777777" w:rsidTr="00A322FE">
              <w:trPr>
                <w:trHeight w:val="332"/>
              </w:trPr>
              <w:tc>
                <w:tcPr>
                  <w:tcW w:w="318" w:type="pct"/>
                  <w:tcBorders>
                    <w:top w:val="single" w:sz="6" w:space="0" w:color="000000"/>
                    <w:left w:val="single" w:sz="6" w:space="0" w:color="000000"/>
                    <w:bottom w:val="single" w:sz="6" w:space="0" w:color="000000"/>
                    <w:right w:val="single" w:sz="6" w:space="0" w:color="000000"/>
                  </w:tcBorders>
                  <w:hideMark/>
                </w:tcPr>
                <w:p w14:paraId="518C9AA0" w14:textId="77777777" w:rsidR="00A322FE" w:rsidRPr="0052376A" w:rsidRDefault="00A322FE" w:rsidP="00A322FE">
                  <w:pPr>
                    <w:spacing w:line="240" w:lineRule="exact"/>
                    <w:jc w:val="center"/>
                    <w:rPr>
                      <w:sz w:val="24"/>
                      <w:szCs w:val="24"/>
                    </w:rPr>
                  </w:pPr>
                  <w:r w:rsidRPr="0052376A">
                    <w:rPr>
                      <w:sz w:val="24"/>
                      <w:szCs w:val="24"/>
                    </w:rPr>
                    <w:t>№ з/п</w:t>
                  </w:r>
                </w:p>
              </w:tc>
              <w:tc>
                <w:tcPr>
                  <w:tcW w:w="3848" w:type="pct"/>
                  <w:tcBorders>
                    <w:top w:val="single" w:sz="6" w:space="0" w:color="000000"/>
                    <w:left w:val="single" w:sz="6" w:space="0" w:color="000000"/>
                    <w:bottom w:val="single" w:sz="6" w:space="0" w:color="000000"/>
                    <w:right w:val="single" w:sz="6" w:space="0" w:color="000000"/>
                  </w:tcBorders>
                  <w:hideMark/>
                </w:tcPr>
                <w:p w14:paraId="1A14C9B7" w14:textId="77777777" w:rsidR="00A322FE" w:rsidRPr="0052376A" w:rsidRDefault="00A322FE" w:rsidP="00A322FE">
                  <w:pPr>
                    <w:spacing w:line="240" w:lineRule="exact"/>
                    <w:jc w:val="center"/>
                    <w:rPr>
                      <w:sz w:val="24"/>
                      <w:szCs w:val="24"/>
                    </w:rPr>
                  </w:pPr>
                  <w:r w:rsidRPr="0052376A">
                    <w:rPr>
                      <w:sz w:val="24"/>
                      <w:szCs w:val="24"/>
                    </w:rPr>
                    <w:t>Перелік даних</w:t>
                  </w:r>
                </w:p>
              </w:tc>
              <w:tc>
                <w:tcPr>
                  <w:tcW w:w="833" w:type="pct"/>
                  <w:tcBorders>
                    <w:top w:val="single" w:sz="6" w:space="0" w:color="000000"/>
                    <w:left w:val="single" w:sz="6" w:space="0" w:color="000000"/>
                    <w:bottom w:val="single" w:sz="6" w:space="0" w:color="000000"/>
                    <w:right w:val="single" w:sz="6" w:space="0" w:color="000000"/>
                  </w:tcBorders>
                  <w:hideMark/>
                </w:tcPr>
                <w:p w14:paraId="2A8B1FF0" w14:textId="77777777" w:rsidR="00A322FE" w:rsidRPr="0052376A" w:rsidRDefault="00A322FE" w:rsidP="00A322FE">
                  <w:pPr>
                    <w:spacing w:line="240" w:lineRule="exact"/>
                    <w:jc w:val="center"/>
                    <w:rPr>
                      <w:sz w:val="24"/>
                      <w:szCs w:val="24"/>
                    </w:rPr>
                  </w:pPr>
                  <w:r w:rsidRPr="0052376A">
                    <w:rPr>
                      <w:sz w:val="24"/>
                      <w:szCs w:val="24"/>
                    </w:rPr>
                    <w:t>Інформація</w:t>
                  </w:r>
                </w:p>
              </w:tc>
            </w:tr>
            <w:tr w:rsidR="00A322FE" w:rsidRPr="0052376A" w14:paraId="50167509" w14:textId="77777777" w:rsidTr="00A322FE">
              <w:trPr>
                <w:trHeight w:val="272"/>
              </w:trPr>
              <w:tc>
                <w:tcPr>
                  <w:tcW w:w="318" w:type="pct"/>
                  <w:tcBorders>
                    <w:top w:val="single" w:sz="6" w:space="0" w:color="000000"/>
                    <w:left w:val="single" w:sz="6" w:space="0" w:color="000000"/>
                    <w:bottom w:val="single" w:sz="6" w:space="0" w:color="000000"/>
                    <w:right w:val="single" w:sz="6" w:space="0" w:color="000000"/>
                  </w:tcBorders>
                  <w:hideMark/>
                </w:tcPr>
                <w:p w14:paraId="76BABB8F" w14:textId="77777777" w:rsidR="00A322FE" w:rsidRPr="0052376A" w:rsidRDefault="00A322FE" w:rsidP="00A322FE">
                  <w:pPr>
                    <w:spacing w:line="240" w:lineRule="exact"/>
                    <w:jc w:val="center"/>
                    <w:rPr>
                      <w:sz w:val="24"/>
                      <w:szCs w:val="24"/>
                    </w:rPr>
                  </w:pPr>
                  <w:r w:rsidRPr="0052376A">
                    <w:rPr>
                      <w:sz w:val="24"/>
                      <w:szCs w:val="24"/>
                    </w:rPr>
                    <w:t>1</w:t>
                  </w:r>
                </w:p>
              </w:tc>
              <w:tc>
                <w:tcPr>
                  <w:tcW w:w="3848" w:type="pct"/>
                  <w:tcBorders>
                    <w:top w:val="single" w:sz="6" w:space="0" w:color="000000"/>
                    <w:left w:val="single" w:sz="6" w:space="0" w:color="000000"/>
                    <w:bottom w:val="single" w:sz="6" w:space="0" w:color="000000"/>
                    <w:right w:val="single" w:sz="6" w:space="0" w:color="000000"/>
                  </w:tcBorders>
                  <w:hideMark/>
                </w:tcPr>
                <w:p w14:paraId="74BA5ECC" w14:textId="77777777" w:rsidR="00A322FE" w:rsidRPr="0052376A" w:rsidRDefault="00A322FE" w:rsidP="00A322FE">
                  <w:pPr>
                    <w:spacing w:line="240" w:lineRule="exact"/>
                    <w:jc w:val="center"/>
                    <w:rPr>
                      <w:sz w:val="24"/>
                      <w:szCs w:val="24"/>
                    </w:rPr>
                  </w:pPr>
                  <w:r w:rsidRPr="0052376A">
                    <w:rPr>
                      <w:sz w:val="24"/>
                      <w:szCs w:val="24"/>
                    </w:rPr>
                    <w:t>2</w:t>
                  </w:r>
                </w:p>
              </w:tc>
              <w:tc>
                <w:tcPr>
                  <w:tcW w:w="833" w:type="pct"/>
                  <w:tcBorders>
                    <w:top w:val="single" w:sz="6" w:space="0" w:color="000000"/>
                    <w:left w:val="single" w:sz="6" w:space="0" w:color="000000"/>
                    <w:bottom w:val="single" w:sz="6" w:space="0" w:color="000000"/>
                    <w:right w:val="single" w:sz="6" w:space="0" w:color="000000"/>
                  </w:tcBorders>
                  <w:hideMark/>
                </w:tcPr>
                <w:p w14:paraId="2CD3B012" w14:textId="77777777" w:rsidR="00A322FE" w:rsidRPr="0052376A" w:rsidRDefault="00A322FE" w:rsidP="00A322FE">
                  <w:pPr>
                    <w:spacing w:line="240" w:lineRule="exact"/>
                    <w:jc w:val="center"/>
                    <w:rPr>
                      <w:sz w:val="24"/>
                      <w:szCs w:val="24"/>
                    </w:rPr>
                  </w:pPr>
                  <w:r w:rsidRPr="0052376A">
                    <w:rPr>
                      <w:sz w:val="24"/>
                      <w:szCs w:val="24"/>
                    </w:rPr>
                    <w:t>3</w:t>
                  </w:r>
                </w:p>
              </w:tc>
            </w:tr>
            <w:tr w:rsidR="00A322FE" w:rsidRPr="0052376A" w14:paraId="59C86EBA" w14:textId="77777777" w:rsidTr="00A322FE">
              <w:trPr>
                <w:trHeight w:val="236"/>
              </w:trPr>
              <w:tc>
                <w:tcPr>
                  <w:tcW w:w="318" w:type="pct"/>
                  <w:tcBorders>
                    <w:top w:val="single" w:sz="6" w:space="0" w:color="000000"/>
                    <w:left w:val="single" w:sz="6" w:space="0" w:color="000000"/>
                    <w:bottom w:val="single" w:sz="6" w:space="0" w:color="000000"/>
                    <w:right w:val="single" w:sz="6" w:space="0" w:color="000000"/>
                  </w:tcBorders>
                  <w:hideMark/>
                </w:tcPr>
                <w:p w14:paraId="0894B396" w14:textId="77777777" w:rsidR="00A322FE" w:rsidRPr="0052376A" w:rsidRDefault="00A322FE" w:rsidP="00A322FE">
                  <w:pPr>
                    <w:spacing w:line="240" w:lineRule="exact"/>
                    <w:jc w:val="center"/>
                    <w:rPr>
                      <w:sz w:val="24"/>
                      <w:szCs w:val="24"/>
                    </w:rPr>
                  </w:pPr>
                  <w:r w:rsidRPr="0052376A">
                    <w:rPr>
                      <w:sz w:val="24"/>
                      <w:szCs w:val="24"/>
                    </w:rPr>
                    <w:t>1</w:t>
                  </w:r>
                </w:p>
              </w:tc>
              <w:tc>
                <w:tcPr>
                  <w:tcW w:w="3848" w:type="pct"/>
                  <w:tcBorders>
                    <w:top w:val="single" w:sz="6" w:space="0" w:color="000000"/>
                    <w:left w:val="single" w:sz="6" w:space="0" w:color="000000"/>
                    <w:bottom w:val="single" w:sz="6" w:space="0" w:color="000000"/>
                    <w:right w:val="single" w:sz="6" w:space="0" w:color="000000"/>
                  </w:tcBorders>
                  <w:hideMark/>
                </w:tcPr>
                <w:p w14:paraId="4BBA48C0" w14:textId="77777777" w:rsidR="00A322FE" w:rsidRPr="0052376A" w:rsidRDefault="00A322FE" w:rsidP="00A322FE">
                  <w:pPr>
                    <w:spacing w:line="240" w:lineRule="exact"/>
                    <w:rPr>
                      <w:sz w:val="24"/>
                      <w:szCs w:val="24"/>
                    </w:rPr>
                  </w:pPr>
                  <w:r w:rsidRPr="0052376A">
                    <w:rPr>
                      <w:sz w:val="24"/>
                      <w:szCs w:val="24"/>
                    </w:rPr>
                    <w:t>Скорочене найменування</w:t>
                  </w:r>
                </w:p>
              </w:tc>
              <w:tc>
                <w:tcPr>
                  <w:tcW w:w="833" w:type="pct"/>
                  <w:tcBorders>
                    <w:top w:val="single" w:sz="6" w:space="0" w:color="000000"/>
                    <w:left w:val="single" w:sz="6" w:space="0" w:color="000000"/>
                    <w:bottom w:val="single" w:sz="6" w:space="0" w:color="000000"/>
                    <w:right w:val="single" w:sz="6" w:space="0" w:color="000000"/>
                  </w:tcBorders>
                  <w:hideMark/>
                </w:tcPr>
                <w:p w14:paraId="4485BDA0" w14:textId="77777777" w:rsidR="00A322FE" w:rsidRPr="0052376A" w:rsidRDefault="00A322FE" w:rsidP="00A322FE">
                  <w:pPr>
                    <w:spacing w:line="240" w:lineRule="exact"/>
                    <w:rPr>
                      <w:sz w:val="24"/>
                      <w:szCs w:val="24"/>
                    </w:rPr>
                  </w:pPr>
                </w:p>
              </w:tc>
            </w:tr>
            <w:tr w:rsidR="00A322FE" w:rsidRPr="0052376A" w14:paraId="6E4CBD1C"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794CB9F9" w14:textId="77777777" w:rsidR="00A322FE" w:rsidRPr="0052376A" w:rsidRDefault="00A322FE" w:rsidP="00A322FE">
                  <w:pPr>
                    <w:spacing w:line="240" w:lineRule="exact"/>
                    <w:jc w:val="center"/>
                    <w:rPr>
                      <w:sz w:val="24"/>
                      <w:szCs w:val="24"/>
                    </w:rPr>
                  </w:pPr>
                  <w:r w:rsidRPr="0052376A">
                    <w:rPr>
                      <w:sz w:val="24"/>
                      <w:szCs w:val="24"/>
                    </w:rPr>
                    <w:t>2</w:t>
                  </w:r>
                </w:p>
              </w:tc>
              <w:tc>
                <w:tcPr>
                  <w:tcW w:w="3848" w:type="pct"/>
                  <w:tcBorders>
                    <w:top w:val="single" w:sz="6" w:space="0" w:color="000000"/>
                    <w:left w:val="single" w:sz="6" w:space="0" w:color="000000"/>
                    <w:bottom w:val="single" w:sz="6" w:space="0" w:color="000000"/>
                    <w:right w:val="single" w:sz="6" w:space="0" w:color="000000"/>
                  </w:tcBorders>
                  <w:hideMark/>
                </w:tcPr>
                <w:p w14:paraId="0F876E96" w14:textId="77777777" w:rsidR="00A322FE" w:rsidRPr="0052376A" w:rsidRDefault="00A322FE" w:rsidP="00A322FE">
                  <w:pPr>
                    <w:spacing w:line="240" w:lineRule="exact"/>
                    <w:rPr>
                      <w:sz w:val="24"/>
                      <w:szCs w:val="24"/>
                    </w:rPr>
                  </w:pPr>
                  <w:r w:rsidRPr="0052376A">
                    <w:rPr>
                      <w:sz w:val="24"/>
                      <w:szCs w:val="24"/>
                    </w:rPr>
                    <w:t>Місцезнаходження</w:t>
                  </w:r>
                </w:p>
              </w:tc>
              <w:tc>
                <w:tcPr>
                  <w:tcW w:w="833" w:type="pct"/>
                  <w:tcBorders>
                    <w:top w:val="single" w:sz="6" w:space="0" w:color="000000"/>
                    <w:left w:val="single" w:sz="6" w:space="0" w:color="000000"/>
                    <w:bottom w:val="single" w:sz="6" w:space="0" w:color="000000"/>
                    <w:right w:val="single" w:sz="6" w:space="0" w:color="000000"/>
                  </w:tcBorders>
                  <w:hideMark/>
                </w:tcPr>
                <w:p w14:paraId="59AA1DF9" w14:textId="77777777" w:rsidR="00A322FE" w:rsidRPr="0052376A" w:rsidRDefault="00A322FE" w:rsidP="00A322FE">
                  <w:pPr>
                    <w:spacing w:line="240" w:lineRule="exact"/>
                    <w:rPr>
                      <w:sz w:val="24"/>
                      <w:szCs w:val="24"/>
                    </w:rPr>
                  </w:pPr>
                </w:p>
              </w:tc>
            </w:tr>
            <w:tr w:rsidR="00A322FE" w:rsidRPr="0052376A" w14:paraId="0B2AE2FA" w14:textId="77777777" w:rsidTr="00A322FE">
              <w:tc>
                <w:tcPr>
                  <w:tcW w:w="318" w:type="pct"/>
                  <w:tcBorders>
                    <w:top w:val="single" w:sz="6" w:space="0" w:color="000000"/>
                    <w:left w:val="single" w:sz="6" w:space="0" w:color="000000"/>
                    <w:bottom w:val="single" w:sz="6" w:space="0" w:color="000000"/>
                    <w:right w:val="single" w:sz="6" w:space="0" w:color="000000"/>
                  </w:tcBorders>
                </w:tcPr>
                <w:p w14:paraId="10FFCB58" w14:textId="77777777" w:rsidR="00A322FE" w:rsidRPr="0052376A" w:rsidRDefault="00A322FE" w:rsidP="00A322FE">
                  <w:pPr>
                    <w:spacing w:line="240" w:lineRule="exact"/>
                    <w:jc w:val="center"/>
                    <w:rPr>
                      <w:sz w:val="24"/>
                      <w:szCs w:val="24"/>
                    </w:rPr>
                  </w:pPr>
                  <w:r w:rsidRPr="0052376A">
                    <w:rPr>
                      <w:sz w:val="24"/>
                      <w:szCs w:val="24"/>
                    </w:rPr>
                    <w:t>3</w:t>
                  </w:r>
                </w:p>
              </w:tc>
              <w:tc>
                <w:tcPr>
                  <w:tcW w:w="3848" w:type="pct"/>
                  <w:tcBorders>
                    <w:top w:val="single" w:sz="6" w:space="0" w:color="000000"/>
                    <w:left w:val="single" w:sz="6" w:space="0" w:color="000000"/>
                    <w:bottom w:val="single" w:sz="6" w:space="0" w:color="000000"/>
                    <w:right w:val="single" w:sz="6" w:space="0" w:color="000000"/>
                  </w:tcBorders>
                </w:tcPr>
                <w:p w14:paraId="40289F4C" w14:textId="77777777" w:rsidR="00A322FE" w:rsidRPr="0052376A" w:rsidRDefault="00A322FE" w:rsidP="00A322FE">
                  <w:pPr>
                    <w:spacing w:line="240" w:lineRule="exact"/>
                    <w:rPr>
                      <w:sz w:val="24"/>
                      <w:szCs w:val="24"/>
                    </w:rPr>
                  </w:pPr>
                  <w:r w:rsidRPr="0052376A">
                    <w:rPr>
                      <w:sz w:val="24"/>
                      <w:szCs w:val="24"/>
                    </w:rPr>
                    <w:t>Адреса для листування (заповнюється в разі відмінності від офіційного місцезнаходження)</w:t>
                  </w:r>
                </w:p>
              </w:tc>
              <w:tc>
                <w:tcPr>
                  <w:tcW w:w="833" w:type="pct"/>
                  <w:tcBorders>
                    <w:top w:val="single" w:sz="6" w:space="0" w:color="000000"/>
                    <w:left w:val="single" w:sz="6" w:space="0" w:color="000000"/>
                    <w:bottom w:val="single" w:sz="6" w:space="0" w:color="000000"/>
                    <w:right w:val="single" w:sz="6" w:space="0" w:color="000000"/>
                  </w:tcBorders>
                </w:tcPr>
                <w:p w14:paraId="71740684" w14:textId="77777777" w:rsidR="00A322FE" w:rsidRPr="0052376A" w:rsidRDefault="00A322FE" w:rsidP="00A322FE">
                  <w:pPr>
                    <w:spacing w:line="240" w:lineRule="exact"/>
                    <w:rPr>
                      <w:sz w:val="24"/>
                      <w:szCs w:val="24"/>
                    </w:rPr>
                  </w:pPr>
                </w:p>
              </w:tc>
            </w:tr>
            <w:tr w:rsidR="00A322FE" w:rsidRPr="0052376A" w14:paraId="02E64F2C"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07524F64" w14:textId="77777777" w:rsidR="00A322FE" w:rsidRPr="0052376A" w:rsidRDefault="00A322FE" w:rsidP="00A322FE">
                  <w:pPr>
                    <w:spacing w:line="240" w:lineRule="exact"/>
                    <w:jc w:val="center"/>
                    <w:rPr>
                      <w:sz w:val="24"/>
                      <w:szCs w:val="24"/>
                    </w:rPr>
                  </w:pPr>
                  <w:r w:rsidRPr="0052376A">
                    <w:rPr>
                      <w:sz w:val="24"/>
                      <w:szCs w:val="24"/>
                    </w:rPr>
                    <w:t>4</w:t>
                  </w:r>
                </w:p>
              </w:tc>
              <w:tc>
                <w:tcPr>
                  <w:tcW w:w="3848" w:type="pct"/>
                  <w:tcBorders>
                    <w:top w:val="single" w:sz="6" w:space="0" w:color="000000"/>
                    <w:left w:val="single" w:sz="6" w:space="0" w:color="000000"/>
                    <w:bottom w:val="single" w:sz="6" w:space="0" w:color="000000"/>
                    <w:right w:val="single" w:sz="6" w:space="0" w:color="000000"/>
                  </w:tcBorders>
                  <w:hideMark/>
                </w:tcPr>
                <w:p w14:paraId="7BBC5623" w14:textId="77777777" w:rsidR="00A322FE" w:rsidRPr="0052376A" w:rsidRDefault="00A322FE" w:rsidP="00A322FE">
                  <w:pPr>
                    <w:spacing w:line="240" w:lineRule="exact"/>
                    <w:rPr>
                      <w:sz w:val="24"/>
                      <w:szCs w:val="24"/>
                    </w:rPr>
                  </w:pPr>
                  <w:r w:rsidRPr="0052376A">
                    <w:rPr>
                      <w:sz w:val="24"/>
                      <w:szCs w:val="24"/>
                    </w:rPr>
                    <w:t xml:space="preserve">Ідентифікаційний код </w:t>
                  </w:r>
                </w:p>
              </w:tc>
              <w:tc>
                <w:tcPr>
                  <w:tcW w:w="833" w:type="pct"/>
                  <w:tcBorders>
                    <w:top w:val="single" w:sz="6" w:space="0" w:color="000000"/>
                    <w:left w:val="single" w:sz="6" w:space="0" w:color="000000"/>
                    <w:bottom w:val="single" w:sz="6" w:space="0" w:color="000000"/>
                    <w:right w:val="single" w:sz="6" w:space="0" w:color="000000"/>
                  </w:tcBorders>
                  <w:hideMark/>
                </w:tcPr>
                <w:p w14:paraId="0341805E" w14:textId="77777777" w:rsidR="00A322FE" w:rsidRPr="0052376A" w:rsidRDefault="00A322FE" w:rsidP="00A322FE">
                  <w:pPr>
                    <w:spacing w:line="240" w:lineRule="exact"/>
                    <w:rPr>
                      <w:sz w:val="24"/>
                      <w:szCs w:val="24"/>
                    </w:rPr>
                  </w:pPr>
                </w:p>
              </w:tc>
            </w:tr>
            <w:tr w:rsidR="00A322FE" w:rsidRPr="0052376A" w14:paraId="4C001778"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5878073A" w14:textId="77777777" w:rsidR="00A322FE" w:rsidRPr="0052376A" w:rsidRDefault="00A322FE" w:rsidP="00A322FE">
                  <w:pPr>
                    <w:spacing w:line="240" w:lineRule="exact"/>
                    <w:jc w:val="center"/>
                    <w:rPr>
                      <w:sz w:val="24"/>
                      <w:szCs w:val="24"/>
                    </w:rPr>
                  </w:pPr>
                  <w:r w:rsidRPr="0052376A">
                    <w:rPr>
                      <w:sz w:val="24"/>
                      <w:szCs w:val="24"/>
                    </w:rPr>
                    <w:t>5</w:t>
                  </w:r>
                </w:p>
              </w:tc>
              <w:tc>
                <w:tcPr>
                  <w:tcW w:w="3848" w:type="pct"/>
                  <w:tcBorders>
                    <w:top w:val="single" w:sz="6" w:space="0" w:color="000000"/>
                    <w:left w:val="single" w:sz="6" w:space="0" w:color="000000"/>
                    <w:bottom w:val="single" w:sz="6" w:space="0" w:color="000000"/>
                    <w:right w:val="single" w:sz="6" w:space="0" w:color="000000"/>
                  </w:tcBorders>
                  <w:hideMark/>
                </w:tcPr>
                <w:p w14:paraId="0FBA2E69" w14:textId="77777777" w:rsidR="00A322FE" w:rsidRPr="0052376A" w:rsidRDefault="00A322FE" w:rsidP="00A322FE">
                  <w:pPr>
                    <w:spacing w:line="240" w:lineRule="exact"/>
                    <w:rPr>
                      <w:sz w:val="24"/>
                      <w:szCs w:val="24"/>
                    </w:rPr>
                  </w:pPr>
                  <w:r w:rsidRPr="0052376A">
                    <w:rPr>
                      <w:sz w:val="24"/>
                      <w:szCs w:val="24"/>
                    </w:rPr>
                    <w:t>Дата державної реєстрації</w:t>
                  </w:r>
                </w:p>
              </w:tc>
              <w:tc>
                <w:tcPr>
                  <w:tcW w:w="833" w:type="pct"/>
                  <w:tcBorders>
                    <w:top w:val="single" w:sz="6" w:space="0" w:color="000000"/>
                    <w:left w:val="single" w:sz="6" w:space="0" w:color="000000"/>
                    <w:bottom w:val="single" w:sz="6" w:space="0" w:color="000000"/>
                    <w:right w:val="single" w:sz="6" w:space="0" w:color="000000"/>
                  </w:tcBorders>
                  <w:hideMark/>
                </w:tcPr>
                <w:p w14:paraId="74932505" w14:textId="77777777" w:rsidR="00A322FE" w:rsidRPr="0052376A" w:rsidRDefault="00A322FE" w:rsidP="00A322FE">
                  <w:pPr>
                    <w:spacing w:line="240" w:lineRule="exact"/>
                    <w:rPr>
                      <w:sz w:val="24"/>
                      <w:szCs w:val="24"/>
                    </w:rPr>
                  </w:pPr>
                </w:p>
              </w:tc>
            </w:tr>
            <w:tr w:rsidR="00A322FE" w:rsidRPr="0052376A" w14:paraId="0DAF1670"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3A912ABD" w14:textId="77777777" w:rsidR="00A322FE" w:rsidRPr="0052376A" w:rsidRDefault="00A322FE" w:rsidP="00A322FE">
                  <w:pPr>
                    <w:spacing w:line="240" w:lineRule="exact"/>
                    <w:jc w:val="center"/>
                    <w:rPr>
                      <w:sz w:val="24"/>
                      <w:szCs w:val="24"/>
                    </w:rPr>
                  </w:pPr>
                  <w:r w:rsidRPr="0052376A">
                    <w:rPr>
                      <w:sz w:val="24"/>
                      <w:szCs w:val="24"/>
                    </w:rPr>
                    <w:t>6</w:t>
                  </w:r>
                </w:p>
              </w:tc>
              <w:tc>
                <w:tcPr>
                  <w:tcW w:w="3848" w:type="pct"/>
                  <w:tcBorders>
                    <w:top w:val="single" w:sz="6" w:space="0" w:color="000000"/>
                    <w:left w:val="single" w:sz="6" w:space="0" w:color="000000"/>
                    <w:bottom w:val="single" w:sz="6" w:space="0" w:color="000000"/>
                    <w:right w:val="single" w:sz="6" w:space="0" w:color="000000"/>
                  </w:tcBorders>
                  <w:hideMark/>
                </w:tcPr>
                <w:p w14:paraId="6E216DD3" w14:textId="77777777" w:rsidR="00A322FE" w:rsidRPr="0052376A" w:rsidRDefault="00A322FE" w:rsidP="00A322FE">
                  <w:pPr>
                    <w:spacing w:line="240" w:lineRule="exact"/>
                    <w:rPr>
                      <w:sz w:val="24"/>
                      <w:szCs w:val="24"/>
                    </w:rPr>
                  </w:pPr>
                  <w:r w:rsidRPr="0052376A">
                    <w:rPr>
                      <w:sz w:val="24"/>
                      <w:szCs w:val="24"/>
                    </w:rPr>
                    <w:t>Орган, що здійснив державну реєстрацію</w:t>
                  </w:r>
                </w:p>
              </w:tc>
              <w:tc>
                <w:tcPr>
                  <w:tcW w:w="833" w:type="pct"/>
                  <w:tcBorders>
                    <w:top w:val="single" w:sz="6" w:space="0" w:color="000000"/>
                    <w:left w:val="single" w:sz="6" w:space="0" w:color="000000"/>
                    <w:bottom w:val="single" w:sz="6" w:space="0" w:color="000000"/>
                    <w:right w:val="single" w:sz="6" w:space="0" w:color="000000"/>
                  </w:tcBorders>
                  <w:hideMark/>
                </w:tcPr>
                <w:p w14:paraId="137F1757" w14:textId="77777777" w:rsidR="00A322FE" w:rsidRPr="0052376A" w:rsidRDefault="00A322FE" w:rsidP="00A322FE">
                  <w:pPr>
                    <w:spacing w:line="240" w:lineRule="exact"/>
                    <w:rPr>
                      <w:sz w:val="24"/>
                      <w:szCs w:val="24"/>
                    </w:rPr>
                  </w:pPr>
                </w:p>
              </w:tc>
            </w:tr>
            <w:tr w:rsidR="00A322FE" w:rsidRPr="0052376A" w14:paraId="3244E8BA" w14:textId="77777777" w:rsidTr="00A322FE">
              <w:tc>
                <w:tcPr>
                  <w:tcW w:w="318" w:type="pct"/>
                  <w:tcBorders>
                    <w:top w:val="single" w:sz="6" w:space="0" w:color="000000"/>
                    <w:left w:val="single" w:sz="6" w:space="0" w:color="000000"/>
                    <w:bottom w:val="single" w:sz="6" w:space="0" w:color="000000"/>
                    <w:right w:val="single" w:sz="6" w:space="0" w:color="000000"/>
                  </w:tcBorders>
                </w:tcPr>
                <w:p w14:paraId="10FC7226" w14:textId="77777777" w:rsidR="00A322FE" w:rsidRPr="0052376A" w:rsidRDefault="00A322FE" w:rsidP="00A322FE">
                  <w:pPr>
                    <w:spacing w:line="240" w:lineRule="exact"/>
                    <w:jc w:val="center"/>
                    <w:rPr>
                      <w:sz w:val="24"/>
                      <w:szCs w:val="24"/>
                    </w:rPr>
                  </w:pPr>
                  <w:r w:rsidRPr="0052376A">
                    <w:rPr>
                      <w:sz w:val="24"/>
                      <w:szCs w:val="24"/>
                    </w:rPr>
                    <w:lastRenderedPageBreak/>
                    <w:t>7</w:t>
                  </w:r>
                </w:p>
              </w:tc>
              <w:tc>
                <w:tcPr>
                  <w:tcW w:w="3848" w:type="pct"/>
                  <w:tcBorders>
                    <w:top w:val="single" w:sz="6" w:space="0" w:color="000000"/>
                    <w:left w:val="single" w:sz="6" w:space="0" w:color="000000"/>
                    <w:bottom w:val="single" w:sz="6" w:space="0" w:color="000000"/>
                    <w:right w:val="single" w:sz="6" w:space="0" w:color="000000"/>
                  </w:tcBorders>
                  <w:hideMark/>
                </w:tcPr>
                <w:p w14:paraId="3FB3DCC5" w14:textId="77777777" w:rsidR="00A322FE" w:rsidRPr="0052376A" w:rsidRDefault="00A322FE" w:rsidP="00A322FE">
                  <w:pPr>
                    <w:spacing w:line="240" w:lineRule="exact"/>
                    <w:rPr>
                      <w:sz w:val="24"/>
                      <w:szCs w:val="24"/>
                    </w:rPr>
                  </w:pPr>
                  <w:r w:rsidRPr="0052376A">
                    <w:rPr>
                      <w:sz w:val="24"/>
                      <w:szCs w:val="24"/>
                    </w:rPr>
                    <w:t>Контактні дані (номери телефонів, адреса електронної пошти юридичної особи для офіційної комунікації з Національним банком України)</w:t>
                  </w:r>
                </w:p>
              </w:tc>
              <w:tc>
                <w:tcPr>
                  <w:tcW w:w="833" w:type="pct"/>
                  <w:tcBorders>
                    <w:top w:val="single" w:sz="6" w:space="0" w:color="000000"/>
                    <w:left w:val="single" w:sz="6" w:space="0" w:color="000000"/>
                    <w:bottom w:val="single" w:sz="6" w:space="0" w:color="000000"/>
                    <w:right w:val="single" w:sz="6" w:space="0" w:color="000000"/>
                  </w:tcBorders>
                  <w:hideMark/>
                </w:tcPr>
                <w:p w14:paraId="7229378C" w14:textId="77777777" w:rsidR="00A322FE" w:rsidRPr="0052376A" w:rsidRDefault="00A322FE" w:rsidP="00A322FE">
                  <w:pPr>
                    <w:spacing w:line="240" w:lineRule="exact"/>
                    <w:rPr>
                      <w:sz w:val="24"/>
                      <w:szCs w:val="24"/>
                    </w:rPr>
                  </w:pPr>
                </w:p>
              </w:tc>
            </w:tr>
            <w:tr w:rsidR="00A322FE" w:rsidRPr="0052376A" w14:paraId="1B18325C" w14:textId="77777777" w:rsidTr="00A322FE">
              <w:tc>
                <w:tcPr>
                  <w:tcW w:w="318" w:type="pct"/>
                  <w:tcBorders>
                    <w:top w:val="single" w:sz="6" w:space="0" w:color="000000"/>
                    <w:left w:val="single" w:sz="6" w:space="0" w:color="000000"/>
                    <w:bottom w:val="single" w:sz="6" w:space="0" w:color="000000"/>
                    <w:right w:val="single" w:sz="6" w:space="0" w:color="000000"/>
                  </w:tcBorders>
                </w:tcPr>
                <w:p w14:paraId="18A0EC95" w14:textId="77777777" w:rsidR="00A322FE" w:rsidRPr="0052376A" w:rsidRDefault="00A322FE" w:rsidP="00A322FE">
                  <w:pPr>
                    <w:spacing w:line="240" w:lineRule="exact"/>
                    <w:jc w:val="center"/>
                    <w:rPr>
                      <w:sz w:val="24"/>
                      <w:szCs w:val="24"/>
                    </w:rPr>
                  </w:pPr>
                  <w:r w:rsidRPr="0052376A">
                    <w:rPr>
                      <w:sz w:val="24"/>
                      <w:szCs w:val="24"/>
                    </w:rPr>
                    <w:t>8</w:t>
                  </w:r>
                </w:p>
              </w:tc>
              <w:tc>
                <w:tcPr>
                  <w:tcW w:w="3848" w:type="pct"/>
                  <w:tcBorders>
                    <w:top w:val="single" w:sz="6" w:space="0" w:color="000000"/>
                    <w:left w:val="single" w:sz="6" w:space="0" w:color="000000"/>
                    <w:bottom w:val="single" w:sz="6" w:space="0" w:color="000000"/>
                    <w:right w:val="single" w:sz="6" w:space="0" w:color="000000"/>
                  </w:tcBorders>
                </w:tcPr>
                <w:p w14:paraId="70A0CEC4" w14:textId="77777777" w:rsidR="00A322FE" w:rsidRPr="0052376A" w:rsidRDefault="00A322FE" w:rsidP="00A322FE">
                  <w:pPr>
                    <w:spacing w:line="240" w:lineRule="exact"/>
                    <w:rPr>
                      <w:sz w:val="24"/>
                      <w:szCs w:val="24"/>
                    </w:rPr>
                  </w:pPr>
                  <w:r w:rsidRPr="0052376A">
                    <w:rPr>
                      <w:sz w:val="24"/>
                      <w:szCs w:val="24"/>
                    </w:rPr>
                    <w:t>Вебсайт (за наявності)</w:t>
                  </w:r>
                </w:p>
              </w:tc>
              <w:tc>
                <w:tcPr>
                  <w:tcW w:w="833" w:type="pct"/>
                  <w:tcBorders>
                    <w:top w:val="single" w:sz="6" w:space="0" w:color="000000"/>
                    <w:left w:val="single" w:sz="6" w:space="0" w:color="000000"/>
                    <w:bottom w:val="single" w:sz="6" w:space="0" w:color="000000"/>
                    <w:right w:val="single" w:sz="6" w:space="0" w:color="000000"/>
                  </w:tcBorders>
                </w:tcPr>
                <w:p w14:paraId="64292FB6" w14:textId="77777777" w:rsidR="00A322FE" w:rsidRPr="0052376A" w:rsidRDefault="00A322FE" w:rsidP="00A322FE">
                  <w:pPr>
                    <w:spacing w:line="240" w:lineRule="exact"/>
                    <w:rPr>
                      <w:sz w:val="24"/>
                      <w:szCs w:val="24"/>
                    </w:rPr>
                  </w:pPr>
                </w:p>
              </w:tc>
            </w:tr>
          </w:tbl>
          <w:p w14:paraId="0A50B3B7" w14:textId="77777777" w:rsidR="00A322FE" w:rsidRPr="0052376A" w:rsidRDefault="00A322FE" w:rsidP="00A322FE">
            <w:pPr>
              <w:spacing w:before="100" w:beforeAutospacing="1" w:after="240"/>
              <w:contextualSpacing/>
              <w:rPr>
                <w:sz w:val="24"/>
                <w:szCs w:val="24"/>
              </w:rPr>
            </w:pPr>
          </w:p>
          <w:p w14:paraId="550B211C" w14:textId="77777777" w:rsidR="00A322FE" w:rsidRPr="0052376A" w:rsidRDefault="00A322FE" w:rsidP="00A322FE">
            <w:pPr>
              <w:spacing w:before="100" w:beforeAutospacing="1" w:after="240"/>
              <w:contextualSpacing/>
              <w:jc w:val="center"/>
              <w:rPr>
                <w:sz w:val="24"/>
                <w:szCs w:val="24"/>
              </w:rPr>
            </w:pPr>
            <w:r w:rsidRPr="0052376A">
              <w:rPr>
                <w:sz w:val="24"/>
                <w:szCs w:val="24"/>
              </w:rPr>
              <w:t>2. Інформація про фінансовий стан</w:t>
            </w:r>
          </w:p>
          <w:p w14:paraId="270220C4" w14:textId="77777777" w:rsidR="00A322FE" w:rsidRPr="0052376A" w:rsidRDefault="00A322FE" w:rsidP="00A322FE">
            <w:pPr>
              <w:spacing w:before="100" w:beforeAutospacing="1" w:after="240"/>
              <w:contextualSpacing/>
              <w:jc w:val="center"/>
              <w:rPr>
                <w:sz w:val="24"/>
                <w:szCs w:val="24"/>
              </w:rPr>
            </w:pPr>
            <w:r w:rsidRPr="0052376A">
              <w:rPr>
                <w:sz w:val="24"/>
                <w:szCs w:val="24"/>
              </w:rPr>
              <w:t>(станом на __________________________________)</w:t>
            </w:r>
          </w:p>
          <w:p w14:paraId="17AFC0C5" w14:textId="77777777" w:rsidR="00A322FE" w:rsidRPr="0052376A" w:rsidRDefault="00A322FE" w:rsidP="00A322FE">
            <w:pPr>
              <w:spacing w:before="100" w:beforeAutospacing="1" w:after="240"/>
              <w:contextualSpacing/>
              <w:jc w:val="center"/>
              <w:rPr>
                <w:sz w:val="20"/>
                <w:szCs w:val="20"/>
              </w:rPr>
            </w:pPr>
            <w:r w:rsidRPr="0052376A">
              <w:rPr>
                <w:sz w:val="24"/>
                <w:szCs w:val="24"/>
                <w:lang w:val="ru-RU"/>
              </w:rPr>
              <w:t xml:space="preserve">              </w:t>
            </w:r>
            <w:r w:rsidRPr="0052376A">
              <w:rPr>
                <w:sz w:val="20"/>
                <w:szCs w:val="20"/>
              </w:rPr>
              <w:t>(зазначити останню звітну дату)</w:t>
            </w:r>
          </w:p>
          <w:p w14:paraId="4C82F692"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2</w:t>
            </w:r>
          </w:p>
          <w:tbl>
            <w:tblPr>
              <w:tblW w:w="518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61"/>
              <w:gridCol w:w="6160"/>
              <w:gridCol w:w="1288"/>
            </w:tblGrid>
            <w:tr w:rsidR="00A322FE" w:rsidRPr="0052376A" w14:paraId="1CCBF848"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573A10EF"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3944" w:type="pct"/>
                  <w:tcBorders>
                    <w:top w:val="single" w:sz="6" w:space="0" w:color="000000"/>
                    <w:left w:val="single" w:sz="6" w:space="0" w:color="000000"/>
                    <w:bottom w:val="single" w:sz="6" w:space="0" w:color="000000"/>
                    <w:right w:val="single" w:sz="6" w:space="0" w:color="000000"/>
                  </w:tcBorders>
                  <w:hideMark/>
                </w:tcPr>
                <w:p w14:paraId="69A88F1E" w14:textId="77777777" w:rsidR="00A322FE" w:rsidRPr="0052376A" w:rsidRDefault="00A322FE" w:rsidP="00A322FE">
                  <w:pPr>
                    <w:spacing w:before="100" w:beforeAutospacing="1" w:after="240"/>
                    <w:contextualSpacing/>
                    <w:jc w:val="center"/>
                    <w:rPr>
                      <w:sz w:val="24"/>
                      <w:szCs w:val="24"/>
                    </w:rPr>
                  </w:pPr>
                  <w:r w:rsidRPr="0052376A">
                    <w:rPr>
                      <w:sz w:val="24"/>
                      <w:szCs w:val="24"/>
                    </w:rPr>
                    <w:t>Перелік даних</w:t>
                  </w:r>
                </w:p>
              </w:tc>
              <w:tc>
                <w:tcPr>
                  <w:tcW w:w="825" w:type="pct"/>
                  <w:tcBorders>
                    <w:top w:val="single" w:sz="6" w:space="0" w:color="000000"/>
                    <w:left w:val="single" w:sz="6" w:space="0" w:color="000000"/>
                    <w:bottom w:val="single" w:sz="6" w:space="0" w:color="000000"/>
                    <w:right w:val="single" w:sz="6" w:space="0" w:color="000000"/>
                  </w:tcBorders>
                  <w:hideMark/>
                </w:tcPr>
                <w:p w14:paraId="02875A21" w14:textId="77777777" w:rsidR="00A322FE" w:rsidRPr="0052376A" w:rsidRDefault="00A322FE" w:rsidP="00A322FE">
                  <w:pPr>
                    <w:spacing w:before="100" w:beforeAutospacing="1" w:after="240"/>
                    <w:contextualSpacing/>
                    <w:jc w:val="center"/>
                    <w:rPr>
                      <w:sz w:val="24"/>
                      <w:szCs w:val="24"/>
                    </w:rPr>
                  </w:pPr>
                  <w:r w:rsidRPr="0052376A">
                    <w:rPr>
                      <w:sz w:val="24"/>
                      <w:szCs w:val="24"/>
                    </w:rPr>
                    <w:t>Інформація</w:t>
                  </w:r>
                </w:p>
                <w:p w14:paraId="1D994A81" w14:textId="77777777" w:rsidR="00A322FE" w:rsidRPr="0052376A" w:rsidRDefault="00A322FE" w:rsidP="00A322FE">
                  <w:pPr>
                    <w:spacing w:before="100" w:beforeAutospacing="1" w:after="240"/>
                    <w:contextualSpacing/>
                    <w:jc w:val="center"/>
                    <w:rPr>
                      <w:sz w:val="24"/>
                      <w:szCs w:val="24"/>
                    </w:rPr>
                  </w:pPr>
                  <w:r w:rsidRPr="0052376A">
                    <w:rPr>
                      <w:sz w:val="24"/>
                      <w:szCs w:val="24"/>
                    </w:rPr>
                    <w:t>(зазначається в тис. грн)</w:t>
                  </w:r>
                </w:p>
              </w:tc>
            </w:tr>
            <w:tr w:rsidR="00A322FE" w:rsidRPr="0052376A" w14:paraId="11D8499C" w14:textId="77777777" w:rsidTr="00A322FE">
              <w:tc>
                <w:tcPr>
                  <w:tcW w:w="231" w:type="pct"/>
                  <w:tcBorders>
                    <w:top w:val="single" w:sz="6" w:space="0" w:color="000000"/>
                    <w:left w:val="single" w:sz="6" w:space="0" w:color="000000"/>
                    <w:bottom w:val="single" w:sz="6" w:space="0" w:color="000000"/>
                    <w:right w:val="single" w:sz="6" w:space="0" w:color="000000"/>
                  </w:tcBorders>
                </w:tcPr>
                <w:p w14:paraId="58009C39"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944" w:type="pct"/>
                  <w:tcBorders>
                    <w:top w:val="single" w:sz="6" w:space="0" w:color="000000"/>
                    <w:left w:val="single" w:sz="6" w:space="0" w:color="000000"/>
                    <w:bottom w:val="single" w:sz="6" w:space="0" w:color="000000"/>
                    <w:right w:val="single" w:sz="6" w:space="0" w:color="000000"/>
                  </w:tcBorders>
                </w:tcPr>
                <w:p w14:paraId="2A762E25"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25" w:type="pct"/>
                  <w:tcBorders>
                    <w:top w:val="single" w:sz="6" w:space="0" w:color="000000"/>
                    <w:left w:val="single" w:sz="6" w:space="0" w:color="000000"/>
                    <w:bottom w:val="single" w:sz="6" w:space="0" w:color="000000"/>
                    <w:right w:val="single" w:sz="6" w:space="0" w:color="000000"/>
                  </w:tcBorders>
                </w:tcPr>
                <w:p w14:paraId="12D50973"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r>
            <w:tr w:rsidR="00A322FE" w:rsidRPr="0052376A" w14:paraId="508CE301"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318CAE6E"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944" w:type="pct"/>
                  <w:tcBorders>
                    <w:top w:val="single" w:sz="6" w:space="0" w:color="000000"/>
                    <w:left w:val="single" w:sz="6" w:space="0" w:color="000000"/>
                    <w:bottom w:val="single" w:sz="6" w:space="0" w:color="000000"/>
                    <w:right w:val="single" w:sz="6" w:space="0" w:color="000000"/>
                  </w:tcBorders>
                  <w:hideMark/>
                </w:tcPr>
                <w:p w14:paraId="7D0C73BF" w14:textId="77777777" w:rsidR="00A322FE" w:rsidRPr="0052376A" w:rsidRDefault="00A322FE" w:rsidP="00A322FE">
                  <w:pPr>
                    <w:spacing w:before="100" w:beforeAutospacing="1" w:after="240"/>
                    <w:contextualSpacing/>
                    <w:rPr>
                      <w:sz w:val="24"/>
                      <w:szCs w:val="24"/>
                    </w:rPr>
                  </w:pPr>
                  <w:r w:rsidRPr="0052376A">
                    <w:rPr>
                      <w:sz w:val="24"/>
                      <w:szCs w:val="24"/>
                    </w:rPr>
                    <w:t>Інформація за даними фінансової звітності:</w:t>
                  </w:r>
                </w:p>
              </w:tc>
              <w:tc>
                <w:tcPr>
                  <w:tcW w:w="825" w:type="pct"/>
                  <w:tcBorders>
                    <w:top w:val="single" w:sz="6" w:space="0" w:color="000000"/>
                    <w:left w:val="single" w:sz="6" w:space="0" w:color="000000"/>
                    <w:bottom w:val="single" w:sz="6" w:space="0" w:color="000000"/>
                    <w:right w:val="single" w:sz="6" w:space="0" w:color="000000"/>
                  </w:tcBorders>
                  <w:hideMark/>
                </w:tcPr>
                <w:p w14:paraId="61C152A8" w14:textId="77777777" w:rsidR="00A322FE" w:rsidRPr="0052376A" w:rsidRDefault="00A322FE" w:rsidP="00A322FE">
                  <w:pPr>
                    <w:spacing w:before="100" w:beforeAutospacing="1" w:after="240"/>
                    <w:contextualSpacing/>
                    <w:rPr>
                      <w:sz w:val="24"/>
                      <w:szCs w:val="24"/>
                    </w:rPr>
                  </w:pPr>
                </w:p>
              </w:tc>
            </w:tr>
            <w:tr w:rsidR="00A322FE" w:rsidRPr="0052376A" w14:paraId="42C02534"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47ED6D63"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3944" w:type="pct"/>
                  <w:tcBorders>
                    <w:top w:val="single" w:sz="6" w:space="0" w:color="000000"/>
                    <w:left w:val="single" w:sz="6" w:space="0" w:color="000000"/>
                    <w:bottom w:val="single" w:sz="6" w:space="0" w:color="000000"/>
                    <w:right w:val="single" w:sz="6" w:space="0" w:color="000000"/>
                  </w:tcBorders>
                  <w:hideMark/>
                </w:tcPr>
                <w:p w14:paraId="7A8A4880" w14:textId="77777777" w:rsidR="00A322FE" w:rsidRPr="0052376A" w:rsidRDefault="00A322FE" w:rsidP="00A322FE">
                  <w:pPr>
                    <w:spacing w:before="100" w:beforeAutospacing="1" w:after="240"/>
                    <w:contextualSpacing/>
                    <w:rPr>
                      <w:sz w:val="24"/>
                      <w:szCs w:val="24"/>
                    </w:rPr>
                  </w:pPr>
                  <w:r w:rsidRPr="0052376A">
                    <w:rPr>
                      <w:sz w:val="24"/>
                      <w:szCs w:val="24"/>
                    </w:rPr>
                    <w:t>розмір власного капіталу</w:t>
                  </w:r>
                </w:p>
              </w:tc>
              <w:tc>
                <w:tcPr>
                  <w:tcW w:w="825" w:type="pct"/>
                  <w:tcBorders>
                    <w:top w:val="single" w:sz="6" w:space="0" w:color="000000"/>
                    <w:left w:val="single" w:sz="6" w:space="0" w:color="000000"/>
                    <w:bottom w:val="single" w:sz="6" w:space="0" w:color="000000"/>
                    <w:right w:val="single" w:sz="6" w:space="0" w:color="000000"/>
                  </w:tcBorders>
                  <w:hideMark/>
                </w:tcPr>
                <w:p w14:paraId="260C5907" w14:textId="77777777" w:rsidR="00A322FE" w:rsidRPr="0052376A" w:rsidRDefault="00A322FE" w:rsidP="00A322FE">
                  <w:pPr>
                    <w:spacing w:before="100" w:beforeAutospacing="1" w:after="240"/>
                    <w:contextualSpacing/>
                    <w:rPr>
                      <w:sz w:val="24"/>
                      <w:szCs w:val="24"/>
                    </w:rPr>
                  </w:pPr>
                </w:p>
              </w:tc>
            </w:tr>
            <w:tr w:rsidR="00A322FE" w:rsidRPr="0052376A" w14:paraId="1A70327C"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6060168D"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3944" w:type="pct"/>
                  <w:tcBorders>
                    <w:top w:val="single" w:sz="6" w:space="0" w:color="000000"/>
                    <w:left w:val="single" w:sz="6" w:space="0" w:color="000000"/>
                    <w:bottom w:val="single" w:sz="6" w:space="0" w:color="000000"/>
                    <w:right w:val="single" w:sz="6" w:space="0" w:color="000000"/>
                  </w:tcBorders>
                  <w:hideMark/>
                </w:tcPr>
                <w:p w14:paraId="614E172E" w14:textId="77777777" w:rsidR="00A322FE" w:rsidRPr="0052376A" w:rsidRDefault="00A322FE" w:rsidP="00A322FE">
                  <w:pPr>
                    <w:spacing w:before="100" w:beforeAutospacing="1" w:after="240"/>
                    <w:contextualSpacing/>
                    <w:rPr>
                      <w:sz w:val="24"/>
                      <w:szCs w:val="24"/>
                    </w:rPr>
                  </w:pPr>
                  <w:r w:rsidRPr="0052376A">
                    <w:rPr>
                      <w:sz w:val="24"/>
                      <w:szCs w:val="24"/>
                    </w:rPr>
                    <w:t>розмір грошових коштів та їх еквівалентів</w:t>
                  </w:r>
                </w:p>
              </w:tc>
              <w:tc>
                <w:tcPr>
                  <w:tcW w:w="825" w:type="pct"/>
                  <w:tcBorders>
                    <w:top w:val="single" w:sz="6" w:space="0" w:color="000000"/>
                    <w:left w:val="single" w:sz="6" w:space="0" w:color="000000"/>
                    <w:bottom w:val="single" w:sz="6" w:space="0" w:color="000000"/>
                    <w:right w:val="single" w:sz="6" w:space="0" w:color="000000"/>
                  </w:tcBorders>
                  <w:hideMark/>
                </w:tcPr>
                <w:p w14:paraId="0BDC3880" w14:textId="77777777" w:rsidR="00A322FE" w:rsidRPr="0052376A" w:rsidRDefault="00A322FE" w:rsidP="00A322FE">
                  <w:pPr>
                    <w:spacing w:before="100" w:beforeAutospacing="1" w:after="240"/>
                    <w:contextualSpacing/>
                    <w:rPr>
                      <w:sz w:val="24"/>
                      <w:szCs w:val="24"/>
                    </w:rPr>
                  </w:pPr>
                </w:p>
              </w:tc>
            </w:tr>
            <w:tr w:rsidR="00A322FE" w:rsidRPr="0052376A" w14:paraId="72B318E6"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5D4D8A6C"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944" w:type="pct"/>
                  <w:tcBorders>
                    <w:top w:val="single" w:sz="6" w:space="0" w:color="000000"/>
                    <w:left w:val="single" w:sz="6" w:space="0" w:color="000000"/>
                    <w:bottom w:val="single" w:sz="6" w:space="0" w:color="000000"/>
                    <w:right w:val="single" w:sz="6" w:space="0" w:color="000000"/>
                  </w:tcBorders>
                  <w:hideMark/>
                </w:tcPr>
                <w:p w14:paraId="02C4471A" w14:textId="77777777" w:rsidR="00A322FE" w:rsidRPr="0052376A" w:rsidRDefault="00A322FE" w:rsidP="00A322FE">
                  <w:pPr>
                    <w:spacing w:before="100" w:beforeAutospacing="1" w:after="240"/>
                    <w:contextualSpacing/>
                    <w:rPr>
                      <w:sz w:val="24"/>
                      <w:szCs w:val="24"/>
                    </w:rPr>
                  </w:pPr>
                  <w:r w:rsidRPr="0052376A">
                    <w:rPr>
                      <w:sz w:val="24"/>
                      <w:szCs w:val="24"/>
                    </w:rPr>
                    <w:t>розмір оборотних активів</w:t>
                  </w:r>
                </w:p>
              </w:tc>
              <w:tc>
                <w:tcPr>
                  <w:tcW w:w="825" w:type="pct"/>
                  <w:tcBorders>
                    <w:top w:val="single" w:sz="6" w:space="0" w:color="000000"/>
                    <w:left w:val="single" w:sz="6" w:space="0" w:color="000000"/>
                    <w:bottom w:val="single" w:sz="6" w:space="0" w:color="000000"/>
                    <w:right w:val="single" w:sz="6" w:space="0" w:color="000000"/>
                  </w:tcBorders>
                  <w:hideMark/>
                </w:tcPr>
                <w:p w14:paraId="3EE85935" w14:textId="77777777" w:rsidR="00A322FE" w:rsidRPr="0052376A" w:rsidRDefault="00A322FE" w:rsidP="00A322FE">
                  <w:pPr>
                    <w:spacing w:before="100" w:beforeAutospacing="1" w:after="240"/>
                    <w:contextualSpacing/>
                    <w:rPr>
                      <w:sz w:val="24"/>
                      <w:szCs w:val="24"/>
                    </w:rPr>
                  </w:pPr>
                </w:p>
              </w:tc>
            </w:tr>
            <w:tr w:rsidR="00A322FE" w:rsidRPr="0052376A" w14:paraId="0BF4FF03"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5BCF2DCF"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944" w:type="pct"/>
                  <w:tcBorders>
                    <w:top w:val="single" w:sz="6" w:space="0" w:color="000000"/>
                    <w:left w:val="single" w:sz="6" w:space="0" w:color="000000"/>
                    <w:bottom w:val="single" w:sz="6" w:space="0" w:color="000000"/>
                    <w:right w:val="single" w:sz="6" w:space="0" w:color="000000"/>
                  </w:tcBorders>
                  <w:hideMark/>
                </w:tcPr>
                <w:p w14:paraId="361D3A96" w14:textId="77777777" w:rsidR="00A322FE" w:rsidRPr="0052376A" w:rsidRDefault="00A322FE" w:rsidP="00A322FE">
                  <w:pPr>
                    <w:spacing w:before="100" w:beforeAutospacing="1" w:after="240"/>
                    <w:contextualSpacing/>
                    <w:rPr>
                      <w:sz w:val="24"/>
                      <w:szCs w:val="24"/>
                    </w:rPr>
                  </w:pPr>
                  <w:r w:rsidRPr="0052376A">
                    <w:rPr>
                      <w:sz w:val="24"/>
                      <w:szCs w:val="24"/>
                    </w:rPr>
                    <w:t>розмір дебіторської заборгованості</w:t>
                  </w:r>
                </w:p>
              </w:tc>
              <w:tc>
                <w:tcPr>
                  <w:tcW w:w="825" w:type="pct"/>
                  <w:tcBorders>
                    <w:top w:val="single" w:sz="6" w:space="0" w:color="000000"/>
                    <w:left w:val="single" w:sz="6" w:space="0" w:color="000000"/>
                    <w:bottom w:val="single" w:sz="6" w:space="0" w:color="000000"/>
                    <w:right w:val="single" w:sz="6" w:space="0" w:color="000000"/>
                  </w:tcBorders>
                  <w:hideMark/>
                </w:tcPr>
                <w:p w14:paraId="1A5D64E9" w14:textId="77777777" w:rsidR="00A322FE" w:rsidRPr="0052376A" w:rsidRDefault="00A322FE" w:rsidP="00A322FE">
                  <w:pPr>
                    <w:spacing w:before="100" w:beforeAutospacing="1" w:after="240"/>
                    <w:contextualSpacing/>
                    <w:rPr>
                      <w:sz w:val="24"/>
                      <w:szCs w:val="24"/>
                    </w:rPr>
                  </w:pPr>
                </w:p>
              </w:tc>
            </w:tr>
            <w:tr w:rsidR="00A322FE" w:rsidRPr="0052376A" w14:paraId="2029267A"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50E7CAB0"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3944" w:type="pct"/>
                  <w:tcBorders>
                    <w:top w:val="single" w:sz="6" w:space="0" w:color="000000"/>
                    <w:left w:val="single" w:sz="6" w:space="0" w:color="000000"/>
                    <w:bottom w:val="single" w:sz="6" w:space="0" w:color="000000"/>
                    <w:right w:val="single" w:sz="6" w:space="0" w:color="000000"/>
                  </w:tcBorders>
                  <w:hideMark/>
                </w:tcPr>
                <w:p w14:paraId="6757AF68" w14:textId="77777777" w:rsidR="00A322FE" w:rsidRPr="0052376A" w:rsidRDefault="00A322FE" w:rsidP="00A322FE">
                  <w:pPr>
                    <w:spacing w:before="100" w:beforeAutospacing="1" w:after="240"/>
                    <w:contextualSpacing/>
                    <w:rPr>
                      <w:sz w:val="24"/>
                      <w:szCs w:val="24"/>
                    </w:rPr>
                  </w:pPr>
                  <w:r w:rsidRPr="0052376A">
                    <w:rPr>
                      <w:sz w:val="24"/>
                      <w:szCs w:val="24"/>
                    </w:rPr>
                    <w:t>розмір поточних фінансових інвестицій</w:t>
                  </w:r>
                </w:p>
              </w:tc>
              <w:tc>
                <w:tcPr>
                  <w:tcW w:w="825" w:type="pct"/>
                  <w:tcBorders>
                    <w:top w:val="single" w:sz="6" w:space="0" w:color="000000"/>
                    <w:left w:val="single" w:sz="6" w:space="0" w:color="000000"/>
                    <w:bottom w:val="single" w:sz="6" w:space="0" w:color="000000"/>
                    <w:right w:val="single" w:sz="6" w:space="0" w:color="000000"/>
                  </w:tcBorders>
                  <w:hideMark/>
                </w:tcPr>
                <w:p w14:paraId="29F11115" w14:textId="77777777" w:rsidR="00A322FE" w:rsidRPr="0052376A" w:rsidRDefault="00A322FE" w:rsidP="00A322FE">
                  <w:pPr>
                    <w:spacing w:before="100" w:beforeAutospacing="1" w:after="240"/>
                    <w:contextualSpacing/>
                    <w:rPr>
                      <w:sz w:val="24"/>
                      <w:szCs w:val="24"/>
                    </w:rPr>
                  </w:pPr>
                </w:p>
              </w:tc>
            </w:tr>
          </w:tbl>
          <w:p w14:paraId="65B5D39C" w14:textId="77777777" w:rsidR="00A322FE" w:rsidRPr="0052376A" w:rsidRDefault="00A322FE" w:rsidP="00A322FE">
            <w:pPr>
              <w:tabs>
                <w:tab w:val="left" w:pos="4110"/>
              </w:tabs>
              <w:spacing w:before="100" w:beforeAutospacing="1" w:after="240"/>
              <w:contextualSpacing/>
              <w:rPr>
                <w:sz w:val="24"/>
                <w:szCs w:val="24"/>
              </w:rPr>
            </w:pPr>
          </w:p>
          <w:p w14:paraId="0B83F7D8" w14:textId="77777777" w:rsidR="00A322FE" w:rsidRPr="0052376A" w:rsidRDefault="00A322FE" w:rsidP="00A322FE">
            <w:pPr>
              <w:spacing w:before="100" w:beforeAutospacing="1" w:after="240"/>
              <w:contextualSpacing/>
              <w:jc w:val="center"/>
              <w:rPr>
                <w:sz w:val="24"/>
                <w:szCs w:val="24"/>
              </w:rPr>
            </w:pPr>
            <w:r w:rsidRPr="0052376A">
              <w:rPr>
                <w:sz w:val="24"/>
                <w:szCs w:val="24"/>
              </w:rPr>
              <w:t>3. Інформація про ділову репутацію</w:t>
            </w:r>
          </w:p>
          <w:p w14:paraId="60C7C9B9"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3</w:t>
            </w:r>
          </w:p>
          <w:tbl>
            <w:tblPr>
              <w:tblW w:w="5162"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67"/>
              <w:gridCol w:w="6090"/>
              <w:gridCol w:w="1313"/>
            </w:tblGrid>
            <w:tr w:rsidR="00A322FE" w:rsidRPr="0052376A" w14:paraId="31299138" w14:textId="77777777" w:rsidTr="00A322FE">
              <w:tc>
                <w:tcPr>
                  <w:tcW w:w="236" w:type="pct"/>
                  <w:tcBorders>
                    <w:top w:val="single" w:sz="6" w:space="0" w:color="000000"/>
                    <w:left w:val="single" w:sz="6" w:space="0" w:color="000000"/>
                    <w:bottom w:val="single" w:sz="6" w:space="0" w:color="000000"/>
                    <w:right w:val="single" w:sz="6" w:space="0" w:color="000000"/>
                  </w:tcBorders>
                  <w:hideMark/>
                </w:tcPr>
                <w:p w14:paraId="6B929725"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3919" w:type="pct"/>
                  <w:tcBorders>
                    <w:top w:val="single" w:sz="6" w:space="0" w:color="000000"/>
                    <w:left w:val="single" w:sz="6" w:space="0" w:color="000000"/>
                    <w:bottom w:val="single" w:sz="6" w:space="0" w:color="000000"/>
                    <w:right w:val="single" w:sz="6" w:space="0" w:color="000000"/>
                  </w:tcBorders>
                  <w:hideMark/>
                </w:tcPr>
                <w:p w14:paraId="71BD5795" w14:textId="77777777" w:rsidR="00A322FE" w:rsidRPr="0052376A" w:rsidRDefault="00A322FE" w:rsidP="00A322FE">
                  <w:pPr>
                    <w:spacing w:before="100" w:beforeAutospacing="1" w:after="240"/>
                    <w:contextualSpacing/>
                    <w:jc w:val="center"/>
                    <w:rPr>
                      <w:sz w:val="24"/>
                      <w:szCs w:val="24"/>
                    </w:rPr>
                  </w:pPr>
                  <w:r w:rsidRPr="0052376A">
                    <w:rPr>
                      <w:sz w:val="24"/>
                      <w:szCs w:val="24"/>
                    </w:rPr>
                    <w:t>Перелік запитань</w:t>
                  </w:r>
                </w:p>
              </w:tc>
              <w:tc>
                <w:tcPr>
                  <w:tcW w:w="845" w:type="pct"/>
                  <w:tcBorders>
                    <w:top w:val="single" w:sz="6" w:space="0" w:color="000000"/>
                    <w:left w:val="single" w:sz="6" w:space="0" w:color="000000"/>
                    <w:bottom w:val="single" w:sz="6" w:space="0" w:color="000000"/>
                    <w:right w:val="single" w:sz="6" w:space="0" w:color="000000"/>
                  </w:tcBorders>
                  <w:hideMark/>
                </w:tcPr>
                <w:p w14:paraId="07D5D3C3" w14:textId="77777777" w:rsidR="00A322FE" w:rsidRPr="0052376A" w:rsidRDefault="00A322FE" w:rsidP="00A322FE">
                  <w:pPr>
                    <w:spacing w:before="100" w:beforeAutospacing="1" w:after="240"/>
                    <w:contextualSpacing/>
                    <w:jc w:val="center"/>
                    <w:rPr>
                      <w:sz w:val="24"/>
                      <w:szCs w:val="24"/>
                    </w:rPr>
                  </w:pPr>
                  <w:r w:rsidRPr="0052376A">
                    <w:rPr>
                      <w:sz w:val="24"/>
                      <w:szCs w:val="24"/>
                    </w:rPr>
                    <w:t>Інформація</w:t>
                  </w:r>
                </w:p>
              </w:tc>
            </w:tr>
            <w:tr w:rsidR="00A322FE" w:rsidRPr="0052376A" w14:paraId="6E939C7E" w14:textId="77777777" w:rsidTr="00A322FE">
              <w:tc>
                <w:tcPr>
                  <w:tcW w:w="236" w:type="pct"/>
                  <w:tcBorders>
                    <w:top w:val="single" w:sz="6" w:space="0" w:color="000000"/>
                    <w:left w:val="single" w:sz="6" w:space="0" w:color="000000"/>
                    <w:bottom w:val="single" w:sz="6" w:space="0" w:color="000000"/>
                    <w:right w:val="single" w:sz="6" w:space="0" w:color="000000"/>
                  </w:tcBorders>
                  <w:hideMark/>
                </w:tcPr>
                <w:p w14:paraId="22B4DFB9"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1</w:t>
                  </w:r>
                </w:p>
              </w:tc>
              <w:tc>
                <w:tcPr>
                  <w:tcW w:w="3919" w:type="pct"/>
                  <w:tcBorders>
                    <w:top w:val="single" w:sz="6" w:space="0" w:color="000000"/>
                    <w:left w:val="single" w:sz="6" w:space="0" w:color="000000"/>
                    <w:bottom w:val="single" w:sz="6" w:space="0" w:color="000000"/>
                    <w:right w:val="single" w:sz="6" w:space="0" w:color="000000"/>
                  </w:tcBorders>
                  <w:hideMark/>
                </w:tcPr>
                <w:p w14:paraId="0FF76F89"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45" w:type="pct"/>
                  <w:tcBorders>
                    <w:top w:val="single" w:sz="6" w:space="0" w:color="000000"/>
                    <w:left w:val="single" w:sz="6" w:space="0" w:color="000000"/>
                    <w:bottom w:val="single" w:sz="6" w:space="0" w:color="000000"/>
                    <w:right w:val="single" w:sz="6" w:space="0" w:color="000000"/>
                  </w:tcBorders>
                  <w:hideMark/>
                </w:tcPr>
                <w:p w14:paraId="227E9E82"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r>
            <w:tr w:rsidR="00A322FE" w:rsidRPr="0052376A" w14:paraId="260973CF" w14:textId="77777777" w:rsidTr="00A322FE">
              <w:tc>
                <w:tcPr>
                  <w:tcW w:w="236" w:type="pct"/>
                  <w:tcBorders>
                    <w:top w:val="single" w:sz="6" w:space="0" w:color="000000"/>
                    <w:left w:val="single" w:sz="6" w:space="0" w:color="000000"/>
                    <w:bottom w:val="single" w:sz="6" w:space="0" w:color="000000"/>
                    <w:right w:val="single" w:sz="6" w:space="0" w:color="000000"/>
                  </w:tcBorders>
                  <w:hideMark/>
                </w:tcPr>
                <w:p w14:paraId="2FE7819D"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919" w:type="pct"/>
                  <w:tcBorders>
                    <w:top w:val="single" w:sz="6" w:space="0" w:color="000000"/>
                    <w:left w:val="single" w:sz="6" w:space="0" w:color="000000"/>
                    <w:bottom w:val="single" w:sz="6" w:space="0" w:color="000000"/>
                    <w:right w:val="single" w:sz="6" w:space="0" w:color="000000"/>
                  </w:tcBorders>
                  <w:hideMark/>
                </w:tcPr>
                <w:p w14:paraId="5F6436FB" w14:textId="77777777" w:rsidR="00A322FE" w:rsidRPr="0052376A" w:rsidRDefault="00A322FE" w:rsidP="00A322FE">
                  <w:pPr>
                    <w:spacing w:before="100" w:beforeAutospacing="1" w:after="240"/>
                    <w:contextualSpacing/>
                    <w:rPr>
                      <w:sz w:val="24"/>
                      <w:szCs w:val="24"/>
                    </w:rPr>
                  </w:pPr>
                  <w:r w:rsidRPr="0052376A">
                    <w:rPr>
                      <w:sz w:val="24"/>
                      <w:szCs w:val="24"/>
                    </w:rPr>
                    <w:t>Чи застосовувалися до юридичної особи, її керівників та/або її власників санкції іноземними державами, міждержавними об’єднаннями, міжнародними організаціями та/або Україною (протягом останніх трьох років)?</w:t>
                  </w:r>
                </w:p>
              </w:tc>
              <w:tc>
                <w:tcPr>
                  <w:tcW w:w="845" w:type="pct"/>
                  <w:tcBorders>
                    <w:top w:val="single" w:sz="6" w:space="0" w:color="000000"/>
                    <w:left w:val="single" w:sz="6" w:space="0" w:color="000000"/>
                    <w:bottom w:val="single" w:sz="6" w:space="0" w:color="000000"/>
                    <w:right w:val="single" w:sz="6" w:space="0" w:color="000000"/>
                  </w:tcBorders>
                  <w:hideMark/>
                </w:tcPr>
                <w:p w14:paraId="229E17F2"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58CE04E9" w14:textId="77777777" w:rsidTr="00A322FE">
              <w:tc>
                <w:tcPr>
                  <w:tcW w:w="236" w:type="pct"/>
                  <w:tcBorders>
                    <w:top w:val="single" w:sz="6" w:space="0" w:color="000000"/>
                    <w:left w:val="single" w:sz="6" w:space="0" w:color="000000"/>
                    <w:bottom w:val="single" w:sz="6" w:space="0" w:color="000000"/>
                    <w:right w:val="single" w:sz="6" w:space="0" w:color="000000"/>
                  </w:tcBorders>
                </w:tcPr>
                <w:p w14:paraId="53AC9E52"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3919" w:type="pct"/>
                  <w:tcBorders>
                    <w:top w:val="single" w:sz="6" w:space="0" w:color="000000"/>
                    <w:left w:val="single" w:sz="6" w:space="0" w:color="000000"/>
                    <w:bottom w:val="single" w:sz="6" w:space="0" w:color="000000"/>
                    <w:right w:val="single" w:sz="6" w:space="0" w:color="000000"/>
                  </w:tcBorders>
                </w:tcPr>
                <w:p w14:paraId="20428CA1" w14:textId="77777777" w:rsidR="00A322FE" w:rsidRPr="0052376A" w:rsidRDefault="00A322FE" w:rsidP="00A322FE">
                  <w:pPr>
                    <w:spacing w:before="100" w:beforeAutospacing="1" w:after="240"/>
                    <w:contextualSpacing/>
                    <w:rPr>
                      <w:sz w:val="24"/>
                      <w:szCs w:val="24"/>
                    </w:rPr>
                  </w:pPr>
                  <w:r w:rsidRPr="0052376A">
                    <w:rPr>
                      <w:sz w:val="24"/>
                      <w:szCs w:val="24"/>
                    </w:rPr>
                    <w:t>Чи включено юридичну особу, її керівників та/або власників до переліку осіб, пов’язаних із здійсненням терористичної діяльності або стосовно яких застосовано міжнародні санкції (протягом останніх п’яти років)?</w:t>
                  </w:r>
                </w:p>
              </w:tc>
              <w:tc>
                <w:tcPr>
                  <w:tcW w:w="845" w:type="pct"/>
                  <w:tcBorders>
                    <w:top w:val="single" w:sz="6" w:space="0" w:color="000000"/>
                    <w:left w:val="single" w:sz="6" w:space="0" w:color="000000"/>
                    <w:bottom w:val="single" w:sz="6" w:space="0" w:color="000000"/>
                    <w:right w:val="single" w:sz="6" w:space="0" w:color="000000"/>
                  </w:tcBorders>
                </w:tcPr>
                <w:p w14:paraId="3419B1FD"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6A0B2F04" w14:textId="77777777" w:rsidTr="00A322FE">
              <w:tc>
                <w:tcPr>
                  <w:tcW w:w="236" w:type="pct"/>
                  <w:tcBorders>
                    <w:top w:val="single" w:sz="6" w:space="0" w:color="000000"/>
                    <w:left w:val="single" w:sz="6" w:space="0" w:color="000000"/>
                    <w:bottom w:val="single" w:sz="6" w:space="0" w:color="000000"/>
                    <w:right w:val="single" w:sz="6" w:space="0" w:color="000000"/>
                  </w:tcBorders>
                </w:tcPr>
                <w:p w14:paraId="729F3BDA"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3919" w:type="pct"/>
                  <w:tcBorders>
                    <w:top w:val="single" w:sz="6" w:space="0" w:color="000000"/>
                    <w:left w:val="single" w:sz="6" w:space="0" w:color="000000"/>
                    <w:bottom w:val="single" w:sz="6" w:space="0" w:color="000000"/>
                    <w:right w:val="single" w:sz="6" w:space="0" w:color="000000"/>
                  </w:tcBorders>
                </w:tcPr>
                <w:p w14:paraId="61C818E6" w14:textId="77777777" w:rsidR="00A322FE" w:rsidRPr="0052376A" w:rsidRDefault="00A322FE" w:rsidP="00A322FE">
                  <w:pPr>
                    <w:spacing w:before="100" w:beforeAutospacing="1" w:after="240"/>
                    <w:contextualSpacing/>
                    <w:rPr>
                      <w:sz w:val="24"/>
                      <w:szCs w:val="24"/>
                    </w:rPr>
                  </w:pPr>
                  <w:r w:rsidRPr="0052376A">
                    <w:rPr>
                      <w:sz w:val="24"/>
                      <w:szCs w:val="24"/>
                    </w:rPr>
                    <w:t>Чи були факти надання юридичною особою, її керівниками та/або власниками недостовірної інформації Національному банку України?</w:t>
                  </w:r>
                </w:p>
              </w:tc>
              <w:tc>
                <w:tcPr>
                  <w:tcW w:w="845" w:type="pct"/>
                  <w:tcBorders>
                    <w:top w:val="single" w:sz="6" w:space="0" w:color="000000"/>
                    <w:left w:val="single" w:sz="6" w:space="0" w:color="000000"/>
                    <w:bottom w:val="single" w:sz="6" w:space="0" w:color="000000"/>
                    <w:right w:val="single" w:sz="6" w:space="0" w:color="000000"/>
                  </w:tcBorders>
                </w:tcPr>
                <w:p w14:paraId="54700F63"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7795BC05" w14:textId="77777777" w:rsidTr="00A322FE">
              <w:tc>
                <w:tcPr>
                  <w:tcW w:w="236" w:type="pct"/>
                  <w:tcBorders>
                    <w:top w:val="single" w:sz="6" w:space="0" w:color="000000"/>
                    <w:left w:val="single" w:sz="6" w:space="0" w:color="000000"/>
                    <w:bottom w:val="single" w:sz="6" w:space="0" w:color="000000"/>
                    <w:right w:val="single" w:sz="6" w:space="0" w:color="000000"/>
                  </w:tcBorders>
                </w:tcPr>
                <w:p w14:paraId="4A17956D"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919" w:type="pct"/>
                  <w:tcBorders>
                    <w:top w:val="single" w:sz="6" w:space="0" w:color="000000"/>
                    <w:left w:val="single" w:sz="6" w:space="0" w:color="000000"/>
                    <w:bottom w:val="single" w:sz="6" w:space="0" w:color="000000"/>
                    <w:right w:val="single" w:sz="6" w:space="0" w:color="000000"/>
                  </w:tcBorders>
                </w:tcPr>
                <w:p w14:paraId="05CC62CC" w14:textId="77777777" w:rsidR="00A322FE" w:rsidRPr="0052376A" w:rsidRDefault="00A322FE" w:rsidP="00A322FE">
                  <w:pPr>
                    <w:spacing w:before="100" w:beforeAutospacing="1" w:after="240"/>
                    <w:contextualSpacing/>
                    <w:rPr>
                      <w:sz w:val="24"/>
                      <w:szCs w:val="24"/>
                    </w:rPr>
                  </w:pPr>
                  <w:r w:rsidRPr="0052376A">
                    <w:rPr>
                      <w:sz w:val="24"/>
                      <w:szCs w:val="24"/>
                    </w:rPr>
                    <w:t>Чи є юридична особа, власники та/або керівники юридичної особи одночасно власниками та/або керівниками інших юридичних осіб, до яких застосовано санкції іноземними державами,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w:t>
                  </w:r>
                </w:p>
              </w:tc>
              <w:tc>
                <w:tcPr>
                  <w:tcW w:w="845" w:type="pct"/>
                  <w:tcBorders>
                    <w:top w:val="single" w:sz="6" w:space="0" w:color="000000"/>
                    <w:left w:val="single" w:sz="6" w:space="0" w:color="000000"/>
                    <w:bottom w:val="single" w:sz="6" w:space="0" w:color="000000"/>
                    <w:right w:val="single" w:sz="6" w:space="0" w:color="000000"/>
                  </w:tcBorders>
                </w:tcPr>
                <w:p w14:paraId="0CF6EAAE"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61D224F4" w14:textId="77777777" w:rsidTr="00A322FE">
              <w:tc>
                <w:tcPr>
                  <w:tcW w:w="236" w:type="pct"/>
                  <w:tcBorders>
                    <w:top w:val="single" w:sz="6" w:space="0" w:color="000000"/>
                    <w:left w:val="single" w:sz="6" w:space="0" w:color="000000"/>
                    <w:bottom w:val="single" w:sz="6" w:space="0" w:color="000000"/>
                    <w:right w:val="single" w:sz="6" w:space="0" w:color="000000"/>
                  </w:tcBorders>
                </w:tcPr>
                <w:p w14:paraId="465B0F77"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919" w:type="pct"/>
                  <w:tcBorders>
                    <w:top w:val="single" w:sz="6" w:space="0" w:color="000000"/>
                    <w:left w:val="single" w:sz="6" w:space="0" w:color="000000"/>
                    <w:bottom w:val="single" w:sz="6" w:space="0" w:color="000000"/>
                    <w:right w:val="single" w:sz="6" w:space="0" w:color="000000"/>
                  </w:tcBorders>
                </w:tcPr>
                <w:p w14:paraId="2E6D279E" w14:textId="77777777" w:rsidR="00A322FE" w:rsidRPr="0052376A" w:rsidRDefault="00A322FE" w:rsidP="00A322FE">
                  <w:pPr>
                    <w:spacing w:before="100" w:beforeAutospacing="1" w:after="240"/>
                    <w:contextualSpacing/>
                    <w:rPr>
                      <w:sz w:val="24"/>
                      <w:szCs w:val="24"/>
                    </w:rPr>
                  </w:pPr>
                  <w:r w:rsidRPr="0052376A">
                    <w:rPr>
                      <w:sz w:val="24"/>
                      <w:szCs w:val="24"/>
                    </w:rPr>
                    <w:t>Чи співпрацює юридична особа, власники та/або керівники юридичної особи з іншими юридичними особами, платіжними системами, до яких або до оператора платіжної системи (чи іншої юридичної особи, що управляє відповідною платіжною системою) чи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2C9594A4" w14:textId="77777777" w:rsidR="00A322FE" w:rsidRPr="0052376A" w:rsidRDefault="00A322FE" w:rsidP="00A322FE">
                  <w:pPr>
                    <w:spacing w:before="100" w:beforeAutospacing="1" w:after="240"/>
                    <w:contextualSpacing/>
                    <w:rPr>
                      <w:sz w:val="24"/>
                      <w:szCs w:val="24"/>
                    </w:rPr>
                  </w:pPr>
                  <w:r w:rsidRPr="0052376A">
                    <w:rPr>
                      <w:sz w:val="24"/>
                      <w:szCs w:val="24"/>
                    </w:rPr>
                    <w:lastRenderedPageBreak/>
                    <w:t>(Якщо так, то з якими іншими юридичними особами, платіжними системами, у яких країнах та які види послуг надаються сумісно з такими системами, іншими юридичними особами або в чому полягає така співпраця?)</w:t>
                  </w:r>
                </w:p>
              </w:tc>
              <w:tc>
                <w:tcPr>
                  <w:tcW w:w="845" w:type="pct"/>
                  <w:tcBorders>
                    <w:top w:val="single" w:sz="6" w:space="0" w:color="000000"/>
                    <w:left w:val="single" w:sz="6" w:space="0" w:color="000000"/>
                    <w:bottom w:val="single" w:sz="6" w:space="0" w:color="000000"/>
                    <w:right w:val="single" w:sz="6" w:space="0" w:color="000000"/>
                  </w:tcBorders>
                </w:tcPr>
                <w:p w14:paraId="017432EB"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Так/ні</w:t>
                  </w:r>
                </w:p>
              </w:tc>
            </w:tr>
            <w:tr w:rsidR="00A322FE" w:rsidRPr="0052376A" w14:paraId="3F24BDCF" w14:textId="77777777" w:rsidTr="00A322FE">
              <w:tc>
                <w:tcPr>
                  <w:tcW w:w="236" w:type="pct"/>
                  <w:tcBorders>
                    <w:top w:val="single" w:sz="6" w:space="0" w:color="000000"/>
                    <w:left w:val="single" w:sz="6" w:space="0" w:color="000000"/>
                    <w:bottom w:val="single" w:sz="6" w:space="0" w:color="000000"/>
                    <w:right w:val="single" w:sz="6" w:space="0" w:color="000000"/>
                  </w:tcBorders>
                </w:tcPr>
                <w:p w14:paraId="55E09EB3"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3919" w:type="pct"/>
                  <w:tcBorders>
                    <w:top w:val="single" w:sz="6" w:space="0" w:color="000000"/>
                    <w:left w:val="single" w:sz="6" w:space="0" w:color="000000"/>
                    <w:bottom w:val="single" w:sz="6" w:space="0" w:color="000000"/>
                    <w:right w:val="single" w:sz="6" w:space="0" w:color="000000"/>
                  </w:tcBorders>
                </w:tcPr>
                <w:p w14:paraId="25351A36" w14:textId="77777777" w:rsidR="00A322FE" w:rsidRPr="0052376A" w:rsidRDefault="00A322FE" w:rsidP="00A322FE">
                  <w:pPr>
                    <w:spacing w:before="100" w:beforeAutospacing="1" w:after="240"/>
                    <w:contextualSpacing/>
                    <w:rPr>
                      <w:bCs/>
                      <w:sz w:val="24"/>
                      <w:szCs w:val="24"/>
                    </w:rPr>
                  </w:pPr>
                  <w:r w:rsidRPr="0052376A">
                    <w:rPr>
                      <w:sz w:val="24"/>
                      <w:szCs w:val="24"/>
                    </w:rPr>
                    <w:t xml:space="preserve">Чи застосовувалися до юридичної особи, власників та/або керівників юридичної особи державними органами іноземної держави заходи впливу за порушення санкцій, застосованих іноземними державами, міждержавними об’єднаннями або </w:t>
                  </w:r>
                  <w:r w:rsidRPr="0052376A">
                    <w:rPr>
                      <w:bCs/>
                      <w:sz w:val="24"/>
                      <w:szCs w:val="24"/>
                    </w:rPr>
                    <w:t xml:space="preserve"> міжнародними організаціями, та/або</w:t>
                  </w:r>
                  <w:r w:rsidRPr="0052376A" w:rsidDel="0053412D">
                    <w:rPr>
                      <w:sz w:val="24"/>
                      <w:szCs w:val="24"/>
                    </w:rPr>
                    <w:t xml:space="preserve"> </w:t>
                  </w:r>
                  <w:r w:rsidRPr="0052376A">
                    <w:rPr>
                      <w:bCs/>
                      <w:sz w:val="24"/>
                      <w:szCs w:val="24"/>
                    </w:rPr>
                    <w:t xml:space="preserve">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протягом останніх трьох років?</w:t>
                  </w:r>
                </w:p>
                <w:p w14:paraId="013B53A7" w14:textId="77777777" w:rsidR="00A322FE" w:rsidRPr="0052376A" w:rsidRDefault="00A322FE" w:rsidP="00A322FE">
                  <w:pPr>
                    <w:spacing w:before="100" w:beforeAutospacing="1" w:after="240"/>
                    <w:contextualSpacing/>
                    <w:rPr>
                      <w:sz w:val="24"/>
                      <w:szCs w:val="24"/>
                    </w:rPr>
                  </w:pPr>
                  <w:r w:rsidRPr="0052376A">
                    <w:rPr>
                      <w:bCs/>
                      <w:sz w:val="24"/>
                      <w:szCs w:val="24"/>
                    </w:rPr>
                    <w:t>(Якщо так, то які саме заходи впливу, до якої особи, коли і яким державними органом були застосовані?)</w:t>
                  </w:r>
                </w:p>
              </w:tc>
              <w:tc>
                <w:tcPr>
                  <w:tcW w:w="845" w:type="pct"/>
                  <w:tcBorders>
                    <w:top w:val="single" w:sz="6" w:space="0" w:color="000000"/>
                    <w:left w:val="single" w:sz="6" w:space="0" w:color="000000"/>
                    <w:bottom w:val="single" w:sz="6" w:space="0" w:color="000000"/>
                    <w:right w:val="single" w:sz="6" w:space="0" w:color="000000"/>
                  </w:tcBorders>
                </w:tcPr>
                <w:p w14:paraId="5C04CC76"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bl>
          <w:p w14:paraId="7F928590" w14:textId="77777777" w:rsidR="00A322FE" w:rsidRPr="0052376A" w:rsidRDefault="00A322FE" w:rsidP="00A322FE">
            <w:pPr>
              <w:spacing w:before="100" w:beforeAutospacing="1" w:after="240"/>
              <w:contextualSpacing/>
              <w:rPr>
                <w:bCs/>
                <w:sz w:val="24"/>
                <w:szCs w:val="24"/>
              </w:rPr>
            </w:pPr>
          </w:p>
          <w:p w14:paraId="331ADD93" w14:textId="77777777" w:rsidR="00A322FE" w:rsidRDefault="00A322FE" w:rsidP="00A322FE">
            <w:pPr>
              <w:spacing w:before="100" w:beforeAutospacing="1" w:after="240"/>
              <w:contextualSpacing/>
              <w:jc w:val="center"/>
              <w:rPr>
                <w:bCs/>
                <w:sz w:val="24"/>
                <w:szCs w:val="24"/>
              </w:rPr>
            </w:pPr>
          </w:p>
          <w:p w14:paraId="457C0B93" w14:textId="77777777" w:rsidR="00A322FE" w:rsidRDefault="00A322FE" w:rsidP="00A322FE">
            <w:pPr>
              <w:spacing w:before="100" w:beforeAutospacing="1" w:after="240"/>
              <w:contextualSpacing/>
              <w:jc w:val="center"/>
              <w:rPr>
                <w:bCs/>
                <w:sz w:val="24"/>
                <w:szCs w:val="24"/>
              </w:rPr>
            </w:pPr>
          </w:p>
          <w:p w14:paraId="42D4EEA1" w14:textId="77777777" w:rsidR="00A322FE" w:rsidRDefault="00A322FE" w:rsidP="00A322FE">
            <w:pPr>
              <w:spacing w:before="100" w:beforeAutospacing="1" w:after="240"/>
              <w:contextualSpacing/>
              <w:jc w:val="center"/>
              <w:rPr>
                <w:bCs/>
                <w:sz w:val="24"/>
                <w:szCs w:val="24"/>
              </w:rPr>
            </w:pPr>
          </w:p>
          <w:p w14:paraId="7DD3635C" w14:textId="77777777" w:rsidR="00A322FE" w:rsidRDefault="00A322FE" w:rsidP="00A322FE">
            <w:pPr>
              <w:spacing w:before="100" w:beforeAutospacing="1" w:after="240"/>
              <w:contextualSpacing/>
              <w:jc w:val="center"/>
              <w:rPr>
                <w:bCs/>
                <w:sz w:val="24"/>
                <w:szCs w:val="24"/>
              </w:rPr>
            </w:pPr>
          </w:p>
          <w:p w14:paraId="3197CE90" w14:textId="77777777" w:rsidR="00A322FE" w:rsidRDefault="00A322FE" w:rsidP="00A322FE">
            <w:pPr>
              <w:spacing w:before="100" w:beforeAutospacing="1" w:after="240"/>
              <w:contextualSpacing/>
              <w:jc w:val="center"/>
              <w:rPr>
                <w:bCs/>
                <w:sz w:val="24"/>
                <w:szCs w:val="24"/>
              </w:rPr>
            </w:pPr>
          </w:p>
          <w:p w14:paraId="27DC33D2" w14:textId="77777777" w:rsidR="00A322FE" w:rsidRDefault="00A322FE" w:rsidP="00A322FE">
            <w:pPr>
              <w:spacing w:before="100" w:beforeAutospacing="1" w:after="240"/>
              <w:contextualSpacing/>
              <w:jc w:val="center"/>
              <w:rPr>
                <w:bCs/>
                <w:sz w:val="24"/>
                <w:szCs w:val="24"/>
              </w:rPr>
            </w:pPr>
          </w:p>
          <w:p w14:paraId="45BCBA08" w14:textId="77777777" w:rsidR="00A322FE" w:rsidRDefault="00A322FE" w:rsidP="00A322FE">
            <w:pPr>
              <w:spacing w:before="100" w:beforeAutospacing="1" w:after="240"/>
              <w:contextualSpacing/>
              <w:jc w:val="center"/>
              <w:rPr>
                <w:bCs/>
                <w:sz w:val="24"/>
                <w:szCs w:val="24"/>
              </w:rPr>
            </w:pPr>
          </w:p>
          <w:p w14:paraId="7439AE54" w14:textId="77777777" w:rsidR="00A322FE" w:rsidRDefault="00A322FE" w:rsidP="00A322FE">
            <w:pPr>
              <w:spacing w:before="100" w:beforeAutospacing="1" w:after="240"/>
              <w:contextualSpacing/>
              <w:jc w:val="center"/>
              <w:rPr>
                <w:bCs/>
                <w:sz w:val="24"/>
                <w:szCs w:val="24"/>
              </w:rPr>
            </w:pPr>
          </w:p>
          <w:p w14:paraId="63E1BC28" w14:textId="77777777" w:rsidR="00A322FE" w:rsidRDefault="00A322FE" w:rsidP="00A322FE">
            <w:pPr>
              <w:spacing w:before="100" w:beforeAutospacing="1" w:after="240"/>
              <w:contextualSpacing/>
              <w:jc w:val="center"/>
              <w:rPr>
                <w:bCs/>
                <w:sz w:val="24"/>
                <w:szCs w:val="24"/>
              </w:rPr>
            </w:pPr>
          </w:p>
          <w:p w14:paraId="65FC3D3F" w14:textId="77777777" w:rsidR="00A322FE" w:rsidRDefault="00A322FE" w:rsidP="00A322FE">
            <w:pPr>
              <w:spacing w:before="100" w:beforeAutospacing="1" w:after="240"/>
              <w:contextualSpacing/>
              <w:jc w:val="center"/>
              <w:rPr>
                <w:bCs/>
                <w:sz w:val="24"/>
                <w:szCs w:val="24"/>
              </w:rPr>
            </w:pPr>
          </w:p>
          <w:p w14:paraId="18C67740" w14:textId="77777777" w:rsidR="00A322FE" w:rsidRDefault="00A322FE" w:rsidP="00A322FE">
            <w:pPr>
              <w:spacing w:before="100" w:beforeAutospacing="1" w:after="240"/>
              <w:contextualSpacing/>
              <w:jc w:val="center"/>
              <w:rPr>
                <w:bCs/>
                <w:sz w:val="24"/>
                <w:szCs w:val="24"/>
              </w:rPr>
            </w:pPr>
          </w:p>
          <w:p w14:paraId="10D9922B" w14:textId="77777777" w:rsidR="00A322FE" w:rsidRDefault="00A322FE" w:rsidP="00A322FE">
            <w:pPr>
              <w:spacing w:before="100" w:beforeAutospacing="1" w:after="240"/>
              <w:contextualSpacing/>
              <w:jc w:val="center"/>
              <w:rPr>
                <w:bCs/>
                <w:sz w:val="24"/>
                <w:szCs w:val="24"/>
              </w:rPr>
            </w:pPr>
          </w:p>
          <w:p w14:paraId="05C92CC7" w14:textId="77777777" w:rsidR="00A322FE" w:rsidRDefault="00A322FE" w:rsidP="00A322FE">
            <w:pPr>
              <w:spacing w:before="100" w:beforeAutospacing="1" w:after="240"/>
              <w:contextualSpacing/>
              <w:jc w:val="center"/>
              <w:rPr>
                <w:bCs/>
                <w:sz w:val="24"/>
                <w:szCs w:val="24"/>
              </w:rPr>
            </w:pPr>
          </w:p>
          <w:p w14:paraId="11C787C4" w14:textId="77777777" w:rsidR="00A322FE" w:rsidRDefault="00A322FE" w:rsidP="00A322FE">
            <w:pPr>
              <w:spacing w:before="100" w:beforeAutospacing="1" w:after="240"/>
              <w:contextualSpacing/>
              <w:jc w:val="center"/>
              <w:rPr>
                <w:bCs/>
                <w:sz w:val="24"/>
                <w:szCs w:val="24"/>
              </w:rPr>
            </w:pPr>
          </w:p>
          <w:p w14:paraId="2EB029E5" w14:textId="77777777" w:rsidR="00A322FE" w:rsidRDefault="00A322FE" w:rsidP="00A322FE">
            <w:pPr>
              <w:spacing w:before="100" w:beforeAutospacing="1" w:after="240"/>
              <w:contextualSpacing/>
              <w:jc w:val="center"/>
              <w:rPr>
                <w:bCs/>
                <w:sz w:val="24"/>
                <w:szCs w:val="24"/>
              </w:rPr>
            </w:pPr>
          </w:p>
          <w:p w14:paraId="3743F8CE" w14:textId="77777777" w:rsidR="00A322FE" w:rsidRDefault="00A322FE" w:rsidP="00A322FE">
            <w:pPr>
              <w:spacing w:before="100" w:beforeAutospacing="1" w:after="240"/>
              <w:contextualSpacing/>
              <w:jc w:val="center"/>
              <w:rPr>
                <w:bCs/>
                <w:sz w:val="24"/>
                <w:szCs w:val="24"/>
              </w:rPr>
            </w:pPr>
          </w:p>
          <w:p w14:paraId="45ACBCAB" w14:textId="77777777" w:rsidR="00A322FE" w:rsidRDefault="00A322FE" w:rsidP="00A322FE">
            <w:pPr>
              <w:spacing w:before="100" w:beforeAutospacing="1" w:after="240"/>
              <w:contextualSpacing/>
              <w:jc w:val="center"/>
              <w:rPr>
                <w:bCs/>
                <w:sz w:val="24"/>
                <w:szCs w:val="24"/>
              </w:rPr>
            </w:pPr>
          </w:p>
          <w:p w14:paraId="0ECED10E" w14:textId="77777777" w:rsidR="00A322FE" w:rsidRDefault="00A322FE" w:rsidP="00A322FE">
            <w:pPr>
              <w:spacing w:before="100" w:beforeAutospacing="1" w:after="240"/>
              <w:contextualSpacing/>
              <w:jc w:val="center"/>
              <w:rPr>
                <w:bCs/>
                <w:sz w:val="24"/>
                <w:szCs w:val="24"/>
              </w:rPr>
            </w:pPr>
          </w:p>
          <w:p w14:paraId="2F36ACE6" w14:textId="77777777" w:rsidR="00A322FE" w:rsidRDefault="00A322FE" w:rsidP="00A322FE">
            <w:pPr>
              <w:spacing w:before="100" w:beforeAutospacing="1" w:after="240"/>
              <w:contextualSpacing/>
              <w:jc w:val="center"/>
              <w:rPr>
                <w:bCs/>
                <w:sz w:val="24"/>
                <w:szCs w:val="24"/>
              </w:rPr>
            </w:pPr>
          </w:p>
          <w:p w14:paraId="5F93D0D7" w14:textId="77777777" w:rsidR="00A322FE" w:rsidRDefault="00A322FE" w:rsidP="00A322FE">
            <w:pPr>
              <w:spacing w:before="100" w:beforeAutospacing="1" w:after="240"/>
              <w:contextualSpacing/>
              <w:jc w:val="center"/>
              <w:rPr>
                <w:bCs/>
                <w:sz w:val="24"/>
                <w:szCs w:val="24"/>
              </w:rPr>
            </w:pPr>
          </w:p>
          <w:p w14:paraId="44BFA76A" w14:textId="77777777" w:rsidR="00A322FE" w:rsidRDefault="00A322FE" w:rsidP="00A322FE">
            <w:pPr>
              <w:spacing w:before="100" w:beforeAutospacing="1" w:after="240"/>
              <w:contextualSpacing/>
              <w:jc w:val="center"/>
              <w:rPr>
                <w:bCs/>
                <w:sz w:val="24"/>
                <w:szCs w:val="24"/>
              </w:rPr>
            </w:pPr>
          </w:p>
          <w:p w14:paraId="07866926" w14:textId="77777777" w:rsidR="00A322FE" w:rsidRDefault="00A322FE" w:rsidP="00A322FE">
            <w:pPr>
              <w:spacing w:before="100" w:beforeAutospacing="1" w:after="240"/>
              <w:contextualSpacing/>
              <w:jc w:val="center"/>
              <w:rPr>
                <w:bCs/>
                <w:sz w:val="24"/>
                <w:szCs w:val="24"/>
              </w:rPr>
            </w:pPr>
          </w:p>
          <w:p w14:paraId="4A7C8FE6" w14:textId="77777777" w:rsidR="00A322FE" w:rsidRDefault="00A322FE" w:rsidP="00A322FE">
            <w:pPr>
              <w:spacing w:before="100" w:beforeAutospacing="1" w:after="240"/>
              <w:contextualSpacing/>
              <w:jc w:val="center"/>
              <w:rPr>
                <w:bCs/>
                <w:sz w:val="24"/>
                <w:szCs w:val="24"/>
              </w:rPr>
            </w:pPr>
          </w:p>
          <w:p w14:paraId="27A95421" w14:textId="77777777" w:rsidR="00A322FE" w:rsidRDefault="00A322FE" w:rsidP="00A322FE">
            <w:pPr>
              <w:spacing w:before="100" w:beforeAutospacing="1" w:after="240"/>
              <w:contextualSpacing/>
              <w:jc w:val="center"/>
              <w:rPr>
                <w:bCs/>
                <w:sz w:val="24"/>
                <w:szCs w:val="24"/>
              </w:rPr>
            </w:pPr>
          </w:p>
          <w:p w14:paraId="260D4D35" w14:textId="77777777" w:rsidR="00A322FE" w:rsidRDefault="00A322FE" w:rsidP="00A322FE">
            <w:pPr>
              <w:spacing w:before="100" w:beforeAutospacing="1" w:after="240"/>
              <w:contextualSpacing/>
              <w:jc w:val="center"/>
              <w:rPr>
                <w:bCs/>
                <w:sz w:val="24"/>
                <w:szCs w:val="24"/>
              </w:rPr>
            </w:pPr>
          </w:p>
          <w:p w14:paraId="6757AE36" w14:textId="77777777" w:rsidR="00A322FE" w:rsidRDefault="00A322FE" w:rsidP="00A322FE">
            <w:pPr>
              <w:spacing w:before="100" w:beforeAutospacing="1" w:after="240"/>
              <w:contextualSpacing/>
              <w:jc w:val="center"/>
              <w:rPr>
                <w:bCs/>
                <w:sz w:val="24"/>
                <w:szCs w:val="24"/>
              </w:rPr>
            </w:pPr>
          </w:p>
          <w:p w14:paraId="29C34428" w14:textId="77777777" w:rsidR="00A322FE" w:rsidRDefault="00A322FE" w:rsidP="00A322FE">
            <w:pPr>
              <w:spacing w:before="100" w:beforeAutospacing="1" w:after="240"/>
              <w:contextualSpacing/>
              <w:jc w:val="center"/>
              <w:rPr>
                <w:bCs/>
                <w:sz w:val="24"/>
                <w:szCs w:val="24"/>
              </w:rPr>
            </w:pPr>
          </w:p>
          <w:p w14:paraId="431A73A5" w14:textId="77777777" w:rsidR="00A322FE" w:rsidRDefault="00A322FE" w:rsidP="00A322FE">
            <w:pPr>
              <w:spacing w:before="100" w:beforeAutospacing="1" w:after="240"/>
              <w:contextualSpacing/>
              <w:jc w:val="center"/>
              <w:rPr>
                <w:bCs/>
                <w:sz w:val="24"/>
                <w:szCs w:val="24"/>
              </w:rPr>
            </w:pPr>
          </w:p>
          <w:p w14:paraId="68D354DC" w14:textId="77777777" w:rsidR="00A322FE" w:rsidRDefault="00A322FE" w:rsidP="00A322FE">
            <w:pPr>
              <w:spacing w:before="100" w:beforeAutospacing="1" w:after="240"/>
              <w:contextualSpacing/>
              <w:jc w:val="center"/>
              <w:rPr>
                <w:bCs/>
                <w:sz w:val="24"/>
                <w:szCs w:val="24"/>
              </w:rPr>
            </w:pPr>
          </w:p>
          <w:p w14:paraId="0E6B668C" w14:textId="77777777" w:rsidR="00A322FE" w:rsidRDefault="00A322FE" w:rsidP="00A322FE">
            <w:pPr>
              <w:spacing w:before="100" w:beforeAutospacing="1" w:after="240"/>
              <w:contextualSpacing/>
              <w:jc w:val="center"/>
              <w:rPr>
                <w:bCs/>
                <w:sz w:val="24"/>
                <w:szCs w:val="24"/>
              </w:rPr>
            </w:pPr>
          </w:p>
          <w:p w14:paraId="4949CE8B" w14:textId="77777777" w:rsidR="00A322FE" w:rsidRDefault="00A322FE" w:rsidP="00A322FE">
            <w:pPr>
              <w:spacing w:before="100" w:beforeAutospacing="1" w:after="240"/>
              <w:contextualSpacing/>
              <w:jc w:val="center"/>
              <w:rPr>
                <w:bCs/>
                <w:sz w:val="24"/>
                <w:szCs w:val="24"/>
              </w:rPr>
            </w:pPr>
          </w:p>
          <w:p w14:paraId="2F85817D" w14:textId="77777777" w:rsidR="00A322FE" w:rsidRDefault="00A322FE" w:rsidP="00A322FE">
            <w:pPr>
              <w:spacing w:before="100" w:beforeAutospacing="1" w:after="240"/>
              <w:contextualSpacing/>
              <w:jc w:val="center"/>
              <w:rPr>
                <w:bCs/>
                <w:sz w:val="24"/>
                <w:szCs w:val="24"/>
              </w:rPr>
            </w:pPr>
          </w:p>
          <w:p w14:paraId="2FC56DD4" w14:textId="77777777" w:rsidR="00A322FE" w:rsidRDefault="00A322FE" w:rsidP="00A322FE">
            <w:pPr>
              <w:spacing w:before="100" w:beforeAutospacing="1" w:after="240"/>
              <w:contextualSpacing/>
              <w:jc w:val="center"/>
              <w:rPr>
                <w:bCs/>
                <w:sz w:val="24"/>
                <w:szCs w:val="24"/>
              </w:rPr>
            </w:pPr>
          </w:p>
          <w:p w14:paraId="44133A8D" w14:textId="77777777" w:rsidR="00A322FE" w:rsidRDefault="00A322FE" w:rsidP="00A322FE">
            <w:pPr>
              <w:spacing w:before="100" w:beforeAutospacing="1" w:after="240"/>
              <w:contextualSpacing/>
              <w:jc w:val="center"/>
              <w:rPr>
                <w:bCs/>
                <w:sz w:val="24"/>
                <w:szCs w:val="24"/>
              </w:rPr>
            </w:pPr>
          </w:p>
          <w:p w14:paraId="30BA1993" w14:textId="77777777" w:rsidR="00A322FE" w:rsidRDefault="00A322FE" w:rsidP="00A322FE">
            <w:pPr>
              <w:spacing w:before="100" w:beforeAutospacing="1" w:after="240"/>
              <w:contextualSpacing/>
              <w:jc w:val="center"/>
              <w:rPr>
                <w:bCs/>
                <w:sz w:val="24"/>
                <w:szCs w:val="24"/>
              </w:rPr>
            </w:pPr>
          </w:p>
          <w:p w14:paraId="6E73FAE2" w14:textId="77777777" w:rsidR="00A322FE" w:rsidRDefault="00A322FE" w:rsidP="00A322FE">
            <w:pPr>
              <w:spacing w:before="100" w:beforeAutospacing="1" w:after="240"/>
              <w:contextualSpacing/>
              <w:jc w:val="center"/>
              <w:rPr>
                <w:bCs/>
                <w:sz w:val="24"/>
                <w:szCs w:val="24"/>
              </w:rPr>
            </w:pPr>
          </w:p>
          <w:p w14:paraId="726CB22D" w14:textId="77777777" w:rsidR="00A322FE" w:rsidRDefault="00A322FE" w:rsidP="00A322FE">
            <w:pPr>
              <w:spacing w:before="100" w:beforeAutospacing="1" w:after="240"/>
              <w:contextualSpacing/>
              <w:jc w:val="center"/>
              <w:rPr>
                <w:bCs/>
                <w:sz w:val="24"/>
                <w:szCs w:val="24"/>
              </w:rPr>
            </w:pPr>
          </w:p>
          <w:p w14:paraId="4EFC4EC6" w14:textId="77777777" w:rsidR="00A322FE" w:rsidRDefault="00A322FE" w:rsidP="00A322FE">
            <w:pPr>
              <w:spacing w:before="100" w:beforeAutospacing="1" w:after="240"/>
              <w:contextualSpacing/>
              <w:jc w:val="center"/>
              <w:rPr>
                <w:bCs/>
                <w:sz w:val="24"/>
                <w:szCs w:val="24"/>
              </w:rPr>
            </w:pPr>
          </w:p>
          <w:p w14:paraId="4066E775" w14:textId="77777777" w:rsidR="00A322FE" w:rsidRDefault="00A322FE" w:rsidP="00A322FE">
            <w:pPr>
              <w:spacing w:before="100" w:beforeAutospacing="1" w:after="240"/>
              <w:contextualSpacing/>
              <w:jc w:val="center"/>
              <w:rPr>
                <w:bCs/>
                <w:sz w:val="24"/>
                <w:szCs w:val="24"/>
              </w:rPr>
            </w:pPr>
          </w:p>
          <w:p w14:paraId="46CA5210" w14:textId="77777777" w:rsidR="00A322FE" w:rsidRDefault="00A322FE" w:rsidP="00A322FE">
            <w:pPr>
              <w:spacing w:before="100" w:beforeAutospacing="1" w:after="240"/>
              <w:contextualSpacing/>
              <w:jc w:val="center"/>
              <w:rPr>
                <w:bCs/>
                <w:sz w:val="24"/>
                <w:szCs w:val="24"/>
              </w:rPr>
            </w:pPr>
          </w:p>
          <w:p w14:paraId="5ABB127E" w14:textId="77777777" w:rsidR="00A322FE" w:rsidRDefault="00A322FE" w:rsidP="00A322FE">
            <w:pPr>
              <w:spacing w:before="100" w:beforeAutospacing="1" w:after="240"/>
              <w:contextualSpacing/>
              <w:jc w:val="center"/>
              <w:rPr>
                <w:bCs/>
                <w:sz w:val="24"/>
                <w:szCs w:val="24"/>
              </w:rPr>
            </w:pPr>
          </w:p>
          <w:p w14:paraId="55C14E14" w14:textId="77777777" w:rsidR="00A322FE" w:rsidRDefault="00A322FE" w:rsidP="00A322FE">
            <w:pPr>
              <w:spacing w:before="100" w:beforeAutospacing="1" w:after="240"/>
              <w:contextualSpacing/>
              <w:jc w:val="center"/>
              <w:rPr>
                <w:bCs/>
                <w:sz w:val="24"/>
                <w:szCs w:val="24"/>
              </w:rPr>
            </w:pPr>
          </w:p>
          <w:p w14:paraId="73DD3B17" w14:textId="77777777" w:rsidR="00A322FE" w:rsidRDefault="00A322FE" w:rsidP="00A322FE">
            <w:pPr>
              <w:spacing w:before="100" w:beforeAutospacing="1" w:after="240"/>
              <w:contextualSpacing/>
              <w:jc w:val="center"/>
              <w:rPr>
                <w:bCs/>
                <w:sz w:val="24"/>
                <w:szCs w:val="24"/>
              </w:rPr>
            </w:pPr>
          </w:p>
          <w:p w14:paraId="0930DBCB" w14:textId="77777777" w:rsidR="00A322FE" w:rsidRDefault="00A322FE" w:rsidP="00A322FE">
            <w:pPr>
              <w:spacing w:before="100" w:beforeAutospacing="1" w:after="240"/>
              <w:contextualSpacing/>
              <w:jc w:val="center"/>
              <w:rPr>
                <w:bCs/>
                <w:sz w:val="24"/>
                <w:szCs w:val="24"/>
              </w:rPr>
            </w:pPr>
          </w:p>
          <w:p w14:paraId="326CA6BB" w14:textId="77777777" w:rsidR="00A322FE" w:rsidRDefault="00A322FE" w:rsidP="00A322FE">
            <w:pPr>
              <w:spacing w:before="100" w:beforeAutospacing="1" w:after="240"/>
              <w:contextualSpacing/>
              <w:jc w:val="center"/>
              <w:rPr>
                <w:bCs/>
                <w:sz w:val="24"/>
                <w:szCs w:val="24"/>
              </w:rPr>
            </w:pPr>
          </w:p>
          <w:p w14:paraId="0D451F51" w14:textId="77777777" w:rsidR="00A322FE" w:rsidRDefault="00A322FE" w:rsidP="00A322FE">
            <w:pPr>
              <w:spacing w:before="100" w:beforeAutospacing="1" w:after="240"/>
              <w:contextualSpacing/>
              <w:jc w:val="center"/>
              <w:rPr>
                <w:bCs/>
                <w:sz w:val="24"/>
                <w:szCs w:val="24"/>
              </w:rPr>
            </w:pPr>
          </w:p>
          <w:p w14:paraId="2FCF0F90" w14:textId="77777777" w:rsidR="00A322FE" w:rsidRDefault="00A322FE" w:rsidP="00A322FE">
            <w:pPr>
              <w:spacing w:before="100" w:beforeAutospacing="1" w:after="240"/>
              <w:contextualSpacing/>
              <w:jc w:val="center"/>
              <w:rPr>
                <w:bCs/>
                <w:sz w:val="24"/>
                <w:szCs w:val="24"/>
              </w:rPr>
            </w:pPr>
          </w:p>
          <w:p w14:paraId="3594D670" w14:textId="77777777" w:rsidR="00A322FE" w:rsidRDefault="00A322FE" w:rsidP="00A322FE">
            <w:pPr>
              <w:spacing w:before="100" w:beforeAutospacing="1" w:after="240"/>
              <w:contextualSpacing/>
              <w:jc w:val="center"/>
              <w:rPr>
                <w:bCs/>
                <w:sz w:val="24"/>
                <w:szCs w:val="24"/>
              </w:rPr>
            </w:pPr>
          </w:p>
          <w:p w14:paraId="29F35956" w14:textId="77777777" w:rsidR="00A322FE" w:rsidRDefault="00A322FE" w:rsidP="00A322FE">
            <w:pPr>
              <w:spacing w:before="100" w:beforeAutospacing="1" w:after="240"/>
              <w:contextualSpacing/>
              <w:jc w:val="center"/>
              <w:rPr>
                <w:bCs/>
                <w:sz w:val="24"/>
                <w:szCs w:val="24"/>
              </w:rPr>
            </w:pPr>
          </w:p>
          <w:p w14:paraId="77B6F921" w14:textId="77777777" w:rsidR="00A322FE" w:rsidRDefault="00A322FE" w:rsidP="00A322FE">
            <w:pPr>
              <w:spacing w:before="100" w:beforeAutospacing="1" w:after="240"/>
              <w:contextualSpacing/>
              <w:jc w:val="center"/>
              <w:rPr>
                <w:bCs/>
                <w:sz w:val="24"/>
                <w:szCs w:val="24"/>
              </w:rPr>
            </w:pPr>
          </w:p>
          <w:p w14:paraId="41804C5E" w14:textId="77777777" w:rsidR="00A322FE" w:rsidRDefault="00A322FE" w:rsidP="00A322FE">
            <w:pPr>
              <w:spacing w:before="100" w:beforeAutospacing="1" w:after="240"/>
              <w:contextualSpacing/>
              <w:jc w:val="center"/>
              <w:rPr>
                <w:bCs/>
                <w:sz w:val="24"/>
                <w:szCs w:val="24"/>
              </w:rPr>
            </w:pPr>
          </w:p>
          <w:p w14:paraId="71FE82D8" w14:textId="77777777" w:rsidR="00A322FE" w:rsidRDefault="00A322FE" w:rsidP="00A322FE">
            <w:pPr>
              <w:spacing w:before="100" w:beforeAutospacing="1" w:after="240"/>
              <w:contextualSpacing/>
              <w:jc w:val="center"/>
              <w:rPr>
                <w:bCs/>
                <w:sz w:val="24"/>
                <w:szCs w:val="24"/>
              </w:rPr>
            </w:pPr>
          </w:p>
          <w:p w14:paraId="4BEE8A5C" w14:textId="77777777" w:rsidR="00A322FE" w:rsidRDefault="00A322FE" w:rsidP="00A322FE">
            <w:pPr>
              <w:spacing w:before="100" w:beforeAutospacing="1" w:after="240"/>
              <w:contextualSpacing/>
              <w:jc w:val="center"/>
              <w:rPr>
                <w:bCs/>
                <w:sz w:val="24"/>
                <w:szCs w:val="24"/>
              </w:rPr>
            </w:pPr>
          </w:p>
          <w:p w14:paraId="193EC8DC" w14:textId="77777777" w:rsidR="00A322FE" w:rsidRDefault="00A322FE" w:rsidP="00A322FE">
            <w:pPr>
              <w:spacing w:before="100" w:beforeAutospacing="1" w:after="240"/>
              <w:contextualSpacing/>
              <w:jc w:val="center"/>
              <w:rPr>
                <w:bCs/>
                <w:sz w:val="24"/>
                <w:szCs w:val="24"/>
              </w:rPr>
            </w:pPr>
          </w:p>
          <w:p w14:paraId="18AC66CF" w14:textId="77777777" w:rsidR="00A322FE" w:rsidRDefault="00A322FE" w:rsidP="00A322FE">
            <w:pPr>
              <w:spacing w:before="100" w:beforeAutospacing="1" w:after="240"/>
              <w:contextualSpacing/>
              <w:jc w:val="center"/>
              <w:rPr>
                <w:bCs/>
                <w:sz w:val="24"/>
                <w:szCs w:val="24"/>
              </w:rPr>
            </w:pPr>
          </w:p>
          <w:p w14:paraId="28F0C03C" w14:textId="77777777" w:rsidR="00A322FE" w:rsidRDefault="00A322FE" w:rsidP="00A322FE">
            <w:pPr>
              <w:spacing w:before="100" w:beforeAutospacing="1" w:after="240"/>
              <w:contextualSpacing/>
              <w:jc w:val="center"/>
              <w:rPr>
                <w:bCs/>
                <w:sz w:val="24"/>
                <w:szCs w:val="24"/>
              </w:rPr>
            </w:pPr>
          </w:p>
          <w:p w14:paraId="370B77A4" w14:textId="77777777" w:rsidR="00A322FE" w:rsidRDefault="00A322FE" w:rsidP="00A322FE">
            <w:pPr>
              <w:spacing w:before="100" w:beforeAutospacing="1" w:after="240"/>
              <w:contextualSpacing/>
              <w:jc w:val="center"/>
              <w:rPr>
                <w:bCs/>
                <w:sz w:val="24"/>
                <w:szCs w:val="24"/>
              </w:rPr>
            </w:pPr>
          </w:p>
          <w:p w14:paraId="4DF9B11C" w14:textId="77777777" w:rsidR="00A322FE" w:rsidRDefault="00A322FE" w:rsidP="00A322FE">
            <w:pPr>
              <w:spacing w:before="100" w:beforeAutospacing="1" w:after="240"/>
              <w:contextualSpacing/>
              <w:jc w:val="center"/>
              <w:rPr>
                <w:bCs/>
                <w:sz w:val="24"/>
                <w:szCs w:val="24"/>
              </w:rPr>
            </w:pPr>
          </w:p>
          <w:p w14:paraId="7F0C538A" w14:textId="77777777" w:rsidR="00A322FE" w:rsidRDefault="00A322FE" w:rsidP="00A322FE">
            <w:pPr>
              <w:spacing w:before="100" w:beforeAutospacing="1" w:after="240"/>
              <w:contextualSpacing/>
              <w:jc w:val="center"/>
              <w:rPr>
                <w:bCs/>
                <w:sz w:val="24"/>
                <w:szCs w:val="24"/>
              </w:rPr>
            </w:pPr>
          </w:p>
          <w:p w14:paraId="16EDC335" w14:textId="77777777" w:rsidR="00A322FE" w:rsidRDefault="00A322FE" w:rsidP="00A322FE">
            <w:pPr>
              <w:spacing w:before="100" w:beforeAutospacing="1" w:after="240"/>
              <w:contextualSpacing/>
              <w:jc w:val="center"/>
              <w:rPr>
                <w:bCs/>
                <w:sz w:val="24"/>
                <w:szCs w:val="24"/>
              </w:rPr>
            </w:pPr>
          </w:p>
          <w:p w14:paraId="3A667549" w14:textId="77777777" w:rsidR="00A322FE" w:rsidRDefault="00A322FE" w:rsidP="00A322FE">
            <w:pPr>
              <w:spacing w:before="100" w:beforeAutospacing="1" w:after="240"/>
              <w:contextualSpacing/>
              <w:jc w:val="center"/>
              <w:rPr>
                <w:bCs/>
                <w:sz w:val="24"/>
                <w:szCs w:val="24"/>
              </w:rPr>
            </w:pPr>
          </w:p>
          <w:p w14:paraId="07AE51BB" w14:textId="77777777" w:rsidR="00A322FE" w:rsidRDefault="00A322FE" w:rsidP="00A322FE">
            <w:pPr>
              <w:spacing w:before="100" w:beforeAutospacing="1" w:after="240"/>
              <w:contextualSpacing/>
              <w:jc w:val="center"/>
              <w:rPr>
                <w:bCs/>
                <w:sz w:val="24"/>
                <w:szCs w:val="24"/>
              </w:rPr>
            </w:pPr>
          </w:p>
          <w:p w14:paraId="45822F1A" w14:textId="77777777" w:rsidR="00A322FE" w:rsidRDefault="00A322FE" w:rsidP="00A322FE">
            <w:pPr>
              <w:spacing w:before="100" w:beforeAutospacing="1" w:after="240"/>
              <w:contextualSpacing/>
              <w:jc w:val="center"/>
              <w:rPr>
                <w:bCs/>
                <w:sz w:val="24"/>
                <w:szCs w:val="24"/>
              </w:rPr>
            </w:pPr>
          </w:p>
          <w:p w14:paraId="2E55CCD1" w14:textId="77777777" w:rsidR="00A322FE" w:rsidRDefault="00A322FE" w:rsidP="00A322FE">
            <w:pPr>
              <w:spacing w:before="100" w:beforeAutospacing="1" w:after="240"/>
              <w:contextualSpacing/>
              <w:jc w:val="center"/>
              <w:rPr>
                <w:bCs/>
                <w:sz w:val="24"/>
                <w:szCs w:val="24"/>
              </w:rPr>
            </w:pPr>
          </w:p>
          <w:p w14:paraId="2C9F35A2" w14:textId="77777777" w:rsidR="00A322FE" w:rsidRDefault="00A322FE" w:rsidP="00A322FE">
            <w:pPr>
              <w:spacing w:before="100" w:beforeAutospacing="1" w:after="240"/>
              <w:contextualSpacing/>
              <w:jc w:val="center"/>
              <w:rPr>
                <w:bCs/>
                <w:sz w:val="24"/>
                <w:szCs w:val="24"/>
              </w:rPr>
            </w:pPr>
          </w:p>
          <w:p w14:paraId="72D95B2B" w14:textId="77777777" w:rsidR="00A322FE" w:rsidRDefault="00A322FE" w:rsidP="00A322FE">
            <w:pPr>
              <w:spacing w:before="100" w:beforeAutospacing="1" w:after="240"/>
              <w:contextualSpacing/>
              <w:jc w:val="center"/>
              <w:rPr>
                <w:bCs/>
                <w:sz w:val="24"/>
                <w:szCs w:val="24"/>
              </w:rPr>
            </w:pPr>
          </w:p>
          <w:p w14:paraId="178B803A" w14:textId="77777777" w:rsidR="00A322FE" w:rsidRDefault="00A322FE" w:rsidP="00A322FE">
            <w:pPr>
              <w:spacing w:before="100" w:beforeAutospacing="1" w:after="240"/>
              <w:contextualSpacing/>
              <w:jc w:val="center"/>
              <w:rPr>
                <w:bCs/>
                <w:sz w:val="24"/>
                <w:szCs w:val="24"/>
              </w:rPr>
            </w:pPr>
          </w:p>
          <w:p w14:paraId="5DC2F16F" w14:textId="77777777" w:rsidR="00A322FE" w:rsidRDefault="00A322FE" w:rsidP="00A322FE">
            <w:pPr>
              <w:spacing w:before="100" w:beforeAutospacing="1" w:after="240"/>
              <w:contextualSpacing/>
              <w:jc w:val="center"/>
              <w:rPr>
                <w:bCs/>
                <w:sz w:val="24"/>
                <w:szCs w:val="24"/>
              </w:rPr>
            </w:pPr>
          </w:p>
          <w:p w14:paraId="1AB50A4A" w14:textId="77777777" w:rsidR="00A322FE" w:rsidRDefault="00A322FE" w:rsidP="00A322FE">
            <w:pPr>
              <w:spacing w:before="100" w:beforeAutospacing="1" w:after="240"/>
              <w:contextualSpacing/>
              <w:jc w:val="center"/>
              <w:rPr>
                <w:bCs/>
                <w:sz w:val="24"/>
                <w:szCs w:val="24"/>
              </w:rPr>
            </w:pPr>
          </w:p>
          <w:p w14:paraId="2E587FFE" w14:textId="77777777" w:rsidR="00A322FE" w:rsidRDefault="00A322FE" w:rsidP="00A322FE">
            <w:pPr>
              <w:spacing w:before="100" w:beforeAutospacing="1" w:after="240"/>
              <w:contextualSpacing/>
              <w:jc w:val="center"/>
              <w:rPr>
                <w:bCs/>
                <w:sz w:val="24"/>
                <w:szCs w:val="24"/>
              </w:rPr>
            </w:pPr>
          </w:p>
          <w:p w14:paraId="1432F537" w14:textId="77777777" w:rsidR="00A322FE" w:rsidRDefault="00A322FE" w:rsidP="00A322FE">
            <w:pPr>
              <w:spacing w:before="100" w:beforeAutospacing="1" w:after="240"/>
              <w:contextualSpacing/>
              <w:jc w:val="center"/>
              <w:rPr>
                <w:bCs/>
                <w:sz w:val="24"/>
                <w:szCs w:val="24"/>
              </w:rPr>
            </w:pPr>
          </w:p>
          <w:p w14:paraId="01F5EC77" w14:textId="77777777" w:rsidR="00A322FE" w:rsidRDefault="00A322FE" w:rsidP="00A322FE">
            <w:pPr>
              <w:spacing w:before="100" w:beforeAutospacing="1" w:after="240"/>
              <w:contextualSpacing/>
              <w:jc w:val="center"/>
              <w:rPr>
                <w:bCs/>
                <w:sz w:val="24"/>
                <w:szCs w:val="24"/>
              </w:rPr>
            </w:pPr>
          </w:p>
          <w:p w14:paraId="527D4E85" w14:textId="77777777" w:rsidR="00A322FE" w:rsidRDefault="00A322FE" w:rsidP="00A322FE">
            <w:pPr>
              <w:spacing w:before="100" w:beforeAutospacing="1" w:after="240"/>
              <w:contextualSpacing/>
              <w:jc w:val="center"/>
              <w:rPr>
                <w:bCs/>
                <w:sz w:val="24"/>
                <w:szCs w:val="24"/>
              </w:rPr>
            </w:pPr>
          </w:p>
          <w:p w14:paraId="2C3A347D" w14:textId="77777777" w:rsidR="00A322FE" w:rsidRDefault="00A322FE" w:rsidP="00A322FE">
            <w:pPr>
              <w:spacing w:before="100" w:beforeAutospacing="1" w:after="240"/>
              <w:contextualSpacing/>
              <w:jc w:val="center"/>
              <w:rPr>
                <w:bCs/>
                <w:sz w:val="24"/>
                <w:szCs w:val="24"/>
              </w:rPr>
            </w:pPr>
          </w:p>
          <w:p w14:paraId="4FFC66AB" w14:textId="77777777" w:rsidR="00A322FE" w:rsidRDefault="00A322FE" w:rsidP="00A322FE">
            <w:pPr>
              <w:spacing w:before="100" w:beforeAutospacing="1" w:after="240"/>
              <w:contextualSpacing/>
              <w:jc w:val="center"/>
              <w:rPr>
                <w:bCs/>
                <w:sz w:val="24"/>
                <w:szCs w:val="24"/>
              </w:rPr>
            </w:pPr>
          </w:p>
          <w:p w14:paraId="20FB7DFF" w14:textId="77777777" w:rsidR="00A322FE" w:rsidRDefault="00A322FE" w:rsidP="00A322FE">
            <w:pPr>
              <w:spacing w:before="100" w:beforeAutospacing="1" w:after="240"/>
              <w:contextualSpacing/>
              <w:jc w:val="center"/>
              <w:rPr>
                <w:bCs/>
                <w:sz w:val="24"/>
                <w:szCs w:val="24"/>
              </w:rPr>
            </w:pPr>
          </w:p>
          <w:p w14:paraId="6B1D6B3D" w14:textId="77777777" w:rsidR="00A322FE" w:rsidRDefault="00A322FE" w:rsidP="00A322FE">
            <w:pPr>
              <w:spacing w:before="100" w:beforeAutospacing="1" w:after="240"/>
              <w:contextualSpacing/>
              <w:jc w:val="center"/>
              <w:rPr>
                <w:bCs/>
                <w:sz w:val="24"/>
                <w:szCs w:val="24"/>
              </w:rPr>
            </w:pPr>
          </w:p>
          <w:p w14:paraId="62A7E790" w14:textId="77777777" w:rsidR="00A322FE" w:rsidRDefault="00A322FE" w:rsidP="00A322FE">
            <w:pPr>
              <w:spacing w:before="100" w:beforeAutospacing="1" w:after="240"/>
              <w:contextualSpacing/>
              <w:jc w:val="center"/>
              <w:rPr>
                <w:bCs/>
                <w:sz w:val="24"/>
                <w:szCs w:val="24"/>
              </w:rPr>
            </w:pPr>
          </w:p>
          <w:p w14:paraId="5E6B686F" w14:textId="77777777" w:rsidR="00A322FE" w:rsidRDefault="00A322FE" w:rsidP="00A322FE">
            <w:pPr>
              <w:spacing w:before="100" w:beforeAutospacing="1" w:after="240"/>
              <w:contextualSpacing/>
              <w:jc w:val="center"/>
              <w:rPr>
                <w:bCs/>
                <w:sz w:val="24"/>
                <w:szCs w:val="24"/>
              </w:rPr>
            </w:pPr>
          </w:p>
          <w:p w14:paraId="59926475" w14:textId="77777777" w:rsidR="00A322FE" w:rsidRDefault="00A322FE" w:rsidP="00A322FE">
            <w:pPr>
              <w:spacing w:before="100" w:beforeAutospacing="1" w:after="240"/>
              <w:contextualSpacing/>
              <w:jc w:val="center"/>
              <w:rPr>
                <w:bCs/>
                <w:sz w:val="24"/>
                <w:szCs w:val="24"/>
              </w:rPr>
            </w:pPr>
          </w:p>
          <w:p w14:paraId="6024B930" w14:textId="77777777" w:rsidR="00A322FE" w:rsidRDefault="00A322FE" w:rsidP="00A322FE">
            <w:pPr>
              <w:spacing w:before="100" w:beforeAutospacing="1" w:after="240"/>
              <w:contextualSpacing/>
              <w:jc w:val="center"/>
              <w:rPr>
                <w:bCs/>
                <w:sz w:val="24"/>
                <w:szCs w:val="24"/>
              </w:rPr>
            </w:pPr>
          </w:p>
          <w:p w14:paraId="7BE15AB9" w14:textId="77777777" w:rsidR="00A322FE" w:rsidRDefault="00A322FE" w:rsidP="00A322FE">
            <w:pPr>
              <w:spacing w:before="100" w:beforeAutospacing="1" w:after="240"/>
              <w:contextualSpacing/>
              <w:jc w:val="center"/>
              <w:rPr>
                <w:bCs/>
                <w:sz w:val="24"/>
                <w:szCs w:val="24"/>
              </w:rPr>
            </w:pPr>
          </w:p>
          <w:p w14:paraId="0F6267D1" w14:textId="77777777" w:rsidR="00A322FE" w:rsidRDefault="00A322FE" w:rsidP="00A322FE">
            <w:pPr>
              <w:spacing w:before="100" w:beforeAutospacing="1" w:after="240"/>
              <w:contextualSpacing/>
              <w:jc w:val="center"/>
              <w:rPr>
                <w:bCs/>
                <w:sz w:val="24"/>
                <w:szCs w:val="24"/>
              </w:rPr>
            </w:pPr>
          </w:p>
          <w:p w14:paraId="4D357319" w14:textId="77777777" w:rsidR="00A322FE" w:rsidRDefault="00A322FE" w:rsidP="00A322FE">
            <w:pPr>
              <w:spacing w:before="100" w:beforeAutospacing="1" w:after="240"/>
              <w:contextualSpacing/>
              <w:jc w:val="center"/>
              <w:rPr>
                <w:bCs/>
                <w:sz w:val="24"/>
                <w:szCs w:val="24"/>
              </w:rPr>
            </w:pPr>
          </w:p>
          <w:p w14:paraId="168D6C70" w14:textId="77777777" w:rsidR="00A322FE" w:rsidRDefault="00A322FE" w:rsidP="00A322FE">
            <w:pPr>
              <w:spacing w:before="100" w:beforeAutospacing="1" w:after="240"/>
              <w:contextualSpacing/>
              <w:jc w:val="center"/>
              <w:rPr>
                <w:bCs/>
                <w:sz w:val="24"/>
                <w:szCs w:val="24"/>
              </w:rPr>
            </w:pPr>
          </w:p>
          <w:p w14:paraId="4A85BCCF" w14:textId="77777777" w:rsidR="00A322FE" w:rsidRDefault="00A322FE" w:rsidP="00A322FE">
            <w:pPr>
              <w:spacing w:before="100" w:beforeAutospacing="1" w:after="240"/>
              <w:contextualSpacing/>
              <w:jc w:val="center"/>
              <w:rPr>
                <w:bCs/>
                <w:sz w:val="24"/>
                <w:szCs w:val="24"/>
              </w:rPr>
            </w:pPr>
          </w:p>
          <w:p w14:paraId="07A92CEA" w14:textId="77777777" w:rsidR="00A322FE" w:rsidRDefault="00A322FE" w:rsidP="00A322FE">
            <w:pPr>
              <w:spacing w:before="100" w:beforeAutospacing="1" w:after="240"/>
              <w:contextualSpacing/>
              <w:jc w:val="center"/>
              <w:rPr>
                <w:bCs/>
                <w:sz w:val="24"/>
                <w:szCs w:val="24"/>
              </w:rPr>
            </w:pPr>
          </w:p>
          <w:p w14:paraId="002CCD13" w14:textId="77777777" w:rsidR="00A322FE" w:rsidRDefault="00A322FE" w:rsidP="00A322FE">
            <w:pPr>
              <w:spacing w:before="100" w:beforeAutospacing="1" w:after="240"/>
              <w:contextualSpacing/>
              <w:jc w:val="center"/>
              <w:rPr>
                <w:bCs/>
                <w:sz w:val="24"/>
                <w:szCs w:val="24"/>
              </w:rPr>
            </w:pPr>
          </w:p>
          <w:p w14:paraId="51C410FE" w14:textId="77777777" w:rsidR="00A322FE" w:rsidRDefault="00A322FE" w:rsidP="00A322FE">
            <w:pPr>
              <w:spacing w:before="100" w:beforeAutospacing="1" w:after="240"/>
              <w:contextualSpacing/>
              <w:jc w:val="center"/>
              <w:rPr>
                <w:bCs/>
                <w:sz w:val="24"/>
                <w:szCs w:val="24"/>
              </w:rPr>
            </w:pPr>
          </w:p>
          <w:p w14:paraId="69CCB7DD" w14:textId="77777777" w:rsidR="00A322FE" w:rsidRDefault="00A322FE" w:rsidP="00A322FE">
            <w:pPr>
              <w:spacing w:before="100" w:beforeAutospacing="1" w:after="240"/>
              <w:contextualSpacing/>
              <w:jc w:val="center"/>
              <w:rPr>
                <w:bCs/>
                <w:sz w:val="24"/>
                <w:szCs w:val="24"/>
              </w:rPr>
            </w:pPr>
          </w:p>
          <w:p w14:paraId="6DB68E78" w14:textId="77777777" w:rsidR="00A322FE" w:rsidRDefault="00A322FE" w:rsidP="00A322FE">
            <w:pPr>
              <w:spacing w:before="100" w:beforeAutospacing="1" w:after="240"/>
              <w:contextualSpacing/>
              <w:jc w:val="center"/>
              <w:rPr>
                <w:bCs/>
                <w:sz w:val="24"/>
                <w:szCs w:val="24"/>
              </w:rPr>
            </w:pPr>
          </w:p>
          <w:p w14:paraId="0F849519" w14:textId="77777777" w:rsidR="00A322FE" w:rsidRDefault="00A322FE" w:rsidP="00A322FE">
            <w:pPr>
              <w:spacing w:before="100" w:beforeAutospacing="1" w:after="240"/>
              <w:contextualSpacing/>
              <w:jc w:val="center"/>
              <w:rPr>
                <w:bCs/>
                <w:sz w:val="24"/>
                <w:szCs w:val="24"/>
              </w:rPr>
            </w:pPr>
          </w:p>
          <w:p w14:paraId="6C588B2A" w14:textId="77777777" w:rsidR="00A322FE" w:rsidRDefault="00A322FE" w:rsidP="00A322FE">
            <w:pPr>
              <w:spacing w:before="100" w:beforeAutospacing="1" w:after="240"/>
              <w:contextualSpacing/>
              <w:jc w:val="center"/>
              <w:rPr>
                <w:bCs/>
                <w:sz w:val="24"/>
                <w:szCs w:val="24"/>
              </w:rPr>
            </w:pPr>
          </w:p>
          <w:p w14:paraId="1BDFB51C" w14:textId="77777777" w:rsidR="00A322FE" w:rsidRDefault="00A322FE" w:rsidP="00A322FE">
            <w:pPr>
              <w:spacing w:before="100" w:beforeAutospacing="1" w:after="240"/>
              <w:contextualSpacing/>
              <w:jc w:val="center"/>
              <w:rPr>
                <w:bCs/>
                <w:sz w:val="24"/>
                <w:szCs w:val="24"/>
              </w:rPr>
            </w:pPr>
          </w:p>
          <w:p w14:paraId="7033A78B" w14:textId="77777777" w:rsidR="00A322FE" w:rsidRDefault="00A322FE" w:rsidP="00A322FE">
            <w:pPr>
              <w:spacing w:before="100" w:beforeAutospacing="1" w:after="240"/>
              <w:contextualSpacing/>
              <w:jc w:val="center"/>
              <w:rPr>
                <w:bCs/>
                <w:sz w:val="24"/>
                <w:szCs w:val="24"/>
              </w:rPr>
            </w:pPr>
          </w:p>
          <w:p w14:paraId="08AF7E6E" w14:textId="77777777" w:rsidR="00A322FE" w:rsidRDefault="00A322FE" w:rsidP="00A322FE">
            <w:pPr>
              <w:spacing w:before="100" w:beforeAutospacing="1" w:after="240"/>
              <w:contextualSpacing/>
              <w:jc w:val="center"/>
              <w:rPr>
                <w:bCs/>
                <w:sz w:val="24"/>
                <w:szCs w:val="24"/>
              </w:rPr>
            </w:pPr>
          </w:p>
          <w:p w14:paraId="4F91EA0C" w14:textId="77777777" w:rsidR="00A322FE" w:rsidRDefault="00A322FE" w:rsidP="00A322FE">
            <w:pPr>
              <w:spacing w:before="100" w:beforeAutospacing="1" w:after="240"/>
              <w:contextualSpacing/>
              <w:jc w:val="center"/>
              <w:rPr>
                <w:bCs/>
                <w:sz w:val="24"/>
                <w:szCs w:val="24"/>
              </w:rPr>
            </w:pPr>
          </w:p>
          <w:p w14:paraId="2BCCAF05" w14:textId="77777777" w:rsidR="00A322FE" w:rsidRDefault="00A322FE" w:rsidP="00A322FE">
            <w:pPr>
              <w:spacing w:before="100" w:beforeAutospacing="1" w:after="240"/>
              <w:contextualSpacing/>
              <w:jc w:val="center"/>
              <w:rPr>
                <w:bCs/>
                <w:sz w:val="24"/>
                <w:szCs w:val="24"/>
              </w:rPr>
            </w:pPr>
          </w:p>
          <w:p w14:paraId="6663126E" w14:textId="77777777" w:rsidR="00A322FE" w:rsidRDefault="00A322FE" w:rsidP="00A322FE">
            <w:pPr>
              <w:spacing w:before="100" w:beforeAutospacing="1" w:after="240"/>
              <w:contextualSpacing/>
              <w:jc w:val="center"/>
              <w:rPr>
                <w:bCs/>
                <w:sz w:val="24"/>
                <w:szCs w:val="24"/>
              </w:rPr>
            </w:pPr>
          </w:p>
          <w:p w14:paraId="01C6E7F9" w14:textId="77777777" w:rsidR="00A322FE" w:rsidRDefault="00A322FE" w:rsidP="00A322FE">
            <w:pPr>
              <w:spacing w:before="100" w:beforeAutospacing="1" w:after="240"/>
              <w:contextualSpacing/>
              <w:jc w:val="center"/>
              <w:rPr>
                <w:bCs/>
                <w:sz w:val="24"/>
                <w:szCs w:val="24"/>
              </w:rPr>
            </w:pPr>
          </w:p>
          <w:p w14:paraId="46BDDF0C" w14:textId="77777777" w:rsidR="00A322FE" w:rsidRDefault="00A322FE" w:rsidP="00A322FE">
            <w:pPr>
              <w:spacing w:before="100" w:beforeAutospacing="1" w:after="240"/>
              <w:contextualSpacing/>
              <w:jc w:val="center"/>
              <w:rPr>
                <w:bCs/>
                <w:sz w:val="24"/>
                <w:szCs w:val="24"/>
              </w:rPr>
            </w:pPr>
          </w:p>
          <w:p w14:paraId="7D22B3E9" w14:textId="77777777" w:rsidR="00A322FE" w:rsidRDefault="00A322FE" w:rsidP="00A322FE">
            <w:pPr>
              <w:spacing w:before="100" w:beforeAutospacing="1" w:after="240"/>
              <w:contextualSpacing/>
              <w:jc w:val="center"/>
              <w:rPr>
                <w:bCs/>
                <w:sz w:val="24"/>
                <w:szCs w:val="24"/>
              </w:rPr>
            </w:pPr>
          </w:p>
          <w:p w14:paraId="375CFFB6" w14:textId="77777777" w:rsidR="00A322FE" w:rsidRDefault="00A322FE" w:rsidP="00A322FE">
            <w:pPr>
              <w:spacing w:before="100" w:beforeAutospacing="1" w:after="240"/>
              <w:contextualSpacing/>
              <w:jc w:val="center"/>
              <w:rPr>
                <w:bCs/>
                <w:sz w:val="24"/>
                <w:szCs w:val="24"/>
              </w:rPr>
            </w:pPr>
          </w:p>
          <w:p w14:paraId="05CAAB95" w14:textId="77777777" w:rsidR="00A322FE" w:rsidRDefault="00A322FE" w:rsidP="00A322FE">
            <w:pPr>
              <w:spacing w:before="100" w:beforeAutospacing="1" w:after="240"/>
              <w:contextualSpacing/>
              <w:jc w:val="center"/>
              <w:rPr>
                <w:bCs/>
                <w:sz w:val="24"/>
                <w:szCs w:val="24"/>
              </w:rPr>
            </w:pPr>
          </w:p>
          <w:p w14:paraId="4B252B06" w14:textId="77777777" w:rsidR="00A322FE" w:rsidRDefault="00A322FE" w:rsidP="00A322FE">
            <w:pPr>
              <w:spacing w:before="100" w:beforeAutospacing="1" w:after="240"/>
              <w:contextualSpacing/>
              <w:jc w:val="center"/>
              <w:rPr>
                <w:bCs/>
                <w:sz w:val="24"/>
                <w:szCs w:val="24"/>
              </w:rPr>
            </w:pPr>
          </w:p>
          <w:p w14:paraId="6BF07259" w14:textId="77777777" w:rsidR="00A322FE" w:rsidRDefault="00A322FE" w:rsidP="00A322FE">
            <w:pPr>
              <w:spacing w:before="100" w:beforeAutospacing="1" w:after="240"/>
              <w:contextualSpacing/>
              <w:jc w:val="center"/>
              <w:rPr>
                <w:bCs/>
                <w:sz w:val="24"/>
                <w:szCs w:val="24"/>
              </w:rPr>
            </w:pPr>
          </w:p>
          <w:p w14:paraId="025FB320" w14:textId="77777777" w:rsidR="00A322FE" w:rsidRDefault="00A322FE" w:rsidP="00A322FE">
            <w:pPr>
              <w:spacing w:before="100" w:beforeAutospacing="1" w:after="240"/>
              <w:contextualSpacing/>
              <w:jc w:val="center"/>
              <w:rPr>
                <w:bCs/>
                <w:sz w:val="24"/>
                <w:szCs w:val="24"/>
              </w:rPr>
            </w:pPr>
          </w:p>
          <w:p w14:paraId="2C679098" w14:textId="77777777" w:rsidR="00A322FE" w:rsidRDefault="00A322FE" w:rsidP="00A322FE">
            <w:pPr>
              <w:spacing w:before="100" w:beforeAutospacing="1" w:after="240"/>
              <w:contextualSpacing/>
              <w:jc w:val="center"/>
              <w:rPr>
                <w:bCs/>
                <w:sz w:val="24"/>
                <w:szCs w:val="24"/>
              </w:rPr>
            </w:pPr>
          </w:p>
          <w:p w14:paraId="1C22D304" w14:textId="77777777" w:rsidR="00A322FE" w:rsidRDefault="00A322FE" w:rsidP="00A322FE">
            <w:pPr>
              <w:spacing w:before="100" w:beforeAutospacing="1" w:after="240"/>
              <w:contextualSpacing/>
              <w:jc w:val="center"/>
              <w:rPr>
                <w:bCs/>
                <w:sz w:val="24"/>
                <w:szCs w:val="24"/>
              </w:rPr>
            </w:pPr>
          </w:p>
          <w:p w14:paraId="7F0608FB" w14:textId="77777777" w:rsidR="00A322FE" w:rsidRDefault="00A322FE" w:rsidP="00A322FE">
            <w:pPr>
              <w:spacing w:before="100" w:beforeAutospacing="1" w:after="240"/>
              <w:contextualSpacing/>
              <w:jc w:val="center"/>
              <w:rPr>
                <w:bCs/>
                <w:sz w:val="24"/>
                <w:szCs w:val="24"/>
              </w:rPr>
            </w:pPr>
          </w:p>
          <w:p w14:paraId="25937ECB" w14:textId="77777777" w:rsidR="00A322FE" w:rsidRDefault="00A322FE" w:rsidP="00A322FE">
            <w:pPr>
              <w:spacing w:before="100" w:beforeAutospacing="1" w:after="240"/>
              <w:contextualSpacing/>
              <w:jc w:val="center"/>
              <w:rPr>
                <w:bCs/>
                <w:sz w:val="24"/>
                <w:szCs w:val="24"/>
              </w:rPr>
            </w:pPr>
          </w:p>
          <w:p w14:paraId="26740418" w14:textId="77777777" w:rsidR="00A322FE" w:rsidRDefault="00A322FE" w:rsidP="00A322FE">
            <w:pPr>
              <w:spacing w:before="100" w:beforeAutospacing="1" w:after="240"/>
              <w:contextualSpacing/>
              <w:jc w:val="center"/>
              <w:rPr>
                <w:bCs/>
                <w:sz w:val="24"/>
                <w:szCs w:val="24"/>
              </w:rPr>
            </w:pPr>
          </w:p>
          <w:p w14:paraId="4BCDD819" w14:textId="77777777" w:rsidR="00A322FE" w:rsidRDefault="00A322FE" w:rsidP="00A322FE">
            <w:pPr>
              <w:spacing w:before="100" w:beforeAutospacing="1" w:after="240"/>
              <w:contextualSpacing/>
              <w:jc w:val="center"/>
              <w:rPr>
                <w:bCs/>
                <w:sz w:val="24"/>
                <w:szCs w:val="24"/>
              </w:rPr>
            </w:pPr>
          </w:p>
          <w:p w14:paraId="32E80695" w14:textId="77777777" w:rsidR="00A322FE" w:rsidRDefault="00A322FE" w:rsidP="00A322FE">
            <w:pPr>
              <w:spacing w:before="100" w:beforeAutospacing="1" w:after="240"/>
              <w:contextualSpacing/>
              <w:jc w:val="center"/>
              <w:rPr>
                <w:bCs/>
                <w:sz w:val="24"/>
                <w:szCs w:val="24"/>
              </w:rPr>
            </w:pPr>
          </w:p>
          <w:p w14:paraId="0A515142" w14:textId="77777777" w:rsidR="00A322FE" w:rsidRDefault="00A322FE" w:rsidP="00A322FE">
            <w:pPr>
              <w:spacing w:before="100" w:beforeAutospacing="1" w:after="240"/>
              <w:contextualSpacing/>
              <w:jc w:val="center"/>
              <w:rPr>
                <w:bCs/>
                <w:sz w:val="24"/>
                <w:szCs w:val="24"/>
              </w:rPr>
            </w:pPr>
          </w:p>
          <w:p w14:paraId="6CA6FD42" w14:textId="77777777" w:rsidR="00A322FE" w:rsidRDefault="00A322FE" w:rsidP="00A322FE">
            <w:pPr>
              <w:spacing w:before="100" w:beforeAutospacing="1" w:after="240"/>
              <w:contextualSpacing/>
              <w:jc w:val="center"/>
              <w:rPr>
                <w:bCs/>
                <w:sz w:val="24"/>
                <w:szCs w:val="24"/>
              </w:rPr>
            </w:pPr>
          </w:p>
          <w:p w14:paraId="5D4EB43A" w14:textId="77777777" w:rsidR="00A322FE" w:rsidRDefault="00A322FE" w:rsidP="00A322FE">
            <w:pPr>
              <w:spacing w:before="100" w:beforeAutospacing="1" w:after="240"/>
              <w:contextualSpacing/>
              <w:jc w:val="center"/>
              <w:rPr>
                <w:bCs/>
                <w:sz w:val="24"/>
                <w:szCs w:val="24"/>
              </w:rPr>
            </w:pPr>
          </w:p>
          <w:p w14:paraId="2F64FA99" w14:textId="77777777" w:rsidR="00A322FE" w:rsidRDefault="00A322FE" w:rsidP="00A322FE">
            <w:pPr>
              <w:spacing w:before="100" w:beforeAutospacing="1" w:after="240"/>
              <w:contextualSpacing/>
              <w:jc w:val="center"/>
              <w:rPr>
                <w:bCs/>
                <w:sz w:val="24"/>
                <w:szCs w:val="24"/>
              </w:rPr>
            </w:pPr>
          </w:p>
          <w:p w14:paraId="4FEE9E24" w14:textId="77777777" w:rsidR="00A322FE" w:rsidRDefault="00A322FE" w:rsidP="00A322FE">
            <w:pPr>
              <w:spacing w:before="100" w:beforeAutospacing="1" w:after="240"/>
              <w:contextualSpacing/>
              <w:jc w:val="center"/>
              <w:rPr>
                <w:bCs/>
                <w:sz w:val="24"/>
                <w:szCs w:val="24"/>
              </w:rPr>
            </w:pPr>
          </w:p>
          <w:p w14:paraId="1035ADC3" w14:textId="77777777" w:rsidR="00A322FE" w:rsidRDefault="00A322FE" w:rsidP="00A322FE">
            <w:pPr>
              <w:spacing w:before="100" w:beforeAutospacing="1" w:after="240"/>
              <w:contextualSpacing/>
              <w:jc w:val="center"/>
              <w:rPr>
                <w:bCs/>
                <w:sz w:val="24"/>
                <w:szCs w:val="24"/>
              </w:rPr>
            </w:pPr>
          </w:p>
          <w:p w14:paraId="7657CDC8" w14:textId="77777777" w:rsidR="00A322FE" w:rsidRDefault="00A322FE" w:rsidP="00A322FE">
            <w:pPr>
              <w:spacing w:before="100" w:beforeAutospacing="1" w:after="240"/>
              <w:contextualSpacing/>
              <w:jc w:val="center"/>
              <w:rPr>
                <w:bCs/>
                <w:sz w:val="24"/>
                <w:szCs w:val="24"/>
              </w:rPr>
            </w:pPr>
          </w:p>
          <w:p w14:paraId="217E577C" w14:textId="77777777" w:rsidR="00A322FE" w:rsidRDefault="00A322FE" w:rsidP="00A322FE">
            <w:pPr>
              <w:spacing w:before="100" w:beforeAutospacing="1" w:after="240"/>
              <w:contextualSpacing/>
              <w:jc w:val="center"/>
              <w:rPr>
                <w:bCs/>
                <w:sz w:val="24"/>
                <w:szCs w:val="24"/>
              </w:rPr>
            </w:pPr>
          </w:p>
          <w:p w14:paraId="06EF0432" w14:textId="77777777" w:rsidR="00A322FE" w:rsidRDefault="00A322FE" w:rsidP="00A322FE">
            <w:pPr>
              <w:spacing w:before="100" w:beforeAutospacing="1" w:after="240"/>
              <w:contextualSpacing/>
              <w:jc w:val="center"/>
              <w:rPr>
                <w:bCs/>
                <w:sz w:val="24"/>
                <w:szCs w:val="24"/>
              </w:rPr>
            </w:pPr>
          </w:p>
          <w:p w14:paraId="1A80A4F8" w14:textId="77777777" w:rsidR="00A322FE" w:rsidRDefault="00A322FE" w:rsidP="00A322FE">
            <w:pPr>
              <w:spacing w:before="100" w:beforeAutospacing="1" w:after="240"/>
              <w:contextualSpacing/>
              <w:jc w:val="center"/>
              <w:rPr>
                <w:bCs/>
                <w:sz w:val="24"/>
                <w:szCs w:val="24"/>
              </w:rPr>
            </w:pPr>
          </w:p>
          <w:p w14:paraId="5445776A" w14:textId="77777777" w:rsidR="00A322FE" w:rsidRDefault="00A322FE" w:rsidP="00A322FE">
            <w:pPr>
              <w:spacing w:before="100" w:beforeAutospacing="1" w:after="240"/>
              <w:contextualSpacing/>
              <w:jc w:val="center"/>
              <w:rPr>
                <w:bCs/>
                <w:sz w:val="24"/>
                <w:szCs w:val="24"/>
              </w:rPr>
            </w:pPr>
          </w:p>
          <w:p w14:paraId="0802F5A1" w14:textId="77777777" w:rsidR="00A322FE" w:rsidRDefault="00A322FE" w:rsidP="00A322FE">
            <w:pPr>
              <w:spacing w:before="100" w:beforeAutospacing="1" w:after="240"/>
              <w:contextualSpacing/>
              <w:jc w:val="center"/>
              <w:rPr>
                <w:bCs/>
                <w:sz w:val="24"/>
                <w:szCs w:val="24"/>
              </w:rPr>
            </w:pPr>
          </w:p>
          <w:p w14:paraId="7495C5FA" w14:textId="77777777" w:rsidR="00A322FE" w:rsidRDefault="00A322FE" w:rsidP="00A322FE">
            <w:pPr>
              <w:spacing w:before="100" w:beforeAutospacing="1" w:after="240"/>
              <w:contextualSpacing/>
              <w:jc w:val="center"/>
              <w:rPr>
                <w:bCs/>
                <w:sz w:val="24"/>
                <w:szCs w:val="24"/>
              </w:rPr>
            </w:pPr>
          </w:p>
          <w:p w14:paraId="30D8F345" w14:textId="77777777" w:rsidR="00A322FE" w:rsidRDefault="00A322FE" w:rsidP="00A322FE">
            <w:pPr>
              <w:spacing w:before="100" w:beforeAutospacing="1" w:after="240"/>
              <w:contextualSpacing/>
              <w:jc w:val="center"/>
              <w:rPr>
                <w:bCs/>
                <w:sz w:val="24"/>
                <w:szCs w:val="24"/>
              </w:rPr>
            </w:pPr>
          </w:p>
          <w:p w14:paraId="0DF963D4" w14:textId="77777777" w:rsidR="00A322FE" w:rsidRDefault="00A322FE" w:rsidP="00A322FE">
            <w:pPr>
              <w:spacing w:before="100" w:beforeAutospacing="1" w:after="240"/>
              <w:contextualSpacing/>
              <w:jc w:val="center"/>
              <w:rPr>
                <w:bCs/>
                <w:sz w:val="24"/>
                <w:szCs w:val="24"/>
              </w:rPr>
            </w:pPr>
          </w:p>
          <w:p w14:paraId="3377739D" w14:textId="77777777" w:rsidR="00A322FE" w:rsidRDefault="00A322FE" w:rsidP="00A322FE">
            <w:pPr>
              <w:spacing w:before="100" w:beforeAutospacing="1" w:after="240"/>
              <w:contextualSpacing/>
              <w:jc w:val="center"/>
              <w:rPr>
                <w:bCs/>
                <w:sz w:val="24"/>
                <w:szCs w:val="24"/>
              </w:rPr>
            </w:pPr>
          </w:p>
          <w:p w14:paraId="089B1F56" w14:textId="77777777" w:rsidR="00A322FE" w:rsidRDefault="00A322FE" w:rsidP="00A322FE">
            <w:pPr>
              <w:spacing w:before="100" w:beforeAutospacing="1" w:after="240"/>
              <w:contextualSpacing/>
              <w:jc w:val="center"/>
              <w:rPr>
                <w:bCs/>
                <w:sz w:val="24"/>
                <w:szCs w:val="24"/>
              </w:rPr>
            </w:pPr>
          </w:p>
          <w:p w14:paraId="420DDCCA" w14:textId="77777777" w:rsidR="00A322FE" w:rsidRDefault="00A322FE" w:rsidP="00A322FE">
            <w:pPr>
              <w:spacing w:before="100" w:beforeAutospacing="1" w:after="240"/>
              <w:contextualSpacing/>
              <w:jc w:val="center"/>
              <w:rPr>
                <w:bCs/>
                <w:sz w:val="24"/>
                <w:szCs w:val="24"/>
              </w:rPr>
            </w:pPr>
          </w:p>
          <w:p w14:paraId="28DC1437" w14:textId="77777777" w:rsidR="00A322FE" w:rsidRDefault="00A322FE" w:rsidP="00A322FE">
            <w:pPr>
              <w:spacing w:before="100" w:beforeAutospacing="1" w:after="240"/>
              <w:contextualSpacing/>
              <w:jc w:val="center"/>
              <w:rPr>
                <w:bCs/>
                <w:sz w:val="24"/>
                <w:szCs w:val="24"/>
              </w:rPr>
            </w:pPr>
          </w:p>
          <w:p w14:paraId="1E004BDD" w14:textId="77777777" w:rsidR="00A322FE" w:rsidRDefault="00A322FE" w:rsidP="00A322FE">
            <w:pPr>
              <w:spacing w:before="100" w:beforeAutospacing="1" w:after="240"/>
              <w:contextualSpacing/>
              <w:jc w:val="center"/>
              <w:rPr>
                <w:bCs/>
                <w:sz w:val="24"/>
                <w:szCs w:val="24"/>
              </w:rPr>
            </w:pPr>
          </w:p>
          <w:p w14:paraId="0C6B1483" w14:textId="77777777" w:rsidR="00A322FE" w:rsidRDefault="00A322FE" w:rsidP="00A322FE">
            <w:pPr>
              <w:spacing w:before="100" w:beforeAutospacing="1" w:after="240"/>
              <w:contextualSpacing/>
              <w:jc w:val="center"/>
              <w:rPr>
                <w:bCs/>
                <w:sz w:val="24"/>
                <w:szCs w:val="24"/>
              </w:rPr>
            </w:pPr>
          </w:p>
          <w:p w14:paraId="02FE940D" w14:textId="77777777" w:rsidR="00A322FE" w:rsidRDefault="00A322FE" w:rsidP="00A322FE">
            <w:pPr>
              <w:spacing w:before="100" w:beforeAutospacing="1" w:after="240"/>
              <w:contextualSpacing/>
              <w:jc w:val="center"/>
              <w:rPr>
                <w:bCs/>
                <w:sz w:val="24"/>
                <w:szCs w:val="24"/>
              </w:rPr>
            </w:pPr>
          </w:p>
          <w:p w14:paraId="7B825B82" w14:textId="77777777" w:rsidR="00A322FE" w:rsidRDefault="00A322FE" w:rsidP="00A322FE">
            <w:pPr>
              <w:spacing w:before="100" w:beforeAutospacing="1" w:after="240"/>
              <w:contextualSpacing/>
              <w:jc w:val="center"/>
              <w:rPr>
                <w:bCs/>
                <w:sz w:val="24"/>
                <w:szCs w:val="24"/>
              </w:rPr>
            </w:pPr>
          </w:p>
          <w:p w14:paraId="52FD918C" w14:textId="77777777" w:rsidR="00A322FE" w:rsidRDefault="00A322FE" w:rsidP="00A322FE">
            <w:pPr>
              <w:spacing w:before="100" w:beforeAutospacing="1" w:after="240"/>
              <w:contextualSpacing/>
              <w:jc w:val="center"/>
              <w:rPr>
                <w:bCs/>
                <w:sz w:val="24"/>
                <w:szCs w:val="24"/>
              </w:rPr>
            </w:pPr>
          </w:p>
          <w:p w14:paraId="64C59A6C" w14:textId="77777777" w:rsidR="00A322FE" w:rsidRDefault="00A322FE" w:rsidP="00A322FE">
            <w:pPr>
              <w:spacing w:before="100" w:beforeAutospacing="1" w:after="240"/>
              <w:contextualSpacing/>
              <w:jc w:val="center"/>
              <w:rPr>
                <w:bCs/>
                <w:sz w:val="24"/>
                <w:szCs w:val="24"/>
              </w:rPr>
            </w:pPr>
          </w:p>
          <w:p w14:paraId="0BC21706" w14:textId="77777777" w:rsidR="00A322FE" w:rsidRDefault="00A322FE" w:rsidP="00A322FE">
            <w:pPr>
              <w:spacing w:before="100" w:beforeAutospacing="1" w:after="240"/>
              <w:contextualSpacing/>
              <w:jc w:val="center"/>
              <w:rPr>
                <w:bCs/>
                <w:sz w:val="24"/>
                <w:szCs w:val="24"/>
              </w:rPr>
            </w:pPr>
          </w:p>
          <w:p w14:paraId="2FFA0956" w14:textId="77777777" w:rsidR="00A322FE" w:rsidRDefault="00A322FE" w:rsidP="00A322FE">
            <w:pPr>
              <w:spacing w:before="100" w:beforeAutospacing="1" w:after="240"/>
              <w:contextualSpacing/>
              <w:jc w:val="center"/>
              <w:rPr>
                <w:bCs/>
                <w:sz w:val="24"/>
                <w:szCs w:val="24"/>
              </w:rPr>
            </w:pPr>
          </w:p>
          <w:p w14:paraId="2644FF03" w14:textId="77777777" w:rsidR="00A322FE" w:rsidRDefault="00A322FE" w:rsidP="00A322FE">
            <w:pPr>
              <w:spacing w:before="100" w:beforeAutospacing="1" w:after="240"/>
              <w:contextualSpacing/>
              <w:jc w:val="center"/>
              <w:rPr>
                <w:bCs/>
                <w:sz w:val="24"/>
                <w:szCs w:val="24"/>
              </w:rPr>
            </w:pPr>
          </w:p>
          <w:p w14:paraId="3FF7D69A" w14:textId="77777777" w:rsidR="00A322FE" w:rsidRDefault="00A322FE" w:rsidP="00A322FE">
            <w:pPr>
              <w:spacing w:before="100" w:beforeAutospacing="1" w:after="240"/>
              <w:contextualSpacing/>
              <w:jc w:val="center"/>
              <w:rPr>
                <w:bCs/>
                <w:sz w:val="24"/>
                <w:szCs w:val="24"/>
              </w:rPr>
            </w:pPr>
          </w:p>
          <w:p w14:paraId="21F0BAD9" w14:textId="77777777" w:rsidR="00A322FE" w:rsidRDefault="00A322FE" w:rsidP="00A322FE">
            <w:pPr>
              <w:spacing w:before="100" w:beforeAutospacing="1" w:after="240"/>
              <w:contextualSpacing/>
              <w:jc w:val="center"/>
              <w:rPr>
                <w:bCs/>
                <w:sz w:val="24"/>
                <w:szCs w:val="24"/>
              </w:rPr>
            </w:pPr>
          </w:p>
          <w:p w14:paraId="2B3CD5B3" w14:textId="77777777" w:rsidR="00A322FE" w:rsidRDefault="00A322FE" w:rsidP="00A322FE">
            <w:pPr>
              <w:spacing w:before="100" w:beforeAutospacing="1" w:after="240"/>
              <w:contextualSpacing/>
              <w:jc w:val="center"/>
              <w:rPr>
                <w:bCs/>
                <w:sz w:val="24"/>
                <w:szCs w:val="24"/>
              </w:rPr>
            </w:pPr>
          </w:p>
          <w:p w14:paraId="57DEF6B6" w14:textId="77777777" w:rsidR="00A322FE" w:rsidRDefault="00A322FE" w:rsidP="00A322FE">
            <w:pPr>
              <w:spacing w:before="100" w:beforeAutospacing="1" w:after="240"/>
              <w:contextualSpacing/>
              <w:jc w:val="center"/>
              <w:rPr>
                <w:bCs/>
                <w:sz w:val="24"/>
                <w:szCs w:val="24"/>
              </w:rPr>
            </w:pPr>
          </w:p>
          <w:p w14:paraId="1FAB9749" w14:textId="77777777" w:rsidR="00A322FE" w:rsidRDefault="00A322FE" w:rsidP="00A322FE">
            <w:pPr>
              <w:spacing w:before="100" w:beforeAutospacing="1" w:after="240"/>
              <w:contextualSpacing/>
              <w:jc w:val="center"/>
              <w:rPr>
                <w:bCs/>
                <w:sz w:val="24"/>
                <w:szCs w:val="24"/>
              </w:rPr>
            </w:pPr>
          </w:p>
          <w:p w14:paraId="14D785F7" w14:textId="77777777" w:rsidR="00A322FE" w:rsidRDefault="00A322FE" w:rsidP="00A322FE">
            <w:pPr>
              <w:spacing w:before="100" w:beforeAutospacing="1" w:after="240"/>
              <w:contextualSpacing/>
              <w:jc w:val="center"/>
              <w:rPr>
                <w:bCs/>
                <w:sz w:val="24"/>
                <w:szCs w:val="24"/>
              </w:rPr>
            </w:pPr>
          </w:p>
          <w:p w14:paraId="2B3B2248" w14:textId="77777777" w:rsidR="00A322FE" w:rsidRDefault="00A322FE" w:rsidP="00A322FE">
            <w:pPr>
              <w:spacing w:before="100" w:beforeAutospacing="1" w:after="240"/>
              <w:contextualSpacing/>
              <w:jc w:val="center"/>
              <w:rPr>
                <w:bCs/>
                <w:sz w:val="24"/>
                <w:szCs w:val="24"/>
              </w:rPr>
            </w:pPr>
          </w:p>
          <w:p w14:paraId="169EFDEC" w14:textId="77777777" w:rsidR="00A322FE" w:rsidRDefault="00A322FE" w:rsidP="00A322FE">
            <w:pPr>
              <w:spacing w:before="100" w:beforeAutospacing="1" w:after="240"/>
              <w:contextualSpacing/>
              <w:jc w:val="center"/>
              <w:rPr>
                <w:bCs/>
                <w:sz w:val="24"/>
                <w:szCs w:val="24"/>
              </w:rPr>
            </w:pPr>
          </w:p>
          <w:p w14:paraId="6C80116F" w14:textId="77777777" w:rsidR="00A322FE" w:rsidRDefault="00A322FE" w:rsidP="00A322FE">
            <w:pPr>
              <w:spacing w:before="100" w:beforeAutospacing="1" w:after="240"/>
              <w:contextualSpacing/>
              <w:jc w:val="center"/>
              <w:rPr>
                <w:bCs/>
                <w:sz w:val="24"/>
                <w:szCs w:val="24"/>
              </w:rPr>
            </w:pPr>
          </w:p>
          <w:p w14:paraId="0829D334" w14:textId="77777777" w:rsidR="00A322FE" w:rsidRDefault="00A322FE" w:rsidP="00A322FE">
            <w:pPr>
              <w:spacing w:before="100" w:beforeAutospacing="1" w:after="240"/>
              <w:contextualSpacing/>
              <w:jc w:val="center"/>
              <w:rPr>
                <w:bCs/>
                <w:sz w:val="24"/>
                <w:szCs w:val="24"/>
              </w:rPr>
            </w:pPr>
          </w:p>
          <w:p w14:paraId="47981961" w14:textId="77777777" w:rsidR="00A322FE" w:rsidRDefault="00A322FE" w:rsidP="00A322FE">
            <w:pPr>
              <w:spacing w:before="100" w:beforeAutospacing="1" w:after="240"/>
              <w:contextualSpacing/>
              <w:jc w:val="center"/>
              <w:rPr>
                <w:bCs/>
                <w:sz w:val="24"/>
                <w:szCs w:val="24"/>
              </w:rPr>
            </w:pPr>
          </w:p>
          <w:p w14:paraId="31126D83" w14:textId="77777777" w:rsidR="00A322FE" w:rsidRDefault="00A322FE" w:rsidP="00A322FE">
            <w:pPr>
              <w:spacing w:before="100" w:beforeAutospacing="1" w:after="240"/>
              <w:contextualSpacing/>
              <w:jc w:val="center"/>
              <w:rPr>
                <w:bCs/>
                <w:sz w:val="24"/>
                <w:szCs w:val="24"/>
              </w:rPr>
            </w:pPr>
          </w:p>
          <w:p w14:paraId="2B001B2D" w14:textId="77777777" w:rsidR="00A322FE" w:rsidRDefault="00A322FE" w:rsidP="00A322FE">
            <w:pPr>
              <w:spacing w:before="100" w:beforeAutospacing="1" w:after="240"/>
              <w:contextualSpacing/>
              <w:jc w:val="center"/>
              <w:rPr>
                <w:bCs/>
                <w:sz w:val="24"/>
                <w:szCs w:val="24"/>
              </w:rPr>
            </w:pPr>
          </w:p>
          <w:p w14:paraId="3E1F45FE" w14:textId="77777777" w:rsidR="00A322FE" w:rsidRDefault="00A322FE" w:rsidP="00A322FE">
            <w:pPr>
              <w:spacing w:before="100" w:beforeAutospacing="1" w:after="240"/>
              <w:contextualSpacing/>
              <w:jc w:val="center"/>
              <w:rPr>
                <w:bCs/>
                <w:sz w:val="24"/>
                <w:szCs w:val="24"/>
              </w:rPr>
            </w:pPr>
          </w:p>
          <w:p w14:paraId="50CD0766" w14:textId="77777777" w:rsidR="00A322FE" w:rsidRDefault="00A322FE" w:rsidP="00A322FE">
            <w:pPr>
              <w:spacing w:before="100" w:beforeAutospacing="1" w:after="240"/>
              <w:contextualSpacing/>
              <w:jc w:val="center"/>
              <w:rPr>
                <w:bCs/>
                <w:sz w:val="24"/>
                <w:szCs w:val="24"/>
              </w:rPr>
            </w:pPr>
          </w:p>
          <w:p w14:paraId="64A1C3FF" w14:textId="77777777" w:rsidR="00A322FE" w:rsidRDefault="00A322FE" w:rsidP="00A322FE">
            <w:pPr>
              <w:spacing w:before="100" w:beforeAutospacing="1" w:after="240"/>
              <w:contextualSpacing/>
              <w:jc w:val="center"/>
              <w:rPr>
                <w:bCs/>
                <w:sz w:val="24"/>
                <w:szCs w:val="24"/>
              </w:rPr>
            </w:pPr>
          </w:p>
          <w:p w14:paraId="2CE8F5B7" w14:textId="77777777" w:rsidR="00A322FE" w:rsidRDefault="00A322FE" w:rsidP="00A322FE">
            <w:pPr>
              <w:spacing w:before="100" w:beforeAutospacing="1" w:after="240"/>
              <w:contextualSpacing/>
              <w:jc w:val="center"/>
              <w:rPr>
                <w:bCs/>
                <w:sz w:val="24"/>
                <w:szCs w:val="24"/>
              </w:rPr>
            </w:pPr>
          </w:p>
          <w:p w14:paraId="00272C6D" w14:textId="77777777" w:rsidR="00A322FE" w:rsidRDefault="00A322FE" w:rsidP="00A322FE">
            <w:pPr>
              <w:spacing w:before="100" w:beforeAutospacing="1" w:after="240"/>
              <w:contextualSpacing/>
              <w:jc w:val="center"/>
              <w:rPr>
                <w:bCs/>
                <w:sz w:val="24"/>
                <w:szCs w:val="24"/>
              </w:rPr>
            </w:pPr>
          </w:p>
          <w:p w14:paraId="79DFF4E3" w14:textId="77777777" w:rsidR="00A322FE" w:rsidRDefault="00A322FE" w:rsidP="00A322FE">
            <w:pPr>
              <w:spacing w:before="100" w:beforeAutospacing="1" w:after="240"/>
              <w:contextualSpacing/>
              <w:jc w:val="center"/>
              <w:rPr>
                <w:bCs/>
                <w:sz w:val="24"/>
                <w:szCs w:val="24"/>
              </w:rPr>
            </w:pPr>
          </w:p>
          <w:p w14:paraId="1FC29783" w14:textId="77777777" w:rsidR="00A322FE" w:rsidRDefault="00A322FE" w:rsidP="00A322FE">
            <w:pPr>
              <w:spacing w:before="100" w:beforeAutospacing="1" w:after="240"/>
              <w:contextualSpacing/>
              <w:jc w:val="center"/>
              <w:rPr>
                <w:bCs/>
                <w:sz w:val="24"/>
                <w:szCs w:val="24"/>
              </w:rPr>
            </w:pPr>
          </w:p>
          <w:p w14:paraId="073B45CC" w14:textId="77777777" w:rsidR="00A322FE" w:rsidRDefault="00A322FE" w:rsidP="00A322FE">
            <w:pPr>
              <w:spacing w:before="100" w:beforeAutospacing="1" w:after="240"/>
              <w:contextualSpacing/>
              <w:jc w:val="center"/>
              <w:rPr>
                <w:bCs/>
                <w:sz w:val="24"/>
                <w:szCs w:val="24"/>
              </w:rPr>
            </w:pPr>
          </w:p>
          <w:p w14:paraId="07F16859" w14:textId="77777777" w:rsidR="00A322FE" w:rsidRDefault="00A322FE" w:rsidP="00A322FE">
            <w:pPr>
              <w:spacing w:before="100" w:beforeAutospacing="1" w:after="240"/>
              <w:contextualSpacing/>
              <w:jc w:val="center"/>
              <w:rPr>
                <w:bCs/>
                <w:sz w:val="24"/>
                <w:szCs w:val="24"/>
              </w:rPr>
            </w:pPr>
          </w:p>
          <w:p w14:paraId="533CCB83" w14:textId="77777777" w:rsidR="00A322FE" w:rsidRDefault="00A322FE" w:rsidP="00A322FE">
            <w:pPr>
              <w:spacing w:before="100" w:beforeAutospacing="1" w:after="240"/>
              <w:contextualSpacing/>
              <w:jc w:val="center"/>
              <w:rPr>
                <w:bCs/>
                <w:sz w:val="24"/>
                <w:szCs w:val="24"/>
              </w:rPr>
            </w:pPr>
          </w:p>
          <w:p w14:paraId="5E584EBC" w14:textId="77777777" w:rsidR="00A322FE" w:rsidRDefault="00A322FE" w:rsidP="00A322FE">
            <w:pPr>
              <w:spacing w:before="100" w:beforeAutospacing="1" w:after="240"/>
              <w:contextualSpacing/>
              <w:jc w:val="center"/>
              <w:rPr>
                <w:bCs/>
                <w:sz w:val="24"/>
                <w:szCs w:val="24"/>
              </w:rPr>
            </w:pPr>
          </w:p>
          <w:p w14:paraId="7CD15C95" w14:textId="77777777" w:rsidR="00A322FE" w:rsidRDefault="00A322FE" w:rsidP="00A322FE">
            <w:pPr>
              <w:spacing w:before="100" w:beforeAutospacing="1" w:after="240"/>
              <w:contextualSpacing/>
              <w:jc w:val="center"/>
              <w:rPr>
                <w:bCs/>
                <w:sz w:val="24"/>
                <w:szCs w:val="24"/>
              </w:rPr>
            </w:pPr>
          </w:p>
          <w:p w14:paraId="06D9BB9D" w14:textId="77777777" w:rsidR="00A322FE" w:rsidRDefault="00A322FE" w:rsidP="00A322FE">
            <w:pPr>
              <w:spacing w:before="100" w:beforeAutospacing="1" w:after="240"/>
              <w:contextualSpacing/>
              <w:jc w:val="center"/>
              <w:rPr>
                <w:bCs/>
                <w:sz w:val="24"/>
                <w:szCs w:val="24"/>
              </w:rPr>
            </w:pPr>
          </w:p>
          <w:p w14:paraId="69FF36B2" w14:textId="77777777" w:rsidR="00A322FE" w:rsidRDefault="00A322FE" w:rsidP="00A322FE">
            <w:pPr>
              <w:spacing w:before="100" w:beforeAutospacing="1" w:after="240"/>
              <w:contextualSpacing/>
              <w:jc w:val="center"/>
              <w:rPr>
                <w:bCs/>
                <w:sz w:val="24"/>
                <w:szCs w:val="24"/>
              </w:rPr>
            </w:pPr>
          </w:p>
          <w:p w14:paraId="7EE2417F" w14:textId="77777777" w:rsidR="00A322FE" w:rsidRDefault="00A322FE" w:rsidP="00A322FE">
            <w:pPr>
              <w:spacing w:before="100" w:beforeAutospacing="1" w:after="240"/>
              <w:contextualSpacing/>
              <w:jc w:val="center"/>
              <w:rPr>
                <w:bCs/>
                <w:sz w:val="24"/>
                <w:szCs w:val="24"/>
              </w:rPr>
            </w:pPr>
          </w:p>
          <w:p w14:paraId="5FC56D42" w14:textId="609AC30A" w:rsidR="005A68A2" w:rsidRDefault="005A68A2" w:rsidP="005A68A2">
            <w:pPr>
              <w:spacing w:before="100" w:beforeAutospacing="1" w:after="240"/>
              <w:contextualSpacing/>
              <w:jc w:val="center"/>
              <w:rPr>
                <w:bCs/>
                <w:sz w:val="24"/>
                <w:szCs w:val="24"/>
              </w:rPr>
            </w:pPr>
          </w:p>
          <w:p w14:paraId="2C39423B" w14:textId="62F769A8" w:rsidR="00F46C56" w:rsidRDefault="00F46C56" w:rsidP="005A68A2">
            <w:pPr>
              <w:spacing w:before="100" w:beforeAutospacing="1" w:after="240"/>
              <w:contextualSpacing/>
              <w:jc w:val="center"/>
              <w:rPr>
                <w:bCs/>
                <w:sz w:val="24"/>
                <w:szCs w:val="24"/>
              </w:rPr>
            </w:pPr>
          </w:p>
          <w:p w14:paraId="489D4D83" w14:textId="344700FA" w:rsidR="00F46C56" w:rsidRDefault="00F46C56" w:rsidP="005A68A2">
            <w:pPr>
              <w:spacing w:before="100" w:beforeAutospacing="1" w:after="240"/>
              <w:contextualSpacing/>
              <w:jc w:val="center"/>
              <w:rPr>
                <w:bCs/>
                <w:sz w:val="24"/>
                <w:szCs w:val="24"/>
              </w:rPr>
            </w:pPr>
          </w:p>
          <w:p w14:paraId="22FD5349" w14:textId="0296D40A" w:rsidR="00F46C56" w:rsidRDefault="00F46C56" w:rsidP="005A68A2">
            <w:pPr>
              <w:spacing w:before="100" w:beforeAutospacing="1" w:after="240"/>
              <w:contextualSpacing/>
              <w:jc w:val="center"/>
              <w:rPr>
                <w:bCs/>
                <w:sz w:val="24"/>
                <w:szCs w:val="24"/>
              </w:rPr>
            </w:pPr>
          </w:p>
          <w:p w14:paraId="6F512B58" w14:textId="7A954294" w:rsidR="00F46C56" w:rsidRDefault="00F46C56" w:rsidP="005A68A2">
            <w:pPr>
              <w:spacing w:before="100" w:beforeAutospacing="1" w:after="240"/>
              <w:contextualSpacing/>
              <w:jc w:val="center"/>
              <w:rPr>
                <w:bCs/>
                <w:sz w:val="24"/>
                <w:szCs w:val="24"/>
              </w:rPr>
            </w:pPr>
          </w:p>
          <w:p w14:paraId="4B2819F5" w14:textId="70FA8D93" w:rsidR="00F46C56" w:rsidRDefault="00F46C56" w:rsidP="005A68A2">
            <w:pPr>
              <w:spacing w:before="100" w:beforeAutospacing="1" w:after="240"/>
              <w:contextualSpacing/>
              <w:jc w:val="center"/>
              <w:rPr>
                <w:bCs/>
                <w:sz w:val="24"/>
                <w:szCs w:val="24"/>
              </w:rPr>
            </w:pPr>
          </w:p>
          <w:p w14:paraId="5716331E" w14:textId="59CF2CDC" w:rsidR="00AE4C15" w:rsidRDefault="00AD4996" w:rsidP="00AD4996">
            <w:pPr>
              <w:tabs>
                <w:tab w:val="left" w:pos="2988"/>
              </w:tabs>
              <w:spacing w:before="100" w:beforeAutospacing="1" w:after="240"/>
              <w:contextualSpacing/>
              <w:rPr>
                <w:bCs/>
                <w:sz w:val="24"/>
                <w:szCs w:val="24"/>
              </w:rPr>
            </w:pPr>
            <w:r>
              <w:rPr>
                <w:bCs/>
                <w:sz w:val="24"/>
                <w:szCs w:val="24"/>
              </w:rPr>
              <w:tab/>
            </w:r>
          </w:p>
          <w:p w14:paraId="7BF8D028" w14:textId="2F64F536" w:rsidR="00AD4996" w:rsidRDefault="00AD4996" w:rsidP="00AD4996">
            <w:pPr>
              <w:tabs>
                <w:tab w:val="left" w:pos="2988"/>
              </w:tabs>
              <w:spacing w:before="100" w:beforeAutospacing="1" w:after="240"/>
              <w:contextualSpacing/>
              <w:rPr>
                <w:bCs/>
                <w:sz w:val="24"/>
                <w:szCs w:val="24"/>
              </w:rPr>
            </w:pPr>
          </w:p>
          <w:p w14:paraId="4F1FE81E" w14:textId="675A7660" w:rsidR="00AD4996" w:rsidRDefault="00AD4996" w:rsidP="00AD4996">
            <w:pPr>
              <w:tabs>
                <w:tab w:val="left" w:pos="2988"/>
              </w:tabs>
              <w:spacing w:before="100" w:beforeAutospacing="1" w:after="240"/>
              <w:contextualSpacing/>
              <w:rPr>
                <w:bCs/>
                <w:sz w:val="24"/>
                <w:szCs w:val="24"/>
              </w:rPr>
            </w:pPr>
          </w:p>
          <w:p w14:paraId="147C1D6A" w14:textId="18764F9F" w:rsidR="00AD4996" w:rsidRDefault="00AD4996" w:rsidP="00AD4996">
            <w:pPr>
              <w:tabs>
                <w:tab w:val="left" w:pos="2988"/>
              </w:tabs>
              <w:spacing w:before="100" w:beforeAutospacing="1" w:after="240"/>
              <w:contextualSpacing/>
              <w:rPr>
                <w:bCs/>
                <w:sz w:val="24"/>
                <w:szCs w:val="24"/>
              </w:rPr>
            </w:pPr>
          </w:p>
          <w:p w14:paraId="0DD93B37" w14:textId="40253445" w:rsidR="001D061B" w:rsidRDefault="001D061B" w:rsidP="00AD4996">
            <w:pPr>
              <w:tabs>
                <w:tab w:val="left" w:pos="2988"/>
              </w:tabs>
              <w:spacing w:before="100" w:beforeAutospacing="1" w:after="240"/>
              <w:contextualSpacing/>
              <w:rPr>
                <w:bCs/>
                <w:sz w:val="24"/>
                <w:szCs w:val="24"/>
              </w:rPr>
            </w:pPr>
          </w:p>
          <w:p w14:paraId="6E5316C7" w14:textId="523A5097" w:rsidR="001D061B" w:rsidRDefault="001D061B" w:rsidP="00AD4996">
            <w:pPr>
              <w:tabs>
                <w:tab w:val="left" w:pos="2988"/>
              </w:tabs>
              <w:spacing w:before="100" w:beforeAutospacing="1" w:after="240"/>
              <w:contextualSpacing/>
              <w:rPr>
                <w:bCs/>
                <w:sz w:val="24"/>
                <w:szCs w:val="24"/>
              </w:rPr>
            </w:pPr>
          </w:p>
          <w:p w14:paraId="22327FD5" w14:textId="7C0E41A1" w:rsidR="001D061B" w:rsidRDefault="001D061B" w:rsidP="00AD4996">
            <w:pPr>
              <w:tabs>
                <w:tab w:val="left" w:pos="2988"/>
              </w:tabs>
              <w:spacing w:before="100" w:beforeAutospacing="1" w:after="240"/>
              <w:contextualSpacing/>
              <w:rPr>
                <w:bCs/>
                <w:sz w:val="24"/>
                <w:szCs w:val="24"/>
              </w:rPr>
            </w:pPr>
          </w:p>
          <w:p w14:paraId="49F8C5DC" w14:textId="369A269F" w:rsidR="001D061B" w:rsidRDefault="001D061B" w:rsidP="00AD4996">
            <w:pPr>
              <w:tabs>
                <w:tab w:val="left" w:pos="2988"/>
              </w:tabs>
              <w:spacing w:before="100" w:beforeAutospacing="1" w:after="240"/>
              <w:contextualSpacing/>
              <w:rPr>
                <w:bCs/>
                <w:sz w:val="24"/>
                <w:szCs w:val="24"/>
              </w:rPr>
            </w:pPr>
          </w:p>
          <w:p w14:paraId="52C86EDD" w14:textId="2F2564FF" w:rsidR="001D061B" w:rsidRDefault="001D061B" w:rsidP="00AD4996">
            <w:pPr>
              <w:tabs>
                <w:tab w:val="left" w:pos="2988"/>
              </w:tabs>
              <w:spacing w:before="100" w:beforeAutospacing="1" w:after="240"/>
              <w:contextualSpacing/>
              <w:rPr>
                <w:bCs/>
                <w:sz w:val="24"/>
                <w:szCs w:val="24"/>
              </w:rPr>
            </w:pPr>
          </w:p>
          <w:p w14:paraId="48A06227" w14:textId="7884AAF6" w:rsidR="001D061B" w:rsidRDefault="001D061B" w:rsidP="00AD4996">
            <w:pPr>
              <w:tabs>
                <w:tab w:val="left" w:pos="2988"/>
              </w:tabs>
              <w:spacing w:before="100" w:beforeAutospacing="1" w:after="240"/>
              <w:contextualSpacing/>
              <w:rPr>
                <w:bCs/>
                <w:sz w:val="24"/>
                <w:szCs w:val="24"/>
              </w:rPr>
            </w:pPr>
          </w:p>
          <w:p w14:paraId="149F90BD" w14:textId="74133CD0" w:rsidR="001D061B" w:rsidRDefault="001D061B" w:rsidP="00AD4996">
            <w:pPr>
              <w:tabs>
                <w:tab w:val="left" w:pos="2988"/>
              </w:tabs>
              <w:spacing w:before="100" w:beforeAutospacing="1" w:after="240"/>
              <w:contextualSpacing/>
              <w:rPr>
                <w:bCs/>
                <w:sz w:val="24"/>
                <w:szCs w:val="24"/>
              </w:rPr>
            </w:pPr>
          </w:p>
          <w:p w14:paraId="2110FB10" w14:textId="0D4DC898" w:rsidR="001D061B" w:rsidRDefault="001D061B" w:rsidP="00AD4996">
            <w:pPr>
              <w:tabs>
                <w:tab w:val="left" w:pos="2988"/>
              </w:tabs>
              <w:spacing w:before="100" w:beforeAutospacing="1" w:after="240"/>
              <w:contextualSpacing/>
              <w:rPr>
                <w:bCs/>
                <w:sz w:val="24"/>
                <w:szCs w:val="24"/>
              </w:rPr>
            </w:pPr>
          </w:p>
          <w:p w14:paraId="7C1535DF" w14:textId="26A2A5C6" w:rsidR="001D061B" w:rsidRDefault="001D061B" w:rsidP="00AD4996">
            <w:pPr>
              <w:tabs>
                <w:tab w:val="left" w:pos="2988"/>
              </w:tabs>
              <w:spacing w:before="100" w:beforeAutospacing="1" w:after="240"/>
              <w:contextualSpacing/>
              <w:rPr>
                <w:bCs/>
                <w:sz w:val="24"/>
                <w:szCs w:val="24"/>
              </w:rPr>
            </w:pPr>
          </w:p>
          <w:p w14:paraId="48BE5D25" w14:textId="0E40528C" w:rsidR="001D061B" w:rsidRDefault="001D061B" w:rsidP="00AD4996">
            <w:pPr>
              <w:tabs>
                <w:tab w:val="left" w:pos="2988"/>
              </w:tabs>
              <w:spacing w:before="100" w:beforeAutospacing="1" w:after="240"/>
              <w:contextualSpacing/>
              <w:rPr>
                <w:bCs/>
                <w:sz w:val="24"/>
                <w:szCs w:val="24"/>
              </w:rPr>
            </w:pPr>
          </w:p>
          <w:p w14:paraId="54AB75A3" w14:textId="2923F6A4" w:rsidR="001D061B" w:rsidRDefault="001D061B" w:rsidP="00AD4996">
            <w:pPr>
              <w:tabs>
                <w:tab w:val="left" w:pos="2988"/>
              </w:tabs>
              <w:spacing w:before="100" w:beforeAutospacing="1" w:after="240"/>
              <w:contextualSpacing/>
              <w:rPr>
                <w:bCs/>
                <w:sz w:val="24"/>
                <w:szCs w:val="24"/>
              </w:rPr>
            </w:pPr>
          </w:p>
          <w:p w14:paraId="63B9BB28" w14:textId="12177724" w:rsidR="001D061B" w:rsidRDefault="001D061B" w:rsidP="00AD4996">
            <w:pPr>
              <w:tabs>
                <w:tab w:val="left" w:pos="2988"/>
              </w:tabs>
              <w:spacing w:before="100" w:beforeAutospacing="1" w:after="240"/>
              <w:contextualSpacing/>
              <w:rPr>
                <w:bCs/>
                <w:sz w:val="24"/>
                <w:szCs w:val="24"/>
              </w:rPr>
            </w:pPr>
          </w:p>
          <w:p w14:paraId="29424A57" w14:textId="5EEDFB51" w:rsidR="001D061B" w:rsidRDefault="001D061B" w:rsidP="00AD4996">
            <w:pPr>
              <w:tabs>
                <w:tab w:val="left" w:pos="2988"/>
              </w:tabs>
              <w:spacing w:before="100" w:beforeAutospacing="1" w:after="240"/>
              <w:contextualSpacing/>
              <w:rPr>
                <w:bCs/>
                <w:sz w:val="24"/>
                <w:szCs w:val="24"/>
              </w:rPr>
            </w:pPr>
          </w:p>
          <w:p w14:paraId="6ACF2944" w14:textId="3EB759AC" w:rsidR="001D061B" w:rsidRDefault="001D061B" w:rsidP="00AD4996">
            <w:pPr>
              <w:tabs>
                <w:tab w:val="left" w:pos="2988"/>
              </w:tabs>
              <w:spacing w:before="100" w:beforeAutospacing="1" w:after="240"/>
              <w:contextualSpacing/>
              <w:rPr>
                <w:bCs/>
                <w:sz w:val="24"/>
                <w:szCs w:val="24"/>
              </w:rPr>
            </w:pPr>
          </w:p>
          <w:p w14:paraId="1AF7EAFC" w14:textId="77777777" w:rsidR="001D061B" w:rsidRDefault="001D061B" w:rsidP="00AD4996">
            <w:pPr>
              <w:tabs>
                <w:tab w:val="left" w:pos="2988"/>
              </w:tabs>
              <w:spacing w:before="100" w:beforeAutospacing="1" w:after="240"/>
              <w:contextualSpacing/>
              <w:rPr>
                <w:bCs/>
                <w:sz w:val="24"/>
                <w:szCs w:val="24"/>
              </w:rPr>
            </w:pPr>
          </w:p>
          <w:p w14:paraId="33FD64AE" w14:textId="34578FE2" w:rsidR="00A322FE" w:rsidRDefault="00A322FE" w:rsidP="00A322FE">
            <w:pPr>
              <w:spacing w:before="100" w:beforeAutospacing="1" w:after="240"/>
              <w:contextualSpacing/>
              <w:jc w:val="center"/>
              <w:rPr>
                <w:bCs/>
                <w:sz w:val="24"/>
                <w:szCs w:val="24"/>
              </w:rPr>
            </w:pPr>
          </w:p>
          <w:p w14:paraId="1B0C29AD" w14:textId="77777777" w:rsidR="00A322FE" w:rsidRPr="0052376A" w:rsidRDefault="00A322FE" w:rsidP="00A322FE">
            <w:pPr>
              <w:spacing w:before="100" w:beforeAutospacing="1" w:after="240"/>
              <w:contextualSpacing/>
              <w:jc w:val="center"/>
              <w:rPr>
                <w:sz w:val="24"/>
                <w:szCs w:val="24"/>
              </w:rPr>
            </w:pPr>
            <w:r w:rsidRPr="0052376A">
              <w:rPr>
                <w:bCs/>
                <w:sz w:val="24"/>
                <w:szCs w:val="24"/>
              </w:rPr>
              <w:t>II. Інформація про керівників юридичної особи</w:t>
            </w:r>
            <w:r w:rsidRPr="0052376A">
              <w:rPr>
                <w:sz w:val="24"/>
                <w:szCs w:val="24"/>
              </w:rPr>
              <w:t> </w:t>
            </w:r>
            <w:r w:rsidRPr="0052376A">
              <w:rPr>
                <w:sz w:val="24"/>
                <w:szCs w:val="24"/>
              </w:rPr>
              <w:br/>
              <w:t>(заповнюється окремо щодо кожного керівника)</w:t>
            </w:r>
          </w:p>
          <w:p w14:paraId="3CA789BF" w14:textId="77777777" w:rsidR="00A322FE" w:rsidRPr="0052376A" w:rsidRDefault="00A322FE" w:rsidP="00A322FE">
            <w:pPr>
              <w:spacing w:before="100" w:beforeAutospacing="1" w:after="240"/>
              <w:contextualSpacing/>
              <w:jc w:val="center"/>
              <w:rPr>
                <w:sz w:val="24"/>
                <w:szCs w:val="24"/>
              </w:rPr>
            </w:pPr>
            <w:r w:rsidRPr="0052376A">
              <w:rPr>
                <w:noProof/>
                <w:color w:val="000000" w:themeColor="text1"/>
                <w:sz w:val="24"/>
                <w:szCs w:val="24"/>
                <w:lang w:eastAsia="uk-UA"/>
              </w:rPr>
              <w:lastRenderedPageBreak/>
              <w:drawing>
                <wp:inline distT="0" distB="0" distL="0" distR="0" wp14:anchorId="38E246CD" wp14:editId="5BC2EB08">
                  <wp:extent cx="1498600" cy="14230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98600" cy="1423035"/>
                          </a:xfrm>
                          <a:prstGeom prst="rect">
                            <a:avLst/>
                          </a:prstGeom>
                          <a:noFill/>
                          <a:ln>
                            <a:noFill/>
                          </a:ln>
                        </pic:spPr>
                      </pic:pic>
                    </a:graphicData>
                  </a:graphic>
                </wp:inline>
              </w:drawing>
            </w:r>
          </w:p>
          <w:p w14:paraId="025C2B33" w14:textId="77777777" w:rsidR="00A322FE" w:rsidRPr="0052376A" w:rsidRDefault="00A322FE" w:rsidP="00A322FE">
            <w:pPr>
              <w:spacing w:before="100" w:beforeAutospacing="1" w:after="240"/>
              <w:contextualSpacing/>
              <w:jc w:val="center"/>
              <w:rPr>
                <w:sz w:val="24"/>
                <w:szCs w:val="24"/>
              </w:rPr>
            </w:pPr>
            <w:r w:rsidRPr="0052376A">
              <w:rPr>
                <w:sz w:val="24"/>
                <w:szCs w:val="24"/>
              </w:rPr>
              <w:t>4. Інформація про керівників юридичної особи</w:t>
            </w:r>
          </w:p>
          <w:p w14:paraId="24F1E998" w14:textId="77777777" w:rsidR="00A322FE" w:rsidRDefault="00A322FE" w:rsidP="00A322FE">
            <w:pPr>
              <w:spacing w:before="100" w:beforeAutospacing="1" w:after="240"/>
              <w:contextualSpacing/>
              <w:jc w:val="right"/>
              <w:rPr>
                <w:sz w:val="24"/>
                <w:szCs w:val="24"/>
              </w:rPr>
            </w:pPr>
          </w:p>
          <w:p w14:paraId="6F9B2A2F"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4</w:t>
            </w:r>
          </w:p>
          <w:p w14:paraId="2EAE463C" w14:textId="77777777" w:rsidR="00A322FE" w:rsidRPr="0052376A" w:rsidRDefault="00A322FE" w:rsidP="00A322FE">
            <w:pPr>
              <w:spacing w:before="100" w:beforeAutospacing="1" w:after="240"/>
              <w:contextualSpacing/>
              <w:jc w:val="right"/>
              <w:rPr>
                <w:sz w:val="24"/>
                <w:szCs w:val="24"/>
              </w:rPr>
            </w:pPr>
          </w:p>
          <w:tbl>
            <w:tblPr>
              <w:tblpPr w:leftFromText="180" w:rightFromText="180" w:vertAnchor="text" w:tblpX="279"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
              <w:gridCol w:w="4626"/>
              <w:gridCol w:w="2475"/>
            </w:tblGrid>
            <w:tr w:rsidR="00A322FE" w:rsidRPr="0052376A" w14:paraId="6656322E" w14:textId="77777777" w:rsidTr="00A322FE">
              <w:tc>
                <w:tcPr>
                  <w:tcW w:w="194" w:type="pct"/>
                </w:tcPr>
                <w:p w14:paraId="6EC93AB2" w14:textId="77777777" w:rsidR="00A322FE" w:rsidRPr="0052376A" w:rsidRDefault="00A322FE" w:rsidP="00A322FE">
                  <w:pPr>
                    <w:spacing w:before="100" w:beforeAutospacing="1" w:after="240"/>
                    <w:contextualSpacing/>
                    <w:jc w:val="center"/>
                    <w:rPr>
                      <w:sz w:val="24"/>
                      <w:szCs w:val="24"/>
                    </w:rPr>
                  </w:pPr>
                  <w:r>
                    <w:rPr>
                      <w:sz w:val="24"/>
                      <w:szCs w:val="24"/>
                    </w:rPr>
                    <w:t>№</w:t>
                  </w:r>
                  <w:r>
                    <w:rPr>
                      <w:sz w:val="24"/>
                      <w:szCs w:val="24"/>
                    </w:rPr>
                    <w:br/>
                    <w:t>з/п</w:t>
                  </w:r>
                </w:p>
              </w:tc>
              <w:tc>
                <w:tcPr>
                  <w:tcW w:w="3130" w:type="pct"/>
                </w:tcPr>
                <w:p w14:paraId="38DDA2C5" w14:textId="77777777" w:rsidR="00A322FE" w:rsidRPr="0052376A" w:rsidRDefault="00A322FE" w:rsidP="00A322FE">
                  <w:pPr>
                    <w:spacing w:before="100" w:beforeAutospacing="1" w:after="240"/>
                    <w:contextualSpacing/>
                    <w:jc w:val="center"/>
                    <w:rPr>
                      <w:sz w:val="24"/>
                      <w:szCs w:val="24"/>
                    </w:rPr>
                  </w:pPr>
                  <w:r>
                    <w:rPr>
                      <w:sz w:val="24"/>
                      <w:szCs w:val="24"/>
                    </w:rPr>
                    <w:t>Перелік даних</w:t>
                  </w:r>
                </w:p>
              </w:tc>
              <w:tc>
                <w:tcPr>
                  <w:tcW w:w="1675" w:type="pct"/>
                </w:tcPr>
                <w:p w14:paraId="29BA2CD2" w14:textId="77777777" w:rsidR="00A322FE" w:rsidRPr="0052376A" w:rsidRDefault="00A322FE" w:rsidP="00A322FE">
                  <w:pPr>
                    <w:spacing w:before="100" w:beforeAutospacing="1" w:after="240"/>
                    <w:contextualSpacing/>
                    <w:jc w:val="center"/>
                    <w:rPr>
                      <w:sz w:val="24"/>
                      <w:szCs w:val="24"/>
                    </w:rPr>
                  </w:pPr>
                  <w:r>
                    <w:rPr>
                      <w:sz w:val="24"/>
                      <w:szCs w:val="24"/>
                    </w:rPr>
                    <w:t>Інформація</w:t>
                  </w:r>
                </w:p>
              </w:tc>
            </w:tr>
            <w:tr w:rsidR="00A322FE" w:rsidRPr="0052376A" w14:paraId="2A7F9201" w14:textId="77777777" w:rsidTr="00A322FE">
              <w:tc>
                <w:tcPr>
                  <w:tcW w:w="194" w:type="pct"/>
                </w:tcPr>
                <w:p w14:paraId="13CFE9E7"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130" w:type="pct"/>
                </w:tcPr>
                <w:p w14:paraId="2A4CF891"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1675" w:type="pct"/>
                </w:tcPr>
                <w:p w14:paraId="65E8AE9C"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r>
            <w:tr w:rsidR="00A322FE" w:rsidRPr="0052376A" w14:paraId="455BEC97" w14:textId="77777777" w:rsidTr="00A322FE">
              <w:tc>
                <w:tcPr>
                  <w:tcW w:w="194" w:type="pct"/>
                </w:tcPr>
                <w:p w14:paraId="7B110973" w14:textId="77777777" w:rsidR="00A322FE" w:rsidRPr="0052376A" w:rsidRDefault="00A322FE" w:rsidP="00A322FE">
                  <w:pPr>
                    <w:spacing w:before="100" w:beforeAutospacing="1" w:after="240"/>
                    <w:contextualSpacing/>
                    <w:jc w:val="center"/>
                    <w:rPr>
                      <w:sz w:val="24"/>
                      <w:szCs w:val="24"/>
                    </w:rPr>
                  </w:pPr>
                  <w:r>
                    <w:rPr>
                      <w:sz w:val="24"/>
                      <w:szCs w:val="24"/>
                    </w:rPr>
                    <w:t>1</w:t>
                  </w:r>
                </w:p>
              </w:tc>
              <w:tc>
                <w:tcPr>
                  <w:tcW w:w="3130" w:type="pct"/>
                </w:tcPr>
                <w:p w14:paraId="57A47FDB" w14:textId="77777777" w:rsidR="00A322FE" w:rsidRPr="006D4F8A" w:rsidRDefault="00A322FE" w:rsidP="00A322FE">
                  <w:pPr>
                    <w:spacing w:before="100" w:beforeAutospacing="1" w:after="240"/>
                    <w:contextualSpacing/>
                    <w:rPr>
                      <w:sz w:val="24"/>
                      <w:szCs w:val="24"/>
                    </w:rPr>
                  </w:pPr>
                  <w:r w:rsidRPr="006D4F8A">
                    <w:rPr>
                      <w:sz w:val="24"/>
                      <w:szCs w:val="24"/>
                      <w:shd w:val="clear" w:color="auto" w:fill="FFFFFF"/>
                    </w:rPr>
                    <w:t>Прізвище, власне ім'я та по батькові, їх транслітерація англійською мовою</w:t>
                  </w:r>
                </w:p>
              </w:tc>
              <w:tc>
                <w:tcPr>
                  <w:tcW w:w="1675" w:type="pct"/>
                </w:tcPr>
                <w:p w14:paraId="5CC9D0CB" w14:textId="77777777" w:rsidR="00A322FE" w:rsidRPr="0052376A" w:rsidRDefault="00A322FE" w:rsidP="00A322FE">
                  <w:pPr>
                    <w:spacing w:before="100" w:beforeAutospacing="1" w:after="240"/>
                    <w:contextualSpacing/>
                    <w:jc w:val="center"/>
                    <w:rPr>
                      <w:sz w:val="24"/>
                      <w:szCs w:val="24"/>
                    </w:rPr>
                  </w:pPr>
                </w:p>
              </w:tc>
            </w:tr>
            <w:tr w:rsidR="00A322FE" w:rsidRPr="0052376A" w14:paraId="33DF4E71" w14:textId="77777777" w:rsidTr="00A322FE">
              <w:tc>
                <w:tcPr>
                  <w:tcW w:w="194" w:type="pct"/>
                </w:tcPr>
                <w:p w14:paraId="72902575" w14:textId="77777777" w:rsidR="00A322FE" w:rsidRPr="0052376A" w:rsidRDefault="00A322FE" w:rsidP="00A322FE">
                  <w:pPr>
                    <w:spacing w:before="100" w:beforeAutospacing="1" w:after="240"/>
                    <w:contextualSpacing/>
                    <w:jc w:val="center"/>
                    <w:rPr>
                      <w:sz w:val="24"/>
                      <w:szCs w:val="24"/>
                    </w:rPr>
                  </w:pPr>
                  <w:r>
                    <w:rPr>
                      <w:sz w:val="24"/>
                      <w:szCs w:val="24"/>
                    </w:rPr>
                    <w:t>2</w:t>
                  </w:r>
                </w:p>
              </w:tc>
              <w:tc>
                <w:tcPr>
                  <w:tcW w:w="3130" w:type="pct"/>
                </w:tcPr>
                <w:p w14:paraId="1EF9FA15" w14:textId="77777777" w:rsidR="00A322FE" w:rsidRPr="006D4F8A" w:rsidRDefault="00A322FE" w:rsidP="00A322FE">
                  <w:pPr>
                    <w:spacing w:before="100" w:beforeAutospacing="1" w:after="240"/>
                    <w:contextualSpacing/>
                    <w:rPr>
                      <w:sz w:val="24"/>
                      <w:szCs w:val="24"/>
                    </w:rPr>
                  </w:pPr>
                  <w:r w:rsidRPr="006D4F8A">
                    <w:rPr>
                      <w:sz w:val="24"/>
                      <w:szCs w:val="24"/>
                      <w:shd w:val="clear" w:color="auto" w:fill="FFFFFF"/>
                    </w:rPr>
                    <w:t>Посада, дата вступу на посаду</w:t>
                  </w:r>
                </w:p>
              </w:tc>
              <w:tc>
                <w:tcPr>
                  <w:tcW w:w="1675" w:type="pct"/>
                </w:tcPr>
                <w:p w14:paraId="76FBC5C7" w14:textId="77777777" w:rsidR="00A322FE" w:rsidRPr="0052376A" w:rsidRDefault="00A322FE" w:rsidP="00A322FE">
                  <w:pPr>
                    <w:spacing w:before="100" w:beforeAutospacing="1" w:after="240"/>
                    <w:contextualSpacing/>
                    <w:jc w:val="center"/>
                    <w:rPr>
                      <w:sz w:val="24"/>
                      <w:szCs w:val="24"/>
                    </w:rPr>
                  </w:pPr>
                </w:p>
              </w:tc>
            </w:tr>
            <w:tr w:rsidR="00A322FE" w:rsidRPr="0052376A" w14:paraId="3228DC1A" w14:textId="77777777" w:rsidTr="00A322FE">
              <w:tc>
                <w:tcPr>
                  <w:tcW w:w="194" w:type="pct"/>
                </w:tcPr>
                <w:p w14:paraId="18D1154D"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3130" w:type="pct"/>
                </w:tcPr>
                <w:p w14:paraId="282AF30E" w14:textId="77777777" w:rsidR="00A322FE" w:rsidRPr="0052376A" w:rsidRDefault="00A322FE" w:rsidP="00A322FE">
                  <w:pPr>
                    <w:spacing w:before="100" w:beforeAutospacing="1" w:after="240"/>
                    <w:contextualSpacing/>
                    <w:rPr>
                      <w:sz w:val="24"/>
                      <w:szCs w:val="24"/>
                    </w:rPr>
                  </w:pPr>
                  <w:r w:rsidRPr="0052376A">
                    <w:rPr>
                      <w:sz w:val="24"/>
                      <w:szCs w:val="24"/>
                    </w:rPr>
                    <w:t>Громадянство</w:t>
                  </w:r>
                </w:p>
              </w:tc>
              <w:tc>
                <w:tcPr>
                  <w:tcW w:w="1675" w:type="pct"/>
                </w:tcPr>
                <w:p w14:paraId="12BB2FE3" w14:textId="77777777" w:rsidR="00A322FE" w:rsidRPr="0052376A" w:rsidRDefault="00A322FE" w:rsidP="00A322FE">
                  <w:pPr>
                    <w:spacing w:before="100" w:beforeAutospacing="1" w:after="240"/>
                    <w:contextualSpacing/>
                    <w:jc w:val="center"/>
                    <w:rPr>
                      <w:sz w:val="24"/>
                      <w:szCs w:val="24"/>
                    </w:rPr>
                  </w:pPr>
                </w:p>
              </w:tc>
            </w:tr>
            <w:tr w:rsidR="00A322FE" w:rsidRPr="0052376A" w14:paraId="59C99BF3" w14:textId="77777777" w:rsidTr="00A322FE">
              <w:tc>
                <w:tcPr>
                  <w:tcW w:w="194" w:type="pct"/>
                </w:tcPr>
                <w:p w14:paraId="6490939B"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130" w:type="pct"/>
                </w:tcPr>
                <w:p w14:paraId="197B8A10" w14:textId="77777777" w:rsidR="00A322FE" w:rsidRPr="0052376A" w:rsidRDefault="00A322FE" w:rsidP="00A322FE">
                  <w:pPr>
                    <w:spacing w:before="100" w:beforeAutospacing="1" w:after="240"/>
                    <w:contextualSpacing/>
                    <w:rPr>
                      <w:sz w:val="24"/>
                      <w:szCs w:val="24"/>
                    </w:rPr>
                  </w:pPr>
                  <w:r w:rsidRPr="0052376A">
                    <w:rPr>
                      <w:sz w:val="24"/>
                      <w:szCs w:val="24"/>
                    </w:rPr>
                    <w:t>Податкове резиденство</w:t>
                  </w:r>
                </w:p>
              </w:tc>
              <w:tc>
                <w:tcPr>
                  <w:tcW w:w="1675" w:type="pct"/>
                </w:tcPr>
                <w:p w14:paraId="336C38BE" w14:textId="77777777" w:rsidR="00A322FE" w:rsidRPr="0052376A" w:rsidRDefault="00A322FE" w:rsidP="00A322FE">
                  <w:pPr>
                    <w:spacing w:before="100" w:beforeAutospacing="1" w:after="240"/>
                    <w:contextualSpacing/>
                    <w:jc w:val="center"/>
                    <w:rPr>
                      <w:sz w:val="24"/>
                      <w:szCs w:val="24"/>
                    </w:rPr>
                  </w:pPr>
                </w:p>
              </w:tc>
            </w:tr>
            <w:tr w:rsidR="00A322FE" w:rsidRPr="0052376A" w14:paraId="6CD04DB1" w14:textId="77777777" w:rsidTr="00A322FE">
              <w:tc>
                <w:tcPr>
                  <w:tcW w:w="194" w:type="pct"/>
                </w:tcPr>
                <w:p w14:paraId="2670ABB2"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130" w:type="pct"/>
                </w:tcPr>
                <w:p w14:paraId="4B778D27" w14:textId="77777777" w:rsidR="00A322FE" w:rsidRPr="0052376A" w:rsidRDefault="00A322FE" w:rsidP="00A322FE">
                  <w:pPr>
                    <w:spacing w:before="100" w:beforeAutospacing="1" w:after="240"/>
                    <w:contextualSpacing/>
                    <w:rPr>
                      <w:sz w:val="24"/>
                      <w:szCs w:val="24"/>
                    </w:rPr>
                  </w:pPr>
                  <w:r w:rsidRPr="0052376A">
                    <w:rPr>
                      <w:sz w:val="24"/>
                      <w:szCs w:val="24"/>
                    </w:rPr>
                    <w:t>Дата і місце народження</w:t>
                  </w:r>
                </w:p>
              </w:tc>
              <w:tc>
                <w:tcPr>
                  <w:tcW w:w="1675" w:type="pct"/>
                </w:tcPr>
                <w:p w14:paraId="446EE191" w14:textId="77777777" w:rsidR="00A322FE" w:rsidRPr="0052376A" w:rsidRDefault="00A322FE" w:rsidP="00A322FE">
                  <w:pPr>
                    <w:spacing w:before="100" w:beforeAutospacing="1" w:after="240"/>
                    <w:contextualSpacing/>
                    <w:jc w:val="center"/>
                    <w:rPr>
                      <w:sz w:val="24"/>
                      <w:szCs w:val="24"/>
                    </w:rPr>
                  </w:pPr>
                </w:p>
              </w:tc>
            </w:tr>
            <w:tr w:rsidR="00A322FE" w:rsidRPr="0052376A" w14:paraId="35EE79B0" w14:textId="77777777" w:rsidTr="00A322FE">
              <w:tc>
                <w:tcPr>
                  <w:tcW w:w="194" w:type="pct"/>
                </w:tcPr>
                <w:p w14:paraId="0E416D39"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3130" w:type="pct"/>
                </w:tcPr>
                <w:p w14:paraId="7F07E929" w14:textId="77777777" w:rsidR="00A322FE" w:rsidRPr="0052376A" w:rsidRDefault="00A322FE" w:rsidP="00A322FE">
                  <w:pPr>
                    <w:spacing w:before="100" w:beforeAutospacing="1" w:after="240"/>
                    <w:contextualSpacing/>
                    <w:rPr>
                      <w:sz w:val="24"/>
                      <w:szCs w:val="24"/>
                    </w:rPr>
                  </w:pPr>
                  <w:r w:rsidRPr="0052376A">
                    <w:rPr>
                      <w:sz w:val="24"/>
                      <w:szCs w:val="24"/>
                    </w:rPr>
                    <w:t>Адреса постійного місця проживання</w:t>
                  </w:r>
                </w:p>
              </w:tc>
              <w:tc>
                <w:tcPr>
                  <w:tcW w:w="1675" w:type="pct"/>
                </w:tcPr>
                <w:p w14:paraId="6D88D8B5" w14:textId="77777777" w:rsidR="00A322FE" w:rsidRPr="0052376A" w:rsidRDefault="00A322FE" w:rsidP="00A322FE">
                  <w:pPr>
                    <w:spacing w:before="100" w:beforeAutospacing="1" w:after="240"/>
                    <w:contextualSpacing/>
                    <w:jc w:val="center"/>
                    <w:rPr>
                      <w:sz w:val="24"/>
                      <w:szCs w:val="24"/>
                    </w:rPr>
                  </w:pPr>
                </w:p>
              </w:tc>
            </w:tr>
            <w:tr w:rsidR="00A322FE" w:rsidRPr="0052376A" w14:paraId="25DA5FEC" w14:textId="77777777" w:rsidTr="00A322FE">
              <w:tc>
                <w:tcPr>
                  <w:tcW w:w="194" w:type="pct"/>
                </w:tcPr>
                <w:p w14:paraId="18BF1800"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3130" w:type="pct"/>
                </w:tcPr>
                <w:p w14:paraId="76088147" w14:textId="77777777" w:rsidR="00A322FE" w:rsidRPr="0052376A" w:rsidRDefault="00A322FE" w:rsidP="00A322FE">
                  <w:pPr>
                    <w:spacing w:before="100" w:beforeAutospacing="1" w:after="240"/>
                    <w:contextualSpacing/>
                    <w:rPr>
                      <w:sz w:val="24"/>
                      <w:szCs w:val="24"/>
                    </w:rPr>
                  </w:pPr>
                  <w:r w:rsidRPr="0052376A">
                    <w:rPr>
                      <w:sz w:val="24"/>
                      <w:szCs w:val="24"/>
                    </w:rPr>
                    <w:t>Ідентифікаційний номер</w:t>
                  </w:r>
                </w:p>
              </w:tc>
              <w:tc>
                <w:tcPr>
                  <w:tcW w:w="1675" w:type="pct"/>
                </w:tcPr>
                <w:p w14:paraId="3F54735C" w14:textId="77777777" w:rsidR="00A322FE" w:rsidRPr="0052376A" w:rsidRDefault="00A322FE" w:rsidP="00A322FE">
                  <w:pPr>
                    <w:spacing w:before="100" w:beforeAutospacing="1" w:after="240"/>
                    <w:contextualSpacing/>
                    <w:jc w:val="center"/>
                    <w:rPr>
                      <w:sz w:val="24"/>
                      <w:szCs w:val="24"/>
                    </w:rPr>
                  </w:pPr>
                </w:p>
              </w:tc>
            </w:tr>
            <w:tr w:rsidR="00A322FE" w:rsidRPr="0052376A" w14:paraId="0791EBA1" w14:textId="77777777" w:rsidTr="00A322FE">
              <w:tc>
                <w:tcPr>
                  <w:tcW w:w="194" w:type="pct"/>
                </w:tcPr>
                <w:p w14:paraId="459EAFDC"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c>
                <w:tcPr>
                  <w:tcW w:w="3130" w:type="pct"/>
                </w:tcPr>
                <w:p w14:paraId="73CD5D91" w14:textId="77777777" w:rsidR="00A322FE" w:rsidRPr="0052376A" w:rsidRDefault="00A322FE" w:rsidP="00A322FE">
                  <w:pPr>
                    <w:spacing w:before="100" w:beforeAutospacing="1" w:after="240"/>
                    <w:contextualSpacing/>
                    <w:rPr>
                      <w:sz w:val="24"/>
                      <w:szCs w:val="24"/>
                    </w:rPr>
                  </w:pPr>
                  <w:r w:rsidRPr="0052376A">
                    <w:rPr>
                      <w:sz w:val="24"/>
                      <w:szCs w:val="24"/>
                    </w:rPr>
                    <w:t>Документ, що посвідчує особу (тип документа, серія та номер, дата та орган видачі)</w:t>
                  </w:r>
                </w:p>
              </w:tc>
              <w:tc>
                <w:tcPr>
                  <w:tcW w:w="1675" w:type="pct"/>
                </w:tcPr>
                <w:p w14:paraId="288B6AEE" w14:textId="77777777" w:rsidR="00A322FE" w:rsidRPr="0052376A" w:rsidRDefault="00A322FE" w:rsidP="00A322FE">
                  <w:pPr>
                    <w:spacing w:before="100" w:beforeAutospacing="1" w:after="240"/>
                    <w:contextualSpacing/>
                    <w:jc w:val="center"/>
                    <w:rPr>
                      <w:sz w:val="24"/>
                      <w:szCs w:val="24"/>
                    </w:rPr>
                  </w:pPr>
                </w:p>
              </w:tc>
            </w:tr>
            <w:tr w:rsidR="00A322FE" w:rsidRPr="0052376A" w14:paraId="7F88EF32" w14:textId="77777777" w:rsidTr="00A322FE">
              <w:tc>
                <w:tcPr>
                  <w:tcW w:w="194" w:type="pct"/>
                  <w:tcBorders>
                    <w:bottom w:val="nil"/>
                  </w:tcBorders>
                </w:tcPr>
                <w:p w14:paraId="040937B0" w14:textId="77777777" w:rsidR="00A322FE" w:rsidRPr="0052376A" w:rsidRDefault="00A322FE" w:rsidP="00A322FE">
                  <w:pPr>
                    <w:spacing w:before="100" w:beforeAutospacing="1" w:after="240"/>
                    <w:contextualSpacing/>
                    <w:jc w:val="center"/>
                    <w:rPr>
                      <w:sz w:val="24"/>
                      <w:szCs w:val="24"/>
                    </w:rPr>
                  </w:pPr>
                  <w:r w:rsidRPr="0052376A">
                    <w:rPr>
                      <w:sz w:val="24"/>
                      <w:szCs w:val="24"/>
                    </w:rPr>
                    <w:t>9</w:t>
                  </w:r>
                </w:p>
              </w:tc>
              <w:tc>
                <w:tcPr>
                  <w:tcW w:w="3130" w:type="pct"/>
                  <w:tcBorders>
                    <w:bottom w:val="nil"/>
                  </w:tcBorders>
                </w:tcPr>
                <w:p w14:paraId="70AA1741" w14:textId="77777777" w:rsidR="00A322FE" w:rsidRPr="0052376A" w:rsidRDefault="00A322FE" w:rsidP="00A322FE">
                  <w:pPr>
                    <w:spacing w:before="100" w:beforeAutospacing="1" w:after="240"/>
                    <w:contextualSpacing/>
                    <w:rPr>
                      <w:sz w:val="24"/>
                      <w:szCs w:val="24"/>
                    </w:rPr>
                  </w:pPr>
                  <w:r w:rsidRPr="0052376A">
                    <w:rPr>
                      <w:sz w:val="24"/>
                      <w:szCs w:val="24"/>
                    </w:rPr>
                    <w:t>Інформація про судимість</w:t>
                  </w:r>
                </w:p>
              </w:tc>
              <w:tc>
                <w:tcPr>
                  <w:tcW w:w="1675" w:type="pct"/>
                  <w:tcBorders>
                    <w:bottom w:val="nil"/>
                  </w:tcBorders>
                </w:tcPr>
                <w:p w14:paraId="484AFAEB" w14:textId="77777777" w:rsidR="00A322FE" w:rsidRPr="0052376A" w:rsidRDefault="00A322FE" w:rsidP="00A322FE">
                  <w:pPr>
                    <w:spacing w:before="100" w:beforeAutospacing="1" w:after="240"/>
                    <w:contextualSpacing/>
                    <w:jc w:val="center"/>
                    <w:rPr>
                      <w:sz w:val="24"/>
                      <w:szCs w:val="24"/>
                    </w:rPr>
                  </w:pPr>
                  <w:r w:rsidRPr="0052376A">
                    <w:rPr>
                      <w:sz w:val="24"/>
                      <w:szCs w:val="24"/>
                    </w:rPr>
                    <w:t xml:space="preserve">(зазначити інформацію, якщо є судимості за вчинення умисних злочинів, які не </w:t>
                  </w:r>
                  <w:r w:rsidRPr="0052376A">
                    <w:rPr>
                      <w:sz w:val="24"/>
                      <w:szCs w:val="24"/>
                    </w:rPr>
                    <w:lastRenderedPageBreak/>
                    <w:t>погашені та не зняті в установленому законодавством України порядку)</w:t>
                  </w:r>
                </w:p>
              </w:tc>
            </w:tr>
            <w:tr w:rsidR="00A322FE" w:rsidRPr="0052376A" w14:paraId="6553F69A" w14:textId="77777777" w:rsidTr="00A322FE">
              <w:tc>
                <w:tcPr>
                  <w:tcW w:w="194" w:type="pct"/>
                </w:tcPr>
                <w:p w14:paraId="434D4B99"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10</w:t>
                  </w:r>
                </w:p>
              </w:tc>
              <w:tc>
                <w:tcPr>
                  <w:tcW w:w="3130" w:type="pct"/>
                </w:tcPr>
                <w:p w14:paraId="0759FEEF" w14:textId="77777777" w:rsidR="00A322FE" w:rsidRPr="0052376A" w:rsidRDefault="00A322FE" w:rsidP="00A322FE">
                  <w:pPr>
                    <w:spacing w:before="100" w:beforeAutospacing="1" w:after="240"/>
                    <w:contextualSpacing/>
                    <w:jc w:val="center"/>
                    <w:rPr>
                      <w:sz w:val="24"/>
                      <w:szCs w:val="24"/>
                    </w:rPr>
                  </w:pPr>
                  <w:r w:rsidRPr="0052376A">
                    <w:rPr>
                      <w:sz w:val="24"/>
                      <w:szCs w:val="24"/>
                    </w:rPr>
                    <w:t>Контактні дані (номери телефонів, адреса електронної пошти керівника для офіційної комунікації з Національним банком України)</w:t>
                  </w:r>
                </w:p>
              </w:tc>
              <w:tc>
                <w:tcPr>
                  <w:tcW w:w="1675" w:type="pct"/>
                </w:tcPr>
                <w:p w14:paraId="2295BBD7" w14:textId="77777777" w:rsidR="00A322FE" w:rsidRPr="0052376A" w:rsidRDefault="00A322FE" w:rsidP="00A322FE">
                  <w:pPr>
                    <w:spacing w:before="100" w:beforeAutospacing="1" w:after="240"/>
                    <w:contextualSpacing/>
                    <w:jc w:val="center"/>
                    <w:rPr>
                      <w:sz w:val="24"/>
                      <w:szCs w:val="24"/>
                    </w:rPr>
                  </w:pPr>
                </w:p>
              </w:tc>
            </w:tr>
          </w:tbl>
          <w:p w14:paraId="6128676E" w14:textId="77777777" w:rsidR="00A322FE" w:rsidRPr="0052376A" w:rsidRDefault="00A322FE" w:rsidP="00A322FE">
            <w:pPr>
              <w:spacing w:before="100" w:beforeAutospacing="1" w:after="240"/>
              <w:contextualSpacing/>
              <w:jc w:val="center"/>
              <w:rPr>
                <w:sz w:val="24"/>
                <w:szCs w:val="24"/>
              </w:rPr>
            </w:pPr>
          </w:p>
          <w:p w14:paraId="6614DFF8" w14:textId="77777777" w:rsidR="00A322FE" w:rsidRPr="0052376A" w:rsidRDefault="00A322FE" w:rsidP="00A322FE">
            <w:pPr>
              <w:spacing w:before="100" w:beforeAutospacing="1" w:after="240"/>
              <w:contextualSpacing/>
              <w:jc w:val="center"/>
              <w:rPr>
                <w:sz w:val="24"/>
                <w:szCs w:val="24"/>
              </w:rPr>
            </w:pPr>
            <w:r w:rsidRPr="0052376A">
              <w:rPr>
                <w:bCs/>
                <w:sz w:val="24"/>
                <w:szCs w:val="24"/>
              </w:rPr>
              <w:t>III. Відносини юридичної особи з іншими особами</w:t>
            </w:r>
          </w:p>
          <w:p w14:paraId="49E11458" w14:textId="77777777" w:rsidR="00A322FE" w:rsidRPr="0052376A" w:rsidRDefault="00A322FE" w:rsidP="00A322FE">
            <w:pPr>
              <w:spacing w:before="100" w:beforeAutospacing="1" w:after="240"/>
              <w:contextualSpacing/>
              <w:jc w:val="center"/>
              <w:rPr>
                <w:sz w:val="24"/>
                <w:szCs w:val="24"/>
              </w:rPr>
            </w:pPr>
            <w:r w:rsidRPr="0052376A">
              <w:rPr>
                <w:sz w:val="24"/>
                <w:szCs w:val="24"/>
              </w:rPr>
              <w:t>5. Перелік осіб, які є власниками в юридичній особі</w:t>
            </w:r>
          </w:p>
          <w:p w14:paraId="5AD65958"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92"/>
              <w:gridCol w:w="587"/>
              <w:gridCol w:w="816"/>
              <w:gridCol w:w="816"/>
              <w:gridCol w:w="664"/>
              <w:gridCol w:w="1091"/>
              <w:gridCol w:w="612"/>
              <w:gridCol w:w="1115"/>
            </w:tblGrid>
            <w:tr w:rsidR="00A322FE" w:rsidRPr="0052376A" w14:paraId="6EB7DB61" w14:textId="77777777" w:rsidTr="00A322FE">
              <w:tc>
                <w:tcPr>
                  <w:tcW w:w="291" w:type="pct"/>
                  <w:vMerge w:val="restart"/>
                  <w:hideMark/>
                </w:tcPr>
                <w:p w14:paraId="6C2E7BF4"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924" w:type="pct"/>
                  <w:vMerge w:val="restart"/>
                  <w:hideMark/>
                </w:tcPr>
                <w:p w14:paraId="4E562A90" w14:textId="77777777" w:rsidR="00A322FE" w:rsidRPr="0052376A" w:rsidRDefault="00A322FE" w:rsidP="00A322FE">
                  <w:pPr>
                    <w:spacing w:before="100" w:beforeAutospacing="1" w:after="240"/>
                    <w:contextualSpacing/>
                    <w:jc w:val="center"/>
                    <w:rPr>
                      <w:sz w:val="24"/>
                      <w:szCs w:val="24"/>
                    </w:rPr>
                  </w:pPr>
                  <w:r w:rsidRPr="0052376A">
                    <w:rPr>
                      <w:sz w:val="24"/>
                      <w:szCs w:val="24"/>
                    </w:rPr>
                    <w:t>Прізвище, власне ім’я, по батькові фізичної особи/найменування юридичної особи</w:t>
                  </w:r>
                </w:p>
              </w:tc>
              <w:tc>
                <w:tcPr>
                  <w:tcW w:w="390" w:type="pct"/>
                  <w:vMerge w:val="restart"/>
                  <w:hideMark/>
                </w:tcPr>
                <w:p w14:paraId="5AABB7F1" w14:textId="77777777" w:rsidR="00A322FE" w:rsidRPr="0052376A" w:rsidRDefault="00A322FE" w:rsidP="00A322FE">
                  <w:pPr>
                    <w:spacing w:before="100" w:beforeAutospacing="1" w:after="240"/>
                    <w:contextualSpacing/>
                    <w:jc w:val="center"/>
                    <w:rPr>
                      <w:sz w:val="24"/>
                      <w:szCs w:val="24"/>
                    </w:rPr>
                  </w:pPr>
                  <w:r w:rsidRPr="0052376A">
                    <w:rPr>
                      <w:sz w:val="24"/>
                      <w:szCs w:val="24"/>
                    </w:rPr>
                    <w:t>Тип особи</w:t>
                  </w:r>
                </w:p>
              </w:tc>
              <w:tc>
                <w:tcPr>
                  <w:tcW w:w="542" w:type="pct"/>
                  <w:vMerge w:val="restart"/>
                  <w:hideMark/>
                </w:tcPr>
                <w:p w14:paraId="08BC8C65" w14:textId="77777777" w:rsidR="00A322FE" w:rsidRPr="0052376A" w:rsidRDefault="00A322FE" w:rsidP="00A322FE">
                  <w:pPr>
                    <w:spacing w:before="100" w:beforeAutospacing="1" w:after="240"/>
                    <w:contextualSpacing/>
                    <w:jc w:val="center"/>
                    <w:rPr>
                      <w:sz w:val="24"/>
                      <w:szCs w:val="24"/>
                    </w:rPr>
                  </w:pPr>
                  <w:r w:rsidRPr="0052376A">
                    <w:rPr>
                      <w:sz w:val="24"/>
                      <w:szCs w:val="24"/>
                    </w:rPr>
                    <w:t>Тип участі</w:t>
                  </w:r>
                </w:p>
              </w:tc>
              <w:tc>
                <w:tcPr>
                  <w:tcW w:w="542" w:type="pct"/>
                  <w:vMerge w:val="restart"/>
                  <w:hideMark/>
                </w:tcPr>
                <w:p w14:paraId="4462AB20" w14:textId="77777777" w:rsidR="00A322FE" w:rsidRPr="0052376A" w:rsidRDefault="00A322FE" w:rsidP="00A322FE">
                  <w:pPr>
                    <w:spacing w:before="100" w:beforeAutospacing="1" w:after="240"/>
                    <w:contextualSpacing/>
                    <w:jc w:val="center"/>
                    <w:rPr>
                      <w:sz w:val="24"/>
                      <w:szCs w:val="24"/>
                    </w:rPr>
                  </w:pPr>
                  <w:r w:rsidRPr="0052376A">
                    <w:rPr>
                      <w:sz w:val="24"/>
                      <w:szCs w:val="24"/>
                    </w:rPr>
                    <w:t>Інформація про особу</w:t>
                  </w:r>
                </w:p>
              </w:tc>
              <w:tc>
                <w:tcPr>
                  <w:tcW w:w="1570" w:type="pct"/>
                  <w:gridSpan w:val="3"/>
                  <w:hideMark/>
                </w:tcPr>
                <w:p w14:paraId="184BB974" w14:textId="77777777" w:rsidR="00A322FE" w:rsidRPr="0052376A" w:rsidRDefault="00A322FE" w:rsidP="00A322FE">
                  <w:pPr>
                    <w:spacing w:before="100" w:beforeAutospacing="1" w:after="240"/>
                    <w:contextualSpacing/>
                    <w:jc w:val="center"/>
                    <w:rPr>
                      <w:sz w:val="24"/>
                      <w:szCs w:val="24"/>
                    </w:rPr>
                  </w:pPr>
                  <w:r w:rsidRPr="0052376A">
                    <w:rPr>
                      <w:sz w:val="24"/>
                      <w:szCs w:val="24"/>
                    </w:rPr>
                    <w:t>Розмір участі, %</w:t>
                  </w:r>
                </w:p>
              </w:tc>
              <w:tc>
                <w:tcPr>
                  <w:tcW w:w="741" w:type="pct"/>
                  <w:vMerge w:val="restart"/>
                  <w:hideMark/>
                </w:tcPr>
                <w:p w14:paraId="2C164DEA" w14:textId="77777777" w:rsidR="00A322FE" w:rsidRPr="0052376A" w:rsidRDefault="00A322FE" w:rsidP="00A322FE">
                  <w:pPr>
                    <w:spacing w:before="100" w:beforeAutospacing="1" w:after="240"/>
                    <w:contextualSpacing/>
                    <w:jc w:val="center"/>
                    <w:rPr>
                      <w:sz w:val="24"/>
                      <w:szCs w:val="24"/>
                    </w:rPr>
                  </w:pPr>
                  <w:r w:rsidRPr="0052376A">
                    <w:rPr>
                      <w:sz w:val="24"/>
                      <w:szCs w:val="24"/>
                    </w:rPr>
                    <w:t>Опис взаємозв’язку особи з юридичною особою</w:t>
                  </w:r>
                </w:p>
              </w:tc>
            </w:tr>
            <w:tr w:rsidR="00A322FE" w:rsidRPr="0052376A" w14:paraId="092DBD27" w14:textId="77777777" w:rsidTr="00A322FE">
              <w:tc>
                <w:tcPr>
                  <w:tcW w:w="848" w:type="dxa"/>
                  <w:vMerge/>
                  <w:hideMark/>
                </w:tcPr>
                <w:p w14:paraId="1E67FC1F" w14:textId="77777777" w:rsidR="00A322FE" w:rsidRPr="0052376A" w:rsidRDefault="00A322FE" w:rsidP="00A322FE">
                  <w:pPr>
                    <w:spacing w:before="100" w:beforeAutospacing="1" w:after="240"/>
                    <w:contextualSpacing/>
                    <w:rPr>
                      <w:sz w:val="24"/>
                      <w:szCs w:val="24"/>
                    </w:rPr>
                  </w:pPr>
                </w:p>
              </w:tc>
              <w:tc>
                <w:tcPr>
                  <w:tcW w:w="2691" w:type="dxa"/>
                  <w:vMerge/>
                  <w:hideMark/>
                </w:tcPr>
                <w:p w14:paraId="163FE9B0" w14:textId="77777777" w:rsidR="00A322FE" w:rsidRPr="0052376A" w:rsidRDefault="00A322FE" w:rsidP="00A322FE">
                  <w:pPr>
                    <w:spacing w:before="100" w:beforeAutospacing="1" w:after="240"/>
                    <w:contextualSpacing/>
                    <w:rPr>
                      <w:sz w:val="24"/>
                      <w:szCs w:val="24"/>
                    </w:rPr>
                  </w:pPr>
                </w:p>
              </w:tc>
              <w:tc>
                <w:tcPr>
                  <w:tcW w:w="1136" w:type="dxa"/>
                  <w:vMerge/>
                  <w:hideMark/>
                </w:tcPr>
                <w:p w14:paraId="2CF4AFCC" w14:textId="77777777" w:rsidR="00A322FE" w:rsidRPr="0052376A" w:rsidRDefault="00A322FE" w:rsidP="00A322FE">
                  <w:pPr>
                    <w:spacing w:before="100" w:beforeAutospacing="1" w:after="240"/>
                    <w:contextualSpacing/>
                    <w:rPr>
                      <w:sz w:val="24"/>
                      <w:szCs w:val="24"/>
                    </w:rPr>
                  </w:pPr>
                </w:p>
              </w:tc>
              <w:tc>
                <w:tcPr>
                  <w:tcW w:w="1578" w:type="dxa"/>
                  <w:vMerge/>
                  <w:hideMark/>
                </w:tcPr>
                <w:p w14:paraId="4208FB0D" w14:textId="77777777" w:rsidR="00A322FE" w:rsidRPr="0052376A" w:rsidRDefault="00A322FE" w:rsidP="00A322FE">
                  <w:pPr>
                    <w:spacing w:before="100" w:beforeAutospacing="1" w:after="240"/>
                    <w:contextualSpacing/>
                    <w:rPr>
                      <w:sz w:val="24"/>
                      <w:szCs w:val="24"/>
                    </w:rPr>
                  </w:pPr>
                </w:p>
              </w:tc>
              <w:tc>
                <w:tcPr>
                  <w:tcW w:w="1578" w:type="dxa"/>
                  <w:vMerge/>
                  <w:hideMark/>
                </w:tcPr>
                <w:p w14:paraId="6D9408AC" w14:textId="77777777" w:rsidR="00A322FE" w:rsidRPr="0052376A" w:rsidRDefault="00A322FE" w:rsidP="00A322FE">
                  <w:pPr>
                    <w:spacing w:before="100" w:beforeAutospacing="1" w:after="240"/>
                    <w:contextualSpacing/>
                    <w:rPr>
                      <w:sz w:val="24"/>
                      <w:szCs w:val="24"/>
                    </w:rPr>
                  </w:pPr>
                </w:p>
              </w:tc>
              <w:tc>
                <w:tcPr>
                  <w:tcW w:w="441" w:type="pct"/>
                  <w:hideMark/>
                </w:tcPr>
                <w:p w14:paraId="631D9E5A" w14:textId="77777777" w:rsidR="00A322FE" w:rsidRPr="0052376A" w:rsidRDefault="00A322FE" w:rsidP="00A322FE">
                  <w:pPr>
                    <w:spacing w:before="100" w:beforeAutospacing="1" w:after="240"/>
                    <w:contextualSpacing/>
                    <w:jc w:val="center"/>
                    <w:rPr>
                      <w:sz w:val="24"/>
                      <w:szCs w:val="24"/>
                    </w:rPr>
                  </w:pPr>
                  <w:r w:rsidRPr="0052376A">
                    <w:rPr>
                      <w:sz w:val="24"/>
                      <w:szCs w:val="24"/>
                    </w:rPr>
                    <w:t>пряма</w:t>
                  </w:r>
                </w:p>
              </w:tc>
              <w:tc>
                <w:tcPr>
                  <w:tcW w:w="724" w:type="pct"/>
                  <w:hideMark/>
                </w:tcPr>
                <w:p w14:paraId="0250C3E2" w14:textId="77777777" w:rsidR="00A322FE" w:rsidRPr="0052376A" w:rsidRDefault="00A322FE" w:rsidP="00A322FE">
                  <w:pPr>
                    <w:spacing w:before="100" w:beforeAutospacing="1" w:after="240"/>
                    <w:contextualSpacing/>
                    <w:jc w:val="center"/>
                    <w:rPr>
                      <w:sz w:val="24"/>
                      <w:szCs w:val="24"/>
                    </w:rPr>
                  </w:pPr>
                  <w:r w:rsidRPr="0052376A">
                    <w:rPr>
                      <w:sz w:val="24"/>
                      <w:szCs w:val="24"/>
                    </w:rPr>
                    <w:t>опосередкована</w:t>
                  </w:r>
                </w:p>
              </w:tc>
              <w:tc>
                <w:tcPr>
                  <w:tcW w:w="406" w:type="pct"/>
                  <w:hideMark/>
                </w:tcPr>
                <w:p w14:paraId="6F7758C4" w14:textId="77777777" w:rsidR="00A322FE" w:rsidRPr="0052376A" w:rsidRDefault="00A322FE" w:rsidP="00A322FE">
                  <w:pPr>
                    <w:spacing w:before="100" w:beforeAutospacing="1" w:after="240"/>
                    <w:contextualSpacing/>
                    <w:jc w:val="center"/>
                    <w:rPr>
                      <w:sz w:val="24"/>
                      <w:szCs w:val="24"/>
                    </w:rPr>
                  </w:pPr>
                  <w:r w:rsidRPr="0052376A">
                    <w:rPr>
                      <w:sz w:val="24"/>
                      <w:szCs w:val="24"/>
                    </w:rPr>
                    <w:t>сукупна</w:t>
                  </w:r>
                </w:p>
              </w:tc>
              <w:tc>
                <w:tcPr>
                  <w:tcW w:w="2155" w:type="dxa"/>
                  <w:vMerge/>
                  <w:hideMark/>
                </w:tcPr>
                <w:p w14:paraId="509542BA" w14:textId="77777777" w:rsidR="00A322FE" w:rsidRPr="0052376A" w:rsidRDefault="00A322FE" w:rsidP="00A322FE">
                  <w:pPr>
                    <w:spacing w:before="100" w:beforeAutospacing="1" w:after="240"/>
                    <w:contextualSpacing/>
                    <w:rPr>
                      <w:sz w:val="24"/>
                      <w:szCs w:val="24"/>
                    </w:rPr>
                  </w:pPr>
                </w:p>
              </w:tc>
            </w:tr>
            <w:tr w:rsidR="00A322FE" w:rsidRPr="0052376A" w14:paraId="7F19BEB3" w14:textId="77777777" w:rsidTr="00A322FE">
              <w:tc>
                <w:tcPr>
                  <w:tcW w:w="291" w:type="pct"/>
                  <w:hideMark/>
                </w:tcPr>
                <w:p w14:paraId="3ABE4401"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924" w:type="pct"/>
                  <w:hideMark/>
                </w:tcPr>
                <w:p w14:paraId="3043B51A"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390" w:type="pct"/>
                  <w:hideMark/>
                </w:tcPr>
                <w:p w14:paraId="30877F03"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542" w:type="pct"/>
                  <w:hideMark/>
                </w:tcPr>
                <w:p w14:paraId="59206464"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542" w:type="pct"/>
                  <w:hideMark/>
                </w:tcPr>
                <w:p w14:paraId="4AB8230C"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441" w:type="pct"/>
                  <w:hideMark/>
                </w:tcPr>
                <w:p w14:paraId="15257195"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724" w:type="pct"/>
                  <w:hideMark/>
                </w:tcPr>
                <w:p w14:paraId="58831C05"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406" w:type="pct"/>
                  <w:hideMark/>
                </w:tcPr>
                <w:p w14:paraId="38D6E32E"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c>
                <w:tcPr>
                  <w:tcW w:w="741" w:type="pct"/>
                  <w:hideMark/>
                </w:tcPr>
                <w:p w14:paraId="26D61CC0" w14:textId="77777777" w:rsidR="00A322FE" w:rsidRPr="0052376A" w:rsidRDefault="00A322FE" w:rsidP="00A322FE">
                  <w:pPr>
                    <w:spacing w:before="100" w:beforeAutospacing="1" w:after="240"/>
                    <w:contextualSpacing/>
                    <w:jc w:val="center"/>
                    <w:rPr>
                      <w:sz w:val="24"/>
                      <w:szCs w:val="24"/>
                    </w:rPr>
                  </w:pPr>
                  <w:r w:rsidRPr="0052376A">
                    <w:rPr>
                      <w:sz w:val="24"/>
                      <w:szCs w:val="24"/>
                    </w:rPr>
                    <w:t>9</w:t>
                  </w:r>
                </w:p>
              </w:tc>
            </w:tr>
            <w:tr w:rsidR="00A322FE" w:rsidRPr="0052376A" w14:paraId="1D839F9F" w14:textId="77777777" w:rsidTr="00A322FE">
              <w:tc>
                <w:tcPr>
                  <w:tcW w:w="291" w:type="pct"/>
                  <w:hideMark/>
                </w:tcPr>
                <w:p w14:paraId="19B5C7C6"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924" w:type="pct"/>
                  <w:hideMark/>
                </w:tcPr>
                <w:p w14:paraId="6DBDBC63" w14:textId="77777777" w:rsidR="00A322FE" w:rsidRPr="0052376A" w:rsidRDefault="00A322FE" w:rsidP="00A322FE">
                  <w:pPr>
                    <w:spacing w:before="100" w:beforeAutospacing="1" w:after="240"/>
                    <w:contextualSpacing/>
                    <w:rPr>
                      <w:sz w:val="24"/>
                      <w:szCs w:val="24"/>
                    </w:rPr>
                  </w:pPr>
                </w:p>
              </w:tc>
              <w:tc>
                <w:tcPr>
                  <w:tcW w:w="390" w:type="pct"/>
                  <w:hideMark/>
                </w:tcPr>
                <w:p w14:paraId="22F10A6B" w14:textId="77777777" w:rsidR="00A322FE" w:rsidRPr="0052376A" w:rsidRDefault="00A322FE" w:rsidP="00A322FE">
                  <w:pPr>
                    <w:spacing w:before="100" w:beforeAutospacing="1" w:after="240"/>
                    <w:contextualSpacing/>
                    <w:rPr>
                      <w:sz w:val="24"/>
                      <w:szCs w:val="24"/>
                    </w:rPr>
                  </w:pPr>
                </w:p>
              </w:tc>
              <w:tc>
                <w:tcPr>
                  <w:tcW w:w="542" w:type="pct"/>
                  <w:hideMark/>
                </w:tcPr>
                <w:p w14:paraId="14296671" w14:textId="77777777" w:rsidR="00A322FE" w:rsidRPr="0052376A" w:rsidRDefault="00A322FE" w:rsidP="00A322FE">
                  <w:pPr>
                    <w:spacing w:before="100" w:beforeAutospacing="1" w:after="240"/>
                    <w:contextualSpacing/>
                    <w:rPr>
                      <w:sz w:val="24"/>
                      <w:szCs w:val="24"/>
                    </w:rPr>
                  </w:pPr>
                </w:p>
              </w:tc>
              <w:tc>
                <w:tcPr>
                  <w:tcW w:w="542" w:type="pct"/>
                  <w:hideMark/>
                </w:tcPr>
                <w:p w14:paraId="134BC00A" w14:textId="77777777" w:rsidR="00A322FE" w:rsidRPr="0052376A" w:rsidRDefault="00A322FE" w:rsidP="00A322FE">
                  <w:pPr>
                    <w:spacing w:before="100" w:beforeAutospacing="1" w:after="240"/>
                    <w:contextualSpacing/>
                    <w:rPr>
                      <w:sz w:val="24"/>
                      <w:szCs w:val="24"/>
                    </w:rPr>
                  </w:pPr>
                </w:p>
              </w:tc>
              <w:tc>
                <w:tcPr>
                  <w:tcW w:w="441" w:type="pct"/>
                  <w:hideMark/>
                </w:tcPr>
                <w:p w14:paraId="5C1301F1" w14:textId="77777777" w:rsidR="00A322FE" w:rsidRPr="0052376A" w:rsidRDefault="00A322FE" w:rsidP="00A322FE">
                  <w:pPr>
                    <w:spacing w:before="100" w:beforeAutospacing="1" w:after="240"/>
                    <w:contextualSpacing/>
                    <w:rPr>
                      <w:sz w:val="24"/>
                      <w:szCs w:val="24"/>
                    </w:rPr>
                  </w:pPr>
                </w:p>
              </w:tc>
              <w:tc>
                <w:tcPr>
                  <w:tcW w:w="724" w:type="pct"/>
                  <w:hideMark/>
                </w:tcPr>
                <w:p w14:paraId="603E713C" w14:textId="77777777" w:rsidR="00A322FE" w:rsidRPr="0052376A" w:rsidRDefault="00A322FE" w:rsidP="00A322FE">
                  <w:pPr>
                    <w:spacing w:before="100" w:beforeAutospacing="1" w:after="240"/>
                    <w:contextualSpacing/>
                    <w:rPr>
                      <w:sz w:val="24"/>
                      <w:szCs w:val="24"/>
                    </w:rPr>
                  </w:pPr>
                </w:p>
              </w:tc>
              <w:tc>
                <w:tcPr>
                  <w:tcW w:w="406" w:type="pct"/>
                  <w:hideMark/>
                </w:tcPr>
                <w:p w14:paraId="568B0035" w14:textId="77777777" w:rsidR="00A322FE" w:rsidRPr="0052376A" w:rsidRDefault="00A322FE" w:rsidP="00A322FE">
                  <w:pPr>
                    <w:spacing w:before="100" w:beforeAutospacing="1" w:after="240"/>
                    <w:contextualSpacing/>
                    <w:rPr>
                      <w:sz w:val="24"/>
                      <w:szCs w:val="24"/>
                    </w:rPr>
                  </w:pPr>
                </w:p>
              </w:tc>
              <w:tc>
                <w:tcPr>
                  <w:tcW w:w="741" w:type="pct"/>
                  <w:hideMark/>
                </w:tcPr>
                <w:p w14:paraId="2D93E34C" w14:textId="77777777" w:rsidR="00A322FE" w:rsidRPr="0052376A" w:rsidRDefault="00A322FE" w:rsidP="00A322FE">
                  <w:pPr>
                    <w:spacing w:before="100" w:beforeAutospacing="1" w:after="240"/>
                    <w:contextualSpacing/>
                    <w:rPr>
                      <w:sz w:val="24"/>
                      <w:szCs w:val="24"/>
                    </w:rPr>
                  </w:pPr>
                </w:p>
              </w:tc>
            </w:tr>
          </w:tbl>
          <w:p w14:paraId="5D8F5566" w14:textId="77777777" w:rsidR="00A322FE" w:rsidRDefault="00A322FE" w:rsidP="00A322FE">
            <w:pPr>
              <w:spacing w:before="100" w:beforeAutospacing="1" w:after="240"/>
              <w:ind w:firstLine="567"/>
              <w:contextualSpacing/>
              <w:jc w:val="center"/>
              <w:rPr>
                <w:sz w:val="24"/>
                <w:szCs w:val="24"/>
              </w:rPr>
            </w:pPr>
          </w:p>
          <w:p w14:paraId="5ECC2490" w14:textId="77777777" w:rsidR="00A322FE" w:rsidRPr="0052376A" w:rsidRDefault="00A322FE" w:rsidP="00A322FE">
            <w:pPr>
              <w:spacing w:before="100" w:beforeAutospacing="1" w:after="240"/>
              <w:ind w:firstLine="567"/>
              <w:contextualSpacing/>
              <w:jc w:val="center"/>
              <w:rPr>
                <w:sz w:val="24"/>
                <w:szCs w:val="24"/>
              </w:rPr>
            </w:pPr>
            <w:r w:rsidRPr="0052376A">
              <w:rPr>
                <w:sz w:val="24"/>
                <w:szCs w:val="24"/>
              </w:rPr>
              <w:t>Пояснення до заповнення таблиці 5</w:t>
            </w:r>
          </w:p>
          <w:p w14:paraId="58A3817A" w14:textId="77777777" w:rsidR="00A322FE" w:rsidRPr="0052376A" w:rsidRDefault="00A322FE" w:rsidP="00A322FE">
            <w:pPr>
              <w:spacing w:before="100" w:beforeAutospacing="1" w:after="240"/>
              <w:ind w:firstLine="567"/>
              <w:contextualSpacing/>
              <w:rPr>
                <w:sz w:val="24"/>
                <w:szCs w:val="24"/>
              </w:rPr>
            </w:pPr>
            <w:r w:rsidRPr="0052376A">
              <w:rPr>
                <w:sz w:val="24"/>
                <w:szCs w:val="24"/>
              </w:rPr>
              <w:t>1. У колонці 2 зазначається інформація:</w:t>
            </w:r>
          </w:p>
          <w:p w14:paraId="13AB0502" w14:textId="77777777" w:rsidR="00A322FE" w:rsidRPr="0052376A" w:rsidRDefault="00A322FE" w:rsidP="00A322FE">
            <w:pPr>
              <w:spacing w:before="100" w:beforeAutospacing="1" w:after="240"/>
              <w:ind w:firstLine="567"/>
              <w:contextualSpacing/>
              <w:rPr>
                <w:sz w:val="24"/>
                <w:szCs w:val="24"/>
              </w:rPr>
            </w:pPr>
            <w:r w:rsidRPr="0052376A">
              <w:rPr>
                <w:sz w:val="24"/>
                <w:szCs w:val="24"/>
              </w:rPr>
              <w:t>1) щодо фізичних осіб-громадян України – прізвище, власне ім’я та по батькові особи згідно з паспортом та їх транслітерація англійською мовою;</w:t>
            </w:r>
          </w:p>
          <w:p w14:paraId="22EBCF7B" w14:textId="77777777" w:rsidR="00A322FE" w:rsidRPr="0052376A" w:rsidRDefault="00A322FE" w:rsidP="00A322FE">
            <w:pPr>
              <w:spacing w:before="100" w:beforeAutospacing="1" w:after="240"/>
              <w:ind w:firstLine="567"/>
              <w:contextualSpacing/>
              <w:rPr>
                <w:sz w:val="24"/>
                <w:szCs w:val="24"/>
              </w:rPr>
            </w:pPr>
            <w:r w:rsidRPr="0052376A">
              <w:rPr>
                <w:sz w:val="24"/>
                <w:szCs w:val="24"/>
              </w:rPr>
              <w:t>2) щодо фізичних осіб-іноземців та осіб без громадянства – повне ім’я англійською мовою та його транслітерація українською мовою;</w:t>
            </w:r>
          </w:p>
          <w:p w14:paraId="4B836C89" w14:textId="77777777" w:rsidR="00A322FE" w:rsidRPr="0052376A" w:rsidRDefault="00A322FE" w:rsidP="00A322FE">
            <w:pPr>
              <w:spacing w:before="100" w:beforeAutospacing="1" w:after="240"/>
              <w:ind w:firstLine="567"/>
              <w:contextualSpacing/>
              <w:rPr>
                <w:sz w:val="24"/>
                <w:szCs w:val="24"/>
              </w:rPr>
            </w:pPr>
            <w:r w:rsidRPr="0052376A">
              <w:rPr>
                <w:sz w:val="24"/>
                <w:szCs w:val="24"/>
              </w:rPr>
              <w:lastRenderedPageBreak/>
              <w:t>3) щодо юридичних осіб України – повне найменування відповідно до установчих документів та його транслітерація англійською мовою;</w:t>
            </w:r>
          </w:p>
          <w:p w14:paraId="0BE7AF38" w14:textId="77777777" w:rsidR="00A322FE" w:rsidRDefault="00A322FE" w:rsidP="00A322FE">
            <w:pPr>
              <w:spacing w:before="100" w:beforeAutospacing="1" w:after="240"/>
              <w:ind w:firstLine="567"/>
              <w:contextualSpacing/>
              <w:rPr>
                <w:sz w:val="24"/>
                <w:szCs w:val="24"/>
              </w:rPr>
            </w:pPr>
            <w:r w:rsidRPr="0052376A">
              <w:rPr>
                <w:sz w:val="24"/>
                <w:szCs w:val="24"/>
              </w:rPr>
              <w:t>4) щодо юридичних осіб інших держав – повне найменування англійською мовою та його транслітерація українською мовою.</w:t>
            </w:r>
          </w:p>
          <w:p w14:paraId="5239BCF4" w14:textId="77777777" w:rsidR="00A322FE" w:rsidRPr="0052376A" w:rsidRDefault="00A322FE" w:rsidP="00A322FE">
            <w:pPr>
              <w:spacing w:before="100" w:beforeAutospacing="1" w:after="240"/>
              <w:ind w:firstLine="567"/>
              <w:contextualSpacing/>
              <w:rPr>
                <w:sz w:val="24"/>
                <w:szCs w:val="24"/>
              </w:rPr>
            </w:pPr>
          </w:p>
          <w:p w14:paraId="0C12ACAB" w14:textId="77777777" w:rsidR="00A322FE" w:rsidRPr="0052376A" w:rsidRDefault="00A322FE" w:rsidP="00A322FE">
            <w:pPr>
              <w:spacing w:before="100" w:beforeAutospacing="1" w:after="240"/>
              <w:ind w:firstLine="567"/>
              <w:contextualSpacing/>
              <w:rPr>
                <w:sz w:val="24"/>
                <w:szCs w:val="24"/>
              </w:rPr>
            </w:pPr>
            <w:r w:rsidRPr="0052376A">
              <w:rPr>
                <w:sz w:val="24"/>
                <w:szCs w:val="24"/>
              </w:rPr>
              <w:t>2. У колонці 3 зазначається тип особи (позначається у вигляді літер):</w:t>
            </w:r>
          </w:p>
          <w:p w14:paraId="4376CF4C" w14:textId="77777777" w:rsidR="00A322FE" w:rsidRPr="0052376A" w:rsidRDefault="00A322FE" w:rsidP="00A322FE">
            <w:pPr>
              <w:spacing w:before="100" w:beforeAutospacing="1" w:after="240"/>
              <w:ind w:firstLine="567"/>
              <w:contextualSpacing/>
              <w:rPr>
                <w:sz w:val="24"/>
                <w:szCs w:val="24"/>
              </w:rPr>
            </w:pPr>
            <w:r w:rsidRPr="0052376A">
              <w:rPr>
                <w:sz w:val="24"/>
                <w:szCs w:val="24"/>
              </w:rPr>
              <w:t>1) “Д” – для держави (в особі відповідного державного органу);</w:t>
            </w:r>
          </w:p>
          <w:p w14:paraId="3FFB72C6" w14:textId="77777777" w:rsidR="00A322FE" w:rsidRPr="0052376A" w:rsidRDefault="00A322FE" w:rsidP="00A322FE">
            <w:pPr>
              <w:spacing w:before="100" w:beforeAutospacing="1" w:after="240"/>
              <w:ind w:firstLine="567"/>
              <w:contextualSpacing/>
              <w:rPr>
                <w:sz w:val="24"/>
                <w:szCs w:val="24"/>
              </w:rPr>
            </w:pPr>
            <w:r w:rsidRPr="0052376A">
              <w:rPr>
                <w:sz w:val="24"/>
                <w:szCs w:val="24"/>
              </w:rPr>
              <w:t>2) “МФУ” – для міжнародної фінансової установи;</w:t>
            </w:r>
          </w:p>
          <w:p w14:paraId="2C6ED971" w14:textId="77777777" w:rsidR="00A322FE" w:rsidRPr="0052376A" w:rsidRDefault="00A322FE" w:rsidP="00A322FE">
            <w:pPr>
              <w:spacing w:before="100" w:beforeAutospacing="1" w:after="240"/>
              <w:ind w:firstLine="567"/>
              <w:contextualSpacing/>
              <w:rPr>
                <w:sz w:val="24"/>
                <w:szCs w:val="24"/>
              </w:rPr>
            </w:pPr>
            <w:r w:rsidRPr="0052376A">
              <w:rPr>
                <w:sz w:val="24"/>
                <w:szCs w:val="24"/>
              </w:rPr>
              <w:t>3) “ТГ” – для територіальної громади (в особі відповідного органу місцевого самоврядування);</w:t>
            </w:r>
          </w:p>
          <w:p w14:paraId="339890C7" w14:textId="77777777" w:rsidR="00A322FE" w:rsidRPr="0052376A" w:rsidRDefault="00A322FE" w:rsidP="00A322FE">
            <w:pPr>
              <w:spacing w:before="100" w:beforeAutospacing="1" w:after="240"/>
              <w:ind w:firstLine="567"/>
              <w:contextualSpacing/>
              <w:rPr>
                <w:sz w:val="24"/>
                <w:szCs w:val="24"/>
              </w:rPr>
            </w:pPr>
            <w:r w:rsidRPr="0052376A">
              <w:rPr>
                <w:sz w:val="24"/>
                <w:szCs w:val="24"/>
              </w:rPr>
              <w:t>4) “ФО” – для фізичної особи;</w:t>
            </w:r>
          </w:p>
          <w:p w14:paraId="7EF6FC21" w14:textId="77777777" w:rsidR="00A322FE" w:rsidRDefault="00A322FE" w:rsidP="00A322FE">
            <w:pPr>
              <w:spacing w:before="100" w:beforeAutospacing="1" w:after="240"/>
              <w:ind w:firstLine="567"/>
              <w:contextualSpacing/>
              <w:rPr>
                <w:sz w:val="24"/>
                <w:szCs w:val="24"/>
              </w:rPr>
            </w:pPr>
            <w:r w:rsidRPr="0052376A">
              <w:rPr>
                <w:sz w:val="24"/>
                <w:szCs w:val="24"/>
              </w:rPr>
              <w:t>5) “ЮО” – для юридичної особи.</w:t>
            </w:r>
          </w:p>
          <w:p w14:paraId="64337606" w14:textId="77777777" w:rsidR="00A322FE" w:rsidRPr="0052376A" w:rsidRDefault="00A322FE" w:rsidP="00A322FE">
            <w:pPr>
              <w:spacing w:before="100" w:beforeAutospacing="1" w:after="240"/>
              <w:ind w:firstLine="567"/>
              <w:contextualSpacing/>
              <w:rPr>
                <w:sz w:val="24"/>
                <w:szCs w:val="24"/>
              </w:rPr>
            </w:pPr>
          </w:p>
          <w:p w14:paraId="25439DB9" w14:textId="77777777" w:rsidR="00A322FE" w:rsidRPr="0052376A" w:rsidRDefault="00A322FE" w:rsidP="00A322FE">
            <w:pPr>
              <w:spacing w:before="100" w:beforeAutospacing="1" w:after="240"/>
              <w:ind w:firstLine="567"/>
              <w:contextualSpacing/>
              <w:rPr>
                <w:sz w:val="24"/>
                <w:szCs w:val="24"/>
              </w:rPr>
            </w:pPr>
            <w:r w:rsidRPr="0052376A">
              <w:rPr>
                <w:sz w:val="24"/>
                <w:szCs w:val="24"/>
              </w:rPr>
              <w:t>3. У колонці 4 зазначається тип участі у вигляді літер:</w:t>
            </w:r>
          </w:p>
          <w:p w14:paraId="2E067802" w14:textId="77777777" w:rsidR="00A322FE" w:rsidRPr="0052376A" w:rsidRDefault="00A322FE" w:rsidP="00A322FE">
            <w:pPr>
              <w:spacing w:before="100" w:beforeAutospacing="1" w:after="240"/>
              <w:ind w:firstLine="567"/>
              <w:contextualSpacing/>
              <w:rPr>
                <w:sz w:val="24"/>
                <w:szCs w:val="24"/>
              </w:rPr>
            </w:pPr>
            <w:r w:rsidRPr="0052376A">
              <w:rPr>
                <w:sz w:val="24"/>
                <w:szCs w:val="24"/>
              </w:rPr>
              <w:t>1) “П” – пряма участь;</w:t>
            </w:r>
          </w:p>
          <w:p w14:paraId="4936A83D" w14:textId="77777777" w:rsidR="00A322FE" w:rsidRPr="0052376A" w:rsidRDefault="00A322FE" w:rsidP="00A322FE">
            <w:pPr>
              <w:spacing w:before="100" w:beforeAutospacing="1" w:after="240"/>
              <w:ind w:firstLine="567"/>
              <w:contextualSpacing/>
              <w:rPr>
                <w:sz w:val="24"/>
                <w:szCs w:val="24"/>
              </w:rPr>
            </w:pPr>
            <w:r w:rsidRPr="0052376A">
              <w:rPr>
                <w:sz w:val="24"/>
                <w:szCs w:val="24"/>
              </w:rPr>
              <w:t>2) “О” – опосередкована участь;</w:t>
            </w:r>
          </w:p>
          <w:p w14:paraId="50E0F8E3" w14:textId="77777777" w:rsidR="00A322FE" w:rsidRPr="0052376A" w:rsidRDefault="00A322FE" w:rsidP="00A322FE">
            <w:pPr>
              <w:spacing w:before="100" w:beforeAutospacing="1" w:after="240"/>
              <w:ind w:firstLine="567"/>
              <w:contextualSpacing/>
              <w:rPr>
                <w:sz w:val="24"/>
                <w:szCs w:val="24"/>
              </w:rPr>
            </w:pPr>
            <w:r w:rsidRPr="0052376A">
              <w:rPr>
                <w:sz w:val="24"/>
                <w:szCs w:val="24"/>
              </w:rPr>
              <w:t>3) “П, О” – пряма та опосередкована участь;</w:t>
            </w:r>
          </w:p>
          <w:p w14:paraId="61B8F64D" w14:textId="77777777" w:rsidR="00A322FE" w:rsidRDefault="00A322FE" w:rsidP="00A322FE">
            <w:pPr>
              <w:spacing w:before="100" w:beforeAutospacing="1" w:after="240"/>
              <w:ind w:firstLine="567"/>
              <w:contextualSpacing/>
              <w:rPr>
                <w:sz w:val="24"/>
                <w:szCs w:val="24"/>
              </w:rPr>
            </w:pPr>
            <w:r w:rsidRPr="0052376A">
              <w:rPr>
                <w:sz w:val="24"/>
                <w:szCs w:val="24"/>
              </w:rPr>
              <w:t>4) “О(Д)” – участь, яка виникла у зв’язку з передаванням особі права голосу за дорученням.</w:t>
            </w:r>
          </w:p>
          <w:p w14:paraId="0FCDE003" w14:textId="77777777" w:rsidR="00A322FE" w:rsidRPr="0052376A" w:rsidRDefault="00A322FE" w:rsidP="00A322FE">
            <w:pPr>
              <w:spacing w:before="100" w:beforeAutospacing="1" w:after="240"/>
              <w:ind w:firstLine="567"/>
              <w:contextualSpacing/>
              <w:rPr>
                <w:sz w:val="24"/>
                <w:szCs w:val="24"/>
              </w:rPr>
            </w:pPr>
          </w:p>
          <w:p w14:paraId="6817861D" w14:textId="77777777" w:rsidR="00A322FE" w:rsidRPr="0052376A" w:rsidRDefault="00A322FE" w:rsidP="00A322FE">
            <w:pPr>
              <w:spacing w:before="100" w:beforeAutospacing="1" w:after="240"/>
              <w:ind w:firstLine="567"/>
              <w:contextualSpacing/>
              <w:rPr>
                <w:sz w:val="24"/>
                <w:szCs w:val="24"/>
              </w:rPr>
            </w:pPr>
            <w:r w:rsidRPr="0052376A">
              <w:rPr>
                <w:sz w:val="24"/>
                <w:szCs w:val="24"/>
              </w:rPr>
              <w:t>4. У колонці 5 зазначається інформація:</w:t>
            </w:r>
          </w:p>
          <w:p w14:paraId="6980FB1F" w14:textId="77777777" w:rsidR="00A322FE" w:rsidRPr="0052376A" w:rsidRDefault="00A322FE" w:rsidP="00A322FE">
            <w:pPr>
              <w:spacing w:before="100" w:beforeAutospacing="1" w:after="240"/>
              <w:ind w:firstLine="567"/>
              <w:contextualSpacing/>
              <w:rPr>
                <w:sz w:val="24"/>
                <w:szCs w:val="24"/>
              </w:rPr>
            </w:pPr>
            <w:r w:rsidRPr="0052376A">
              <w:rPr>
                <w:sz w:val="24"/>
                <w:szCs w:val="24"/>
              </w:rPr>
              <w:t>1) щодо фізичних осіб – громадянство, країна, постійне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 податкове резиденство;</w:t>
            </w:r>
          </w:p>
          <w:p w14:paraId="142EC661" w14:textId="77777777" w:rsidR="00A322FE" w:rsidRPr="0052376A" w:rsidRDefault="00A322FE" w:rsidP="00A322FE">
            <w:pPr>
              <w:spacing w:before="100" w:beforeAutospacing="1" w:after="240"/>
              <w:ind w:firstLine="567"/>
              <w:contextualSpacing/>
              <w:rPr>
                <w:sz w:val="24"/>
                <w:szCs w:val="24"/>
              </w:rPr>
            </w:pPr>
            <w:r w:rsidRPr="0052376A">
              <w:rPr>
                <w:sz w:val="24"/>
                <w:szCs w:val="24"/>
              </w:rPr>
              <w:t>2) щодо юридичних осіб України – місцезнаходження (повна адреса), код за ЄДРПОУ;</w:t>
            </w:r>
          </w:p>
          <w:p w14:paraId="617D4337" w14:textId="77777777" w:rsidR="00A322FE" w:rsidRDefault="00A322FE" w:rsidP="00A322FE">
            <w:pPr>
              <w:spacing w:before="100" w:beforeAutospacing="1" w:after="240"/>
              <w:ind w:firstLine="567"/>
              <w:contextualSpacing/>
              <w:rPr>
                <w:sz w:val="24"/>
                <w:szCs w:val="24"/>
              </w:rPr>
            </w:pPr>
            <w:r w:rsidRPr="0052376A">
              <w:rPr>
                <w:sz w:val="24"/>
                <w:szCs w:val="24"/>
              </w:rPr>
              <w:t>3) щодо іноземних юридичних осіб – місцезнаходження (повна адреса) українською та англійською мовами, ідентифікаційний номер із ви</w:t>
            </w:r>
            <w:r w:rsidRPr="0052376A">
              <w:rPr>
                <w:sz w:val="24"/>
                <w:szCs w:val="24"/>
              </w:rPr>
              <w:lastRenderedPageBreak/>
              <w:t>тягу з торговельного, банківського, судового реєстрів або іншого офіційного документа, що підтверджує реєстрацію іноземної юридичної особи в країні, де зареєстровано її головний офіс.</w:t>
            </w:r>
          </w:p>
          <w:p w14:paraId="1D8875DD" w14:textId="77777777" w:rsidR="00A322FE" w:rsidRPr="0052376A" w:rsidRDefault="00A322FE" w:rsidP="00A322FE">
            <w:pPr>
              <w:spacing w:before="100" w:beforeAutospacing="1" w:after="240"/>
              <w:ind w:firstLine="567"/>
              <w:contextualSpacing/>
              <w:rPr>
                <w:sz w:val="24"/>
                <w:szCs w:val="24"/>
              </w:rPr>
            </w:pPr>
          </w:p>
          <w:p w14:paraId="171E73CF" w14:textId="77777777" w:rsidR="00A322FE" w:rsidRPr="0052376A" w:rsidRDefault="00A322FE" w:rsidP="00A322FE">
            <w:pPr>
              <w:spacing w:before="100" w:beforeAutospacing="1" w:after="240"/>
              <w:ind w:firstLine="567"/>
              <w:contextualSpacing/>
              <w:rPr>
                <w:sz w:val="24"/>
                <w:szCs w:val="24"/>
              </w:rPr>
            </w:pPr>
            <w:r w:rsidRPr="0052376A">
              <w:rPr>
                <w:sz w:val="24"/>
                <w:szCs w:val="24"/>
              </w:rPr>
              <w:t>5. У колонці 9 зазначається інформація щодо взаємозв’язків власника з юридичною особою, а саме:</w:t>
            </w:r>
          </w:p>
          <w:p w14:paraId="064D7B7C" w14:textId="77777777" w:rsidR="00A322FE" w:rsidRPr="0052376A" w:rsidRDefault="00A322FE" w:rsidP="00A322FE">
            <w:pPr>
              <w:spacing w:before="100" w:beforeAutospacing="1" w:after="240"/>
              <w:ind w:firstLine="567"/>
              <w:contextualSpacing/>
              <w:rPr>
                <w:sz w:val="24"/>
                <w:szCs w:val="24"/>
              </w:rPr>
            </w:pPr>
            <w:r w:rsidRPr="0052376A">
              <w:rPr>
                <w:sz w:val="24"/>
                <w:szCs w:val="24"/>
              </w:rPr>
              <w:t>1) якщо особа має пряму участь в юридичній особі, – зазначаються, що особа є акціонером (учасником) юридичної особи та інформація про розмір її частки в статутному капіталі юридичної особи;</w:t>
            </w:r>
          </w:p>
          <w:p w14:paraId="6586E8C3" w14:textId="77777777" w:rsidR="00A322FE" w:rsidRPr="0052376A" w:rsidRDefault="00A322FE" w:rsidP="00A322FE">
            <w:pPr>
              <w:spacing w:before="100" w:beforeAutospacing="1" w:after="240"/>
              <w:ind w:firstLine="567"/>
              <w:contextualSpacing/>
              <w:rPr>
                <w:sz w:val="24"/>
                <w:szCs w:val="24"/>
              </w:rPr>
            </w:pPr>
            <w:r w:rsidRPr="0052376A">
              <w:rPr>
                <w:sz w:val="24"/>
                <w:szCs w:val="24"/>
              </w:rPr>
              <w:t>2) 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039C5AD5" w14:textId="77777777" w:rsidR="00A322FE" w:rsidRPr="0052376A" w:rsidRDefault="00A322FE" w:rsidP="00A322FE">
            <w:pPr>
              <w:spacing w:before="100" w:beforeAutospacing="1" w:after="240"/>
              <w:ind w:firstLine="567"/>
              <w:contextualSpacing/>
              <w:rPr>
                <w:sz w:val="24"/>
                <w:szCs w:val="24"/>
              </w:rPr>
            </w:pPr>
            <w:r w:rsidRPr="0052376A">
              <w:rPr>
                <w:sz w:val="24"/>
                <w:szCs w:val="24"/>
              </w:rPr>
              <w:t>3) 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205556A0" w14:textId="77777777" w:rsidR="00A322FE" w:rsidRPr="0052376A" w:rsidRDefault="00A322FE" w:rsidP="00A322FE">
            <w:pPr>
              <w:spacing w:before="100" w:beforeAutospacing="1" w:after="240"/>
              <w:ind w:firstLine="567"/>
              <w:contextualSpacing/>
              <w:rPr>
                <w:sz w:val="24"/>
                <w:szCs w:val="24"/>
              </w:rPr>
            </w:pPr>
            <w:r w:rsidRPr="0052376A">
              <w:rPr>
                <w:sz w:val="24"/>
                <w:szCs w:val="24"/>
              </w:rPr>
              <w:t>4) 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04E90947" w14:textId="77777777" w:rsidR="00A322FE" w:rsidRPr="0052376A" w:rsidRDefault="00A322FE" w:rsidP="00A322FE">
            <w:pPr>
              <w:spacing w:before="100" w:beforeAutospacing="1" w:after="240"/>
              <w:ind w:firstLine="567"/>
              <w:contextualSpacing/>
              <w:rPr>
                <w:sz w:val="24"/>
                <w:szCs w:val="24"/>
              </w:rPr>
            </w:pPr>
            <w:r w:rsidRPr="0052376A">
              <w:rPr>
                <w:sz w:val="24"/>
                <w:szCs w:val="24"/>
              </w:rPr>
              <w:t>5) якщо особа є власником участі у зв’язку з передаванням їй прав голосу за дорученням, – зазначається документ, відповідного до якого оформлене таке доручення.</w:t>
            </w:r>
          </w:p>
          <w:p w14:paraId="7B159167" w14:textId="77777777" w:rsidR="00A322FE" w:rsidRPr="0052376A" w:rsidRDefault="00A322FE" w:rsidP="00A322FE">
            <w:pPr>
              <w:spacing w:before="100" w:beforeAutospacing="1" w:after="240"/>
              <w:ind w:firstLine="567"/>
              <w:contextualSpacing/>
              <w:rPr>
                <w:sz w:val="24"/>
                <w:szCs w:val="24"/>
              </w:rPr>
            </w:pPr>
            <w:r w:rsidRPr="0052376A">
              <w:rPr>
                <w:sz w:val="24"/>
                <w:szCs w:val="24"/>
              </w:rPr>
              <w:t>У разі опосередкованої участі в юридичній особі в колонці зазначається опис цієї опосередкованої участі.</w:t>
            </w:r>
          </w:p>
          <w:p w14:paraId="0578077F" w14:textId="77777777" w:rsidR="00A322FE" w:rsidRPr="0052376A" w:rsidRDefault="00A322FE" w:rsidP="00A322FE">
            <w:pPr>
              <w:spacing w:before="100" w:beforeAutospacing="1" w:after="240"/>
              <w:contextualSpacing/>
              <w:rPr>
                <w:sz w:val="24"/>
                <w:szCs w:val="24"/>
              </w:rPr>
            </w:pPr>
          </w:p>
          <w:p w14:paraId="136A168D" w14:textId="77777777" w:rsidR="00F042B7" w:rsidRDefault="00F042B7" w:rsidP="00A322FE">
            <w:pPr>
              <w:spacing w:before="100" w:beforeAutospacing="1" w:after="240"/>
              <w:contextualSpacing/>
              <w:jc w:val="center"/>
              <w:rPr>
                <w:sz w:val="24"/>
                <w:szCs w:val="24"/>
              </w:rPr>
            </w:pPr>
          </w:p>
          <w:p w14:paraId="68C435FA" w14:textId="0F96488E" w:rsidR="00A322FE" w:rsidRPr="0052376A" w:rsidRDefault="00A322FE" w:rsidP="00A322FE">
            <w:pPr>
              <w:spacing w:before="100" w:beforeAutospacing="1" w:after="240"/>
              <w:contextualSpacing/>
              <w:jc w:val="center"/>
              <w:rPr>
                <w:sz w:val="24"/>
                <w:szCs w:val="24"/>
              </w:rPr>
            </w:pPr>
            <w:r w:rsidRPr="0052376A">
              <w:rPr>
                <w:sz w:val="24"/>
                <w:szCs w:val="24"/>
              </w:rPr>
              <w:t>6. Перелік юридичних осіб, у яких юридична особа є власником</w:t>
            </w:r>
          </w:p>
          <w:p w14:paraId="4A57A36B"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6</w:t>
            </w:r>
          </w:p>
          <w:tbl>
            <w:tblPr>
              <w:tblW w:w="502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72"/>
              <w:gridCol w:w="1712"/>
              <w:gridCol w:w="1241"/>
              <w:gridCol w:w="1284"/>
              <w:gridCol w:w="566"/>
              <w:gridCol w:w="1040"/>
              <w:gridCol w:w="719"/>
              <w:gridCol w:w="734"/>
            </w:tblGrid>
            <w:tr w:rsidR="00A322FE" w:rsidRPr="0052376A" w14:paraId="5F61AE52" w14:textId="77777777" w:rsidTr="00A322FE">
              <w:tc>
                <w:tcPr>
                  <w:tcW w:w="180" w:type="pct"/>
                  <w:vMerge w:val="restart"/>
                  <w:tcBorders>
                    <w:top w:val="single" w:sz="6" w:space="0" w:color="000000"/>
                    <w:left w:val="single" w:sz="6" w:space="0" w:color="000000"/>
                    <w:bottom w:val="single" w:sz="6" w:space="0" w:color="000000"/>
                    <w:right w:val="single" w:sz="6" w:space="0" w:color="000000"/>
                  </w:tcBorders>
                  <w:hideMark/>
                </w:tcPr>
                <w:p w14:paraId="1F25136B" w14:textId="77777777" w:rsidR="00A322FE" w:rsidRPr="0052376A" w:rsidRDefault="00A322FE" w:rsidP="00A322FE">
                  <w:pPr>
                    <w:spacing w:before="100" w:beforeAutospacing="1" w:after="240"/>
                    <w:contextualSpacing/>
                    <w:jc w:val="center"/>
                    <w:rPr>
                      <w:sz w:val="24"/>
                      <w:szCs w:val="24"/>
                    </w:rPr>
                  </w:pPr>
                  <w:bookmarkStart w:id="255" w:name="_Hlk35885770"/>
                  <w:r w:rsidRPr="0052376A">
                    <w:rPr>
                      <w:sz w:val="24"/>
                      <w:szCs w:val="24"/>
                    </w:rPr>
                    <w:t>№ з/п</w:t>
                  </w:r>
                </w:p>
              </w:tc>
              <w:tc>
                <w:tcPr>
                  <w:tcW w:w="1131" w:type="pct"/>
                  <w:vMerge w:val="restart"/>
                  <w:tcBorders>
                    <w:top w:val="single" w:sz="6" w:space="0" w:color="000000"/>
                    <w:left w:val="single" w:sz="6" w:space="0" w:color="000000"/>
                    <w:bottom w:val="single" w:sz="6" w:space="0" w:color="000000"/>
                    <w:right w:val="single" w:sz="6" w:space="0" w:color="000000"/>
                  </w:tcBorders>
                  <w:hideMark/>
                </w:tcPr>
                <w:p w14:paraId="6C66B7A6" w14:textId="77777777" w:rsidR="00A322FE" w:rsidRPr="0052376A" w:rsidRDefault="00A322FE" w:rsidP="00A322FE">
                  <w:pPr>
                    <w:spacing w:before="100" w:beforeAutospacing="1" w:after="240"/>
                    <w:contextualSpacing/>
                    <w:jc w:val="center"/>
                    <w:rPr>
                      <w:sz w:val="24"/>
                      <w:szCs w:val="24"/>
                    </w:rPr>
                  </w:pPr>
                  <w:r w:rsidRPr="0052376A">
                    <w:rPr>
                      <w:sz w:val="24"/>
                      <w:szCs w:val="24"/>
                    </w:rPr>
                    <w:t>Повне найменування юридичної особи та його транслітерація англійською мовою</w:t>
                  </w:r>
                </w:p>
              </w:tc>
              <w:tc>
                <w:tcPr>
                  <w:tcW w:w="820" w:type="pct"/>
                  <w:vMerge w:val="restart"/>
                  <w:tcBorders>
                    <w:top w:val="single" w:sz="6" w:space="0" w:color="000000"/>
                    <w:left w:val="single" w:sz="6" w:space="0" w:color="000000"/>
                    <w:bottom w:val="single" w:sz="6" w:space="0" w:color="000000"/>
                    <w:right w:val="single" w:sz="6" w:space="0" w:color="000000"/>
                  </w:tcBorders>
                  <w:hideMark/>
                </w:tcPr>
                <w:p w14:paraId="3BA05BF5" w14:textId="77777777" w:rsidR="00A322FE" w:rsidRPr="0052376A" w:rsidRDefault="00A322FE" w:rsidP="00A322FE">
                  <w:pPr>
                    <w:spacing w:before="100" w:beforeAutospacing="1" w:after="240"/>
                    <w:contextualSpacing/>
                    <w:jc w:val="center"/>
                    <w:rPr>
                      <w:sz w:val="24"/>
                      <w:szCs w:val="24"/>
                    </w:rPr>
                  </w:pPr>
                  <w:r w:rsidRPr="0052376A">
                    <w:rPr>
                      <w:sz w:val="24"/>
                      <w:szCs w:val="24"/>
                    </w:rPr>
                    <w:t>Місцезнаходження (країна, місто)</w:t>
                  </w:r>
                </w:p>
              </w:tc>
              <w:tc>
                <w:tcPr>
                  <w:tcW w:w="848" w:type="pct"/>
                  <w:vMerge w:val="restart"/>
                  <w:tcBorders>
                    <w:top w:val="single" w:sz="6" w:space="0" w:color="000000"/>
                    <w:left w:val="single" w:sz="6" w:space="0" w:color="000000"/>
                    <w:bottom w:val="single" w:sz="6" w:space="0" w:color="000000"/>
                    <w:right w:val="single" w:sz="6" w:space="0" w:color="000000"/>
                  </w:tcBorders>
                  <w:hideMark/>
                </w:tcPr>
                <w:p w14:paraId="11F49B33" w14:textId="77777777" w:rsidR="00A322FE" w:rsidRPr="0052376A" w:rsidRDefault="00A322FE" w:rsidP="00A322FE">
                  <w:pPr>
                    <w:spacing w:before="100" w:beforeAutospacing="1" w:after="240"/>
                    <w:contextualSpacing/>
                    <w:jc w:val="center"/>
                    <w:rPr>
                      <w:sz w:val="24"/>
                      <w:szCs w:val="24"/>
                    </w:rPr>
                  </w:pPr>
                  <w:r w:rsidRPr="0052376A">
                    <w:rPr>
                      <w:sz w:val="24"/>
                      <w:szCs w:val="24"/>
                    </w:rPr>
                    <w:t>Ідентифікаційний номер/код за ЄДРПОУ</w:t>
                  </w:r>
                </w:p>
              </w:tc>
              <w:tc>
                <w:tcPr>
                  <w:tcW w:w="1536" w:type="pct"/>
                  <w:gridSpan w:val="3"/>
                  <w:tcBorders>
                    <w:top w:val="single" w:sz="6" w:space="0" w:color="000000"/>
                    <w:left w:val="single" w:sz="6" w:space="0" w:color="000000"/>
                    <w:bottom w:val="single" w:sz="6" w:space="0" w:color="000000"/>
                    <w:right w:val="single" w:sz="6" w:space="0" w:color="000000"/>
                  </w:tcBorders>
                  <w:hideMark/>
                </w:tcPr>
                <w:p w14:paraId="6FF2BB28" w14:textId="77777777" w:rsidR="00A322FE" w:rsidRPr="0052376A" w:rsidRDefault="00A322FE" w:rsidP="00A322FE">
                  <w:pPr>
                    <w:spacing w:before="100" w:beforeAutospacing="1" w:after="240"/>
                    <w:contextualSpacing/>
                    <w:jc w:val="center"/>
                    <w:rPr>
                      <w:sz w:val="24"/>
                      <w:szCs w:val="24"/>
                    </w:rPr>
                  </w:pPr>
                  <w:r w:rsidRPr="0052376A">
                    <w:rPr>
                      <w:sz w:val="24"/>
                      <w:szCs w:val="24"/>
                    </w:rPr>
                    <w:t>Розмір участі, %</w:t>
                  </w:r>
                </w:p>
              </w:tc>
              <w:tc>
                <w:tcPr>
                  <w:tcW w:w="485" w:type="pct"/>
                  <w:vMerge w:val="restart"/>
                  <w:tcBorders>
                    <w:top w:val="single" w:sz="6" w:space="0" w:color="000000"/>
                    <w:left w:val="single" w:sz="6" w:space="0" w:color="000000"/>
                    <w:bottom w:val="single" w:sz="6" w:space="0" w:color="000000"/>
                    <w:right w:val="single" w:sz="6" w:space="0" w:color="000000"/>
                  </w:tcBorders>
                  <w:hideMark/>
                </w:tcPr>
                <w:p w14:paraId="4E02E03F" w14:textId="77777777" w:rsidR="00A322FE" w:rsidRPr="0052376A" w:rsidRDefault="00A322FE" w:rsidP="00A322FE">
                  <w:pPr>
                    <w:spacing w:before="100" w:beforeAutospacing="1" w:after="240"/>
                    <w:contextualSpacing/>
                    <w:jc w:val="center"/>
                    <w:rPr>
                      <w:sz w:val="24"/>
                      <w:szCs w:val="24"/>
                    </w:rPr>
                  </w:pPr>
                  <w:r w:rsidRPr="0052376A">
                    <w:rPr>
                      <w:sz w:val="24"/>
                      <w:szCs w:val="24"/>
                    </w:rPr>
                    <w:t>Основний вид діяльності юридичної особи</w:t>
                  </w:r>
                </w:p>
              </w:tc>
            </w:tr>
            <w:tr w:rsidR="00A322FE" w:rsidRPr="0052376A" w14:paraId="42E17851" w14:textId="77777777" w:rsidTr="00A322FE">
              <w:trPr>
                <w:trHeight w:val="800"/>
              </w:trPr>
              <w:tc>
                <w:tcPr>
                  <w:tcW w:w="180" w:type="pct"/>
                  <w:vMerge/>
                  <w:tcBorders>
                    <w:top w:val="single" w:sz="6" w:space="0" w:color="000000"/>
                    <w:left w:val="single" w:sz="6" w:space="0" w:color="000000"/>
                    <w:bottom w:val="single" w:sz="6" w:space="0" w:color="000000"/>
                    <w:right w:val="single" w:sz="6" w:space="0" w:color="000000"/>
                  </w:tcBorders>
                  <w:hideMark/>
                </w:tcPr>
                <w:p w14:paraId="41696D09" w14:textId="77777777" w:rsidR="00A322FE" w:rsidRPr="0052376A" w:rsidRDefault="00A322FE" w:rsidP="00A322FE">
                  <w:pPr>
                    <w:spacing w:before="100" w:beforeAutospacing="1" w:after="240"/>
                    <w:contextualSpacing/>
                    <w:rPr>
                      <w:sz w:val="24"/>
                      <w:szCs w:val="24"/>
                    </w:rPr>
                  </w:pPr>
                </w:p>
              </w:tc>
              <w:tc>
                <w:tcPr>
                  <w:tcW w:w="1131" w:type="pct"/>
                  <w:vMerge/>
                  <w:tcBorders>
                    <w:top w:val="single" w:sz="6" w:space="0" w:color="000000"/>
                    <w:left w:val="single" w:sz="6" w:space="0" w:color="000000"/>
                    <w:bottom w:val="single" w:sz="6" w:space="0" w:color="000000"/>
                    <w:right w:val="single" w:sz="6" w:space="0" w:color="000000"/>
                  </w:tcBorders>
                  <w:hideMark/>
                </w:tcPr>
                <w:p w14:paraId="0488C5AB" w14:textId="77777777" w:rsidR="00A322FE" w:rsidRPr="0052376A" w:rsidRDefault="00A322FE" w:rsidP="00A322FE">
                  <w:pPr>
                    <w:spacing w:before="100" w:beforeAutospacing="1" w:after="240"/>
                    <w:contextualSpacing/>
                    <w:rPr>
                      <w:sz w:val="24"/>
                      <w:szCs w:val="24"/>
                    </w:rPr>
                  </w:pPr>
                </w:p>
              </w:tc>
              <w:tc>
                <w:tcPr>
                  <w:tcW w:w="2400" w:type="dxa"/>
                  <w:vMerge/>
                  <w:tcBorders>
                    <w:top w:val="single" w:sz="6" w:space="0" w:color="000000"/>
                    <w:left w:val="single" w:sz="6" w:space="0" w:color="000000"/>
                    <w:bottom w:val="single" w:sz="6" w:space="0" w:color="000000"/>
                    <w:right w:val="single" w:sz="6" w:space="0" w:color="000000"/>
                  </w:tcBorders>
                  <w:hideMark/>
                </w:tcPr>
                <w:p w14:paraId="0E13EAF8" w14:textId="77777777" w:rsidR="00A322FE" w:rsidRPr="0052376A" w:rsidRDefault="00A322FE" w:rsidP="00A322FE">
                  <w:pPr>
                    <w:spacing w:before="100" w:beforeAutospacing="1" w:after="240"/>
                    <w:contextualSpacing/>
                    <w:rPr>
                      <w:sz w:val="24"/>
                      <w:szCs w:val="24"/>
                    </w:rPr>
                  </w:pPr>
                </w:p>
              </w:tc>
              <w:tc>
                <w:tcPr>
                  <w:tcW w:w="2482" w:type="dxa"/>
                  <w:vMerge/>
                  <w:tcBorders>
                    <w:top w:val="single" w:sz="6" w:space="0" w:color="000000"/>
                    <w:left w:val="single" w:sz="6" w:space="0" w:color="000000"/>
                    <w:bottom w:val="single" w:sz="6" w:space="0" w:color="000000"/>
                    <w:right w:val="single" w:sz="6" w:space="0" w:color="000000"/>
                  </w:tcBorders>
                  <w:hideMark/>
                </w:tcPr>
                <w:p w14:paraId="2D29E843" w14:textId="77777777" w:rsidR="00A322FE" w:rsidRPr="0052376A" w:rsidRDefault="00A322FE" w:rsidP="00A322FE">
                  <w:pPr>
                    <w:spacing w:before="100" w:beforeAutospacing="1" w:after="240"/>
                    <w:contextualSpacing/>
                    <w:rPr>
                      <w:sz w:val="24"/>
                      <w:szCs w:val="24"/>
                    </w:rPr>
                  </w:pPr>
                </w:p>
              </w:tc>
              <w:tc>
                <w:tcPr>
                  <w:tcW w:w="374" w:type="pct"/>
                  <w:tcBorders>
                    <w:top w:val="single" w:sz="6" w:space="0" w:color="000000"/>
                    <w:left w:val="single" w:sz="6" w:space="0" w:color="000000"/>
                    <w:bottom w:val="single" w:sz="6" w:space="0" w:color="000000"/>
                    <w:right w:val="single" w:sz="6" w:space="0" w:color="000000"/>
                  </w:tcBorders>
                  <w:hideMark/>
                </w:tcPr>
                <w:p w14:paraId="3BC026B6" w14:textId="77777777" w:rsidR="00A322FE" w:rsidRPr="0052376A" w:rsidRDefault="00A322FE" w:rsidP="00A322FE">
                  <w:pPr>
                    <w:spacing w:before="100" w:beforeAutospacing="1" w:after="240"/>
                    <w:contextualSpacing/>
                    <w:jc w:val="center"/>
                    <w:rPr>
                      <w:sz w:val="24"/>
                      <w:szCs w:val="24"/>
                    </w:rPr>
                  </w:pPr>
                  <w:r w:rsidRPr="0052376A">
                    <w:rPr>
                      <w:sz w:val="24"/>
                      <w:szCs w:val="24"/>
                    </w:rPr>
                    <w:t>пряма</w:t>
                  </w:r>
                </w:p>
              </w:tc>
              <w:tc>
                <w:tcPr>
                  <w:tcW w:w="687" w:type="pct"/>
                  <w:tcBorders>
                    <w:top w:val="single" w:sz="6" w:space="0" w:color="000000"/>
                    <w:left w:val="single" w:sz="6" w:space="0" w:color="000000"/>
                    <w:bottom w:val="single" w:sz="6" w:space="0" w:color="000000"/>
                    <w:right w:val="single" w:sz="6" w:space="0" w:color="000000"/>
                  </w:tcBorders>
                  <w:hideMark/>
                </w:tcPr>
                <w:p w14:paraId="5599DBD3" w14:textId="77777777" w:rsidR="00A322FE" w:rsidRPr="0052376A" w:rsidRDefault="00A322FE" w:rsidP="00A322FE">
                  <w:pPr>
                    <w:spacing w:before="100" w:beforeAutospacing="1" w:after="240"/>
                    <w:contextualSpacing/>
                    <w:rPr>
                      <w:sz w:val="24"/>
                      <w:szCs w:val="24"/>
                    </w:rPr>
                  </w:pPr>
                  <w:r w:rsidRPr="0052376A">
                    <w:rPr>
                      <w:sz w:val="24"/>
                      <w:szCs w:val="24"/>
                    </w:rPr>
                    <w:t>опосередкована</w:t>
                  </w:r>
                </w:p>
              </w:tc>
              <w:tc>
                <w:tcPr>
                  <w:tcW w:w="475" w:type="pct"/>
                  <w:tcBorders>
                    <w:top w:val="single" w:sz="6" w:space="0" w:color="000000"/>
                    <w:left w:val="single" w:sz="6" w:space="0" w:color="000000"/>
                    <w:bottom w:val="single" w:sz="6" w:space="0" w:color="000000"/>
                    <w:right w:val="single" w:sz="6" w:space="0" w:color="000000"/>
                  </w:tcBorders>
                  <w:hideMark/>
                </w:tcPr>
                <w:p w14:paraId="0A9300FA" w14:textId="77777777" w:rsidR="00A322FE" w:rsidRPr="0052376A" w:rsidRDefault="00A322FE" w:rsidP="00A322FE">
                  <w:pPr>
                    <w:spacing w:before="100" w:beforeAutospacing="1" w:after="240"/>
                    <w:contextualSpacing/>
                    <w:jc w:val="center"/>
                    <w:rPr>
                      <w:sz w:val="24"/>
                      <w:szCs w:val="24"/>
                    </w:rPr>
                  </w:pPr>
                  <w:r w:rsidRPr="0052376A">
                    <w:rPr>
                      <w:sz w:val="24"/>
                      <w:szCs w:val="24"/>
                    </w:rPr>
                    <w:t>сукупна</w:t>
                  </w:r>
                </w:p>
              </w:tc>
              <w:tc>
                <w:tcPr>
                  <w:tcW w:w="1420" w:type="dxa"/>
                  <w:vMerge/>
                  <w:tcBorders>
                    <w:top w:val="single" w:sz="6" w:space="0" w:color="000000"/>
                    <w:left w:val="single" w:sz="6" w:space="0" w:color="000000"/>
                    <w:bottom w:val="single" w:sz="6" w:space="0" w:color="000000"/>
                    <w:right w:val="single" w:sz="6" w:space="0" w:color="000000"/>
                  </w:tcBorders>
                  <w:vAlign w:val="center"/>
                  <w:hideMark/>
                </w:tcPr>
                <w:p w14:paraId="449929B2" w14:textId="77777777" w:rsidR="00A322FE" w:rsidRPr="0052376A" w:rsidRDefault="00A322FE" w:rsidP="00A322FE">
                  <w:pPr>
                    <w:spacing w:before="100" w:beforeAutospacing="1" w:after="240"/>
                    <w:contextualSpacing/>
                    <w:rPr>
                      <w:sz w:val="24"/>
                      <w:szCs w:val="24"/>
                    </w:rPr>
                  </w:pPr>
                </w:p>
              </w:tc>
            </w:tr>
            <w:tr w:rsidR="00A322FE" w:rsidRPr="0052376A" w14:paraId="1D937855" w14:textId="77777777" w:rsidTr="00A322FE">
              <w:trPr>
                <w:trHeight w:val="210"/>
              </w:trPr>
              <w:tc>
                <w:tcPr>
                  <w:tcW w:w="180" w:type="pct"/>
                  <w:tcBorders>
                    <w:top w:val="single" w:sz="6" w:space="0" w:color="000000"/>
                    <w:left w:val="single" w:sz="6" w:space="0" w:color="000000"/>
                    <w:bottom w:val="single" w:sz="6" w:space="0" w:color="000000"/>
                    <w:right w:val="single" w:sz="6" w:space="0" w:color="000000"/>
                  </w:tcBorders>
                  <w:hideMark/>
                </w:tcPr>
                <w:p w14:paraId="5ED18F6B"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1131" w:type="pct"/>
                  <w:tcBorders>
                    <w:top w:val="single" w:sz="6" w:space="0" w:color="000000"/>
                    <w:left w:val="single" w:sz="6" w:space="0" w:color="000000"/>
                    <w:bottom w:val="single" w:sz="6" w:space="0" w:color="000000"/>
                    <w:right w:val="single" w:sz="6" w:space="0" w:color="000000"/>
                  </w:tcBorders>
                  <w:hideMark/>
                </w:tcPr>
                <w:p w14:paraId="2877ED77"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20" w:type="pct"/>
                  <w:tcBorders>
                    <w:top w:val="single" w:sz="6" w:space="0" w:color="000000"/>
                    <w:left w:val="single" w:sz="6" w:space="0" w:color="000000"/>
                    <w:bottom w:val="single" w:sz="6" w:space="0" w:color="000000"/>
                    <w:right w:val="single" w:sz="6" w:space="0" w:color="000000"/>
                  </w:tcBorders>
                  <w:hideMark/>
                </w:tcPr>
                <w:p w14:paraId="1BDDAFCC"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848" w:type="pct"/>
                  <w:tcBorders>
                    <w:top w:val="single" w:sz="6" w:space="0" w:color="000000"/>
                    <w:left w:val="single" w:sz="6" w:space="0" w:color="000000"/>
                    <w:bottom w:val="single" w:sz="6" w:space="0" w:color="000000"/>
                    <w:right w:val="single" w:sz="6" w:space="0" w:color="000000"/>
                  </w:tcBorders>
                  <w:hideMark/>
                </w:tcPr>
                <w:p w14:paraId="22ADD61D"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74" w:type="pct"/>
                  <w:tcBorders>
                    <w:top w:val="single" w:sz="6" w:space="0" w:color="000000"/>
                    <w:left w:val="single" w:sz="6" w:space="0" w:color="000000"/>
                    <w:bottom w:val="single" w:sz="6" w:space="0" w:color="000000"/>
                    <w:right w:val="single" w:sz="6" w:space="0" w:color="000000"/>
                  </w:tcBorders>
                  <w:hideMark/>
                </w:tcPr>
                <w:p w14:paraId="01FBE870"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687" w:type="pct"/>
                  <w:tcBorders>
                    <w:top w:val="single" w:sz="6" w:space="0" w:color="000000"/>
                    <w:left w:val="single" w:sz="6" w:space="0" w:color="000000"/>
                    <w:bottom w:val="single" w:sz="6" w:space="0" w:color="000000"/>
                    <w:right w:val="single" w:sz="6" w:space="0" w:color="000000"/>
                  </w:tcBorders>
                  <w:hideMark/>
                </w:tcPr>
                <w:p w14:paraId="3810B242"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475" w:type="pct"/>
                  <w:tcBorders>
                    <w:top w:val="single" w:sz="6" w:space="0" w:color="000000"/>
                    <w:left w:val="single" w:sz="6" w:space="0" w:color="000000"/>
                    <w:bottom w:val="single" w:sz="6" w:space="0" w:color="000000"/>
                    <w:right w:val="single" w:sz="6" w:space="0" w:color="000000"/>
                  </w:tcBorders>
                  <w:hideMark/>
                </w:tcPr>
                <w:p w14:paraId="73934FD7"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485" w:type="pct"/>
                  <w:tcBorders>
                    <w:top w:val="single" w:sz="6" w:space="0" w:color="000000"/>
                    <w:left w:val="single" w:sz="6" w:space="0" w:color="000000"/>
                    <w:bottom w:val="single" w:sz="6" w:space="0" w:color="000000"/>
                    <w:right w:val="single" w:sz="6" w:space="0" w:color="000000"/>
                  </w:tcBorders>
                  <w:hideMark/>
                </w:tcPr>
                <w:p w14:paraId="756ACEFB"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r>
            <w:tr w:rsidR="00A322FE" w:rsidRPr="0052376A" w14:paraId="0D291132" w14:textId="77777777" w:rsidTr="00A3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80" w:type="pct"/>
                  <w:hideMark/>
                </w:tcPr>
                <w:p w14:paraId="3D7C262D" w14:textId="77777777" w:rsidR="00A322FE" w:rsidRPr="0052376A" w:rsidRDefault="00A322FE" w:rsidP="00A322FE">
                  <w:pPr>
                    <w:spacing w:before="100" w:beforeAutospacing="1" w:after="240"/>
                    <w:contextualSpacing/>
                    <w:rPr>
                      <w:sz w:val="24"/>
                      <w:szCs w:val="24"/>
                    </w:rPr>
                  </w:pPr>
                  <w:r w:rsidRPr="0052376A">
                    <w:rPr>
                      <w:sz w:val="24"/>
                      <w:szCs w:val="24"/>
                    </w:rPr>
                    <w:t>1</w:t>
                  </w:r>
                </w:p>
              </w:tc>
              <w:tc>
                <w:tcPr>
                  <w:tcW w:w="1131" w:type="pct"/>
                  <w:hideMark/>
                </w:tcPr>
                <w:p w14:paraId="5ED16942" w14:textId="77777777" w:rsidR="00A322FE" w:rsidRPr="0052376A" w:rsidRDefault="00A322FE" w:rsidP="00A322FE">
                  <w:pPr>
                    <w:spacing w:before="100" w:beforeAutospacing="1" w:after="240"/>
                    <w:contextualSpacing/>
                    <w:rPr>
                      <w:sz w:val="24"/>
                      <w:szCs w:val="24"/>
                    </w:rPr>
                  </w:pPr>
                </w:p>
              </w:tc>
              <w:tc>
                <w:tcPr>
                  <w:tcW w:w="820" w:type="pct"/>
                  <w:hideMark/>
                </w:tcPr>
                <w:p w14:paraId="22BFEBCF" w14:textId="77777777" w:rsidR="00A322FE" w:rsidRPr="0052376A" w:rsidRDefault="00A322FE" w:rsidP="00A322FE">
                  <w:pPr>
                    <w:spacing w:before="100" w:beforeAutospacing="1" w:after="240"/>
                    <w:contextualSpacing/>
                    <w:rPr>
                      <w:sz w:val="24"/>
                      <w:szCs w:val="24"/>
                    </w:rPr>
                  </w:pPr>
                </w:p>
              </w:tc>
              <w:tc>
                <w:tcPr>
                  <w:tcW w:w="848" w:type="pct"/>
                  <w:hideMark/>
                </w:tcPr>
                <w:p w14:paraId="37C62E14" w14:textId="77777777" w:rsidR="00A322FE" w:rsidRPr="0052376A" w:rsidRDefault="00A322FE" w:rsidP="00A322FE">
                  <w:pPr>
                    <w:spacing w:before="100" w:beforeAutospacing="1" w:after="240"/>
                    <w:contextualSpacing/>
                    <w:rPr>
                      <w:sz w:val="24"/>
                      <w:szCs w:val="24"/>
                    </w:rPr>
                  </w:pPr>
                </w:p>
              </w:tc>
              <w:tc>
                <w:tcPr>
                  <w:tcW w:w="374" w:type="pct"/>
                  <w:hideMark/>
                </w:tcPr>
                <w:p w14:paraId="48E292DA" w14:textId="77777777" w:rsidR="00A322FE" w:rsidRPr="0052376A" w:rsidRDefault="00A322FE" w:rsidP="00A322FE">
                  <w:pPr>
                    <w:spacing w:before="100" w:beforeAutospacing="1" w:after="240"/>
                    <w:contextualSpacing/>
                    <w:rPr>
                      <w:sz w:val="24"/>
                      <w:szCs w:val="24"/>
                    </w:rPr>
                  </w:pPr>
                </w:p>
              </w:tc>
              <w:tc>
                <w:tcPr>
                  <w:tcW w:w="687" w:type="pct"/>
                  <w:hideMark/>
                </w:tcPr>
                <w:p w14:paraId="37288A04" w14:textId="77777777" w:rsidR="00A322FE" w:rsidRPr="0052376A" w:rsidRDefault="00A322FE" w:rsidP="00A322FE">
                  <w:pPr>
                    <w:spacing w:before="100" w:beforeAutospacing="1" w:after="240"/>
                    <w:contextualSpacing/>
                    <w:rPr>
                      <w:sz w:val="24"/>
                      <w:szCs w:val="24"/>
                    </w:rPr>
                  </w:pPr>
                </w:p>
              </w:tc>
              <w:tc>
                <w:tcPr>
                  <w:tcW w:w="475" w:type="pct"/>
                  <w:hideMark/>
                </w:tcPr>
                <w:p w14:paraId="2943869C" w14:textId="77777777" w:rsidR="00A322FE" w:rsidRPr="0052376A" w:rsidRDefault="00A322FE" w:rsidP="00A322FE">
                  <w:pPr>
                    <w:spacing w:before="100" w:beforeAutospacing="1" w:after="240"/>
                    <w:contextualSpacing/>
                    <w:rPr>
                      <w:sz w:val="24"/>
                      <w:szCs w:val="24"/>
                    </w:rPr>
                  </w:pPr>
                </w:p>
              </w:tc>
              <w:tc>
                <w:tcPr>
                  <w:tcW w:w="485" w:type="pct"/>
                  <w:hideMark/>
                </w:tcPr>
                <w:p w14:paraId="1E8FC945" w14:textId="77777777" w:rsidR="00A322FE" w:rsidRPr="0052376A" w:rsidRDefault="00A322FE" w:rsidP="00A322FE">
                  <w:pPr>
                    <w:spacing w:before="100" w:beforeAutospacing="1" w:after="240"/>
                    <w:contextualSpacing/>
                    <w:rPr>
                      <w:sz w:val="24"/>
                      <w:szCs w:val="24"/>
                    </w:rPr>
                  </w:pPr>
                </w:p>
              </w:tc>
            </w:tr>
            <w:tr w:rsidR="00A322FE" w:rsidRPr="0052376A" w14:paraId="5296C629" w14:textId="77777777" w:rsidTr="00A3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2"/>
              </w:trPr>
              <w:tc>
                <w:tcPr>
                  <w:tcW w:w="180" w:type="pct"/>
                </w:tcPr>
                <w:p w14:paraId="7B855652" w14:textId="77777777" w:rsidR="00A322FE" w:rsidRPr="0052376A" w:rsidRDefault="00A322FE" w:rsidP="00A322FE">
                  <w:pPr>
                    <w:spacing w:before="100" w:beforeAutospacing="1" w:after="240"/>
                    <w:contextualSpacing/>
                    <w:rPr>
                      <w:sz w:val="24"/>
                      <w:szCs w:val="24"/>
                    </w:rPr>
                  </w:pPr>
                  <w:r w:rsidRPr="0052376A">
                    <w:rPr>
                      <w:sz w:val="24"/>
                      <w:szCs w:val="24"/>
                    </w:rPr>
                    <w:t>...</w:t>
                  </w:r>
                </w:p>
              </w:tc>
              <w:tc>
                <w:tcPr>
                  <w:tcW w:w="1131" w:type="pct"/>
                </w:tcPr>
                <w:p w14:paraId="454D799B" w14:textId="77777777" w:rsidR="00A322FE" w:rsidRPr="0052376A" w:rsidRDefault="00A322FE" w:rsidP="00A322FE">
                  <w:pPr>
                    <w:spacing w:before="100" w:beforeAutospacing="1" w:after="240"/>
                    <w:contextualSpacing/>
                    <w:rPr>
                      <w:sz w:val="24"/>
                      <w:szCs w:val="24"/>
                    </w:rPr>
                  </w:pPr>
                </w:p>
              </w:tc>
              <w:tc>
                <w:tcPr>
                  <w:tcW w:w="820" w:type="pct"/>
                </w:tcPr>
                <w:p w14:paraId="483F05DA" w14:textId="77777777" w:rsidR="00A322FE" w:rsidRPr="0052376A" w:rsidRDefault="00A322FE" w:rsidP="00A322FE">
                  <w:pPr>
                    <w:spacing w:before="100" w:beforeAutospacing="1" w:after="240"/>
                    <w:contextualSpacing/>
                    <w:rPr>
                      <w:sz w:val="24"/>
                      <w:szCs w:val="24"/>
                    </w:rPr>
                  </w:pPr>
                </w:p>
              </w:tc>
              <w:tc>
                <w:tcPr>
                  <w:tcW w:w="848" w:type="pct"/>
                </w:tcPr>
                <w:p w14:paraId="34D04E2B" w14:textId="77777777" w:rsidR="00A322FE" w:rsidRPr="0052376A" w:rsidRDefault="00A322FE" w:rsidP="00A322FE">
                  <w:pPr>
                    <w:spacing w:before="100" w:beforeAutospacing="1" w:after="240"/>
                    <w:contextualSpacing/>
                    <w:rPr>
                      <w:sz w:val="24"/>
                      <w:szCs w:val="24"/>
                    </w:rPr>
                  </w:pPr>
                </w:p>
              </w:tc>
              <w:tc>
                <w:tcPr>
                  <w:tcW w:w="374" w:type="pct"/>
                </w:tcPr>
                <w:p w14:paraId="36539686" w14:textId="77777777" w:rsidR="00A322FE" w:rsidRPr="0052376A" w:rsidRDefault="00A322FE" w:rsidP="00A322FE">
                  <w:pPr>
                    <w:spacing w:before="100" w:beforeAutospacing="1" w:after="240"/>
                    <w:contextualSpacing/>
                    <w:rPr>
                      <w:sz w:val="24"/>
                      <w:szCs w:val="24"/>
                    </w:rPr>
                  </w:pPr>
                </w:p>
              </w:tc>
              <w:tc>
                <w:tcPr>
                  <w:tcW w:w="687" w:type="pct"/>
                </w:tcPr>
                <w:p w14:paraId="3FC2506C" w14:textId="77777777" w:rsidR="00A322FE" w:rsidRPr="0052376A" w:rsidRDefault="00A322FE" w:rsidP="00A322FE">
                  <w:pPr>
                    <w:spacing w:before="100" w:beforeAutospacing="1" w:after="240"/>
                    <w:contextualSpacing/>
                    <w:rPr>
                      <w:sz w:val="24"/>
                      <w:szCs w:val="24"/>
                    </w:rPr>
                  </w:pPr>
                </w:p>
              </w:tc>
              <w:tc>
                <w:tcPr>
                  <w:tcW w:w="475" w:type="pct"/>
                </w:tcPr>
                <w:p w14:paraId="1C940C7D" w14:textId="77777777" w:rsidR="00A322FE" w:rsidRPr="0052376A" w:rsidRDefault="00A322FE" w:rsidP="00A322FE">
                  <w:pPr>
                    <w:spacing w:before="100" w:beforeAutospacing="1" w:after="240"/>
                    <w:contextualSpacing/>
                    <w:rPr>
                      <w:sz w:val="24"/>
                      <w:szCs w:val="24"/>
                    </w:rPr>
                  </w:pPr>
                </w:p>
              </w:tc>
              <w:tc>
                <w:tcPr>
                  <w:tcW w:w="485" w:type="pct"/>
                </w:tcPr>
                <w:p w14:paraId="76AFD54C" w14:textId="77777777" w:rsidR="00A322FE" w:rsidRPr="0052376A" w:rsidRDefault="00A322FE" w:rsidP="00A322FE">
                  <w:pPr>
                    <w:spacing w:before="100" w:beforeAutospacing="1" w:after="240"/>
                    <w:contextualSpacing/>
                    <w:rPr>
                      <w:sz w:val="24"/>
                      <w:szCs w:val="24"/>
                    </w:rPr>
                  </w:pPr>
                </w:p>
              </w:tc>
            </w:tr>
          </w:tbl>
          <w:p w14:paraId="7D3CEEFA" w14:textId="77777777" w:rsidR="00A322FE" w:rsidRPr="0052376A" w:rsidRDefault="00A322FE" w:rsidP="00A322FE">
            <w:pPr>
              <w:spacing w:before="100" w:beforeAutospacing="1" w:after="240"/>
              <w:contextualSpacing/>
              <w:jc w:val="right"/>
              <w:rPr>
                <w:sz w:val="24"/>
                <w:szCs w:val="24"/>
              </w:rPr>
            </w:pPr>
          </w:p>
          <w:p w14:paraId="25A8F617" w14:textId="77777777" w:rsidR="00A322FE" w:rsidRPr="0052376A" w:rsidRDefault="00A322FE" w:rsidP="00A322FE">
            <w:pPr>
              <w:spacing w:before="100" w:beforeAutospacing="1" w:after="240"/>
              <w:contextualSpacing/>
              <w:jc w:val="center"/>
              <w:rPr>
                <w:sz w:val="24"/>
                <w:szCs w:val="24"/>
              </w:rPr>
            </w:pPr>
            <w:r w:rsidRPr="0052376A">
              <w:rPr>
                <w:sz w:val="24"/>
                <w:szCs w:val="24"/>
              </w:rPr>
              <w:t>7. Перелік юридичних осіб, у яких керівники юридичної особи або власники в юридичній особі є власниками</w:t>
            </w:r>
          </w:p>
          <w:p w14:paraId="5DF5A134"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7</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887"/>
              <w:gridCol w:w="1067"/>
              <w:gridCol w:w="1296"/>
              <w:gridCol w:w="839"/>
              <w:gridCol w:w="456"/>
              <w:gridCol w:w="856"/>
              <w:gridCol w:w="679"/>
              <w:gridCol w:w="1049"/>
            </w:tblGrid>
            <w:tr w:rsidR="00A322FE" w:rsidRPr="0052376A" w14:paraId="34BE460B" w14:textId="77777777" w:rsidTr="00A322FE">
              <w:tc>
                <w:tcPr>
                  <w:tcW w:w="243" w:type="pct"/>
                  <w:vMerge w:val="restart"/>
                  <w:hideMark/>
                </w:tcPr>
                <w:p w14:paraId="3336215B"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592" w:type="pct"/>
                  <w:vMerge w:val="restart"/>
                  <w:hideMark/>
                </w:tcPr>
                <w:p w14:paraId="3EAA7541" w14:textId="77777777" w:rsidR="00A322FE" w:rsidRPr="0052376A" w:rsidRDefault="00A322FE" w:rsidP="00A322FE">
                  <w:pPr>
                    <w:spacing w:before="100" w:beforeAutospacing="1" w:after="240"/>
                    <w:contextualSpacing/>
                    <w:jc w:val="center"/>
                    <w:rPr>
                      <w:sz w:val="24"/>
                      <w:szCs w:val="24"/>
                    </w:rPr>
                  </w:pPr>
                  <w:r w:rsidRPr="0052376A">
                    <w:rPr>
                      <w:sz w:val="24"/>
                      <w:szCs w:val="24"/>
                    </w:rPr>
                    <w:t>Прізвище, власне ім’я та по батькові керівника/</w:t>
                  </w:r>
                  <w:r w:rsidRPr="0052376A">
                    <w:rPr>
                      <w:sz w:val="24"/>
                      <w:szCs w:val="24"/>
                    </w:rPr>
                    <w:br/>
                    <w:t>власника</w:t>
                  </w:r>
                </w:p>
              </w:tc>
              <w:tc>
                <w:tcPr>
                  <w:tcW w:w="712" w:type="pct"/>
                  <w:vMerge w:val="restart"/>
                  <w:hideMark/>
                </w:tcPr>
                <w:p w14:paraId="2C61063F" w14:textId="77777777" w:rsidR="00A322FE" w:rsidRPr="0052376A" w:rsidRDefault="00A322FE" w:rsidP="00A322FE">
                  <w:pPr>
                    <w:spacing w:before="100" w:beforeAutospacing="1" w:after="240"/>
                    <w:contextualSpacing/>
                    <w:jc w:val="center"/>
                    <w:rPr>
                      <w:sz w:val="24"/>
                      <w:szCs w:val="24"/>
                    </w:rPr>
                  </w:pPr>
                  <w:r w:rsidRPr="0052376A">
                    <w:rPr>
                      <w:sz w:val="24"/>
                      <w:szCs w:val="24"/>
                    </w:rPr>
                    <w:t>Повне найменування юридичної особи та його транслітерація англійською мовою</w:t>
                  </w:r>
                </w:p>
              </w:tc>
              <w:tc>
                <w:tcPr>
                  <w:tcW w:w="865" w:type="pct"/>
                  <w:vMerge w:val="restart"/>
                  <w:hideMark/>
                </w:tcPr>
                <w:p w14:paraId="21396B3E" w14:textId="77777777" w:rsidR="00A322FE" w:rsidRPr="0052376A" w:rsidRDefault="00A322FE" w:rsidP="00A322FE">
                  <w:pPr>
                    <w:spacing w:before="100" w:beforeAutospacing="1" w:after="240"/>
                    <w:contextualSpacing/>
                    <w:jc w:val="center"/>
                    <w:rPr>
                      <w:sz w:val="24"/>
                      <w:szCs w:val="24"/>
                    </w:rPr>
                  </w:pPr>
                  <w:r w:rsidRPr="0052376A">
                    <w:rPr>
                      <w:sz w:val="24"/>
                      <w:szCs w:val="24"/>
                    </w:rPr>
                    <w:t>Місцезнаходження (країна, місто)</w:t>
                  </w:r>
                </w:p>
              </w:tc>
              <w:tc>
                <w:tcPr>
                  <w:tcW w:w="560" w:type="pct"/>
                  <w:vMerge w:val="restart"/>
                  <w:hideMark/>
                </w:tcPr>
                <w:p w14:paraId="32D3E086" w14:textId="77777777" w:rsidR="00A322FE" w:rsidRPr="0052376A" w:rsidRDefault="00A322FE" w:rsidP="00A322FE">
                  <w:pPr>
                    <w:spacing w:before="100" w:beforeAutospacing="1" w:after="240"/>
                    <w:contextualSpacing/>
                    <w:jc w:val="center"/>
                    <w:rPr>
                      <w:sz w:val="24"/>
                      <w:szCs w:val="24"/>
                    </w:rPr>
                  </w:pPr>
                  <w:r w:rsidRPr="0052376A">
                    <w:rPr>
                      <w:sz w:val="24"/>
                      <w:szCs w:val="24"/>
                    </w:rPr>
                    <w:t>Іденти-фікаційний номер/код</w:t>
                  </w:r>
                </w:p>
                <w:p w14:paraId="05593499" w14:textId="77777777" w:rsidR="00A322FE" w:rsidRPr="0052376A" w:rsidRDefault="00A322FE" w:rsidP="00A322FE">
                  <w:pPr>
                    <w:spacing w:before="100" w:beforeAutospacing="1" w:after="240"/>
                    <w:contextualSpacing/>
                    <w:jc w:val="center"/>
                    <w:rPr>
                      <w:sz w:val="24"/>
                      <w:szCs w:val="24"/>
                    </w:rPr>
                  </w:pPr>
                  <w:r w:rsidRPr="0052376A">
                    <w:rPr>
                      <w:sz w:val="24"/>
                      <w:szCs w:val="24"/>
                    </w:rPr>
                    <w:t>за ЄДРПОУ</w:t>
                  </w:r>
                </w:p>
              </w:tc>
              <w:tc>
                <w:tcPr>
                  <w:tcW w:w="1328" w:type="pct"/>
                  <w:gridSpan w:val="3"/>
                  <w:hideMark/>
                </w:tcPr>
                <w:p w14:paraId="4A4382BC" w14:textId="77777777" w:rsidR="00A322FE" w:rsidRPr="0052376A" w:rsidRDefault="00A322FE" w:rsidP="00A322FE">
                  <w:pPr>
                    <w:spacing w:before="100" w:beforeAutospacing="1" w:after="240"/>
                    <w:contextualSpacing/>
                    <w:jc w:val="center"/>
                    <w:rPr>
                      <w:sz w:val="24"/>
                      <w:szCs w:val="24"/>
                    </w:rPr>
                  </w:pPr>
                  <w:r w:rsidRPr="0052376A">
                    <w:rPr>
                      <w:sz w:val="24"/>
                      <w:szCs w:val="24"/>
                    </w:rPr>
                    <w:t>Розмір участі, %</w:t>
                  </w:r>
                </w:p>
              </w:tc>
              <w:tc>
                <w:tcPr>
                  <w:tcW w:w="700" w:type="pct"/>
                  <w:vMerge w:val="restart"/>
                  <w:hideMark/>
                </w:tcPr>
                <w:p w14:paraId="1AFB4622" w14:textId="77777777" w:rsidR="00A322FE" w:rsidRPr="0052376A" w:rsidRDefault="00A322FE" w:rsidP="00A322FE">
                  <w:pPr>
                    <w:spacing w:before="100" w:beforeAutospacing="1" w:after="240"/>
                    <w:contextualSpacing/>
                    <w:jc w:val="center"/>
                    <w:rPr>
                      <w:sz w:val="24"/>
                      <w:szCs w:val="24"/>
                    </w:rPr>
                  </w:pPr>
                  <w:r w:rsidRPr="0052376A">
                    <w:rPr>
                      <w:sz w:val="24"/>
                      <w:szCs w:val="24"/>
                    </w:rPr>
                    <w:t>Основний вид діяльності юридичної особи</w:t>
                  </w:r>
                </w:p>
              </w:tc>
            </w:tr>
            <w:tr w:rsidR="00A322FE" w:rsidRPr="0052376A" w14:paraId="5D910DDC" w14:textId="77777777" w:rsidTr="00A322FE">
              <w:trPr>
                <w:trHeight w:val="1109"/>
              </w:trPr>
              <w:tc>
                <w:tcPr>
                  <w:tcW w:w="243" w:type="pct"/>
                  <w:vMerge/>
                  <w:hideMark/>
                </w:tcPr>
                <w:p w14:paraId="0291D69D" w14:textId="77777777" w:rsidR="00A322FE" w:rsidRPr="0052376A" w:rsidRDefault="00A322FE" w:rsidP="00A322FE">
                  <w:pPr>
                    <w:spacing w:before="100" w:beforeAutospacing="1" w:after="240"/>
                    <w:contextualSpacing/>
                    <w:jc w:val="center"/>
                    <w:rPr>
                      <w:sz w:val="24"/>
                      <w:szCs w:val="24"/>
                    </w:rPr>
                  </w:pPr>
                </w:p>
              </w:tc>
              <w:tc>
                <w:tcPr>
                  <w:tcW w:w="592" w:type="pct"/>
                  <w:vMerge/>
                  <w:hideMark/>
                </w:tcPr>
                <w:p w14:paraId="2FE2E482" w14:textId="77777777" w:rsidR="00A322FE" w:rsidRPr="0052376A" w:rsidRDefault="00A322FE" w:rsidP="00A322FE">
                  <w:pPr>
                    <w:spacing w:before="100" w:beforeAutospacing="1" w:after="240"/>
                    <w:contextualSpacing/>
                    <w:rPr>
                      <w:sz w:val="24"/>
                      <w:szCs w:val="24"/>
                    </w:rPr>
                  </w:pPr>
                </w:p>
              </w:tc>
              <w:tc>
                <w:tcPr>
                  <w:tcW w:w="712" w:type="pct"/>
                  <w:vMerge/>
                  <w:hideMark/>
                </w:tcPr>
                <w:p w14:paraId="2E650DCC" w14:textId="77777777" w:rsidR="00A322FE" w:rsidRPr="0052376A" w:rsidRDefault="00A322FE" w:rsidP="00A322FE">
                  <w:pPr>
                    <w:spacing w:before="100" w:beforeAutospacing="1" w:after="240"/>
                    <w:contextualSpacing/>
                    <w:rPr>
                      <w:sz w:val="24"/>
                      <w:szCs w:val="24"/>
                    </w:rPr>
                  </w:pPr>
                </w:p>
              </w:tc>
              <w:tc>
                <w:tcPr>
                  <w:tcW w:w="865" w:type="pct"/>
                  <w:vMerge/>
                  <w:hideMark/>
                </w:tcPr>
                <w:p w14:paraId="75CF08EC" w14:textId="77777777" w:rsidR="00A322FE" w:rsidRPr="0052376A" w:rsidRDefault="00A322FE" w:rsidP="00A322FE">
                  <w:pPr>
                    <w:spacing w:before="100" w:beforeAutospacing="1" w:after="240"/>
                    <w:contextualSpacing/>
                    <w:rPr>
                      <w:sz w:val="24"/>
                      <w:szCs w:val="24"/>
                    </w:rPr>
                  </w:pPr>
                </w:p>
              </w:tc>
              <w:tc>
                <w:tcPr>
                  <w:tcW w:w="560" w:type="pct"/>
                  <w:vMerge/>
                  <w:hideMark/>
                </w:tcPr>
                <w:p w14:paraId="22964052" w14:textId="77777777" w:rsidR="00A322FE" w:rsidRPr="0052376A" w:rsidRDefault="00A322FE" w:rsidP="00A322FE">
                  <w:pPr>
                    <w:spacing w:before="100" w:beforeAutospacing="1" w:after="240"/>
                    <w:contextualSpacing/>
                    <w:rPr>
                      <w:sz w:val="24"/>
                      <w:szCs w:val="24"/>
                    </w:rPr>
                  </w:pPr>
                </w:p>
              </w:tc>
              <w:tc>
                <w:tcPr>
                  <w:tcW w:w="304" w:type="pct"/>
                  <w:hideMark/>
                </w:tcPr>
                <w:p w14:paraId="792E438E" w14:textId="77777777" w:rsidR="00A322FE" w:rsidRPr="0052376A" w:rsidRDefault="00A322FE" w:rsidP="00A322FE">
                  <w:pPr>
                    <w:spacing w:before="100" w:beforeAutospacing="1" w:after="240"/>
                    <w:contextualSpacing/>
                    <w:jc w:val="center"/>
                    <w:rPr>
                      <w:sz w:val="24"/>
                      <w:szCs w:val="24"/>
                    </w:rPr>
                  </w:pPr>
                  <w:r w:rsidRPr="0052376A">
                    <w:rPr>
                      <w:sz w:val="24"/>
                      <w:szCs w:val="24"/>
                    </w:rPr>
                    <w:t>пря-ма</w:t>
                  </w:r>
                </w:p>
              </w:tc>
              <w:tc>
                <w:tcPr>
                  <w:tcW w:w="571" w:type="pct"/>
                  <w:hideMark/>
                </w:tcPr>
                <w:p w14:paraId="7EE2A082" w14:textId="77777777" w:rsidR="00A322FE" w:rsidRPr="0052376A" w:rsidRDefault="00A322FE" w:rsidP="00A322FE">
                  <w:pPr>
                    <w:spacing w:before="100" w:beforeAutospacing="1" w:after="240"/>
                    <w:contextualSpacing/>
                    <w:jc w:val="center"/>
                    <w:rPr>
                      <w:sz w:val="24"/>
                      <w:szCs w:val="24"/>
                    </w:rPr>
                  </w:pPr>
                  <w:r w:rsidRPr="0052376A">
                    <w:rPr>
                      <w:sz w:val="24"/>
                      <w:szCs w:val="24"/>
                    </w:rPr>
                    <w:t>опосеред-кована</w:t>
                  </w:r>
                </w:p>
              </w:tc>
              <w:tc>
                <w:tcPr>
                  <w:tcW w:w="453" w:type="pct"/>
                  <w:hideMark/>
                </w:tcPr>
                <w:p w14:paraId="57349A3B" w14:textId="77777777" w:rsidR="00A322FE" w:rsidRPr="0052376A" w:rsidRDefault="00A322FE" w:rsidP="00A322FE">
                  <w:pPr>
                    <w:spacing w:before="100" w:beforeAutospacing="1" w:after="240"/>
                    <w:contextualSpacing/>
                    <w:rPr>
                      <w:sz w:val="24"/>
                      <w:szCs w:val="24"/>
                    </w:rPr>
                  </w:pPr>
                  <w:r w:rsidRPr="0052376A">
                    <w:rPr>
                      <w:sz w:val="24"/>
                      <w:szCs w:val="24"/>
                    </w:rPr>
                    <w:t>сукупна</w:t>
                  </w:r>
                </w:p>
              </w:tc>
              <w:tc>
                <w:tcPr>
                  <w:tcW w:w="700" w:type="pct"/>
                  <w:vMerge/>
                  <w:hideMark/>
                </w:tcPr>
                <w:p w14:paraId="180D9EC8" w14:textId="77777777" w:rsidR="00A322FE" w:rsidRPr="0052376A" w:rsidRDefault="00A322FE" w:rsidP="00A322FE">
                  <w:pPr>
                    <w:spacing w:before="100" w:beforeAutospacing="1" w:after="240"/>
                    <w:contextualSpacing/>
                    <w:rPr>
                      <w:sz w:val="24"/>
                      <w:szCs w:val="24"/>
                    </w:rPr>
                  </w:pPr>
                </w:p>
              </w:tc>
            </w:tr>
            <w:tr w:rsidR="00A322FE" w:rsidRPr="0052376A" w14:paraId="4FBC06CD" w14:textId="77777777" w:rsidTr="00A322FE">
              <w:tc>
                <w:tcPr>
                  <w:tcW w:w="243" w:type="pct"/>
                  <w:hideMark/>
                </w:tcPr>
                <w:p w14:paraId="20CD9B66"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1</w:t>
                  </w:r>
                </w:p>
              </w:tc>
              <w:tc>
                <w:tcPr>
                  <w:tcW w:w="592" w:type="pct"/>
                  <w:hideMark/>
                </w:tcPr>
                <w:p w14:paraId="0ACF4FCE"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712" w:type="pct"/>
                  <w:hideMark/>
                </w:tcPr>
                <w:p w14:paraId="4E354AB5"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865" w:type="pct"/>
                  <w:hideMark/>
                </w:tcPr>
                <w:p w14:paraId="6D7FD66C"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560" w:type="pct"/>
                  <w:hideMark/>
                </w:tcPr>
                <w:p w14:paraId="5C51D0D0"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04" w:type="pct"/>
                  <w:hideMark/>
                </w:tcPr>
                <w:p w14:paraId="49C4A4D6"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571" w:type="pct"/>
                  <w:hideMark/>
                </w:tcPr>
                <w:p w14:paraId="17F48774"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453" w:type="pct"/>
                  <w:hideMark/>
                </w:tcPr>
                <w:p w14:paraId="1AFD1B39"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c>
                <w:tcPr>
                  <w:tcW w:w="700" w:type="pct"/>
                  <w:hideMark/>
                </w:tcPr>
                <w:p w14:paraId="7B0A2861" w14:textId="77777777" w:rsidR="00A322FE" w:rsidRPr="0052376A" w:rsidRDefault="00A322FE" w:rsidP="00A322FE">
                  <w:pPr>
                    <w:spacing w:before="100" w:beforeAutospacing="1" w:after="240"/>
                    <w:contextualSpacing/>
                    <w:jc w:val="center"/>
                    <w:rPr>
                      <w:sz w:val="24"/>
                      <w:szCs w:val="24"/>
                    </w:rPr>
                  </w:pPr>
                  <w:r w:rsidRPr="0052376A">
                    <w:rPr>
                      <w:sz w:val="24"/>
                      <w:szCs w:val="24"/>
                    </w:rPr>
                    <w:t>9</w:t>
                  </w:r>
                </w:p>
              </w:tc>
            </w:tr>
            <w:tr w:rsidR="00A322FE" w:rsidRPr="0052376A" w14:paraId="1CCD22CA" w14:textId="77777777" w:rsidTr="00A322FE">
              <w:tc>
                <w:tcPr>
                  <w:tcW w:w="243" w:type="pct"/>
                  <w:hideMark/>
                </w:tcPr>
                <w:p w14:paraId="7B5DC029"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592" w:type="pct"/>
                  <w:hideMark/>
                </w:tcPr>
                <w:p w14:paraId="56A1CEFE" w14:textId="77777777" w:rsidR="00A322FE" w:rsidRPr="0052376A" w:rsidRDefault="00A322FE" w:rsidP="00A322FE">
                  <w:pPr>
                    <w:spacing w:before="100" w:beforeAutospacing="1" w:after="240"/>
                    <w:contextualSpacing/>
                    <w:rPr>
                      <w:sz w:val="24"/>
                      <w:szCs w:val="24"/>
                    </w:rPr>
                  </w:pPr>
                </w:p>
              </w:tc>
              <w:tc>
                <w:tcPr>
                  <w:tcW w:w="712" w:type="pct"/>
                  <w:hideMark/>
                </w:tcPr>
                <w:p w14:paraId="188EC7E8" w14:textId="77777777" w:rsidR="00A322FE" w:rsidRPr="0052376A" w:rsidRDefault="00A322FE" w:rsidP="00A322FE">
                  <w:pPr>
                    <w:spacing w:before="100" w:beforeAutospacing="1" w:after="240"/>
                    <w:contextualSpacing/>
                    <w:rPr>
                      <w:sz w:val="24"/>
                      <w:szCs w:val="24"/>
                    </w:rPr>
                  </w:pPr>
                </w:p>
              </w:tc>
              <w:tc>
                <w:tcPr>
                  <w:tcW w:w="865" w:type="pct"/>
                  <w:hideMark/>
                </w:tcPr>
                <w:p w14:paraId="3897DCC2" w14:textId="77777777" w:rsidR="00A322FE" w:rsidRPr="0052376A" w:rsidRDefault="00A322FE" w:rsidP="00A322FE">
                  <w:pPr>
                    <w:spacing w:before="100" w:beforeAutospacing="1" w:after="240"/>
                    <w:contextualSpacing/>
                    <w:rPr>
                      <w:sz w:val="24"/>
                      <w:szCs w:val="24"/>
                    </w:rPr>
                  </w:pPr>
                </w:p>
              </w:tc>
              <w:tc>
                <w:tcPr>
                  <w:tcW w:w="560" w:type="pct"/>
                  <w:hideMark/>
                </w:tcPr>
                <w:p w14:paraId="34FCD146" w14:textId="77777777" w:rsidR="00A322FE" w:rsidRPr="0052376A" w:rsidRDefault="00A322FE" w:rsidP="00A322FE">
                  <w:pPr>
                    <w:spacing w:before="100" w:beforeAutospacing="1" w:after="240"/>
                    <w:contextualSpacing/>
                    <w:rPr>
                      <w:sz w:val="24"/>
                      <w:szCs w:val="24"/>
                    </w:rPr>
                  </w:pPr>
                </w:p>
              </w:tc>
              <w:tc>
                <w:tcPr>
                  <w:tcW w:w="304" w:type="pct"/>
                  <w:hideMark/>
                </w:tcPr>
                <w:p w14:paraId="61F53941" w14:textId="77777777" w:rsidR="00A322FE" w:rsidRPr="0052376A" w:rsidRDefault="00A322FE" w:rsidP="00A322FE">
                  <w:pPr>
                    <w:spacing w:before="100" w:beforeAutospacing="1" w:after="240"/>
                    <w:contextualSpacing/>
                    <w:rPr>
                      <w:sz w:val="24"/>
                      <w:szCs w:val="24"/>
                    </w:rPr>
                  </w:pPr>
                </w:p>
              </w:tc>
              <w:tc>
                <w:tcPr>
                  <w:tcW w:w="571" w:type="pct"/>
                  <w:hideMark/>
                </w:tcPr>
                <w:p w14:paraId="17A24FC0" w14:textId="77777777" w:rsidR="00A322FE" w:rsidRPr="0052376A" w:rsidRDefault="00A322FE" w:rsidP="00A322FE">
                  <w:pPr>
                    <w:spacing w:before="100" w:beforeAutospacing="1" w:after="240"/>
                    <w:contextualSpacing/>
                    <w:rPr>
                      <w:sz w:val="24"/>
                      <w:szCs w:val="24"/>
                    </w:rPr>
                  </w:pPr>
                </w:p>
              </w:tc>
              <w:tc>
                <w:tcPr>
                  <w:tcW w:w="453" w:type="pct"/>
                  <w:hideMark/>
                </w:tcPr>
                <w:p w14:paraId="48DA4A1F" w14:textId="77777777" w:rsidR="00A322FE" w:rsidRPr="0052376A" w:rsidRDefault="00A322FE" w:rsidP="00A322FE">
                  <w:pPr>
                    <w:spacing w:before="100" w:beforeAutospacing="1" w:after="240"/>
                    <w:contextualSpacing/>
                    <w:rPr>
                      <w:sz w:val="24"/>
                      <w:szCs w:val="24"/>
                    </w:rPr>
                  </w:pPr>
                </w:p>
              </w:tc>
              <w:tc>
                <w:tcPr>
                  <w:tcW w:w="700" w:type="pct"/>
                  <w:hideMark/>
                </w:tcPr>
                <w:p w14:paraId="795A6B23" w14:textId="77777777" w:rsidR="00A322FE" w:rsidRPr="0052376A" w:rsidRDefault="00A322FE" w:rsidP="00A322FE">
                  <w:pPr>
                    <w:spacing w:before="100" w:beforeAutospacing="1" w:after="240"/>
                    <w:contextualSpacing/>
                    <w:rPr>
                      <w:sz w:val="24"/>
                      <w:szCs w:val="24"/>
                    </w:rPr>
                  </w:pPr>
                </w:p>
              </w:tc>
            </w:tr>
            <w:tr w:rsidR="00A322FE" w:rsidRPr="0052376A" w14:paraId="14BC3AA0" w14:textId="77777777" w:rsidTr="00A322FE">
              <w:tc>
                <w:tcPr>
                  <w:tcW w:w="243" w:type="pct"/>
                </w:tcPr>
                <w:p w14:paraId="04BC69A4" w14:textId="77777777" w:rsidR="00A322FE" w:rsidRPr="0052376A" w:rsidRDefault="00A322FE" w:rsidP="00A322FE">
                  <w:pPr>
                    <w:spacing w:before="100" w:beforeAutospacing="1" w:after="240"/>
                    <w:contextualSpacing/>
                    <w:jc w:val="center"/>
                    <w:rPr>
                      <w:sz w:val="24"/>
                      <w:szCs w:val="24"/>
                    </w:rPr>
                  </w:pPr>
                  <w:r w:rsidRPr="0052376A">
                    <w:rPr>
                      <w:sz w:val="24"/>
                      <w:szCs w:val="24"/>
                    </w:rPr>
                    <w:t>…</w:t>
                  </w:r>
                </w:p>
              </w:tc>
              <w:tc>
                <w:tcPr>
                  <w:tcW w:w="592" w:type="pct"/>
                </w:tcPr>
                <w:p w14:paraId="4B2D6C47" w14:textId="77777777" w:rsidR="00A322FE" w:rsidRPr="0052376A" w:rsidRDefault="00A322FE" w:rsidP="00A322FE">
                  <w:pPr>
                    <w:spacing w:before="100" w:beforeAutospacing="1" w:after="240"/>
                    <w:contextualSpacing/>
                    <w:rPr>
                      <w:sz w:val="24"/>
                      <w:szCs w:val="24"/>
                    </w:rPr>
                  </w:pPr>
                </w:p>
              </w:tc>
              <w:tc>
                <w:tcPr>
                  <w:tcW w:w="712" w:type="pct"/>
                </w:tcPr>
                <w:p w14:paraId="289FC65F" w14:textId="77777777" w:rsidR="00A322FE" w:rsidRPr="0052376A" w:rsidRDefault="00A322FE" w:rsidP="00A322FE">
                  <w:pPr>
                    <w:spacing w:before="100" w:beforeAutospacing="1" w:after="240"/>
                    <w:contextualSpacing/>
                    <w:rPr>
                      <w:sz w:val="24"/>
                      <w:szCs w:val="24"/>
                    </w:rPr>
                  </w:pPr>
                </w:p>
              </w:tc>
              <w:tc>
                <w:tcPr>
                  <w:tcW w:w="865" w:type="pct"/>
                </w:tcPr>
                <w:p w14:paraId="1489F78A" w14:textId="77777777" w:rsidR="00A322FE" w:rsidRPr="0052376A" w:rsidRDefault="00A322FE" w:rsidP="00A322FE">
                  <w:pPr>
                    <w:spacing w:before="100" w:beforeAutospacing="1" w:after="240"/>
                    <w:contextualSpacing/>
                    <w:rPr>
                      <w:sz w:val="24"/>
                      <w:szCs w:val="24"/>
                    </w:rPr>
                  </w:pPr>
                </w:p>
              </w:tc>
              <w:tc>
                <w:tcPr>
                  <w:tcW w:w="560" w:type="pct"/>
                </w:tcPr>
                <w:p w14:paraId="0BEA387C" w14:textId="77777777" w:rsidR="00A322FE" w:rsidRPr="0052376A" w:rsidRDefault="00A322FE" w:rsidP="00A322FE">
                  <w:pPr>
                    <w:spacing w:before="100" w:beforeAutospacing="1" w:after="240"/>
                    <w:contextualSpacing/>
                    <w:rPr>
                      <w:sz w:val="24"/>
                      <w:szCs w:val="24"/>
                    </w:rPr>
                  </w:pPr>
                </w:p>
              </w:tc>
              <w:tc>
                <w:tcPr>
                  <w:tcW w:w="304" w:type="pct"/>
                </w:tcPr>
                <w:p w14:paraId="3385AE3C" w14:textId="77777777" w:rsidR="00A322FE" w:rsidRPr="0052376A" w:rsidRDefault="00A322FE" w:rsidP="00A322FE">
                  <w:pPr>
                    <w:spacing w:before="100" w:beforeAutospacing="1" w:after="240"/>
                    <w:contextualSpacing/>
                    <w:rPr>
                      <w:sz w:val="24"/>
                      <w:szCs w:val="24"/>
                    </w:rPr>
                  </w:pPr>
                </w:p>
              </w:tc>
              <w:tc>
                <w:tcPr>
                  <w:tcW w:w="571" w:type="pct"/>
                </w:tcPr>
                <w:p w14:paraId="2A7A0EB0" w14:textId="77777777" w:rsidR="00A322FE" w:rsidRPr="0052376A" w:rsidRDefault="00A322FE" w:rsidP="00A322FE">
                  <w:pPr>
                    <w:spacing w:before="100" w:beforeAutospacing="1" w:after="240"/>
                    <w:contextualSpacing/>
                    <w:rPr>
                      <w:sz w:val="24"/>
                      <w:szCs w:val="24"/>
                    </w:rPr>
                  </w:pPr>
                </w:p>
              </w:tc>
              <w:tc>
                <w:tcPr>
                  <w:tcW w:w="453" w:type="pct"/>
                </w:tcPr>
                <w:p w14:paraId="27923614" w14:textId="77777777" w:rsidR="00A322FE" w:rsidRPr="0052376A" w:rsidRDefault="00A322FE" w:rsidP="00A322FE">
                  <w:pPr>
                    <w:spacing w:before="100" w:beforeAutospacing="1" w:after="240"/>
                    <w:contextualSpacing/>
                    <w:rPr>
                      <w:sz w:val="24"/>
                      <w:szCs w:val="24"/>
                    </w:rPr>
                  </w:pPr>
                </w:p>
              </w:tc>
              <w:tc>
                <w:tcPr>
                  <w:tcW w:w="700" w:type="pct"/>
                </w:tcPr>
                <w:p w14:paraId="2F316353" w14:textId="77777777" w:rsidR="00A322FE" w:rsidRPr="0052376A" w:rsidRDefault="00A322FE" w:rsidP="00A322FE">
                  <w:pPr>
                    <w:spacing w:before="100" w:beforeAutospacing="1" w:after="240"/>
                    <w:contextualSpacing/>
                    <w:rPr>
                      <w:sz w:val="24"/>
                      <w:szCs w:val="24"/>
                    </w:rPr>
                  </w:pPr>
                </w:p>
              </w:tc>
            </w:tr>
          </w:tbl>
          <w:p w14:paraId="1421CCF1" w14:textId="77777777" w:rsidR="00A322FE" w:rsidRPr="0052376A" w:rsidRDefault="00A322FE" w:rsidP="00A322FE">
            <w:pPr>
              <w:spacing w:before="100" w:beforeAutospacing="1" w:after="240"/>
              <w:contextualSpacing/>
              <w:rPr>
                <w:sz w:val="24"/>
                <w:szCs w:val="24"/>
              </w:rPr>
            </w:pPr>
          </w:p>
          <w:bookmarkEnd w:id="255"/>
          <w:p w14:paraId="6FBFF198" w14:textId="77777777" w:rsidR="00A322FE" w:rsidRPr="0052376A" w:rsidRDefault="00A322FE" w:rsidP="00A322FE">
            <w:pPr>
              <w:spacing w:before="100" w:beforeAutospacing="1" w:after="240"/>
              <w:contextualSpacing/>
              <w:jc w:val="center"/>
              <w:rPr>
                <w:sz w:val="24"/>
                <w:szCs w:val="24"/>
              </w:rPr>
            </w:pPr>
            <w:r w:rsidRPr="0052376A">
              <w:rPr>
                <w:sz w:val="24"/>
                <w:szCs w:val="24"/>
              </w:rPr>
              <w:t>8. Перелік юридичних осіб, у яких керівники юридичної особи або власники в юридичній особі є керівниками</w:t>
            </w:r>
          </w:p>
          <w:p w14:paraId="31A44F54" w14:textId="77777777" w:rsidR="00A322FE" w:rsidRDefault="00A322FE" w:rsidP="00A322FE">
            <w:pPr>
              <w:spacing w:before="100" w:beforeAutospacing="1" w:after="240"/>
              <w:contextualSpacing/>
              <w:jc w:val="right"/>
              <w:rPr>
                <w:sz w:val="24"/>
                <w:szCs w:val="24"/>
              </w:rPr>
            </w:pPr>
          </w:p>
          <w:p w14:paraId="07840DC7" w14:textId="77777777" w:rsidR="00A322FE" w:rsidRDefault="00A322FE" w:rsidP="00A322FE">
            <w:pPr>
              <w:spacing w:before="100" w:beforeAutospacing="1" w:after="240"/>
              <w:contextualSpacing/>
              <w:jc w:val="right"/>
              <w:rPr>
                <w:sz w:val="24"/>
                <w:szCs w:val="24"/>
              </w:rPr>
            </w:pPr>
          </w:p>
          <w:p w14:paraId="701150F9"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8</w:t>
            </w:r>
          </w:p>
          <w:tbl>
            <w:tblPr>
              <w:tblW w:w="497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1238"/>
              <w:gridCol w:w="1205"/>
              <w:gridCol w:w="1325"/>
              <w:gridCol w:w="1219"/>
              <w:gridCol w:w="599"/>
              <w:gridCol w:w="1554"/>
            </w:tblGrid>
            <w:tr w:rsidR="00A322FE" w:rsidRPr="0052376A" w14:paraId="1B262B21" w14:textId="77777777" w:rsidTr="00A322FE">
              <w:tc>
                <w:tcPr>
                  <w:tcW w:w="231" w:type="pct"/>
                  <w:hideMark/>
                </w:tcPr>
                <w:p w14:paraId="635C5DCF"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827" w:type="pct"/>
                  <w:hideMark/>
                </w:tcPr>
                <w:p w14:paraId="6987CA0E" w14:textId="77777777" w:rsidR="00A322FE" w:rsidRPr="0052376A" w:rsidRDefault="00A322FE" w:rsidP="00A322FE">
                  <w:pPr>
                    <w:spacing w:before="100" w:beforeAutospacing="1" w:after="240"/>
                    <w:contextualSpacing/>
                    <w:jc w:val="center"/>
                    <w:rPr>
                      <w:sz w:val="24"/>
                      <w:szCs w:val="24"/>
                    </w:rPr>
                  </w:pPr>
                  <w:r w:rsidRPr="0052376A">
                    <w:rPr>
                      <w:sz w:val="24"/>
                      <w:szCs w:val="24"/>
                    </w:rPr>
                    <w:t>Прізвище, власне ім’я та по батькові керівника/</w:t>
                  </w:r>
                  <w:r w:rsidRPr="0052376A">
                    <w:rPr>
                      <w:sz w:val="24"/>
                      <w:szCs w:val="24"/>
                    </w:rPr>
                    <w:br/>
                    <w:t>власника</w:t>
                  </w:r>
                </w:p>
              </w:tc>
              <w:tc>
                <w:tcPr>
                  <w:tcW w:w="805" w:type="pct"/>
                  <w:hideMark/>
                </w:tcPr>
                <w:p w14:paraId="195F5E98" w14:textId="77777777" w:rsidR="00A322FE" w:rsidRPr="0052376A" w:rsidRDefault="00A322FE" w:rsidP="00A322FE">
                  <w:pPr>
                    <w:spacing w:before="100" w:beforeAutospacing="1" w:after="240"/>
                    <w:contextualSpacing/>
                    <w:jc w:val="center"/>
                    <w:rPr>
                      <w:sz w:val="24"/>
                      <w:szCs w:val="24"/>
                    </w:rPr>
                  </w:pPr>
                  <w:r w:rsidRPr="0052376A">
                    <w:rPr>
                      <w:sz w:val="24"/>
                      <w:szCs w:val="24"/>
                    </w:rPr>
                    <w:t>Повне найменування юридичної особи та його транслітерація англійською мовою</w:t>
                  </w:r>
                </w:p>
              </w:tc>
              <w:tc>
                <w:tcPr>
                  <w:tcW w:w="885" w:type="pct"/>
                  <w:hideMark/>
                </w:tcPr>
                <w:p w14:paraId="7ABCA915" w14:textId="77777777" w:rsidR="00A322FE" w:rsidRPr="0052376A" w:rsidRDefault="00A322FE" w:rsidP="00A322FE">
                  <w:pPr>
                    <w:spacing w:before="100" w:beforeAutospacing="1" w:after="240"/>
                    <w:contextualSpacing/>
                    <w:jc w:val="center"/>
                    <w:rPr>
                      <w:sz w:val="24"/>
                      <w:szCs w:val="24"/>
                    </w:rPr>
                  </w:pPr>
                  <w:r w:rsidRPr="0052376A">
                    <w:rPr>
                      <w:sz w:val="24"/>
                      <w:szCs w:val="24"/>
                    </w:rPr>
                    <w:t>Місцезнаходження (країна, місто)</w:t>
                  </w:r>
                </w:p>
              </w:tc>
              <w:tc>
                <w:tcPr>
                  <w:tcW w:w="814" w:type="pct"/>
                  <w:hideMark/>
                </w:tcPr>
                <w:p w14:paraId="32AF8FDA" w14:textId="77777777" w:rsidR="00A322FE" w:rsidRPr="0052376A" w:rsidRDefault="00A322FE" w:rsidP="00A322FE">
                  <w:pPr>
                    <w:spacing w:before="100" w:beforeAutospacing="1" w:after="240"/>
                    <w:contextualSpacing/>
                    <w:jc w:val="center"/>
                    <w:rPr>
                      <w:sz w:val="24"/>
                      <w:szCs w:val="24"/>
                    </w:rPr>
                  </w:pPr>
                  <w:r w:rsidRPr="0052376A">
                    <w:rPr>
                      <w:sz w:val="24"/>
                      <w:szCs w:val="24"/>
                    </w:rPr>
                    <w:t>Ідентифікаційний номер/код за ЄДРПОУ</w:t>
                  </w:r>
                </w:p>
              </w:tc>
              <w:tc>
                <w:tcPr>
                  <w:tcW w:w="400" w:type="pct"/>
                  <w:hideMark/>
                </w:tcPr>
                <w:p w14:paraId="142E768A" w14:textId="77777777" w:rsidR="00A322FE" w:rsidRPr="0052376A" w:rsidRDefault="00A322FE" w:rsidP="00A322FE">
                  <w:pPr>
                    <w:spacing w:before="100" w:beforeAutospacing="1" w:after="240"/>
                    <w:contextualSpacing/>
                    <w:jc w:val="center"/>
                    <w:rPr>
                      <w:sz w:val="24"/>
                      <w:szCs w:val="24"/>
                    </w:rPr>
                  </w:pPr>
                  <w:r w:rsidRPr="0052376A">
                    <w:rPr>
                      <w:sz w:val="24"/>
                      <w:szCs w:val="24"/>
                    </w:rPr>
                    <w:t>Посада</w:t>
                  </w:r>
                </w:p>
              </w:tc>
              <w:tc>
                <w:tcPr>
                  <w:tcW w:w="1038" w:type="pct"/>
                  <w:hideMark/>
                </w:tcPr>
                <w:p w14:paraId="55864587" w14:textId="77777777" w:rsidR="00A322FE" w:rsidRPr="0052376A" w:rsidRDefault="00A322FE" w:rsidP="00A322FE">
                  <w:pPr>
                    <w:spacing w:before="100" w:beforeAutospacing="1" w:after="240"/>
                    <w:contextualSpacing/>
                    <w:jc w:val="center"/>
                    <w:rPr>
                      <w:sz w:val="24"/>
                      <w:szCs w:val="24"/>
                    </w:rPr>
                  </w:pPr>
                  <w:r w:rsidRPr="0052376A">
                    <w:rPr>
                      <w:sz w:val="24"/>
                      <w:szCs w:val="24"/>
                    </w:rPr>
                    <w:t>Основний вид діяльності юридичної особи</w:t>
                  </w:r>
                </w:p>
              </w:tc>
            </w:tr>
            <w:tr w:rsidR="00A322FE" w:rsidRPr="0052376A" w14:paraId="63FAFD46" w14:textId="77777777" w:rsidTr="00A322FE">
              <w:trPr>
                <w:trHeight w:val="375"/>
              </w:trPr>
              <w:tc>
                <w:tcPr>
                  <w:tcW w:w="231" w:type="pct"/>
                  <w:hideMark/>
                </w:tcPr>
                <w:p w14:paraId="225157B9"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827" w:type="pct"/>
                  <w:hideMark/>
                </w:tcPr>
                <w:p w14:paraId="259F19AB"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05" w:type="pct"/>
                  <w:hideMark/>
                </w:tcPr>
                <w:p w14:paraId="63A87735"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885" w:type="pct"/>
                  <w:hideMark/>
                </w:tcPr>
                <w:p w14:paraId="50F20E09"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814" w:type="pct"/>
                  <w:hideMark/>
                </w:tcPr>
                <w:p w14:paraId="71114AAE"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400" w:type="pct"/>
                  <w:hideMark/>
                </w:tcPr>
                <w:p w14:paraId="3F6AE621"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1038" w:type="pct"/>
                  <w:hideMark/>
                </w:tcPr>
                <w:p w14:paraId="030B4FA4"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r>
            <w:tr w:rsidR="00A322FE" w:rsidRPr="0052376A" w14:paraId="717A8EB0" w14:textId="77777777" w:rsidTr="00A322FE">
              <w:tc>
                <w:tcPr>
                  <w:tcW w:w="231" w:type="pct"/>
                  <w:hideMark/>
                </w:tcPr>
                <w:p w14:paraId="2ED35733"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827" w:type="pct"/>
                  <w:hideMark/>
                </w:tcPr>
                <w:p w14:paraId="7CC5182A" w14:textId="77777777" w:rsidR="00A322FE" w:rsidRPr="0052376A" w:rsidRDefault="00A322FE" w:rsidP="00A322FE">
                  <w:pPr>
                    <w:spacing w:before="100" w:beforeAutospacing="1" w:after="240"/>
                    <w:contextualSpacing/>
                    <w:rPr>
                      <w:sz w:val="24"/>
                      <w:szCs w:val="24"/>
                    </w:rPr>
                  </w:pPr>
                </w:p>
              </w:tc>
              <w:tc>
                <w:tcPr>
                  <w:tcW w:w="805" w:type="pct"/>
                  <w:hideMark/>
                </w:tcPr>
                <w:p w14:paraId="303CFEE4" w14:textId="77777777" w:rsidR="00A322FE" w:rsidRPr="0052376A" w:rsidRDefault="00A322FE" w:rsidP="00A322FE">
                  <w:pPr>
                    <w:spacing w:before="100" w:beforeAutospacing="1" w:after="240"/>
                    <w:contextualSpacing/>
                    <w:rPr>
                      <w:sz w:val="24"/>
                      <w:szCs w:val="24"/>
                    </w:rPr>
                  </w:pPr>
                </w:p>
              </w:tc>
              <w:tc>
                <w:tcPr>
                  <w:tcW w:w="885" w:type="pct"/>
                  <w:hideMark/>
                </w:tcPr>
                <w:p w14:paraId="2F0B3F94" w14:textId="77777777" w:rsidR="00A322FE" w:rsidRPr="0052376A" w:rsidRDefault="00A322FE" w:rsidP="00A322FE">
                  <w:pPr>
                    <w:spacing w:before="100" w:beforeAutospacing="1" w:after="240"/>
                    <w:contextualSpacing/>
                    <w:rPr>
                      <w:sz w:val="24"/>
                      <w:szCs w:val="24"/>
                    </w:rPr>
                  </w:pPr>
                </w:p>
              </w:tc>
              <w:tc>
                <w:tcPr>
                  <w:tcW w:w="814" w:type="pct"/>
                  <w:hideMark/>
                </w:tcPr>
                <w:p w14:paraId="5D92E6EF" w14:textId="77777777" w:rsidR="00A322FE" w:rsidRPr="0052376A" w:rsidRDefault="00A322FE" w:rsidP="00A322FE">
                  <w:pPr>
                    <w:spacing w:before="100" w:beforeAutospacing="1" w:after="240"/>
                    <w:contextualSpacing/>
                    <w:rPr>
                      <w:sz w:val="24"/>
                      <w:szCs w:val="24"/>
                    </w:rPr>
                  </w:pPr>
                </w:p>
              </w:tc>
              <w:tc>
                <w:tcPr>
                  <w:tcW w:w="400" w:type="pct"/>
                  <w:hideMark/>
                </w:tcPr>
                <w:p w14:paraId="67B23451" w14:textId="77777777" w:rsidR="00A322FE" w:rsidRPr="0052376A" w:rsidRDefault="00A322FE" w:rsidP="00A322FE">
                  <w:pPr>
                    <w:spacing w:before="100" w:beforeAutospacing="1" w:after="240"/>
                    <w:contextualSpacing/>
                    <w:rPr>
                      <w:sz w:val="24"/>
                      <w:szCs w:val="24"/>
                    </w:rPr>
                  </w:pPr>
                </w:p>
              </w:tc>
              <w:tc>
                <w:tcPr>
                  <w:tcW w:w="1038" w:type="pct"/>
                  <w:hideMark/>
                </w:tcPr>
                <w:p w14:paraId="3A8DEAEE" w14:textId="77777777" w:rsidR="00A322FE" w:rsidRPr="0052376A" w:rsidRDefault="00A322FE" w:rsidP="00A322FE">
                  <w:pPr>
                    <w:spacing w:before="100" w:beforeAutospacing="1" w:after="240"/>
                    <w:contextualSpacing/>
                    <w:rPr>
                      <w:sz w:val="24"/>
                      <w:szCs w:val="24"/>
                    </w:rPr>
                  </w:pPr>
                </w:p>
              </w:tc>
            </w:tr>
            <w:tr w:rsidR="00A322FE" w:rsidRPr="0052376A" w14:paraId="50001C63" w14:textId="77777777" w:rsidTr="00A322FE">
              <w:tc>
                <w:tcPr>
                  <w:tcW w:w="231" w:type="pct"/>
                  <w:hideMark/>
                </w:tcPr>
                <w:p w14:paraId="05C0FB2A" w14:textId="77777777" w:rsidR="00A322FE" w:rsidRPr="0052376A" w:rsidRDefault="00A322FE" w:rsidP="00A322FE">
                  <w:pPr>
                    <w:spacing w:before="100" w:beforeAutospacing="1" w:after="240"/>
                    <w:contextualSpacing/>
                    <w:rPr>
                      <w:sz w:val="24"/>
                      <w:szCs w:val="24"/>
                    </w:rPr>
                  </w:pPr>
                  <w:r w:rsidRPr="0052376A">
                    <w:rPr>
                      <w:sz w:val="24"/>
                      <w:szCs w:val="24"/>
                    </w:rPr>
                    <w:t>…</w:t>
                  </w:r>
                </w:p>
              </w:tc>
              <w:tc>
                <w:tcPr>
                  <w:tcW w:w="827" w:type="pct"/>
                  <w:hideMark/>
                </w:tcPr>
                <w:p w14:paraId="57702C3C" w14:textId="77777777" w:rsidR="00A322FE" w:rsidRPr="0052376A" w:rsidRDefault="00A322FE" w:rsidP="00A322FE">
                  <w:pPr>
                    <w:spacing w:before="100" w:beforeAutospacing="1" w:after="240"/>
                    <w:contextualSpacing/>
                    <w:rPr>
                      <w:sz w:val="24"/>
                      <w:szCs w:val="24"/>
                    </w:rPr>
                  </w:pPr>
                </w:p>
              </w:tc>
              <w:tc>
                <w:tcPr>
                  <w:tcW w:w="805" w:type="pct"/>
                  <w:hideMark/>
                </w:tcPr>
                <w:p w14:paraId="055DD98F" w14:textId="77777777" w:rsidR="00A322FE" w:rsidRPr="0052376A" w:rsidRDefault="00A322FE" w:rsidP="00A322FE">
                  <w:pPr>
                    <w:spacing w:before="100" w:beforeAutospacing="1" w:after="240"/>
                    <w:contextualSpacing/>
                    <w:rPr>
                      <w:sz w:val="24"/>
                      <w:szCs w:val="24"/>
                    </w:rPr>
                  </w:pPr>
                </w:p>
              </w:tc>
              <w:tc>
                <w:tcPr>
                  <w:tcW w:w="885" w:type="pct"/>
                  <w:hideMark/>
                </w:tcPr>
                <w:p w14:paraId="7C6FFBAB" w14:textId="77777777" w:rsidR="00A322FE" w:rsidRPr="0052376A" w:rsidRDefault="00A322FE" w:rsidP="00A322FE">
                  <w:pPr>
                    <w:spacing w:before="100" w:beforeAutospacing="1" w:after="240"/>
                    <w:contextualSpacing/>
                    <w:rPr>
                      <w:sz w:val="24"/>
                      <w:szCs w:val="24"/>
                    </w:rPr>
                  </w:pPr>
                </w:p>
              </w:tc>
              <w:tc>
                <w:tcPr>
                  <w:tcW w:w="814" w:type="pct"/>
                  <w:hideMark/>
                </w:tcPr>
                <w:p w14:paraId="6F16BC37" w14:textId="77777777" w:rsidR="00A322FE" w:rsidRPr="0052376A" w:rsidRDefault="00A322FE" w:rsidP="00A322FE">
                  <w:pPr>
                    <w:spacing w:before="100" w:beforeAutospacing="1" w:after="240"/>
                    <w:contextualSpacing/>
                    <w:rPr>
                      <w:sz w:val="24"/>
                      <w:szCs w:val="24"/>
                    </w:rPr>
                  </w:pPr>
                </w:p>
              </w:tc>
              <w:tc>
                <w:tcPr>
                  <w:tcW w:w="400" w:type="pct"/>
                  <w:hideMark/>
                </w:tcPr>
                <w:p w14:paraId="563F75CD" w14:textId="77777777" w:rsidR="00A322FE" w:rsidRPr="0052376A" w:rsidRDefault="00A322FE" w:rsidP="00A322FE">
                  <w:pPr>
                    <w:spacing w:before="100" w:beforeAutospacing="1" w:after="240"/>
                    <w:contextualSpacing/>
                    <w:rPr>
                      <w:sz w:val="24"/>
                      <w:szCs w:val="24"/>
                    </w:rPr>
                  </w:pPr>
                </w:p>
              </w:tc>
              <w:tc>
                <w:tcPr>
                  <w:tcW w:w="1038" w:type="pct"/>
                  <w:hideMark/>
                </w:tcPr>
                <w:p w14:paraId="5B9721FF" w14:textId="77777777" w:rsidR="00A322FE" w:rsidRPr="0052376A" w:rsidRDefault="00A322FE" w:rsidP="00A322FE">
                  <w:pPr>
                    <w:spacing w:before="100" w:beforeAutospacing="1" w:after="240"/>
                    <w:contextualSpacing/>
                    <w:rPr>
                      <w:sz w:val="24"/>
                      <w:szCs w:val="24"/>
                    </w:rPr>
                  </w:pPr>
                </w:p>
              </w:tc>
            </w:tr>
          </w:tbl>
          <w:p w14:paraId="2F4DD942" w14:textId="77777777" w:rsidR="00A322FE" w:rsidRDefault="00A322FE" w:rsidP="00A322FE">
            <w:pPr>
              <w:spacing w:before="100" w:beforeAutospacing="1" w:after="240"/>
              <w:ind w:firstLine="851"/>
              <w:contextualSpacing/>
              <w:rPr>
                <w:sz w:val="24"/>
                <w:szCs w:val="24"/>
              </w:rPr>
            </w:pPr>
          </w:p>
          <w:p w14:paraId="589483E7" w14:textId="77777777" w:rsidR="00A322FE" w:rsidRPr="0052376A" w:rsidRDefault="00A322FE" w:rsidP="00A322FE">
            <w:pPr>
              <w:spacing w:before="100" w:beforeAutospacing="1" w:after="240"/>
              <w:ind w:firstLine="851"/>
              <w:contextualSpacing/>
              <w:rPr>
                <w:sz w:val="24"/>
                <w:szCs w:val="24"/>
              </w:rPr>
            </w:pPr>
          </w:p>
          <w:p w14:paraId="54952755" w14:textId="77777777" w:rsidR="00A322FE" w:rsidRPr="0052376A" w:rsidRDefault="00A322FE" w:rsidP="00A322FE">
            <w:pPr>
              <w:spacing w:before="100" w:beforeAutospacing="1" w:after="240"/>
              <w:ind w:firstLine="567"/>
              <w:contextualSpacing/>
              <w:rPr>
                <w:sz w:val="24"/>
                <w:szCs w:val="24"/>
              </w:rPr>
            </w:pPr>
            <w:r w:rsidRPr="0052376A">
              <w:rPr>
                <w:sz w:val="24"/>
                <w:szCs w:val="24"/>
              </w:rPr>
              <w:t>Я, _________________________________________________________________</w:t>
            </w:r>
            <w:r>
              <w:rPr>
                <w:sz w:val="24"/>
                <w:szCs w:val="24"/>
              </w:rPr>
              <w:t>_____________________________</w:t>
            </w:r>
            <w:r w:rsidRPr="00A322FE">
              <w:rPr>
                <w:sz w:val="24"/>
                <w:szCs w:val="24"/>
                <w:lang w:val="ru-RU"/>
              </w:rPr>
              <w:t>__________________</w:t>
            </w:r>
            <w:r>
              <w:rPr>
                <w:sz w:val="24"/>
                <w:szCs w:val="24"/>
              </w:rPr>
              <w:t>_,</w:t>
            </w:r>
          </w:p>
          <w:p w14:paraId="7912CFBA" w14:textId="77777777" w:rsidR="00A322FE" w:rsidRPr="0052376A" w:rsidRDefault="00A322FE" w:rsidP="00A322FE">
            <w:pPr>
              <w:spacing w:before="100" w:beforeAutospacing="1" w:after="240"/>
              <w:ind w:firstLine="851"/>
              <w:contextualSpacing/>
              <w:jc w:val="center"/>
              <w:rPr>
                <w:sz w:val="20"/>
                <w:szCs w:val="20"/>
              </w:rPr>
            </w:pPr>
            <w:r w:rsidRPr="0052376A">
              <w:rPr>
                <w:sz w:val="20"/>
                <w:szCs w:val="20"/>
              </w:rPr>
              <w:t>(прізвище, власне ім’я, по батькові)</w:t>
            </w:r>
          </w:p>
          <w:p w14:paraId="61B80954" w14:textId="77777777" w:rsidR="00A322FE" w:rsidRPr="0052376A" w:rsidRDefault="00A322FE" w:rsidP="00A322FE">
            <w:pPr>
              <w:spacing w:before="100" w:beforeAutospacing="1" w:after="240"/>
              <w:contextualSpacing/>
              <w:rPr>
                <w:sz w:val="24"/>
                <w:szCs w:val="24"/>
              </w:rPr>
            </w:pPr>
            <w:bookmarkStart w:id="256" w:name="_Hlk100934609"/>
            <w:r w:rsidRPr="0052376A">
              <w:rPr>
                <w:sz w:val="24"/>
                <w:szCs w:val="24"/>
              </w:rPr>
              <w:lastRenderedPageBreak/>
              <w:t>стверджую, що інформація, зазначена в анкеті,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(уключаючи банки та інші фінансові установи) та фізичним особам.</w:t>
            </w:r>
          </w:p>
          <w:p w14:paraId="6C4AD7F8" w14:textId="77777777" w:rsidR="00A322FE" w:rsidRPr="0052376A" w:rsidRDefault="00A322FE" w:rsidP="00A322FE">
            <w:pPr>
              <w:spacing w:before="100" w:beforeAutospacing="1" w:after="240"/>
              <w:ind w:firstLine="567"/>
              <w:contextualSpacing/>
              <w:rPr>
                <w:sz w:val="24"/>
                <w:szCs w:val="24"/>
              </w:rPr>
            </w:pPr>
            <w:r w:rsidRPr="0052376A">
              <w:rPr>
                <w:sz w:val="24"/>
                <w:szCs w:val="24"/>
              </w:rPr>
              <w:t>Мені відомо, що надання недостовірної інформації може призвести до відмови в реєстрації та внесенні відомостей, виключення відомостей з Реєстру платіжної інфраструктури.</w:t>
            </w:r>
          </w:p>
          <w:p w14:paraId="0E4C39FC" w14:textId="77777777" w:rsidR="00A322FE" w:rsidRPr="0052376A" w:rsidRDefault="00A322FE" w:rsidP="00A322FE">
            <w:pPr>
              <w:spacing w:before="100" w:beforeAutospacing="1" w:after="240"/>
              <w:ind w:firstLine="567"/>
              <w:contextualSpacing/>
              <w:rPr>
                <w:sz w:val="24"/>
                <w:szCs w:val="24"/>
              </w:rPr>
            </w:pPr>
            <w:r w:rsidRPr="0052376A">
              <w:rPr>
                <w:sz w:val="24"/>
                <w:szCs w:val="24"/>
              </w:rPr>
              <w:t>У разі будь-яких змін в анкеті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1D5939D0" w14:textId="77777777" w:rsidR="00A322FE" w:rsidRPr="0052376A" w:rsidRDefault="00A322FE" w:rsidP="00A322FE">
            <w:pPr>
              <w:spacing w:before="100" w:beforeAutospacing="1" w:after="240"/>
              <w:ind w:firstLine="567"/>
              <w:contextualSpacing/>
              <w:rPr>
                <w:sz w:val="24"/>
                <w:szCs w:val="24"/>
              </w:rPr>
            </w:pPr>
            <w:r w:rsidRPr="0052376A">
              <w:rPr>
                <w:sz w:val="24"/>
                <w:szCs w:val="24"/>
              </w:rPr>
              <w:t>Відповідно до Закону України “Про захист персональних даних”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Я стверджую, що отримав згоду на обробку персональних даних фізичних осіб, щодо яких надаються персональні дані.</w:t>
            </w:r>
          </w:p>
          <w:p w14:paraId="030B9C0F" w14:textId="77777777" w:rsidR="00A322FE" w:rsidRPr="0052376A" w:rsidRDefault="00A322FE" w:rsidP="00A322FE">
            <w:pPr>
              <w:spacing w:before="100" w:beforeAutospacing="1" w:after="240"/>
              <w:ind w:firstLine="567"/>
              <w:contextualSpacing/>
              <w:rPr>
                <w:sz w:val="24"/>
                <w:szCs w:val="24"/>
                <w:lang w:val="ru-RU"/>
              </w:rPr>
            </w:pPr>
            <w:r w:rsidRPr="0052376A">
              <w:rPr>
                <w:sz w:val="24"/>
                <w:szCs w:val="24"/>
              </w:rPr>
              <w:t>Запевняю, що ______________________</w:t>
            </w:r>
            <w:r>
              <w:rPr>
                <w:sz w:val="24"/>
                <w:szCs w:val="24"/>
              </w:rPr>
              <w:t>_______________________________</w:t>
            </w:r>
            <w:r w:rsidRPr="0052376A">
              <w:rPr>
                <w:sz w:val="24"/>
                <w:szCs w:val="24"/>
                <w:lang w:val="ru-RU"/>
              </w:rPr>
              <w:t>__________________________________________________</w:t>
            </w:r>
          </w:p>
          <w:p w14:paraId="6F6EA777" w14:textId="77777777" w:rsidR="00A322FE" w:rsidRPr="0052376A" w:rsidRDefault="00A322FE" w:rsidP="00A322FE">
            <w:pPr>
              <w:spacing w:before="100" w:beforeAutospacing="1" w:after="240"/>
              <w:ind w:firstLine="851"/>
              <w:contextualSpacing/>
              <w:rPr>
                <w:sz w:val="20"/>
                <w:szCs w:val="20"/>
              </w:rPr>
            </w:pPr>
            <w:r w:rsidRPr="0052376A">
              <w:rPr>
                <w:sz w:val="20"/>
                <w:szCs w:val="20"/>
              </w:rPr>
              <w:t xml:space="preserve">                          </w:t>
            </w:r>
            <w:r w:rsidRPr="0052376A">
              <w:rPr>
                <w:sz w:val="20"/>
                <w:szCs w:val="20"/>
                <w:lang w:val="ru-RU"/>
              </w:rPr>
              <w:t xml:space="preserve">                                                               </w:t>
            </w:r>
            <w:r w:rsidRPr="0052376A">
              <w:rPr>
                <w:sz w:val="20"/>
                <w:szCs w:val="20"/>
              </w:rPr>
              <w:t xml:space="preserve">        (повне найменування юридичної особи)</w:t>
            </w:r>
          </w:p>
          <w:p w14:paraId="031B6D08" w14:textId="77777777" w:rsidR="00A322FE" w:rsidRPr="0052376A" w:rsidRDefault="00A322FE" w:rsidP="00A322FE">
            <w:pPr>
              <w:spacing w:before="100" w:beforeAutospacing="1" w:after="240"/>
              <w:contextualSpacing/>
              <w:rPr>
                <w:sz w:val="24"/>
                <w:szCs w:val="24"/>
              </w:rPr>
            </w:pPr>
            <w:r w:rsidRPr="0052376A">
              <w:rPr>
                <w:sz w:val="24"/>
                <w:szCs w:val="24"/>
              </w:rPr>
              <w:t>вжиті всі необхідні заходи для недопущення проведення платіжною системою платіжних операцій за участю іншої платіжної системи, до якої або до оператора платіжної системи та/або власників, та/або керівників якої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bookmarkEnd w:id="256"/>
          <w:p w14:paraId="4E328C92" w14:textId="77777777" w:rsidR="00A322FE" w:rsidRDefault="00A322FE" w:rsidP="00A322FE">
            <w:pPr>
              <w:spacing w:before="100" w:beforeAutospacing="1" w:after="240"/>
              <w:contextualSpacing/>
              <w:rPr>
                <w:sz w:val="24"/>
                <w:szCs w:val="24"/>
              </w:rPr>
            </w:pPr>
          </w:p>
          <w:p w14:paraId="04478D85" w14:textId="77777777" w:rsidR="00A322FE" w:rsidRPr="0052376A" w:rsidRDefault="00A322FE" w:rsidP="00A322FE">
            <w:pPr>
              <w:spacing w:before="100" w:beforeAutospacing="1" w:after="240"/>
              <w:contextualSpacing/>
              <w:rPr>
                <w:sz w:val="24"/>
                <w:szCs w:val="24"/>
              </w:rPr>
            </w:pPr>
          </w:p>
          <w:p w14:paraId="480CCE94" w14:textId="77777777" w:rsidR="00A322FE" w:rsidRPr="0052376A" w:rsidRDefault="00A322FE" w:rsidP="00A322FE">
            <w:pPr>
              <w:rPr>
                <w:sz w:val="24"/>
                <w:szCs w:val="24"/>
              </w:rPr>
            </w:pPr>
            <w:r w:rsidRPr="0052376A">
              <w:rPr>
                <w:sz w:val="24"/>
                <w:szCs w:val="24"/>
              </w:rPr>
              <w:t>Найменування посади</w:t>
            </w:r>
            <w:r w:rsidRPr="0052376A">
              <w:rPr>
                <w:sz w:val="24"/>
                <w:szCs w:val="24"/>
                <w:vertAlign w:val="superscript"/>
              </w:rPr>
              <w:t>1</w:t>
            </w:r>
            <w:r w:rsidRPr="0052376A">
              <w:rPr>
                <w:sz w:val="24"/>
                <w:szCs w:val="24"/>
                <w:vertAlign w:val="superscript"/>
              </w:rPr>
              <w:tab/>
            </w:r>
            <w:r w:rsidRPr="0052376A">
              <w:rPr>
                <w:sz w:val="24"/>
                <w:szCs w:val="24"/>
              </w:rPr>
              <w:tab/>
            </w:r>
            <w:r w:rsidRPr="0052376A">
              <w:rPr>
                <w:sz w:val="24"/>
                <w:szCs w:val="24"/>
              </w:rPr>
              <w:tab/>
              <w:t>Особистий підпис</w:t>
            </w:r>
            <w:r w:rsidRPr="0052376A">
              <w:rPr>
                <w:sz w:val="24"/>
                <w:szCs w:val="24"/>
              </w:rPr>
              <w:tab/>
            </w:r>
            <w:r w:rsidRPr="0052376A">
              <w:rPr>
                <w:sz w:val="24"/>
                <w:szCs w:val="24"/>
              </w:rPr>
              <w:tab/>
            </w:r>
            <w:r w:rsidRPr="0052376A">
              <w:rPr>
                <w:sz w:val="24"/>
                <w:szCs w:val="24"/>
              </w:rPr>
              <w:tab/>
            </w:r>
            <w:r w:rsidRPr="0052376A">
              <w:rPr>
                <w:sz w:val="24"/>
                <w:szCs w:val="24"/>
              </w:rPr>
              <w:tab/>
              <w:t>Власне ім’я ПРІЗВИЩЕ</w:t>
            </w:r>
          </w:p>
          <w:p w14:paraId="2E5DE480" w14:textId="77777777" w:rsidR="00A322FE" w:rsidRPr="0052376A" w:rsidRDefault="00A322FE" w:rsidP="00A322FE">
            <w:pPr>
              <w:rPr>
                <w:sz w:val="24"/>
                <w:szCs w:val="24"/>
              </w:rPr>
            </w:pPr>
          </w:p>
          <w:p w14:paraId="6313C915" w14:textId="77777777" w:rsidR="00A322FE" w:rsidRPr="0052376A" w:rsidRDefault="00A322FE" w:rsidP="00A322FE">
            <w:pPr>
              <w:rPr>
                <w:sz w:val="24"/>
                <w:szCs w:val="24"/>
              </w:rPr>
            </w:pPr>
          </w:p>
          <w:p w14:paraId="09160885" w14:textId="77777777" w:rsidR="00A322FE" w:rsidRPr="0052376A" w:rsidRDefault="00A322FE" w:rsidP="00A322FE">
            <w:pPr>
              <w:rPr>
                <w:sz w:val="20"/>
                <w:szCs w:val="20"/>
              </w:rPr>
            </w:pPr>
            <w:bookmarkStart w:id="257" w:name="_Hlk113893773"/>
            <w:r w:rsidRPr="0052376A">
              <w:rPr>
                <w:sz w:val="20"/>
                <w:szCs w:val="20"/>
                <w:vertAlign w:val="superscript"/>
              </w:rPr>
              <w:t xml:space="preserve">1 </w:t>
            </w:r>
            <w:r w:rsidRPr="0052376A">
              <w:rPr>
                <w:sz w:val="20"/>
                <w:szCs w:val="20"/>
              </w:rPr>
              <w:t>У разі підписання анкети уповноваженим представником у реквізиті “Найменування посади” зазначаються реквізити уповноваженого представника.</w:t>
            </w:r>
            <w:bookmarkEnd w:id="257"/>
          </w:p>
          <w:p w14:paraId="2D517A49" w14:textId="77777777" w:rsidR="004D3D72" w:rsidRPr="00EA7B7D" w:rsidRDefault="004D3D72" w:rsidP="004A6671">
            <w:pPr>
              <w:spacing w:after="240"/>
              <w:rPr>
                <w:rFonts w:eastAsia="Calibri"/>
                <w:sz w:val="24"/>
                <w:szCs w:val="24"/>
              </w:rPr>
            </w:pPr>
          </w:p>
        </w:tc>
        <w:tc>
          <w:tcPr>
            <w:tcW w:w="2534" w:type="pct"/>
          </w:tcPr>
          <w:p w14:paraId="299167F1" w14:textId="77777777" w:rsidR="00F042B7" w:rsidRDefault="00F042B7" w:rsidP="005A68A2">
            <w:pPr>
              <w:pStyle w:val="1"/>
              <w:spacing w:before="0"/>
              <w:jc w:val="right"/>
              <w:outlineLvl w:val="0"/>
              <w:rPr>
                <w:rFonts w:ascii="Times New Roman" w:hAnsi="Times New Roman" w:cs="Times New Roman"/>
                <w:color w:val="auto"/>
                <w:sz w:val="24"/>
                <w:szCs w:val="24"/>
              </w:rPr>
            </w:pPr>
          </w:p>
          <w:p w14:paraId="5807AA97" w14:textId="095F56CB" w:rsidR="00A322FE" w:rsidRPr="00A322FE" w:rsidRDefault="00A322FE" w:rsidP="005A68A2">
            <w:pPr>
              <w:pStyle w:val="1"/>
              <w:spacing w:before="0"/>
              <w:jc w:val="right"/>
              <w:outlineLvl w:val="0"/>
              <w:rPr>
                <w:rFonts w:ascii="Times New Roman" w:hAnsi="Times New Roman" w:cs="Times New Roman"/>
                <w:color w:val="auto"/>
                <w:sz w:val="24"/>
                <w:szCs w:val="24"/>
              </w:rPr>
            </w:pPr>
            <w:r w:rsidRPr="00A322FE">
              <w:rPr>
                <w:rFonts w:ascii="Times New Roman" w:hAnsi="Times New Roman" w:cs="Times New Roman"/>
                <w:color w:val="auto"/>
                <w:sz w:val="24"/>
                <w:szCs w:val="24"/>
              </w:rPr>
              <w:t xml:space="preserve">Додаток </w:t>
            </w:r>
            <w:r w:rsidR="005E48B6">
              <w:rPr>
                <w:rFonts w:ascii="Times New Roman" w:hAnsi="Times New Roman" w:cs="Times New Roman"/>
                <w:color w:val="auto"/>
                <w:sz w:val="24"/>
                <w:szCs w:val="24"/>
              </w:rPr>
              <w:t>2</w:t>
            </w:r>
          </w:p>
          <w:p w14:paraId="3928550C" w14:textId="77777777" w:rsidR="00A322FE" w:rsidRPr="0030712C" w:rsidRDefault="00A322FE" w:rsidP="0030712C">
            <w:pPr>
              <w:pStyle w:val="1"/>
              <w:spacing w:before="0"/>
              <w:ind w:left="2727"/>
              <w:jc w:val="right"/>
              <w:outlineLvl w:val="0"/>
              <w:rPr>
                <w:rFonts w:ascii="Times New Roman" w:hAnsi="Times New Roman" w:cs="Times New Roman"/>
                <w:color w:val="auto"/>
                <w:sz w:val="24"/>
                <w:szCs w:val="24"/>
              </w:rPr>
            </w:pPr>
            <w:r w:rsidRPr="0030712C">
              <w:rPr>
                <w:rFonts w:ascii="Times New Roman" w:hAnsi="Times New Roman" w:cs="Times New Roman"/>
                <w:color w:val="auto"/>
                <w:sz w:val="24"/>
                <w:szCs w:val="24"/>
              </w:rPr>
              <w:t>до Положення про реєстрацію</w:t>
            </w:r>
          </w:p>
          <w:p w14:paraId="5B53804E" w14:textId="77777777" w:rsidR="00A322FE" w:rsidRPr="0030712C" w:rsidRDefault="00A322FE" w:rsidP="0030712C">
            <w:pPr>
              <w:pStyle w:val="1"/>
              <w:spacing w:before="0"/>
              <w:ind w:left="2727"/>
              <w:jc w:val="right"/>
              <w:outlineLvl w:val="0"/>
              <w:rPr>
                <w:rFonts w:ascii="Times New Roman" w:hAnsi="Times New Roman" w:cs="Times New Roman"/>
                <w:color w:val="auto"/>
                <w:sz w:val="24"/>
                <w:szCs w:val="24"/>
              </w:rPr>
            </w:pPr>
            <w:r w:rsidRPr="0030712C">
              <w:rPr>
                <w:rFonts w:ascii="Times New Roman" w:hAnsi="Times New Roman" w:cs="Times New Roman"/>
                <w:color w:val="auto"/>
                <w:sz w:val="24"/>
                <w:szCs w:val="24"/>
              </w:rPr>
              <w:t xml:space="preserve"> платіжних систем, учасників </w:t>
            </w:r>
          </w:p>
          <w:p w14:paraId="2D6E0D19" w14:textId="77777777" w:rsidR="00A322FE" w:rsidRPr="0030712C" w:rsidRDefault="00A322FE" w:rsidP="0030712C">
            <w:pPr>
              <w:pStyle w:val="1"/>
              <w:spacing w:before="0"/>
              <w:ind w:left="2727"/>
              <w:jc w:val="right"/>
              <w:outlineLvl w:val="0"/>
              <w:rPr>
                <w:rFonts w:ascii="Times New Roman" w:hAnsi="Times New Roman" w:cs="Times New Roman"/>
                <w:color w:val="auto"/>
                <w:sz w:val="24"/>
                <w:szCs w:val="24"/>
              </w:rPr>
            </w:pPr>
            <w:r w:rsidRPr="0030712C">
              <w:rPr>
                <w:rFonts w:ascii="Times New Roman" w:hAnsi="Times New Roman" w:cs="Times New Roman"/>
                <w:color w:val="auto"/>
                <w:sz w:val="24"/>
                <w:szCs w:val="24"/>
              </w:rPr>
              <w:t>платіжних систем та технологічних</w:t>
            </w:r>
            <w:r w:rsidRPr="0030712C">
              <w:rPr>
                <w:rFonts w:ascii="Times New Roman" w:hAnsi="Times New Roman" w:cs="Times New Roman"/>
                <w:color w:val="auto"/>
                <w:sz w:val="24"/>
                <w:szCs w:val="24"/>
              </w:rPr>
              <w:br/>
              <w:t>операторів платіжних послуг</w:t>
            </w:r>
          </w:p>
          <w:p w14:paraId="760AB95A" w14:textId="77777777" w:rsidR="00B25B38" w:rsidRDefault="00B25B38" w:rsidP="0030712C">
            <w:pPr>
              <w:pStyle w:val="1"/>
              <w:spacing w:before="0"/>
              <w:ind w:left="2727"/>
              <w:jc w:val="right"/>
              <w:outlineLvl w:val="0"/>
              <w:rPr>
                <w:rFonts w:ascii="Times New Roman" w:hAnsi="Times New Roman" w:cs="Times New Roman"/>
                <w:color w:val="auto"/>
                <w:sz w:val="24"/>
                <w:szCs w:val="24"/>
              </w:rPr>
            </w:pPr>
          </w:p>
          <w:p w14:paraId="71F94CF9" w14:textId="42D16489" w:rsidR="00A322FE" w:rsidRPr="0030712C" w:rsidRDefault="00A322FE" w:rsidP="0030712C">
            <w:pPr>
              <w:pStyle w:val="1"/>
              <w:spacing w:before="0"/>
              <w:ind w:left="2727"/>
              <w:jc w:val="right"/>
              <w:outlineLvl w:val="0"/>
              <w:rPr>
                <w:rFonts w:ascii="Times New Roman" w:hAnsi="Times New Roman" w:cs="Times New Roman"/>
                <w:color w:val="auto"/>
                <w:sz w:val="24"/>
                <w:szCs w:val="24"/>
              </w:rPr>
            </w:pPr>
            <w:r w:rsidRPr="0030712C">
              <w:rPr>
                <w:rFonts w:ascii="Times New Roman" w:hAnsi="Times New Roman" w:cs="Times New Roman"/>
                <w:color w:val="auto"/>
                <w:sz w:val="24"/>
                <w:szCs w:val="24"/>
              </w:rPr>
              <w:t>(</w:t>
            </w:r>
            <w:r w:rsidR="005E48B6">
              <w:rPr>
                <w:rFonts w:ascii="Times New Roman" w:hAnsi="Times New Roman" w:cs="Times New Roman"/>
                <w:color w:val="auto"/>
                <w:sz w:val="24"/>
                <w:szCs w:val="24"/>
              </w:rPr>
              <w:t xml:space="preserve">підпункт </w:t>
            </w:r>
            <w:r w:rsidR="005E48B6" w:rsidRPr="005E48B6">
              <w:rPr>
                <w:rFonts w:ascii="Times New Roman" w:hAnsi="Times New Roman" w:cs="Times New Roman"/>
                <w:color w:val="auto"/>
                <w:sz w:val="24"/>
                <w:szCs w:val="24"/>
              </w:rPr>
              <w:t>3 пункту 46 розділу IV</w:t>
            </w:r>
            <w:r w:rsidRPr="0030712C">
              <w:rPr>
                <w:rFonts w:ascii="Times New Roman" w:hAnsi="Times New Roman" w:cs="Times New Roman"/>
                <w:color w:val="auto"/>
                <w:sz w:val="24"/>
                <w:szCs w:val="24"/>
              </w:rPr>
              <w:t>)</w:t>
            </w:r>
          </w:p>
          <w:p w14:paraId="13E387D4" w14:textId="77777777" w:rsidR="00A322FE" w:rsidRDefault="00A322FE" w:rsidP="00A322FE">
            <w:pPr>
              <w:spacing w:before="100" w:beforeAutospacing="1" w:after="240"/>
              <w:contextualSpacing/>
              <w:jc w:val="center"/>
              <w:rPr>
                <w:b/>
                <w:bCs/>
              </w:rPr>
            </w:pPr>
          </w:p>
          <w:p w14:paraId="6960DCA9" w14:textId="77777777" w:rsidR="00A322FE" w:rsidRDefault="00A322FE" w:rsidP="00A322FE">
            <w:pPr>
              <w:spacing w:before="100" w:beforeAutospacing="1" w:after="240"/>
              <w:contextualSpacing/>
              <w:jc w:val="center"/>
              <w:rPr>
                <w:b/>
                <w:bCs/>
              </w:rPr>
            </w:pPr>
          </w:p>
          <w:p w14:paraId="43FE3E19" w14:textId="77777777" w:rsidR="00A322FE" w:rsidRPr="00AC782C" w:rsidRDefault="00A322FE" w:rsidP="00A322FE">
            <w:pPr>
              <w:spacing w:before="100" w:beforeAutospacing="1" w:after="240"/>
              <w:contextualSpacing/>
              <w:jc w:val="center"/>
            </w:pPr>
            <w:r w:rsidRPr="00AC782C">
              <w:rPr>
                <w:bCs/>
              </w:rPr>
              <w:t>Анкета</w:t>
            </w:r>
          </w:p>
          <w:p w14:paraId="0BA124D8" w14:textId="77777777" w:rsidR="00A322FE" w:rsidRPr="0052376A" w:rsidRDefault="00A322FE" w:rsidP="00A322FE">
            <w:pPr>
              <w:spacing w:before="100" w:beforeAutospacing="1" w:after="240"/>
              <w:contextualSpacing/>
              <w:jc w:val="center"/>
              <w:rPr>
                <w:bCs/>
                <w:sz w:val="24"/>
                <w:szCs w:val="24"/>
              </w:rPr>
            </w:pPr>
            <w:r w:rsidRPr="0052376A">
              <w:rPr>
                <w:sz w:val="24"/>
                <w:szCs w:val="24"/>
              </w:rPr>
              <w:t>__________________________________________________________ </w:t>
            </w:r>
            <w:r w:rsidRPr="0052376A">
              <w:rPr>
                <w:sz w:val="24"/>
                <w:szCs w:val="24"/>
              </w:rPr>
              <w:br/>
            </w:r>
            <w:r w:rsidRPr="0052376A">
              <w:rPr>
                <w:bCs/>
                <w:sz w:val="20"/>
                <w:szCs w:val="20"/>
              </w:rPr>
              <w:t>(повне найменування юридичної особи)</w:t>
            </w:r>
          </w:p>
          <w:p w14:paraId="400F2B31" w14:textId="77777777" w:rsidR="00A322FE" w:rsidRDefault="00A322FE" w:rsidP="00A322FE">
            <w:pPr>
              <w:spacing w:before="100" w:beforeAutospacing="1" w:after="240"/>
              <w:contextualSpacing/>
              <w:jc w:val="center"/>
              <w:rPr>
                <w:bCs/>
                <w:sz w:val="24"/>
                <w:szCs w:val="24"/>
              </w:rPr>
            </w:pPr>
          </w:p>
          <w:p w14:paraId="20F8BD89" w14:textId="77777777" w:rsidR="00A322FE" w:rsidRPr="0052376A" w:rsidRDefault="00A322FE" w:rsidP="00A322FE">
            <w:pPr>
              <w:spacing w:before="100" w:beforeAutospacing="1" w:after="240"/>
              <w:contextualSpacing/>
              <w:jc w:val="center"/>
              <w:rPr>
                <w:sz w:val="24"/>
                <w:szCs w:val="24"/>
              </w:rPr>
            </w:pPr>
            <w:r w:rsidRPr="0052376A">
              <w:rPr>
                <w:bCs/>
                <w:sz w:val="24"/>
                <w:szCs w:val="24"/>
              </w:rPr>
              <w:t>I. Інформація про юридичну особу</w:t>
            </w:r>
          </w:p>
          <w:p w14:paraId="018BF63B" w14:textId="6BE5715C" w:rsidR="00A322FE" w:rsidRPr="0052376A" w:rsidRDefault="00F46C56" w:rsidP="007943BC">
            <w:pPr>
              <w:spacing w:before="100" w:beforeAutospacing="1" w:after="240"/>
              <w:contextualSpacing/>
              <w:rPr>
                <w:sz w:val="24"/>
                <w:szCs w:val="24"/>
              </w:rPr>
            </w:pPr>
            <w:r w:rsidRPr="00934263">
              <w:rPr>
                <w:sz w:val="24"/>
                <w:szCs w:val="24"/>
                <w:lang w:val="ru-RU"/>
              </w:rPr>
              <w:t xml:space="preserve">                                            </w:t>
            </w:r>
            <w:r w:rsidR="00A322FE" w:rsidRPr="0052376A">
              <w:rPr>
                <w:sz w:val="24"/>
                <w:szCs w:val="24"/>
              </w:rPr>
              <w:t>1. Загальна інформація</w:t>
            </w:r>
          </w:p>
          <w:p w14:paraId="7171F785" w14:textId="77777777" w:rsidR="00A322FE" w:rsidRPr="0052376A" w:rsidRDefault="00A322FE" w:rsidP="00A322FE">
            <w:pPr>
              <w:spacing w:before="100" w:beforeAutospacing="1" w:after="240"/>
              <w:ind w:right="253"/>
              <w:contextualSpacing/>
              <w:jc w:val="right"/>
              <w:rPr>
                <w:sz w:val="24"/>
                <w:szCs w:val="24"/>
              </w:rPr>
            </w:pPr>
            <w:r w:rsidRPr="0052376A">
              <w:rPr>
                <w:sz w:val="24"/>
                <w:szCs w:val="24"/>
              </w:rPr>
              <w:t>Таблиця 1</w:t>
            </w:r>
          </w:p>
          <w:tbl>
            <w:tblPr>
              <w:tblW w:w="4993"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92"/>
              <w:gridCol w:w="5949"/>
              <w:gridCol w:w="1287"/>
            </w:tblGrid>
            <w:tr w:rsidR="00A322FE" w:rsidRPr="0052376A" w14:paraId="4DCF5DED" w14:textId="77777777" w:rsidTr="00A322FE">
              <w:trPr>
                <w:trHeight w:val="332"/>
              </w:trPr>
              <w:tc>
                <w:tcPr>
                  <w:tcW w:w="318" w:type="pct"/>
                  <w:tcBorders>
                    <w:top w:val="single" w:sz="6" w:space="0" w:color="000000"/>
                    <w:left w:val="single" w:sz="6" w:space="0" w:color="000000"/>
                    <w:bottom w:val="single" w:sz="6" w:space="0" w:color="000000"/>
                    <w:right w:val="single" w:sz="6" w:space="0" w:color="000000"/>
                  </w:tcBorders>
                  <w:hideMark/>
                </w:tcPr>
                <w:p w14:paraId="3C318B19" w14:textId="77777777" w:rsidR="00A322FE" w:rsidRPr="0052376A" w:rsidRDefault="00A322FE" w:rsidP="00A322FE">
                  <w:pPr>
                    <w:spacing w:line="240" w:lineRule="exact"/>
                    <w:jc w:val="center"/>
                    <w:rPr>
                      <w:sz w:val="24"/>
                      <w:szCs w:val="24"/>
                    </w:rPr>
                  </w:pPr>
                  <w:r w:rsidRPr="0052376A">
                    <w:rPr>
                      <w:sz w:val="24"/>
                      <w:szCs w:val="24"/>
                    </w:rPr>
                    <w:t>№ з/п</w:t>
                  </w:r>
                </w:p>
              </w:tc>
              <w:tc>
                <w:tcPr>
                  <w:tcW w:w="3848" w:type="pct"/>
                  <w:tcBorders>
                    <w:top w:val="single" w:sz="6" w:space="0" w:color="000000"/>
                    <w:left w:val="single" w:sz="6" w:space="0" w:color="000000"/>
                    <w:bottom w:val="single" w:sz="6" w:space="0" w:color="000000"/>
                    <w:right w:val="single" w:sz="6" w:space="0" w:color="000000"/>
                  </w:tcBorders>
                  <w:hideMark/>
                </w:tcPr>
                <w:p w14:paraId="53B2251C" w14:textId="77777777" w:rsidR="00A322FE" w:rsidRPr="0052376A" w:rsidRDefault="00A322FE" w:rsidP="00A322FE">
                  <w:pPr>
                    <w:spacing w:line="240" w:lineRule="exact"/>
                    <w:jc w:val="center"/>
                    <w:rPr>
                      <w:sz w:val="24"/>
                      <w:szCs w:val="24"/>
                    </w:rPr>
                  </w:pPr>
                  <w:r w:rsidRPr="0052376A">
                    <w:rPr>
                      <w:sz w:val="24"/>
                      <w:szCs w:val="24"/>
                    </w:rPr>
                    <w:t>Перелік даних</w:t>
                  </w:r>
                </w:p>
              </w:tc>
              <w:tc>
                <w:tcPr>
                  <w:tcW w:w="833" w:type="pct"/>
                  <w:tcBorders>
                    <w:top w:val="single" w:sz="6" w:space="0" w:color="000000"/>
                    <w:left w:val="single" w:sz="6" w:space="0" w:color="000000"/>
                    <w:bottom w:val="single" w:sz="6" w:space="0" w:color="000000"/>
                    <w:right w:val="single" w:sz="6" w:space="0" w:color="000000"/>
                  </w:tcBorders>
                  <w:hideMark/>
                </w:tcPr>
                <w:p w14:paraId="744673A4" w14:textId="77777777" w:rsidR="00A322FE" w:rsidRPr="0052376A" w:rsidRDefault="00A322FE" w:rsidP="00A322FE">
                  <w:pPr>
                    <w:spacing w:line="240" w:lineRule="exact"/>
                    <w:jc w:val="center"/>
                    <w:rPr>
                      <w:sz w:val="24"/>
                      <w:szCs w:val="24"/>
                    </w:rPr>
                  </w:pPr>
                  <w:r w:rsidRPr="0052376A">
                    <w:rPr>
                      <w:sz w:val="24"/>
                      <w:szCs w:val="24"/>
                    </w:rPr>
                    <w:t>Інформація</w:t>
                  </w:r>
                </w:p>
              </w:tc>
            </w:tr>
            <w:tr w:rsidR="00A322FE" w:rsidRPr="0052376A" w14:paraId="2AD389AE" w14:textId="77777777" w:rsidTr="00A322FE">
              <w:trPr>
                <w:trHeight w:val="272"/>
              </w:trPr>
              <w:tc>
                <w:tcPr>
                  <w:tcW w:w="318" w:type="pct"/>
                  <w:tcBorders>
                    <w:top w:val="single" w:sz="6" w:space="0" w:color="000000"/>
                    <w:left w:val="single" w:sz="6" w:space="0" w:color="000000"/>
                    <w:bottom w:val="single" w:sz="6" w:space="0" w:color="000000"/>
                    <w:right w:val="single" w:sz="6" w:space="0" w:color="000000"/>
                  </w:tcBorders>
                  <w:hideMark/>
                </w:tcPr>
                <w:p w14:paraId="275336F9" w14:textId="77777777" w:rsidR="00A322FE" w:rsidRPr="0052376A" w:rsidRDefault="00A322FE" w:rsidP="00A322FE">
                  <w:pPr>
                    <w:spacing w:line="240" w:lineRule="exact"/>
                    <w:jc w:val="center"/>
                    <w:rPr>
                      <w:sz w:val="24"/>
                      <w:szCs w:val="24"/>
                    </w:rPr>
                  </w:pPr>
                  <w:r w:rsidRPr="0052376A">
                    <w:rPr>
                      <w:sz w:val="24"/>
                      <w:szCs w:val="24"/>
                    </w:rPr>
                    <w:t>1</w:t>
                  </w:r>
                </w:p>
              </w:tc>
              <w:tc>
                <w:tcPr>
                  <w:tcW w:w="3848" w:type="pct"/>
                  <w:tcBorders>
                    <w:top w:val="single" w:sz="6" w:space="0" w:color="000000"/>
                    <w:left w:val="single" w:sz="6" w:space="0" w:color="000000"/>
                    <w:bottom w:val="single" w:sz="6" w:space="0" w:color="000000"/>
                    <w:right w:val="single" w:sz="6" w:space="0" w:color="000000"/>
                  </w:tcBorders>
                  <w:hideMark/>
                </w:tcPr>
                <w:p w14:paraId="3E70BB2F" w14:textId="77777777" w:rsidR="00A322FE" w:rsidRPr="0052376A" w:rsidRDefault="00A322FE" w:rsidP="00A322FE">
                  <w:pPr>
                    <w:spacing w:line="240" w:lineRule="exact"/>
                    <w:jc w:val="center"/>
                    <w:rPr>
                      <w:sz w:val="24"/>
                      <w:szCs w:val="24"/>
                    </w:rPr>
                  </w:pPr>
                  <w:r w:rsidRPr="0052376A">
                    <w:rPr>
                      <w:sz w:val="24"/>
                      <w:szCs w:val="24"/>
                    </w:rPr>
                    <w:t>2</w:t>
                  </w:r>
                </w:p>
              </w:tc>
              <w:tc>
                <w:tcPr>
                  <w:tcW w:w="833" w:type="pct"/>
                  <w:tcBorders>
                    <w:top w:val="single" w:sz="6" w:space="0" w:color="000000"/>
                    <w:left w:val="single" w:sz="6" w:space="0" w:color="000000"/>
                    <w:bottom w:val="single" w:sz="6" w:space="0" w:color="000000"/>
                    <w:right w:val="single" w:sz="6" w:space="0" w:color="000000"/>
                  </w:tcBorders>
                  <w:hideMark/>
                </w:tcPr>
                <w:p w14:paraId="05C9D3EB" w14:textId="77777777" w:rsidR="00A322FE" w:rsidRPr="0052376A" w:rsidRDefault="00A322FE" w:rsidP="00A322FE">
                  <w:pPr>
                    <w:spacing w:line="240" w:lineRule="exact"/>
                    <w:jc w:val="center"/>
                    <w:rPr>
                      <w:sz w:val="24"/>
                      <w:szCs w:val="24"/>
                    </w:rPr>
                  </w:pPr>
                  <w:r w:rsidRPr="0052376A">
                    <w:rPr>
                      <w:sz w:val="24"/>
                      <w:szCs w:val="24"/>
                    </w:rPr>
                    <w:t>3</w:t>
                  </w:r>
                </w:p>
              </w:tc>
            </w:tr>
            <w:tr w:rsidR="00A322FE" w:rsidRPr="0052376A" w14:paraId="63E0FCA3" w14:textId="77777777" w:rsidTr="00A322FE">
              <w:trPr>
                <w:trHeight w:val="236"/>
              </w:trPr>
              <w:tc>
                <w:tcPr>
                  <w:tcW w:w="318" w:type="pct"/>
                  <w:tcBorders>
                    <w:top w:val="single" w:sz="6" w:space="0" w:color="000000"/>
                    <w:left w:val="single" w:sz="6" w:space="0" w:color="000000"/>
                    <w:bottom w:val="single" w:sz="6" w:space="0" w:color="000000"/>
                    <w:right w:val="single" w:sz="6" w:space="0" w:color="000000"/>
                  </w:tcBorders>
                  <w:hideMark/>
                </w:tcPr>
                <w:p w14:paraId="1055B19B" w14:textId="77777777" w:rsidR="00A322FE" w:rsidRPr="0052376A" w:rsidRDefault="00A322FE" w:rsidP="00A322FE">
                  <w:pPr>
                    <w:spacing w:line="240" w:lineRule="exact"/>
                    <w:jc w:val="center"/>
                    <w:rPr>
                      <w:sz w:val="24"/>
                      <w:szCs w:val="24"/>
                    </w:rPr>
                  </w:pPr>
                  <w:r w:rsidRPr="0052376A">
                    <w:rPr>
                      <w:sz w:val="24"/>
                      <w:szCs w:val="24"/>
                    </w:rPr>
                    <w:t>1</w:t>
                  </w:r>
                </w:p>
              </w:tc>
              <w:tc>
                <w:tcPr>
                  <w:tcW w:w="3848" w:type="pct"/>
                  <w:tcBorders>
                    <w:top w:val="single" w:sz="6" w:space="0" w:color="000000"/>
                    <w:left w:val="single" w:sz="6" w:space="0" w:color="000000"/>
                    <w:bottom w:val="single" w:sz="6" w:space="0" w:color="000000"/>
                    <w:right w:val="single" w:sz="6" w:space="0" w:color="000000"/>
                  </w:tcBorders>
                  <w:hideMark/>
                </w:tcPr>
                <w:p w14:paraId="428B2F2C" w14:textId="77777777" w:rsidR="00A322FE" w:rsidRPr="0052376A" w:rsidRDefault="00A322FE" w:rsidP="00A322FE">
                  <w:pPr>
                    <w:spacing w:line="240" w:lineRule="exact"/>
                    <w:rPr>
                      <w:sz w:val="24"/>
                      <w:szCs w:val="24"/>
                    </w:rPr>
                  </w:pPr>
                  <w:r w:rsidRPr="0052376A">
                    <w:rPr>
                      <w:sz w:val="24"/>
                      <w:szCs w:val="24"/>
                    </w:rPr>
                    <w:t>Скорочене найменування</w:t>
                  </w:r>
                </w:p>
              </w:tc>
              <w:tc>
                <w:tcPr>
                  <w:tcW w:w="833" w:type="pct"/>
                  <w:tcBorders>
                    <w:top w:val="single" w:sz="6" w:space="0" w:color="000000"/>
                    <w:left w:val="single" w:sz="6" w:space="0" w:color="000000"/>
                    <w:bottom w:val="single" w:sz="6" w:space="0" w:color="000000"/>
                    <w:right w:val="single" w:sz="6" w:space="0" w:color="000000"/>
                  </w:tcBorders>
                  <w:hideMark/>
                </w:tcPr>
                <w:p w14:paraId="709D76BC" w14:textId="77777777" w:rsidR="00A322FE" w:rsidRPr="0052376A" w:rsidRDefault="00A322FE" w:rsidP="00A322FE">
                  <w:pPr>
                    <w:spacing w:line="240" w:lineRule="exact"/>
                    <w:rPr>
                      <w:sz w:val="24"/>
                      <w:szCs w:val="24"/>
                    </w:rPr>
                  </w:pPr>
                </w:p>
              </w:tc>
            </w:tr>
            <w:tr w:rsidR="00A322FE" w:rsidRPr="0052376A" w14:paraId="02A45E58"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4948DA3F" w14:textId="77777777" w:rsidR="00A322FE" w:rsidRPr="0052376A" w:rsidRDefault="00A322FE" w:rsidP="00A322FE">
                  <w:pPr>
                    <w:spacing w:line="240" w:lineRule="exact"/>
                    <w:jc w:val="center"/>
                    <w:rPr>
                      <w:sz w:val="24"/>
                      <w:szCs w:val="24"/>
                    </w:rPr>
                  </w:pPr>
                  <w:r w:rsidRPr="0052376A">
                    <w:rPr>
                      <w:sz w:val="24"/>
                      <w:szCs w:val="24"/>
                    </w:rPr>
                    <w:t>2</w:t>
                  </w:r>
                </w:p>
              </w:tc>
              <w:tc>
                <w:tcPr>
                  <w:tcW w:w="3848" w:type="pct"/>
                  <w:tcBorders>
                    <w:top w:val="single" w:sz="6" w:space="0" w:color="000000"/>
                    <w:left w:val="single" w:sz="6" w:space="0" w:color="000000"/>
                    <w:bottom w:val="single" w:sz="6" w:space="0" w:color="000000"/>
                    <w:right w:val="single" w:sz="6" w:space="0" w:color="000000"/>
                  </w:tcBorders>
                  <w:hideMark/>
                </w:tcPr>
                <w:p w14:paraId="0AE98559" w14:textId="77777777" w:rsidR="00A322FE" w:rsidRPr="0052376A" w:rsidRDefault="00A322FE" w:rsidP="00A322FE">
                  <w:pPr>
                    <w:spacing w:line="240" w:lineRule="exact"/>
                    <w:rPr>
                      <w:sz w:val="24"/>
                      <w:szCs w:val="24"/>
                    </w:rPr>
                  </w:pPr>
                  <w:r w:rsidRPr="0052376A">
                    <w:rPr>
                      <w:sz w:val="24"/>
                      <w:szCs w:val="24"/>
                    </w:rPr>
                    <w:t>Місцезнаходження</w:t>
                  </w:r>
                </w:p>
              </w:tc>
              <w:tc>
                <w:tcPr>
                  <w:tcW w:w="833" w:type="pct"/>
                  <w:tcBorders>
                    <w:top w:val="single" w:sz="6" w:space="0" w:color="000000"/>
                    <w:left w:val="single" w:sz="6" w:space="0" w:color="000000"/>
                    <w:bottom w:val="single" w:sz="6" w:space="0" w:color="000000"/>
                    <w:right w:val="single" w:sz="6" w:space="0" w:color="000000"/>
                  </w:tcBorders>
                  <w:hideMark/>
                </w:tcPr>
                <w:p w14:paraId="3BAD4E5F" w14:textId="77777777" w:rsidR="00A322FE" w:rsidRPr="0052376A" w:rsidRDefault="00A322FE" w:rsidP="00A322FE">
                  <w:pPr>
                    <w:spacing w:line="240" w:lineRule="exact"/>
                    <w:rPr>
                      <w:sz w:val="24"/>
                      <w:szCs w:val="24"/>
                    </w:rPr>
                  </w:pPr>
                </w:p>
              </w:tc>
            </w:tr>
            <w:tr w:rsidR="00A322FE" w:rsidRPr="0052376A" w14:paraId="44610057" w14:textId="77777777" w:rsidTr="00A322FE">
              <w:tc>
                <w:tcPr>
                  <w:tcW w:w="318" w:type="pct"/>
                  <w:tcBorders>
                    <w:top w:val="single" w:sz="6" w:space="0" w:color="000000"/>
                    <w:left w:val="single" w:sz="6" w:space="0" w:color="000000"/>
                    <w:bottom w:val="single" w:sz="6" w:space="0" w:color="000000"/>
                    <w:right w:val="single" w:sz="6" w:space="0" w:color="000000"/>
                  </w:tcBorders>
                </w:tcPr>
                <w:p w14:paraId="76C4028C" w14:textId="77777777" w:rsidR="00A322FE" w:rsidRPr="0052376A" w:rsidRDefault="00A322FE" w:rsidP="00A322FE">
                  <w:pPr>
                    <w:spacing w:line="240" w:lineRule="exact"/>
                    <w:jc w:val="center"/>
                    <w:rPr>
                      <w:sz w:val="24"/>
                      <w:szCs w:val="24"/>
                    </w:rPr>
                  </w:pPr>
                  <w:r w:rsidRPr="0052376A">
                    <w:rPr>
                      <w:sz w:val="24"/>
                      <w:szCs w:val="24"/>
                    </w:rPr>
                    <w:t>3</w:t>
                  </w:r>
                </w:p>
              </w:tc>
              <w:tc>
                <w:tcPr>
                  <w:tcW w:w="3848" w:type="pct"/>
                  <w:tcBorders>
                    <w:top w:val="single" w:sz="6" w:space="0" w:color="000000"/>
                    <w:left w:val="single" w:sz="6" w:space="0" w:color="000000"/>
                    <w:bottom w:val="single" w:sz="6" w:space="0" w:color="000000"/>
                    <w:right w:val="single" w:sz="6" w:space="0" w:color="000000"/>
                  </w:tcBorders>
                </w:tcPr>
                <w:p w14:paraId="58A2B7FC" w14:textId="77777777" w:rsidR="00A322FE" w:rsidRPr="0052376A" w:rsidRDefault="00A322FE" w:rsidP="00A322FE">
                  <w:pPr>
                    <w:spacing w:line="240" w:lineRule="exact"/>
                    <w:rPr>
                      <w:sz w:val="24"/>
                      <w:szCs w:val="24"/>
                    </w:rPr>
                  </w:pPr>
                  <w:r w:rsidRPr="0052376A">
                    <w:rPr>
                      <w:sz w:val="24"/>
                      <w:szCs w:val="24"/>
                    </w:rPr>
                    <w:t>Адреса для листування (заповнюється в разі відмінності від офіційного місцезнаходження)</w:t>
                  </w:r>
                </w:p>
              </w:tc>
              <w:tc>
                <w:tcPr>
                  <w:tcW w:w="833" w:type="pct"/>
                  <w:tcBorders>
                    <w:top w:val="single" w:sz="6" w:space="0" w:color="000000"/>
                    <w:left w:val="single" w:sz="6" w:space="0" w:color="000000"/>
                    <w:bottom w:val="single" w:sz="6" w:space="0" w:color="000000"/>
                    <w:right w:val="single" w:sz="6" w:space="0" w:color="000000"/>
                  </w:tcBorders>
                </w:tcPr>
                <w:p w14:paraId="75792A84" w14:textId="77777777" w:rsidR="00A322FE" w:rsidRPr="0052376A" w:rsidRDefault="00A322FE" w:rsidP="00A322FE">
                  <w:pPr>
                    <w:spacing w:line="240" w:lineRule="exact"/>
                    <w:rPr>
                      <w:sz w:val="24"/>
                      <w:szCs w:val="24"/>
                    </w:rPr>
                  </w:pPr>
                </w:p>
              </w:tc>
            </w:tr>
            <w:tr w:rsidR="00A322FE" w:rsidRPr="0052376A" w14:paraId="33557C04"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5856E325" w14:textId="77777777" w:rsidR="00A322FE" w:rsidRPr="0052376A" w:rsidRDefault="00A322FE" w:rsidP="00A322FE">
                  <w:pPr>
                    <w:spacing w:line="240" w:lineRule="exact"/>
                    <w:jc w:val="center"/>
                    <w:rPr>
                      <w:sz w:val="24"/>
                      <w:szCs w:val="24"/>
                    </w:rPr>
                  </w:pPr>
                  <w:r w:rsidRPr="0052376A">
                    <w:rPr>
                      <w:sz w:val="24"/>
                      <w:szCs w:val="24"/>
                    </w:rPr>
                    <w:t>4</w:t>
                  </w:r>
                </w:p>
              </w:tc>
              <w:tc>
                <w:tcPr>
                  <w:tcW w:w="3848" w:type="pct"/>
                  <w:tcBorders>
                    <w:top w:val="single" w:sz="6" w:space="0" w:color="000000"/>
                    <w:left w:val="single" w:sz="6" w:space="0" w:color="000000"/>
                    <w:bottom w:val="single" w:sz="6" w:space="0" w:color="000000"/>
                    <w:right w:val="single" w:sz="6" w:space="0" w:color="000000"/>
                  </w:tcBorders>
                  <w:hideMark/>
                </w:tcPr>
                <w:p w14:paraId="1854DE9B" w14:textId="77777777" w:rsidR="00A322FE" w:rsidRPr="0052376A" w:rsidRDefault="00A322FE" w:rsidP="00A322FE">
                  <w:pPr>
                    <w:spacing w:line="240" w:lineRule="exact"/>
                    <w:rPr>
                      <w:sz w:val="24"/>
                      <w:szCs w:val="24"/>
                    </w:rPr>
                  </w:pPr>
                  <w:r w:rsidRPr="0052376A">
                    <w:rPr>
                      <w:sz w:val="24"/>
                      <w:szCs w:val="24"/>
                    </w:rPr>
                    <w:t xml:space="preserve">Ідентифікаційний код </w:t>
                  </w:r>
                </w:p>
              </w:tc>
              <w:tc>
                <w:tcPr>
                  <w:tcW w:w="833" w:type="pct"/>
                  <w:tcBorders>
                    <w:top w:val="single" w:sz="6" w:space="0" w:color="000000"/>
                    <w:left w:val="single" w:sz="6" w:space="0" w:color="000000"/>
                    <w:bottom w:val="single" w:sz="6" w:space="0" w:color="000000"/>
                    <w:right w:val="single" w:sz="6" w:space="0" w:color="000000"/>
                  </w:tcBorders>
                  <w:hideMark/>
                </w:tcPr>
                <w:p w14:paraId="0AECA3D3" w14:textId="77777777" w:rsidR="00A322FE" w:rsidRPr="0052376A" w:rsidRDefault="00A322FE" w:rsidP="00A322FE">
                  <w:pPr>
                    <w:spacing w:line="240" w:lineRule="exact"/>
                    <w:rPr>
                      <w:sz w:val="24"/>
                      <w:szCs w:val="24"/>
                    </w:rPr>
                  </w:pPr>
                </w:p>
              </w:tc>
            </w:tr>
            <w:tr w:rsidR="00A322FE" w:rsidRPr="0052376A" w14:paraId="38080FCF"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71837F4A" w14:textId="77777777" w:rsidR="00A322FE" w:rsidRPr="0052376A" w:rsidRDefault="00A322FE" w:rsidP="00A322FE">
                  <w:pPr>
                    <w:spacing w:line="240" w:lineRule="exact"/>
                    <w:jc w:val="center"/>
                    <w:rPr>
                      <w:sz w:val="24"/>
                      <w:szCs w:val="24"/>
                    </w:rPr>
                  </w:pPr>
                  <w:r w:rsidRPr="0052376A">
                    <w:rPr>
                      <w:sz w:val="24"/>
                      <w:szCs w:val="24"/>
                    </w:rPr>
                    <w:t>5</w:t>
                  </w:r>
                </w:p>
              </w:tc>
              <w:tc>
                <w:tcPr>
                  <w:tcW w:w="3848" w:type="pct"/>
                  <w:tcBorders>
                    <w:top w:val="single" w:sz="6" w:space="0" w:color="000000"/>
                    <w:left w:val="single" w:sz="6" w:space="0" w:color="000000"/>
                    <w:bottom w:val="single" w:sz="6" w:space="0" w:color="000000"/>
                    <w:right w:val="single" w:sz="6" w:space="0" w:color="000000"/>
                  </w:tcBorders>
                  <w:hideMark/>
                </w:tcPr>
                <w:p w14:paraId="5CB731EB" w14:textId="77777777" w:rsidR="00A322FE" w:rsidRPr="0052376A" w:rsidRDefault="00A322FE" w:rsidP="00A322FE">
                  <w:pPr>
                    <w:spacing w:line="240" w:lineRule="exact"/>
                    <w:rPr>
                      <w:sz w:val="24"/>
                      <w:szCs w:val="24"/>
                    </w:rPr>
                  </w:pPr>
                  <w:r w:rsidRPr="0052376A">
                    <w:rPr>
                      <w:sz w:val="24"/>
                      <w:szCs w:val="24"/>
                    </w:rPr>
                    <w:t>Дата державної реєстрації</w:t>
                  </w:r>
                </w:p>
              </w:tc>
              <w:tc>
                <w:tcPr>
                  <w:tcW w:w="833" w:type="pct"/>
                  <w:tcBorders>
                    <w:top w:val="single" w:sz="6" w:space="0" w:color="000000"/>
                    <w:left w:val="single" w:sz="6" w:space="0" w:color="000000"/>
                    <w:bottom w:val="single" w:sz="6" w:space="0" w:color="000000"/>
                    <w:right w:val="single" w:sz="6" w:space="0" w:color="000000"/>
                  </w:tcBorders>
                  <w:hideMark/>
                </w:tcPr>
                <w:p w14:paraId="7B02DDE8" w14:textId="77777777" w:rsidR="00A322FE" w:rsidRPr="0052376A" w:rsidRDefault="00A322FE" w:rsidP="00A322FE">
                  <w:pPr>
                    <w:spacing w:line="240" w:lineRule="exact"/>
                    <w:rPr>
                      <w:sz w:val="24"/>
                      <w:szCs w:val="24"/>
                    </w:rPr>
                  </w:pPr>
                </w:p>
              </w:tc>
            </w:tr>
            <w:tr w:rsidR="00A322FE" w:rsidRPr="0052376A" w14:paraId="7DE6E9C6" w14:textId="77777777" w:rsidTr="00A322FE">
              <w:tc>
                <w:tcPr>
                  <w:tcW w:w="318" w:type="pct"/>
                  <w:tcBorders>
                    <w:top w:val="single" w:sz="6" w:space="0" w:color="000000"/>
                    <w:left w:val="single" w:sz="6" w:space="0" w:color="000000"/>
                    <w:bottom w:val="single" w:sz="6" w:space="0" w:color="000000"/>
                    <w:right w:val="single" w:sz="6" w:space="0" w:color="000000"/>
                  </w:tcBorders>
                  <w:hideMark/>
                </w:tcPr>
                <w:p w14:paraId="28533BDC" w14:textId="77777777" w:rsidR="00A322FE" w:rsidRPr="0052376A" w:rsidRDefault="00A322FE" w:rsidP="00A322FE">
                  <w:pPr>
                    <w:spacing w:line="240" w:lineRule="exact"/>
                    <w:jc w:val="center"/>
                    <w:rPr>
                      <w:sz w:val="24"/>
                      <w:szCs w:val="24"/>
                    </w:rPr>
                  </w:pPr>
                  <w:r w:rsidRPr="0052376A">
                    <w:rPr>
                      <w:sz w:val="24"/>
                      <w:szCs w:val="24"/>
                    </w:rPr>
                    <w:t>6</w:t>
                  </w:r>
                </w:p>
              </w:tc>
              <w:tc>
                <w:tcPr>
                  <w:tcW w:w="3848" w:type="pct"/>
                  <w:tcBorders>
                    <w:top w:val="single" w:sz="6" w:space="0" w:color="000000"/>
                    <w:left w:val="single" w:sz="6" w:space="0" w:color="000000"/>
                    <w:bottom w:val="single" w:sz="6" w:space="0" w:color="000000"/>
                    <w:right w:val="single" w:sz="6" w:space="0" w:color="000000"/>
                  </w:tcBorders>
                  <w:hideMark/>
                </w:tcPr>
                <w:p w14:paraId="1C2C4196" w14:textId="77777777" w:rsidR="00A322FE" w:rsidRPr="0052376A" w:rsidRDefault="00A322FE" w:rsidP="00A322FE">
                  <w:pPr>
                    <w:spacing w:line="240" w:lineRule="exact"/>
                    <w:rPr>
                      <w:sz w:val="24"/>
                      <w:szCs w:val="24"/>
                    </w:rPr>
                  </w:pPr>
                  <w:r w:rsidRPr="0052376A">
                    <w:rPr>
                      <w:sz w:val="24"/>
                      <w:szCs w:val="24"/>
                    </w:rPr>
                    <w:t>Орган, що здійснив державну реєстрацію</w:t>
                  </w:r>
                </w:p>
              </w:tc>
              <w:tc>
                <w:tcPr>
                  <w:tcW w:w="833" w:type="pct"/>
                  <w:tcBorders>
                    <w:top w:val="single" w:sz="6" w:space="0" w:color="000000"/>
                    <w:left w:val="single" w:sz="6" w:space="0" w:color="000000"/>
                    <w:bottom w:val="single" w:sz="6" w:space="0" w:color="000000"/>
                    <w:right w:val="single" w:sz="6" w:space="0" w:color="000000"/>
                  </w:tcBorders>
                  <w:hideMark/>
                </w:tcPr>
                <w:p w14:paraId="68DCE916" w14:textId="77777777" w:rsidR="00A322FE" w:rsidRPr="0052376A" w:rsidRDefault="00A322FE" w:rsidP="00A322FE">
                  <w:pPr>
                    <w:spacing w:line="240" w:lineRule="exact"/>
                    <w:rPr>
                      <w:sz w:val="24"/>
                      <w:szCs w:val="24"/>
                    </w:rPr>
                  </w:pPr>
                </w:p>
              </w:tc>
            </w:tr>
            <w:tr w:rsidR="00A322FE" w:rsidRPr="0052376A" w14:paraId="223D7708" w14:textId="77777777" w:rsidTr="00A322FE">
              <w:tc>
                <w:tcPr>
                  <w:tcW w:w="318" w:type="pct"/>
                  <w:tcBorders>
                    <w:top w:val="single" w:sz="6" w:space="0" w:color="000000"/>
                    <w:left w:val="single" w:sz="6" w:space="0" w:color="000000"/>
                    <w:bottom w:val="single" w:sz="6" w:space="0" w:color="000000"/>
                    <w:right w:val="single" w:sz="6" w:space="0" w:color="000000"/>
                  </w:tcBorders>
                </w:tcPr>
                <w:p w14:paraId="1EA349A4" w14:textId="77777777" w:rsidR="00A322FE" w:rsidRPr="0052376A" w:rsidRDefault="00A322FE" w:rsidP="00A322FE">
                  <w:pPr>
                    <w:spacing w:line="240" w:lineRule="exact"/>
                    <w:jc w:val="center"/>
                    <w:rPr>
                      <w:sz w:val="24"/>
                      <w:szCs w:val="24"/>
                    </w:rPr>
                  </w:pPr>
                  <w:r w:rsidRPr="0052376A">
                    <w:rPr>
                      <w:sz w:val="24"/>
                      <w:szCs w:val="24"/>
                    </w:rPr>
                    <w:lastRenderedPageBreak/>
                    <w:t>7</w:t>
                  </w:r>
                </w:p>
              </w:tc>
              <w:tc>
                <w:tcPr>
                  <w:tcW w:w="3848" w:type="pct"/>
                  <w:tcBorders>
                    <w:top w:val="single" w:sz="6" w:space="0" w:color="000000"/>
                    <w:left w:val="single" w:sz="6" w:space="0" w:color="000000"/>
                    <w:bottom w:val="single" w:sz="6" w:space="0" w:color="000000"/>
                    <w:right w:val="single" w:sz="6" w:space="0" w:color="000000"/>
                  </w:tcBorders>
                  <w:hideMark/>
                </w:tcPr>
                <w:p w14:paraId="794CE407" w14:textId="77777777" w:rsidR="00A322FE" w:rsidRPr="0052376A" w:rsidRDefault="00A322FE" w:rsidP="00A322FE">
                  <w:pPr>
                    <w:spacing w:line="240" w:lineRule="exact"/>
                    <w:rPr>
                      <w:sz w:val="24"/>
                      <w:szCs w:val="24"/>
                    </w:rPr>
                  </w:pPr>
                  <w:r w:rsidRPr="0052376A">
                    <w:rPr>
                      <w:sz w:val="24"/>
                      <w:szCs w:val="24"/>
                    </w:rPr>
                    <w:t>Контактні дані (номери телефонів, адреса електронної пошти юридичної особи для офіційної комунікації з Національним банком України)</w:t>
                  </w:r>
                </w:p>
              </w:tc>
              <w:tc>
                <w:tcPr>
                  <w:tcW w:w="833" w:type="pct"/>
                  <w:tcBorders>
                    <w:top w:val="single" w:sz="6" w:space="0" w:color="000000"/>
                    <w:left w:val="single" w:sz="6" w:space="0" w:color="000000"/>
                    <w:bottom w:val="single" w:sz="6" w:space="0" w:color="000000"/>
                    <w:right w:val="single" w:sz="6" w:space="0" w:color="000000"/>
                  </w:tcBorders>
                  <w:hideMark/>
                </w:tcPr>
                <w:p w14:paraId="15D4DD60" w14:textId="77777777" w:rsidR="00A322FE" w:rsidRPr="0052376A" w:rsidRDefault="00A322FE" w:rsidP="00A322FE">
                  <w:pPr>
                    <w:spacing w:line="240" w:lineRule="exact"/>
                    <w:rPr>
                      <w:sz w:val="24"/>
                      <w:szCs w:val="24"/>
                    </w:rPr>
                  </w:pPr>
                </w:p>
              </w:tc>
            </w:tr>
            <w:tr w:rsidR="00A322FE" w:rsidRPr="0052376A" w14:paraId="7C9635C6" w14:textId="77777777" w:rsidTr="00A322FE">
              <w:tc>
                <w:tcPr>
                  <w:tcW w:w="318" w:type="pct"/>
                  <w:tcBorders>
                    <w:top w:val="single" w:sz="6" w:space="0" w:color="000000"/>
                    <w:left w:val="single" w:sz="6" w:space="0" w:color="000000"/>
                    <w:bottom w:val="single" w:sz="6" w:space="0" w:color="000000"/>
                    <w:right w:val="single" w:sz="6" w:space="0" w:color="000000"/>
                  </w:tcBorders>
                </w:tcPr>
                <w:p w14:paraId="2B0C2880" w14:textId="77777777" w:rsidR="00A322FE" w:rsidRPr="0052376A" w:rsidRDefault="00A322FE" w:rsidP="00A322FE">
                  <w:pPr>
                    <w:spacing w:line="240" w:lineRule="exact"/>
                    <w:jc w:val="center"/>
                    <w:rPr>
                      <w:sz w:val="24"/>
                      <w:szCs w:val="24"/>
                    </w:rPr>
                  </w:pPr>
                  <w:r w:rsidRPr="0052376A">
                    <w:rPr>
                      <w:sz w:val="24"/>
                      <w:szCs w:val="24"/>
                    </w:rPr>
                    <w:t>8</w:t>
                  </w:r>
                </w:p>
              </w:tc>
              <w:tc>
                <w:tcPr>
                  <w:tcW w:w="3848" w:type="pct"/>
                  <w:tcBorders>
                    <w:top w:val="single" w:sz="6" w:space="0" w:color="000000"/>
                    <w:left w:val="single" w:sz="6" w:space="0" w:color="000000"/>
                    <w:bottom w:val="single" w:sz="6" w:space="0" w:color="000000"/>
                    <w:right w:val="single" w:sz="6" w:space="0" w:color="000000"/>
                  </w:tcBorders>
                </w:tcPr>
                <w:p w14:paraId="0C7A91FE" w14:textId="77777777" w:rsidR="00A322FE" w:rsidRPr="0052376A" w:rsidRDefault="00A322FE" w:rsidP="00A322FE">
                  <w:pPr>
                    <w:spacing w:line="240" w:lineRule="exact"/>
                    <w:rPr>
                      <w:sz w:val="24"/>
                      <w:szCs w:val="24"/>
                    </w:rPr>
                  </w:pPr>
                  <w:r w:rsidRPr="0052376A">
                    <w:rPr>
                      <w:sz w:val="24"/>
                      <w:szCs w:val="24"/>
                    </w:rPr>
                    <w:t>Вебсайт (за наявності)</w:t>
                  </w:r>
                </w:p>
              </w:tc>
              <w:tc>
                <w:tcPr>
                  <w:tcW w:w="833" w:type="pct"/>
                  <w:tcBorders>
                    <w:top w:val="single" w:sz="6" w:space="0" w:color="000000"/>
                    <w:left w:val="single" w:sz="6" w:space="0" w:color="000000"/>
                    <w:bottom w:val="single" w:sz="6" w:space="0" w:color="000000"/>
                    <w:right w:val="single" w:sz="6" w:space="0" w:color="000000"/>
                  </w:tcBorders>
                </w:tcPr>
                <w:p w14:paraId="553F686E" w14:textId="77777777" w:rsidR="00A322FE" w:rsidRPr="0052376A" w:rsidRDefault="00A322FE" w:rsidP="00A322FE">
                  <w:pPr>
                    <w:spacing w:line="240" w:lineRule="exact"/>
                    <w:rPr>
                      <w:sz w:val="24"/>
                      <w:szCs w:val="24"/>
                    </w:rPr>
                  </w:pPr>
                </w:p>
              </w:tc>
            </w:tr>
          </w:tbl>
          <w:p w14:paraId="2999E9C3" w14:textId="77777777" w:rsidR="00A322FE" w:rsidRPr="0052376A" w:rsidRDefault="00A322FE" w:rsidP="00A322FE">
            <w:pPr>
              <w:spacing w:before="100" w:beforeAutospacing="1" w:after="240"/>
              <w:contextualSpacing/>
              <w:rPr>
                <w:sz w:val="24"/>
                <w:szCs w:val="24"/>
              </w:rPr>
            </w:pPr>
          </w:p>
          <w:p w14:paraId="10A9A8FF" w14:textId="77777777" w:rsidR="00A322FE" w:rsidRPr="0052376A" w:rsidRDefault="00A322FE" w:rsidP="007943BC">
            <w:pPr>
              <w:spacing w:before="100" w:beforeAutospacing="1" w:after="240"/>
              <w:contextualSpacing/>
              <w:rPr>
                <w:sz w:val="24"/>
                <w:szCs w:val="24"/>
              </w:rPr>
            </w:pPr>
            <w:r w:rsidRPr="0052376A">
              <w:rPr>
                <w:sz w:val="24"/>
                <w:szCs w:val="24"/>
              </w:rPr>
              <w:t>2. Інформація про фінансовий стан</w:t>
            </w:r>
          </w:p>
          <w:p w14:paraId="57C4F93B" w14:textId="77777777" w:rsidR="00A322FE" w:rsidRPr="0052376A" w:rsidRDefault="00A322FE" w:rsidP="007943BC">
            <w:pPr>
              <w:spacing w:before="100" w:beforeAutospacing="1" w:after="240"/>
              <w:contextualSpacing/>
              <w:rPr>
                <w:sz w:val="24"/>
                <w:szCs w:val="24"/>
              </w:rPr>
            </w:pPr>
            <w:r w:rsidRPr="0052376A">
              <w:rPr>
                <w:sz w:val="24"/>
                <w:szCs w:val="24"/>
              </w:rPr>
              <w:t>(станом на __________________________________</w:t>
            </w:r>
            <w:r w:rsidRPr="007943BC">
              <w:rPr>
                <w:sz w:val="24"/>
                <w:szCs w:val="24"/>
              </w:rPr>
              <w:t>)</w:t>
            </w:r>
          </w:p>
          <w:p w14:paraId="3A9A27EC" w14:textId="5BF1F9DD" w:rsidR="00A322FE" w:rsidRPr="0052376A" w:rsidRDefault="00A322FE" w:rsidP="007943BC">
            <w:pPr>
              <w:spacing w:before="100" w:beforeAutospacing="1" w:after="240"/>
              <w:contextualSpacing/>
              <w:rPr>
                <w:sz w:val="20"/>
                <w:szCs w:val="20"/>
              </w:rPr>
            </w:pPr>
            <w:r w:rsidRPr="0052376A">
              <w:rPr>
                <w:sz w:val="24"/>
                <w:szCs w:val="24"/>
                <w:lang w:val="ru-RU"/>
              </w:rPr>
              <w:t xml:space="preserve">  </w:t>
            </w:r>
            <w:r w:rsidR="007943BC" w:rsidRPr="00FE5537">
              <w:rPr>
                <w:sz w:val="24"/>
                <w:szCs w:val="24"/>
                <w:lang w:val="ru-RU"/>
              </w:rPr>
              <w:t xml:space="preserve">             </w:t>
            </w:r>
            <w:r w:rsidRPr="0052376A">
              <w:rPr>
                <w:sz w:val="24"/>
                <w:szCs w:val="24"/>
                <w:lang w:val="ru-RU"/>
              </w:rPr>
              <w:t xml:space="preserve"> </w:t>
            </w:r>
            <w:r w:rsidR="007943BC" w:rsidRPr="00FE5537">
              <w:rPr>
                <w:sz w:val="24"/>
                <w:szCs w:val="24"/>
                <w:lang w:val="ru-RU"/>
              </w:rPr>
              <w:t xml:space="preserve">         </w:t>
            </w:r>
            <w:r w:rsidRPr="0052376A">
              <w:rPr>
                <w:sz w:val="20"/>
                <w:szCs w:val="20"/>
              </w:rPr>
              <w:t>(зазначити останню звітну дату)</w:t>
            </w:r>
          </w:p>
          <w:p w14:paraId="46FA5A42"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2</w:t>
            </w:r>
          </w:p>
          <w:tbl>
            <w:tblPr>
              <w:tblW w:w="518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71"/>
              <w:gridCol w:w="6334"/>
              <w:gridCol w:w="1325"/>
            </w:tblGrid>
            <w:tr w:rsidR="00A322FE" w:rsidRPr="0052376A" w14:paraId="6220287A"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0D65616F"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3944" w:type="pct"/>
                  <w:tcBorders>
                    <w:top w:val="single" w:sz="6" w:space="0" w:color="000000"/>
                    <w:left w:val="single" w:sz="6" w:space="0" w:color="000000"/>
                    <w:bottom w:val="single" w:sz="6" w:space="0" w:color="000000"/>
                    <w:right w:val="single" w:sz="6" w:space="0" w:color="000000"/>
                  </w:tcBorders>
                  <w:hideMark/>
                </w:tcPr>
                <w:p w14:paraId="05578F6F" w14:textId="77777777" w:rsidR="00A322FE" w:rsidRPr="0052376A" w:rsidRDefault="00A322FE" w:rsidP="00A322FE">
                  <w:pPr>
                    <w:spacing w:before="100" w:beforeAutospacing="1" w:after="240"/>
                    <w:contextualSpacing/>
                    <w:jc w:val="center"/>
                    <w:rPr>
                      <w:sz w:val="24"/>
                      <w:szCs w:val="24"/>
                    </w:rPr>
                  </w:pPr>
                  <w:r w:rsidRPr="0052376A">
                    <w:rPr>
                      <w:sz w:val="24"/>
                      <w:szCs w:val="24"/>
                    </w:rPr>
                    <w:t>Перелік даних</w:t>
                  </w:r>
                </w:p>
              </w:tc>
              <w:tc>
                <w:tcPr>
                  <w:tcW w:w="825" w:type="pct"/>
                  <w:tcBorders>
                    <w:top w:val="single" w:sz="6" w:space="0" w:color="000000"/>
                    <w:left w:val="single" w:sz="6" w:space="0" w:color="000000"/>
                    <w:bottom w:val="single" w:sz="6" w:space="0" w:color="000000"/>
                    <w:right w:val="single" w:sz="6" w:space="0" w:color="000000"/>
                  </w:tcBorders>
                  <w:hideMark/>
                </w:tcPr>
                <w:p w14:paraId="0B2639F8" w14:textId="77777777" w:rsidR="00A322FE" w:rsidRPr="0052376A" w:rsidRDefault="00A322FE" w:rsidP="00A322FE">
                  <w:pPr>
                    <w:spacing w:before="100" w:beforeAutospacing="1" w:after="240"/>
                    <w:contextualSpacing/>
                    <w:jc w:val="center"/>
                    <w:rPr>
                      <w:sz w:val="24"/>
                      <w:szCs w:val="24"/>
                    </w:rPr>
                  </w:pPr>
                  <w:r w:rsidRPr="0052376A">
                    <w:rPr>
                      <w:sz w:val="24"/>
                      <w:szCs w:val="24"/>
                    </w:rPr>
                    <w:t>Інформація</w:t>
                  </w:r>
                </w:p>
                <w:p w14:paraId="548A8BC0" w14:textId="77777777" w:rsidR="00A322FE" w:rsidRPr="0052376A" w:rsidRDefault="00A322FE" w:rsidP="00A322FE">
                  <w:pPr>
                    <w:spacing w:before="100" w:beforeAutospacing="1" w:after="240"/>
                    <w:contextualSpacing/>
                    <w:jc w:val="center"/>
                    <w:rPr>
                      <w:sz w:val="24"/>
                      <w:szCs w:val="24"/>
                    </w:rPr>
                  </w:pPr>
                  <w:r w:rsidRPr="0052376A">
                    <w:rPr>
                      <w:sz w:val="24"/>
                      <w:szCs w:val="24"/>
                    </w:rPr>
                    <w:t>(зазначається в тис. грн)</w:t>
                  </w:r>
                </w:p>
              </w:tc>
            </w:tr>
            <w:tr w:rsidR="00A322FE" w:rsidRPr="0052376A" w14:paraId="5A2B15AE" w14:textId="77777777" w:rsidTr="00A322FE">
              <w:tc>
                <w:tcPr>
                  <w:tcW w:w="231" w:type="pct"/>
                  <w:tcBorders>
                    <w:top w:val="single" w:sz="6" w:space="0" w:color="000000"/>
                    <w:left w:val="single" w:sz="6" w:space="0" w:color="000000"/>
                    <w:bottom w:val="single" w:sz="6" w:space="0" w:color="000000"/>
                    <w:right w:val="single" w:sz="6" w:space="0" w:color="000000"/>
                  </w:tcBorders>
                </w:tcPr>
                <w:p w14:paraId="06BDC776"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944" w:type="pct"/>
                  <w:tcBorders>
                    <w:top w:val="single" w:sz="6" w:space="0" w:color="000000"/>
                    <w:left w:val="single" w:sz="6" w:space="0" w:color="000000"/>
                    <w:bottom w:val="single" w:sz="6" w:space="0" w:color="000000"/>
                    <w:right w:val="single" w:sz="6" w:space="0" w:color="000000"/>
                  </w:tcBorders>
                </w:tcPr>
                <w:p w14:paraId="3999A600"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25" w:type="pct"/>
                  <w:tcBorders>
                    <w:top w:val="single" w:sz="6" w:space="0" w:color="000000"/>
                    <w:left w:val="single" w:sz="6" w:space="0" w:color="000000"/>
                    <w:bottom w:val="single" w:sz="6" w:space="0" w:color="000000"/>
                    <w:right w:val="single" w:sz="6" w:space="0" w:color="000000"/>
                  </w:tcBorders>
                </w:tcPr>
                <w:p w14:paraId="56822750"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r>
            <w:tr w:rsidR="00A322FE" w:rsidRPr="0052376A" w14:paraId="3972E6B4"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41EBAA73"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944" w:type="pct"/>
                  <w:tcBorders>
                    <w:top w:val="single" w:sz="6" w:space="0" w:color="000000"/>
                    <w:left w:val="single" w:sz="6" w:space="0" w:color="000000"/>
                    <w:bottom w:val="single" w:sz="6" w:space="0" w:color="000000"/>
                    <w:right w:val="single" w:sz="6" w:space="0" w:color="000000"/>
                  </w:tcBorders>
                  <w:hideMark/>
                </w:tcPr>
                <w:p w14:paraId="08F6C962" w14:textId="77777777" w:rsidR="00A322FE" w:rsidRPr="0052376A" w:rsidRDefault="00A322FE" w:rsidP="00A322FE">
                  <w:pPr>
                    <w:spacing w:before="100" w:beforeAutospacing="1" w:after="240"/>
                    <w:contextualSpacing/>
                    <w:rPr>
                      <w:sz w:val="24"/>
                      <w:szCs w:val="24"/>
                    </w:rPr>
                  </w:pPr>
                  <w:r w:rsidRPr="0052376A">
                    <w:rPr>
                      <w:sz w:val="24"/>
                      <w:szCs w:val="24"/>
                    </w:rPr>
                    <w:t>Інформація за даними фінансової звітності:</w:t>
                  </w:r>
                </w:p>
              </w:tc>
              <w:tc>
                <w:tcPr>
                  <w:tcW w:w="825" w:type="pct"/>
                  <w:tcBorders>
                    <w:top w:val="single" w:sz="6" w:space="0" w:color="000000"/>
                    <w:left w:val="single" w:sz="6" w:space="0" w:color="000000"/>
                    <w:bottom w:val="single" w:sz="6" w:space="0" w:color="000000"/>
                    <w:right w:val="single" w:sz="6" w:space="0" w:color="000000"/>
                  </w:tcBorders>
                  <w:hideMark/>
                </w:tcPr>
                <w:p w14:paraId="7E9872A4" w14:textId="77777777" w:rsidR="00A322FE" w:rsidRPr="0052376A" w:rsidRDefault="00A322FE" w:rsidP="00A322FE">
                  <w:pPr>
                    <w:spacing w:before="100" w:beforeAutospacing="1" w:after="240"/>
                    <w:contextualSpacing/>
                    <w:rPr>
                      <w:sz w:val="24"/>
                      <w:szCs w:val="24"/>
                    </w:rPr>
                  </w:pPr>
                </w:p>
              </w:tc>
            </w:tr>
            <w:tr w:rsidR="00A322FE" w:rsidRPr="0052376A" w14:paraId="321A2988"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08095B3D"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3944" w:type="pct"/>
                  <w:tcBorders>
                    <w:top w:val="single" w:sz="6" w:space="0" w:color="000000"/>
                    <w:left w:val="single" w:sz="6" w:space="0" w:color="000000"/>
                    <w:bottom w:val="single" w:sz="6" w:space="0" w:color="000000"/>
                    <w:right w:val="single" w:sz="6" w:space="0" w:color="000000"/>
                  </w:tcBorders>
                  <w:hideMark/>
                </w:tcPr>
                <w:p w14:paraId="69FDF073" w14:textId="77777777" w:rsidR="00A322FE" w:rsidRPr="0052376A" w:rsidRDefault="00A322FE" w:rsidP="00A322FE">
                  <w:pPr>
                    <w:spacing w:before="100" w:beforeAutospacing="1" w:after="240"/>
                    <w:contextualSpacing/>
                    <w:rPr>
                      <w:sz w:val="24"/>
                      <w:szCs w:val="24"/>
                    </w:rPr>
                  </w:pPr>
                  <w:r w:rsidRPr="0052376A">
                    <w:rPr>
                      <w:sz w:val="24"/>
                      <w:szCs w:val="24"/>
                    </w:rPr>
                    <w:t>розмір власного капіталу</w:t>
                  </w:r>
                </w:p>
              </w:tc>
              <w:tc>
                <w:tcPr>
                  <w:tcW w:w="825" w:type="pct"/>
                  <w:tcBorders>
                    <w:top w:val="single" w:sz="6" w:space="0" w:color="000000"/>
                    <w:left w:val="single" w:sz="6" w:space="0" w:color="000000"/>
                    <w:bottom w:val="single" w:sz="6" w:space="0" w:color="000000"/>
                    <w:right w:val="single" w:sz="6" w:space="0" w:color="000000"/>
                  </w:tcBorders>
                  <w:hideMark/>
                </w:tcPr>
                <w:p w14:paraId="4DFE5BF2" w14:textId="77777777" w:rsidR="00A322FE" w:rsidRPr="0052376A" w:rsidRDefault="00A322FE" w:rsidP="00A322FE">
                  <w:pPr>
                    <w:spacing w:before="100" w:beforeAutospacing="1" w:after="240"/>
                    <w:contextualSpacing/>
                    <w:rPr>
                      <w:sz w:val="24"/>
                      <w:szCs w:val="24"/>
                    </w:rPr>
                  </w:pPr>
                </w:p>
              </w:tc>
            </w:tr>
            <w:tr w:rsidR="00A322FE" w:rsidRPr="0052376A" w14:paraId="03505267"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30B81F59"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3944" w:type="pct"/>
                  <w:tcBorders>
                    <w:top w:val="single" w:sz="6" w:space="0" w:color="000000"/>
                    <w:left w:val="single" w:sz="6" w:space="0" w:color="000000"/>
                    <w:bottom w:val="single" w:sz="6" w:space="0" w:color="000000"/>
                    <w:right w:val="single" w:sz="6" w:space="0" w:color="000000"/>
                  </w:tcBorders>
                  <w:hideMark/>
                </w:tcPr>
                <w:p w14:paraId="2297641D" w14:textId="77777777" w:rsidR="00A322FE" w:rsidRPr="0052376A" w:rsidRDefault="00A322FE" w:rsidP="00A322FE">
                  <w:pPr>
                    <w:spacing w:before="100" w:beforeAutospacing="1" w:after="240"/>
                    <w:contextualSpacing/>
                    <w:rPr>
                      <w:sz w:val="24"/>
                      <w:szCs w:val="24"/>
                    </w:rPr>
                  </w:pPr>
                  <w:r w:rsidRPr="0052376A">
                    <w:rPr>
                      <w:sz w:val="24"/>
                      <w:szCs w:val="24"/>
                    </w:rPr>
                    <w:t>розмір грошових коштів та їх еквівалентів</w:t>
                  </w:r>
                </w:p>
              </w:tc>
              <w:tc>
                <w:tcPr>
                  <w:tcW w:w="825" w:type="pct"/>
                  <w:tcBorders>
                    <w:top w:val="single" w:sz="6" w:space="0" w:color="000000"/>
                    <w:left w:val="single" w:sz="6" w:space="0" w:color="000000"/>
                    <w:bottom w:val="single" w:sz="6" w:space="0" w:color="000000"/>
                    <w:right w:val="single" w:sz="6" w:space="0" w:color="000000"/>
                  </w:tcBorders>
                  <w:hideMark/>
                </w:tcPr>
                <w:p w14:paraId="24E86AA7" w14:textId="77777777" w:rsidR="00A322FE" w:rsidRPr="0052376A" w:rsidRDefault="00A322FE" w:rsidP="00A322FE">
                  <w:pPr>
                    <w:spacing w:before="100" w:beforeAutospacing="1" w:after="240"/>
                    <w:contextualSpacing/>
                    <w:rPr>
                      <w:sz w:val="24"/>
                      <w:szCs w:val="24"/>
                    </w:rPr>
                  </w:pPr>
                </w:p>
              </w:tc>
            </w:tr>
            <w:tr w:rsidR="00A322FE" w:rsidRPr="0052376A" w14:paraId="6034A0CB"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3B75E2B4"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944" w:type="pct"/>
                  <w:tcBorders>
                    <w:top w:val="single" w:sz="6" w:space="0" w:color="000000"/>
                    <w:left w:val="single" w:sz="6" w:space="0" w:color="000000"/>
                    <w:bottom w:val="single" w:sz="6" w:space="0" w:color="000000"/>
                    <w:right w:val="single" w:sz="6" w:space="0" w:color="000000"/>
                  </w:tcBorders>
                  <w:hideMark/>
                </w:tcPr>
                <w:p w14:paraId="3486F074" w14:textId="77777777" w:rsidR="00A322FE" w:rsidRPr="0052376A" w:rsidRDefault="00A322FE" w:rsidP="00A322FE">
                  <w:pPr>
                    <w:spacing w:before="100" w:beforeAutospacing="1" w:after="240"/>
                    <w:contextualSpacing/>
                    <w:rPr>
                      <w:sz w:val="24"/>
                      <w:szCs w:val="24"/>
                    </w:rPr>
                  </w:pPr>
                  <w:r w:rsidRPr="0052376A">
                    <w:rPr>
                      <w:sz w:val="24"/>
                      <w:szCs w:val="24"/>
                    </w:rPr>
                    <w:t>розмір оборотних активів</w:t>
                  </w:r>
                </w:p>
              </w:tc>
              <w:tc>
                <w:tcPr>
                  <w:tcW w:w="825" w:type="pct"/>
                  <w:tcBorders>
                    <w:top w:val="single" w:sz="6" w:space="0" w:color="000000"/>
                    <w:left w:val="single" w:sz="6" w:space="0" w:color="000000"/>
                    <w:bottom w:val="single" w:sz="6" w:space="0" w:color="000000"/>
                    <w:right w:val="single" w:sz="6" w:space="0" w:color="000000"/>
                  </w:tcBorders>
                  <w:hideMark/>
                </w:tcPr>
                <w:p w14:paraId="37C3738C" w14:textId="77777777" w:rsidR="00A322FE" w:rsidRPr="0052376A" w:rsidRDefault="00A322FE" w:rsidP="00A322FE">
                  <w:pPr>
                    <w:spacing w:before="100" w:beforeAutospacing="1" w:after="240"/>
                    <w:contextualSpacing/>
                    <w:rPr>
                      <w:sz w:val="24"/>
                      <w:szCs w:val="24"/>
                    </w:rPr>
                  </w:pPr>
                </w:p>
              </w:tc>
            </w:tr>
            <w:tr w:rsidR="00A322FE" w:rsidRPr="0052376A" w14:paraId="3085A5ED"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5E096AE7"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944" w:type="pct"/>
                  <w:tcBorders>
                    <w:top w:val="single" w:sz="6" w:space="0" w:color="000000"/>
                    <w:left w:val="single" w:sz="6" w:space="0" w:color="000000"/>
                    <w:bottom w:val="single" w:sz="6" w:space="0" w:color="000000"/>
                    <w:right w:val="single" w:sz="6" w:space="0" w:color="000000"/>
                  </w:tcBorders>
                  <w:hideMark/>
                </w:tcPr>
                <w:p w14:paraId="2A5713FC" w14:textId="77777777" w:rsidR="00A322FE" w:rsidRPr="0052376A" w:rsidRDefault="00A322FE" w:rsidP="00A322FE">
                  <w:pPr>
                    <w:spacing w:before="100" w:beforeAutospacing="1" w:after="240"/>
                    <w:contextualSpacing/>
                    <w:rPr>
                      <w:sz w:val="24"/>
                      <w:szCs w:val="24"/>
                    </w:rPr>
                  </w:pPr>
                  <w:r w:rsidRPr="0052376A">
                    <w:rPr>
                      <w:sz w:val="24"/>
                      <w:szCs w:val="24"/>
                    </w:rPr>
                    <w:t>розмір дебіторської заборгованості</w:t>
                  </w:r>
                </w:p>
              </w:tc>
              <w:tc>
                <w:tcPr>
                  <w:tcW w:w="825" w:type="pct"/>
                  <w:tcBorders>
                    <w:top w:val="single" w:sz="6" w:space="0" w:color="000000"/>
                    <w:left w:val="single" w:sz="6" w:space="0" w:color="000000"/>
                    <w:bottom w:val="single" w:sz="6" w:space="0" w:color="000000"/>
                    <w:right w:val="single" w:sz="6" w:space="0" w:color="000000"/>
                  </w:tcBorders>
                  <w:hideMark/>
                </w:tcPr>
                <w:p w14:paraId="69A66BE2" w14:textId="77777777" w:rsidR="00A322FE" w:rsidRPr="0052376A" w:rsidRDefault="00A322FE" w:rsidP="00A322FE">
                  <w:pPr>
                    <w:spacing w:before="100" w:beforeAutospacing="1" w:after="240"/>
                    <w:contextualSpacing/>
                    <w:rPr>
                      <w:sz w:val="24"/>
                      <w:szCs w:val="24"/>
                    </w:rPr>
                  </w:pPr>
                </w:p>
              </w:tc>
            </w:tr>
            <w:tr w:rsidR="00A322FE" w:rsidRPr="0052376A" w14:paraId="1967C241" w14:textId="77777777" w:rsidTr="00A322FE">
              <w:tc>
                <w:tcPr>
                  <w:tcW w:w="231" w:type="pct"/>
                  <w:tcBorders>
                    <w:top w:val="single" w:sz="6" w:space="0" w:color="000000"/>
                    <w:left w:val="single" w:sz="6" w:space="0" w:color="000000"/>
                    <w:bottom w:val="single" w:sz="6" w:space="0" w:color="000000"/>
                    <w:right w:val="single" w:sz="6" w:space="0" w:color="000000"/>
                  </w:tcBorders>
                  <w:hideMark/>
                </w:tcPr>
                <w:p w14:paraId="123B535C"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3944" w:type="pct"/>
                  <w:tcBorders>
                    <w:top w:val="single" w:sz="6" w:space="0" w:color="000000"/>
                    <w:left w:val="single" w:sz="6" w:space="0" w:color="000000"/>
                    <w:bottom w:val="single" w:sz="6" w:space="0" w:color="000000"/>
                    <w:right w:val="single" w:sz="6" w:space="0" w:color="000000"/>
                  </w:tcBorders>
                  <w:hideMark/>
                </w:tcPr>
                <w:p w14:paraId="08F9B73C" w14:textId="77777777" w:rsidR="00A322FE" w:rsidRPr="0052376A" w:rsidRDefault="00A322FE" w:rsidP="00A322FE">
                  <w:pPr>
                    <w:spacing w:before="100" w:beforeAutospacing="1" w:after="240"/>
                    <w:contextualSpacing/>
                    <w:rPr>
                      <w:sz w:val="24"/>
                      <w:szCs w:val="24"/>
                    </w:rPr>
                  </w:pPr>
                  <w:r w:rsidRPr="0052376A">
                    <w:rPr>
                      <w:sz w:val="24"/>
                      <w:szCs w:val="24"/>
                    </w:rPr>
                    <w:t>розмір поточних фінансових інвестицій</w:t>
                  </w:r>
                </w:p>
              </w:tc>
              <w:tc>
                <w:tcPr>
                  <w:tcW w:w="825" w:type="pct"/>
                  <w:tcBorders>
                    <w:top w:val="single" w:sz="6" w:space="0" w:color="000000"/>
                    <w:left w:val="single" w:sz="6" w:space="0" w:color="000000"/>
                    <w:bottom w:val="single" w:sz="6" w:space="0" w:color="000000"/>
                    <w:right w:val="single" w:sz="6" w:space="0" w:color="000000"/>
                  </w:tcBorders>
                  <w:hideMark/>
                </w:tcPr>
                <w:p w14:paraId="6EF71EDC" w14:textId="77777777" w:rsidR="00A322FE" w:rsidRPr="0052376A" w:rsidRDefault="00A322FE" w:rsidP="00A322FE">
                  <w:pPr>
                    <w:spacing w:before="100" w:beforeAutospacing="1" w:after="240"/>
                    <w:contextualSpacing/>
                    <w:rPr>
                      <w:sz w:val="24"/>
                      <w:szCs w:val="24"/>
                    </w:rPr>
                  </w:pPr>
                </w:p>
              </w:tc>
            </w:tr>
          </w:tbl>
          <w:p w14:paraId="3C93F37B" w14:textId="77777777" w:rsidR="00A322FE" w:rsidRPr="0052376A" w:rsidRDefault="00A322FE" w:rsidP="00A322FE">
            <w:pPr>
              <w:tabs>
                <w:tab w:val="left" w:pos="4110"/>
              </w:tabs>
              <w:spacing w:before="100" w:beforeAutospacing="1" w:after="240"/>
              <w:contextualSpacing/>
              <w:rPr>
                <w:sz w:val="24"/>
                <w:szCs w:val="24"/>
              </w:rPr>
            </w:pPr>
          </w:p>
          <w:p w14:paraId="12F0948C" w14:textId="77777777" w:rsidR="00A322FE" w:rsidRPr="0052376A" w:rsidRDefault="00A322FE" w:rsidP="007943BC">
            <w:pPr>
              <w:spacing w:before="100" w:beforeAutospacing="1" w:after="240"/>
              <w:contextualSpacing/>
              <w:rPr>
                <w:sz w:val="24"/>
                <w:szCs w:val="24"/>
              </w:rPr>
            </w:pPr>
            <w:r w:rsidRPr="0052376A">
              <w:rPr>
                <w:sz w:val="24"/>
                <w:szCs w:val="24"/>
              </w:rPr>
              <w:t>3. Інформація про ділову репутацію</w:t>
            </w:r>
          </w:p>
          <w:p w14:paraId="327F70B0"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3</w:t>
            </w:r>
          </w:p>
          <w:tbl>
            <w:tblPr>
              <w:tblW w:w="7990"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2"/>
              <w:gridCol w:w="6159"/>
              <w:gridCol w:w="1349"/>
            </w:tblGrid>
            <w:tr w:rsidR="00A322FE" w:rsidRPr="0052376A" w14:paraId="154EBECB" w14:textId="77777777" w:rsidTr="00C57351">
              <w:tc>
                <w:tcPr>
                  <w:tcW w:w="302" w:type="pct"/>
                  <w:tcBorders>
                    <w:top w:val="single" w:sz="6" w:space="0" w:color="000000"/>
                    <w:left w:val="single" w:sz="6" w:space="0" w:color="000000"/>
                    <w:bottom w:val="single" w:sz="6" w:space="0" w:color="000000"/>
                    <w:right w:val="single" w:sz="6" w:space="0" w:color="000000"/>
                  </w:tcBorders>
                  <w:hideMark/>
                </w:tcPr>
                <w:p w14:paraId="5E12E1C2"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3854" w:type="pct"/>
                  <w:tcBorders>
                    <w:top w:val="single" w:sz="6" w:space="0" w:color="000000"/>
                    <w:left w:val="single" w:sz="6" w:space="0" w:color="000000"/>
                    <w:bottom w:val="single" w:sz="6" w:space="0" w:color="000000"/>
                    <w:right w:val="single" w:sz="6" w:space="0" w:color="000000"/>
                  </w:tcBorders>
                  <w:hideMark/>
                </w:tcPr>
                <w:p w14:paraId="156BB6CE" w14:textId="77777777" w:rsidR="00A322FE" w:rsidRPr="0052376A" w:rsidRDefault="00A322FE" w:rsidP="00A322FE">
                  <w:pPr>
                    <w:spacing w:before="100" w:beforeAutospacing="1" w:after="240"/>
                    <w:contextualSpacing/>
                    <w:jc w:val="center"/>
                    <w:rPr>
                      <w:sz w:val="24"/>
                      <w:szCs w:val="24"/>
                    </w:rPr>
                  </w:pPr>
                  <w:r w:rsidRPr="0052376A">
                    <w:rPr>
                      <w:sz w:val="24"/>
                      <w:szCs w:val="24"/>
                    </w:rPr>
                    <w:t>Перелік запитань</w:t>
                  </w:r>
                </w:p>
              </w:tc>
              <w:tc>
                <w:tcPr>
                  <w:tcW w:w="845" w:type="pct"/>
                  <w:tcBorders>
                    <w:top w:val="single" w:sz="6" w:space="0" w:color="000000"/>
                    <w:left w:val="single" w:sz="6" w:space="0" w:color="000000"/>
                    <w:bottom w:val="single" w:sz="6" w:space="0" w:color="000000"/>
                    <w:right w:val="single" w:sz="6" w:space="0" w:color="000000"/>
                  </w:tcBorders>
                  <w:hideMark/>
                </w:tcPr>
                <w:p w14:paraId="6050C2D1" w14:textId="77777777" w:rsidR="00A322FE" w:rsidRPr="0052376A" w:rsidRDefault="00A322FE" w:rsidP="00A322FE">
                  <w:pPr>
                    <w:spacing w:before="100" w:beforeAutospacing="1" w:after="240"/>
                    <w:contextualSpacing/>
                    <w:jc w:val="center"/>
                    <w:rPr>
                      <w:sz w:val="24"/>
                      <w:szCs w:val="24"/>
                    </w:rPr>
                  </w:pPr>
                  <w:r w:rsidRPr="0052376A">
                    <w:rPr>
                      <w:sz w:val="24"/>
                      <w:szCs w:val="24"/>
                    </w:rPr>
                    <w:t>Інформація</w:t>
                  </w:r>
                </w:p>
              </w:tc>
            </w:tr>
            <w:tr w:rsidR="00A322FE" w:rsidRPr="0052376A" w14:paraId="4A947CF6" w14:textId="77777777" w:rsidTr="00C57351">
              <w:tc>
                <w:tcPr>
                  <w:tcW w:w="302" w:type="pct"/>
                  <w:tcBorders>
                    <w:top w:val="single" w:sz="6" w:space="0" w:color="000000"/>
                    <w:left w:val="single" w:sz="6" w:space="0" w:color="000000"/>
                    <w:bottom w:val="single" w:sz="6" w:space="0" w:color="000000"/>
                    <w:right w:val="single" w:sz="6" w:space="0" w:color="000000"/>
                  </w:tcBorders>
                  <w:hideMark/>
                </w:tcPr>
                <w:p w14:paraId="08FA36AF"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854" w:type="pct"/>
                  <w:tcBorders>
                    <w:top w:val="single" w:sz="6" w:space="0" w:color="000000"/>
                    <w:left w:val="single" w:sz="6" w:space="0" w:color="000000"/>
                    <w:bottom w:val="single" w:sz="6" w:space="0" w:color="000000"/>
                    <w:right w:val="single" w:sz="6" w:space="0" w:color="000000"/>
                  </w:tcBorders>
                  <w:hideMark/>
                </w:tcPr>
                <w:p w14:paraId="02108F40"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45" w:type="pct"/>
                  <w:tcBorders>
                    <w:top w:val="single" w:sz="6" w:space="0" w:color="000000"/>
                    <w:left w:val="single" w:sz="6" w:space="0" w:color="000000"/>
                    <w:bottom w:val="single" w:sz="6" w:space="0" w:color="000000"/>
                    <w:right w:val="single" w:sz="6" w:space="0" w:color="000000"/>
                  </w:tcBorders>
                  <w:hideMark/>
                </w:tcPr>
                <w:p w14:paraId="50543C27"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r>
            <w:tr w:rsidR="00A322FE" w:rsidRPr="0052376A" w14:paraId="4B3A636A" w14:textId="77777777" w:rsidTr="00C57351">
              <w:tc>
                <w:tcPr>
                  <w:tcW w:w="302" w:type="pct"/>
                  <w:tcBorders>
                    <w:top w:val="single" w:sz="6" w:space="0" w:color="000000"/>
                    <w:left w:val="single" w:sz="6" w:space="0" w:color="000000"/>
                    <w:bottom w:val="single" w:sz="6" w:space="0" w:color="000000"/>
                    <w:right w:val="single" w:sz="6" w:space="0" w:color="000000"/>
                  </w:tcBorders>
                  <w:hideMark/>
                </w:tcPr>
                <w:p w14:paraId="3D8ABD36"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1</w:t>
                  </w:r>
                </w:p>
              </w:tc>
              <w:tc>
                <w:tcPr>
                  <w:tcW w:w="3854" w:type="pct"/>
                  <w:tcBorders>
                    <w:top w:val="single" w:sz="6" w:space="0" w:color="000000"/>
                    <w:left w:val="single" w:sz="6" w:space="0" w:color="000000"/>
                    <w:bottom w:val="single" w:sz="6" w:space="0" w:color="000000"/>
                    <w:right w:val="single" w:sz="6" w:space="0" w:color="000000"/>
                  </w:tcBorders>
                  <w:hideMark/>
                </w:tcPr>
                <w:p w14:paraId="0E89A446" w14:textId="77777777" w:rsidR="00A322FE" w:rsidRPr="0052376A" w:rsidRDefault="00A322FE" w:rsidP="00A322FE">
                  <w:pPr>
                    <w:spacing w:before="100" w:beforeAutospacing="1" w:after="240"/>
                    <w:contextualSpacing/>
                    <w:rPr>
                      <w:sz w:val="24"/>
                      <w:szCs w:val="24"/>
                    </w:rPr>
                  </w:pPr>
                  <w:r w:rsidRPr="0052376A">
                    <w:rPr>
                      <w:sz w:val="24"/>
                      <w:szCs w:val="24"/>
                    </w:rPr>
                    <w:t>Чи застосовувалися до юридичної особи, її керівників та/або її власників санкції іноземними державами, міждержавними об’єднаннями, міжнародними організаціями та/або Україною (протягом останніх трьох років)?</w:t>
                  </w:r>
                </w:p>
              </w:tc>
              <w:tc>
                <w:tcPr>
                  <w:tcW w:w="845" w:type="pct"/>
                  <w:tcBorders>
                    <w:top w:val="single" w:sz="6" w:space="0" w:color="000000"/>
                    <w:left w:val="single" w:sz="6" w:space="0" w:color="000000"/>
                    <w:bottom w:val="single" w:sz="6" w:space="0" w:color="000000"/>
                    <w:right w:val="single" w:sz="6" w:space="0" w:color="000000"/>
                  </w:tcBorders>
                  <w:hideMark/>
                </w:tcPr>
                <w:p w14:paraId="516FDB3C"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5B2981E7" w14:textId="77777777" w:rsidTr="00C57351">
              <w:tc>
                <w:tcPr>
                  <w:tcW w:w="302" w:type="pct"/>
                  <w:tcBorders>
                    <w:top w:val="single" w:sz="6" w:space="0" w:color="000000"/>
                    <w:left w:val="single" w:sz="6" w:space="0" w:color="000000"/>
                    <w:bottom w:val="single" w:sz="6" w:space="0" w:color="000000"/>
                    <w:right w:val="single" w:sz="6" w:space="0" w:color="000000"/>
                  </w:tcBorders>
                </w:tcPr>
                <w:p w14:paraId="1A04B273"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3854" w:type="pct"/>
                  <w:tcBorders>
                    <w:top w:val="single" w:sz="6" w:space="0" w:color="000000"/>
                    <w:left w:val="single" w:sz="6" w:space="0" w:color="000000"/>
                    <w:bottom w:val="single" w:sz="6" w:space="0" w:color="000000"/>
                    <w:right w:val="single" w:sz="6" w:space="0" w:color="000000"/>
                  </w:tcBorders>
                </w:tcPr>
                <w:p w14:paraId="413EB08E" w14:textId="77777777" w:rsidR="00A322FE" w:rsidRPr="0052376A" w:rsidRDefault="00A322FE" w:rsidP="00A322FE">
                  <w:pPr>
                    <w:spacing w:before="100" w:beforeAutospacing="1" w:after="240"/>
                    <w:contextualSpacing/>
                    <w:rPr>
                      <w:sz w:val="24"/>
                      <w:szCs w:val="24"/>
                    </w:rPr>
                  </w:pPr>
                  <w:r w:rsidRPr="0052376A">
                    <w:rPr>
                      <w:sz w:val="24"/>
                      <w:szCs w:val="24"/>
                    </w:rPr>
                    <w:t>Чи включено юридичну особу, її керівників та/або власників до переліку осіб, пов’язаних із здійсненням терористичної діяльності або стосовно яких застосовано міжнародні санкції (протягом останніх п’яти років)?</w:t>
                  </w:r>
                </w:p>
              </w:tc>
              <w:tc>
                <w:tcPr>
                  <w:tcW w:w="845" w:type="pct"/>
                  <w:tcBorders>
                    <w:top w:val="single" w:sz="6" w:space="0" w:color="000000"/>
                    <w:left w:val="single" w:sz="6" w:space="0" w:color="000000"/>
                    <w:bottom w:val="single" w:sz="6" w:space="0" w:color="000000"/>
                    <w:right w:val="single" w:sz="6" w:space="0" w:color="000000"/>
                  </w:tcBorders>
                </w:tcPr>
                <w:p w14:paraId="1D081C11"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586F3FA1" w14:textId="77777777" w:rsidTr="00C57351">
              <w:tc>
                <w:tcPr>
                  <w:tcW w:w="302" w:type="pct"/>
                  <w:tcBorders>
                    <w:top w:val="single" w:sz="6" w:space="0" w:color="000000"/>
                    <w:left w:val="single" w:sz="6" w:space="0" w:color="000000"/>
                    <w:bottom w:val="single" w:sz="6" w:space="0" w:color="000000"/>
                    <w:right w:val="single" w:sz="6" w:space="0" w:color="000000"/>
                  </w:tcBorders>
                </w:tcPr>
                <w:p w14:paraId="626970EE"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3854" w:type="pct"/>
                  <w:tcBorders>
                    <w:top w:val="single" w:sz="6" w:space="0" w:color="000000"/>
                    <w:left w:val="single" w:sz="6" w:space="0" w:color="000000"/>
                    <w:bottom w:val="single" w:sz="6" w:space="0" w:color="000000"/>
                    <w:right w:val="single" w:sz="6" w:space="0" w:color="000000"/>
                  </w:tcBorders>
                </w:tcPr>
                <w:p w14:paraId="021E3787" w14:textId="77777777" w:rsidR="00A322FE" w:rsidRPr="0052376A" w:rsidRDefault="00A322FE" w:rsidP="00A322FE">
                  <w:pPr>
                    <w:spacing w:before="100" w:beforeAutospacing="1" w:after="240"/>
                    <w:contextualSpacing/>
                    <w:rPr>
                      <w:sz w:val="24"/>
                      <w:szCs w:val="24"/>
                    </w:rPr>
                  </w:pPr>
                  <w:r w:rsidRPr="0052376A">
                    <w:rPr>
                      <w:sz w:val="24"/>
                      <w:szCs w:val="24"/>
                    </w:rPr>
                    <w:t>Чи були факти надання юридичною особою, її керівниками та/або власниками недостовірної інформації Національному банку України?</w:t>
                  </w:r>
                </w:p>
              </w:tc>
              <w:tc>
                <w:tcPr>
                  <w:tcW w:w="845" w:type="pct"/>
                  <w:tcBorders>
                    <w:top w:val="single" w:sz="6" w:space="0" w:color="000000"/>
                    <w:left w:val="single" w:sz="6" w:space="0" w:color="000000"/>
                    <w:bottom w:val="single" w:sz="6" w:space="0" w:color="000000"/>
                    <w:right w:val="single" w:sz="6" w:space="0" w:color="000000"/>
                  </w:tcBorders>
                </w:tcPr>
                <w:p w14:paraId="5C44DA15"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144628A9" w14:textId="77777777" w:rsidTr="00C57351">
              <w:tc>
                <w:tcPr>
                  <w:tcW w:w="302" w:type="pct"/>
                  <w:tcBorders>
                    <w:top w:val="single" w:sz="6" w:space="0" w:color="000000"/>
                    <w:left w:val="single" w:sz="6" w:space="0" w:color="000000"/>
                    <w:bottom w:val="single" w:sz="6" w:space="0" w:color="000000"/>
                    <w:right w:val="single" w:sz="6" w:space="0" w:color="000000"/>
                  </w:tcBorders>
                </w:tcPr>
                <w:p w14:paraId="3EE8F8D4"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854" w:type="pct"/>
                  <w:tcBorders>
                    <w:top w:val="single" w:sz="6" w:space="0" w:color="000000"/>
                    <w:left w:val="single" w:sz="6" w:space="0" w:color="000000"/>
                    <w:bottom w:val="single" w:sz="6" w:space="0" w:color="000000"/>
                    <w:right w:val="single" w:sz="6" w:space="0" w:color="000000"/>
                  </w:tcBorders>
                </w:tcPr>
                <w:p w14:paraId="0A9EA1BA" w14:textId="77777777" w:rsidR="00A322FE" w:rsidRPr="0052376A" w:rsidRDefault="00A322FE" w:rsidP="00A322FE">
                  <w:pPr>
                    <w:spacing w:before="100" w:beforeAutospacing="1" w:after="240"/>
                    <w:contextualSpacing/>
                    <w:rPr>
                      <w:sz w:val="24"/>
                      <w:szCs w:val="24"/>
                    </w:rPr>
                  </w:pPr>
                  <w:r w:rsidRPr="0052376A">
                    <w:rPr>
                      <w:sz w:val="24"/>
                      <w:szCs w:val="24"/>
                    </w:rPr>
                    <w:t>Чи є юридична особа, власники та/або керівники юридичної особи одночасно власниками та/або керівниками інших юридичних осіб, до яких застосовано санкції іноземними державами, міждержавними об’єднаннями, міжнародними організаціями та/або Україною або яких включено до переліку осіб, пов’язаних із здійсненням терористичної діяльності або стосовно яких застосовано міжнародні санкції?</w:t>
                  </w:r>
                </w:p>
              </w:tc>
              <w:tc>
                <w:tcPr>
                  <w:tcW w:w="845" w:type="pct"/>
                  <w:tcBorders>
                    <w:top w:val="single" w:sz="6" w:space="0" w:color="000000"/>
                    <w:left w:val="single" w:sz="6" w:space="0" w:color="000000"/>
                    <w:bottom w:val="single" w:sz="6" w:space="0" w:color="000000"/>
                    <w:right w:val="single" w:sz="6" w:space="0" w:color="000000"/>
                  </w:tcBorders>
                </w:tcPr>
                <w:p w14:paraId="02AF25B4"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7922744D" w14:textId="77777777" w:rsidTr="00C57351">
              <w:tc>
                <w:tcPr>
                  <w:tcW w:w="302" w:type="pct"/>
                  <w:tcBorders>
                    <w:top w:val="single" w:sz="6" w:space="0" w:color="000000"/>
                    <w:left w:val="single" w:sz="6" w:space="0" w:color="000000"/>
                    <w:bottom w:val="single" w:sz="6" w:space="0" w:color="000000"/>
                    <w:right w:val="single" w:sz="6" w:space="0" w:color="000000"/>
                  </w:tcBorders>
                </w:tcPr>
                <w:p w14:paraId="62928CB3"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854" w:type="pct"/>
                  <w:tcBorders>
                    <w:top w:val="single" w:sz="6" w:space="0" w:color="000000"/>
                    <w:left w:val="single" w:sz="6" w:space="0" w:color="000000"/>
                    <w:bottom w:val="single" w:sz="6" w:space="0" w:color="000000"/>
                    <w:right w:val="single" w:sz="6" w:space="0" w:color="000000"/>
                  </w:tcBorders>
                </w:tcPr>
                <w:p w14:paraId="2B2C8D70" w14:textId="77777777" w:rsidR="00A322FE" w:rsidRPr="0052376A" w:rsidRDefault="00A322FE" w:rsidP="00A322FE">
                  <w:pPr>
                    <w:spacing w:before="100" w:beforeAutospacing="1" w:after="240"/>
                    <w:contextualSpacing/>
                    <w:rPr>
                      <w:sz w:val="24"/>
                      <w:szCs w:val="24"/>
                    </w:rPr>
                  </w:pPr>
                  <w:r w:rsidRPr="0052376A">
                    <w:rPr>
                      <w:sz w:val="24"/>
                      <w:szCs w:val="24"/>
                    </w:rPr>
                    <w:t>Чи співпрацює юридична особа, власники та/або керівники юридичної особи з іншими юридичними особами, платіжними системами, до яких або до оператора платіжної системи (чи іншої юридичної особи, що управляє відповідною платіжною системою) чи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673AD66E" w14:textId="77777777" w:rsidR="00A322FE" w:rsidRPr="0052376A" w:rsidRDefault="00A322FE" w:rsidP="00A322FE">
                  <w:pPr>
                    <w:spacing w:before="100" w:beforeAutospacing="1" w:after="240"/>
                    <w:contextualSpacing/>
                    <w:rPr>
                      <w:sz w:val="24"/>
                      <w:szCs w:val="24"/>
                    </w:rPr>
                  </w:pPr>
                  <w:r w:rsidRPr="0052376A">
                    <w:rPr>
                      <w:sz w:val="24"/>
                      <w:szCs w:val="24"/>
                    </w:rPr>
                    <w:lastRenderedPageBreak/>
                    <w:t>(Якщо так, то з якими іншими юридичними особами, платіжними системами, у яких країнах та які види послуг надаються сумісно з такими системами, іншими юридичними особами або в чому полягає така співпраця?)</w:t>
                  </w:r>
                </w:p>
              </w:tc>
              <w:tc>
                <w:tcPr>
                  <w:tcW w:w="845" w:type="pct"/>
                  <w:tcBorders>
                    <w:top w:val="single" w:sz="6" w:space="0" w:color="000000"/>
                    <w:left w:val="single" w:sz="6" w:space="0" w:color="000000"/>
                    <w:bottom w:val="single" w:sz="6" w:space="0" w:color="000000"/>
                    <w:right w:val="single" w:sz="6" w:space="0" w:color="000000"/>
                  </w:tcBorders>
                </w:tcPr>
                <w:p w14:paraId="57412482"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Так/ні</w:t>
                  </w:r>
                </w:p>
              </w:tc>
            </w:tr>
            <w:tr w:rsidR="00A322FE" w:rsidRPr="0052376A" w14:paraId="6DD8E9B5" w14:textId="77777777" w:rsidTr="00C57351">
              <w:tc>
                <w:tcPr>
                  <w:tcW w:w="302" w:type="pct"/>
                  <w:tcBorders>
                    <w:top w:val="single" w:sz="6" w:space="0" w:color="000000"/>
                    <w:left w:val="single" w:sz="6" w:space="0" w:color="000000"/>
                    <w:bottom w:val="single" w:sz="6" w:space="0" w:color="000000"/>
                    <w:right w:val="single" w:sz="6" w:space="0" w:color="000000"/>
                  </w:tcBorders>
                </w:tcPr>
                <w:p w14:paraId="2AD92081" w14:textId="77777777" w:rsidR="00F042B7" w:rsidRDefault="00F042B7" w:rsidP="00A322FE">
                  <w:pPr>
                    <w:spacing w:before="100" w:beforeAutospacing="1" w:after="240"/>
                    <w:contextualSpacing/>
                    <w:jc w:val="center"/>
                    <w:rPr>
                      <w:sz w:val="24"/>
                      <w:szCs w:val="24"/>
                    </w:rPr>
                  </w:pPr>
                </w:p>
                <w:p w14:paraId="39D4AF73" w14:textId="0C36BC0E"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3854" w:type="pct"/>
                  <w:tcBorders>
                    <w:top w:val="single" w:sz="6" w:space="0" w:color="000000"/>
                    <w:left w:val="single" w:sz="6" w:space="0" w:color="000000"/>
                    <w:bottom w:val="single" w:sz="6" w:space="0" w:color="000000"/>
                    <w:right w:val="single" w:sz="6" w:space="0" w:color="000000"/>
                  </w:tcBorders>
                </w:tcPr>
                <w:p w14:paraId="0C9C69FA" w14:textId="77777777" w:rsidR="00F042B7" w:rsidRDefault="00F042B7" w:rsidP="00A322FE">
                  <w:pPr>
                    <w:spacing w:before="100" w:beforeAutospacing="1" w:after="240"/>
                    <w:contextualSpacing/>
                    <w:rPr>
                      <w:sz w:val="24"/>
                      <w:szCs w:val="24"/>
                    </w:rPr>
                  </w:pPr>
                </w:p>
                <w:p w14:paraId="2F5BA3D3" w14:textId="58A9FEAF" w:rsidR="00A322FE" w:rsidRPr="0052376A" w:rsidRDefault="00A322FE" w:rsidP="00A322FE">
                  <w:pPr>
                    <w:spacing w:before="100" w:beforeAutospacing="1" w:after="240"/>
                    <w:contextualSpacing/>
                    <w:rPr>
                      <w:bCs/>
                      <w:sz w:val="24"/>
                      <w:szCs w:val="24"/>
                    </w:rPr>
                  </w:pPr>
                  <w:r w:rsidRPr="0052376A">
                    <w:rPr>
                      <w:sz w:val="24"/>
                      <w:szCs w:val="24"/>
                    </w:rPr>
                    <w:t xml:space="preserve">Чи застосовувалися до юридичної особи, власників та/або керівників юридичної особи державними органами іноземної держави заходи впливу за порушення санкцій, застосованих іноземними державами, міждержавними об’єднаннями або </w:t>
                  </w:r>
                  <w:r w:rsidRPr="0052376A">
                    <w:rPr>
                      <w:bCs/>
                      <w:sz w:val="24"/>
                      <w:szCs w:val="24"/>
                    </w:rPr>
                    <w:t xml:space="preserve"> міжнародними організаціями, та/або</w:t>
                  </w:r>
                  <w:r w:rsidRPr="0052376A" w:rsidDel="0053412D">
                    <w:rPr>
                      <w:sz w:val="24"/>
                      <w:szCs w:val="24"/>
                    </w:rPr>
                    <w:t xml:space="preserve"> </w:t>
                  </w:r>
                  <w:r w:rsidRPr="0052376A">
                    <w:rPr>
                      <w:bCs/>
                      <w:sz w:val="24"/>
                      <w:szCs w:val="24"/>
                    </w:rPr>
                    <w:t xml:space="preserve">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протягом останніх трьох років?</w:t>
                  </w:r>
                </w:p>
                <w:p w14:paraId="69A88F58" w14:textId="77777777" w:rsidR="00A322FE" w:rsidRPr="0052376A" w:rsidRDefault="00A322FE" w:rsidP="00A322FE">
                  <w:pPr>
                    <w:spacing w:before="100" w:beforeAutospacing="1" w:after="240"/>
                    <w:contextualSpacing/>
                    <w:rPr>
                      <w:sz w:val="24"/>
                      <w:szCs w:val="24"/>
                    </w:rPr>
                  </w:pPr>
                  <w:r w:rsidRPr="0052376A">
                    <w:rPr>
                      <w:bCs/>
                      <w:sz w:val="24"/>
                      <w:szCs w:val="24"/>
                    </w:rPr>
                    <w:t>(Якщо так, то які саме заходи впливу, до якої особи, коли і яким державними органом були застосовані?)</w:t>
                  </w:r>
                </w:p>
              </w:tc>
              <w:tc>
                <w:tcPr>
                  <w:tcW w:w="845" w:type="pct"/>
                  <w:tcBorders>
                    <w:top w:val="single" w:sz="6" w:space="0" w:color="000000"/>
                    <w:left w:val="single" w:sz="6" w:space="0" w:color="000000"/>
                    <w:bottom w:val="single" w:sz="6" w:space="0" w:color="000000"/>
                    <w:right w:val="single" w:sz="6" w:space="0" w:color="000000"/>
                  </w:tcBorders>
                </w:tcPr>
                <w:p w14:paraId="02901DEE" w14:textId="77777777" w:rsidR="00A322FE" w:rsidRPr="0052376A" w:rsidRDefault="00A322FE" w:rsidP="00A322FE">
                  <w:pPr>
                    <w:spacing w:before="100" w:beforeAutospacing="1" w:after="240"/>
                    <w:contextualSpacing/>
                    <w:jc w:val="center"/>
                    <w:rPr>
                      <w:sz w:val="24"/>
                      <w:szCs w:val="24"/>
                    </w:rPr>
                  </w:pPr>
                  <w:r w:rsidRPr="0052376A">
                    <w:rPr>
                      <w:sz w:val="24"/>
                      <w:szCs w:val="24"/>
                    </w:rPr>
                    <w:t>Так/ні</w:t>
                  </w:r>
                </w:p>
              </w:tc>
            </w:tr>
            <w:tr w:rsidR="00A322FE" w:rsidRPr="0052376A" w14:paraId="1D0385B9" w14:textId="77777777" w:rsidTr="00C57351">
              <w:trPr>
                <w:trHeight w:val="596"/>
              </w:trPr>
              <w:tc>
                <w:tcPr>
                  <w:tcW w:w="302" w:type="pct"/>
                  <w:tcBorders>
                    <w:top w:val="single" w:sz="6" w:space="0" w:color="000000"/>
                    <w:left w:val="single" w:sz="6" w:space="0" w:color="000000"/>
                    <w:bottom w:val="single" w:sz="6" w:space="0" w:color="000000"/>
                    <w:right w:val="single" w:sz="6" w:space="0" w:color="000000"/>
                  </w:tcBorders>
                </w:tcPr>
                <w:p w14:paraId="358AB214" w14:textId="77777777" w:rsidR="00A322FE" w:rsidRPr="00C57351" w:rsidRDefault="00A322FE" w:rsidP="00A322FE">
                  <w:pPr>
                    <w:spacing w:before="100" w:beforeAutospacing="1" w:after="240"/>
                    <w:contextualSpacing/>
                    <w:jc w:val="center"/>
                    <w:rPr>
                      <w:b/>
                      <w:sz w:val="24"/>
                      <w:szCs w:val="24"/>
                      <w:lang w:val="en-US"/>
                    </w:rPr>
                  </w:pPr>
                  <w:r w:rsidRPr="00C57351">
                    <w:rPr>
                      <w:b/>
                      <w:sz w:val="24"/>
                      <w:szCs w:val="24"/>
                      <w:lang w:val="en-US"/>
                    </w:rPr>
                    <w:t>7</w:t>
                  </w:r>
                </w:p>
              </w:tc>
              <w:tc>
                <w:tcPr>
                  <w:tcW w:w="3854" w:type="pct"/>
                  <w:tcBorders>
                    <w:top w:val="single" w:sz="6" w:space="0" w:color="000000"/>
                    <w:left w:val="single" w:sz="6" w:space="0" w:color="000000"/>
                    <w:bottom w:val="single" w:sz="6" w:space="0" w:color="000000"/>
                    <w:right w:val="single" w:sz="6" w:space="0" w:color="000000"/>
                  </w:tcBorders>
                </w:tcPr>
                <w:p w14:paraId="24DE7445" w14:textId="77777777" w:rsidR="00A322FE" w:rsidRPr="00C57351" w:rsidRDefault="00A322FE" w:rsidP="00A322FE">
                  <w:pPr>
                    <w:spacing w:before="100" w:beforeAutospacing="1" w:after="240"/>
                    <w:contextualSpacing/>
                    <w:rPr>
                      <w:b/>
                      <w:sz w:val="24"/>
                      <w:szCs w:val="24"/>
                      <w:lang w:val="ru-RU"/>
                    </w:rPr>
                  </w:pPr>
                  <w:r w:rsidRPr="00C57351">
                    <w:rPr>
                      <w:rFonts w:eastAsia="Calibri"/>
                      <w:b/>
                      <w:noProof/>
                      <w:color w:val="000000"/>
                      <w:sz w:val="24"/>
                      <w:szCs w:val="24"/>
                      <w:lang w:val="az-Cyrl-AZ"/>
                    </w:rPr>
                    <w:t>Якщо в пунктах 1-6 є відповідь “Так”, то надайте пояснення/інформацію</w:t>
                  </w:r>
                </w:p>
              </w:tc>
              <w:tc>
                <w:tcPr>
                  <w:tcW w:w="845" w:type="pct"/>
                  <w:tcBorders>
                    <w:top w:val="single" w:sz="6" w:space="0" w:color="000000"/>
                    <w:left w:val="single" w:sz="6" w:space="0" w:color="000000"/>
                    <w:bottom w:val="single" w:sz="6" w:space="0" w:color="000000"/>
                    <w:right w:val="single" w:sz="6" w:space="0" w:color="000000"/>
                  </w:tcBorders>
                </w:tcPr>
                <w:p w14:paraId="051F4E17" w14:textId="77777777" w:rsidR="00A322FE" w:rsidRPr="0052376A" w:rsidRDefault="00A322FE" w:rsidP="00A322FE">
                  <w:pPr>
                    <w:spacing w:before="100" w:beforeAutospacing="1" w:after="240"/>
                    <w:contextualSpacing/>
                    <w:jc w:val="center"/>
                    <w:rPr>
                      <w:sz w:val="24"/>
                      <w:szCs w:val="24"/>
                    </w:rPr>
                  </w:pPr>
                </w:p>
              </w:tc>
            </w:tr>
            <w:tr w:rsidR="001426CD" w:rsidRPr="0052376A" w14:paraId="2650B4AC" w14:textId="77777777" w:rsidTr="00C57351">
              <w:trPr>
                <w:trHeight w:val="596"/>
              </w:trPr>
              <w:tc>
                <w:tcPr>
                  <w:tcW w:w="302" w:type="pct"/>
                  <w:tcBorders>
                    <w:top w:val="single" w:sz="6" w:space="0" w:color="000000"/>
                    <w:left w:val="single" w:sz="6" w:space="0" w:color="000000"/>
                    <w:bottom w:val="single" w:sz="6" w:space="0" w:color="000000"/>
                    <w:right w:val="single" w:sz="6" w:space="0" w:color="000000"/>
                  </w:tcBorders>
                </w:tcPr>
                <w:p w14:paraId="60F243EE" w14:textId="0762BFF0" w:rsidR="001426CD" w:rsidRPr="00C57351" w:rsidRDefault="001426CD" w:rsidP="00A322FE">
                  <w:pPr>
                    <w:spacing w:before="100" w:beforeAutospacing="1" w:after="240"/>
                    <w:contextualSpacing/>
                    <w:jc w:val="center"/>
                    <w:rPr>
                      <w:b/>
                      <w:sz w:val="24"/>
                      <w:szCs w:val="24"/>
                      <w:lang w:val="en-US"/>
                    </w:rPr>
                  </w:pPr>
                  <w:r w:rsidRPr="00C57351">
                    <w:rPr>
                      <w:b/>
                      <w:sz w:val="24"/>
                      <w:szCs w:val="24"/>
                      <w:lang w:val="en-US"/>
                    </w:rPr>
                    <w:t>8</w:t>
                  </w:r>
                </w:p>
              </w:tc>
              <w:tc>
                <w:tcPr>
                  <w:tcW w:w="3854" w:type="pct"/>
                  <w:tcBorders>
                    <w:top w:val="single" w:sz="6" w:space="0" w:color="000000"/>
                    <w:left w:val="single" w:sz="6" w:space="0" w:color="000000"/>
                    <w:bottom w:val="single" w:sz="6" w:space="0" w:color="000000"/>
                    <w:right w:val="single" w:sz="6" w:space="0" w:color="000000"/>
                  </w:tcBorders>
                </w:tcPr>
                <w:p w14:paraId="4924F30D" w14:textId="495BDC5A" w:rsidR="001426CD" w:rsidRPr="00C57351" w:rsidRDefault="001426CD" w:rsidP="00A322FE">
                  <w:pPr>
                    <w:spacing w:before="100" w:beforeAutospacing="1" w:after="240"/>
                    <w:contextualSpacing/>
                    <w:rPr>
                      <w:rFonts w:eastAsia="Calibri"/>
                      <w:b/>
                      <w:noProof/>
                      <w:color w:val="000000"/>
                      <w:sz w:val="24"/>
                      <w:szCs w:val="24"/>
                      <w:lang w:val="az-Cyrl-AZ"/>
                    </w:rPr>
                  </w:pPr>
                  <w:r w:rsidRPr="00C57351">
                    <w:rPr>
                      <w:b/>
                      <w:sz w:val="24"/>
                      <w:szCs w:val="24"/>
                    </w:rPr>
                    <w:t>Інформація заповнюється операторами платіжних систем, технологічними операторами платіжних послуг</w:t>
                  </w:r>
                </w:p>
              </w:tc>
              <w:tc>
                <w:tcPr>
                  <w:tcW w:w="845" w:type="pct"/>
                  <w:tcBorders>
                    <w:top w:val="single" w:sz="6" w:space="0" w:color="000000"/>
                    <w:left w:val="single" w:sz="6" w:space="0" w:color="000000"/>
                    <w:bottom w:val="single" w:sz="6" w:space="0" w:color="000000"/>
                    <w:right w:val="single" w:sz="6" w:space="0" w:color="000000"/>
                  </w:tcBorders>
                </w:tcPr>
                <w:p w14:paraId="298D21A6" w14:textId="77777777" w:rsidR="001426CD" w:rsidRPr="0052376A" w:rsidRDefault="001426CD" w:rsidP="00A322FE">
                  <w:pPr>
                    <w:spacing w:before="100" w:beforeAutospacing="1" w:after="240"/>
                    <w:contextualSpacing/>
                    <w:jc w:val="center"/>
                    <w:rPr>
                      <w:sz w:val="24"/>
                      <w:szCs w:val="24"/>
                    </w:rPr>
                  </w:pPr>
                </w:p>
              </w:tc>
            </w:tr>
            <w:tr w:rsidR="00A322FE" w:rsidRPr="0052376A" w14:paraId="41A6BCAC" w14:textId="77777777" w:rsidTr="00C57351">
              <w:tc>
                <w:tcPr>
                  <w:tcW w:w="302" w:type="pct"/>
                  <w:tcBorders>
                    <w:top w:val="single" w:sz="6" w:space="0" w:color="000000"/>
                    <w:left w:val="single" w:sz="6" w:space="0" w:color="000000"/>
                    <w:bottom w:val="single" w:sz="6" w:space="0" w:color="000000"/>
                    <w:right w:val="single" w:sz="6" w:space="0" w:color="000000"/>
                  </w:tcBorders>
                  <w:hideMark/>
                </w:tcPr>
                <w:p w14:paraId="3090BE01" w14:textId="2EE324CE" w:rsidR="00A322FE" w:rsidRPr="00C57351" w:rsidRDefault="00B25B38" w:rsidP="00A322FE">
                  <w:pPr>
                    <w:spacing w:before="100" w:beforeAutospacing="1" w:after="240"/>
                    <w:contextualSpacing/>
                    <w:jc w:val="center"/>
                    <w:rPr>
                      <w:b/>
                      <w:sz w:val="24"/>
                      <w:szCs w:val="24"/>
                    </w:rPr>
                  </w:pPr>
                  <w:r w:rsidRPr="00C57351">
                    <w:rPr>
                      <w:b/>
                      <w:sz w:val="24"/>
                      <w:szCs w:val="24"/>
                    </w:rPr>
                    <w:t>9</w:t>
                  </w:r>
                </w:p>
              </w:tc>
              <w:tc>
                <w:tcPr>
                  <w:tcW w:w="3854" w:type="pct"/>
                  <w:tcBorders>
                    <w:top w:val="single" w:sz="6" w:space="0" w:color="000000"/>
                    <w:left w:val="single" w:sz="6" w:space="0" w:color="000000"/>
                    <w:bottom w:val="single" w:sz="6" w:space="0" w:color="000000"/>
                    <w:right w:val="single" w:sz="6" w:space="0" w:color="000000"/>
                  </w:tcBorders>
                  <w:hideMark/>
                </w:tcPr>
                <w:p w14:paraId="3BD60BF9" w14:textId="77777777" w:rsidR="00A322FE" w:rsidRPr="00C57351" w:rsidRDefault="00A322FE" w:rsidP="00A322FE">
                  <w:pPr>
                    <w:pStyle w:val="rvps2"/>
                    <w:shd w:val="clear" w:color="auto" w:fill="FFFFFF"/>
                    <w:spacing w:before="0" w:beforeAutospacing="0" w:after="0" w:afterAutospacing="0"/>
                    <w:jc w:val="both"/>
                    <w:rPr>
                      <w:b/>
                      <w:color w:val="000000" w:themeColor="text1"/>
                    </w:rPr>
                  </w:pPr>
                  <w:r w:rsidRPr="00C57351">
                    <w:rPr>
                      <w:rFonts w:eastAsia="Calibri"/>
                      <w:b/>
                      <w:noProof/>
                      <w:color w:val="000000"/>
                      <w:lang w:val="az-Cyrl-AZ"/>
                    </w:rPr>
                    <w:t xml:space="preserve">Чи володіли </w:t>
                  </w:r>
                  <w:r w:rsidRPr="00C57351">
                    <w:rPr>
                      <w:b/>
                    </w:rPr>
                    <w:t xml:space="preserve">керівники та/або власники </w:t>
                  </w:r>
                  <w:r w:rsidRPr="00C57351">
                    <w:rPr>
                      <w:rFonts w:eastAsia="Calibri"/>
                      <w:b/>
                      <w:noProof/>
                      <w:color w:val="000000"/>
                      <w:lang w:val="az-Cyrl-AZ"/>
                    </w:rPr>
                    <w:t>юридичної особи істотною участю</w:t>
                  </w:r>
                  <w:r w:rsidRPr="00C57351">
                    <w:rPr>
                      <w:b/>
                    </w:rPr>
                    <w:t xml:space="preserve"> </w:t>
                  </w:r>
                  <w:r w:rsidRPr="00C57351">
                    <w:rPr>
                      <w:b/>
                      <w:color w:val="000000" w:themeColor="text1"/>
                    </w:rPr>
                    <w:t xml:space="preserve">у фінансовій установі, іноземній фінансовій установі, юридичній особі, яка мала право надавати фінансові послуги, небанківському надавачі платіжних послуг, надавачі обмежених платіжних послуг, надавачі супровідних послуг (далі у цій таблиці - Установа), станом на будь-яку дату протягом року, що </w:t>
                  </w:r>
                  <w:r w:rsidRPr="00C57351">
                    <w:rPr>
                      <w:b/>
                      <w:color w:val="000000" w:themeColor="text1"/>
                    </w:rPr>
                    <w:lastRenderedPageBreak/>
                    <w:t>передує даті рішення Національного банку, суду або іншого уповноваженого органу щодо такої Установи про:</w:t>
                  </w:r>
                </w:p>
                <w:p w14:paraId="1D96209B" w14:textId="5761D21C" w:rsidR="00A322FE" w:rsidRPr="00C57351" w:rsidRDefault="00A322FE" w:rsidP="004C5FBB">
                  <w:pPr>
                    <w:pStyle w:val="rvps2"/>
                    <w:numPr>
                      <w:ilvl w:val="0"/>
                      <w:numId w:val="8"/>
                    </w:numPr>
                    <w:shd w:val="clear" w:color="auto" w:fill="FFFFFF"/>
                    <w:spacing w:before="0" w:beforeAutospacing="0" w:after="0" w:afterAutospacing="0"/>
                    <w:jc w:val="both"/>
                    <w:rPr>
                      <w:b/>
                      <w:color w:val="000000" w:themeColor="text1"/>
                    </w:rPr>
                  </w:pPr>
                  <w:r w:rsidRPr="00C57351">
                    <w:rPr>
                      <w:b/>
                      <w:color w:val="000000" w:themeColor="text1"/>
                    </w:rPr>
                    <w:t>призначення тимчасової адміністрації;</w:t>
                  </w:r>
                </w:p>
                <w:p w14:paraId="5EC65988" w14:textId="77777777" w:rsidR="00AE4C15" w:rsidRPr="00C57351" w:rsidRDefault="00AE4C15" w:rsidP="00AE4C15">
                  <w:pPr>
                    <w:pStyle w:val="rvps2"/>
                    <w:shd w:val="clear" w:color="auto" w:fill="FFFFFF"/>
                    <w:spacing w:before="0" w:beforeAutospacing="0" w:after="0" w:afterAutospacing="0"/>
                    <w:ind w:left="810"/>
                    <w:jc w:val="both"/>
                    <w:rPr>
                      <w:b/>
                      <w:color w:val="000000" w:themeColor="text1"/>
                    </w:rPr>
                  </w:pPr>
                </w:p>
                <w:p w14:paraId="0C0F0618" w14:textId="432D20CA" w:rsidR="00AE4C15" w:rsidRPr="00C57351" w:rsidRDefault="00A322FE" w:rsidP="004C5FBB">
                  <w:pPr>
                    <w:pStyle w:val="rvps2"/>
                    <w:numPr>
                      <w:ilvl w:val="0"/>
                      <w:numId w:val="8"/>
                    </w:numPr>
                    <w:shd w:val="clear" w:color="auto" w:fill="FFFFFF"/>
                    <w:spacing w:before="0" w:beforeAutospacing="0" w:after="0" w:afterAutospacing="0"/>
                    <w:jc w:val="both"/>
                    <w:rPr>
                      <w:b/>
                      <w:color w:val="000000" w:themeColor="text1"/>
                    </w:rPr>
                  </w:pPr>
                  <w:r w:rsidRPr="00C57351">
                    <w:rPr>
                      <w:b/>
                      <w:color w:val="000000" w:themeColor="text1"/>
                    </w:rPr>
                    <w:t>віднесення до категорії неплатоспроможних</w:t>
                  </w:r>
                  <w:r w:rsidR="00AE4C15" w:rsidRPr="00C57351">
                    <w:rPr>
                      <w:b/>
                      <w:color w:val="000000" w:themeColor="text1"/>
                      <w:lang w:val="en-US"/>
                    </w:rPr>
                    <w:t>;</w:t>
                  </w:r>
                </w:p>
                <w:p w14:paraId="236DA949" w14:textId="6974BAA5" w:rsidR="00A322FE" w:rsidRPr="00C57351" w:rsidRDefault="00A322FE" w:rsidP="00AE4C15">
                  <w:pPr>
                    <w:pStyle w:val="rvps2"/>
                    <w:shd w:val="clear" w:color="auto" w:fill="FFFFFF"/>
                    <w:spacing w:before="0" w:beforeAutospacing="0" w:after="0" w:afterAutospacing="0"/>
                    <w:ind w:left="810"/>
                    <w:jc w:val="both"/>
                    <w:rPr>
                      <w:b/>
                      <w:color w:val="000000" w:themeColor="text1"/>
                    </w:rPr>
                  </w:pPr>
                </w:p>
                <w:p w14:paraId="41041A3B" w14:textId="03EA2671" w:rsidR="00A322FE" w:rsidRPr="00C57351" w:rsidRDefault="00A322FE" w:rsidP="004C5FBB">
                  <w:pPr>
                    <w:pStyle w:val="rvps2"/>
                    <w:numPr>
                      <w:ilvl w:val="0"/>
                      <w:numId w:val="8"/>
                    </w:numPr>
                    <w:shd w:val="clear" w:color="auto" w:fill="FFFFFF"/>
                    <w:spacing w:before="0" w:beforeAutospacing="0" w:after="0" w:afterAutospacing="0"/>
                    <w:jc w:val="both"/>
                    <w:rPr>
                      <w:b/>
                      <w:color w:val="000000" w:themeColor="text1"/>
                    </w:rPr>
                  </w:pPr>
                  <w:r w:rsidRPr="00C57351">
                    <w:rPr>
                      <w:b/>
                      <w:color w:val="000000" w:themeColor="text1"/>
                    </w:rPr>
                    <w:t>визнання банкрутом;</w:t>
                  </w:r>
                </w:p>
                <w:p w14:paraId="48D16B95" w14:textId="77777777" w:rsidR="00AE4C15" w:rsidRPr="00C57351" w:rsidRDefault="00AE4C15" w:rsidP="00AE4C15">
                  <w:pPr>
                    <w:pStyle w:val="rvps2"/>
                    <w:shd w:val="clear" w:color="auto" w:fill="FFFFFF"/>
                    <w:spacing w:before="0" w:beforeAutospacing="0" w:after="0" w:afterAutospacing="0"/>
                    <w:ind w:left="810"/>
                    <w:jc w:val="both"/>
                    <w:rPr>
                      <w:b/>
                      <w:color w:val="000000" w:themeColor="text1"/>
                    </w:rPr>
                  </w:pPr>
                </w:p>
                <w:p w14:paraId="556F1290" w14:textId="36C1A9E1" w:rsidR="00A322FE" w:rsidRPr="00C57351" w:rsidRDefault="00A322FE" w:rsidP="00A322FE">
                  <w:pPr>
                    <w:pStyle w:val="rvps2"/>
                    <w:spacing w:before="0" w:beforeAutospacing="0" w:after="0" w:afterAutospacing="0"/>
                    <w:jc w:val="both"/>
                    <w:rPr>
                      <w:b/>
                      <w:strike/>
                      <w:color w:val="000000" w:themeColor="text1"/>
                    </w:rPr>
                  </w:pPr>
                  <w:r w:rsidRPr="00C57351">
                    <w:rPr>
                      <w:b/>
                      <w:color w:val="000000" w:themeColor="text1"/>
                    </w:rPr>
                    <w:t xml:space="preserve">       </w:t>
                  </w:r>
                  <w:r w:rsidR="00B25B38" w:rsidRPr="00C57351">
                    <w:rPr>
                      <w:b/>
                      <w:color w:val="000000" w:themeColor="text1"/>
                    </w:rPr>
                    <w:t xml:space="preserve">4) </w:t>
                  </w:r>
                  <w:r w:rsidRPr="00C57351">
                    <w:rPr>
                      <w:b/>
                      <w:color w:val="000000" w:themeColor="text1"/>
                    </w:rPr>
                    <w:t xml:space="preserve">відкликання/анулювання банківської ліцензії/ ліцензії на провадження діяльності з надання фінансових послуг/ліцензії на провадження діяльності з надання фінансових платіжних послуг/ліцензії на провадження господарської діяльності з надання фінансових послуг (крім професійної діяльності на ринку цінних паперів) /ліцензії на вид діяльності з надання фінансових послуг / </w:t>
                  </w:r>
                  <w:r w:rsidRPr="00C57351">
                    <w:rPr>
                      <w:b/>
                      <w:color w:val="000000" w:themeColor="text1"/>
                      <w:shd w:val="clear" w:color="auto" w:fill="FFFFFF"/>
                    </w:rPr>
                    <w:t>ліцензії на здійснення операцій з готівкою</w:t>
                  </w:r>
                  <w:r w:rsidRPr="00C57351">
                    <w:rPr>
                      <w:b/>
                      <w:color w:val="000000" w:themeColor="text1"/>
                      <w:shd w:val="clear" w:color="auto" w:fill="F0F0F0"/>
                    </w:rPr>
                    <w:t>/</w:t>
                  </w:r>
                  <w:r w:rsidRPr="00C57351">
                    <w:rPr>
                      <w:b/>
                      <w:color w:val="000000" w:themeColor="text1"/>
                      <w:shd w:val="clear" w:color="auto" w:fill="FFFFFF"/>
                    </w:rPr>
                    <w:t xml:space="preserve"> ліцензії на здійснення операцій з готівкою в частині виду(ів) діяльності - інкасація коштів, перевезення валютних та інших цінностей та/або оброблення та зберігання готівки</w:t>
                  </w:r>
                  <w:r w:rsidRPr="00C57351">
                    <w:rPr>
                      <w:b/>
                      <w:color w:val="000000" w:themeColor="text1"/>
                      <w:shd w:val="clear" w:color="auto" w:fill="F0F0F0"/>
                    </w:rPr>
                    <w:t>/ліцензії</w:t>
                  </w:r>
                  <w:r w:rsidRPr="00C57351">
                    <w:rPr>
                      <w:b/>
                      <w:color w:val="000000" w:themeColor="text1"/>
                    </w:rPr>
                    <w:t xml:space="preserve"> на надання банкам послуг з інкасації</w:t>
                  </w:r>
                  <w:r w:rsidRPr="00C57351">
                    <w:rPr>
                      <w:b/>
                      <w:color w:val="000000" w:themeColor="text1"/>
                      <w:shd w:val="clear" w:color="auto" w:fill="F0F0F0"/>
                    </w:rPr>
                    <w:t>/скасування рішення про погодження на здійснення юридичною особою операцій з оброблення та зберігання готівки</w:t>
                  </w:r>
                  <w:r w:rsidRPr="00C57351">
                    <w:rPr>
                      <w:b/>
                      <w:color w:val="000000" w:themeColor="text1"/>
                    </w:rPr>
                    <w:t xml:space="preserve">/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w:t>
                  </w:r>
                  <w:r w:rsidRPr="00C57351">
                    <w:rPr>
                      <w:rFonts w:eastAsia="Calibri"/>
                      <w:b/>
                      <w:noProof/>
                      <w:color w:val="000000" w:themeColor="text1"/>
                      <w:lang w:val="az-Cyrl-AZ"/>
                    </w:rPr>
                    <w:t>та/або відкликання/анулювання інших документів, що надають право на здійснення діяльності</w:t>
                  </w:r>
                  <w:r w:rsidRPr="00C57351">
                    <w:rPr>
                      <w:b/>
                      <w:color w:val="000000" w:themeColor="text1"/>
                    </w:rPr>
                    <w:t>,  припинення авторизації діяльності надавача фінансових пос</w:t>
                  </w:r>
                  <w:r w:rsidRPr="00C57351">
                    <w:rPr>
                      <w:b/>
                      <w:color w:val="000000" w:themeColor="text1"/>
                    </w:rPr>
                    <w:lastRenderedPageBreak/>
                    <w:t>луг/платіжних/ обмежених платіжних послуг за ініціативою органу</w:t>
                  </w:r>
                  <w:r w:rsidRPr="00C57351">
                    <w:rPr>
                      <w:b/>
                      <w:color w:val="000000" w:themeColor="text1"/>
                      <w:shd w:val="clear" w:color="auto" w:fill="FFFFFF"/>
                    </w:rPr>
                    <w:t xml:space="preserve"> ліцензування та нагляду (крім випадків, визначених у поясненні до заповнення цієї таблиці)</w:t>
                  </w:r>
                  <w:r w:rsidRPr="00C57351">
                    <w:rPr>
                      <w:b/>
                      <w:color w:val="000000" w:themeColor="text1"/>
                    </w:rPr>
                    <w:t>;</w:t>
                  </w:r>
                  <w:r w:rsidRPr="00C57351">
                    <w:rPr>
                      <w:b/>
                      <w:strike/>
                      <w:color w:val="000000" w:themeColor="text1"/>
                    </w:rPr>
                    <w:t xml:space="preserve"> </w:t>
                  </w:r>
                </w:p>
                <w:p w14:paraId="7146BE91" w14:textId="77777777" w:rsidR="001D061B" w:rsidRDefault="001D061B" w:rsidP="00A322FE">
                  <w:pPr>
                    <w:pStyle w:val="rvps2"/>
                    <w:shd w:val="clear" w:color="auto" w:fill="FFFFFF"/>
                    <w:spacing w:before="0" w:beforeAutospacing="0" w:after="0" w:afterAutospacing="0"/>
                    <w:ind w:firstLine="450"/>
                    <w:jc w:val="both"/>
                    <w:rPr>
                      <w:rFonts w:eastAsia="Calibri"/>
                      <w:b/>
                      <w:noProof/>
                    </w:rPr>
                  </w:pPr>
                </w:p>
                <w:p w14:paraId="212802F2" w14:textId="4CA8580D" w:rsidR="00A322FE" w:rsidRPr="001D061B" w:rsidRDefault="00B25B38" w:rsidP="00A322FE">
                  <w:pPr>
                    <w:pStyle w:val="rvps2"/>
                    <w:shd w:val="clear" w:color="auto" w:fill="FFFFFF"/>
                    <w:spacing w:before="0" w:beforeAutospacing="0" w:after="0" w:afterAutospacing="0"/>
                    <w:ind w:firstLine="450"/>
                    <w:jc w:val="both"/>
                    <w:rPr>
                      <w:rFonts w:eastAsia="Calibri"/>
                      <w:b/>
                      <w:noProof/>
                      <w:lang w:val="az-Cyrl-AZ"/>
                    </w:rPr>
                  </w:pPr>
                  <w:r w:rsidRPr="001D061B">
                    <w:rPr>
                      <w:rFonts w:eastAsia="Calibri"/>
                      <w:b/>
                      <w:noProof/>
                    </w:rPr>
                    <w:t xml:space="preserve">5) </w:t>
                  </w:r>
                  <w:r w:rsidR="00A322FE" w:rsidRPr="001D061B">
                    <w:rPr>
                      <w:rFonts w:eastAsia="Calibri"/>
                      <w:b/>
                      <w:noProof/>
                      <w:lang w:val="az-Cyrl-AZ"/>
                    </w:rPr>
                    <w:t>застосування заходу впливу у вигляді анулювання/відкликання ліцензії 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 сфері реалізації спеціальних економічних та інших обмежувальних заходів (санкцій);</w:t>
                  </w:r>
                </w:p>
                <w:p w14:paraId="0F9587C6" w14:textId="77777777" w:rsidR="00AE4C15" w:rsidRPr="001D061B" w:rsidRDefault="00AE4C15" w:rsidP="00A322FE">
                  <w:pPr>
                    <w:pStyle w:val="rvps2"/>
                    <w:shd w:val="clear" w:color="auto" w:fill="FFFFFF"/>
                    <w:spacing w:before="0" w:beforeAutospacing="0" w:after="0" w:afterAutospacing="0"/>
                    <w:ind w:firstLine="450"/>
                    <w:jc w:val="both"/>
                    <w:rPr>
                      <w:b/>
                      <w:color w:val="000000" w:themeColor="text1"/>
                      <w:shd w:val="clear" w:color="auto" w:fill="FFFFFF"/>
                      <w:lang w:val="az-Cyrl-AZ"/>
                    </w:rPr>
                  </w:pPr>
                </w:p>
                <w:p w14:paraId="1705AF38" w14:textId="08E335D9" w:rsidR="00A322FE" w:rsidRPr="001D061B" w:rsidRDefault="00B25B38" w:rsidP="00A322FE">
                  <w:pPr>
                    <w:pStyle w:val="rvps2"/>
                    <w:shd w:val="clear" w:color="auto" w:fill="FFFFFF"/>
                    <w:spacing w:before="0" w:beforeAutospacing="0" w:after="0" w:afterAutospacing="0"/>
                    <w:ind w:firstLine="450"/>
                    <w:jc w:val="both"/>
                    <w:rPr>
                      <w:b/>
                      <w:color w:val="000000" w:themeColor="text1"/>
                      <w:shd w:val="clear" w:color="auto" w:fill="FFFFFF"/>
                    </w:rPr>
                  </w:pPr>
                  <w:r w:rsidRPr="001D061B">
                    <w:rPr>
                      <w:b/>
                      <w:color w:val="000000" w:themeColor="text1"/>
                      <w:shd w:val="clear" w:color="auto" w:fill="FFFFFF"/>
                      <w:lang w:val="az-Cyrl-AZ"/>
                    </w:rPr>
                    <w:t xml:space="preserve">6) </w:t>
                  </w:r>
                  <w:r w:rsidR="00A322FE" w:rsidRPr="001D061B">
                    <w:rPr>
                      <w:b/>
                      <w:color w:val="000000" w:themeColor="text1"/>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650E64C1" w14:textId="77777777" w:rsidR="00AE4C15" w:rsidRPr="001D061B" w:rsidRDefault="00A322FE" w:rsidP="00A322FE">
                  <w:pPr>
                    <w:contextualSpacing/>
                    <w:rPr>
                      <w:b/>
                      <w:color w:val="000000" w:themeColor="text1"/>
                    </w:rPr>
                  </w:pPr>
                  <w:r w:rsidRPr="001D061B">
                    <w:rPr>
                      <w:b/>
                      <w:color w:val="000000" w:themeColor="text1"/>
                    </w:rPr>
                    <w:t xml:space="preserve">        </w:t>
                  </w:r>
                </w:p>
                <w:p w14:paraId="501FBEC0" w14:textId="62CE0995" w:rsidR="00A322FE" w:rsidRPr="004D69CC" w:rsidRDefault="00AE4C15" w:rsidP="00A322FE">
                  <w:pPr>
                    <w:contextualSpacing/>
                    <w:rPr>
                      <w:sz w:val="24"/>
                      <w:szCs w:val="24"/>
                    </w:rPr>
                  </w:pPr>
                  <w:r w:rsidRPr="001D061B">
                    <w:rPr>
                      <w:b/>
                      <w:color w:val="000000" w:themeColor="text1"/>
                    </w:rPr>
                    <w:t xml:space="preserve">        </w:t>
                  </w:r>
                  <w:r w:rsidR="00B25B38" w:rsidRPr="001D061B">
                    <w:rPr>
                      <w:b/>
                      <w:color w:val="000000" w:themeColor="text1"/>
                      <w:sz w:val="24"/>
                      <w:szCs w:val="24"/>
                    </w:rPr>
                    <w:t xml:space="preserve">7) </w:t>
                  </w:r>
                  <w:r w:rsidR="00A322FE" w:rsidRPr="001D061B">
                    <w:rPr>
                      <w:b/>
                      <w:color w:val="000000" w:themeColor="text1"/>
                      <w:sz w:val="24"/>
                      <w:szCs w:val="24"/>
                    </w:rPr>
                    <w:t>застосування заходу впливу у вигляді виключення з Державного реєстру фінансових установ та/або Реєстру та/або реєстру іншого органу ліцензування та нагляду, уповноваженого органу іноземної країни (далі - рішення про банкрутство / відкликання ліцензії / виключення з реєстру)</w:t>
                  </w:r>
                  <w:r w:rsidR="00A322FE" w:rsidRPr="001D061B">
                    <w:rPr>
                      <w:b/>
                      <w:sz w:val="24"/>
                      <w:szCs w:val="24"/>
                    </w:rPr>
                    <w:t>?</w:t>
                  </w:r>
                </w:p>
              </w:tc>
              <w:tc>
                <w:tcPr>
                  <w:tcW w:w="845" w:type="pct"/>
                  <w:tcBorders>
                    <w:top w:val="single" w:sz="6" w:space="0" w:color="000000"/>
                    <w:left w:val="single" w:sz="6" w:space="0" w:color="000000"/>
                    <w:bottom w:val="single" w:sz="6" w:space="0" w:color="000000"/>
                    <w:right w:val="single" w:sz="6" w:space="0" w:color="000000"/>
                  </w:tcBorders>
                  <w:hideMark/>
                </w:tcPr>
                <w:p w14:paraId="6CE5A98F" w14:textId="77777777" w:rsidR="00A322FE" w:rsidRPr="00C57351" w:rsidRDefault="00A322FE" w:rsidP="00A322FE">
                  <w:pPr>
                    <w:spacing w:before="100" w:beforeAutospacing="1" w:after="240"/>
                    <w:contextualSpacing/>
                    <w:jc w:val="center"/>
                    <w:rPr>
                      <w:b/>
                      <w:sz w:val="24"/>
                      <w:szCs w:val="24"/>
                    </w:rPr>
                  </w:pPr>
                  <w:r w:rsidRPr="00C57351">
                    <w:rPr>
                      <w:b/>
                      <w:sz w:val="24"/>
                      <w:szCs w:val="24"/>
                    </w:rPr>
                    <w:lastRenderedPageBreak/>
                    <w:t>Так/ні</w:t>
                  </w:r>
                </w:p>
              </w:tc>
            </w:tr>
            <w:tr w:rsidR="00A322FE" w:rsidRPr="0052376A" w14:paraId="37AB500B" w14:textId="77777777" w:rsidTr="00C57351">
              <w:tc>
                <w:tcPr>
                  <w:tcW w:w="302" w:type="pct"/>
                  <w:tcBorders>
                    <w:top w:val="single" w:sz="6" w:space="0" w:color="000000"/>
                    <w:left w:val="single" w:sz="6" w:space="0" w:color="000000"/>
                    <w:bottom w:val="single" w:sz="6" w:space="0" w:color="000000"/>
                    <w:right w:val="single" w:sz="6" w:space="0" w:color="000000"/>
                  </w:tcBorders>
                </w:tcPr>
                <w:p w14:paraId="34A0F7B7" w14:textId="66FB8D43" w:rsidR="00A322FE" w:rsidRPr="00C57351" w:rsidRDefault="00B25B38" w:rsidP="00A322FE">
                  <w:pPr>
                    <w:spacing w:before="100" w:beforeAutospacing="1" w:after="240"/>
                    <w:contextualSpacing/>
                    <w:jc w:val="center"/>
                    <w:rPr>
                      <w:b/>
                      <w:sz w:val="24"/>
                      <w:szCs w:val="24"/>
                    </w:rPr>
                  </w:pPr>
                  <w:r w:rsidRPr="00C57351">
                    <w:rPr>
                      <w:b/>
                      <w:sz w:val="24"/>
                      <w:szCs w:val="24"/>
                    </w:rPr>
                    <w:lastRenderedPageBreak/>
                    <w:t>10</w:t>
                  </w:r>
                </w:p>
              </w:tc>
              <w:tc>
                <w:tcPr>
                  <w:tcW w:w="3854" w:type="pct"/>
                  <w:tcBorders>
                    <w:top w:val="single" w:sz="6" w:space="0" w:color="000000"/>
                    <w:left w:val="single" w:sz="6" w:space="0" w:color="000000"/>
                    <w:bottom w:val="single" w:sz="6" w:space="0" w:color="000000"/>
                    <w:right w:val="single" w:sz="6" w:space="0" w:color="000000"/>
                  </w:tcBorders>
                </w:tcPr>
                <w:p w14:paraId="1E4BEA2B" w14:textId="77777777" w:rsidR="00A322FE" w:rsidRPr="00C57351" w:rsidRDefault="00A322FE" w:rsidP="00A322FE">
                  <w:pPr>
                    <w:spacing w:before="100" w:beforeAutospacing="1" w:after="240"/>
                    <w:contextualSpacing/>
                    <w:rPr>
                      <w:b/>
                      <w:sz w:val="24"/>
                      <w:szCs w:val="24"/>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6163406C" w14:textId="77777777" w:rsidR="00A322FE" w:rsidRPr="0052376A" w:rsidRDefault="00A322FE" w:rsidP="00A322FE">
                  <w:pPr>
                    <w:spacing w:before="100" w:beforeAutospacing="1" w:after="240"/>
                    <w:contextualSpacing/>
                    <w:jc w:val="center"/>
                    <w:rPr>
                      <w:sz w:val="24"/>
                      <w:szCs w:val="24"/>
                    </w:rPr>
                  </w:pPr>
                </w:p>
              </w:tc>
            </w:tr>
            <w:tr w:rsidR="00A322FE" w:rsidRPr="0052376A" w14:paraId="59DFD99A" w14:textId="77777777" w:rsidTr="00C57351">
              <w:tc>
                <w:tcPr>
                  <w:tcW w:w="302" w:type="pct"/>
                  <w:tcBorders>
                    <w:top w:val="single" w:sz="6" w:space="0" w:color="000000"/>
                    <w:left w:val="single" w:sz="6" w:space="0" w:color="000000"/>
                    <w:bottom w:val="single" w:sz="6" w:space="0" w:color="000000"/>
                    <w:right w:val="single" w:sz="6" w:space="0" w:color="000000"/>
                  </w:tcBorders>
                </w:tcPr>
                <w:p w14:paraId="422A838C" w14:textId="7D4379E3" w:rsidR="00A322FE" w:rsidRPr="00C57351" w:rsidRDefault="007943BC" w:rsidP="00A322FE">
                  <w:pPr>
                    <w:spacing w:before="100" w:beforeAutospacing="1" w:after="240"/>
                    <w:contextualSpacing/>
                    <w:jc w:val="center"/>
                    <w:rPr>
                      <w:b/>
                      <w:sz w:val="24"/>
                      <w:szCs w:val="24"/>
                    </w:rPr>
                  </w:pPr>
                  <w:r w:rsidRPr="00C57351">
                    <w:rPr>
                      <w:b/>
                      <w:sz w:val="24"/>
                      <w:szCs w:val="24"/>
                      <w:lang w:val="en-US"/>
                    </w:rPr>
                    <w:t>1</w:t>
                  </w:r>
                  <w:r w:rsidR="00B25B38" w:rsidRPr="00C57351">
                    <w:rPr>
                      <w:b/>
                      <w:sz w:val="24"/>
                      <w:szCs w:val="24"/>
                    </w:rPr>
                    <w:t>1</w:t>
                  </w:r>
                </w:p>
              </w:tc>
              <w:tc>
                <w:tcPr>
                  <w:tcW w:w="3854" w:type="pct"/>
                  <w:tcBorders>
                    <w:top w:val="single" w:sz="6" w:space="0" w:color="000000"/>
                    <w:left w:val="single" w:sz="6" w:space="0" w:color="000000"/>
                    <w:bottom w:val="single" w:sz="6" w:space="0" w:color="000000"/>
                    <w:right w:val="single" w:sz="6" w:space="0" w:color="000000"/>
                  </w:tcBorders>
                </w:tcPr>
                <w:p w14:paraId="74056B9F" w14:textId="77777777" w:rsidR="00A322FE" w:rsidRPr="00C57351" w:rsidRDefault="00A322FE" w:rsidP="00A322FE">
                  <w:pPr>
                    <w:spacing w:before="100" w:beforeAutospacing="1" w:after="240"/>
                    <w:contextualSpacing/>
                    <w:rPr>
                      <w:b/>
                      <w:sz w:val="24"/>
                      <w:szCs w:val="24"/>
                    </w:rPr>
                  </w:pPr>
                  <w:r w:rsidRPr="00C57351">
                    <w:rPr>
                      <w:b/>
                      <w:sz w:val="24"/>
                      <w:szCs w:val="24"/>
                    </w:rPr>
                    <w:t>Чи володіли керівники та/або власники юридичної особи</w:t>
                  </w:r>
                  <w:r w:rsidRPr="00C57351">
                    <w:rPr>
                      <w:b/>
                      <w:color w:val="333333"/>
                      <w:sz w:val="24"/>
                      <w:szCs w:val="24"/>
                    </w:rPr>
                    <w:t xml:space="preserve">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r w:rsidRPr="00C57351">
                    <w:rPr>
                      <w:b/>
                      <w:sz w:val="24"/>
                      <w:szCs w:val="24"/>
                    </w:rPr>
                    <w:t>?</w:t>
                  </w:r>
                </w:p>
              </w:tc>
              <w:tc>
                <w:tcPr>
                  <w:tcW w:w="845" w:type="pct"/>
                  <w:tcBorders>
                    <w:top w:val="single" w:sz="6" w:space="0" w:color="000000"/>
                    <w:left w:val="single" w:sz="6" w:space="0" w:color="000000"/>
                    <w:bottom w:val="single" w:sz="6" w:space="0" w:color="000000"/>
                    <w:right w:val="single" w:sz="6" w:space="0" w:color="000000"/>
                  </w:tcBorders>
                </w:tcPr>
                <w:p w14:paraId="0EFEA3D5" w14:textId="77777777" w:rsidR="00A322FE" w:rsidRPr="00C57351" w:rsidRDefault="00A322FE" w:rsidP="00A322FE">
                  <w:pPr>
                    <w:spacing w:before="100" w:beforeAutospacing="1" w:after="240"/>
                    <w:contextualSpacing/>
                    <w:jc w:val="center"/>
                    <w:rPr>
                      <w:b/>
                      <w:sz w:val="24"/>
                      <w:szCs w:val="24"/>
                    </w:rPr>
                  </w:pPr>
                  <w:r w:rsidRPr="00C57351">
                    <w:rPr>
                      <w:b/>
                      <w:sz w:val="24"/>
                      <w:szCs w:val="24"/>
                    </w:rPr>
                    <w:t>Так/ні</w:t>
                  </w:r>
                </w:p>
              </w:tc>
            </w:tr>
            <w:tr w:rsidR="00A322FE" w:rsidRPr="0052376A" w14:paraId="0B69F3D1" w14:textId="77777777" w:rsidTr="00C57351">
              <w:tc>
                <w:tcPr>
                  <w:tcW w:w="302" w:type="pct"/>
                  <w:tcBorders>
                    <w:top w:val="single" w:sz="6" w:space="0" w:color="000000"/>
                    <w:left w:val="single" w:sz="6" w:space="0" w:color="000000"/>
                    <w:bottom w:val="single" w:sz="6" w:space="0" w:color="000000"/>
                    <w:right w:val="single" w:sz="6" w:space="0" w:color="000000"/>
                  </w:tcBorders>
                </w:tcPr>
                <w:p w14:paraId="7BABBDC3" w14:textId="0D560CF3" w:rsidR="00A322FE" w:rsidRPr="00C57351" w:rsidRDefault="007943BC" w:rsidP="00A322FE">
                  <w:pPr>
                    <w:spacing w:before="100" w:beforeAutospacing="1" w:after="240"/>
                    <w:contextualSpacing/>
                    <w:jc w:val="center"/>
                    <w:rPr>
                      <w:b/>
                      <w:sz w:val="24"/>
                      <w:szCs w:val="24"/>
                    </w:rPr>
                  </w:pPr>
                  <w:r w:rsidRPr="00C57351">
                    <w:rPr>
                      <w:b/>
                      <w:sz w:val="24"/>
                      <w:szCs w:val="24"/>
                      <w:lang w:val="en-US"/>
                    </w:rPr>
                    <w:t>1</w:t>
                  </w:r>
                  <w:r w:rsidR="00B25B38" w:rsidRPr="00C57351">
                    <w:rPr>
                      <w:b/>
                      <w:sz w:val="24"/>
                      <w:szCs w:val="24"/>
                    </w:rPr>
                    <w:t>2</w:t>
                  </w:r>
                </w:p>
              </w:tc>
              <w:tc>
                <w:tcPr>
                  <w:tcW w:w="3854" w:type="pct"/>
                  <w:tcBorders>
                    <w:top w:val="single" w:sz="6" w:space="0" w:color="000000"/>
                    <w:left w:val="single" w:sz="6" w:space="0" w:color="000000"/>
                    <w:bottom w:val="single" w:sz="6" w:space="0" w:color="000000"/>
                    <w:right w:val="single" w:sz="6" w:space="0" w:color="000000"/>
                  </w:tcBorders>
                </w:tcPr>
                <w:p w14:paraId="069BD35C" w14:textId="77777777" w:rsidR="00A322FE" w:rsidRPr="00C57351" w:rsidRDefault="00A322FE" w:rsidP="00A322FE">
                  <w:pPr>
                    <w:spacing w:before="100" w:beforeAutospacing="1" w:after="240"/>
                    <w:contextualSpacing/>
                    <w:rPr>
                      <w:b/>
                      <w:sz w:val="24"/>
                      <w:szCs w:val="24"/>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23082B18" w14:textId="77777777" w:rsidR="00A322FE" w:rsidRPr="0052376A" w:rsidRDefault="00A322FE" w:rsidP="00A322FE">
                  <w:pPr>
                    <w:spacing w:before="100" w:beforeAutospacing="1" w:after="240"/>
                    <w:contextualSpacing/>
                    <w:jc w:val="center"/>
                    <w:rPr>
                      <w:sz w:val="24"/>
                      <w:szCs w:val="24"/>
                    </w:rPr>
                  </w:pPr>
                </w:p>
              </w:tc>
            </w:tr>
            <w:tr w:rsidR="00A322FE" w:rsidRPr="0052376A" w14:paraId="38EF3007" w14:textId="77777777" w:rsidTr="00C57351">
              <w:tc>
                <w:tcPr>
                  <w:tcW w:w="302" w:type="pct"/>
                  <w:tcBorders>
                    <w:top w:val="single" w:sz="6" w:space="0" w:color="000000"/>
                    <w:left w:val="single" w:sz="6" w:space="0" w:color="000000"/>
                    <w:bottom w:val="single" w:sz="6" w:space="0" w:color="000000"/>
                    <w:right w:val="single" w:sz="6" w:space="0" w:color="000000"/>
                  </w:tcBorders>
                </w:tcPr>
                <w:p w14:paraId="7ABB3FF6" w14:textId="75375515" w:rsidR="00A322FE" w:rsidRPr="00C57351" w:rsidRDefault="007943BC" w:rsidP="00B25B38">
                  <w:pPr>
                    <w:spacing w:before="100" w:beforeAutospacing="1" w:after="240"/>
                    <w:contextualSpacing/>
                    <w:jc w:val="center"/>
                    <w:rPr>
                      <w:b/>
                      <w:sz w:val="24"/>
                      <w:szCs w:val="24"/>
                    </w:rPr>
                  </w:pPr>
                  <w:r w:rsidRPr="00C57351">
                    <w:rPr>
                      <w:b/>
                      <w:sz w:val="24"/>
                      <w:szCs w:val="24"/>
                      <w:lang w:val="en-US"/>
                    </w:rPr>
                    <w:t>1</w:t>
                  </w:r>
                  <w:r w:rsidR="00B25B38" w:rsidRPr="00C57351">
                    <w:rPr>
                      <w:b/>
                      <w:sz w:val="24"/>
                      <w:szCs w:val="24"/>
                    </w:rPr>
                    <w:t>3</w:t>
                  </w:r>
                </w:p>
              </w:tc>
              <w:tc>
                <w:tcPr>
                  <w:tcW w:w="3854" w:type="pct"/>
                  <w:tcBorders>
                    <w:top w:val="single" w:sz="6" w:space="0" w:color="000000"/>
                    <w:left w:val="single" w:sz="6" w:space="0" w:color="000000"/>
                    <w:bottom w:val="single" w:sz="6" w:space="0" w:color="000000"/>
                    <w:right w:val="single" w:sz="6" w:space="0" w:color="000000"/>
                  </w:tcBorders>
                </w:tcPr>
                <w:p w14:paraId="7C91B28E" w14:textId="77777777" w:rsidR="00A322FE" w:rsidRPr="00C57351" w:rsidRDefault="00A322FE" w:rsidP="00A322FE">
                  <w:pPr>
                    <w:spacing w:before="100" w:beforeAutospacing="1" w:after="240"/>
                    <w:contextualSpacing/>
                    <w:rPr>
                      <w:b/>
                      <w:sz w:val="24"/>
                      <w:szCs w:val="24"/>
                    </w:rPr>
                  </w:pPr>
                  <w:r w:rsidRPr="00C57351">
                    <w:rPr>
                      <w:b/>
                      <w:sz w:val="24"/>
                      <w:szCs w:val="24"/>
                    </w:rPr>
                    <w:t xml:space="preserve">Чи виконували власники юридичної особи </w:t>
                  </w:r>
                  <w:r w:rsidRPr="00C57351">
                    <w:rPr>
                      <w:b/>
                      <w:color w:val="333333"/>
                      <w:sz w:val="24"/>
                      <w:szCs w:val="24"/>
                    </w:rPr>
                    <w:t xml:space="preserve">функції платіжної організації платіжної системи/оператора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w:t>
                  </w:r>
                  <w:r w:rsidRPr="00C57351">
                    <w:rPr>
                      <w:b/>
                      <w:color w:val="333333"/>
                      <w:sz w:val="24"/>
                      <w:szCs w:val="24"/>
                    </w:rPr>
                    <w:lastRenderedPageBreak/>
                    <w:t>України, про те, що діяльність платіжної системи містить ризики виникнення загроз національній безпеці України?</w:t>
                  </w:r>
                </w:p>
              </w:tc>
              <w:tc>
                <w:tcPr>
                  <w:tcW w:w="845" w:type="pct"/>
                  <w:tcBorders>
                    <w:top w:val="single" w:sz="6" w:space="0" w:color="000000"/>
                    <w:left w:val="single" w:sz="6" w:space="0" w:color="000000"/>
                    <w:bottom w:val="single" w:sz="6" w:space="0" w:color="000000"/>
                    <w:right w:val="single" w:sz="6" w:space="0" w:color="000000"/>
                  </w:tcBorders>
                </w:tcPr>
                <w:p w14:paraId="7C7BEAE4" w14:textId="77777777" w:rsidR="00A322FE" w:rsidRPr="00C57351" w:rsidRDefault="00A322FE" w:rsidP="00A322FE">
                  <w:pPr>
                    <w:spacing w:before="100" w:beforeAutospacing="1" w:after="240"/>
                    <w:contextualSpacing/>
                    <w:jc w:val="center"/>
                    <w:rPr>
                      <w:b/>
                      <w:sz w:val="24"/>
                      <w:szCs w:val="24"/>
                    </w:rPr>
                  </w:pPr>
                  <w:r w:rsidRPr="00C57351">
                    <w:rPr>
                      <w:b/>
                      <w:sz w:val="24"/>
                      <w:szCs w:val="24"/>
                    </w:rPr>
                    <w:lastRenderedPageBreak/>
                    <w:t>Так/ні</w:t>
                  </w:r>
                </w:p>
              </w:tc>
            </w:tr>
            <w:tr w:rsidR="00A322FE" w:rsidRPr="0052376A" w14:paraId="48244131" w14:textId="77777777" w:rsidTr="00C57351">
              <w:tc>
                <w:tcPr>
                  <w:tcW w:w="302" w:type="pct"/>
                  <w:tcBorders>
                    <w:top w:val="single" w:sz="6" w:space="0" w:color="000000"/>
                    <w:left w:val="single" w:sz="6" w:space="0" w:color="000000"/>
                    <w:bottom w:val="single" w:sz="6" w:space="0" w:color="000000"/>
                    <w:right w:val="single" w:sz="6" w:space="0" w:color="000000"/>
                  </w:tcBorders>
                </w:tcPr>
                <w:p w14:paraId="4B12587B" w14:textId="7BF0F771" w:rsidR="00A322FE" w:rsidRPr="00C57351" w:rsidRDefault="007943BC" w:rsidP="00A322FE">
                  <w:pPr>
                    <w:spacing w:before="100" w:beforeAutospacing="1" w:after="240"/>
                    <w:contextualSpacing/>
                    <w:jc w:val="center"/>
                    <w:rPr>
                      <w:b/>
                      <w:sz w:val="24"/>
                      <w:szCs w:val="24"/>
                    </w:rPr>
                  </w:pPr>
                  <w:r w:rsidRPr="00C57351">
                    <w:rPr>
                      <w:b/>
                      <w:sz w:val="24"/>
                      <w:szCs w:val="24"/>
                      <w:lang w:val="en-US"/>
                    </w:rPr>
                    <w:t>1</w:t>
                  </w:r>
                  <w:r w:rsidR="00B25B38" w:rsidRPr="00C57351">
                    <w:rPr>
                      <w:b/>
                      <w:sz w:val="24"/>
                      <w:szCs w:val="24"/>
                    </w:rPr>
                    <w:t>4</w:t>
                  </w:r>
                </w:p>
              </w:tc>
              <w:tc>
                <w:tcPr>
                  <w:tcW w:w="3854" w:type="pct"/>
                  <w:tcBorders>
                    <w:top w:val="single" w:sz="6" w:space="0" w:color="000000"/>
                    <w:left w:val="single" w:sz="6" w:space="0" w:color="000000"/>
                    <w:bottom w:val="single" w:sz="6" w:space="0" w:color="000000"/>
                    <w:right w:val="single" w:sz="6" w:space="0" w:color="000000"/>
                  </w:tcBorders>
                </w:tcPr>
                <w:p w14:paraId="19D93BA8" w14:textId="77777777" w:rsidR="00A322FE" w:rsidRPr="00C57351" w:rsidRDefault="00A322FE" w:rsidP="00A322FE">
                  <w:pPr>
                    <w:spacing w:before="100" w:beforeAutospacing="1" w:after="240"/>
                    <w:contextualSpacing/>
                    <w:rPr>
                      <w:b/>
                      <w:sz w:val="24"/>
                      <w:szCs w:val="24"/>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3DD24EC2" w14:textId="77777777" w:rsidR="00A322FE" w:rsidRPr="0052376A" w:rsidRDefault="00A322FE" w:rsidP="00A322FE">
                  <w:pPr>
                    <w:spacing w:before="100" w:beforeAutospacing="1" w:after="240"/>
                    <w:contextualSpacing/>
                    <w:jc w:val="center"/>
                    <w:rPr>
                      <w:sz w:val="24"/>
                      <w:szCs w:val="24"/>
                    </w:rPr>
                  </w:pPr>
                </w:p>
              </w:tc>
            </w:tr>
            <w:tr w:rsidR="00A322FE" w:rsidRPr="0052376A" w14:paraId="771D0FD6" w14:textId="77777777" w:rsidTr="00C57351">
              <w:tc>
                <w:tcPr>
                  <w:tcW w:w="302" w:type="pct"/>
                  <w:tcBorders>
                    <w:top w:val="single" w:sz="6" w:space="0" w:color="000000"/>
                    <w:left w:val="single" w:sz="6" w:space="0" w:color="000000"/>
                    <w:bottom w:val="single" w:sz="6" w:space="0" w:color="000000"/>
                    <w:right w:val="single" w:sz="6" w:space="0" w:color="000000"/>
                  </w:tcBorders>
                </w:tcPr>
                <w:p w14:paraId="31E5D10A" w14:textId="36D9CA47" w:rsidR="00A322FE" w:rsidRPr="00C57351" w:rsidRDefault="007943BC" w:rsidP="00B25B38">
                  <w:pPr>
                    <w:spacing w:before="100" w:beforeAutospacing="1" w:after="240"/>
                    <w:contextualSpacing/>
                    <w:jc w:val="center"/>
                    <w:rPr>
                      <w:b/>
                      <w:sz w:val="24"/>
                      <w:szCs w:val="24"/>
                    </w:rPr>
                  </w:pPr>
                  <w:r w:rsidRPr="00C57351">
                    <w:rPr>
                      <w:b/>
                      <w:sz w:val="24"/>
                      <w:szCs w:val="24"/>
                      <w:lang w:val="en-US"/>
                    </w:rPr>
                    <w:t>1</w:t>
                  </w:r>
                  <w:r w:rsidR="00B25B38" w:rsidRPr="00C57351">
                    <w:rPr>
                      <w:b/>
                      <w:sz w:val="24"/>
                      <w:szCs w:val="24"/>
                    </w:rPr>
                    <w:t>5</w:t>
                  </w:r>
                </w:p>
              </w:tc>
              <w:tc>
                <w:tcPr>
                  <w:tcW w:w="3854" w:type="pct"/>
                  <w:tcBorders>
                    <w:top w:val="single" w:sz="6" w:space="0" w:color="000000"/>
                    <w:left w:val="single" w:sz="6" w:space="0" w:color="000000"/>
                    <w:bottom w:val="single" w:sz="6" w:space="0" w:color="000000"/>
                    <w:right w:val="single" w:sz="6" w:space="0" w:color="000000"/>
                  </w:tcBorders>
                </w:tcPr>
                <w:p w14:paraId="5891371C" w14:textId="778F6799" w:rsidR="00A322FE" w:rsidRPr="00C57351" w:rsidRDefault="00A322FE" w:rsidP="00A322FE">
                  <w:pPr>
                    <w:pStyle w:val="rvps2"/>
                    <w:shd w:val="clear" w:color="auto" w:fill="FFFFFF"/>
                    <w:spacing w:before="0" w:beforeAutospacing="0" w:after="0" w:afterAutospacing="0"/>
                    <w:jc w:val="both"/>
                    <w:rPr>
                      <w:b/>
                      <w:color w:val="000000" w:themeColor="text1"/>
                    </w:rPr>
                  </w:pPr>
                  <w:r w:rsidRPr="00C57351">
                    <w:rPr>
                      <w:b/>
                    </w:rPr>
                    <w:t xml:space="preserve">Чи </w:t>
                  </w:r>
                  <w:r w:rsidRPr="00C57351">
                    <w:rPr>
                      <w:b/>
                      <w:color w:val="000000" w:themeColor="text1"/>
                    </w:rPr>
                    <w:t xml:space="preserve">перебували </w:t>
                  </w:r>
                  <w:r w:rsidRPr="00C57351">
                    <w:rPr>
                      <w:b/>
                    </w:rPr>
                    <w:t xml:space="preserve">керівники та/або власники юридичної особи </w:t>
                  </w:r>
                  <w:r w:rsidRPr="00C57351">
                    <w:rPr>
                      <w:b/>
                      <w:color w:val="000000" w:themeColor="text1"/>
                    </w:rPr>
                    <w:t>сукупно протягом більше шести місяців у складі:</w:t>
                  </w:r>
                </w:p>
                <w:p w14:paraId="538648F9" w14:textId="77777777" w:rsidR="00AE4C15" w:rsidRPr="00C57351" w:rsidRDefault="00AE4C15" w:rsidP="00A322FE">
                  <w:pPr>
                    <w:pStyle w:val="rvps2"/>
                    <w:shd w:val="clear" w:color="auto" w:fill="FFFFFF"/>
                    <w:spacing w:before="0" w:beforeAutospacing="0" w:after="0" w:afterAutospacing="0"/>
                    <w:jc w:val="both"/>
                    <w:rPr>
                      <w:b/>
                      <w:color w:val="000000" w:themeColor="text1"/>
                    </w:rPr>
                  </w:pPr>
                </w:p>
                <w:p w14:paraId="55FC1C24" w14:textId="446D3AE2" w:rsidR="00A322FE" w:rsidRPr="00C57351" w:rsidRDefault="00A322FE" w:rsidP="00A322FE">
                  <w:pPr>
                    <w:pStyle w:val="rvps2"/>
                    <w:shd w:val="clear" w:color="auto" w:fill="FFFFFF"/>
                    <w:spacing w:before="0" w:beforeAutospacing="0" w:after="0" w:afterAutospacing="0"/>
                    <w:ind w:firstLine="450"/>
                    <w:jc w:val="both"/>
                    <w:rPr>
                      <w:b/>
                      <w:color w:val="000000" w:themeColor="text1"/>
                    </w:rPr>
                  </w:pPr>
                  <w:r w:rsidRPr="00C57351">
                    <w:rPr>
                      <w:b/>
                      <w:color w:val="000000" w:themeColor="text1"/>
                    </w:rPr>
                    <w:t xml:space="preserve"> </w:t>
                  </w:r>
                  <w:r w:rsidR="00AE4C15" w:rsidRPr="00C57351">
                    <w:rPr>
                      <w:b/>
                      <w:color w:val="000000" w:themeColor="text1"/>
                    </w:rPr>
                    <w:t xml:space="preserve">1) </w:t>
                  </w:r>
                  <w:r w:rsidRPr="00C57351">
                    <w:rPr>
                      <w:b/>
                      <w:color w:val="000000" w:themeColor="text1"/>
                    </w:rPr>
                    <w:t>органу управління та/або контролю чи на посаді керівника, ключової особи установи (або виконання обов’язків за посадою) протягом року, що передує даті рішення про банкрутство / відкликання ліцензії / виключення з  реєстру;</w:t>
                  </w:r>
                </w:p>
                <w:p w14:paraId="2EBCD16C" w14:textId="77777777" w:rsidR="00AE4C15" w:rsidRPr="00C57351" w:rsidRDefault="00AE4C15" w:rsidP="00A322FE">
                  <w:pPr>
                    <w:pStyle w:val="rvps2"/>
                    <w:shd w:val="clear" w:color="auto" w:fill="FFFFFF"/>
                    <w:spacing w:before="0" w:beforeAutospacing="0" w:after="0" w:afterAutospacing="0"/>
                    <w:ind w:firstLine="450"/>
                    <w:jc w:val="both"/>
                    <w:rPr>
                      <w:b/>
                      <w:color w:val="000000" w:themeColor="text1"/>
                    </w:rPr>
                  </w:pPr>
                </w:p>
                <w:p w14:paraId="43D06B4B" w14:textId="36240B83" w:rsidR="00A322FE" w:rsidRPr="00C57351" w:rsidRDefault="00A322FE" w:rsidP="00A322FE">
                  <w:pPr>
                    <w:contextualSpacing/>
                    <w:rPr>
                      <w:b/>
                      <w:sz w:val="24"/>
                      <w:szCs w:val="24"/>
                    </w:rPr>
                  </w:pPr>
                  <w:r w:rsidRPr="00C57351">
                    <w:rPr>
                      <w:b/>
                      <w:color w:val="333333"/>
                      <w:sz w:val="24"/>
                      <w:szCs w:val="24"/>
                    </w:rPr>
                    <w:t xml:space="preserve">         </w:t>
                  </w:r>
                  <w:r w:rsidR="00AE4C15" w:rsidRPr="00C57351">
                    <w:rPr>
                      <w:b/>
                      <w:color w:val="333333"/>
                      <w:sz w:val="24"/>
                      <w:szCs w:val="24"/>
                    </w:rPr>
                    <w:t xml:space="preserve">2) </w:t>
                  </w:r>
                  <w:r w:rsidRPr="00C57351">
                    <w:rPr>
                      <w:b/>
                      <w:color w:val="333333"/>
                      <w:sz w:val="24"/>
                      <w:szCs w:val="24"/>
                    </w:rPr>
                    <w:t>органу управління або контролю або на посаді керівника та/або відповідального працівника в платіжній організації / операторі платіжної системи чи виконання обов’язків зазначених осіб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r w:rsidRPr="00C57351">
                    <w:rPr>
                      <w:b/>
                      <w:sz w:val="24"/>
                      <w:szCs w:val="24"/>
                    </w:rPr>
                    <w:t>?</w:t>
                  </w:r>
                </w:p>
              </w:tc>
              <w:tc>
                <w:tcPr>
                  <w:tcW w:w="845" w:type="pct"/>
                  <w:tcBorders>
                    <w:top w:val="single" w:sz="6" w:space="0" w:color="000000"/>
                    <w:left w:val="single" w:sz="6" w:space="0" w:color="000000"/>
                    <w:bottom w:val="single" w:sz="6" w:space="0" w:color="000000"/>
                    <w:right w:val="single" w:sz="6" w:space="0" w:color="000000"/>
                  </w:tcBorders>
                </w:tcPr>
                <w:p w14:paraId="2DB0EA66" w14:textId="77777777" w:rsidR="00A322FE" w:rsidRPr="00C57351" w:rsidRDefault="00A322FE" w:rsidP="00A322FE">
                  <w:pPr>
                    <w:spacing w:before="100" w:beforeAutospacing="1" w:after="240"/>
                    <w:contextualSpacing/>
                    <w:jc w:val="center"/>
                    <w:rPr>
                      <w:b/>
                      <w:sz w:val="24"/>
                      <w:szCs w:val="24"/>
                    </w:rPr>
                  </w:pPr>
                  <w:r w:rsidRPr="00C57351">
                    <w:rPr>
                      <w:b/>
                      <w:sz w:val="24"/>
                      <w:szCs w:val="24"/>
                    </w:rPr>
                    <w:t>Так/ні</w:t>
                  </w:r>
                </w:p>
              </w:tc>
            </w:tr>
            <w:tr w:rsidR="00A322FE" w:rsidRPr="0052376A" w14:paraId="47D193DC" w14:textId="77777777" w:rsidTr="00C57351">
              <w:tc>
                <w:tcPr>
                  <w:tcW w:w="302" w:type="pct"/>
                  <w:tcBorders>
                    <w:top w:val="single" w:sz="6" w:space="0" w:color="000000"/>
                    <w:left w:val="single" w:sz="6" w:space="0" w:color="000000"/>
                    <w:bottom w:val="single" w:sz="6" w:space="0" w:color="000000"/>
                    <w:right w:val="single" w:sz="6" w:space="0" w:color="000000"/>
                  </w:tcBorders>
                </w:tcPr>
                <w:p w14:paraId="30F57B34" w14:textId="15DF6561" w:rsidR="00A322FE" w:rsidRPr="00C57351" w:rsidRDefault="007943BC" w:rsidP="00A322FE">
                  <w:pPr>
                    <w:spacing w:before="100" w:beforeAutospacing="1" w:after="240"/>
                    <w:contextualSpacing/>
                    <w:jc w:val="center"/>
                    <w:rPr>
                      <w:b/>
                      <w:sz w:val="24"/>
                      <w:szCs w:val="24"/>
                    </w:rPr>
                  </w:pPr>
                  <w:r w:rsidRPr="00C57351">
                    <w:rPr>
                      <w:b/>
                      <w:sz w:val="24"/>
                      <w:szCs w:val="24"/>
                      <w:lang w:val="en-US"/>
                    </w:rPr>
                    <w:t>1</w:t>
                  </w:r>
                  <w:r w:rsidR="00B25B38" w:rsidRPr="00C57351">
                    <w:rPr>
                      <w:b/>
                      <w:sz w:val="24"/>
                      <w:szCs w:val="24"/>
                    </w:rPr>
                    <w:t>6</w:t>
                  </w:r>
                </w:p>
              </w:tc>
              <w:tc>
                <w:tcPr>
                  <w:tcW w:w="3854" w:type="pct"/>
                  <w:tcBorders>
                    <w:top w:val="single" w:sz="6" w:space="0" w:color="000000"/>
                    <w:left w:val="single" w:sz="6" w:space="0" w:color="000000"/>
                    <w:bottom w:val="single" w:sz="6" w:space="0" w:color="000000"/>
                    <w:right w:val="single" w:sz="6" w:space="0" w:color="000000"/>
                  </w:tcBorders>
                </w:tcPr>
                <w:p w14:paraId="54845A79" w14:textId="77777777" w:rsidR="00A322FE" w:rsidRPr="00C57351" w:rsidRDefault="00A322FE" w:rsidP="00A322FE">
                  <w:pPr>
                    <w:spacing w:before="100" w:beforeAutospacing="1" w:after="240"/>
                    <w:contextualSpacing/>
                    <w:rPr>
                      <w:b/>
                      <w:sz w:val="24"/>
                      <w:szCs w:val="24"/>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748FB2F7" w14:textId="77777777" w:rsidR="00A322FE" w:rsidRPr="0052376A" w:rsidRDefault="00A322FE" w:rsidP="00A322FE">
                  <w:pPr>
                    <w:spacing w:before="100" w:beforeAutospacing="1" w:after="240"/>
                    <w:contextualSpacing/>
                    <w:jc w:val="center"/>
                    <w:rPr>
                      <w:sz w:val="24"/>
                      <w:szCs w:val="24"/>
                    </w:rPr>
                  </w:pPr>
                </w:p>
              </w:tc>
            </w:tr>
            <w:tr w:rsidR="00A322FE" w:rsidRPr="0052376A" w14:paraId="55FB41BD" w14:textId="77777777" w:rsidTr="00C57351">
              <w:tc>
                <w:tcPr>
                  <w:tcW w:w="302" w:type="pct"/>
                  <w:tcBorders>
                    <w:top w:val="single" w:sz="6" w:space="0" w:color="000000"/>
                    <w:left w:val="single" w:sz="6" w:space="0" w:color="000000"/>
                    <w:bottom w:val="single" w:sz="6" w:space="0" w:color="000000"/>
                    <w:right w:val="single" w:sz="6" w:space="0" w:color="000000"/>
                  </w:tcBorders>
                </w:tcPr>
                <w:p w14:paraId="4E222893" w14:textId="02472853" w:rsidR="00A322FE" w:rsidRPr="00C57351" w:rsidRDefault="007943BC" w:rsidP="00B25B38">
                  <w:pPr>
                    <w:spacing w:before="100" w:beforeAutospacing="1" w:after="240"/>
                    <w:contextualSpacing/>
                    <w:jc w:val="center"/>
                    <w:rPr>
                      <w:b/>
                      <w:sz w:val="24"/>
                      <w:szCs w:val="24"/>
                    </w:rPr>
                  </w:pPr>
                  <w:r w:rsidRPr="00C57351">
                    <w:rPr>
                      <w:b/>
                      <w:sz w:val="24"/>
                      <w:szCs w:val="24"/>
                      <w:lang w:val="en-US"/>
                    </w:rPr>
                    <w:lastRenderedPageBreak/>
                    <w:t>1</w:t>
                  </w:r>
                  <w:r w:rsidR="00B25B38" w:rsidRPr="00C57351">
                    <w:rPr>
                      <w:b/>
                      <w:sz w:val="24"/>
                      <w:szCs w:val="24"/>
                    </w:rPr>
                    <w:t>7</w:t>
                  </w:r>
                </w:p>
              </w:tc>
              <w:tc>
                <w:tcPr>
                  <w:tcW w:w="3854" w:type="pct"/>
                  <w:tcBorders>
                    <w:top w:val="single" w:sz="6" w:space="0" w:color="000000"/>
                    <w:left w:val="single" w:sz="6" w:space="0" w:color="000000"/>
                    <w:bottom w:val="single" w:sz="6" w:space="0" w:color="000000"/>
                    <w:right w:val="single" w:sz="6" w:space="0" w:color="000000"/>
                  </w:tcBorders>
                </w:tcPr>
                <w:p w14:paraId="0F7B7E73" w14:textId="4FB4CE11" w:rsidR="00A322FE" w:rsidRPr="00C57351" w:rsidRDefault="00A322FE" w:rsidP="00A322FE">
                  <w:pPr>
                    <w:pStyle w:val="rvps2"/>
                    <w:shd w:val="clear" w:color="auto" w:fill="FFFFFF"/>
                    <w:spacing w:before="0" w:beforeAutospacing="0" w:after="0" w:afterAutospacing="0"/>
                    <w:jc w:val="both"/>
                    <w:rPr>
                      <w:b/>
                      <w:color w:val="000000" w:themeColor="text1"/>
                    </w:rPr>
                  </w:pPr>
                  <w:r w:rsidRPr="00C57351">
                    <w:rPr>
                      <w:b/>
                    </w:rPr>
                    <w:t>Чи  була м</w:t>
                  </w:r>
                  <w:r w:rsidRPr="00C57351">
                    <w:rPr>
                      <w:b/>
                      <w:color w:val="000000" w:themeColor="text1"/>
                    </w:rPr>
                    <w:t xml:space="preserve">ожливість у </w:t>
                  </w:r>
                  <w:r w:rsidRPr="00C57351">
                    <w:rPr>
                      <w:b/>
                    </w:rPr>
                    <w:t xml:space="preserve">керівників та/або власників юридичної особи </w:t>
                  </w:r>
                  <w:r w:rsidRPr="00C57351">
                    <w:rPr>
                      <w:b/>
                      <w:color w:val="000000" w:themeColor="text1"/>
                    </w:rPr>
                    <w:t>незалежно від обіймання посад та/або</w:t>
                  </w:r>
                  <w:r w:rsidRPr="00C57351">
                    <w:rPr>
                      <w:b/>
                      <w:color w:val="000000" w:themeColor="text1"/>
                      <w:lang w:val="ru-RU"/>
                    </w:rPr>
                    <w:t xml:space="preserve"> </w:t>
                  </w:r>
                  <w:r w:rsidRPr="00C57351">
                    <w:rPr>
                      <w:b/>
                      <w:color w:val="000000" w:themeColor="text1"/>
                    </w:rPr>
                    <w:t>володіння участю:</w:t>
                  </w:r>
                </w:p>
                <w:p w14:paraId="66524D52" w14:textId="77777777" w:rsidR="00AE4C15" w:rsidRPr="00C57351" w:rsidRDefault="00AE4C15" w:rsidP="00A322FE">
                  <w:pPr>
                    <w:pStyle w:val="rvps2"/>
                    <w:shd w:val="clear" w:color="auto" w:fill="FFFFFF"/>
                    <w:spacing w:before="0" w:beforeAutospacing="0" w:after="0" w:afterAutospacing="0"/>
                    <w:jc w:val="both"/>
                    <w:rPr>
                      <w:b/>
                      <w:color w:val="000000" w:themeColor="text1"/>
                    </w:rPr>
                  </w:pPr>
                </w:p>
                <w:p w14:paraId="0FAEBC99" w14:textId="49AE613D" w:rsidR="00A322FE" w:rsidRPr="00C57351" w:rsidRDefault="00B25B38" w:rsidP="00A322FE">
                  <w:pPr>
                    <w:pStyle w:val="rvps2"/>
                    <w:shd w:val="clear" w:color="auto" w:fill="FFFFFF"/>
                    <w:spacing w:before="0" w:beforeAutospacing="0" w:after="0" w:afterAutospacing="0"/>
                    <w:ind w:firstLine="450"/>
                    <w:jc w:val="both"/>
                    <w:rPr>
                      <w:b/>
                      <w:color w:val="000000" w:themeColor="text1"/>
                    </w:rPr>
                  </w:pPr>
                  <w:r w:rsidRPr="00C57351">
                    <w:rPr>
                      <w:b/>
                      <w:color w:val="000000" w:themeColor="text1"/>
                    </w:rPr>
                    <w:t>1)</w:t>
                  </w:r>
                  <w:r w:rsidR="00A322FE" w:rsidRPr="00C57351">
                    <w:rPr>
                      <w:b/>
                      <w:color w:val="000000" w:themeColor="text1"/>
                    </w:rPr>
                    <w:t xml:space="preserve"> в Установі надавати обов’язкові вказівки або іншим чином визначати чи істотно впливати на дії такої установи станом на будь-яку дату протягом року, що передує даті рішення про банкрутство / відкликання ліцензії / виключення з  реєстру;</w:t>
                  </w:r>
                </w:p>
                <w:p w14:paraId="41D54F88" w14:textId="77777777" w:rsidR="00AE4C15" w:rsidRPr="00C57351" w:rsidRDefault="00AE4C15" w:rsidP="00A322FE">
                  <w:pPr>
                    <w:pStyle w:val="rvps2"/>
                    <w:shd w:val="clear" w:color="auto" w:fill="FFFFFF"/>
                    <w:spacing w:before="0" w:beforeAutospacing="0" w:after="0" w:afterAutospacing="0"/>
                    <w:ind w:firstLine="450"/>
                    <w:jc w:val="both"/>
                    <w:rPr>
                      <w:b/>
                      <w:color w:val="000000" w:themeColor="text1"/>
                    </w:rPr>
                  </w:pPr>
                </w:p>
                <w:p w14:paraId="3D86039D" w14:textId="0364498B" w:rsidR="00A322FE" w:rsidRPr="00C57351" w:rsidRDefault="00A322FE" w:rsidP="00A322FE">
                  <w:pPr>
                    <w:contextualSpacing/>
                    <w:rPr>
                      <w:b/>
                      <w:sz w:val="24"/>
                      <w:szCs w:val="24"/>
                    </w:rPr>
                  </w:pPr>
                  <w:r w:rsidRPr="00C57351">
                    <w:rPr>
                      <w:b/>
                      <w:color w:val="333333"/>
                      <w:sz w:val="24"/>
                      <w:szCs w:val="24"/>
                    </w:rPr>
                    <w:t xml:space="preserve">       </w:t>
                  </w:r>
                  <w:r w:rsidR="00B25B38" w:rsidRPr="00C57351">
                    <w:rPr>
                      <w:b/>
                      <w:color w:val="333333"/>
                      <w:sz w:val="24"/>
                      <w:szCs w:val="24"/>
                    </w:rPr>
                    <w:t xml:space="preserve">2) </w:t>
                  </w:r>
                  <w:r w:rsidRPr="00C57351">
                    <w:rPr>
                      <w:b/>
                      <w:color w:val="333333"/>
                      <w:sz w:val="24"/>
                      <w:szCs w:val="24"/>
                    </w:rPr>
                    <w:t>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r w:rsidRPr="00C57351">
                    <w:rPr>
                      <w:b/>
                      <w:sz w:val="24"/>
                      <w:szCs w:val="24"/>
                    </w:rPr>
                    <w:t>?</w:t>
                  </w:r>
                </w:p>
              </w:tc>
              <w:tc>
                <w:tcPr>
                  <w:tcW w:w="845" w:type="pct"/>
                  <w:tcBorders>
                    <w:top w:val="single" w:sz="6" w:space="0" w:color="000000"/>
                    <w:left w:val="single" w:sz="6" w:space="0" w:color="000000"/>
                    <w:bottom w:val="single" w:sz="6" w:space="0" w:color="000000"/>
                    <w:right w:val="single" w:sz="6" w:space="0" w:color="000000"/>
                  </w:tcBorders>
                </w:tcPr>
                <w:p w14:paraId="59456331" w14:textId="77777777" w:rsidR="00A322FE" w:rsidRPr="00C57351" w:rsidRDefault="00A322FE" w:rsidP="00A322FE">
                  <w:pPr>
                    <w:spacing w:before="100" w:beforeAutospacing="1" w:after="240"/>
                    <w:contextualSpacing/>
                    <w:jc w:val="center"/>
                    <w:rPr>
                      <w:b/>
                      <w:sz w:val="24"/>
                      <w:szCs w:val="24"/>
                    </w:rPr>
                  </w:pPr>
                  <w:r w:rsidRPr="00C57351">
                    <w:rPr>
                      <w:b/>
                      <w:sz w:val="24"/>
                      <w:szCs w:val="24"/>
                    </w:rPr>
                    <w:t>Так/ні</w:t>
                  </w:r>
                </w:p>
              </w:tc>
            </w:tr>
            <w:tr w:rsidR="00A322FE" w:rsidRPr="0052376A" w14:paraId="52B44D34" w14:textId="77777777" w:rsidTr="00C57351">
              <w:tc>
                <w:tcPr>
                  <w:tcW w:w="302" w:type="pct"/>
                  <w:tcBorders>
                    <w:top w:val="single" w:sz="6" w:space="0" w:color="000000"/>
                    <w:left w:val="single" w:sz="6" w:space="0" w:color="000000"/>
                    <w:bottom w:val="single" w:sz="6" w:space="0" w:color="000000"/>
                    <w:right w:val="single" w:sz="6" w:space="0" w:color="000000"/>
                  </w:tcBorders>
                </w:tcPr>
                <w:p w14:paraId="2315E1EE" w14:textId="34204CFF" w:rsidR="00A322FE" w:rsidRPr="00C57351" w:rsidRDefault="00A322FE" w:rsidP="00A322FE">
                  <w:pPr>
                    <w:spacing w:before="100" w:beforeAutospacing="1" w:after="240"/>
                    <w:contextualSpacing/>
                    <w:jc w:val="center"/>
                    <w:rPr>
                      <w:b/>
                      <w:sz w:val="24"/>
                      <w:szCs w:val="24"/>
                    </w:rPr>
                  </w:pPr>
                  <w:r w:rsidRPr="00C57351">
                    <w:rPr>
                      <w:b/>
                      <w:sz w:val="24"/>
                      <w:szCs w:val="24"/>
                    </w:rPr>
                    <w:t>1</w:t>
                  </w:r>
                  <w:r w:rsidR="00B25B38" w:rsidRPr="00C57351">
                    <w:rPr>
                      <w:b/>
                      <w:sz w:val="24"/>
                      <w:szCs w:val="24"/>
                    </w:rPr>
                    <w:t>8</w:t>
                  </w:r>
                </w:p>
              </w:tc>
              <w:tc>
                <w:tcPr>
                  <w:tcW w:w="3854" w:type="pct"/>
                  <w:tcBorders>
                    <w:top w:val="single" w:sz="6" w:space="0" w:color="000000"/>
                    <w:left w:val="single" w:sz="6" w:space="0" w:color="000000"/>
                    <w:bottom w:val="single" w:sz="6" w:space="0" w:color="000000"/>
                    <w:right w:val="single" w:sz="6" w:space="0" w:color="000000"/>
                  </w:tcBorders>
                </w:tcPr>
                <w:p w14:paraId="19891B04" w14:textId="77777777" w:rsidR="00A322FE" w:rsidRPr="00C57351" w:rsidRDefault="00A322FE" w:rsidP="00A322FE">
                  <w:pPr>
                    <w:spacing w:before="100" w:beforeAutospacing="1" w:after="240"/>
                    <w:contextualSpacing/>
                    <w:rPr>
                      <w:b/>
                      <w:sz w:val="24"/>
                      <w:szCs w:val="24"/>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3BDE1ABB" w14:textId="77777777" w:rsidR="00A322FE" w:rsidRPr="0052376A" w:rsidRDefault="00A322FE" w:rsidP="00A322FE">
                  <w:pPr>
                    <w:spacing w:before="100" w:beforeAutospacing="1" w:after="240"/>
                    <w:contextualSpacing/>
                    <w:jc w:val="center"/>
                    <w:rPr>
                      <w:sz w:val="24"/>
                      <w:szCs w:val="24"/>
                    </w:rPr>
                  </w:pPr>
                </w:p>
              </w:tc>
            </w:tr>
            <w:tr w:rsidR="00A322FE" w:rsidRPr="0052376A" w14:paraId="49DE69EA" w14:textId="77777777" w:rsidTr="00C57351">
              <w:tc>
                <w:tcPr>
                  <w:tcW w:w="302" w:type="pct"/>
                  <w:tcBorders>
                    <w:top w:val="single" w:sz="6" w:space="0" w:color="000000"/>
                    <w:left w:val="single" w:sz="6" w:space="0" w:color="000000"/>
                    <w:bottom w:val="single" w:sz="6" w:space="0" w:color="000000"/>
                    <w:right w:val="single" w:sz="6" w:space="0" w:color="000000"/>
                  </w:tcBorders>
                </w:tcPr>
                <w:p w14:paraId="6A02927D" w14:textId="5636AA60" w:rsidR="00A322FE" w:rsidRPr="00C57351" w:rsidRDefault="00A322FE" w:rsidP="00B25B38">
                  <w:pPr>
                    <w:spacing w:before="100" w:beforeAutospacing="1" w:after="240"/>
                    <w:contextualSpacing/>
                    <w:jc w:val="center"/>
                    <w:rPr>
                      <w:b/>
                      <w:sz w:val="24"/>
                      <w:szCs w:val="24"/>
                    </w:rPr>
                  </w:pPr>
                  <w:r w:rsidRPr="00C57351">
                    <w:rPr>
                      <w:b/>
                      <w:sz w:val="24"/>
                      <w:szCs w:val="24"/>
                    </w:rPr>
                    <w:t>1</w:t>
                  </w:r>
                  <w:r w:rsidR="00B25B38" w:rsidRPr="00C57351">
                    <w:rPr>
                      <w:b/>
                      <w:sz w:val="24"/>
                      <w:szCs w:val="24"/>
                    </w:rPr>
                    <w:t>9</w:t>
                  </w:r>
                </w:p>
              </w:tc>
              <w:tc>
                <w:tcPr>
                  <w:tcW w:w="3854" w:type="pct"/>
                  <w:tcBorders>
                    <w:top w:val="single" w:sz="6" w:space="0" w:color="000000"/>
                    <w:left w:val="single" w:sz="6" w:space="0" w:color="000000"/>
                    <w:bottom w:val="single" w:sz="6" w:space="0" w:color="000000"/>
                    <w:right w:val="single" w:sz="6" w:space="0" w:color="000000"/>
                  </w:tcBorders>
                </w:tcPr>
                <w:p w14:paraId="7FBAB400" w14:textId="77777777" w:rsidR="00A322FE" w:rsidRPr="00A42A8B" w:rsidRDefault="00A322FE" w:rsidP="00A322FE">
                  <w:pPr>
                    <w:spacing w:before="100" w:beforeAutospacing="1" w:after="240"/>
                    <w:contextualSpacing/>
                    <w:rPr>
                      <w:sz w:val="24"/>
                      <w:szCs w:val="24"/>
                    </w:rPr>
                  </w:pPr>
                  <w:r w:rsidRPr="00C57351">
                    <w:rPr>
                      <w:b/>
                      <w:sz w:val="24"/>
                      <w:szCs w:val="24"/>
                    </w:rPr>
                    <w:t>Чи  були випадки п</w:t>
                  </w:r>
                  <w:r w:rsidRPr="00C57351">
                    <w:rPr>
                      <w:b/>
                      <w:color w:val="000000" w:themeColor="text1"/>
                      <w:sz w:val="24"/>
                      <w:szCs w:val="24"/>
                    </w:rPr>
                    <w:t xml:space="preserve">рипинення повноважень (звільнення) особи чи її переведення на іншу посаду протягом останніх трьох років, якщо йому передувала вимога Національного банку щодо заміни цієї особи на посаді у </w:t>
                  </w:r>
                  <w:r w:rsidRPr="00C57351">
                    <w:rPr>
                      <w:b/>
                      <w:color w:val="000000" w:themeColor="text1"/>
                      <w:sz w:val="24"/>
                      <w:szCs w:val="24"/>
                    </w:rPr>
                    <w:lastRenderedPageBreak/>
                    <w:t>зв’язку з неналежним виконанням особою посадових обов’язків, яке призвело до порушення Установою вимог законодавства України, чи рішення Національного банку про застосування заходу впливу у вигляді відсторонення керівництва від управління Установою та призначення тимчасової адміністрації</w:t>
                  </w:r>
                  <w:r w:rsidRPr="00C57351">
                    <w:rPr>
                      <w:b/>
                      <w:bCs/>
                      <w:sz w:val="24"/>
                      <w:szCs w:val="24"/>
                    </w:rPr>
                    <w:t>?</w:t>
                  </w:r>
                </w:p>
              </w:tc>
              <w:tc>
                <w:tcPr>
                  <w:tcW w:w="845" w:type="pct"/>
                  <w:tcBorders>
                    <w:top w:val="single" w:sz="6" w:space="0" w:color="000000"/>
                    <w:left w:val="single" w:sz="6" w:space="0" w:color="000000"/>
                    <w:bottom w:val="single" w:sz="6" w:space="0" w:color="000000"/>
                    <w:right w:val="single" w:sz="6" w:space="0" w:color="000000"/>
                  </w:tcBorders>
                </w:tcPr>
                <w:p w14:paraId="38986819" w14:textId="77777777" w:rsidR="00A322FE" w:rsidRPr="00C57351" w:rsidRDefault="00A322FE" w:rsidP="00A322FE">
                  <w:pPr>
                    <w:spacing w:before="100" w:beforeAutospacing="1" w:after="240"/>
                    <w:contextualSpacing/>
                    <w:jc w:val="center"/>
                    <w:rPr>
                      <w:b/>
                      <w:sz w:val="24"/>
                      <w:szCs w:val="24"/>
                    </w:rPr>
                  </w:pPr>
                  <w:r w:rsidRPr="00C57351">
                    <w:rPr>
                      <w:b/>
                      <w:sz w:val="24"/>
                      <w:szCs w:val="24"/>
                    </w:rPr>
                    <w:lastRenderedPageBreak/>
                    <w:t>Так/ні</w:t>
                  </w:r>
                </w:p>
              </w:tc>
            </w:tr>
            <w:tr w:rsidR="00A322FE" w:rsidRPr="0052376A" w14:paraId="36C83785" w14:textId="77777777" w:rsidTr="00C57351">
              <w:tc>
                <w:tcPr>
                  <w:tcW w:w="302" w:type="pct"/>
                  <w:tcBorders>
                    <w:top w:val="single" w:sz="6" w:space="0" w:color="000000"/>
                    <w:left w:val="single" w:sz="6" w:space="0" w:color="000000"/>
                    <w:bottom w:val="single" w:sz="6" w:space="0" w:color="000000"/>
                    <w:right w:val="single" w:sz="6" w:space="0" w:color="000000"/>
                  </w:tcBorders>
                </w:tcPr>
                <w:p w14:paraId="7491FFE2" w14:textId="526C4635" w:rsidR="00A322FE" w:rsidRPr="00C57351" w:rsidRDefault="00B25B38" w:rsidP="007943BC">
                  <w:pPr>
                    <w:spacing w:before="100" w:beforeAutospacing="1" w:after="240"/>
                    <w:contextualSpacing/>
                    <w:jc w:val="center"/>
                    <w:rPr>
                      <w:b/>
                      <w:sz w:val="24"/>
                      <w:szCs w:val="24"/>
                      <w:lang w:val="en-US"/>
                    </w:rPr>
                  </w:pPr>
                  <w:r w:rsidRPr="00C57351">
                    <w:rPr>
                      <w:b/>
                      <w:sz w:val="24"/>
                      <w:szCs w:val="24"/>
                    </w:rPr>
                    <w:t>20</w:t>
                  </w:r>
                </w:p>
              </w:tc>
              <w:tc>
                <w:tcPr>
                  <w:tcW w:w="3854" w:type="pct"/>
                  <w:tcBorders>
                    <w:top w:val="single" w:sz="6" w:space="0" w:color="000000"/>
                    <w:left w:val="single" w:sz="6" w:space="0" w:color="000000"/>
                    <w:bottom w:val="single" w:sz="6" w:space="0" w:color="000000"/>
                    <w:right w:val="single" w:sz="6" w:space="0" w:color="000000"/>
                  </w:tcBorders>
                </w:tcPr>
                <w:p w14:paraId="2012850D" w14:textId="77777777" w:rsidR="00A322FE" w:rsidRPr="00C57351" w:rsidRDefault="00A322FE" w:rsidP="00A322FE">
                  <w:pPr>
                    <w:spacing w:before="100" w:beforeAutospacing="1" w:after="240"/>
                    <w:contextualSpacing/>
                    <w:rPr>
                      <w:b/>
                      <w:sz w:val="24"/>
                      <w:szCs w:val="24"/>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0187189F" w14:textId="77777777" w:rsidR="00A322FE" w:rsidRPr="0052376A" w:rsidRDefault="00A322FE" w:rsidP="00A322FE">
                  <w:pPr>
                    <w:spacing w:before="100" w:beforeAutospacing="1" w:after="240"/>
                    <w:contextualSpacing/>
                    <w:jc w:val="center"/>
                    <w:rPr>
                      <w:sz w:val="24"/>
                      <w:szCs w:val="24"/>
                    </w:rPr>
                  </w:pPr>
                </w:p>
              </w:tc>
            </w:tr>
            <w:tr w:rsidR="00A322FE" w:rsidRPr="0052376A" w14:paraId="66C01CC3" w14:textId="77777777" w:rsidTr="00C57351">
              <w:tc>
                <w:tcPr>
                  <w:tcW w:w="302" w:type="pct"/>
                  <w:tcBorders>
                    <w:top w:val="single" w:sz="6" w:space="0" w:color="000000"/>
                    <w:left w:val="single" w:sz="6" w:space="0" w:color="000000"/>
                    <w:bottom w:val="single" w:sz="6" w:space="0" w:color="000000"/>
                    <w:right w:val="single" w:sz="6" w:space="0" w:color="000000"/>
                  </w:tcBorders>
                </w:tcPr>
                <w:p w14:paraId="3A06C628" w14:textId="3645D099" w:rsidR="00A322FE" w:rsidRPr="00C57351" w:rsidRDefault="007943BC" w:rsidP="00A322FE">
                  <w:pPr>
                    <w:spacing w:before="100" w:beforeAutospacing="1" w:after="240"/>
                    <w:contextualSpacing/>
                    <w:jc w:val="center"/>
                    <w:rPr>
                      <w:b/>
                      <w:sz w:val="24"/>
                      <w:szCs w:val="24"/>
                      <w:lang w:val="en-US"/>
                    </w:rPr>
                  </w:pPr>
                  <w:r w:rsidRPr="00C57351">
                    <w:rPr>
                      <w:b/>
                      <w:sz w:val="24"/>
                      <w:szCs w:val="24"/>
                      <w:lang w:val="en-US"/>
                    </w:rPr>
                    <w:t>2</w:t>
                  </w:r>
                  <w:r w:rsidR="00B25B38" w:rsidRPr="00C57351">
                    <w:rPr>
                      <w:b/>
                      <w:sz w:val="24"/>
                      <w:szCs w:val="24"/>
                    </w:rPr>
                    <w:t>1</w:t>
                  </w:r>
                </w:p>
              </w:tc>
              <w:tc>
                <w:tcPr>
                  <w:tcW w:w="3854" w:type="pct"/>
                  <w:tcBorders>
                    <w:top w:val="single" w:sz="6" w:space="0" w:color="000000"/>
                    <w:left w:val="single" w:sz="6" w:space="0" w:color="000000"/>
                    <w:bottom w:val="single" w:sz="6" w:space="0" w:color="000000"/>
                    <w:right w:val="single" w:sz="6" w:space="0" w:color="000000"/>
                  </w:tcBorders>
                </w:tcPr>
                <w:p w14:paraId="30ECAD7F" w14:textId="77777777" w:rsidR="00A322FE" w:rsidRPr="00C57351" w:rsidRDefault="00A322FE" w:rsidP="00A322FE">
                  <w:pPr>
                    <w:spacing w:before="100" w:beforeAutospacing="1" w:after="240"/>
                    <w:contextualSpacing/>
                    <w:rPr>
                      <w:rFonts w:eastAsia="Calibri"/>
                      <w:b/>
                      <w:noProof/>
                      <w:color w:val="000000"/>
                      <w:sz w:val="24"/>
                      <w:szCs w:val="24"/>
                      <w:lang w:val="az-Cyrl-AZ"/>
                    </w:rPr>
                  </w:pPr>
                  <w:r w:rsidRPr="00C57351">
                    <w:rPr>
                      <w:rFonts w:eastAsia="Calibri"/>
                      <w:b/>
                      <w:noProof/>
                      <w:color w:val="000000"/>
                      <w:sz w:val="24"/>
                      <w:szCs w:val="24"/>
                      <w:lang w:val="az-Cyrl-AZ"/>
                    </w:rPr>
                    <w:t>Чи володіли</w:t>
                  </w:r>
                  <w:r w:rsidRPr="00C57351">
                    <w:rPr>
                      <w:rFonts w:eastAsia="Times New Roman"/>
                      <w:b/>
                      <w:color w:val="000000" w:themeColor="text1"/>
                      <w:sz w:val="24"/>
                      <w:szCs w:val="24"/>
                      <w:lang w:eastAsia="uk-UA"/>
                    </w:rPr>
                    <w:t xml:space="preserve"> </w:t>
                  </w:r>
                  <w:r w:rsidRPr="00C57351">
                    <w:rPr>
                      <w:b/>
                      <w:sz w:val="24"/>
                      <w:szCs w:val="24"/>
                    </w:rPr>
                    <w:t xml:space="preserve">керівники та/або власники юридичної особи </w:t>
                  </w:r>
                  <w:r w:rsidRPr="00C57351">
                    <w:rPr>
                      <w:rFonts w:eastAsia="Times New Roman"/>
                      <w:b/>
                      <w:color w:val="000000" w:themeColor="text1"/>
                      <w:sz w:val="24"/>
                      <w:szCs w:val="24"/>
                      <w:lang w:eastAsia="uk-UA"/>
                    </w:rPr>
                    <w:t>істотною участю в юридичній особі, щодо якої Національний банк прийняв рішення, зазначене в </w:t>
                  </w:r>
                  <w:hyperlink r:id="rId59" w:anchor="n113" w:tgtFrame="_blank" w:history="1">
                    <w:r w:rsidRPr="00C57351">
                      <w:rPr>
                        <w:rFonts w:eastAsia="Times New Roman"/>
                        <w:b/>
                        <w:color w:val="000000" w:themeColor="text1"/>
                        <w:sz w:val="24"/>
                        <w:szCs w:val="24"/>
                        <w:lang w:eastAsia="uk-UA"/>
                      </w:rPr>
                      <w:t>пункті 18</w:t>
                    </w:r>
                  </w:hyperlink>
                  <w:r w:rsidRPr="00C57351">
                    <w:rPr>
                      <w:rFonts w:eastAsia="Times New Roman"/>
                      <w:b/>
                      <w:color w:val="000000" w:themeColor="text1"/>
                      <w:sz w:val="24"/>
                      <w:szCs w:val="24"/>
                      <w:lang w:eastAsia="uk-UA"/>
                    </w:rPr>
                    <w:t xml:space="preserve"> розділу III </w:t>
                  </w:r>
                  <w:r w:rsidRPr="00C57351">
                    <w:rPr>
                      <w:b/>
                      <w:color w:val="333333"/>
                      <w:sz w:val="24"/>
                      <w:szCs w:val="24"/>
                      <w:shd w:val="clear" w:color="auto" w:fill="FFFFFF"/>
                    </w:rPr>
                    <w:t>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w:t>
                  </w:r>
                  <w:r w:rsidRPr="00C57351">
                    <w:rPr>
                      <w:rFonts w:eastAsia="Times New Roman"/>
                      <w:b/>
                      <w:color w:val="000000" w:themeColor="text1"/>
                      <w:sz w:val="24"/>
                      <w:szCs w:val="24"/>
                      <w:lang w:eastAsia="uk-UA"/>
                    </w:rPr>
                    <w:t xml:space="preserve">,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w:t>
                  </w:r>
                  <w:r w:rsidRPr="00C57351">
                    <w:rPr>
                      <w:b/>
                      <w:color w:val="333333"/>
                      <w:sz w:val="24"/>
                      <w:szCs w:val="24"/>
                      <w:shd w:val="clear" w:color="auto" w:fill="FFFFFF"/>
                    </w:rPr>
                    <w:t>Законом України “Про фінансові послуги” (далі - Закон про фінансові послуги)</w:t>
                  </w:r>
                  <w:r w:rsidRPr="00C57351">
                    <w:rPr>
                      <w:rFonts w:eastAsia="Times New Roman"/>
                      <w:b/>
                      <w:color w:val="000000" w:themeColor="text1"/>
                      <w:sz w:val="24"/>
                      <w:szCs w:val="24"/>
                      <w:lang w:eastAsia="uk-UA"/>
                    </w:rPr>
                    <w:t xml:space="preserve"> та/або спеціальними законами, до певного виду фінансових послуг, визначених </w:t>
                  </w:r>
                  <w:hyperlink r:id="rId60" w:anchor="n126" w:tgtFrame="_blank" w:history="1">
                    <w:r w:rsidRPr="00C57351">
                      <w:rPr>
                        <w:rFonts w:eastAsia="Times New Roman"/>
                        <w:b/>
                        <w:color w:val="000000" w:themeColor="text1"/>
                        <w:sz w:val="24"/>
                        <w:szCs w:val="24"/>
                        <w:lang w:eastAsia="uk-UA"/>
                      </w:rPr>
                      <w:t>частиною першою</w:t>
                    </w:r>
                  </w:hyperlink>
                  <w:r w:rsidRPr="00C57351">
                    <w:rPr>
                      <w:rFonts w:eastAsia="Times New Roman"/>
                      <w:b/>
                      <w:color w:val="000000" w:themeColor="text1"/>
                      <w:sz w:val="24"/>
                      <w:szCs w:val="24"/>
                      <w:lang w:eastAsia="uk-UA"/>
                    </w:rPr>
                    <w:t> статті 4 Закону про фінансові послуги?</w:t>
                  </w:r>
                </w:p>
              </w:tc>
              <w:tc>
                <w:tcPr>
                  <w:tcW w:w="845" w:type="pct"/>
                  <w:tcBorders>
                    <w:top w:val="single" w:sz="6" w:space="0" w:color="000000"/>
                    <w:left w:val="single" w:sz="6" w:space="0" w:color="000000"/>
                    <w:bottom w:val="single" w:sz="6" w:space="0" w:color="000000"/>
                    <w:right w:val="single" w:sz="6" w:space="0" w:color="000000"/>
                  </w:tcBorders>
                </w:tcPr>
                <w:p w14:paraId="02C8A720" w14:textId="77777777" w:rsidR="00A322FE" w:rsidRPr="00C57351" w:rsidRDefault="00A322FE" w:rsidP="00A322FE">
                  <w:pPr>
                    <w:spacing w:before="100" w:beforeAutospacing="1" w:after="240"/>
                    <w:contextualSpacing/>
                    <w:jc w:val="center"/>
                    <w:rPr>
                      <w:b/>
                      <w:sz w:val="24"/>
                      <w:szCs w:val="24"/>
                    </w:rPr>
                  </w:pPr>
                  <w:r w:rsidRPr="00C57351">
                    <w:rPr>
                      <w:b/>
                      <w:sz w:val="24"/>
                      <w:szCs w:val="24"/>
                    </w:rPr>
                    <w:t>Так/ні</w:t>
                  </w:r>
                </w:p>
              </w:tc>
            </w:tr>
            <w:tr w:rsidR="00A322FE" w:rsidRPr="0052376A" w14:paraId="3708206B" w14:textId="77777777" w:rsidTr="00C57351">
              <w:tc>
                <w:tcPr>
                  <w:tcW w:w="302" w:type="pct"/>
                  <w:tcBorders>
                    <w:top w:val="single" w:sz="6" w:space="0" w:color="000000"/>
                    <w:left w:val="single" w:sz="6" w:space="0" w:color="000000"/>
                    <w:bottom w:val="single" w:sz="6" w:space="0" w:color="000000"/>
                    <w:right w:val="single" w:sz="6" w:space="0" w:color="000000"/>
                  </w:tcBorders>
                </w:tcPr>
                <w:p w14:paraId="731C5023" w14:textId="0AA54586" w:rsidR="00A322FE" w:rsidRPr="00C57351" w:rsidRDefault="007943BC" w:rsidP="00A322FE">
                  <w:pPr>
                    <w:spacing w:before="100" w:beforeAutospacing="1" w:after="240"/>
                    <w:contextualSpacing/>
                    <w:jc w:val="center"/>
                    <w:rPr>
                      <w:b/>
                      <w:sz w:val="24"/>
                      <w:szCs w:val="24"/>
                      <w:lang w:val="en-US"/>
                    </w:rPr>
                  </w:pPr>
                  <w:r w:rsidRPr="00C57351">
                    <w:rPr>
                      <w:b/>
                      <w:sz w:val="24"/>
                      <w:szCs w:val="24"/>
                      <w:lang w:val="en-US"/>
                    </w:rPr>
                    <w:t>2</w:t>
                  </w:r>
                  <w:r w:rsidR="00B25B38" w:rsidRPr="00C57351">
                    <w:rPr>
                      <w:b/>
                      <w:sz w:val="24"/>
                      <w:szCs w:val="24"/>
                    </w:rPr>
                    <w:t>2</w:t>
                  </w:r>
                </w:p>
              </w:tc>
              <w:tc>
                <w:tcPr>
                  <w:tcW w:w="3854" w:type="pct"/>
                  <w:tcBorders>
                    <w:top w:val="single" w:sz="6" w:space="0" w:color="000000"/>
                    <w:left w:val="single" w:sz="6" w:space="0" w:color="000000"/>
                    <w:bottom w:val="single" w:sz="6" w:space="0" w:color="000000"/>
                    <w:right w:val="single" w:sz="6" w:space="0" w:color="000000"/>
                  </w:tcBorders>
                </w:tcPr>
                <w:p w14:paraId="203B43C1" w14:textId="77777777" w:rsidR="00A322FE" w:rsidRPr="00C57351" w:rsidRDefault="00A322FE" w:rsidP="00A322FE">
                  <w:pPr>
                    <w:spacing w:before="100" w:beforeAutospacing="1" w:after="240"/>
                    <w:contextualSpacing/>
                    <w:rPr>
                      <w:rFonts w:eastAsia="Calibri"/>
                      <w:b/>
                      <w:noProof/>
                      <w:color w:val="000000"/>
                      <w:sz w:val="24"/>
                      <w:szCs w:val="24"/>
                      <w:lang w:val="az-Cyrl-AZ"/>
                    </w:rPr>
                  </w:pPr>
                  <w:r w:rsidRPr="00C57351">
                    <w:rPr>
                      <w:rFonts w:eastAsia="Calibri"/>
                      <w:b/>
                      <w:noProof/>
                      <w:color w:val="000000"/>
                      <w:sz w:val="24"/>
                      <w:szCs w:val="24"/>
                      <w:lang w:val="az-Cyrl-AZ"/>
                    </w:rPr>
                    <w:t>Якщо так, то надайте пояснення</w:t>
                  </w:r>
                </w:p>
              </w:tc>
              <w:tc>
                <w:tcPr>
                  <w:tcW w:w="845" w:type="pct"/>
                  <w:tcBorders>
                    <w:top w:val="single" w:sz="6" w:space="0" w:color="000000"/>
                    <w:left w:val="single" w:sz="6" w:space="0" w:color="000000"/>
                    <w:bottom w:val="single" w:sz="6" w:space="0" w:color="000000"/>
                    <w:right w:val="single" w:sz="6" w:space="0" w:color="000000"/>
                  </w:tcBorders>
                </w:tcPr>
                <w:p w14:paraId="1CA31277" w14:textId="77777777" w:rsidR="00A322FE" w:rsidRPr="0052376A" w:rsidRDefault="00A322FE" w:rsidP="00A322FE">
                  <w:pPr>
                    <w:spacing w:before="100" w:beforeAutospacing="1" w:after="240"/>
                    <w:contextualSpacing/>
                    <w:jc w:val="center"/>
                    <w:rPr>
                      <w:sz w:val="24"/>
                      <w:szCs w:val="24"/>
                    </w:rPr>
                  </w:pPr>
                </w:p>
              </w:tc>
            </w:tr>
          </w:tbl>
          <w:p w14:paraId="4DD083C2" w14:textId="77777777" w:rsidR="00A322FE" w:rsidRDefault="00A322FE" w:rsidP="00A322FE">
            <w:pPr>
              <w:spacing w:before="100" w:beforeAutospacing="1" w:after="240"/>
              <w:contextualSpacing/>
              <w:jc w:val="center"/>
              <w:rPr>
                <w:bCs/>
                <w:sz w:val="24"/>
                <w:szCs w:val="24"/>
              </w:rPr>
            </w:pPr>
          </w:p>
          <w:p w14:paraId="40EF25F2" w14:textId="77777777" w:rsidR="00A322FE" w:rsidRDefault="00A322FE" w:rsidP="00A322FE">
            <w:pPr>
              <w:spacing w:before="100" w:beforeAutospacing="1" w:after="240"/>
              <w:contextualSpacing/>
              <w:jc w:val="center"/>
              <w:rPr>
                <w:bCs/>
                <w:sz w:val="24"/>
                <w:szCs w:val="24"/>
              </w:rPr>
            </w:pPr>
          </w:p>
          <w:p w14:paraId="318F7B46" w14:textId="77777777" w:rsidR="00A322FE" w:rsidRPr="0052376A" w:rsidRDefault="00A322FE" w:rsidP="00A322FE">
            <w:pPr>
              <w:spacing w:before="100" w:beforeAutospacing="1" w:after="240"/>
              <w:contextualSpacing/>
              <w:jc w:val="center"/>
              <w:rPr>
                <w:sz w:val="24"/>
                <w:szCs w:val="24"/>
              </w:rPr>
            </w:pPr>
            <w:r w:rsidRPr="0052376A">
              <w:rPr>
                <w:bCs/>
                <w:sz w:val="24"/>
                <w:szCs w:val="24"/>
              </w:rPr>
              <w:t>II. Інформація про керівників юридичної особи</w:t>
            </w:r>
            <w:r w:rsidRPr="0052376A">
              <w:rPr>
                <w:sz w:val="24"/>
                <w:szCs w:val="24"/>
              </w:rPr>
              <w:t> </w:t>
            </w:r>
            <w:r w:rsidRPr="0052376A">
              <w:rPr>
                <w:sz w:val="24"/>
                <w:szCs w:val="24"/>
              </w:rPr>
              <w:br/>
              <w:t>(заповнюється окремо щодо кожного керівника)</w:t>
            </w:r>
          </w:p>
          <w:p w14:paraId="6878F568" w14:textId="77777777" w:rsidR="00A322FE" w:rsidRPr="0052376A" w:rsidRDefault="00A322FE" w:rsidP="00A322FE">
            <w:pPr>
              <w:spacing w:before="100" w:beforeAutospacing="1" w:after="240"/>
              <w:contextualSpacing/>
              <w:jc w:val="center"/>
              <w:rPr>
                <w:sz w:val="24"/>
                <w:szCs w:val="24"/>
              </w:rPr>
            </w:pPr>
            <w:r w:rsidRPr="0052376A">
              <w:rPr>
                <w:noProof/>
                <w:color w:val="000000" w:themeColor="text1"/>
                <w:sz w:val="24"/>
                <w:szCs w:val="24"/>
                <w:lang w:eastAsia="uk-UA"/>
              </w:rPr>
              <w:lastRenderedPageBreak/>
              <w:drawing>
                <wp:inline distT="0" distB="0" distL="0" distR="0" wp14:anchorId="5FBF7376" wp14:editId="4EBD62BD">
                  <wp:extent cx="1498600" cy="14230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98600" cy="1423035"/>
                          </a:xfrm>
                          <a:prstGeom prst="rect">
                            <a:avLst/>
                          </a:prstGeom>
                          <a:noFill/>
                          <a:ln>
                            <a:noFill/>
                          </a:ln>
                        </pic:spPr>
                      </pic:pic>
                    </a:graphicData>
                  </a:graphic>
                </wp:inline>
              </w:drawing>
            </w:r>
          </w:p>
          <w:p w14:paraId="036B93D7" w14:textId="77777777" w:rsidR="00A322FE" w:rsidRPr="0052376A" w:rsidRDefault="00A322FE" w:rsidP="00A322FE">
            <w:pPr>
              <w:spacing w:before="100" w:beforeAutospacing="1" w:after="240"/>
              <w:contextualSpacing/>
              <w:jc w:val="center"/>
              <w:rPr>
                <w:sz w:val="24"/>
                <w:szCs w:val="24"/>
              </w:rPr>
            </w:pPr>
            <w:r w:rsidRPr="0052376A">
              <w:rPr>
                <w:sz w:val="24"/>
                <w:szCs w:val="24"/>
              </w:rPr>
              <w:t>4. Інформація про керівників юридичної особи</w:t>
            </w:r>
          </w:p>
          <w:p w14:paraId="511358A6" w14:textId="77777777" w:rsidR="00A322FE" w:rsidRDefault="00A322FE" w:rsidP="00A322FE">
            <w:pPr>
              <w:spacing w:before="100" w:beforeAutospacing="1" w:after="240"/>
              <w:contextualSpacing/>
              <w:jc w:val="right"/>
              <w:rPr>
                <w:sz w:val="24"/>
                <w:szCs w:val="24"/>
              </w:rPr>
            </w:pPr>
          </w:p>
          <w:p w14:paraId="2C6AE602"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4</w:t>
            </w:r>
          </w:p>
          <w:p w14:paraId="1C06A116" w14:textId="77777777" w:rsidR="00A322FE" w:rsidRPr="0052376A" w:rsidRDefault="00A322FE" w:rsidP="00A322FE">
            <w:pPr>
              <w:spacing w:before="100" w:beforeAutospacing="1" w:after="240"/>
              <w:contextualSpacing/>
              <w:jc w:val="right"/>
              <w:rPr>
                <w:sz w:val="24"/>
                <w:szCs w:val="24"/>
              </w:rPr>
            </w:pPr>
          </w:p>
          <w:tbl>
            <w:tblPr>
              <w:tblpPr w:leftFromText="180" w:rightFromText="180" w:vertAnchor="text" w:tblpX="279"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4757"/>
              <w:gridCol w:w="2545"/>
            </w:tblGrid>
            <w:tr w:rsidR="00A322FE" w:rsidRPr="0052376A" w14:paraId="6BB95423" w14:textId="77777777" w:rsidTr="00A322FE">
              <w:tc>
                <w:tcPr>
                  <w:tcW w:w="194" w:type="pct"/>
                </w:tcPr>
                <w:p w14:paraId="455E91F9" w14:textId="77777777" w:rsidR="00A322FE" w:rsidRPr="0052376A" w:rsidRDefault="00A322FE" w:rsidP="00A322FE">
                  <w:pPr>
                    <w:spacing w:before="100" w:beforeAutospacing="1" w:after="240"/>
                    <w:contextualSpacing/>
                    <w:jc w:val="center"/>
                    <w:rPr>
                      <w:sz w:val="24"/>
                      <w:szCs w:val="24"/>
                    </w:rPr>
                  </w:pPr>
                  <w:r>
                    <w:rPr>
                      <w:sz w:val="24"/>
                      <w:szCs w:val="24"/>
                    </w:rPr>
                    <w:t>№</w:t>
                  </w:r>
                  <w:r>
                    <w:rPr>
                      <w:sz w:val="24"/>
                      <w:szCs w:val="24"/>
                    </w:rPr>
                    <w:br/>
                    <w:t>з/п</w:t>
                  </w:r>
                </w:p>
              </w:tc>
              <w:tc>
                <w:tcPr>
                  <w:tcW w:w="3130" w:type="pct"/>
                </w:tcPr>
                <w:p w14:paraId="5812D426" w14:textId="77777777" w:rsidR="00A322FE" w:rsidRPr="0052376A" w:rsidRDefault="00A322FE" w:rsidP="00A322FE">
                  <w:pPr>
                    <w:spacing w:before="100" w:beforeAutospacing="1" w:after="240"/>
                    <w:contextualSpacing/>
                    <w:jc w:val="center"/>
                    <w:rPr>
                      <w:sz w:val="24"/>
                      <w:szCs w:val="24"/>
                    </w:rPr>
                  </w:pPr>
                  <w:r>
                    <w:rPr>
                      <w:sz w:val="24"/>
                      <w:szCs w:val="24"/>
                    </w:rPr>
                    <w:t>Перелік даних</w:t>
                  </w:r>
                </w:p>
              </w:tc>
              <w:tc>
                <w:tcPr>
                  <w:tcW w:w="1675" w:type="pct"/>
                </w:tcPr>
                <w:p w14:paraId="656195B6" w14:textId="77777777" w:rsidR="00A322FE" w:rsidRPr="0052376A" w:rsidRDefault="00A322FE" w:rsidP="00A322FE">
                  <w:pPr>
                    <w:spacing w:before="100" w:beforeAutospacing="1" w:after="240"/>
                    <w:contextualSpacing/>
                    <w:jc w:val="center"/>
                    <w:rPr>
                      <w:sz w:val="24"/>
                      <w:szCs w:val="24"/>
                    </w:rPr>
                  </w:pPr>
                  <w:r>
                    <w:rPr>
                      <w:sz w:val="24"/>
                      <w:szCs w:val="24"/>
                    </w:rPr>
                    <w:t>Інформація</w:t>
                  </w:r>
                </w:p>
              </w:tc>
            </w:tr>
            <w:tr w:rsidR="00A322FE" w:rsidRPr="0052376A" w14:paraId="2A391BF7" w14:textId="77777777" w:rsidTr="00A322FE">
              <w:tc>
                <w:tcPr>
                  <w:tcW w:w="194" w:type="pct"/>
                </w:tcPr>
                <w:p w14:paraId="3FDDA792"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3130" w:type="pct"/>
                </w:tcPr>
                <w:p w14:paraId="35725266"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1675" w:type="pct"/>
                </w:tcPr>
                <w:p w14:paraId="7DCFDC08"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r>
            <w:tr w:rsidR="00A322FE" w:rsidRPr="0052376A" w14:paraId="12E3F344" w14:textId="77777777" w:rsidTr="00A322FE">
              <w:tc>
                <w:tcPr>
                  <w:tcW w:w="194" w:type="pct"/>
                </w:tcPr>
                <w:p w14:paraId="6BF28C59" w14:textId="77777777" w:rsidR="00A322FE" w:rsidRPr="0052376A" w:rsidRDefault="00A322FE" w:rsidP="00A322FE">
                  <w:pPr>
                    <w:spacing w:before="100" w:beforeAutospacing="1" w:after="240"/>
                    <w:contextualSpacing/>
                    <w:jc w:val="center"/>
                    <w:rPr>
                      <w:sz w:val="24"/>
                      <w:szCs w:val="24"/>
                    </w:rPr>
                  </w:pPr>
                  <w:r>
                    <w:rPr>
                      <w:sz w:val="24"/>
                      <w:szCs w:val="24"/>
                    </w:rPr>
                    <w:t>1</w:t>
                  </w:r>
                </w:p>
              </w:tc>
              <w:tc>
                <w:tcPr>
                  <w:tcW w:w="3130" w:type="pct"/>
                </w:tcPr>
                <w:p w14:paraId="52FF2652" w14:textId="77777777" w:rsidR="00A322FE" w:rsidRPr="006D4F8A" w:rsidRDefault="00A322FE" w:rsidP="00A322FE">
                  <w:pPr>
                    <w:spacing w:before="100" w:beforeAutospacing="1" w:after="240"/>
                    <w:contextualSpacing/>
                    <w:rPr>
                      <w:sz w:val="24"/>
                      <w:szCs w:val="24"/>
                    </w:rPr>
                  </w:pPr>
                  <w:r w:rsidRPr="006D4F8A">
                    <w:rPr>
                      <w:sz w:val="24"/>
                      <w:szCs w:val="24"/>
                      <w:shd w:val="clear" w:color="auto" w:fill="FFFFFF"/>
                    </w:rPr>
                    <w:t>Прізвище, власне ім'я та по батькові, їх транслітерація англійською мовою</w:t>
                  </w:r>
                </w:p>
              </w:tc>
              <w:tc>
                <w:tcPr>
                  <w:tcW w:w="1675" w:type="pct"/>
                </w:tcPr>
                <w:p w14:paraId="216DF886" w14:textId="77777777" w:rsidR="00A322FE" w:rsidRPr="0052376A" w:rsidRDefault="00A322FE" w:rsidP="00A322FE">
                  <w:pPr>
                    <w:spacing w:before="100" w:beforeAutospacing="1" w:after="240"/>
                    <w:contextualSpacing/>
                    <w:jc w:val="center"/>
                    <w:rPr>
                      <w:sz w:val="24"/>
                      <w:szCs w:val="24"/>
                    </w:rPr>
                  </w:pPr>
                </w:p>
              </w:tc>
            </w:tr>
            <w:tr w:rsidR="00A322FE" w:rsidRPr="0052376A" w14:paraId="2EC4EE73" w14:textId="77777777" w:rsidTr="00A322FE">
              <w:tc>
                <w:tcPr>
                  <w:tcW w:w="194" w:type="pct"/>
                </w:tcPr>
                <w:p w14:paraId="4DF82F39" w14:textId="77777777" w:rsidR="00A322FE" w:rsidRPr="0052376A" w:rsidRDefault="00A322FE" w:rsidP="00A322FE">
                  <w:pPr>
                    <w:spacing w:before="100" w:beforeAutospacing="1" w:after="240"/>
                    <w:contextualSpacing/>
                    <w:jc w:val="center"/>
                    <w:rPr>
                      <w:sz w:val="24"/>
                      <w:szCs w:val="24"/>
                    </w:rPr>
                  </w:pPr>
                  <w:r>
                    <w:rPr>
                      <w:sz w:val="24"/>
                      <w:szCs w:val="24"/>
                    </w:rPr>
                    <w:t>2</w:t>
                  </w:r>
                </w:p>
              </w:tc>
              <w:tc>
                <w:tcPr>
                  <w:tcW w:w="3130" w:type="pct"/>
                </w:tcPr>
                <w:p w14:paraId="45388E66" w14:textId="77777777" w:rsidR="00A322FE" w:rsidRPr="006D4F8A" w:rsidRDefault="00A322FE" w:rsidP="00A322FE">
                  <w:pPr>
                    <w:spacing w:before="100" w:beforeAutospacing="1" w:after="240"/>
                    <w:contextualSpacing/>
                    <w:rPr>
                      <w:sz w:val="24"/>
                      <w:szCs w:val="24"/>
                    </w:rPr>
                  </w:pPr>
                  <w:r w:rsidRPr="006D4F8A">
                    <w:rPr>
                      <w:sz w:val="24"/>
                      <w:szCs w:val="24"/>
                      <w:shd w:val="clear" w:color="auto" w:fill="FFFFFF"/>
                    </w:rPr>
                    <w:t>Посада, дата вступу на посаду</w:t>
                  </w:r>
                </w:p>
              </w:tc>
              <w:tc>
                <w:tcPr>
                  <w:tcW w:w="1675" w:type="pct"/>
                </w:tcPr>
                <w:p w14:paraId="25BBC017" w14:textId="77777777" w:rsidR="00A322FE" w:rsidRPr="0052376A" w:rsidRDefault="00A322FE" w:rsidP="00A322FE">
                  <w:pPr>
                    <w:spacing w:before="100" w:beforeAutospacing="1" w:after="240"/>
                    <w:contextualSpacing/>
                    <w:jc w:val="center"/>
                    <w:rPr>
                      <w:sz w:val="24"/>
                      <w:szCs w:val="24"/>
                    </w:rPr>
                  </w:pPr>
                </w:p>
              </w:tc>
            </w:tr>
            <w:tr w:rsidR="00A322FE" w:rsidRPr="0052376A" w14:paraId="1EED6407" w14:textId="77777777" w:rsidTr="00A322FE">
              <w:tc>
                <w:tcPr>
                  <w:tcW w:w="194" w:type="pct"/>
                </w:tcPr>
                <w:p w14:paraId="53FC7F2D"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3130" w:type="pct"/>
                </w:tcPr>
                <w:p w14:paraId="18A7D38B" w14:textId="77777777" w:rsidR="00A322FE" w:rsidRPr="0052376A" w:rsidRDefault="00A322FE" w:rsidP="00A322FE">
                  <w:pPr>
                    <w:spacing w:before="100" w:beforeAutospacing="1" w:after="240"/>
                    <w:contextualSpacing/>
                    <w:rPr>
                      <w:sz w:val="24"/>
                      <w:szCs w:val="24"/>
                    </w:rPr>
                  </w:pPr>
                  <w:r w:rsidRPr="0052376A">
                    <w:rPr>
                      <w:sz w:val="24"/>
                      <w:szCs w:val="24"/>
                    </w:rPr>
                    <w:t>Громадянство</w:t>
                  </w:r>
                </w:p>
              </w:tc>
              <w:tc>
                <w:tcPr>
                  <w:tcW w:w="1675" w:type="pct"/>
                </w:tcPr>
                <w:p w14:paraId="796B2813" w14:textId="77777777" w:rsidR="00A322FE" w:rsidRPr="0052376A" w:rsidRDefault="00A322FE" w:rsidP="00A322FE">
                  <w:pPr>
                    <w:spacing w:before="100" w:beforeAutospacing="1" w:after="240"/>
                    <w:contextualSpacing/>
                    <w:jc w:val="center"/>
                    <w:rPr>
                      <w:sz w:val="24"/>
                      <w:szCs w:val="24"/>
                    </w:rPr>
                  </w:pPr>
                </w:p>
              </w:tc>
            </w:tr>
            <w:tr w:rsidR="00A322FE" w:rsidRPr="0052376A" w14:paraId="242BE28A" w14:textId="77777777" w:rsidTr="00A322FE">
              <w:tc>
                <w:tcPr>
                  <w:tcW w:w="194" w:type="pct"/>
                </w:tcPr>
                <w:p w14:paraId="14233597"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130" w:type="pct"/>
                </w:tcPr>
                <w:p w14:paraId="25CB9B8D" w14:textId="77777777" w:rsidR="00A322FE" w:rsidRPr="0052376A" w:rsidRDefault="00A322FE" w:rsidP="00A322FE">
                  <w:pPr>
                    <w:spacing w:before="100" w:beforeAutospacing="1" w:after="240"/>
                    <w:contextualSpacing/>
                    <w:rPr>
                      <w:sz w:val="24"/>
                      <w:szCs w:val="24"/>
                    </w:rPr>
                  </w:pPr>
                  <w:r w:rsidRPr="0052376A">
                    <w:rPr>
                      <w:sz w:val="24"/>
                      <w:szCs w:val="24"/>
                    </w:rPr>
                    <w:t>Податкове резиденство</w:t>
                  </w:r>
                </w:p>
              </w:tc>
              <w:tc>
                <w:tcPr>
                  <w:tcW w:w="1675" w:type="pct"/>
                </w:tcPr>
                <w:p w14:paraId="0F1B44D2" w14:textId="77777777" w:rsidR="00A322FE" w:rsidRPr="0052376A" w:rsidRDefault="00A322FE" w:rsidP="00A322FE">
                  <w:pPr>
                    <w:spacing w:before="100" w:beforeAutospacing="1" w:after="240"/>
                    <w:contextualSpacing/>
                    <w:jc w:val="center"/>
                    <w:rPr>
                      <w:sz w:val="24"/>
                      <w:szCs w:val="24"/>
                    </w:rPr>
                  </w:pPr>
                </w:p>
              </w:tc>
            </w:tr>
            <w:tr w:rsidR="00A322FE" w:rsidRPr="0052376A" w14:paraId="7EECFA5D" w14:textId="77777777" w:rsidTr="00A322FE">
              <w:tc>
                <w:tcPr>
                  <w:tcW w:w="194" w:type="pct"/>
                </w:tcPr>
                <w:p w14:paraId="429E8F17"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130" w:type="pct"/>
                </w:tcPr>
                <w:p w14:paraId="57E43FB8" w14:textId="77777777" w:rsidR="00A322FE" w:rsidRPr="0052376A" w:rsidRDefault="00A322FE" w:rsidP="00A322FE">
                  <w:pPr>
                    <w:spacing w:before="100" w:beforeAutospacing="1" w:after="240"/>
                    <w:contextualSpacing/>
                    <w:rPr>
                      <w:sz w:val="24"/>
                      <w:szCs w:val="24"/>
                    </w:rPr>
                  </w:pPr>
                  <w:r w:rsidRPr="0052376A">
                    <w:rPr>
                      <w:sz w:val="24"/>
                      <w:szCs w:val="24"/>
                    </w:rPr>
                    <w:t>Дата і місце народження</w:t>
                  </w:r>
                </w:p>
              </w:tc>
              <w:tc>
                <w:tcPr>
                  <w:tcW w:w="1675" w:type="pct"/>
                </w:tcPr>
                <w:p w14:paraId="6A6D51EE" w14:textId="77777777" w:rsidR="00A322FE" w:rsidRPr="0052376A" w:rsidRDefault="00A322FE" w:rsidP="00A322FE">
                  <w:pPr>
                    <w:spacing w:before="100" w:beforeAutospacing="1" w:after="240"/>
                    <w:contextualSpacing/>
                    <w:jc w:val="center"/>
                    <w:rPr>
                      <w:sz w:val="24"/>
                      <w:szCs w:val="24"/>
                    </w:rPr>
                  </w:pPr>
                </w:p>
              </w:tc>
            </w:tr>
            <w:tr w:rsidR="00A322FE" w:rsidRPr="0052376A" w14:paraId="2D477F1A" w14:textId="77777777" w:rsidTr="00A322FE">
              <w:tc>
                <w:tcPr>
                  <w:tcW w:w="194" w:type="pct"/>
                </w:tcPr>
                <w:p w14:paraId="644DB8FF"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3130" w:type="pct"/>
                </w:tcPr>
                <w:p w14:paraId="14BEE82E" w14:textId="77777777" w:rsidR="00A322FE" w:rsidRPr="0052376A" w:rsidRDefault="00A322FE" w:rsidP="00A322FE">
                  <w:pPr>
                    <w:spacing w:before="100" w:beforeAutospacing="1" w:after="240"/>
                    <w:contextualSpacing/>
                    <w:rPr>
                      <w:sz w:val="24"/>
                      <w:szCs w:val="24"/>
                    </w:rPr>
                  </w:pPr>
                  <w:r w:rsidRPr="0052376A">
                    <w:rPr>
                      <w:sz w:val="24"/>
                      <w:szCs w:val="24"/>
                    </w:rPr>
                    <w:t>Адреса постійного місця проживання</w:t>
                  </w:r>
                </w:p>
              </w:tc>
              <w:tc>
                <w:tcPr>
                  <w:tcW w:w="1675" w:type="pct"/>
                </w:tcPr>
                <w:p w14:paraId="7ADDE282" w14:textId="77777777" w:rsidR="00A322FE" w:rsidRPr="0052376A" w:rsidRDefault="00A322FE" w:rsidP="00A322FE">
                  <w:pPr>
                    <w:spacing w:before="100" w:beforeAutospacing="1" w:after="240"/>
                    <w:contextualSpacing/>
                    <w:jc w:val="center"/>
                    <w:rPr>
                      <w:sz w:val="24"/>
                      <w:szCs w:val="24"/>
                    </w:rPr>
                  </w:pPr>
                </w:p>
              </w:tc>
            </w:tr>
            <w:tr w:rsidR="00A322FE" w:rsidRPr="0052376A" w14:paraId="65B62BBE" w14:textId="77777777" w:rsidTr="00A322FE">
              <w:tc>
                <w:tcPr>
                  <w:tcW w:w="194" w:type="pct"/>
                </w:tcPr>
                <w:p w14:paraId="2AE3D540"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3130" w:type="pct"/>
                </w:tcPr>
                <w:p w14:paraId="0178B2B3" w14:textId="77777777" w:rsidR="00A322FE" w:rsidRPr="0052376A" w:rsidRDefault="00A322FE" w:rsidP="00A322FE">
                  <w:pPr>
                    <w:spacing w:before="100" w:beforeAutospacing="1" w:after="240"/>
                    <w:contextualSpacing/>
                    <w:rPr>
                      <w:sz w:val="24"/>
                      <w:szCs w:val="24"/>
                    </w:rPr>
                  </w:pPr>
                  <w:r w:rsidRPr="0052376A">
                    <w:rPr>
                      <w:sz w:val="24"/>
                      <w:szCs w:val="24"/>
                    </w:rPr>
                    <w:t>Ідентифікаційний номер</w:t>
                  </w:r>
                </w:p>
              </w:tc>
              <w:tc>
                <w:tcPr>
                  <w:tcW w:w="1675" w:type="pct"/>
                </w:tcPr>
                <w:p w14:paraId="0E6C2438" w14:textId="77777777" w:rsidR="00A322FE" w:rsidRPr="0052376A" w:rsidRDefault="00A322FE" w:rsidP="00A322FE">
                  <w:pPr>
                    <w:spacing w:before="100" w:beforeAutospacing="1" w:after="240"/>
                    <w:contextualSpacing/>
                    <w:jc w:val="center"/>
                    <w:rPr>
                      <w:sz w:val="24"/>
                      <w:szCs w:val="24"/>
                    </w:rPr>
                  </w:pPr>
                </w:p>
              </w:tc>
            </w:tr>
            <w:tr w:rsidR="00A322FE" w:rsidRPr="0052376A" w14:paraId="73B407D7" w14:textId="77777777" w:rsidTr="00A322FE">
              <w:tc>
                <w:tcPr>
                  <w:tcW w:w="194" w:type="pct"/>
                </w:tcPr>
                <w:p w14:paraId="18B91498"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c>
                <w:tcPr>
                  <w:tcW w:w="3130" w:type="pct"/>
                </w:tcPr>
                <w:p w14:paraId="0F57D10E" w14:textId="77777777" w:rsidR="00A322FE" w:rsidRPr="0052376A" w:rsidRDefault="00A322FE" w:rsidP="00A322FE">
                  <w:pPr>
                    <w:spacing w:before="100" w:beforeAutospacing="1" w:after="240"/>
                    <w:contextualSpacing/>
                    <w:rPr>
                      <w:sz w:val="24"/>
                      <w:szCs w:val="24"/>
                    </w:rPr>
                  </w:pPr>
                  <w:r w:rsidRPr="0052376A">
                    <w:rPr>
                      <w:sz w:val="24"/>
                      <w:szCs w:val="24"/>
                    </w:rPr>
                    <w:t>Документ, що посвідчує особу (тип документа, серія та номер, дата та орган видачі)</w:t>
                  </w:r>
                </w:p>
              </w:tc>
              <w:tc>
                <w:tcPr>
                  <w:tcW w:w="1675" w:type="pct"/>
                </w:tcPr>
                <w:p w14:paraId="36FBC4A7" w14:textId="77777777" w:rsidR="00A322FE" w:rsidRPr="0052376A" w:rsidRDefault="00A322FE" w:rsidP="00A322FE">
                  <w:pPr>
                    <w:spacing w:before="100" w:beforeAutospacing="1" w:after="240"/>
                    <w:contextualSpacing/>
                    <w:jc w:val="center"/>
                    <w:rPr>
                      <w:sz w:val="24"/>
                      <w:szCs w:val="24"/>
                    </w:rPr>
                  </w:pPr>
                </w:p>
              </w:tc>
            </w:tr>
            <w:tr w:rsidR="00A322FE" w:rsidRPr="0052376A" w14:paraId="19F1975D" w14:textId="77777777" w:rsidTr="00A322FE">
              <w:tc>
                <w:tcPr>
                  <w:tcW w:w="194" w:type="pct"/>
                  <w:tcBorders>
                    <w:bottom w:val="nil"/>
                  </w:tcBorders>
                </w:tcPr>
                <w:p w14:paraId="5C9DC6C1" w14:textId="77777777" w:rsidR="00A322FE" w:rsidRPr="0052376A" w:rsidRDefault="00A322FE" w:rsidP="00A322FE">
                  <w:pPr>
                    <w:spacing w:before="100" w:beforeAutospacing="1" w:after="240"/>
                    <w:contextualSpacing/>
                    <w:jc w:val="center"/>
                    <w:rPr>
                      <w:sz w:val="24"/>
                      <w:szCs w:val="24"/>
                    </w:rPr>
                  </w:pPr>
                  <w:r w:rsidRPr="0052376A">
                    <w:rPr>
                      <w:sz w:val="24"/>
                      <w:szCs w:val="24"/>
                    </w:rPr>
                    <w:t>9</w:t>
                  </w:r>
                </w:p>
              </w:tc>
              <w:tc>
                <w:tcPr>
                  <w:tcW w:w="3130" w:type="pct"/>
                  <w:tcBorders>
                    <w:bottom w:val="nil"/>
                  </w:tcBorders>
                </w:tcPr>
                <w:p w14:paraId="2BDEB980" w14:textId="77777777" w:rsidR="00A322FE" w:rsidRPr="0052376A" w:rsidRDefault="00A322FE" w:rsidP="00A322FE">
                  <w:pPr>
                    <w:spacing w:before="100" w:beforeAutospacing="1" w:after="240"/>
                    <w:contextualSpacing/>
                    <w:rPr>
                      <w:sz w:val="24"/>
                      <w:szCs w:val="24"/>
                    </w:rPr>
                  </w:pPr>
                  <w:r w:rsidRPr="0052376A">
                    <w:rPr>
                      <w:sz w:val="24"/>
                      <w:szCs w:val="24"/>
                    </w:rPr>
                    <w:t>Інформація про судимість</w:t>
                  </w:r>
                </w:p>
              </w:tc>
              <w:tc>
                <w:tcPr>
                  <w:tcW w:w="1675" w:type="pct"/>
                  <w:tcBorders>
                    <w:bottom w:val="nil"/>
                  </w:tcBorders>
                </w:tcPr>
                <w:p w14:paraId="1A7F1FBF" w14:textId="77777777" w:rsidR="00A322FE" w:rsidRPr="0052376A" w:rsidRDefault="00A322FE" w:rsidP="00A322FE">
                  <w:pPr>
                    <w:spacing w:before="100" w:beforeAutospacing="1" w:after="240"/>
                    <w:contextualSpacing/>
                    <w:jc w:val="center"/>
                    <w:rPr>
                      <w:sz w:val="24"/>
                      <w:szCs w:val="24"/>
                    </w:rPr>
                  </w:pPr>
                  <w:r w:rsidRPr="0052376A">
                    <w:rPr>
                      <w:sz w:val="24"/>
                      <w:szCs w:val="24"/>
                    </w:rPr>
                    <w:t xml:space="preserve">(зазначити інформацію, якщо є судимості за вчинення умисних </w:t>
                  </w:r>
                  <w:r w:rsidRPr="0052376A">
                    <w:rPr>
                      <w:sz w:val="24"/>
                      <w:szCs w:val="24"/>
                    </w:rPr>
                    <w:lastRenderedPageBreak/>
                    <w:t>злочинів, які не погашені та не зняті в установленому законодавством України порядку)</w:t>
                  </w:r>
                </w:p>
              </w:tc>
            </w:tr>
            <w:tr w:rsidR="00A322FE" w:rsidRPr="0052376A" w14:paraId="688C6680" w14:textId="77777777" w:rsidTr="00A322FE">
              <w:tc>
                <w:tcPr>
                  <w:tcW w:w="194" w:type="pct"/>
                </w:tcPr>
                <w:p w14:paraId="64488E5E"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10</w:t>
                  </w:r>
                </w:p>
              </w:tc>
              <w:tc>
                <w:tcPr>
                  <w:tcW w:w="3130" w:type="pct"/>
                </w:tcPr>
                <w:p w14:paraId="4E8AA635" w14:textId="77777777" w:rsidR="00A322FE" w:rsidRPr="0052376A" w:rsidRDefault="00A322FE" w:rsidP="00A322FE">
                  <w:pPr>
                    <w:spacing w:before="100" w:beforeAutospacing="1" w:after="240"/>
                    <w:contextualSpacing/>
                    <w:jc w:val="center"/>
                    <w:rPr>
                      <w:sz w:val="24"/>
                      <w:szCs w:val="24"/>
                    </w:rPr>
                  </w:pPr>
                  <w:r w:rsidRPr="0052376A">
                    <w:rPr>
                      <w:sz w:val="24"/>
                      <w:szCs w:val="24"/>
                    </w:rPr>
                    <w:t>Контактні дані (номери телефонів, адреса електронної пошти керівника для офіційної комунікації з Національним банком України)</w:t>
                  </w:r>
                </w:p>
              </w:tc>
              <w:tc>
                <w:tcPr>
                  <w:tcW w:w="1675" w:type="pct"/>
                </w:tcPr>
                <w:p w14:paraId="381714F9" w14:textId="77777777" w:rsidR="00A322FE" w:rsidRPr="0052376A" w:rsidRDefault="00A322FE" w:rsidP="00A322FE">
                  <w:pPr>
                    <w:spacing w:before="100" w:beforeAutospacing="1" w:after="240"/>
                    <w:contextualSpacing/>
                    <w:jc w:val="center"/>
                    <w:rPr>
                      <w:sz w:val="24"/>
                      <w:szCs w:val="24"/>
                    </w:rPr>
                  </w:pPr>
                </w:p>
              </w:tc>
            </w:tr>
          </w:tbl>
          <w:p w14:paraId="6D4538BB" w14:textId="77777777" w:rsidR="00A322FE" w:rsidRPr="0052376A" w:rsidRDefault="00A322FE" w:rsidP="00A322FE">
            <w:pPr>
              <w:spacing w:before="100" w:beforeAutospacing="1" w:after="240"/>
              <w:contextualSpacing/>
              <w:jc w:val="center"/>
              <w:rPr>
                <w:sz w:val="24"/>
                <w:szCs w:val="24"/>
              </w:rPr>
            </w:pPr>
          </w:p>
          <w:p w14:paraId="32F97C49" w14:textId="77777777" w:rsidR="00BB58DC" w:rsidRDefault="00BB58DC" w:rsidP="00A322FE">
            <w:pPr>
              <w:spacing w:before="100" w:beforeAutospacing="1" w:after="240"/>
              <w:contextualSpacing/>
              <w:jc w:val="center"/>
              <w:rPr>
                <w:bCs/>
                <w:sz w:val="24"/>
                <w:szCs w:val="24"/>
              </w:rPr>
            </w:pPr>
          </w:p>
          <w:p w14:paraId="139E3DEB" w14:textId="68738671" w:rsidR="00A322FE" w:rsidRPr="0052376A" w:rsidRDefault="00A322FE" w:rsidP="00A322FE">
            <w:pPr>
              <w:spacing w:before="100" w:beforeAutospacing="1" w:after="240"/>
              <w:contextualSpacing/>
              <w:jc w:val="center"/>
              <w:rPr>
                <w:sz w:val="24"/>
                <w:szCs w:val="24"/>
              </w:rPr>
            </w:pPr>
            <w:r w:rsidRPr="0052376A">
              <w:rPr>
                <w:bCs/>
                <w:sz w:val="24"/>
                <w:szCs w:val="24"/>
              </w:rPr>
              <w:t>III. Відносини юридичної особи з іншими особами</w:t>
            </w:r>
          </w:p>
          <w:p w14:paraId="38BA2E13" w14:textId="77777777" w:rsidR="00A322FE" w:rsidRPr="0052376A" w:rsidRDefault="00A322FE" w:rsidP="00A322FE">
            <w:pPr>
              <w:spacing w:before="100" w:beforeAutospacing="1" w:after="240"/>
              <w:contextualSpacing/>
              <w:jc w:val="center"/>
              <w:rPr>
                <w:sz w:val="24"/>
                <w:szCs w:val="24"/>
              </w:rPr>
            </w:pPr>
            <w:r w:rsidRPr="0052376A">
              <w:rPr>
                <w:sz w:val="24"/>
                <w:szCs w:val="24"/>
              </w:rPr>
              <w:t>5. Перелік осіб, які є власниками в юридичній особі</w:t>
            </w:r>
          </w:p>
          <w:p w14:paraId="5986503D"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431"/>
              <w:gridCol w:w="604"/>
              <w:gridCol w:w="840"/>
              <w:gridCol w:w="840"/>
              <w:gridCol w:w="683"/>
              <w:gridCol w:w="1121"/>
              <w:gridCol w:w="629"/>
              <w:gridCol w:w="1146"/>
            </w:tblGrid>
            <w:tr w:rsidR="00A322FE" w:rsidRPr="0052376A" w14:paraId="71576C06" w14:textId="77777777" w:rsidTr="00A322FE">
              <w:tc>
                <w:tcPr>
                  <w:tcW w:w="291" w:type="pct"/>
                  <w:vMerge w:val="restart"/>
                  <w:hideMark/>
                </w:tcPr>
                <w:p w14:paraId="10C11CFD"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924" w:type="pct"/>
                  <w:vMerge w:val="restart"/>
                  <w:hideMark/>
                </w:tcPr>
                <w:p w14:paraId="5B81CDCE" w14:textId="77777777" w:rsidR="00A322FE" w:rsidRPr="0052376A" w:rsidRDefault="00A322FE" w:rsidP="00A322FE">
                  <w:pPr>
                    <w:spacing w:before="100" w:beforeAutospacing="1" w:after="240"/>
                    <w:contextualSpacing/>
                    <w:jc w:val="center"/>
                    <w:rPr>
                      <w:sz w:val="24"/>
                      <w:szCs w:val="24"/>
                    </w:rPr>
                  </w:pPr>
                  <w:r w:rsidRPr="0052376A">
                    <w:rPr>
                      <w:sz w:val="24"/>
                      <w:szCs w:val="24"/>
                    </w:rPr>
                    <w:t>Прізвище, власне ім’я, по батькові фізичної особи/найменування юридичної особи</w:t>
                  </w:r>
                </w:p>
              </w:tc>
              <w:tc>
                <w:tcPr>
                  <w:tcW w:w="390" w:type="pct"/>
                  <w:vMerge w:val="restart"/>
                  <w:hideMark/>
                </w:tcPr>
                <w:p w14:paraId="1DC14502" w14:textId="77777777" w:rsidR="00A322FE" w:rsidRPr="0052376A" w:rsidRDefault="00A322FE" w:rsidP="00A322FE">
                  <w:pPr>
                    <w:spacing w:before="100" w:beforeAutospacing="1" w:after="240"/>
                    <w:contextualSpacing/>
                    <w:jc w:val="center"/>
                    <w:rPr>
                      <w:sz w:val="24"/>
                      <w:szCs w:val="24"/>
                    </w:rPr>
                  </w:pPr>
                  <w:r w:rsidRPr="0052376A">
                    <w:rPr>
                      <w:sz w:val="24"/>
                      <w:szCs w:val="24"/>
                    </w:rPr>
                    <w:t>Тип особи</w:t>
                  </w:r>
                </w:p>
              </w:tc>
              <w:tc>
                <w:tcPr>
                  <w:tcW w:w="542" w:type="pct"/>
                  <w:vMerge w:val="restart"/>
                  <w:hideMark/>
                </w:tcPr>
                <w:p w14:paraId="1A812A28" w14:textId="77777777" w:rsidR="00A322FE" w:rsidRPr="0052376A" w:rsidRDefault="00A322FE" w:rsidP="00A322FE">
                  <w:pPr>
                    <w:spacing w:before="100" w:beforeAutospacing="1" w:after="240"/>
                    <w:contextualSpacing/>
                    <w:jc w:val="center"/>
                    <w:rPr>
                      <w:sz w:val="24"/>
                      <w:szCs w:val="24"/>
                    </w:rPr>
                  </w:pPr>
                  <w:r w:rsidRPr="0052376A">
                    <w:rPr>
                      <w:sz w:val="24"/>
                      <w:szCs w:val="24"/>
                    </w:rPr>
                    <w:t>Тип участі</w:t>
                  </w:r>
                </w:p>
              </w:tc>
              <w:tc>
                <w:tcPr>
                  <w:tcW w:w="542" w:type="pct"/>
                  <w:vMerge w:val="restart"/>
                  <w:hideMark/>
                </w:tcPr>
                <w:p w14:paraId="683AFE7F" w14:textId="77777777" w:rsidR="00A322FE" w:rsidRPr="0052376A" w:rsidRDefault="00A322FE" w:rsidP="00A322FE">
                  <w:pPr>
                    <w:spacing w:before="100" w:beforeAutospacing="1" w:after="240"/>
                    <w:contextualSpacing/>
                    <w:jc w:val="center"/>
                    <w:rPr>
                      <w:sz w:val="24"/>
                      <w:szCs w:val="24"/>
                    </w:rPr>
                  </w:pPr>
                  <w:r w:rsidRPr="0052376A">
                    <w:rPr>
                      <w:sz w:val="24"/>
                      <w:szCs w:val="24"/>
                    </w:rPr>
                    <w:t>Інформація про особу</w:t>
                  </w:r>
                </w:p>
              </w:tc>
              <w:tc>
                <w:tcPr>
                  <w:tcW w:w="1570" w:type="pct"/>
                  <w:gridSpan w:val="3"/>
                  <w:hideMark/>
                </w:tcPr>
                <w:p w14:paraId="3A42304B" w14:textId="77777777" w:rsidR="00A322FE" w:rsidRPr="0052376A" w:rsidRDefault="00A322FE" w:rsidP="00A322FE">
                  <w:pPr>
                    <w:spacing w:before="100" w:beforeAutospacing="1" w:after="240"/>
                    <w:contextualSpacing/>
                    <w:jc w:val="center"/>
                    <w:rPr>
                      <w:sz w:val="24"/>
                      <w:szCs w:val="24"/>
                    </w:rPr>
                  </w:pPr>
                  <w:r w:rsidRPr="0052376A">
                    <w:rPr>
                      <w:sz w:val="24"/>
                      <w:szCs w:val="24"/>
                    </w:rPr>
                    <w:t>Розмір участі, %</w:t>
                  </w:r>
                </w:p>
              </w:tc>
              <w:tc>
                <w:tcPr>
                  <w:tcW w:w="741" w:type="pct"/>
                  <w:vMerge w:val="restart"/>
                  <w:hideMark/>
                </w:tcPr>
                <w:p w14:paraId="18438524" w14:textId="77777777" w:rsidR="00A322FE" w:rsidRPr="0052376A" w:rsidRDefault="00A322FE" w:rsidP="00A322FE">
                  <w:pPr>
                    <w:spacing w:before="100" w:beforeAutospacing="1" w:after="240"/>
                    <w:contextualSpacing/>
                    <w:jc w:val="center"/>
                    <w:rPr>
                      <w:sz w:val="24"/>
                      <w:szCs w:val="24"/>
                    </w:rPr>
                  </w:pPr>
                  <w:r w:rsidRPr="0052376A">
                    <w:rPr>
                      <w:sz w:val="24"/>
                      <w:szCs w:val="24"/>
                    </w:rPr>
                    <w:t>Опис взаємозв’язку особи з юридичною особою</w:t>
                  </w:r>
                </w:p>
              </w:tc>
            </w:tr>
            <w:tr w:rsidR="00A322FE" w:rsidRPr="0052376A" w14:paraId="6F61020F" w14:textId="77777777" w:rsidTr="00A322FE">
              <w:tc>
                <w:tcPr>
                  <w:tcW w:w="848" w:type="dxa"/>
                  <w:vMerge/>
                  <w:hideMark/>
                </w:tcPr>
                <w:p w14:paraId="41D819FE" w14:textId="77777777" w:rsidR="00A322FE" w:rsidRPr="0052376A" w:rsidRDefault="00A322FE" w:rsidP="00A322FE">
                  <w:pPr>
                    <w:spacing w:before="100" w:beforeAutospacing="1" w:after="240"/>
                    <w:contextualSpacing/>
                    <w:rPr>
                      <w:sz w:val="24"/>
                      <w:szCs w:val="24"/>
                    </w:rPr>
                  </w:pPr>
                </w:p>
              </w:tc>
              <w:tc>
                <w:tcPr>
                  <w:tcW w:w="2691" w:type="dxa"/>
                  <w:vMerge/>
                  <w:hideMark/>
                </w:tcPr>
                <w:p w14:paraId="1A69E9D6" w14:textId="77777777" w:rsidR="00A322FE" w:rsidRPr="0052376A" w:rsidRDefault="00A322FE" w:rsidP="00A322FE">
                  <w:pPr>
                    <w:spacing w:before="100" w:beforeAutospacing="1" w:after="240"/>
                    <w:contextualSpacing/>
                    <w:rPr>
                      <w:sz w:val="24"/>
                      <w:szCs w:val="24"/>
                    </w:rPr>
                  </w:pPr>
                </w:p>
              </w:tc>
              <w:tc>
                <w:tcPr>
                  <w:tcW w:w="1136" w:type="dxa"/>
                  <w:vMerge/>
                  <w:hideMark/>
                </w:tcPr>
                <w:p w14:paraId="6C3C71EF" w14:textId="77777777" w:rsidR="00A322FE" w:rsidRPr="0052376A" w:rsidRDefault="00A322FE" w:rsidP="00A322FE">
                  <w:pPr>
                    <w:spacing w:before="100" w:beforeAutospacing="1" w:after="240"/>
                    <w:contextualSpacing/>
                    <w:rPr>
                      <w:sz w:val="24"/>
                      <w:szCs w:val="24"/>
                    </w:rPr>
                  </w:pPr>
                </w:p>
              </w:tc>
              <w:tc>
                <w:tcPr>
                  <w:tcW w:w="1578" w:type="dxa"/>
                  <w:vMerge/>
                  <w:hideMark/>
                </w:tcPr>
                <w:p w14:paraId="65EBCAB1" w14:textId="77777777" w:rsidR="00A322FE" w:rsidRPr="0052376A" w:rsidRDefault="00A322FE" w:rsidP="00A322FE">
                  <w:pPr>
                    <w:spacing w:before="100" w:beforeAutospacing="1" w:after="240"/>
                    <w:contextualSpacing/>
                    <w:rPr>
                      <w:sz w:val="24"/>
                      <w:szCs w:val="24"/>
                    </w:rPr>
                  </w:pPr>
                </w:p>
              </w:tc>
              <w:tc>
                <w:tcPr>
                  <w:tcW w:w="1578" w:type="dxa"/>
                  <w:vMerge/>
                  <w:hideMark/>
                </w:tcPr>
                <w:p w14:paraId="21CBE5A8" w14:textId="77777777" w:rsidR="00A322FE" w:rsidRPr="0052376A" w:rsidRDefault="00A322FE" w:rsidP="00A322FE">
                  <w:pPr>
                    <w:spacing w:before="100" w:beforeAutospacing="1" w:after="240"/>
                    <w:contextualSpacing/>
                    <w:rPr>
                      <w:sz w:val="24"/>
                      <w:szCs w:val="24"/>
                    </w:rPr>
                  </w:pPr>
                </w:p>
              </w:tc>
              <w:tc>
                <w:tcPr>
                  <w:tcW w:w="441" w:type="pct"/>
                  <w:hideMark/>
                </w:tcPr>
                <w:p w14:paraId="26363374" w14:textId="77777777" w:rsidR="00A322FE" w:rsidRPr="0052376A" w:rsidRDefault="00A322FE" w:rsidP="00A322FE">
                  <w:pPr>
                    <w:spacing w:before="100" w:beforeAutospacing="1" w:after="240"/>
                    <w:contextualSpacing/>
                    <w:jc w:val="center"/>
                    <w:rPr>
                      <w:sz w:val="24"/>
                      <w:szCs w:val="24"/>
                    </w:rPr>
                  </w:pPr>
                  <w:r w:rsidRPr="0052376A">
                    <w:rPr>
                      <w:sz w:val="24"/>
                      <w:szCs w:val="24"/>
                    </w:rPr>
                    <w:t>пряма</w:t>
                  </w:r>
                </w:p>
              </w:tc>
              <w:tc>
                <w:tcPr>
                  <w:tcW w:w="724" w:type="pct"/>
                  <w:hideMark/>
                </w:tcPr>
                <w:p w14:paraId="08609F51" w14:textId="77777777" w:rsidR="00A322FE" w:rsidRPr="0052376A" w:rsidRDefault="00A322FE" w:rsidP="00A322FE">
                  <w:pPr>
                    <w:spacing w:before="100" w:beforeAutospacing="1" w:after="240"/>
                    <w:contextualSpacing/>
                    <w:jc w:val="center"/>
                    <w:rPr>
                      <w:sz w:val="24"/>
                      <w:szCs w:val="24"/>
                    </w:rPr>
                  </w:pPr>
                  <w:r w:rsidRPr="0052376A">
                    <w:rPr>
                      <w:sz w:val="24"/>
                      <w:szCs w:val="24"/>
                    </w:rPr>
                    <w:t>опосередкована</w:t>
                  </w:r>
                </w:p>
              </w:tc>
              <w:tc>
                <w:tcPr>
                  <w:tcW w:w="406" w:type="pct"/>
                  <w:hideMark/>
                </w:tcPr>
                <w:p w14:paraId="7DCCA669" w14:textId="77777777" w:rsidR="00A322FE" w:rsidRPr="0052376A" w:rsidRDefault="00A322FE" w:rsidP="00A322FE">
                  <w:pPr>
                    <w:spacing w:before="100" w:beforeAutospacing="1" w:after="240"/>
                    <w:contextualSpacing/>
                    <w:jc w:val="center"/>
                    <w:rPr>
                      <w:sz w:val="24"/>
                      <w:szCs w:val="24"/>
                    </w:rPr>
                  </w:pPr>
                  <w:r w:rsidRPr="0052376A">
                    <w:rPr>
                      <w:sz w:val="24"/>
                      <w:szCs w:val="24"/>
                    </w:rPr>
                    <w:t>сукупна</w:t>
                  </w:r>
                </w:p>
              </w:tc>
              <w:tc>
                <w:tcPr>
                  <w:tcW w:w="2155" w:type="dxa"/>
                  <w:vMerge/>
                  <w:hideMark/>
                </w:tcPr>
                <w:p w14:paraId="2F190EFE" w14:textId="77777777" w:rsidR="00A322FE" w:rsidRPr="0052376A" w:rsidRDefault="00A322FE" w:rsidP="00A322FE">
                  <w:pPr>
                    <w:spacing w:before="100" w:beforeAutospacing="1" w:after="240"/>
                    <w:contextualSpacing/>
                    <w:rPr>
                      <w:sz w:val="24"/>
                      <w:szCs w:val="24"/>
                    </w:rPr>
                  </w:pPr>
                </w:p>
              </w:tc>
            </w:tr>
            <w:tr w:rsidR="00A322FE" w:rsidRPr="0052376A" w14:paraId="310694D1" w14:textId="77777777" w:rsidTr="00A322FE">
              <w:tc>
                <w:tcPr>
                  <w:tcW w:w="291" w:type="pct"/>
                  <w:hideMark/>
                </w:tcPr>
                <w:p w14:paraId="7798E6D7"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924" w:type="pct"/>
                  <w:hideMark/>
                </w:tcPr>
                <w:p w14:paraId="3FDCCDCD"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390" w:type="pct"/>
                  <w:hideMark/>
                </w:tcPr>
                <w:p w14:paraId="14D00984"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542" w:type="pct"/>
                  <w:hideMark/>
                </w:tcPr>
                <w:p w14:paraId="0C09D0D7"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542" w:type="pct"/>
                  <w:hideMark/>
                </w:tcPr>
                <w:p w14:paraId="6F9D914F"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441" w:type="pct"/>
                  <w:hideMark/>
                </w:tcPr>
                <w:p w14:paraId="0ADC6F4D"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724" w:type="pct"/>
                  <w:hideMark/>
                </w:tcPr>
                <w:p w14:paraId="45A68A28"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406" w:type="pct"/>
                  <w:hideMark/>
                </w:tcPr>
                <w:p w14:paraId="210EE851"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c>
                <w:tcPr>
                  <w:tcW w:w="741" w:type="pct"/>
                  <w:hideMark/>
                </w:tcPr>
                <w:p w14:paraId="53F31F5A" w14:textId="77777777" w:rsidR="00A322FE" w:rsidRPr="0052376A" w:rsidRDefault="00A322FE" w:rsidP="00A322FE">
                  <w:pPr>
                    <w:spacing w:before="100" w:beforeAutospacing="1" w:after="240"/>
                    <w:contextualSpacing/>
                    <w:jc w:val="center"/>
                    <w:rPr>
                      <w:sz w:val="24"/>
                      <w:szCs w:val="24"/>
                    </w:rPr>
                  </w:pPr>
                  <w:r w:rsidRPr="0052376A">
                    <w:rPr>
                      <w:sz w:val="24"/>
                      <w:szCs w:val="24"/>
                    </w:rPr>
                    <w:t>9</w:t>
                  </w:r>
                </w:p>
              </w:tc>
            </w:tr>
            <w:tr w:rsidR="00A322FE" w:rsidRPr="0052376A" w14:paraId="26FDF91B" w14:textId="77777777" w:rsidTr="00A322FE">
              <w:tc>
                <w:tcPr>
                  <w:tcW w:w="291" w:type="pct"/>
                  <w:hideMark/>
                </w:tcPr>
                <w:p w14:paraId="6487D696"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924" w:type="pct"/>
                  <w:hideMark/>
                </w:tcPr>
                <w:p w14:paraId="4A402F54" w14:textId="77777777" w:rsidR="00A322FE" w:rsidRPr="0052376A" w:rsidRDefault="00A322FE" w:rsidP="00A322FE">
                  <w:pPr>
                    <w:spacing w:before="100" w:beforeAutospacing="1" w:after="240"/>
                    <w:contextualSpacing/>
                    <w:rPr>
                      <w:sz w:val="24"/>
                      <w:szCs w:val="24"/>
                    </w:rPr>
                  </w:pPr>
                </w:p>
              </w:tc>
              <w:tc>
                <w:tcPr>
                  <w:tcW w:w="390" w:type="pct"/>
                  <w:hideMark/>
                </w:tcPr>
                <w:p w14:paraId="1B648681" w14:textId="77777777" w:rsidR="00A322FE" w:rsidRPr="0052376A" w:rsidRDefault="00A322FE" w:rsidP="00A322FE">
                  <w:pPr>
                    <w:spacing w:before="100" w:beforeAutospacing="1" w:after="240"/>
                    <w:contextualSpacing/>
                    <w:rPr>
                      <w:sz w:val="24"/>
                      <w:szCs w:val="24"/>
                    </w:rPr>
                  </w:pPr>
                </w:p>
              </w:tc>
              <w:tc>
                <w:tcPr>
                  <w:tcW w:w="542" w:type="pct"/>
                  <w:hideMark/>
                </w:tcPr>
                <w:p w14:paraId="7A88C64C" w14:textId="77777777" w:rsidR="00A322FE" w:rsidRPr="0052376A" w:rsidRDefault="00A322FE" w:rsidP="00A322FE">
                  <w:pPr>
                    <w:spacing w:before="100" w:beforeAutospacing="1" w:after="240"/>
                    <w:contextualSpacing/>
                    <w:rPr>
                      <w:sz w:val="24"/>
                      <w:szCs w:val="24"/>
                    </w:rPr>
                  </w:pPr>
                </w:p>
              </w:tc>
              <w:tc>
                <w:tcPr>
                  <w:tcW w:w="542" w:type="pct"/>
                  <w:hideMark/>
                </w:tcPr>
                <w:p w14:paraId="6C2C3DBB" w14:textId="77777777" w:rsidR="00A322FE" w:rsidRPr="0052376A" w:rsidRDefault="00A322FE" w:rsidP="00A322FE">
                  <w:pPr>
                    <w:spacing w:before="100" w:beforeAutospacing="1" w:after="240"/>
                    <w:contextualSpacing/>
                    <w:rPr>
                      <w:sz w:val="24"/>
                      <w:szCs w:val="24"/>
                    </w:rPr>
                  </w:pPr>
                </w:p>
              </w:tc>
              <w:tc>
                <w:tcPr>
                  <w:tcW w:w="441" w:type="pct"/>
                  <w:hideMark/>
                </w:tcPr>
                <w:p w14:paraId="78490CF7" w14:textId="77777777" w:rsidR="00A322FE" w:rsidRPr="0052376A" w:rsidRDefault="00A322FE" w:rsidP="00A322FE">
                  <w:pPr>
                    <w:spacing w:before="100" w:beforeAutospacing="1" w:after="240"/>
                    <w:contextualSpacing/>
                    <w:rPr>
                      <w:sz w:val="24"/>
                      <w:szCs w:val="24"/>
                    </w:rPr>
                  </w:pPr>
                </w:p>
              </w:tc>
              <w:tc>
                <w:tcPr>
                  <w:tcW w:w="724" w:type="pct"/>
                  <w:hideMark/>
                </w:tcPr>
                <w:p w14:paraId="25835E70" w14:textId="77777777" w:rsidR="00A322FE" w:rsidRPr="0052376A" w:rsidRDefault="00A322FE" w:rsidP="00A322FE">
                  <w:pPr>
                    <w:spacing w:before="100" w:beforeAutospacing="1" w:after="240"/>
                    <w:contextualSpacing/>
                    <w:rPr>
                      <w:sz w:val="24"/>
                      <w:szCs w:val="24"/>
                    </w:rPr>
                  </w:pPr>
                </w:p>
              </w:tc>
              <w:tc>
                <w:tcPr>
                  <w:tcW w:w="406" w:type="pct"/>
                  <w:hideMark/>
                </w:tcPr>
                <w:p w14:paraId="3BCAA828" w14:textId="77777777" w:rsidR="00A322FE" w:rsidRPr="0052376A" w:rsidRDefault="00A322FE" w:rsidP="00A322FE">
                  <w:pPr>
                    <w:spacing w:before="100" w:beforeAutospacing="1" w:after="240"/>
                    <w:contextualSpacing/>
                    <w:rPr>
                      <w:sz w:val="24"/>
                      <w:szCs w:val="24"/>
                    </w:rPr>
                  </w:pPr>
                </w:p>
              </w:tc>
              <w:tc>
                <w:tcPr>
                  <w:tcW w:w="741" w:type="pct"/>
                  <w:hideMark/>
                </w:tcPr>
                <w:p w14:paraId="68A1EC95" w14:textId="77777777" w:rsidR="00A322FE" w:rsidRPr="0052376A" w:rsidRDefault="00A322FE" w:rsidP="00A322FE">
                  <w:pPr>
                    <w:spacing w:before="100" w:beforeAutospacing="1" w:after="240"/>
                    <w:contextualSpacing/>
                    <w:rPr>
                      <w:sz w:val="24"/>
                      <w:szCs w:val="24"/>
                    </w:rPr>
                  </w:pPr>
                </w:p>
              </w:tc>
            </w:tr>
          </w:tbl>
          <w:p w14:paraId="784A46A3" w14:textId="77777777" w:rsidR="00A322FE" w:rsidRDefault="00A322FE" w:rsidP="00A322FE">
            <w:pPr>
              <w:spacing w:before="100" w:beforeAutospacing="1" w:after="240"/>
              <w:ind w:firstLine="567"/>
              <w:contextualSpacing/>
              <w:jc w:val="center"/>
              <w:rPr>
                <w:sz w:val="24"/>
                <w:szCs w:val="24"/>
              </w:rPr>
            </w:pPr>
          </w:p>
          <w:p w14:paraId="5484E681" w14:textId="77777777" w:rsidR="00A322FE" w:rsidRDefault="00A322FE" w:rsidP="00A322FE">
            <w:pPr>
              <w:spacing w:before="100" w:beforeAutospacing="1" w:after="240"/>
              <w:ind w:firstLine="567"/>
              <w:contextualSpacing/>
              <w:jc w:val="center"/>
              <w:rPr>
                <w:sz w:val="24"/>
                <w:szCs w:val="24"/>
              </w:rPr>
            </w:pPr>
          </w:p>
          <w:p w14:paraId="50B6AA0D" w14:textId="77777777" w:rsidR="00A322FE" w:rsidRDefault="00A322FE" w:rsidP="00A322FE">
            <w:pPr>
              <w:spacing w:before="100" w:beforeAutospacing="1" w:after="240"/>
              <w:contextualSpacing/>
              <w:rPr>
                <w:sz w:val="24"/>
                <w:szCs w:val="24"/>
              </w:rPr>
            </w:pPr>
          </w:p>
          <w:p w14:paraId="6F07E612" w14:textId="77777777" w:rsidR="000A50B9" w:rsidRDefault="000A50B9" w:rsidP="00A322FE">
            <w:pPr>
              <w:spacing w:before="100" w:beforeAutospacing="1" w:after="240"/>
              <w:contextualSpacing/>
              <w:jc w:val="center"/>
              <w:rPr>
                <w:sz w:val="24"/>
                <w:szCs w:val="24"/>
              </w:rPr>
            </w:pPr>
          </w:p>
          <w:p w14:paraId="06BFE17C" w14:textId="77777777" w:rsidR="000A50B9" w:rsidRDefault="000A50B9" w:rsidP="00A322FE">
            <w:pPr>
              <w:spacing w:before="100" w:beforeAutospacing="1" w:after="240"/>
              <w:contextualSpacing/>
              <w:jc w:val="center"/>
              <w:rPr>
                <w:sz w:val="24"/>
                <w:szCs w:val="24"/>
              </w:rPr>
            </w:pPr>
          </w:p>
          <w:p w14:paraId="29786C26" w14:textId="77777777" w:rsidR="000A50B9" w:rsidRDefault="000A50B9" w:rsidP="00A322FE">
            <w:pPr>
              <w:spacing w:before="100" w:beforeAutospacing="1" w:after="240"/>
              <w:contextualSpacing/>
              <w:jc w:val="center"/>
              <w:rPr>
                <w:sz w:val="24"/>
                <w:szCs w:val="24"/>
              </w:rPr>
            </w:pPr>
          </w:p>
          <w:p w14:paraId="6A56ACE2" w14:textId="77777777" w:rsidR="000A50B9" w:rsidRDefault="000A50B9" w:rsidP="00A322FE">
            <w:pPr>
              <w:spacing w:before="100" w:beforeAutospacing="1" w:after="240"/>
              <w:contextualSpacing/>
              <w:jc w:val="center"/>
              <w:rPr>
                <w:sz w:val="24"/>
                <w:szCs w:val="24"/>
              </w:rPr>
            </w:pPr>
          </w:p>
          <w:p w14:paraId="3EAEA6FD" w14:textId="77777777" w:rsidR="000A50B9" w:rsidRDefault="000A50B9" w:rsidP="00A322FE">
            <w:pPr>
              <w:spacing w:before="100" w:beforeAutospacing="1" w:after="240"/>
              <w:contextualSpacing/>
              <w:jc w:val="center"/>
              <w:rPr>
                <w:sz w:val="24"/>
                <w:szCs w:val="24"/>
              </w:rPr>
            </w:pPr>
          </w:p>
          <w:p w14:paraId="61DAE367" w14:textId="77777777" w:rsidR="000A50B9" w:rsidRDefault="000A50B9" w:rsidP="00A322FE">
            <w:pPr>
              <w:spacing w:before="100" w:beforeAutospacing="1" w:after="240"/>
              <w:contextualSpacing/>
              <w:jc w:val="center"/>
              <w:rPr>
                <w:sz w:val="24"/>
                <w:szCs w:val="24"/>
              </w:rPr>
            </w:pPr>
          </w:p>
          <w:p w14:paraId="47C8CCCC" w14:textId="77777777" w:rsidR="000A50B9" w:rsidRDefault="000A50B9" w:rsidP="00A322FE">
            <w:pPr>
              <w:spacing w:before="100" w:beforeAutospacing="1" w:after="240"/>
              <w:contextualSpacing/>
              <w:jc w:val="center"/>
              <w:rPr>
                <w:sz w:val="24"/>
                <w:szCs w:val="24"/>
              </w:rPr>
            </w:pPr>
          </w:p>
          <w:p w14:paraId="06CCE172" w14:textId="77777777" w:rsidR="000A50B9" w:rsidRDefault="000A50B9" w:rsidP="00A322FE">
            <w:pPr>
              <w:spacing w:before="100" w:beforeAutospacing="1" w:after="240"/>
              <w:contextualSpacing/>
              <w:jc w:val="center"/>
              <w:rPr>
                <w:sz w:val="24"/>
                <w:szCs w:val="24"/>
              </w:rPr>
            </w:pPr>
          </w:p>
          <w:p w14:paraId="2623511E" w14:textId="77777777" w:rsidR="000A50B9" w:rsidRDefault="000A50B9" w:rsidP="00A322FE">
            <w:pPr>
              <w:spacing w:before="100" w:beforeAutospacing="1" w:after="240"/>
              <w:contextualSpacing/>
              <w:jc w:val="center"/>
              <w:rPr>
                <w:sz w:val="24"/>
                <w:szCs w:val="24"/>
              </w:rPr>
            </w:pPr>
          </w:p>
          <w:p w14:paraId="6F606C18" w14:textId="77777777" w:rsidR="000A50B9" w:rsidRDefault="000A50B9" w:rsidP="00A322FE">
            <w:pPr>
              <w:spacing w:before="100" w:beforeAutospacing="1" w:after="240"/>
              <w:contextualSpacing/>
              <w:jc w:val="center"/>
              <w:rPr>
                <w:sz w:val="24"/>
                <w:szCs w:val="24"/>
              </w:rPr>
            </w:pPr>
          </w:p>
          <w:p w14:paraId="0422B9BB" w14:textId="77777777" w:rsidR="000A50B9" w:rsidRDefault="000A50B9" w:rsidP="00A322FE">
            <w:pPr>
              <w:spacing w:before="100" w:beforeAutospacing="1" w:after="240"/>
              <w:contextualSpacing/>
              <w:jc w:val="center"/>
              <w:rPr>
                <w:sz w:val="24"/>
                <w:szCs w:val="24"/>
              </w:rPr>
            </w:pPr>
          </w:p>
          <w:p w14:paraId="704D7866" w14:textId="77777777" w:rsidR="000A50B9" w:rsidRDefault="000A50B9" w:rsidP="00A322FE">
            <w:pPr>
              <w:spacing w:before="100" w:beforeAutospacing="1" w:after="240"/>
              <w:contextualSpacing/>
              <w:jc w:val="center"/>
              <w:rPr>
                <w:sz w:val="24"/>
                <w:szCs w:val="24"/>
              </w:rPr>
            </w:pPr>
          </w:p>
          <w:p w14:paraId="04F8EEB1" w14:textId="77777777" w:rsidR="000A50B9" w:rsidRDefault="000A50B9" w:rsidP="00A322FE">
            <w:pPr>
              <w:spacing w:before="100" w:beforeAutospacing="1" w:after="240"/>
              <w:contextualSpacing/>
              <w:jc w:val="center"/>
              <w:rPr>
                <w:sz w:val="24"/>
                <w:szCs w:val="24"/>
              </w:rPr>
            </w:pPr>
          </w:p>
          <w:p w14:paraId="05D084FE" w14:textId="77777777" w:rsidR="000A50B9" w:rsidRDefault="000A50B9" w:rsidP="00A322FE">
            <w:pPr>
              <w:spacing w:before="100" w:beforeAutospacing="1" w:after="240"/>
              <w:contextualSpacing/>
              <w:jc w:val="center"/>
              <w:rPr>
                <w:sz w:val="24"/>
                <w:szCs w:val="24"/>
              </w:rPr>
            </w:pPr>
          </w:p>
          <w:p w14:paraId="3AE6AA94" w14:textId="77777777" w:rsidR="000A50B9" w:rsidRDefault="000A50B9" w:rsidP="00A322FE">
            <w:pPr>
              <w:spacing w:before="100" w:beforeAutospacing="1" w:after="240"/>
              <w:contextualSpacing/>
              <w:jc w:val="center"/>
              <w:rPr>
                <w:sz w:val="24"/>
                <w:szCs w:val="24"/>
              </w:rPr>
            </w:pPr>
          </w:p>
          <w:p w14:paraId="74898D76" w14:textId="77777777" w:rsidR="000A50B9" w:rsidRDefault="000A50B9" w:rsidP="00A322FE">
            <w:pPr>
              <w:spacing w:before="100" w:beforeAutospacing="1" w:after="240"/>
              <w:contextualSpacing/>
              <w:jc w:val="center"/>
              <w:rPr>
                <w:sz w:val="24"/>
                <w:szCs w:val="24"/>
              </w:rPr>
            </w:pPr>
          </w:p>
          <w:p w14:paraId="38C65B9F" w14:textId="77777777" w:rsidR="000A50B9" w:rsidRDefault="000A50B9" w:rsidP="00A322FE">
            <w:pPr>
              <w:spacing w:before="100" w:beforeAutospacing="1" w:after="240"/>
              <w:contextualSpacing/>
              <w:jc w:val="center"/>
              <w:rPr>
                <w:sz w:val="24"/>
                <w:szCs w:val="24"/>
              </w:rPr>
            </w:pPr>
          </w:p>
          <w:p w14:paraId="1258C343" w14:textId="77777777" w:rsidR="000A50B9" w:rsidRDefault="000A50B9" w:rsidP="00A322FE">
            <w:pPr>
              <w:spacing w:before="100" w:beforeAutospacing="1" w:after="240"/>
              <w:contextualSpacing/>
              <w:jc w:val="center"/>
              <w:rPr>
                <w:sz w:val="24"/>
                <w:szCs w:val="24"/>
              </w:rPr>
            </w:pPr>
          </w:p>
          <w:p w14:paraId="47F86E5B" w14:textId="77777777" w:rsidR="000A50B9" w:rsidRDefault="000A50B9" w:rsidP="00A322FE">
            <w:pPr>
              <w:spacing w:before="100" w:beforeAutospacing="1" w:after="240"/>
              <w:contextualSpacing/>
              <w:jc w:val="center"/>
              <w:rPr>
                <w:sz w:val="24"/>
                <w:szCs w:val="24"/>
              </w:rPr>
            </w:pPr>
          </w:p>
          <w:p w14:paraId="3DF8E220" w14:textId="77777777" w:rsidR="000A50B9" w:rsidRDefault="000A50B9" w:rsidP="00A322FE">
            <w:pPr>
              <w:spacing w:before="100" w:beforeAutospacing="1" w:after="240"/>
              <w:contextualSpacing/>
              <w:jc w:val="center"/>
              <w:rPr>
                <w:sz w:val="24"/>
                <w:szCs w:val="24"/>
              </w:rPr>
            </w:pPr>
          </w:p>
          <w:p w14:paraId="2D233862" w14:textId="77777777" w:rsidR="000A50B9" w:rsidRDefault="000A50B9" w:rsidP="00A322FE">
            <w:pPr>
              <w:spacing w:before="100" w:beforeAutospacing="1" w:after="240"/>
              <w:contextualSpacing/>
              <w:jc w:val="center"/>
              <w:rPr>
                <w:sz w:val="24"/>
                <w:szCs w:val="24"/>
              </w:rPr>
            </w:pPr>
          </w:p>
          <w:p w14:paraId="66351581" w14:textId="77777777" w:rsidR="000A50B9" w:rsidRDefault="000A50B9" w:rsidP="00A322FE">
            <w:pPr>
              <w:spacing w:before="100" w:beforeAutospacing="1" w:after="240"/>
              <w:contextualSpacing/>
              <w:jc w:val="center"/>
              <w:rPr>
                <w:sz w:val="24"/>
                <w:szCs w:val="24"/>
              </w:rPr>
            </w:pPr>
          </w:p>
          <w:p w14:paraId="51A1341C" w14:textId="77777777" w:rsidR="000A50B9" w:rsidRDefault="000A50B9" w:rsidP="00A322FE">
            <w:pPr>
              <w:spacing w:before="100" w:beforeAutospacing="1" w:after="240"/>
              <w:contextualSpacing/>
              <w:jc w:val="center"/>
              <w:rPr>
                <w:sz w:val="24"/>
                <w:szCs w:val="24"/>
              </w:rPr>
            </w:pPr>
          </w:p>
          <w:p w14:paraId="4AAA015D" w14:textId="77777777" w:rsidR="000A50B9" w:rsidRDefault="000A50B9" w:rsidP="00A322FE">
            <w:pPr>
              <w:spacing w:before="100" w:beforeAutospacing="1" w:after="240"/>
              <w:contextualSpacing/>
              <w:jc w:val="center"/>
              <w:rPr>
                <w:sz w:val="24"/>
                <w:szCs w:val="24"/>
              </w:rPr>
            </w:pPr>
          </w:p>
          <w:p w14:paraId="6921B94C" w14:textId="77777777" w:rsidR="000A50B9" w:rsidRDefault="000A50B9" w:rsidP="00A322FE">
            <w:pPr>
              <w:spacing w:before="100" w:beforeAutospacing="1" w:after="240"/>
              <w:contextualSpacing/>
              <w:jc w:val="center"/>
              <w:rPr>
                <w:sz w:val="24"/>
                <w:szCs w:val="24"/>
              </w:rPr>
            </w:pPr>
          </w:p>
          <w:p w14:paraId="79C6352B" w14:textId="77777777" w:rsidR="000A50B9" w:rsidRDefault="000A50B9" w:rsidP="00A322FE">
            <w:pPr>
              <w:spacing w:before="100" w:beforeAutospacing="1" w:after="240"/>
              <w:contextualSpacing/>
              <w:jc w:val="center"/>
              <w:rPr>
                <w:sz w:val="24"/>
                <w:szCs w:val="24"/>
              </w:rPr>
            </w:pPr>
          </w:p>
          <w:p w14:paraId="2C002C20" w14:textId="77777777" w:rsidR="000A50B9" w:rsidRDefault="000A50B9" w:rsidP="00A322FE">
            <w:pPr>
              <w:spacing w:before="100" w:beforeAutospacing="1" w:after="240"/>
              <w:contextualSpacing/>
              <w:jc w:val="center"/>
              <w:rPr>
                <w:sz w:val="24"/>
                <w:szCs w:val="24"/>
              </w:rPr>
            </w:pPr>
          </w:p>
          <w:p w14:paraId="27959A2D" w14:textId="77777777" w:rsidR="000A50B9" w:rsidRDefault="000A50B9" w:rsidP="00A322FE">
            <w:pPr>
              <w:spacing w:before="100" w:beforeAutospacing="1" w:after="240"/>
              <w:contextualSpacing/>
              <w:jc w:val="center"/>
              <w:rPr>
                <w:sz w:val="24"/>
                <w:szCs w:val="24"/>
              </w:rPr>
            </w:pPr>
          </w:p>
          <w:p w14:paraId="2545F301" w14:textId="77777777" w:rsidR="000A50B9" w:rsidRDefault="000A50B9" w:rsidP="00A322FE">
            <w:pPr>
              <w:spacing w:before="100" w:beforeAutospacing="1" w:after="240"/>
              <w:contextualSpacing/>
              <w:jc w:val="center"/>
              <w:rPr>
                <w:sz w:val="24"/>
                <w:szCs w:val="24"/>
              </w:rPr>
            </w:pPr>
          </w:p>
          <w:p w14:paraId="0095BB24" w14:textId="77777777" w:rsidR="000A50B9" w:rsidRDefault="000A50B9" w:rsidP="00A322FE">
            <w:pPr>
              <w:spacing w:before="100" w:beforeAutospacing="1" w:after="240"/>
              <w:contextualSpacing/>
              <w:jc w:val="center"/>
              <w:rPr>
                <w:sz w:val="24"/>
                <w:szCs w:val="24"/>
              </w:rPr>
            </w:pPr>
          </w:p>
          <w:p w14:paraId="13148A14" w14:textId="77777777" w:rsidR="000A50B9" w:rsidRDefault="000A50B9" w:rsidP="00A322FE">
            <w:pPr>
              <w:spacing w:before="100" w:beforeAutospacing="1" w:after="240"/>
              <w:contextualSpacing/>
              <w:jc w:val="center"/>
              <w:rPr>
                <w:sz w:val="24"/>
                <w:szCs w:val="24"/>
              </w:rPr>
            </w:pPr>
          </w:p>
          <w:p w14:paraId="702E424A" w14:textId="77777777" w:rsidR="000A50B9" w:rsidRDefault="000A50B9" w:rsidP="00A322FE">
            <w:pPr>
              <w:spacing w:before="100" w:beforeAutospacing="1" w:after="240"/>
              <w:contextualSpacing/>
              <w:jc w:val="center"/>
              <w:rPr>
                <w:sz w:val="24"/>
                <w:szCs w:val="24"/>
              </w:rPr>
            </w:pPr>
          </w:p>
          <w:p w14:paraId="384B0F68" w14:textId="77777777" w:rsidR="000A50B9" w:rsidRDefault="000A50B9" w:rsidP="00A322FE">
            <w:pPr>
              <w:spacing w:before="100" w:beforeAutospacing="1" w:after="240"/>
              <w:contextualSpacing/>
              <w:jc w:val="center"/>
              <w:rPr>
                <w:sz w:val="24"/>
                <w:szCs w:val="24"/>
              </w:rPr>
            </w:pPr>
          </w:p>
          <w:p w14:paraId="3E5A6496" w14:textId="77777777" w:rsidR="000A50B9" w:rsidRDefault="000A50B9" w:rsidP="00A322FE">
            <w:pPr>
              <w:spacing w:before="100" w:beforeAutospacing="1" w:after="240"/>
              <w:contextualSpacing/>
              <w:jc w:val="center"/>
              <w:rPr>
                <w:sz w:val="24"/>
                <w:szCs w:val="24"/>
              </w:rPr>
            </w:pPr>
          </w:p>
          <w:p w14:paraId="4E08A53A" w14:textId="77777777" w:rsidR="000A50B9" w:rsidRDefault="000A50B9" w:rsidP="00A322FE">
            <w:pPr>
              <w:spacing w:before="100" w:beforeAutospacing="1" w:after="240"/>
              <w:contextualSpacing/>
              <w:jc w:val="center"/>
              <w:rPr>
                <w:sz w:val="24"/>
                <w:szCs w:val="24"/>
              </w:rPr>
            </w:pPr>
          </w:p>
          <w:p w14:paraId="766496C0" w14:textId="77777777" w:rsidR="000A50B9" w:rsidRDefault="000A50B9" w:rsidP="00A322FE">
            <w:pPr>
              <w:spacing w:before="100" w:beforeAutospacing="1" w:after="240"/>
              <w:contextualSpacing/>
              <w:jc w:val="center"/>
              <w:rPr>
                <w:sz w:val="24"/>
                <w:szCs w:val="24"/>
              </w:rPr>
            </w:pPr>
          </w:p>
          <w:p w14:paraId="0BCD3A4A" w14:textId="77777777" w:rsidR="000A50B9" w:rsidRDefault="000A50B9" w:rsidP="00A322FE">
            <w:pPr>
              <w:spacing w:before="100" w:beforeAutospacing="1" w:after="240"/>
              <w:contextualSpacing/>
              <w:jc w:val="center"/>
              <w:rPr>
                <w:sz w:val="24"/>
                <w:szCs w:val="24"/>
              </w:rPr>
            </w:pPr>
          </w:p>
          <w:p w14:paraId="68A5832A" w14:textId="77777777" w:rsidR="000A50B9" w:rsidRDefault="000A50B9" w:rsidP="00A322FE">
            <w:pPr>
              <w:spacing w:before="100" w:beforeAutospacing="1" w:after="240"/>
              <w:contextualSpacing/>
              <w:jc w:val="center"/>
              <w:rPr>
                <w:sz w:val="24"/>
                <w:szCs w:val="24"/>
              </w:rPr>
            </w:pPr>
          </w:p>
          <w:p w14:paraId="6872F434" w14:textId="77777777" w:rsidR="000A50B9" w:rsidRDefault="000A50B9" w:rsidP="00A322FE">
            <w:pPr>
              <w:spacing w:before="100" w:beforeAutospacing="1" w:after="240"/>
              <w:contextualSpacing/>
              <w:jc w:val="center"/>
              <w:rPr>
                <w:sz w:val="24"/>
                <w:szCs w:val="24"/>
              </w:rPr>
            </w:pPr>
          </w:p>
          <w:p w14:paraId="566E43A8" w14:textId="77777777" w:rsidR="000A50B9" w:rsidRDefault="000A50B9" w:rsidP="00A322FE">
            <w:pPr>
              <w:spacing w:before="100" w:beforeAutospacing="1" w:after="240"/>
              <w:contextualSpacing/>
              <w:jc w:val="center"/>
              <w:rPr>
                <w:sz w:val="24"/>
                <w:szCs w:val="24"/>
              </w:rPr>
            </w:pPr>
          </w:p>
          <w:p w14:paraId="2D8D3BF5" w14:textId="77777777" w:rsidR="000A50B9" w:rsidRDefault="000A50B9" w:rsidP="00A322FE">
            <w:pPr>
              <w:spacing w:before="100" w:beforeAutospacing="1" w:after="240"/>
              <w:contextualSpacing/>
              <w:jc w:val="center"/>
              <w:rPr>
                <w:sz w:val="24"/>
                <w:szCs w:val="24"/>
              </w:rPr>
            </w:pPr>
          </w:p>
          <w:p w14:paraId="462E1ED1" w14:textId="77777777" w:rsidR="000A50B9" w:rsidRDefault="000A50B9" w:rsidP="00A322FE">
            <w:pPr>
              <w:spacing w:before="100" w:beforeAutospacing="1" w:after="240"/>
              <w:contextualSpacing/>
              <w:jc w:val="center"/>
              <w:rPr>
                <w:sz w:val="24"/>
                <w:szCs w:val="24"/>
              </w:rPr>
            </w:pPr>
          </w:p>
          <w:p w14:paraId="46D4A907" w14:textId="77777777" w:rsidR="000A50B9" w:rsidRDefault="000A50B9" w:rsidP="00A322FE">
            <w:pPr>
              <w:spacing w:before="100" w:beforeAutospacing="1" w:after="240"/>
              <w:contextualSpacing/>
              <w:jc w:val="center"/>
              <w:rPr>
                <w:sz w:val="24"/>
                <w:szCs w:val="24"/>
              </w:rPr>
            </w:pPr>
          </w:p>
          <w:p w14:paraId="55654F15" w14:textId="77777777" w:rsidR="000A50B9" w:rsidRDefault="000A50B9" w:rsidP="00A322FE">
            <w:pPr>
              <w:spacing w:before="100" w:beforeAutospacing="1" w:after="240"/>
              <w:contextualSpacing/>
              <w:jc w:val="center"/>
              <w:rPr>
                <w:sz w:val="24"/>
                <w:szCs w:val="24"/>
              </w:rPr>
            </w:pPr>
          </w:p>
          <w:p w14:paraId="0EB704FC" w14:textId="77777777" w:rsidR="000A50B9" w:rsidRDefault="000A50B9" w:rsidP="00A322FE">
            <w:pPr>
              <w:spacing w:before="100" w:beforeAutospacing="1" w:after="240"/>
              <w:contextualSpacing/>
              <w:jc w:val="center"/>
              <w:rPr>
                <w:sz w:val="24"/>
                <w:szCs w:val="24"/>
              </w:rPr>
            </w:pPr>
          </w:p>
          <w:p w14:paraId="781352F3" w14:textId="77777777" w:rsidR="000A50B9" w:rsidRDefault="000A50B9" w:rsidP="00A322FE">
            <w:pPr>
              <w:spacing w:before="100" w:beforeAutospacing="1" w:after="240"/>
              <w:contextualSpacing/>
              <w:jc w:val="center"/>
              <w:rPr>
                <w:sz w:val="24"/>
                <w:szCs w:val="24"/>
              </w:rPr>
            </w:pPr>
          </w:p>
          <w:p w14:paraId="5F7E2CA7" w14:textId="77777777" w:rsidR="000A50B9" w:rsidRDefault="000A50B9" w:rsidP="00A322FE">
            <w:pPr>
              <w:spacing w:before="100" w:beforeAutospacing="1" w:after="240"/>
              <w:contextualSpacing/>
              <w:jc w:val="center"/>
              <w:rPr>
                <w:sz w:val="24"/>
                <w:szCs w:val="24"/>
              </w:rPr>
            </w:pPr>
          </w:p>
          <w:p w14:paraId="5EB8F02B" w14:textId="77777777" w:rsidR="000A50B9" w:rsidRDefault="000A50B9" w:rsidP="00A322FE">
            <w:pPr>
              <w:spacing w:before="100" w:beforeAutospacing="1" w:after="240"/>
              <w:contextualSpacing/>
              <w:jc w:val="center"/>
              <w:rPr>
                <w:sz w:val="24"/>
                <w:szCs w:val="24"/>
              </w:rPr>
            </w:pPr>
          </w:p>
          <w:p w14:paraId="43E42D19" w14:textId="77777777" w:rsidR="000A50B9" w:rsidRDefault="000A50B9" w:rsidP="00A322FE">
            <w:pPr>
              <w:spacing w:before="100" w:beforeAutospacing="1" w:after="240"/>
              <w:contextualSpacing/>
              <w:jc w:val="center"/>
              <w:rPr>
                <w:sz w:val="24"/>
                <w:szCs w:val="24"/>
              </w:rPr>
            </w:pPr>
          </w:p>
          <w:p w14:paraId="6ACB281C" w14:textId="77777777" w:rsidR="000A50B9" w:rsidRDefault="000A50B9" w:rsidP="00A322FE">
            <w:pPr>
              <w:spacing w:before="100" w:beforeAutospacing="1" w:after="240"/>
              <w:contextualSpacing/>
              <w:jc w:val="center"/>
              <w:rPr>
                <w:sz w:val="24"/>
                <w:szCs w:val="24"/>
              </w:rPr>
            </w:pPr>
          </w:p>
          <w:p w14:paraId="1B2D5ED3" w14:textId="77777777" w:rsidR="000A50B9" w:rsidRDefault="000A50B9" w:rsidP="00A322FE">
            <w:pPr>
              <w:spacing w:before="100" w:beforeAutospacing="1" w:after="240"/>
              <w:contextualSpacing/>
              <w:jc w:val="center"/>
              <w:rPr>
                <w:sz w:val="24"/>
                <w:szCs w:val="24"/>
              </w:rPr>
            </w:pPr>
          </w:p>
          <w:p w14:paraId="3D60DECA" w14:textId="77777777" w:rsidR="000A50B9" w:rsidRDefault="000A50B9" w:rsidP="00A322FE">
            <w:pPr>
              <w:spacing w:before="100" w:beforeAutospacing="1" w:after="240"/>
              <w:contextualSpacing/>
              <w:jc w:val="center"/>
              <w:rPr>
                <w:sz w:val="24"/>
                <w:szCs w:val="24"/>
              </w:rPr>
            </w:pPr>
          </w:p>
          <w:p w14:paraId="1509109E" w14:textId="77777777" w:rsidR="000A50B9" w:rsidRDefault="000A50B9" w:rsidP="00A322FE">
            <w:pPr>
              <w:spacing w:before="100" w:beforeAutospacing="1" w:after="240"/>
              <w:contextualSpacing/>
              <w:jc w:val="center"/>
              <w:rPr>
                <w:sz w:val="24"/>
                <w:szCs w:val="24"/>
              </w:rPr>
            </w:pPr>
          </w:p>
          <w:p w14:paraId="482FC318" w14:textId="77777777" w:rsidR="000A50B9" w:rsidRDefault="000A50B9" w:rsidP="00A322FE">
            <w:pPr>
              <w:spacing w:before="100" w:beforeAutospacing="1" w:after="240"/>
              <w:contextualSpacing/>
              <w:jc w:val="center"/>
              <w:rPr>
                <w:sz w:val="24"/>
                <w:szCs w:val="24"/>
              </w:rPr>
            </w:pPr>
          </w:p>
          <w:p w14:paraId="79A25A15" w14:textId="77777777" w:rsidR="000A50B9" w:rsidRDefault="000A50B9" w:rsidP="00A322FE">
            <w:pPr>
              <w:spacing w:before="100" w:beforeAutospacing="1" w:after="240"/>
              <w:contextualSpacing/>
              <w:jc w:val="center"/>
              <w:rPr>
                <w:sz w:val="24"/>
                <w:szCs w:val="24"/>
              </w:rPr>
            </w:pPr>
          </w:p>
          <w:p w14:paraId="2AFEC07F" w14:textId="77777777" w:rsidR="000A50B9" w:rsidRDefault="000A50B9" w:rsidP="00A322FE">
            <w:pPr>
              <w:spacing w:before="100" w:beforeAutospacing="1" w:after="240"/>
              <w:contextualSpacing/>
              <w:jc w:val="center"/>
              <w:rPr>
                <w:sz w:val="24"/>
                <w:szCs w:val="24"/>
              </w:rPr>
            </w:pPr>
          </w:p>
          <w:p w14:paraId="44534375" w14:textId="77777777" w:rsidR="000A50B9" w:rsidRDefault="000A50B9" w:rsidP="00A322FE">
            <w:pPr>
              <w:spacing w:before="100" w:beforeAutospacing="1" w:after="240"/>
              <w:contextualSpacing/>
              <w:jc w:val="center"/>
              <w:rPr>
                <w:sz w:val="24"/>
                <w:szCs w:val="24"/>
              </w:rPr>
            </w:pPr>
          </w:p>
          <w:p w14:paraId="6EA58240" w14:textId="77777777" w:rsidR="000A50B9" w:rsidRDefault="000A50B9" w:rsidP="00A322FE">
            <w:pPr>
              <w:spacing w:before="100" w:beforeAutospacing="1" w:after="240"/>
              <w:contextualSpacing/>
              <w:jc w:val="center"/>
              <w:rPr>
                <w:sz w:val="24"/>
                <w:szCs w:val="24"/>
              </w:rPr>
            </w:pPr>
          </w:p>
          <w:p w14:paraId="6707DA1E" w14:textId="77777777" w:rsidR="000A50B9" w:rsidRDefault="000A50B9" w:rsidP="00A322FE">
            <w:pPr>
              <w:spacing w:before="100" w:beforeAutospacing="1" w:after="240"/>
              <w:contextualSpacing/>
              <w:jc w:val="center"/>
              <w:rPr>
                <w:sz w:val="24"/>
                <w:szCs w:val="24"/>
              </w:rPr>
            </w:pPr>
          </w:p>
          <w:p w14:paraId="19980BE8" w14:textId="77777777" w:rsidR="000A50B9" w:rsidRDefault="000A50B9" w:rsidP="00A322FE">
            <w:pPr>
              <w:spacing w:before="100" w:beforeAutospacing="1" w:after="240"/>
              <w:contextualSpacing/>
              <w:jc w:val="center"/>
              <w:rPr>
                <w:sz w:val="24"/>
                <w:szCs w:val="24"/>
              </w:rPr>
            </w:pPr>
          </w:p>
          <w:p w14:paraId="06D8E241" w14:textId="77777777" w:rsidR="000A50B9" w:rsidRDefault="000A50B9" w:rsidP="00A322FE">
            <w:pPr>
              <w:spacing w:before="100" w:beforeAutospacing="1" w:after="240"/>
              <w:contextualSpacing/>
              <w:jc w:val="center"/>
              <w:rPr>
                <w:sz w:val="24"/>
                <w:szCs w:val="24"/>
              </w:rPr>
            </w:pPr>
          </w:p>
          <w:p w14:paraId="7F49FCD9" w14:textId="77777777" w:rsidR="000A50B9" w:rsidRDefault="000A50B9" w:rsidP="00A322FE">
            <w:pPr>
              <w:spacing w:before="100" w:beforeAutospacing="1" w:after="240"/>
              <w:contextualSpacing/>
              <w:jc w:val="center"/>
              <w:rPr>
                <w:sz w:val="24"/>
                <w:szCs w:val="24"/>
              </w:rPr>
            </w:pPr>
          </w:p>
          <w:p w14:paraId="4CB60EFB" w14:textId="77777777" w:rsidR="001D061B" w:rsidRDefault="001D061B" w:rsidP="00A322FE">
            <w:pPr>
              <w:spacing w:before="100" w:beforeAutospacing="1" w:after="240"/>
              <w:contextualSpacing/>
              <w:jc w:val="center"/>
              <w:rPr>
                <w:sz w:val="24"/>
                <w:szCs w:val="24"/>
              </w:rPr>
            </w:pPr>
          </w:p>
          <w:p w14:paraId="3A01C2A6" w14:textId="77777777" w:rsidR="001D061B" w:rsidRDefault="001D061B" w:rsidP="00A322FE">
            <w:pPr>
              <w:spacing w:before="100" w:beforeAutospacing="1" w:after="240"/>
              <w:contextualSpacing/>
              <w:jc w:val="center"/>
              <w:rPr>
                <w:sz w:val="24"/>
                <w:szCs w:val="24"/>
              </w:rPr>
            </w:pPr>
          </w:p>
          <w:p w14:paraId="0AA6A618" w14:textId="4156CCF6" w:rsidR="00A322FE" w:rsidRPr="0052376A" w:rsidRDefault="00A322FE" w:rsidP="00A322FE">
            <w:pPr>
              <w:spacing w:before="100" w:beforeAutospacing="1" w:after="240"/>
              <w:contextualSpacing/>
              <w:jc w:val="center"/>
              <w:rPr>
                <w:sz w:val="24"/>
                <w:szCs w:val="24"/>
              </w:rPr>
            </w:pPr>
            <w:r w:rsidRPr="0052376A">
              <w:rPr>
                <w:sz w:val="24"/>
                <w:szCs w:val="24"/>
              </w:rPr>
              <w:t>6. Перелік юридичних осіб, у яких юридична особа є власником</w:t>
            </w:r>
          </w:p>
          <w:p w14:paraId="363E9360"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6</w:t>
            </w:r>
          </w:p>
          <w:tbl>
            <w:tblPr>
              <w:tblW w:w="5028"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81"/>
              <w:gridCol w:w="1760"/>
              <w:gridCol w:w="1276"/>
              <w:gridCol w:w="1320"/>
              <w:gridCol w:w="582"/>
              <w:gridCol w:w="1069"/>
              <w:gridCol w:w="739"/>
              <w:gridCol w:w="755"/>
            </w:tblGrid>
            <w:tr w:rsidR="00A322FE" w:rsidRPr="0052376A" w14:paraId="0E6219B6" w14:textId="77777777" w:rsidTr="00A322FE">
              <w:tc>
                <w:tcPr>
                  <w:tcW w:w="180" w:type="pct"/>
                  <w:vMerge w:val="restart"/>
                  <w:tcBorders>
                    <w:top w:val="single" w:sz="6" w:space="0" w:color="000000"/>
                    <w:left w:val="single" w:sz="6" w:space="0" w:color="000000"/>
                    <w:bottom w:val="single" w:sz="6" w:space="0" w:color="000000"/>
                    <w:right w:val="single" w:sz="6" w:space="0" w:color="000000"/>
                  </w:tcBorders>
                  <w:hideMark/>
                </w:tcPr>
                <w:p w14:paraId="19A8AD9B"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 з/п</w:t>
                  </w:r>
                </w:p>
              </w:tc>
              <w:tc>
                <w:tcPr>
                  <w:tcW w:w="1131" w:type="pct"/>
                  <w:vMerge w:val="restart"/>
                  <w:tcBorders>
                    <w:top w:val="single" w:sz="6" w:space="0" w:color="000000"/>
                    <w:left w:val="single" w:sz="6" w:space="0" w:color="000000"/>
                    <w:bottom w:val="single" w:sz="6" w:space="0" w:color="000000"/>
                    <w:right w:val="single" w:sz="6" w:space="0" w:color="000000"/>
                  </w:tcBorders>
                  <w:hideMark/>
                </w:tcPr>
                <w:p w14:paraId="7718E414" w14:textId="77777777" w:rsidR="00A322FE" w:rsidRPr="0052376A" w:rsidRDefault="00A322FE" w:rsidP="00A322FE">
                  <w:pPr>
                    <w:spacing w:before="100" w:beforeAutospacing="1" w:after="240"/>
                    <w:contextualSpacing/>
                    <w:jc w:val="center"/>
                    <w:rPr>
                      <w:sz w:val="24"/>
                      <w:szCs w:val="24"/>
                    </w:rPr>
                  </w:pPr>
                  <w:r w:rsidRPr="0052376A">
                    <w:rPr>
                      <w:sz w:val="24"/>
                      <w:szCs w:val="24"/>
                    </w:rPr>
                    <w:t>Повне найменування юридичної особи та його транслітерація англійською мовою</w:t>
                  </w:r>
                </w:p>
              </w:tc>
              <w:tc>
                <w:tcPr>
                  <w:tcW w:w="820" w:type="pct"/>
                  <w:vMerge w:val="restart"/>
                  <w:tcBorders>
                    <w:top w:val="single" w:sz="6" w:space="0" w:color="000000"/>
                    <w:left w:val="single" w:sz="6" w:space="0" w:color="000000"/>
                    <w:bottom w:val="single" w:sz="6" w:space="0" w:color="000000"/>
                    <w:right w:val="single" w:sz="6" w:space="0" w:color="000000"/>
                  </w:tcBorders>
                  <w:hideMark/>
                </w:tcPr>
                <w:p w14:paraId="10F2CC21" w14:textId="77777777" w:rsidR="00A322FE" w:rsidRPr="0052376A" w:rsidRDefault="00A322FE" w:rsidP="00A322FE">
                  <w:pPr>
                    <w:spacing w:before="100" w:beforeAutospacing="1" w:after="240"/>
                    <w:contextualSpacing/>
                    <w:jc w:val="center"/>
                    <w:rPr>
                      <w:sz w:val="24"/>
                      <w:szCs w:val="24"/>
                    </w:rPr>
                  </w:pPr>
                  <w:r w:rsidRPr="0052376A">
                    <w:rPr>
                      <w:sz w:val="24"/>
                      <w:szCs w:val="24"/>
                    </w:rPr>
                    <w:t>Місцезнаходження (країна, місто)</w:t>
                  </w:r>
                </w:p>
              </w:tc>
              <w:tc>
                <w:tcPr>
                  <w:tcW w:w="848" w:type="pct"/>
                  <w:vMerge w:val="restart"/>
                  <w:tcBorders>
                    <w:top w:val="single" w:sz="6" w:space="0" w:color="000000"/>
                    <w:left w:val="single" w:sz="6" w:space="0" w:color="000000"/>
                    <w:bottom w:val="single" w:sz="6" w:space="0" w:color="000000"/>
                    <w:right w:val="single" w:sz="6" w:space="0" w:color="000000"/>
                  </w:tcBorders>
                  <w:hideMark/>
                </w:tcPr>
                <w:p w14:paraId="4D8DC104" w14:textId="77777777" w:rsidR="00A322FE" w:rsidRPr="0052376A" w:rsidRDefault="00A322FE" w:rsidP="00A322FE">
                  <w:pPr>
                    <w:spacing w:before="100" w:beforeAutospacing="1" w:after="240"/>
                    <w:contextualSpacing/>
                    <w:jc w:val="center"/>
                    <w:rPr>
                      <w:sz w:val="24"/>
                      <w:szCs w:val="24"/>
                    </w:rPr>
                  </w:pPr>
                  <w:r w:rsidRPr="0052376A">
                    <w:rPr>
                      <w:sz w:val="24"/>
                      <w:szCs w:val="24"/>
                    </w:rPr>
                    <w:t>Ідентифікаційний номер/код за ЄДРПОУ</w:t>
                  </w:r>
                </w:p>
              </w:tc>
              <w:tc>
                <w:tcPr>
                  <w:tcW w:w="1536" w:type="pct"/>
                  <w:gridSpan w:val="3"/>
                  <w:tcBorders>
                    <w:top w:val="single" w:sz="6" w:space="0" w:color="000000"/>
                    <w:left w:val="single" w:sz="6" w:space="0" w:color="000000"/>
                    <w:bottom w:val="single" w:sz="6" w:space="0" w:color="000000"/>
                    <w:right w:val="single" w:sz="6" w:space="0" w:color="000000"/>
                  </w:tcBorders>
                  <w:hideMark/>
                </w:tcPr>
                <w:p w14:paraId="523284AD" w14:textId="77777777" w:rsidR="00A322FE" w:rsidRPr="0052376A" w:rsidRDefault="00A322FE" w:rsidP="00A322FE">
                  <w:pPr>
                    <w:spacing w:before="100" w:beforeAutospacing="1" w:after="240"/>
                    <w:contextualSpacing/>
                    <w:jc w:val="center"/>
                    <w:rPr>
                      <w:sz w:val="24"/>
                      <w:szCs w:val="24"/>
                    </w:rPr>
                  </w:pPr>
                  <w:r w:rsidRPr="0052376A">
                    <w:rPr>
                      <w:sz w:val="24"/>
                      <w:szCs w:val="24"/>
                    </w:rPr>
                    <w:t>Розмір участі, %</w:t>
                  </w:r>
                </w:p>
              </w:tc>
              <w:tc>
                <w:tcPr>
                  <w:tcW w:w="485" w:type="pct"/>
                  <w:vMerge w:val="restart"/>
                  <w:tcBorders>
                    <w:top w:val="single" w:sz="6" w:space="0" w:color="000000"/>
                    <w:left w:val="single" w:sz="6" w:space="0" w:color="000000"/>
                    <w:bottom w:val="single" w:sz="6" w:space="0" w:color="000000"/>
                    <w:right w:val="single" w:sz="6" w:space="0" w:color="000000"/>
                  </w:tcBorders>
                  <w:hideMark/>
                </w:tcPr>
                <w:p w14:paraId="7718D2F6" w14:textId="77777777" w:rsidR="00A322FE" w:rsidRPr="0052376A" w:rsidRDefault="00A322FE" w:rsidP="00A322FE">
                  <w:pPr>
                    <w:spacing w:before="100" w:beforeAutospacing="1" w:after="240"/>
                    <w:contextualSpacing/>
                    <w:jc w:val="center"/>
                    <w:rPr>
                      <w:sz w:val="24"/>
                      <w:szCs w:val="24"/>
                    </w:rPr>
                  </w:pPr>
                  <w:r w:rsidRPr="0052376A">
                    <w:rPr>
                      <w:sz w:val="24"/>
                      <w:szCs w:val="24"/>
                    </w:rPr>
                    <w:t>Основний вид діяльності юридичної особи</w:t>
                  </w:r>
                </w:p>
              </w:tc>
            </w:tr>
            <w:tr w:rsidR="00A322FE" w:rsidRPr="0052376A" w14:paraId="01C03265" w14:textId="77777777" w:rsidTr="00A322FE">
              <w:trPr>
                <w:trHeight w:val="800"/>
              </w:trPr>
              <w:tc>
                <w:tcPr>
                  <w:tcW w:w="180" w:type="pct"/>
                  <w:vMerge/>
                  <w:tcBorders>
                    <w:top w:val="single" w:sz="6" w:space="0" w:color="000000"/>
                    <w:left w:val="single" w:sz="6" w:space="0" w:color="000000"/>
                    <w:bottom w:val="single" w:sz="6" w:space="0" w:color="000000"/>
                    <w:right w:val="single" w:sz="6" w:space="0" w:color="000000"/>
                  </w:tcBorders>
                  <w:hideMark/>
                </w:tcPr>
                <w:p w14:paraId="648115C9" w14:textId="77777777" w:rsidR="00A322FE" w:rsidRPr="0052376A" w:rsidRDefault="00A322FE" w:rsidP="00A322FE">
                  <w:pPr>
                    <w:spacing w:before="100" w:beforeAutospacing="1" w:after="240"/>
                    <w:contextualSpacing/>
                    <w:rPr>
                      <w:sz w:val="24"/>
                      <w:szCs w:val="24"/>
                    </w:rPr>
                  </w:pPr>
                </w:p>
              </w:tc>
              <w:tc>
                <w:tcPr>
                  <w:tcW w:w="1131" w:type="pct"/>
                  <w:vMerge/>
                  <w:tcBorders>
                    <w:top w:val="single" w:sz="6" w:space="0" w:color="000000"/>
                    <w:left w:val="single" w:sz="6" w:space="0" w:color="000000"/>
                    <w:bottom w:val="single" w:sz="6" w:space="0" w:color="000000"/>
                    <w:right w:val="single" w:sz="6" w:space="0" w:color="000000"/>
                  </w:tcBorders>
                  <w:hideMark/>
                </w:tcPr>
                <w:p w14:paraId="472DA27A" w14:textId="77777777" w:rsidR="00A322FE" w:rsidRPr="0052376A" w:rsidRDefault="00A322FE" w:rsidP="00A322FE">
                  <w:pPr>
                    <w:spacing w:before="100" w:beforeAutospacing="1" w:after="240"/>
                    <w:contextualSpacing/>
                    <w:rPr>
                      <w:sz w:val="24"/>
                      <w:szCs w:val="24"/>
                    </w:rPr>
                  </w:pPr>
                </w:p>
              </w:tc>
              <w:tc>
                <w:tcPr>
                  <w:tcW w:w="2400" w:type="dxa"/>
                  <w:vMerge/>
                  <w:tcBorders>
                    <w:top w:val="single" w:sz="6" w:space="0" w:color="000000"/>
                    <w:left w:val="single" w:sz="6" w:space="0" w:color="000000"/>
                    <w:bottom w:val="single" w:sz="6" w:space="0" w:color="000000"/>
                    <w:right w:val="single" w:sz="6" w:space="0" w:color="000000"/>
                  </w:tcBorders>
                  <w:hideMark/>
                </w:tcPr>
                <w:p w14:paraId="3CBEEFB9" w14:textId="77777777" w:rsidR="00A322FE" w:rsidRPr="0052376A" w:rsidRDefault="00A322FE" w:rsidP="00A322FE">
                  <w:pPr>
                    <w:spacing w:before="100" w:beforeAutospacing="1" w:after="240"/>
                    <w:contextualSpacing/>
                    <w:rPr>
                      <w:sz w:val="24"/>
                      <w:szCs w:val="24"/>
                    </w:rPr>
                  </w:pPr>
                </w:p>
              </w:tc>
              <w:tc>
                <w:tcPr>
                  <w:tcW w:w="2482" w:type="dxa"/>
                  <w:vMerge/>
                  <w:tcBorders>
                    <w:top w:val="single" w:sz="6" w:space="0" w:color="000000"/>
                    <w:left w:val="single" w:sz="6" w:space="0" w:color="000000"/>
                    <w:bottom w:val="single" w:sz="6" w:space="0" w:color="000000"/>
                    <w:right w:val="single" w:sz="6" w:space="0" w:color="000000"/>
                  </w:tcBorders>
                  <w:hideMark/>
                </w:tcPr>
                <w:p w14:paraId="03FF580A" w14:textId="77777777" w:rsidR="00A322FE" w:rsidRPr="0052376A" w:rsidRDefault="00A322FE" w:rsidP="00A322FE">
                  <w:pPr>
                    <w:spacing w:before="100" w:beforeAutospacing="1" w:after="240"/>
                    <w:contextualSpacing/>
                    <w:rPr>
                      <w:sz w:val="24"/>
                      <w:szCs w:val="24"/>
                    </w:rPr>
                  </w:pPr>
                </w:p>
              </w:tc>
              <w:tc>
                <w:tcPr>
                  <w:tcW w:w="374" w:type="pct"/>
                  <w:tcBorders>
                    <w:top w:val="single" w:sz="6" w:space="0" w:color="000000"/>
                    <w:left w:val="single" w:sz="6" w:space="0" w:color="000000"/>
                    <w:bottom w:val="single" w:sz="6" w:space="0" w:color="000000"/>
                    <w:right w:val="single" w:sz="6" w:space="0" w:color="000000"/>
                  </w:tcBorders>
                  <w:hideMark/>
                </w:tcPr>
                <w:p w14:paraId="75E12436" w14:textId="77777777" w:rsidR="00A322FE" w:rsidRPr="0052376A" w:rsidRDefault="00A322FE" w:rsidP="00A322FE">
                  <w:pPr>
                    <w:spacing w:before="100" w:beforeAutospacing="1" w:after="240"/>
                    <w:contextualSpacing/>
                    <w:jc w:val="center"/>
                    <w:rPr>
                      <w:sz w:val="24"/>
                      <w:szCs w:val="24"/>
                    </w:rPr>
                  </w:pPr>
                  <w:r w:rsidRPr="0052376A">
                    <w:rPr>
                      <w:sz w:val="24"/>
                      <w:szCs w:val="24"/>
                    </w:rPr>
                    <w:t>пряма</w:t>
                  </w:r>
                </w:p>
              </w:tc>
              <w:tc>
                <w:tcPr>
                  <w:tcW w:w="687" w:type="pct"/>
                  <w:tcBorders>
                    <w:top w:val="single" w:sz="6" w:space="0" w:color="000000"/>
                    <w:left w:val="single" w:sz="6" w:space="0" w:color="000000"/>
                    <w:bottom w:val="single" w:sz="6" w:space="0" w:color="000000"/>
                    <w:right w:val="single" w:sz="6" w:space="0" w:color="000000"/>
                  </w:tcBorders>
                  <w:hideMark/>
                </w:tcPr>
                <w:p w14:paraId="59372EBE" w14:textId="77777777" w:rsidR="00A322FE" w:rsidRPr="0052376A" w:rsidRDefault="00A322FE" w:rsidP="00A322FE">
                  <w:pPr>
                    <w:spacing w:before="100" w:beforeAutospacing="1" w:after="240"/>
                    <w:contextualSpacing/>
                    <w:rPr>
                      <w:sz w:val="24"/>
                      <w:szCs w:val="24"/>
                    </w:rPr>
                  </w:pPr>
                  <w:r w:rsidRPr="0052376A">
                    <w:rPr>
                      <w:sz w:val="24"/>
                      <w:szCs w:val="24"/>
                    </w:rPr>
                    <w:t>опосередкована</w:t>
                  </w:r>
                </w:p>
              </w:tc>
              <w:tc>
                <w:tcPr>
                  <w:tcW w:w="475" w:type="pct"/>
                  <w:tcBorders>
                    <w:top w:val="single" w:sz="6" w:space="0" w:color="000000"/>
                    <w:left w:val="single" w:sz="6" w:space="0" w:color="000000"/>
                    <w:bottom w:val="single" w:sz="6" w:space="0" w:color="000000"/>
                    <w:right w:val="single" w:sz="6" w:space="0" w:color="000000"/>
                  </w:tcBorders>
                  <w:hideMark/>
                </w:tcPr>
                <w:p w14:paraId="35090411" w14:textId="77777777" w:rsidR="00A322FE" w:rsidRPr="0052376A" w:rsidRDefault="00A322FE" w:rsidP="00A322FE">
                  <w:pPr>
                    <w:spacing w:before="100" w:beforeAutospacing="1" w:after="240"/>
                    <w:contextualSpacing/>
                    <w:jc w:val="center"/>
                    <w:rPr>
                      <w:sz w:val="24"/>
                      <w:szCs w:val="24"/>
                    </w:rPr>
                  </w:pPr>
                  <w:r w:rsidRPr="0052376A">
                    <w:rPr>
                      <w:sz w:val="24"/>
                      <w:szCs w:val="24"/>
                    </w:rPr>
                    <w:t>сукупна</w:t>
                  </w:r>
                </w:p>
              </w:tc>
              <w:tc>
                <w:tcPr>
                  <w:tcW w:w="1420" w:type="dxa"/>
                  <w:vMerge/>
                  <w:tcBorders>
                    <w:top w:val="single" w:sz="6" w:space="0" w:color="000000"/>
                    <w:left w:val="single" w:sz="6" w:space="0" w:color="000000"/>
                    <w:bottom w:val="single" w:sz="6" w:space="0" w:color="000000"/>
                    <w:right w:val="single" w:sz="6" w:space="0" w:color="000000"/>
                  </w:tcBorders>
                  <w:vAlign w:val="center"/>
                  <w:hideMark/>
                </w:tcPr>
                <w:p w14:paraId="35EDE03C" w14:textId="77777777" w:rsidR="00A322FE" w:rsidRPr="0052376A" w:rsidRDefault="00A322FE" w:rsidP="00A322FE">
                  <w:pPr>
                    <w:spacing w:before="100" w:beforeAutospacing="1" w:after="240"/>
                    <w:contextualSpacing/>
                    <w:rPr>
                      <w:sz w:val="24"/>
                      <w:szCs w:val="24"/>
                    </w:rPr>
                  </w:pPr>
                </w:p>
              </w:tc>
            </w:tr>
            <w:tr w:rsidR="00A322FE" w:rsidRPr="0052376A" w14:paraId="5F0BCD67" w14:textId="77777777" w:rsidTr="00A322FE">
              <w:trPr>
                <w:trHeight w:val="210"/>
              </w:trPr>
              <w:tc>
                <w:tcPr>
                  <w:tcW w:w="180" w:type="pct"/>
                  <w:tcBorders>
                    <w:top w:val="single" w:sz="6" w:space="0" w:color="000000"/>
                    <w:left w:val="single" w:sz="6" w:space="0" w:color="000000"/>
                    <w:bottom w:val="single" w:sz="6" w:space="0" w:color="000000"/>
                    <w:right w:val="single" w:sz="6" w:space="0" w:color="000000"/>
                  </w:tcBorders>
                  <w:hideMark/>
                </w:tcPr>
                <w:p w14:paraId="455A02F1"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1131" w:type="pct"/>
                  <w:tcBorders>
                    <w:top w:val="single" w:sz="6" w:space="0" w:color="000000"/>
                    <w:left w:val="single" w:sz="6" w:space="0" w:color="000000"/>
                    <w:bottom w:val="single" w:sz="6" w:space="0" w:color="000000"/>
                    <w:right w:val="single" w:sz="6" w:space="0" w:color="000000"/>
                  </w:tcBorders>
                  <w:hideMark/>
                </w:tcPr>
                <w:p w14:paraId="292F9E83"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20" w:type="pct"/>
                  <w:tcBorders>
                    <w:top w:val="single" w:sz="6" w:space="0" w:color="000000"/>
                    <w:left w:val="single" w:sz="6" w:space="0" w:color="000000"/>
                    <w:bottom w:val="single" w:sz="6" w:space="0" w:color="000000"/>
                    <w:right w:val="single" w:sz="6" w:space="0" w:color="000000"/>
                  </w:tcBorders>
                  <w:hideMark/>
                </w:tcPr>
                <w:p w14:paraId="22E0D298"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848" w:type="pct"/>
                  <w:tcBorders>
                    <w:top w:val="single" w:sz="6" w:space="0" w:color="000000"/>
                    <w:left w:val="single" w:sz="6" w:space="0" w:color="000000"/>
                    <w:bottom w:val="single" w:sz="6" w:space="0" w:color="000000"/>
                    <w:right w:val="single" w:sz="6" w:space="0" w:color="000000"/>
                  </w:tcBorders>
                  <w:hideMark/>
                </w:tcPr>
                <w:p w14:paraId="25FBE43E"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374" w:type="pct"/>
                  <w:tcBorders>
                    <w:top w:val="single" w:sz="6" w:space="0" w:color="000000"/>
                    <w:left w:val="single" w:sz="6" w:space="0" w:color="000000"/>
                    <w:bottom w:val="single" w:sz="6" w:space="0" w:color="000000"/>
                    <w:right w:val="single" w:sz="6" w:space="0" w:color="000000"/>
                  </w:tcBorders>
                  <w:hideMark/>
                </w:tcPr>
                <w:p w14:paraId="4B6FDBE4"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687" w:type="pct"/>
                  <w:tcBorders>
                    <w:top w:val="single" w:sz="6" w:space="0" w:color="000000"/>
                    <w:left w:val="single" w:sz="6" w:space="0" w:color="000000"/>
                    <w:bottom w:val="single" w:sz="6" w:space="0" w:color="000000"/>
                    <w:right w:val="single" w:sz="6" w:space="0" w:color="000000"/>
                  </w:tcBorders>
                  <w:hideMark/>
                </w:tcPr>
                <w:p w14:paraId="1D538A9A"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475" w:type="pct"/>
                  <w:tcBorders>
                    <w:top w:val="single" w:sz="6" w:space="0" w:color="000000"/>
                    <w:left w:val="single" w:sz="6" w:space="0" w:color="000000"/>
                    <w:bottom w:val="single" w:sz="6" w:space="0" w:color="000000"/>
                    <w:right w:val="single" w:sz="6" w:space="0" w:color="000000"/>
                  </w:tcBorders>
                  <w:hideMark/>
                </w:tcPr>
                <w:p w14:paraId="28F90871"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485" w:type="pct"/>
                  <w:tcBorders>
                    <w:top w:val="single" w:sz="6" w:space="0" w:color="000000"/>
                    <w:left w:val="single" w:sz="6" w:space="0" w:color="000000"/>
                    <w:bottom w:val="single" w:sz="6" w:space="0" w:color="000000"/>
                    <w:right w:val="single" w:sz="6" w:space="0" w:color="000000"/>
                  </w:tcBorders>
                  <w:hideMark/>
                </w:tcPr>
                <w:p w14:paraId="74C5B05D"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r>
            <w:tr w:rsidR="00A322FE" w:rsidRPr="0052376A" w14:paraId="28A367E8" w14:textId="77777777" w:rsidTr="00A3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80" w:type="pct"/>
                  <w:hideMark/>
                </w:tcPr>
                <w:p w14:paraId="62D3DEBA" w14:textId="77777777" w:rsidR="00A322FE" w:rsidRPr="0052376A" w:rsidRDefault="00A322FE" w:rsidP="00A322FE">
                  <w:pPr>
                    <w:spacing w:before="100" w:beforeAutospacing="1" w:after="240"/>
                    <w:contextualSpacing/>
                    <w:rPr>
                      <w:sz w:val="24"/>
                      <w:szCs w:val="24"/>
                    </w:rPr>
                  </w:pPr>
                  <w:r w:rsidRPr="0052376A">
                    <w:rPr>
                      <w:sz w:val="24"/>
                      <w:szCs w:val="24"/>
                    </w:rPr>
                    <w:t>1</w:t>
                  </w:r>
                </w:p>
              </w:tc>
              <w:tc>
                <w:tcPr>
                  <w:tcW w:w="1131" w:type="pct"/>
                  <w:hideMark/>
                </w:tcPr>
                <w:p w14:paraId="75147E80" w14:textId="77777777" w:rsidR="00A322FE" w:rsidRPr="0052376A" w:rsidRDefault="00A322FE" w:rsidP="00A322FE">
                  <w:pPr>
                    <w:spacing w:before="100" w:beforeAutospacing="1" w:after="240"/>
                    <w:contextualSpacing/>
                    <w:rPr>
                      <w:sz w:val="24"/>
                      <w:szCs w:val="24"/>
                    </w:rPr>
                  </w:pPr>
                </w:p>
              </w:tc>
              <w:tc>
                <w:tcPr>
                  <w:tcW w:w="820" w:type="pct"/>
                  <w:hideMark/>
                </w:tcPr>
                <w:p w14:paraId="2E45FB26" w14:textId="77777777" w:rsidR="00A322FE" w:rsidRPr="0052376A" w:rsidRDefault="00A322FE" w:rsidP="00A322FE">
                  <w:pPr>
                    <w:spacing w:before="100" w:beforeAutospacing="1" w:after="240"/>
                    <w:contextualSpacing/>
                    <w:rPr>
                      <w:sz w:val="24"/>
                      <w:szCs w:val="24"/>
                    </w:rPr>
                  </w:pPr>
                </w:p>
              </w:tc>
              <w:tc>
                <w:tcPr>
                  <w:tcW w:w="848" w:type="pct"/>
                  <w:hideMark/>
                </w:tcPr>
                <w:p w14:paraId="4DC0A404" w14:textId="77777777" w:rsidR="00A322FE" w:rsidRPr="0052376A" w:rsidRDefault="00A322FE" w:rsidP="00A322FE">
                  <w:pPr>
                    <w:spacing w:before="100" w:beforeAutospacing="1" w:after="240"/>
                    <w:contextualSpacing/>
                    <w:rPr>
                      <w:sz w:val="24"/>
                      <w:szCs w:val="24"/>
                    </w:rPr>
                  </w:pPr>
                </w:p>
              </w:tc>
              <w:tc>
                <w:tcPr>
                  <w:tcW w:w="374" w:type="pct"/>
                  <w:hideMark/>
                </w:tcPr>
                <w:p w14:paraId="726104AB" w14:textId="77777777" w:rsidR="00A322FE" w:rsidRPr="0052376A" w:rsidRDefault="00A322FE" w:rsidP="00A322FE">
                  <w:pPr>
                    <w:spacing w:before="100" w:beforeAutospacing="1" w:after="240"/>
                    <w:contextualSpacing/>
                    <w:rPr>
                      <w:sz w:val="24"/>
                      <w:szCs w:val="24"/>
                    </w:rPr>
                  </w:pPr>
                </w:p>
              </w:tc>
              <w:tc>
                <w:tcPr>
                  <w:tcW w:w="687" w:type="pct"/>
                  <w:hideMark/>
                </w:tcPr>
                <w:p w14:paraId="0EFCFE73" w14:textId="77777777" w:rsidR="00A322FE" w:rsidRPr="0052376A" w:rsidRDefault="00A322FE" w:rsidP="00A322FE">
                  <w:pPr>
                    <w:spacing w:before="100" w:beforeAutospacing="1" w:after="240"/>
                    <w:contextualSpacing/>
                    <w:rPr>
                      <w:sz w:val="24"/>
                      <w:szCs w:val="24"/>
                    </w:rPr>
                  </w:pPr>
                </w:p>
              </w:tc>
              <w:tc>
                <w:tcPr>
                  <w:tcW w:w="475" w:type="pct"/>
                  <w:hideMark/>
                </w:tcPr>
                <w:p w14:paraId="1ABA2BAA" w14:textId="77777777" w:rsidR="00A322FE" w:rsidRPr="0052376A" w:rsidRDefault="00A322FE" w:rsidP="00A322FE">
                  <w:pPr>
                    <w:spacing w:before="100" w:beforeAutospacing="1" w:after="240"/>
                    <w:contextualSpacing/>
                    <w:rPr>
                      <w:sz w:val="24"/>
                      <w:szCs w:val="24"/>
                    </w:rPr>
                  </w:pPr>
                </w:p>
              </w:tc>
              <w:tc>
                <w:tcPr>
                  <w:tcW w:w="485" w:type="pct"/>
                  <w:hideMark/>
                </w:tcPr>
                <w:p w14:paraId="7329E0D6" w14:textId="77777777" w:rsidR="00A322FE" w:rsidRPr="0052376A" w:rsidRDefault="00A322FE" w:rsidP="00A322FE">
                  <w:pPr>
                    <w:spacing w:before="100" w:beforeAutospacing="1" w:after="240"/>
                    <w:contextualSpacing/>
                    <w:rPr>
                      <w:sz w:val="24"/>
                      <w:szCs w:val="24"/>
                    </w:rPr>
                  </w:pPr>
                </w:p>
              </w:tc>
            </w:tr>
            <w:tr w:rsidR="00A322FE" w:rsidRPr="0052376A" w14:paraId="1AD7E416" w14:textId="77777777" w:rsidTr="00A3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2"/>
              </w:trPr>
              <w:tc>
                <w:tcPr>
                  <w:tcW w:w="180" w:type="pct"/>
                </w:tcPr>
                <w:p w14:paraId="1FD5F3FE" w14:textId="77777777" w:rsidR="00A322FE" w:rsidRPr="0052376A" w:rsidRDefault="00A322FE" w:rsidP="00A322FE">
                  <w:pPr>
                    <w:spacing w:before="100" w:beforeAutospacing="1" w:after="240"/>
                    <w:contextualSpacing/>
                    <w:rPr>
                      <w:sz w:val="24"/>
                      <w:szCs w:val="24"/>
                    </w:rPr>
                  </w:pPr>
                  <w:r w:rsidRPr="0052376A">
                    <w:rPr>
                      <w:sz w:val="24"/>
                      <w:szCs w:val="24"/>
                    </w:rPr>
                    <w:t>...</w:t>
                  </w:r>
                </w:p>
              </w:tc>
              <w:tc>
                <w:tcPr>
                  <w:tcW w:w="1131" w:type="pct"/>
                </w:tcPr>
                <w:p w14:paraId="6DFE2067" w14:textId="77777777" w:rsidR="00A322FE" w:rsidRPr="0052376A" w:rsidRDefault="00A322FE" w:rsidP="00A322FE">
                  <w:pPr>
                    <w:spacing w:before="100" w:beforeAutospacing="1" w:after="240"/>
                    <w:contextualSpacing/>
                    <w:rPr>
                      <w:sz w:val="24"/>
                      <w:szCs w:val="24"/>
                    </w:rPr>
                  </w:pPr>
                </w:p>
              </w:tc>
              <w:tc>
                <w:tcPr>
                  <w:tcW w:w="820" w:type="pct"/>
                </w:tcPr>
                <w:p w14:paraId="492DF40C" w14:textId="77777777" w:rsidR="00A322FE" w:rsidRPr="0052376A" w:rsidRDefault="00A322FE" w:rsidP="00A322FE">
                  <w:pPr>
                    <w:spacing w:before="100" w:beforeAutospacing="1" w:after="240"/>
                    <w:contextualSpacing/>
                    <w:rPr>
                      <w:sz w:val="24"/>
                      <w:szCs w:val="24"/>
                    </w:rPr>
                  </w:pPr>
                </w:p>
              </w:tc>
              <w:tc>
                <w:tcPr>
                  <w:tcW w:w="848" w:type="pct"/>
                </w:tcPr>
                <w:p w14:paraId="02F8481B" w14:textId="77777777" w:rsidR="00A322FE" w:rsidRPr="0052376A" w:rsidRDefault="00A322FE" w:rsidP="00A322FE">
                  <w:pPr>
                    <w:spacing w:before="100" w:beforeAutospacing="1" w:after="240"/>
                    <w:contextualSpacing/>
                    <w:rPr>
                      <w:sz w:val="24"/>
                      <w:szCs w:val="24"/>
                    </w:rPr>
                  </w:pPr>
                </w:p>
              </w:tc>
              <w:tc>
                <w:tcPr>
                  <w:tcW w:w="374" w:type="pct"/>
                </w:tcPr>
                <w:p w14:paraId="09F2DBD3" w14:textId="77777777" w:rsidR="00A322FE" w:rsidRPr="0052376A" w:rsidRDefault="00A322FE" w:rsidP="00A322FE">
                  <w:pPr>
                    <w:spacing w:before="100" w:beforeAutospacing="1" w:after="240"/>
                    <w:contextualSpacing/>
                    <w:rPr>
                      <w:sz w:val="24"/>
                      <w:szCs w:val="24"/>
                    </w:rPr>
                  </w:pPr>
                </w:p>
              </w:tc>
              <w:tc>
                <w:tcPr>
                  <w:tcW w:w="687" w:type="pct"/>
                </w:tcPr>
                <w:p w14:paraId="44E7E0FB" w14:textId="77777777" w:rsidR="00A322FE" w:rsidRPr="0052376A" w:rsidRDefault="00A322FE" w:rsidP="00A322FE">
                  <w:pPr>
                    <w:spacing w:before="100" w:beforeAutospacing="1" w:after="240"/>
                    <w:contextualSpacing/>
                    <w:rPr>
                      <w:sz w:val="24"/>
                      <w:szCs w:val="24"/>
                    </w:rPr>
                  </w:pPr>
                </w:p>
              </w:tc>
              <w:tc>
                <w:tcPr>
                  <w:tcW w:w="475" w:type="pct"/>
                </w:tcPr>
                <w:p w14:paraId="0EAED7EA" w14:textId="77777777" w:rsidR="00A322FE" w:rsidRPr="0052376A" w:rsidRDefault="00A322FE" w:rsidP="00A322FE">
                  <w:pPr>
                    <w:spacing w:before="100" w:beforeAutospacing="1" w:after="240"/>
                    <w:contextualSpacing/>
                    <w:rPr>
                      <w:sz w:val="24"/>
                      <w:szCs w:val="24"/>
                    </w:rPr>
                  </w:pPr>
                </w:p>
              </w:tc>
              <w:tc>
                <w:tcPr>
                  <w:tcW w:w="485" w:type="pct"/>
                </w:tcPr>
                <w:p w14:paraId="649DF549" w14:textId="77777777" w:rsidR="00A322FE" w:rsidRPr="0052376A" w:rsidRDefault="00A322FE" w:rsidP="00A322FE">
                  <w:pPr>
                    <w:spacing w:before="100" w:beforeAutospacing="1" w:after="240"/>
                    <w:contextualSpacing/>
                    <w:rPr>
                      <w:sz w:val="24"/>
                      <w:szCs w:val="24"/>
                    </w:rPr>
                  </w:pPr>
                </w:p>
              </w:tc>
            </w:tr>
          </w:tbl>
          <w:p w14:paraId="6755EF6A" w14:textId="77777777" w:rsidR="00471D4C" w:rsidRDefault="00471D4C" w:rsidP="00A322FE">
            <w:pPr>
              <w:spacing w:before="100" w:beforeAutospacing="1" w:after="240"/>
              <w:contextualSpacing/>
              <w:jc w:val="center"/>
              <w:rPr>
                <w:sz w:val="24"/>
                <w:szCs w:val="24"/>
              </w:rPr>
            </w:pPr>
          </w:p>
          <w:p w14:paraId="66CEA406" w14:textId="77777777" w:rsidR="00A322FE" w:rsidRPr="0052376A" w:rsidRDefault="00A322FE" w:rsidP="00A322FE">
            <w:pPr>
              <w:spacing w:before="100" w:beforeAutospacing="1" w:after="240"/>
              <w:contextualSpacing/>
              <w:jc w:val="center"/>
              <w:rPr>
                <w:sz w:val="24"/>
                <w:szCs w:val="24"/>
              </w:rPr>
            </w:pPr>
            <w:r w:rsidRPr="0052376A">
              <w:rPr>
                <w:sz w:val="24"/>
                <w:szCs w:val="24"/>
              </w:rPr>
              <w:t>7. Перелік юридичних осіб, у яких керівники юридичної особи або власники в юридичній особі є власниками</w:t>
            </w:r>
          </w:p>
          <w:p w14:paraId="20777750"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7</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912"/>
              <w:gridCol w:w="1097"/>
              <w:gridCol w:w="1333"/>
              <w:gridCol w:w="863"/>
              <w:gridCol w:w="468"/>
              <w:gridCol w:w="880"/>
              <w:gridCol w:w="698"/>
              <w:gridCol w:w="1079"/>
            </w:tblGrid>
            <w:tr w:rsidR="00A322FE" w:rsidRPr="0052376A" w14:paraId="18A1870A" w14:textId="77777777" w:rsidTr="00A322FE">
              <w:tc>
                <w:tcPr>
                  <w:tcW w:w="243" w:type="pct"/>
                  <w:vMerge w:val="restart"/>
                  <w:hideMark/>
                </w:tcPr>
                <w:p w14:paraId="2228F894"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592" w:type="pct"/>
                  <w:vMerge w:val="restart"/>
                  <w:hideMark/>
                </w:tcPr>
                <w:p w14:paraId="18D5084E" w14:textId="77777777" w:rsidR="00A322FE" w:rsidRPr="0052376A" w:rsidRDefault="00A322FE" w:rsidP="00A322FE">
                  <w:pPr>
                    <w:spacing w:before="100" w:beforeAutospacing="1" w:after="240"/>
                    <w:contextualSpacing/>
                    <w:jc w:val="center"/>
                    <w:rPr>
                      <w:sz w:val="24"/>
                      <w:szCs w:val="24"/>
                    </w:rPr>
                  </w:pPr>
                  <w:r w:rsidRPr="0052376A">
                    <w:rPr>
                      <w:sz w:val="24"/>
                      <w:szCs w:val="24"/>
                    </w:rPr>
                    <w:t>Прізвище, власне ім’я та по батькові керівника/</w:t>
                  </w:r>
                  <w:r w:rsidRPr="0052376A">
                    <w:rPr>
                      <w:sz w:val="24"/>
                      <w:szCs w:val="24"/>
                    </w:rPr>
                    <w:br/>
                    <w:t>власника</w:t>
                  </w:r>
                </w:p>
              </w:tc>
              <w:tc>
                <w:tcPr>
                  <w:tcW w:w="712" w:type="pct"/>
                  <w:vMerge w:val="restart"/>
                  <w:hideMark/>
                </w:tcPr>
                <w:p w14:paraId="3FAC5733" w14:textId="77777777" w:rsidR="00A322FE" w:rsidRPr="0052376A" w:rsidRDefault="00A322FE" w:rsidP="00A322FE">
                  <w:pPr>
                    <w:spacing w:before="100" w:beforeAutospacing="1" w:after="240"/>
                    <w:contextualSpacing/>
                    <w:jc w:val="center"/>
                    <w:rPr>
                      <w:sz w:val="24"/>
                      <w:szCs w:val="24"/>
                    </w:rPr>
                  </w:pPr>
                  <w:r w:rsidRPr="0052376A">
                    <w:rPr>
                      <w:sz w:val="24"/>
                      <w:szCs w:val="24"/>
                    </w:rPr>
                    <w:t>Повне найменування юридичної особи та його транслітерація англійською мовою</w:t>
                  </w:r>
                </w:p>
              </w:tc>
              <w:tc>
                <w:tcPr>
                  <w:tcW w:w="865" w:type="pct"/>
                  <w:vMerge w:val="restart"/>
                  <w:hideMark/>
                </w:tcPr>
                <w:p w14:paraId="519A2893" w14:textId="77777777" w:rsidR="00A322FE" w:rsidRPr="0052376A" w:rsidRDefault="00A322FE" w:rsidP="00A322FE">
                  <w:pPr>
                    <w:spacing w:before="100" w:beforeAutospacing="1" w:after="240"/>
                    <w:contextualSpacing/>
                    <w:jc w:val="center"/>
                    <w:rPr>
                      <w:sz w:val="24"/>
                      <w:szCs w:val="24"/>
                    </w:rPr>
                  </w:pPr>
                  <w:r w:rsidRPr="0052376A">
                    <w:rPr>
                      <w:sz w:val="24"/>
                      <w:szCs w:val="24"/>
                    </w:rPr>
                    <w:t>Місцезнаходження (країна, місто)</w:t>
                  </w:r>
                </w:p>
              </w:tc>
              <w:tc>
                <w:tcPr>
                  <w:tcW w:w="560" w:type="pct"/>
                  <w:vMerge w:val="restart"/>
                  <w:hideMark/>
                </w:tcPr>
                <w:p w14:paraId="22138292" w14:textId="77777777" w:rsidR="00A322FE" w:rsidRPr="0052376A" w:rsidRDefault="00A322FE" w:rsidP="00A322FE">
                  <w:pPr>
                    <w:spacing w:before="100" w:beforeAutospacing="1" w:after="240"/>
                    <w:contextualSpacing/>
                    <w:jc w:val="center"/>
                    <w:rPr>
                      <w:sz w:val="24"/>
                      <w:szCs w:val="24"/>
                    </w:rPr>
                  </w:pPr>
                  <w:r w:rsidRPr="0052376A">
                    <w:rPr>
                      <w:sz w:val="24"/>
                      <w:szCs w:val="24"/>
                    </w:rPr>
                    <w:t>Іденти-фікаційний номер/код</w:t>
                  </w:r>
                </w:p>
                <w:p w14:paraId="6184D57B" w14:textId="77777777" w:rsidR="00A322FE" w:rsidRPr="0052376A" w:rsidRDefault="00A322FE" w:rsidP="00A322FE">
                  <w:pPr>
                    <w:spacing w:before="100" w:beforeAutospacing="1" w:after="240"/>
                    <w:contextualSpacing/>
                    <w:jc w:val="center"/>
                    <w:rPr>
                      <w:sz w:val="24"/>
                      <w:szCs w:val="24"/>
                    </w:rPr>
                  </w:pPr>
                  <w:r w:rsidRPr="0052376A">
                    <w:rPr>
                      <w:sz w:val="24"/>
                      <w:szCs w:val="24"/>
                    </w:rPr>
                    <w:t>за ЄДРПОУ</w:t>
                  </w:r>
                </w:p>
              </w:tc>
              <w:tc>
                <w:tcPr>
                  <w:tcW w:w="1328" w:type="pct"/>
                  <w:gridSpan w:val="3"/>
                  <w:hideMark/>
                </w:tcPr>
                <w:p w14:paraId="3FFEC399" w14:textId="77777777" w:rsidR="00A322FE" w:rsidRPr="0052376A" w:rsidRDefault="00A322FE" w:rsidP="00A322FE">
                  <w:pPr>
                    <w:spacing w:before="100" w:beforeAutospacing="1" w:after="240"/>
                    <w:contextualSpacing/>
                    <w:jc w:val="center"/>
                    <w:rPr>
                      <w:sz w:val="24"/>
                      <w:szCs w:val="24"/>
                    </w:rPr>
                  </w:pPr>
                  <w:r w:rsidRPr="0052376A">
                    <w:rPr>
                      <w:sz w:val="24"/>
                      <w:szCs w:val="24"/>
                    </w:rPr>
                    <w:t>Розмір участі, %</w:t>
                  </w:r>
                </w:p>
              </w:tc>
              <w:tc>
                <w:tcPr>
                  <w:tcW w:w="700" w:type="pct"/>
                  <w:vMerge w:val="restart"/>
                  <w:hideMark/>
                </w:tcPr>
                <w:p w14:paraId="2BA29E59" w14:textId="77777777" w:rsidR="00A322FE" w:rsidRPr="0052376A" w:rsidRDefault="00A322FE" w:rsidP="00A322FE">
                  <w:pPr>
                    <w:spacing w:before="100" w:beforeAutospacing="1" w:after="240"/>
                    <w:contextualSpacing/>
                    <w:jc w:val="center"/>
                    <w:rPr>
                      <w:sz w:val="24"/>
                      <w:szCs w:val="24"/>
                    </w:rPr>
                  </w:pPr>
                  <w:r w:rsidRPr="0052376A">
                    <w:rPr>
                      <w:sz w:val="24"/>
                      <w:szCs w:val="24"/>
                    </w:rPr>
                    <w:t>Основний вид діяльності юридичної особи</w:t>
                  </w:r>
                </w:p>
              </w:tc>
            </w:tr>
            <w:tr w:rsidR="00A322FE" w:rsidRPr="0052376A" w14:paraId="0499E2C8" w14:textId="77777777" w:rsidTr="00A322FE">
              <w:trPr>
                <w:trHeight w:val="1109"/>
              </w:trPr>
              <w:tc>
                <w:tcPr>
                  <w:tcW w:w="243" w:type="pct"/>
                  <w:vMerge/>
                  <w:hideMark/>
                </w:tcPr>
                <w:p w14:paraId="07C641C9" w14:textId="77777777" w:rsidR="00A322FE" w:rsidRPr="0052376A" w:rsidRDefault="00A322FE" w:rsidP="00A322FE">
                  <w:pPr>
                    <w:spacing w:before="100" w:beforeAutospacing="1" w:after="240"/>
                    <w:contextualSpacing/>
                    <w:jc w:val="center"/>
                    <w:rPr>
                      <w:sz w:val="24"/>
                      <w:szCs w:val="24"/>
                    </w:rPr>
                  </w:pPr>
                </w:p>
              </w:tc>
              <w:tc>
                <w:tcPr>
                  <w:tcW w:w="592" w:type="pct"/>
                  <w:vMerge/>
                  <w:hideMark/>
                </w:tcPr>
                <w:p w14:paraId="5BD66381" w14:textId="77777777" w:rsidR="00A322FE" w:rsidRPr="0052376A" w:rsidRDefault="00A322FE" w:rsidP="00A322FE">
                  <w:pPr>
                    <w:spacing w:before="100" w:beforeAutospacing="1" w:after="240"/>
                    <w:contextualSpacing/>
                    <w:rPr>
                      <w:sz w:val="24"/>
                      <w:szCs w:val="24"/>
                    </w:rPr>
                  </w:pPr>
                </w:p>
              </w:tc>
              <w:tc>
                <w:tcPr>
                  <w:tcW w:w="712" w:type="pct"/>
                  <w:vMerge/>
                  <w:hideMark/>
                </w:tcPr>
                <w:p w14:paraId="4AB44180" w14:textId="77777777" w:rsidR="00A322FE" w:rsidRPr="0052376A" w:rsidRDefault="00A322FE" w:rsidP="00A322FE">
                  <w:pPr>
                    <w:spacing w:before="100" w:beforeAutospacing="1" w:after="240"/>
                    <w:contextualSpacing/>
                    <w:rPr>
                      <w:sz w:val="24"/>
                      <w:szCs w:val="24"/>
                    </w:rPr>
                  </w:pPr>
                </w:p>
              </w:tc>
              <w:tc>
                <w:tcPr>
                  <w:tcW w:w="865" w:type="pct"/>
                  <w:vMerge/>
                  <w:hideMark/>
                </w:tcPr>
                <w:p w14:paraId="0041AC16" w14:textId="77777777" w:rsidR="00A322FE" w:rsidRPr="0052376A" w:rsidRDefault="00A322FE" w:rsidP="00A322FE">
                  <w:pPr>
                    <w:spacing w:before="100" w:beforeAutospacing="1" w:after="240"/>
                    <w:contextualSpacing/>
                    <w:rPr>
                      <w:sz w:val="24"/>
                      <w:szCs w:val="24"/>
                    </w:rPr>
                  </w:pPr>
                </w:p>
              </w:tc>
              <w:tc>
                <w:tcPr>
                  <w:tcW w:w="560" w:type="pct"/>
                  <w:vMerge/>
                  <w:hideMark/>
                </w:tcPr>
                <w:p w14:paraId="727380A3" w14:textId="77777777" w:rsidR="00A322FE" w:rsidRPr="0052376A" w:rsidRDefault="00A322FE" w:rsidP="00A322FE">
                  <w:pPr>
                    <w:spacing w:before="100" w:beforeAutospacing="1" w:after="240"/>
                    <w:contextualSpacing/>
                    <w:rPr>
                      <w:sz w:val="24"/>
                      <w:szCs w:val="24"/>
                    </w:rPr>
                  </w:pPr>
                </w:p>
              </w:tc>
              <w:tc>
                <w:tcPr>
                  <w:tcW w:w="304" w:type="pct"/>
                  <w:hideMark/>
                </w:tcPr>
                <w:p w14:paraId="541AD358" w14:textId="77777777" w:rsidR="00A322FE" w:rsidRPr="0052376A" w:rsidRDefault="00A322FE" w:rsidP="00A322FE">
                  <w:pPr>
                    <w:spacing w:before="100" w:beforeAutospacing="1" w:after="240"/>
                    <w:contextualSpacing/>
                    <w:jc w:val="center"/>
                    <w:rPr>
                      <w:sz w:val="24"/>
                      <w:szCs w:val="24"/>
                    </w:rPr>
                  </w:pPr>
                  <w:r w:rsidRPr="0052376A">
                    <w:rPr>
                      <w:sz w:val="24"/>
                      <w:szCs w:val="24"/>
                    </w:rPr>
                    <w:t>пря-ма</w:t>
                  </w:r>
                </w:p>
              </w:tc>
              <w:tc>
                <w:tcPr>
                  <w:tcW w:w="571" w:type="pct"/>
                  <w:hideMark/>
                </w:tcPr>
                <w:p w14:paraId="242AAF03" w14:textId="77777777" w:rsidR="00A322FE" w:rsidRPr="0052376A" w:rsidRDefault="00A322FE" w:rsidP="00A322FE">
                  <w:pPr>
                    <w:spacing w:before="100" w:beforeAutospacing="1" w:after="240"/>
                    <w:contextualSpacing/>
                    <w:jc w:val="center"/>
                    <w:rPr>
                      <w:sz w:val="24"/>
                      <w:szCs w:val="24"/>
                    </w:rPr>
                  </w:pPr>
                  <w:r w:rsidRPr="0052376A">
                    <w:rPr>
                      <w:sz w:val="24"/>
                      <w:szCs w:val="24"/>
                    </w:rPr>
                    <w:t>опосеред-кована</w:t>
                  </w:r>
                </w:p>
              </w:tc>
              <w:tc>
                <w:tcPr>
                  <w:tcW w:w="453" w:type="pct"/>
                  <w:hideMark/>
                </w:tcPr>
                <w:p w14:paraId="1488C9FA" w14:textId="77777777" w:rsidR="00A322FE" w:rsidRPr="0052376A" w:rsidRDefault="00A322FE" w:rsidP="00A322FE">
                  <w:pPr>
                    <w:spacing w:before="100" w:beforeAutospacing="1" w:after="240"/>
                    <w:contextualSpacing/>
                    <w:rPr>
                      <w:sz w:val="24"/>
                      <w:szCs w:val="24"/>
                    </w:rPr>
                  </w:pPr>
                  <w:r w:rsidRPr="0052376A">
                    <w:rPr>
                      <w:sz w:val="24"/>
                      <w:szCs w:val="24"/>
                    </w:rPr>
                    <w:t>сукупна</w:t>
                  </w:r>
                </w:p>
              </w:tc>
              <w:tc>
                <w:tcPr>
                  <w:tcW w:w="700" w:type="pct"/>
                  <w:vMerge/>
                  <w:hideMark/>
                </w:tcPr>
                <w:p w14:paraId="5EB94506" w14:textId="77777777" w:rsidR="00A322FE" w:rsidRPr="0052376A" w:rsidRDefault="00A322FE" w:rsidP="00A322FE">
                  <w:pPr>
                    <w:spacing w:before="100" w:beforeAutospacing="1" w:after="240"/>
                    <w:contextualSpacing/>
                    <w:rPr>
                      <w:sz w:val="24"/>
                      <w:szCs w:val="24"/>
                    </w:rPr>
                  </w:pPr>
                </w:p>
              </w:tc>
            </w:tr>
            <w:tr w:rsidR="00A322FE" w:rsidRPr="0052376A" w14:paraId="3173A9DF" w14:textId="77777777" w:rsidTr="00A322FE">
              <w:tc>
                <w:tcPr>
                  <w:tcW w:w="243" w:type="pct"/>
                  <w:hideMark/>
                </w:tcPr>
                <w:p w14:paraId="1E9DBFD7" w14:textId="77777777" w:rsidR="00A322FE" w:rsidRPr="0052376A" w:rsidRDefault="00A322FE" w:rsidP="00A322FE">
                  <w:pPr>
                    <w:spacing w:before="100" w:beforeAutospacing="1" w:after="240"/>
                    <w:contextualSpacing/>
                    <w:jc w:val="center"/>
                    <w:rPr>
                      <w:sz w:val="24"/>
                      <w:szCs w:val="24"/>
                    </w:rPr>
                  </w:pPr>
                  <w:r w:rsidRPr="0052376A">
                    <w:rPr>
                      <w:sz w:val="24"/>
                      <w:szCs w:val="24"/>
                    </w:rPr>
                    <w:lastRenderedPageBreak/>
                    <w:t>1</w:t>
                  </w:r>
                </w:p>
              </w:tc>
              <w:tc>
                <w:tcPr>
                  <w:tcW w:w="592" w:type="pct"/>
                  <w:hideMark/>
                </w:tcPr>
                <w:p w14:paraId="24D562E4"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712" w:type="pct"/>
                  <w:hideMark/>
                </w:tcPr>
                <w:p w14:paraId="293F78C1"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865" w:type="pct"/>
                  <w:hideMark/>
                </w:tcPr>
                <w:p w14:paraId="0308593C"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560" w:type="pct"/>
                  <w:hideMark/>
                </w:tcPr>
                <w:p w14:paraId="72541375"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304" w:type="pct"/>
                  <w:hideMark/>
                </w:tcPr>
                <w:p w14:paraId="1E7B6658"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571" w:type="pct"/>
                  <w:hideMark/>
                </w:tcPr>
                <w:p w14:paraId="7F120BAA"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c>
                <w:tcPr>
                  <w:tcW w:w="453" w:type="pct"/>
                  <w:hideMark/>
                </w:tcPr>
                <w:p w14:paraId="725686D2" w14:textId="77777777" w:rsidR="00A322FE" w:rsidRPr="0052376A" w:rsidRDefault="00A322FE" w:rsidP="00A322FE">
                  <w:pPr>
                    <w:spacing w:before="100" w:beforeAutospacing="1" w:after="240"/>
                    <w:contextualSpacing/>
                    <w:jc w:val="center"/>
                    <w:rPr>
                      <w:sz w:val="24"/>
                      <w:szCs w:val="24"/>
                    </w:rPr>
                  </w:pPr>
                  <w:r w:rsidRPr="0052376A">
                    <w:rPr>
                      <w:sz w:val="24"/>
                      <w:szCs w:val="24"/>
                    </w:rPr>
                    <w:t>8</w:t>
                  </w:r>
                </w:p>
              </w:tc>
              <w:tc>
                <w:tcPr>
                  <w:tcW w:w="700" w:type="pct"/>
                  <w:hideMark/>
                </w:tcPr>
                <w:p w14:paraId="7C7F0F1C" w14:textId="77777777" w:rsidR="00A322FE" w:rsidRPr="0052376A" w:rsidRDefault="00A322FE" w:rsidP="00A322FE">
                  <w:pPr>
                    <w:spacing w:before="100" w:beforeAutospacing="1" w:after="240"/>
                    <w:contextualSpacing/>
                    <w:jc w:val="center"/>
                    <w:rPr>
                      <w:sz w:val="24"/>
                      <w:szCs w:val="24"/>
                    </w:rPr>
                  </w:pPr>
                  <w:r w:rsidRPr="0052376A">
                    <w:rPr>
                      <w:sz w:val="24"/>
                      <w:szCs w:val="24"/>
                    </w:rPr>
                    <w:t>9</w:t>
                  </w:r>
                </w:p>
              </w:tc>
            </w:tr>
            <w:tr w:rsidR="00A322FE" w:rsidRPr="0052376A" w14:paraId="1A0437B9" w14:textId="77777777" w:rsidTr="00A322FE">
              <w:tc>
                <w:tcPr>
                  <w:tcW w:w="243" w:type="pct"/>
                  <w:hideMark/>
                </w:tcPr>
                <w:p w14:paraId="3D489DDD"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592" w:type="pct"/>
                  <w:hideMark/>
                </w:tcPr>
                <w:p w14:paraId="25DCF690" w14:textId="77777777" w:rsidR="00A322FE" w:rsidRPr="0052376A" w:rsidRDefault="00A322FE" w:rsidP="00A322FE">
                  <w:pPr>
                    <w:spacing w:before="100" w:beforeAutospacing="1" w:after="240"/>
                    <w:contextualSpacing/>
                    <w:rPr>
                      <w:sz w:val="24"/>
                      <w:szCs w:val="24"/>
                    </w:rPr>
                  </w:pPr>
                </w:p>
              </w:tc>
              <w:tc>
                <w:tcPr>
                  <w:tcW w:w="712" w:type="pct"/>
                  <w:hideMark/>
                </w:tcPr>
                <w:p w14:paraId="28EBAC89" w14:textId="77777777" w:rsidR="00A322FE" w:rsidRPr="0052376A" w:rsidRDefault="00A322FE" w:rsidP="00A322FE">
                  <w:pPr>
                    <w:spacing w:before="100" w:beforeAutospacing="1" w:after="240"/>
                    <w:contextualSpacing/>
                    <w:rPr>
                      <w:sz w:val="24"/>
                      <w:szCs w:val="24"/>
                    </w:rPr>
                  </w:pPr>
                </w:p>
              </w:tc>
              <w:tc>
                <w:tcPr>
                  <w:tcW w:w="865" w:type="pct"/>
                  <w:hideMark/>
                </w:tcPr>
                <w:p w14:paraId="7446BC6A" w14:textId="77777777" w:rsidR="00A322FE" w:rsidRPr="0052376A" w:rsidRDefault="00A322FE" w:rsidP="00A322FE">
                  <w:pPr>
                    <w:spacing w:before="100" w:beforeAutospacing="1" w:after="240"/>
                    <w:contextualSpacing/>
                    <w:rPr>
                      <w:sz w:val="24"/>
                      <w:szCs w:val="24"/>
                    </w:rPr>
                  </w:pPr>
                </w:p>
              </w:tc>
              <w:tc>
                <w:tcPr>
                  <w:tcW w:w="560" w:type="pct"/>
                  <w:hideMark/>
                </w:tcPr>
                <w:p w14:paraId="58B714A2" w14:textId="77777777" w:rsidR="00A322FE" w:rsidRPr="0052376A" w:rsidRDefault="00A322FE" w:rsidP="00A322FE">
                  <w:pPr>
                    <w:spacing w:before="100" w:beforeAutospacing="1" w:after="240"/>
                    <w:contextualSpacing/>
                    <w:rPr>
                      <w:sz w:val="24"/>
                      <w:szCs w:val="24"/>
                    </w:rPr>
                  </w:pPr>
                </w:p>
              </w:tc>
              <w:tc>
                <w:tcPr>
                  <w:tcW w:w="304" w:type="pct"/>
                  <w:hideMark/>
                </w:tcPr>
                <w:p w14:paraId="029F7AE0" w14:textId="77777777" w:rsidR="00A322FE" w:rsidRPr="0052376A" w:rsidRDefault="00A322FE" w:rsidP="00A322FE">
                  <w:pPr>
                    <w:spacing w:before="100" w:beforeAutospacing="1" w:after="240"/>
                    <w:contextualSpacing/>
                    <w:rPr>
                      <w:sz w:val="24"/>
                      <w:szCs w:val="24"/>
                    </w:rPr>
                  </w:pPr>
                </w:p>
              </w:tc>
              <w:tc>
                <w:tcPr>
                  <w:tcW w:w="571" w:type="pct"/>
                  <w:hideMark/>
                </w:tcPr>
                <w:p w14:paraId="3B3985B1" w14:textId="77777777" w:rsidR="00A322FE" w:rsidRPr="0052376A" w:rsidRDefault="00A322FE" w:rsidP="00A322FE">
                  <w:pPr>
                    <w:spacing w:before="100" w:beforeAutospacing="1" w:after="240"/>
                    <w:contextualSpacing/>
                    <w:rPr>
                      <w:sz w:val="24"/>
                      <w:szCs w:val="24"/>
                    </w:rPr>
                  </w:pPr>
                </w:p>
              </w:tc>
              <w:tc>
                <w:tcPr>
                  <w:tcW w:w="453" w:type="pct"/>
                  <w:hideMark/>
                </w:tcPr>
                <w:p w14:paraId="28CAB87D" w14:textId="77777777" w:rsidR="00A322FE" w:rsidRPr="0052376A" w:rsidRDefault="00A322FE" w:rsidP="00A322FE">
                  <w:pPr>
                    <w:spacing w:before="100" w:beforeAutospacing="1" w:after="240"/>
                    <w:contextualSpacing/>
                    <w:rPr>
                      <w:sz w:val="24"/>
                      <w:szCs w:val="24"/>
                    </w:rPr>
                  </w:pPr>
                </w:p>
              </w:tc>
              <w:tc>
                <w:tcPr>
                  <w:tcW w:w="700" w:type="pct"/>
                  <w:hideMark/>
                </w:tcPr>
                <w:p w14:paraId="04144E15" w14:textId="77777777" w:rsidR="00A322FE" w:rsidRPr="0052376A" w:rsidRDefault="00A322FE" w:rsidP="00A322FE">
                  <w:pPr>
                    <w:spacing w:before="100" w:beforeAutospacing="1" w:after="240"/>
                    <w:contextualSpacing/>
                    <w:rPr>
                      <w:sz w:val="24"/>
                      <w:szCs w:val="24"/>
                    </w:rPr>
                  </w:pPr>
                </w:p>
              </w:tc>
            </w:tr>
            <w:tr w:rsidR="00A322FE" w:rsidRPr="0052376A" w14:paraId="6C176130" w14:textId="77777777" w:rsidTr="00A322FE">
              <w:tc>
                <w:tcPr>
                  <w:tcW w:w="243" w:type="pct"/>
                </w:tcPr>
                <w:p w14:paraId="2EDA819C" w14:textId="77777777" w:rsidR="00A322FE" w:rsidRPr="0052376A" w:rsidRDefault="00A322FE" w:rsidP="00A322FE">
                  <w:pPr>
                    <w:spacing w:before="100" w:beforeAutospacing="1" w:after="240"/>
                    <w:contextualSpacing/>
                    <w:jc w:val="center"/>
                    <w:rPr>
                      <w:sz w:val="24"/>
                      <w:szCs w:val="24"/>
                    </w:rPr>
                  </w:pPr>
                  <w:r w:rsidRPr="0052376A">
                    <w:rPr>
                      <w:sz w:val="24"/>
                      <w:szCs w:val="24"/>
                    </w:rPr>
                    <w:t>…</w:t>
                  </w:r>
                </w:p>
              </w:tc>
              <w:tc>
                <w:tcPr>
                  <w:tcW w:w="592" w:type="pct"/>
                </w:tcPr>
                <w:p w14:paraId="0FAB0981" w14:textId="77777777" w:rsidR="00A322FE" w:rsidRPr="0052376A" w:rsidRDefault="00A322FE" w:rsidP="00A322FE">
                  <w:pPr>
                    <w:spacing w:before="100" w:beforeAutospacing="1" w:after="240"/>
                    <w:contextualSpacing/>
                    <w:rPr>
                      <w:sz w:val="24"/>
                      <w:szCs w:val="24"/>
                    </w:rPr>
                  </w:pPr>
                </w:p>
              </w:tc>
              <w:tc>
                <w:tcPr>
                  <w:tcW w:w="712" w:type="pct"/>
                </w:tcPr>
                <w:p w14:paraId="2F984672" w14:textId="77777777" w:rsidR="00A322FE" w:rsidRPr="0052376A" w:rsidRDefault="00A322FE" w:rsidP="00A322FE">
                  <w:pPr>
                    <w:spacing w:before="100" w:beforeAutospacing="1" w:after="240"/>
                    <w:contextualSpacing/>
                    <w:rPr>
                      <w:sz w:val="24"/>
                      <w:szCs w:val="24"/>
                    </w:rPr>
                  </w:pPr>
                </w:p>
              </w:tc>
              <w:tc>
                <w:tcPr>
                  <w:tcW w:w="865" w:type="pct"/>
                </w:tcPr>
                <w:p w14:paraId="7FD3602C" w14:textId="77777777" w:rsidR="00A322FE" w:rsidRPr="0052376A" w:rsidRDefault="00A322FE" w:rsidP="00A322FE">
                  <w:pPr>
                    <w:spacing w:before="100" w:beforeAutospacing="1" w:after="240"/>
                    <w:contextualSpacing/>
                    <w:rPr>
                      <w:sz w:val="24"/>
                      <w:szCs w:val="24"/>
                    </w:rPr>
                  </w:pPr>
                </w:p>
              </w:tc>
              <w:tc>
                <w:tcPr>
                  <w:tcW w:w="560" w:type="pct"/>
                </w:tcPr>
                <w:p w14:paraId="6B1D733D" w14:textId="77777777" w:rsidR="00A322FE" w:rsidRPr="0052376A" w:rsidRDefault="00A322FE" w:rsidP="00A322FE">
                  <w:pPr>
                    <w:spacing w:before="100" w:beforeAutospacing="1" w:after="240"/>
                    <w:contextualSpacing/>
                    <w:rPr>
                      <w:sz w:val="24"/>
                      <w:szCs w:val="24"/>
                    </w:rPr>
                  </w:pPr>
                </w:p>
              </w:tc>
              <w:tc>
                <w:tcPr>
                  <w:tcW w:w="304" w:type="pct"/>
                </w:tcPr>
                <w:p w14:paraId="63DAE3B8" w14:textId="77777777" w:rsidR="00A322FE" w:rsidRPr="0052376A" w:rsidRDefault="00A322FE" w:rsidP="00A322FE">
                  <w:pPr>
                    <w:spacing w:before="100" w:beforeAutospacing="1" w:after="240"/>
                    <w:contextualSpacing/>
                    <w:rPr>
                      <w:sz w:val="24"/>
                      <w:szCs w:val="24"/>
                    </w:rPr>
                  </w:pPr>
                </w:p>
              </w:tc>
              <w:tc>
                <w:tcPr>
                  <w:tcW w:w="571" w:type="pct"/>
                </w:tcPr>
                <w:p w14:paraId="5F5EEDB9" w14:textId="77777777" w:rsidR="00A322FE" w:rsidRPr="0052376A" w:rsidRDefault="00A322FE" w:rsidP="00A322FE">
                  <w:pPr>
                    <w:spacing w:before="100" w:beforeAutospacing="1" w:after="240"/>
                    <w:contextualSpacing/>
                    <w:rPr>
                      <w:sz w:val="24"/>
                      <w:szCs w:val="24"/>
                    </w:rPr>
                  </w:pPr>
                </w:p>
              </w:tc>
              <w:tc>
                <w:tcPr>
                  <w:tcW w:w="453" w:type="pct"/>
                </w:tcPr>
                <w:p w14:paraId="57D2B0EA" w14:textId="77777777" w:rsidR="00A322FE" w:rsidRPr="0052376A" w:rsidRDefault="00A322FE" w:rsidP="00A322FE">
                  <w:pPr>
                    <w:spacing w:before="100" w:beforeAutospacing="1" w:after="240"/>
                    <w:contextualSpacing/>
                    <w:rPr>
                      <w:sz w:val="24"/>
                      <w:szCs w:val="24"/>
                    </w:rPr>
                  </w:pPr>
                </w:p>
              </w:tc>
              <w:tc>
                <w:tcPr>
                  <w:tcW w:w="700" w:type="pct"/>
                </w:tcPr>
                <w:p w14:paraId="48D9F1A0" w14:textId="77777777" w:rsidR="00A322FE" w:rsidRPr="0052376A" w:rsidRDefault="00A322FE" w:rsidP="00A322FE">
                  <w:pPr>
                    <w:spacing w:before="100" w:beforeAutospacing="1" w:after="240"/>
                    <w:contextualSpacing/>
                    <w:rPr>
                      <w:sz w:val="24"/>
                      <w:szCs w:val="24"/>
                    </w:rPr>
                  </w:pPr>
                </w:p>
              </w:tc>
            </w:tr>
          </w:tbl>
          <w:p w14:paraId="57F85503" w14:textId="77777777" w:rsidR="00A322FE" w:rsidRPr="0052376A" w:rsidRDefault="00A322FE" w:rsidP="00A322FE">
            <w:pPr>
              <w:spacing w:before="100" w:beforeAutospacing="1" w:after="240"/>
              <w:contextualSpacing/>
              <w:rPr>
                <w:sz w:val="24"/>
                <w:szCs w:val="24"/>
              </w:rPr>
            </w:pPr>
          </w:p>
          <w:p w14:paraId="6CE2478D" w14:textId="77777777" w:rsidR="00A322FE" w:rsidRPr="0052376A" w:rsidRDefault="00A322FE" w:rsidP="00A322FE">
            <w:pPr>
              <w:spacing w:before="100" w:beforeAutospacing="1" w:after="240"/>
              <w:contextualSpacing/>
              <w:jc w:val="center"/>
              <w:rPr>
                <w:sz w:val="24"/>
                <w:szCs w:val="24"/>
              </w:rPr>
            </w:pPr>
            <w:r w:rsidRPr="0052376A">
              <w:rPr>
                <w:sz w:val="24"/>
                <w:szCs w:val="24"/>
              </w:rPr>
              <w:t>8. Перелік юридичних осіб, у яких керівники юридичної особи або власники в юридичній особі є керівниками</w:t>
            </w:r>
          </w:p>
          <w:p w14:paraId="3FDFE8E7" w14:textId="77777777" w:rsidR="00A322FE" w:rsidRDefault="00A322FE" w:rsidP="00A322FE">
            <w:pPr>
              <w:spacing w:before="100" w:beforeAutospacing="1" w:after="240"/>
              <w:contextualSpacing/>
              <w:jc w:val="right"/>
              <w:rPr>
                <w:sz w:val="24"/>
                <w:szCs w:val="24"/>
              </w:rPr>
            </w:pPr>
          </w:p>
          <w:p w14:paraId="0BF6C95A" w14:textId="77777777" w:rsidR="00A322FE" w:rsidRDefault="00A322FE" w:rsidP="00A322FE">
            <w:pPr>
              <w:spacing w:before="100" w:beforeAutospacing="1" w:after="240"/>
              <w:contextualSpacing/>
              <w:jc w:val="right"/>
              <w:rPr>
                <w:sz w:val="24"/>
                <w:szCs w:val="24"/>
              </w:rPr>
            </w:pPr>
          </w:p>
          <w:p w14:paraId="15973699" w14:textId="77777777" w:rsidR="00A322FE" w:rsidRPr="0052376A" w:rsidRDefault="00A322FE" w:rsidP="00A322FE">
            <w:pPr>
              <w:spacing w:before="100" w:beforeAutospacing="1" w:after="240"/>
              <w:contextualSpacing/>
              <w:jc w:val="right"/>
              <w:rPr>
                <w:sz w:val="24"/>
                <w:szCs w:val="24"/>
              </w:rPr>
            </w:pPr>
            <w:r w:rsidRPr="0052376A">
              <w:rPr>
                <w:sz w:val="24"/>
                <w:szCs w:val="24"/>
              </w:rPr>
              <w:t>Таблиця 8</w:t>
            </w:r>
          </w:p>
          <w:tbl>
            <w:tblPr>
              <w:tblW w:w="497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1273"/>
              <w:gridCol w:w="1240"/>
              <w:gridCol w:w="1363"/>
              <w:gridCol w:w="1253"/>
              <w:gridCol w:w="616"/>
              <w:gridCol w:w="1598"/>
            </w:tblGrid>
            <w:tr w:rsidR="00A322FE" w:rsidRPr="0052376A" w14:paraId="2477CD26" w14:textId="77777777" w:rsidTr="00A322FE">
              <w:tc>
                <w:tcPr>
                  <w:tcW w:w="231" w:type="pct"/>
                  <w:hideMark/>
                </w:tcPr>
                <w:p w14:paraId="65164832" w14:textId="77777777" w:rsidR="00A322FE" w:rsidRPr="0052376A" w:rsidRDefault="00A322FE" w:rsidP="00A322FE">
                  <w:pPr>
                    <w:spacing w:before="100" w:beforeAutospacing="1" w:after="240"/>
                    <w:contextualSpacing/>
                    <w:jc w:val="center"/>
                    <w:rPr>
                      <w:sz w:val="24"/>
                      <w:szCs w:val="24"/>
                    </w:rPr>
                  </w:pPr>
                  <w:r w:rsidRPr="0052376A">
                    <w:rPr>
                      <w:sz w:val="24"/>
                      <w:szCs w:val="24"/>
                    </w:rPr>
                    <w:t>№ з/п</w:t>
                  </w:r>
                </w:p>
              </w:tc>
              <w:tc>
                <w:tcPr>
                  <w:tcW w:w="827" w:type="pct"/>
                  <w:hideMark/>
                </w:tcPr>
                <w:p w14:paraId="22DCA458" w14:textId="77777777" w:rsidR="00A322FE" w:rsidRPr="0052376A" w:rsidRDefault="00A322FE" w:rsidP="00A322FE">
                  <w:pPr>
                    <w:spacing w:before="100" w:beforeAutospacing="1" w:after="240"/>
                    <w:contextualSpacing/>
                    <w:jc w:val="center"/>
                    <w:rPr>
                      <w:sz w:val="24"/>
                      <w:szCs w:val="24"/>
                    </w:rPr>
                  </w:pPr>
                  <w:r w:rsidRPr="0052376A">
                    <w:rPr>
                      <w:sz w:val="24"/>
                      <w:szCs w:val="24"/>
                    </w:rPr>
                    <w:t>Прізвище, власне ім’я та по батькові керівника/</w:t>
                  </w:r>
                  <w:r w:rsidRPr="0052376A">
                    <w:rPr>
                      <w:sz w:val="24"/>
                      <w:szCs w:val="24"/>
                    </w:rPr>
                    <w:br/>
                    <w:t>власника</w:t>
                  </w:r>
                </w:p>
              </w:tc>
              <w:tc>
                <w:tcPr>
                  <w:tcW w:w="805" w:type="pct"/>
                  <w:hideMark/>
                </w:tcPr>
                <w:p w14:paraId="05999951" w14:textId="77777777" w:rsidR="00A322FE" w:rsidRPr="0052376A" w:rsidRDefault="00A322FE" w:rsidP="00A322FE">
                  <w:pPr>
                    <w:spacing w:before="100" w:beforeAutospacing="1" w:after="240"/>
                    <w:contextualSpacing/>
                    <w:jc w:val="center"/>
                    <w:rPr>
                      <w:sz w:val="24"/>
                      <w:szCs w:val="24"/>
                    </w:rPr>
                  </w:pPr>
                  <w:r w:rsidRPr="0052376A">
                    <w:rPr>
                      <w:sz w:val="24"/>
                      <w:szCs w:val="24"/>
                    </w:rPr>
                    <w:t>Повне найменування юридичної особи та його транслітерація англійською мовою</w:t>
                  </w:r>
                </w:p>
              </w:tc>
              <w:tc>
                <w:tcPr>
                  <w:tcW w:w="885" w:type="pct"/>
                  <w:hideMark/>
                </w:tcPr>
                <w:p w14:paraId="709B67A1" w14:textId="77777777" w:rsidR="00A322FE" w:rsidRPr="0052376A" w:rsidRDefault="00A322FE" w:rsidP="00A322FE">
                  <w:pPr>
                    <w:spacing w:before="100" w:beforeAutospacing="1" w:after="240"/>
                    <w:contextualSpacing/>
                    <w:jc w:val="center"/>
                    <w:rPr>
                      <w:sz w:val="24"/>
                      <w:szCs w:val="24"/>
                    </w:rPr>
                  </w:pPr>
                  <w:r w:rsidRPr="0052376A">
                    <w:rPr>
                      <w:sz w:val="24"/>
                      <w:szCs w:val="24"/>
                    </w:rPr>
                    <w:t>Місцезнаходження (країна, місто)</w:t>
                  </w:r>
                </w:p>
              </w:tc>
              <w:tc>
                <w:tcPr>
                  <w:tcW w:w="814" w:type="pct"/>
                  <w:hideMark/>
                </w:tcPr>
                <w:p w14:paraId="14E375F7" w14:textId="77777777" w:rsidR="00A322FE" w:rsidRPr="0052376A" w:rsidRDefault="00A322FE" w:rsidP="00A322FE">
                  <w:pPr>
                    <w:spacing w:before="100" w:beforeAutospacing="1" w:after="240"/>
                    <w:contextualSpacing/>
                    <w:jc w:val="center"/>
                    <w:rPr>
                      <w:sz w:val="24"/>
                      <w:szCs w:val="24"/>
                    </w:rPr>
                  </w:pPr>
                  <w:r w:rsidRPr="0052376A">
                    <w:rPr>
                      <w:sz w:val="24"/>
                      <w:szCs w:val="24"/>
                    </w:rPr>
                    <w:t>Ідентифікаційний номер/код за ЄДРПОУ</w:t>
                  </w:r>
                </w:p>
              </w:tc>
              <w:tc>
                <w:tcPr>
                  <w:tcW w:w="400" w:type="pct"/>
                  <w:hideMark/>
                </w:tcPr>
                <w:p w14:paraId="75313C8D" w14:textId="77777777" w:rsidR="00A322FE" w:rsidRPr="0052376A" w:rsidRDefault="00A322FE" w:rsidP="00A322FE">
                  <w:pPr>
                    <w:spacing w:before="100" w:beforeAutospacing="1" w:after="240"/>
                    <w:contextualSpacing/>
                    <w:jc w:val="center"/>
                    <w:rPr>
                      <w:sz w:val="24"/>
                      <w:szCs w:val="24"/>
                    </w:rPr>
                  </w:pPr>
                  <w:r w:rsidRPr="0052376A">
                    <w:rPr>
                      <w:sz w:val="24"/>
                      <w:szCs w:val="24"/>
                    </w:rPr>
                    <w:t>Посада</w:t>
                  </w:r>
                </w:p>
              </w:tc>
              <w:tc>
                <w:tcPr>
                  <w:tcW w:w="1038" w:type="pct"/>
                  <w:hideMark/>
                </w:tcPr>
                <w:p w14:paraId="7CECD36C" w14:textId="77777777" w:rsidR="00A322FE" w:rsidRPr="0052376A" w:rsidRDefault="00A322FE" w:rsidP="00A322FE">
                  <w:pPr>
                    <w:spacing w:before="100" w:beforeAutospacing="1" w:after="240"/>
                    <w:contextualSpacing/>
                    <w:jc w:val="center"/>
                    <w:rPr>
                      <w:sz w:val="24"/>
                      <w:szCs w:val="24"/>
                    </w:rPr>
                  </w:pPr>
                  <w:r w:rsidRPr="0052376A">
                    <w:rPr>
                      <w:sz w:val="24"/>
                      <w:szCs w:val="24"/>
                    </w:rPr>
                    <w:t>Основний вид діяльності юридичної особи</w:t>
                  </w:r>
                </w:p>
              </w:tc>
            </w:tr>
            <w:tr w:rsidR="00A322FE" w:rsidRPr="0052376A" w14:paraId="039DE8E6" w14:textId="77777777" w:rsidTr="00A322FE">
              <w:trPr>
                <w:trHeight w:val="375"/>
              </w:trPr>
              <w:tc>
                <w:tcPr>
                  <w:tcW w:w="231" w:type="pct"/>
                  <w:hideMark/>
                </w:tcPr>
                <w:p w14:paraId="2305E879"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827" w:type="pct"/>
                  <w:hideMark/>
                </w:tcPr>
                <w:p w14:paraId="34B4303E" w14:textId="77777777" w:rsidR="00A322FE" w:rsidRPr="0052376A" w:rsidRDefault="00A322FE" w:rsidP="00A322FE">
                  <w:pPr>
                    <w:spacing w:before="100" w:beforeAutospacing="1" w:after="240"/>
                    <w:contextualSpacing/>
                    <w:jc w:val="center"/>
                    <w:rPr>
                      <w:sz w:val="24"/>
                      <w:szCs w:val="24"/>
                    </w:rPr>
                  </w:pPr>
                  <w:r w:rsidRPr="0052376A">
                    <w:rPr>
                      <w:sz w:val="24"/>
                      <w:szCs w:val="24"/>
                    </w:rPr>
                    <w:t>2</w:t>
                  </w:r>
                </w:p>
              </w:tc>
              <w:tc>
                <w:tcPr>
                  <w:tcW w:w="805" w:type="pct"/>
                  <w:hideMark/>
                </w:tcPr>
                <w:p w14:paraId="7FAB7C88" w14:textId="77777777" w:rsidR="00A322FE" w:rsidRPr="0052376A" w:rsidRDefault="00A322FE" w:rsidP="00A322FE">
                  <w:pPr>
                    <w:spacing w:before="100" w:beforeAutospacing="1" w:after="240"/>
                    <w:contextualSpacing/>
                    <w:jc w:val="center"/>
                    <w:rPr>
                      <w:sz w:val="24"/>
                      <w:szCs w:val="24"/>
                    </w:rPr>
                  </w:pPr>
                  <w:r w:rsidRPr="0052376A">
                    <w:rPr>
                      <w:sz w:val="24"/>
                      <w:szCs w:val="24"/>
                    </w:rPr>
                    <w:t>3</w:t>
                  </w:r>
                </w:p>
              </w:tc>
              <w:tc>
                <w:tcPr>
                  <w:tcW w:w="885" w:type="pct"/>
                  <w:hideMark/>
                </w:tcPr>
                <w:p w14:paraId="70D56E94" w14:textId="77777777" w:rsidR="00A322FE" w:rsidRPr="0052376A" w:rsidRDefault="00A322FE" w:rsidP="00A322FE">
                  <w:pPr>
                    <w:spacing w:before="100" w:beforeAutospacing="1" w:after="240"/>
                    <w:contextualSpacing/>
                    <w:jc w:val="center"/>
                    <w:rPr>
                      <w:sz w:val="24"/>
                      <w:szCs w:val="24"/>
                    </w:rPr>
                  </w:pPr>
                  <w:r w:rsidRPr="0052376A">
                    <w:rPr>
                      <w:sz w:val="24"/>
                      <w:szCs w:val="24"/>
                    </w:rPr>
                    <w:t>4</w:t>
                  </w:r>
                </w:p>
              </w:tc>
              <w:tc>
                <w:tcPr>
                  <w:tcW w:w="814" w:type="pct"/>
                  <w:hideMark/>
                </w:tcPr>
                <w:p w14:paraId="470029AA" w14:textId="77777777" w:rsidR="00A322FE" w:rsidRPr="0052376A" w:rsidRDefault="00A322FE" w:rsidP="00A322FE">
                  <w:pPr>
                    <w:spacing w:before="100" w:beforeAutospacing="1" w:after="240"/>
                    <w:contextualSpacing/>
                    <w:jc w:val="center"/>
                    <w:rPr>
                      <w:sz w:val="24"/>
                      <w:szCs w:val="24"/>
                    </w:rPr>
                  </w:pPr>
                  <w:r w:rsidRPr="0052376A">
                    <w:rPr>
                      <w:sz w:val="24"/>
                      <w:szCs w:val="24"/>
                    </w:rPr>
                    <w:t>5</w:t>
                  </w:r>
                </w:p>
              </w:tc>
              <w:tc>
                <w:tcPr>
                  <w:tcW w:w="400" w:type="pct"/>
                  <w:hideMark/>
                </w:tcPr>
                <w:p w14:paraId="6C4B2902" w14:textId="77777777" w:rsidR="00A322FE" w:rsidRPr="0052376A" w:rsidRDefault="00A322FE" w:rsidP="00A322FE">
                  <w:pPr>
                    <w:spacing w:before="100" w:beforeAutospacing="1" w:after="240"/>
                    <w:contextualSpacing/>
                    <w:jc w:val="center"/>
                    <w:rPr>
                      <w:sz w:val="24"/>
                      <w:szCs w:val="24"/>
                    </w:rPr>
                  </w:pPr>
                  <w:r w:rsidRPr="0052376A">
                    <w:rPr>
                      <w:sz w:val="24"/>
                      <w:szCs w:val="24"/>
                    </w:rPr>
                    <w:t>6</w:t>
                  </w:r>
                </w:p>
              </w:tc>
              <w:tc>
                <w:tcPr>
                  <w:tcW w:w="1038" w:type="pct"/>
                  <w:hideMark/>
                </w:tcPr>
                <w:p w14:paraId="1A713228" w14:textId="77777777" w:rsidR="00A322FE" w:rsidRPr="0052376A" w:rsidRDefault="00A322FE" w:rsidP="00A322FE">
                  <w:pPr>
                    <w:spacing w:before="100" w:beforeAutospacing="1" w:after="240"/>
                    <w:contextualSpacing/>
                    <w:jc w:val="center"/>
                    <w:rPr>
                      <w:sz w:val="24"/>
                      <w:szCs w:val="24"/>
                    </w:rPr>
                  </w:pPr>
                  <w:r w:rsidRPr="0052376A">
                    <w:rPr>
                      <w:sz w:val="24"/>
                      <w:szCs w:val="24"/>
                    </w:rPr>
                    <w:t>7</w:t>
                  </w:r>
                </w:p>
              </w:tc>
            </w:tr>
            <w:tr w:rsidR="00A322FE" w:rsidRPr="0052376A" w14:paraId="7F1036E8" w14:textId="77777777" w:rsidTr="00A322FE">
              <w:tc>
                <w:tcPr>
                  <w:tcW w:w="231" w:type="pct"/>
                  <w:hideMark/>
                </w:tcPr>
                <w:p w14:paraId="5BFC7427" w14:textId="77777777" w:rsidR="00A322FE" w:rsidRPr="0052376A" w:rsidRDefault="00A322FE" w:rsidP="00A322FE">
                  <w:pPr>
                    <w:spacing w:before="100" w:beforeAutospacing="1" w:after="240"/>
                    <w:contextualSpacing/>
                    <w:jc w:val="center"/>
                    <w:rPr>
                      <w:sz w:val="24"/>
                      <w:szCs w:val="24"/>
                    </w:rPr>
                  </w:pPr>
                  <w:r w:rsidRPr="0052376A">
                    <w:rPr>
                      <w:sz w:val="24"/>
                      <w:szCs w:val="24"/>
                    </w:rPr>
                    <w:t>1</w:t>
                  </w:r>
                </w:p>
              </w:tc>
              <w:tc>
                <w:tcPr>
                  <w:tcW w:w="827" w:type="pct"/>
                  <w:hideMark/>
                </w:tcPr>
                <w:p w14:paraId="7F00E9A2" w14:textId="77777777" w:rsidR="00A322FE" w:rsidRPr="0052376A" w:rsidRDefault="00A322FE" w:rsidP="00A322FE">
                  <w:pPr>
                    <w:spacing w:before="100" w:beforeAutospacing="1" w:after="240"/>
                    <w:contextualSpacing/>
                    <w:rPr>
                      <w:sz w:val="24"/>
                      <w:szCs w:val="24"/>
                    </w:rPr>
                  </w:pPr>
                </w:p>
              </w:tc>
              <w:tc>
                <w:tcPr>
                  <w:tcW w:w="805" w:type="pct"/>
                  <w:hideMark/>
                </w:tcPr>
                <w:p w14:paraId="610FFA83" w14:textId="77777777" w:rsidR="00A322FE" w:rsidRPr="0052376A" w:rsidRDefault="00A322FE" w:rsidP="00A322FE">
                  <w:pPr>
                    <w:spacing w:before="100" w:beforeAutospacing="1" w:after="240"/>
                    <w:contextualSpacing/>
                    <w:rPr>
                      <w:sz w:val="24"/>
                      <w:szCs w:val="24"/>
                    </w:rPr>
                  </w:pPr>
                </w:p>
              </w:tc>
              <w:tc>
                <w:tcPr>
                  <w:tcW w:w="885" w:type="pct"/>
                  <w:hideMark/>
                </w:tcPr>
                <w:p w14:paraId="3D0A6DCC" w14:textId="77777777" w:rsidR="00A322FE" w:rsidRPr="0052376A" w:rsidRDefault="00A322FE" w:rsidP="00A322FE">
                  <w:pPr>
                    <w:spacing w:before="100" w:beforeAutospacing="1" w:after="240"/>
                    <w:contextualSpacing/>
                    <w:rPr>
                      <w:sz w:val="24"/>
                      <w:szCs w:val="24"/>
                    </w:rPr>
                  </w:pPr>
                </w:p>
              </w:tc>
              <w:tc>
                <w:tcPr>
                  <w:tcW w:w="814" w:type="pct"/>
                  <w:hideMark/>
                </w:tcPr>
                <w:p w14:paraId="54230EC3" w14:textId="77777777" w:rsidR="00A322FE" w:rsidRPr="0052376A" w:rsidRDefault="00A322FE" w:rsidP="00A322FE">
                  <w:pPr>
                    <w:spacing w:before="100" w:beforeAutospacing="1" w:after="240"/>
                    <w:contextualSpacing/>
                    <w:rPr>
                      <w:sz w:val="24"/>
                      <w:szCs w:val="24"/>
                    </w:rPr>
                  </w:pPr>
                </w:p>
              </w:tc>
              <w:tc>
                <w:tcPr>
                  <w:tcW w:w="400" w:type="pct"/>
                  <w:hideMark/>
                </w:tcPr>
                <w:p w14:paraId="5FFA3F02" w14:textId="77777777" w:rsidR="00A322FE" w:rsidRPr="0052376A" w:rsidRDefault="00A322FE" w:rsidP="00A322FE">
                  <w:pPr>
                    <w:spacing w:before="100" w:beforeAutospacing="1" w:after="240"/>
                    <w:contextualSpacing/>
                    <w:rPr>
                      <w:sz w:val="24"/>
                      <w:szCs w:val="24"/>
                    </w:rPr>
                  </w:pPr>
                </w:p>
              </w:tc>
              <w:tc>
                <w:tcPr>
                  <w:tcW w:w="1038" w:type="pct"/>
                  <w:hideMark/>
                </w:tcPr>
                <w:p w14:paraId="1E500659" w14:textId="77777777" w:rsidR="00A322FE" w:rsidRPr="0052376A" w:rsidRDefault="00A322FE" w:rsidP="00A322FE">
                  <w:pPr>
                    <w:spacing w:before="100" w:beforeAutospacing="1" w:after="240"/>
                    <w:contextualSpacing/>
                    <w:rPr>
                      <w:sz w:val="24"/>
                      <w:szCs w:val="24"/>
                    </w:rPr>
                  </w:pPr>
                </w:p>
              </w:tc>
            </w:tr>
            <w:tr w:rsidR="00A322FE" w:rsidRPr="0052376A" w14:paraId="501A407E" w14:textId="77777777" w:rsidTr="00A322FE">
              <w:tc>
                <w:tcPr>
                  <w:tcW w:w="231" w:type="pct"/>
                  <w:hideMark/>
                </w:tcPr>
                <w:p w14:paraId="2C17536D" w14:textId="77777777" w:rsidR="00A322FE" w:rsidRPr="0052376A" w:rsidRDefault="00A322FE" w:rsidP="00A322FE">
                  <w:pPr>
                    <w:spacing w:before="100" w:beforeAutospacing="1" w:after="240"/>
                    <w:contextualSpacing/>
                    <w:rPr>
                      <w:sz w:val="24"/>
                      <w:szCs w:val="24"/>
                    </w:rPr>
                  </w:pPr>
                  <w:r w:rsidRPr="0052376A">
                    <w:rPr>
                      <w:sz w:val="24"/>
                      <w:szCs w:val="24"/>
                    </w:rPr>
                    <w:t>…</w:t>
                  </w:r>
                </w:p>
              </w:tc>
              <w:tc>
                <w:tcPr>
                  <w:tcW w:w="827" w:type="pct"/>
                  <w:hideMark/>
                </w:tcPr>
                <w:p w14:paraId="15E83ADE" w14:textId="77777777" w:rsidR="00A322FE" w:rsidRPr="0052376A" w:rsidRDefault="00A322FE" w:rsidP="00A322FE">
                  <w:pPr>
                    <w:spacing w:before="100" w:beforeAutospacing="1" w:after="240"/>
                    <w:contextualSpacing/>
                    <w:rPr>
                      <w:sz w:val="24"/>
                      <w:szCs w:val="24"/>
                    </w:rPr>
                  </w:pPr>
                </w:p>
              </w:tc>
              <w:tc>
                <w:tcPr>
                  <w:tcW w:w="805" w:type="pct"/>
                  <w:hideMark/>
                </w:tcPr>
                <w:p w14:paraId="092707F4" w14:textId="77777777" w:rsidR="00A322FE" w:rsidRPr="0052376A" w:rsidRDefault="00A322FE" w:rsidP="00A322FE">
                  <w:pPr>
                    <w:spacing w:before="100" w:beforeAutospacing="1" w:after="240"/>
                    <w:contextualSpacing/>
                    <w:rPr>
                      <w:sz w:val="24"/>
                      <w:szCs w:val="24"/>
                    </w:rPr>
                  </w:pPr>
                </w:p>
              </w:tc>
              <w:tc>
                <w:tcPr>
                  <w:tcW w:w="885" w:type="pct"/>
                  <w:hideMark/>
                </w:tcPr>
                <w:p w14:paraId="3968E30C" w14:textId="77777777" w:rsidR="00A322FE" w:rsidRPr="0052376A" w:rsidRDefault="00A322FE" w:rsidP="00A322FE">
                  <w:pPr>
                    <w:spacing w:before="100" w:beforeAutospacing="1" w:after="240"/>
                    <w:contextualSpacing/>
                    <w:rPr>
                      <w:sz w:val="24"/>
                      <w:szCs w:val="24"/>
                    </w:rPr>
                  </w:pPr>
                </w:p>
              </w:tc>
              <w:tc>
                <w:tcPr>
                  <w:tcW w:w="814" w:type="pct"/>
                  <w:hideMark/>
                </w:tcPr>
                <w:p w14:paraId="07DB212C" w14:textId="77777777" w:rsidR="00A322FE" w:rsidRPr="0052376A" w:rsidRDefault="00A322FE" w:rsidP="00A322FE">
                  <w:pPr>
                    <w:spacing w:before="100" w:beforeAutospacing="1" w:after="240"/>
                    <w:contextualSpacing/>
                    <w:rPr>
                      <w:sz w:val="24"/>
                      <w:szCs w:val="24"/>
                    </w:rPr>
                  </w:pPr>
                </w:p>
              </w:tc>
              <w:tc>
                <w:tcPr>
                  <w:tcW w:w="400" w:type="pct"/>
                  <w:hideMark/>
                </w:tcPr>
                <w:p w14:paraId="7C945857" w14:textId="77777777" w:rsidR="00A322FE" w:rsidRPr="0052376A" w:rsidRDefault="00A322FE" w:rsidP="00A322FE">
                  <w:pPr>
                    <w:spacing w:before="100" w:beforeAutospacing="1" w:after="240"/>
                    <w:contextualSpacing/>
                    <w:rPr>
                      <w:sz w:val="24"/>
                      <w:szCs w:val="24"/>
                    </w:rPr>
                  </w:pPr>
                </w:p>
              </w:tc>
              <w:tc>
                <w:tcPr>
                  <w:tcW w:w="1038" w:type="pct"/>
                  <w:hideMark/>
                </w:tcPr>
                <w:p w14:paraId="620E0D1F" w14:textId="77777777" w:rsidR="00A322FE" w:rsidRPr="0052376A" w:rsidRDefault="00A322FE" w:rsidP="00A322FE">
                  <w:pPr>
                    <w:spacing w:before="100" w:beforeAutospacing="1" w:after="240"/>
                    <w:contextualSpacing/>
                    <w:rPr>
                      <w:sz w:val="24"/>
                      <w:szCs w:val="24"/>
                    </w:rPr>
                  </w:pPr>
                </w:p>
              </w:tc>
            </w:tr>
          </w:tbl>
          <w:p w14:paraId="1A2900A3" w14:textId="77777777" w:rsidR="00A322FE" w:rsidRDefault="00A322FE" w:rsidP="00A322FE">
            <w:pPr>
              <w:spacing w:before="100" w:beforeAutospacing="1" w:after="240"/>
              <w:ind w:firstLine="851"/>
              <w:contextualSpacing/>
              <w:rPr>
                <w:sz w:val="24"/>
                <w:szCs w:val="24"/>
              </w:rPr>
            </w:pPr>
          </w:p>
          <w:p w14:paraId="320A1F0B" w14:textId="77777777" w:rsidR="00A322FE" w:rsidRPr="0052376A" w:rsidRDefault="00A322FE" w:rsidP="00A322FE">
            <w:pPr>
              <w:spacing w:before="100" w:beforeAutospacing="1" w:after="240"/>
              <w:ind w:firstLine="851"/>
              <w:contextualSpacing/>
              <w:rPr>
                <w:sz w:val="24"/>
                <w:szCs w:val="24"/>
              </w:rPr>
            </w:pPr>
          </w:p>
          <w:p w14:paraId="4955BAD1" w14:textId="77777777" w:rsidR="00A322FE" w:rsidRPr="0052376A" w:rsidRDefault="00A322FE" w:rsidP="00A322FE">
            <w:pPr>
              <w:spacing w:before="100" w:beforeAutospacing="1" w:after="240"/>
              <w:ind w:firstLine="567"/>
              <w:contextualSpacing/>
              <w:rPr>
                <w:sz w:val="24"/>
                <w:szCs w:val="24"/>
              </w:rPr>
            </w:pPr>
            <w:r w:rsidRPr="0052376A">
              <w:rPr>
                <w:sz w:val="24"/>
                <w:szCs w:val="24"/>
              </w:rPr>
              <w:t>Я, _________________________________________________________________</w:t>
            </w:r>
            <w:r>
              <w:rPr>
                <w:sz w:val="24"/>
                <w:szCs w:val="24"/>
              </w:rPr>
              <w:t>_____________________________</w:t>
            </w:r>
            <w:r w:rsidRPr="00A322FE">
              <w:rPr>
                <w:sz w:val="24"/>
                <w:szCs w:val="24"/>
                <w:lang w:val="ru-RU"/>
              </w:rPr>
              <w:t>__________________</w:t>
            </w:r>
            <w:r>
              <w:rPr>
                <w:sz w:val="24"/>
                <w:szCs w:val="24"/>
              </w:rPr>
              <w:t>_,</w:t>
            </w:r>
          </w:p>
          <w:p w14:paraId="78ECCB40" w14:textId="77777777" w:rsidR="00A322FE" w:rsidRPr="0052376A" w:rsidRDefault="00A322FE" w:rsidP="00A322FE">
            <w:pPr>
              <w:spacing w:before="100" w:beforeAutospacing="1" w:after="240"/>
              <w:ind w:firstLine="851"/>
              <w:contextualSpacing/>
              <w:jc w:val="center"/>
              <w:rPr>
                <w:sz w:val="20"/>
                <w:szCs w:val="20"/>
              </w:rPr>
            </w:pPr>
            <w:r w:rsidRPr="0052376A">
              <w:rPr>
                <w:sz w:val="20"/>
                <w:szCs w:val="20"/>
              </w:rPr>
              <w:t>(прізвище, власне ім’я, по батькові)</w:t>
            </w:r>
          </w:p>
          <w:p w14:paraId="2F3E4299" w14:textId="77777777" w:rsidR="00A322FE" w:rsidRPr="0052376A" w:rsidRDefault="00A322FE" w:rsidP="00A322FE">
            <w:pPr>
              <w:spacing w:before="100" w:beforeAutospacing="1" w:after="240"/>
              <w:contextualSpacing/>
              <w:rPr>
                <w:sz w:val="24"/>
                <w:szCs w:val="24"/>
              </w:rPr>
            </w:pPr>
            <w:r w:rsidRPr="0052376A">
              <w:rPr>
                <w:sz w:val="24"/>
                <w:szCs w:val="24"/>
              </w:rPr>
              <w:t xml:space="preserve">стверджую, що інформація, зазначена в анкеті, є правдивою і повною та не заперечую проти перевірки Національним банком України достовірності </w:t>
            </w:r>
            <w:r w:rsidRPr="0052376A">
              <w:rPr>
                <w:sz w:val="24"/>
                <w:szCs w:val="24"/>
              </w:rPr>
              <w:lastRenderedPageBreak/>
              <w:t>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(уключаючи банки та інші фінансові установи) та фізичним особам.</w:t>
            </w:r>
          </w:p>
          <w:p w14:paraId="028DB43D" w14:textId="77777777" w:rsidR="00A322FE" w:rsidRPr="0052376A" w:rsidRDefault="00A322FE" w:rsidP="00A322FE">
            <w:pPr>
              <w:spacing w:before="100" w:beforeAutospacing="1" w:after="240"/>
              <w:ind w:firstLine="567"/>
              <w:contextualSpacing/>
              <w:rPr>
                <w:sz w:val="24"/>
                <w:szCs w:val="24"/>
              </w:rPr>
            </w:pPr>
            <w:r w:rsidRPr="0052376A">
              <w:rPr>
                <w:sz w:val="24"/>
                <w:szCs w:val="24"/>
              </w:rPr>
              <w:t>Мені відомо, що надання недостовірної інформації може призвести до відмови в реєстрації та внесенні відомостей, виключення відомостей з Реєстру платіжної інфраструктури.</w:t>
            </w:r>
          </w:p>
          <w:p w14:paraId="114834AC" w14:textId="77777777" w:rsidR="00A322FE" w:rsidRPr="0052376A" w:rsidRDefault="00A322FE" w:rsidP="00A322FE">
            <w:pPr>
              <w:spacing w:before="100" w:beforeAutospacing="1" w:after="240"/>
              <w:ind w:firstLine="567"/>
              <w:contextualSpacing/>
              <w:rPr>
                <w:sz w:val="24"/>
                <w:szCs w:val="24"/>
              </w:rPr>
            </w:pPr>
            <w:r w:rsidRPr="0052376A">
              <w:rPr>
                <w:sz w:val="24"/>
                <w:szCs w:val="24"/>
              </w:rPr>
              <w:t>У разі будь-яких змін в анкеті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1A1959EB" w14:textId="77777777" w:rsidR="00A322FE" w:rsidRPr="0052376A" w:rsidRDefault="00A322FE" w:rsidP="00A322FE">
            <w:pPr>
              <w:spacing w:before="100" w:beforeAutospacing="1" w:after="240"/>
              <w:ind w:firstLine="567"/>
              <w:contextualSpacing/>
              <w:rPr>
                <w:sz w:val="24"/>
                <w:szCs w:val="24"/>
              </w:rPr>
            </w:pPr>
            <w:r w:rsidRPr="0052376A">
              <w:rPr>
                <w:sz w:val="24"/>
                <w:szCs w:val="24"/>
              </w:rPr>
              <w:t>Відповідно до Закону України “Про захист персональних даних”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Я стверджую, що отримав згоду на обробку персональних даних фізичних осіб, щодо яких надаються персональні дані.</w:t>
            </w:r>
          </w:p>
          <w:p w14:paraId="599B5606" w14:textId="77777777" w:rsidR="00A322FE" w:rsidRPr="0052376A" w:rsidRDefault="00A322FE" w:rsidP="00A322FE">
            <w:pPr>
              <w:spacing w:before="100" w:beforeAutospacing="1" w:after="240"/>
              <w:ind w:firstLine="567"/>
              <w:contextualSpacing/>
              <w:rPr>
                <w:sz w:val="24"/>
                <w:szCs w:val="24"/>
                <w:lang w:val="ru-RU"/>
              </w:rPr>
            </w:pPr>
            <w:r w:rsidRPr="0052376A">
              <w:rPr>
                <w:sz w:val="24"/>
                <w:szCs w:val="24"/>
              </w:rPr>
              <w:t>Запевняю, що ______________________</w:t>
            </w:r>
            <w:r>
              <w:rPr>
                <w:sz w:val="24"/>
                <w:szCs w:val="24"/>
              </w:rPr>
              <w:t>_______________________________</w:t>
            </w:r>
            <w:r w:rsidRPr="0052376A">
              <w:rPr>
                <w:sz w:val="24"/>
                <w:szCs w:val="24"/>
                <w:lang w:val="ru-RU"/>
              </w:rPr>
              <w:t>__________________________________________________</w:t>
            </w:r>
          </w:p>
          <w:p w14:paraId="37401339" w14:textId="77777777" w:rsidR="00A322FE" w:rsidRPr="0052376A" w:rsidRDefault="00A322FE" w:rsidP="00A322FE">
            <w:pPr>
              <w:spacing w:before="100" w:beforeAutospacing="1" w:after="240"/>
              <w:ind w:firstLine="851"/>
              <w:contextualSpacing/>
              <w:rPr>
                <w:sz w:val="20"/>
                <w:szCs w:val="20"/>
              </w:rPr>
            </w:pPr>
            <w:r w:rsidRPr="0052376A">
              <w:rPr>
                <w:sz w:val="20"/>
                <w:szCs w:val="20"/>
              </w:rPr>
              <w:t xml:space="preserve">                          </w:t>
            </w:r>
            <w:r w:rsidRPr="0052376A">
              <w:rPr>
                <w:sz w:val="20"/>
                <w:szCs w:val="20"/>
                <w:lang w:val="ru-RU"/>
              </w:rPr>
              <w:t xml:space="preserve">                                                               </w:t>
            </w:r>
            <w:r w:rsidRPr="0052376A">
              <w:rPr>
                <w:sz w:val="20"/>
                <w:szCs w:val="20"/>
              </w:rPr>
              <w:t xml:space="preserve">        (повне найменування юридичної особи)</w:t>
            </w:r>
          </w:p>
          <w:p w14:paraId="302E52E4" w14:textId="77777777" w:rsidR="00A322FE" w:rsidRPr="0052376A" w:rsidRDefault="00A322FE" w:rsidP="00A322FE">
            <w:pPr>
              <w:spacing w:before="100" w:beforeAutospacing="1" w:after="240"/>
              <w:contextualSpacing/>
              <w:rPr>
                <w:sz w:val="24"/>
                <w:szCs w:val="24"/>
              </w:rPr>
            </w:pPr>
            <w:r w:rsidRPr="0052376A">
              <w:rPr>
                <w:sz w:val="24"/>
                <w:szCs w:val="24"/>
              </w:rPr>
              <w:t>вжиті всі необхідні заходи для недопущення проведення платіжною системою платіжних операцій за участю іншої платіжної системи, до якої або до оператора платіжної системи та/або власників, та/або керівників якої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7C2EBEDB" w14:textId="77777777" w:rsidR="00A322FE" w:rsidRDefault="00A322FE" w:rsidP="00A322FE">
            <w:pPr>
              <w:spacing w:before="100" w:beforeAutospacing="1" w:after="240"/>
              <w:contextualSpacing/>
              <w:rPr>
                <w:sz w:val="24"/>
                <w:szCs w:val="24"/>
              </w:rPr>
            </w:pPr>
          </w:p>
          <w:p w14:paraId="285CC315" w14:textId="77777777" w:rsidR="00A322FE" w:rsidRDefault="00A322FE" w:rsidP="00A322FE">
            <w:pPr>
              <w:spacing w:before="100" w:beforeAutospacing="1" w:after="240"/>
              <w:contextualSpacing/>
              <w:rPr>
                <w:sz w:val="24"/>
                <w:szCs w:val="24"/>
              </w:rPr>
            </w:pPr>
          </w:p>
          <w:p w14:paraId="09B4C949" w14:textId="77777777" w:rsidR="00A322FE" w:rsidRPr="0052376A" w:rsidRDefault="00A322FE" w:rsidP="00A322FE">
            <w:pPr>
              <w:spacing w:before="100" w:beforeAutospacing="1" w:after="240"/>
              <w:contextualSpacing/>
              <w:rPr>
                <w:sz w:val="24"/>
                <w:szCs w:val="24"/>
              </w:rPr>
            </w:pPr>
          </w:p>
          <w:p w14:paraId="779AA206" w14:textId="73815B92" w:rsidR="00A322FE" w:rsidRPr="0052376A" w:rsidRDefault="00A322FE" w:rsidP="00A322FE">
            <w:pPr>
              <w:rPr>
                <w:sz w:val="24"/>
                <w:szCs w:val="24"/>
              </w:rPr>
            </w:pPr>
            <w:r w:rsidRPr="0052376A">
              <w:rPr>
                <w:sz w:val="24"/>
                <w:szCs w:val="24"/>
              </w:rPr>
              <w:lastRenderedPageBreak/>
              <w:t>Найменування посади</w:t>
            </w:r>
            <w:r w:rsidRPr="0052376A">
              <w:rPr>
                <w:sz w:val="24"/>
                <w:szCs w:val="24"/>
                <w:vertAlign w:val="superscript"/>
              </w:rPr>
              <w:tab/>
            </w:r>
            <w:r w:rsidRPr="0052376A">
              <w:rPr>
                <w:sz w:val="24"/>
                <w:szCs w:val="24"/>
              </w:rPr>
              <w:tab/>
            </w:r>
            <w:r w:rsidRPr="0052376A">
              <w:rPr>
                <w:sz w:val="24"/>
                <w:szCs w:val="24"/>
              </w:rPr>
              <w:tab/>
              <w:t>Особистий підпис</w:t>
            </w:r>
            <w:r w:rsidRPr="0052376A">
              <w:rPr>
                <w:sz w:val="24"/>
                <w:szCs w:val="24"/>
              </w:rPr>
              <w:tab/>
            </w:r>
            <w:r w:rsidRPr="0052376A">
              <w:rPr>
                <w:sz w:val="24"/>
                <w:szCs w:val="24"/>
              </w:rPr>
              <w:tab/>
            </w:r>
            <w:r w:rsidRPr="0052376A">
              <w:rPr>
                <w:sz w:val="24"/>
                <w:szCs w:val="24"/>
              </w:rPr>
              <w:tab/>
            </w:r>
            <w:r w:rsidRPr="0052376A">
              <w:rPr>
                <w:sz w:val="24"/>
                <w:szCs w:val="24"/>
              </w:rPr>
              <w:tab/>
              <w:t>Власне ім’я ПРІЗВИЩЕ</w:t>
            </w:r>
          </w:p>
          <w:p w14:paraId="0246BC57" w14:textId="77777777" w:rsidR="00A322FE" w:rsidRPr="0052376A" w:rsidRDefault="00A322FE" w:rsidP="00A322FE">
            <w:pPr>
              <w:rPr>
                <w:sz w:val="24"/>
                <w:szCs w:val="24"/>
              </w:rPr>
            </w:pPr>
          </w:p>
          <w:p w14:paraId="5230F640" w14:textId="77777777" w:rsidR="00E55068" w:rsidRPr="0020151E" w:rsidRDefault="00E55068" w:rsidP="00E55068">
            <w:pPr>
              <w:spacing w:before="100" w:beforeAutospacing="1" w:after="240"/>
              <w:ind w:firstLine="567"/>
              <w:contextualSpacing/>
              <w:jc w:val="center"/>
              <w:rPr>
                <w:b/>
                <w:sz w:val="24"/>
                <w:szCs w:val="24"/>
              </w:rPr>
            </w:pPr>
            <w:r w:rsidRPr="0020151E">
              <w:rPr>
                <w:b/>
                <w:bCs/>
                <w:sz w:val="24"/>
                <w:szCs w:val="24"/>
                <w:lang w:val="en-US"/>
              </w:rPr>
              <w:t>IV</w:t>
            </w:r>
            <w:r w:rsidRPr="0020151E">
              <w:rPr>
                <w:b/>
                <w:sz w:val="24"/>
                <w:szCs w:val="24"/>
              </w:rPr>
              <w:t>. Пояснення до заповнення анкети.</w:t>
            </w:r>
          </w:p>
          <w:p w14:paraId="3B63DFE0" w14:textId="77777777" w:rsidR="00E55068" w:rsidRPr="00E55068" w:rsidRDefault="00E55068" w:rsidP="00E55068">
            <w:pPr>
              <w:spacing w:before="100" w:beforeAutospacing="1" w:after="240"/>
              <w:ind w:firstLine="567"/>
              <w:contextualSpacing/>
              <w:jc w:val="center"/>
              <w:rPr>
                <w:sz w:val="24"/>
                <w:szCs w:val="24"/>
              </w:rPr>
            </w:pPr>
          </w:p>
          <w:p w14:paraId="01905A10" w14:textId="33F8A041" w:rsidR="00E55068" w:rsidRPr="00E55068" w:rsidRDefault="00E55068" w:rsidP="0020151E">
            <w:pPr>
              <w:spacing w:before="100" w:beforeAutospacing="1" w:after="240"/>
              <w:ind w:firstLine="567"/>
              <w:contextualSpacing/>
              <w:rPr>
                <w:sz w:val="24"/>
                <w:szCs w:val="24"/>
              </w:rPr>
            </w:pPr>
            <w:r>
              <w:rPr>
                <w:sz w:val="24"/>
                <w:szCs w:val="24"/>
              </w:rPr>
              <w:t>9</w:t>
            </w:r>
            <w:r w:rsidRPr="00E55068">
              <w:rPr>
                <w:sz w:val="24"/>
                <w:szCs w:val="24"/>
              </w:rPr>
              <w:t xml:space="preserve">.  </w:t>
            </w:r>
            <w:r w:rsidR="004E7385">
              <w:rPr>
                <w:sz w:val="24"/>
                <w:szCs w:val="24"/>
              </w:rPr>
              <w:t>У</w:t>
            </w:r>
            <w:r w:rsidRPr="00E55068">
              <w:rPr>
                <w:sz w:val="24"/>
                <w:szCs w:val="24"/>
              </w:rPr>
              <w:t xml:space="preserve"> таблиці 3</w:t>
            </w:r>
            <w:r w:rsidR="003062EA">
              <w:rPr>
                <w:sz w:val="24"/>
                <w:szCs w:val="24"/>
              </w:rPr>
              <w:t xml:space="preserve"> пункту 3 розділу </w:t>
            </w:r>
            <w:r w:rsidR="003062EA">
              <w:rPr>
                <w:sz w:val="24"/>
                <w:szCs w:val="24"/>
                <w:lang w:val="en-US"/>
              </w:rPr>
              <w:t>I</w:t>
            </w:r>
            <w:r w:rsidR="0020151E">
              <w:rPr>
                <w:sz w:val="24"/>
                <w:szCs w:val="24"/>
              </w:rPr>
              <w:t>:</w:t>
            </w:r>
          </w:p>
          <w:p w14:paraId="2F7884E7" w14:textId="6428A82A" w:rsidR="00E55068" w:rsidRPr="00A42A8B" w:rsidRDefault="00E55068" w:rsidP="004E7385">
            <w:pPr>
              <w:pStyle w:val="rvps2"/>
              <w:shd w:val="clear" w:color="auto" w:fill="FFFFFF"/>
              <w:spacing w:before="0" w:beforeAutospacing="0" w:after="0" w:afterAutospacing="0"/>
              <w:ind w:firstLine="450"/>
              <w:jc w:val="both"/>
              <w:rPr>
                <w:color w:val="333333"/>
              </w:rPr>
            </w:pPr>
            <w:r w:rsidRPr="00E55068">
              <w:rPr>
                <w:color w:val="333333"/>
              </w:rPr>
              <w:t>1</w:t>
            </w:r>
            <w:r w:rsidR="0020151E">
              <w:rPr>
                <w:color w:val="333333"/>
              </w:rPr>
              <w:t>)в</w:t>
            </w:r>
            <w:r w:rsidRPr="00A42A8B">
              <w:rPr>
                <w:color w:val="333333"/>
              </w:rPr>
              <w:t>ипадками, які не вважаються рішенням про банкрутство/відкликання ліцензії/виключення з</w:t>
            </w:r>
            <w:r w:rsidR="000A50B9">
              <w:rPr>
                <w:color w:val="333333"/>
              </w:rPr>
              <w:t xml:space="preserve"> реєстру відповідно до пункту </w:t>
            </w:r>
            <w:r w:rsidR="003062EA" w:rsidRPr="004E7385">
              <w:rPr>
                <w:color w:val="333333"/>
                <w:lang w:val="ru-RU"/>
              </w:rPr>
              <w:t>9</w:t>
            </w:r>
            <w:r>
              <w:rPr>
                <w:color w:val="333333"/>
              </w:rPr>
              <w:t>,</w:t>
            </w:r>
            <w:r w:rsidRPr="00A42A8B">
              <w:rPr>
                <w:color w:val="333333"/>
              </w:rPr>
              <w:t xml:space="preserve"> є:</w:t>
            </w:r>
          </w:p>
          <w:p w14:paraId="3D8F6803" w14:textId="65D67539" w:rsidR="00E55068" w:rsidRPr="00A42A8B" w:rsidRDefault="00E55068" w:rsidP="004E7385">
            <w:pPr>
              <w:shd w:val="clear" w:color="auto" w:fill="FFFFFF"/>
              <w:ind w:firstLine="450"/>
              <w:rPr>
                <w:color w:val="333333"/>
                <w:sz w:val="24"/>
                <w:szCs w:val="24"/>
                <w:lang w:eastAsia="uk-UA"/>
              </w:rPr>
            </w:pPr>
            <w:r w:rsidRPr="00A42A8B">
              <w:rPr>
                <w:color w:val="333333"/>
                <w:sz w:val="24"/>
                <w:szCs w:val="24"/>
                <w:lang w:eastAsia="uk-UA"/>
              </w:rPr>
              <w:t>відкликання банківської ліцензії в разі припинення банківської діяльності/реорганізації/ліквідації банку за рішенням власників банку/якщо банк не виконав жодної банківської операції протягом року з дня отримання банківської ліцензії;</w:t>
            </w:r>
          </w:p>
          <w:p w14:paraId="4196099D" w14:textId="6F5BF428" w:rsidR="00E55068" w:rsidRPr="00A42A8B" w:rsidRDefault="00E55068" w:rsidP="004E7385">
            <w:pPr>
              <w:shd w:val="clear" w:color="auto" w:fill="FFFFFF"/>
              <w:ind w:firstLine="450"/>
              <w:rPr>
                <w:color w:val="333333"/>
                <w:sz w:val="24"/>
                <w:szCs w:val="24"/>
                <w:lang w:eastAsia="uk-UA"/>
              </w:rPr>
            </w:pPr>
            <w:r w:rsidRPr="00A42A8B">
              <w:rPr>
                <w:color w:val="333333"/>
                <w:sz w:val="24"/>
                <w:szCs w:val="24"/>
                <w:lang w:eastAsia="uk-UA"/>
              </w:rPr>
              <w:t>відкликання/анулювання ліцензії у зв’язку з ненаданням жодної фінансової послуги протягом року з дня її отримання/якщо особа не розпочала здійснення діяльності з надання фінансових послуг протягом шести місяців із дня (дати) отримання ліцензії/нездійсненням жодної валютної операції протягом шести місяців із дня внесення облікового запису про видачу ліцензії/припиненням здійснення небанківською установою валютних операцій більше ніж на 180 днів та невідновленням такої діяльності протягом 90 днів із дня отримання повідомлення про це від Національного банку/ненаданням небанківською установою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33FBB3A9" w14:textId="35B28450" w:rsidR="00E55068" w:rsidRPr="00A42A8B" w:rsidRDefault="00E55068" w:rsidP="004E7385">
            <w:pPr>
              <w:shd w:val="clear" w:color="auto" w:fill="FFFFFF"/>
              <w:ind w:firstLine="450"/>
              <w:rPr>
                <w:color w:val="333333"/>
                <w:sz w:val="24"/>
                <w:szCs w:val="24"/>
                <w:lang w:eastAsia="uk-UA"/>
              </w:rPr>
            </w:pPr>
            <w:r w:rsidRPr="00A42A8B">
              <w:rPr>
                <w:color w:val="333333"/>
                <w:sz w:val="24"/>
                <w:szCs w:val="24"/>
                <w:lang w:eastAsia="uk-UA"/>
              </w:rPr>
              <w:t>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5A283C40" w14:textId="1C8ACC8D" w:rsidR="00E55068" w:rsidRPr="00A42A8B" w:rsidRDefault="00E55068" w:rsidP="004E7385">
            <w:pPr>
              <w:shd w:val="clear" w:color="auto" w:fill="FFFFFF"/>
              <w:ind w:firstLine="450"/>
              <w:rPr>
                <w:color w:val="333333"/>
                <w:sz w:val="24"/>
                <w:szCs w:val="24"/>
                <w:lang w:eastAsia="uk-UA"/>
              </w:rPr>
            </w:pPr>
            <w:r w:rsidRPr="00A42A8B">
              <w:rPr>
                <w:color w:val="333333"/>
                <w:sz w:val="24"/>
                <w:szCs w:val="24"/>
                <w:lang w:eastAsia="uk-UA"/>
              </w:rPr>
              <w:lastRenderedPageBreak/>
              <w:t>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549C45A1" w14:textId="25653DF1" w:rsidR="00E55068" w:rsidRDefault="00E55068" w:rsidP="004E7385">
            <w:pPr>
              <w:shd w:val="clear" w:color="auto" w:fill="FFFFFF"/>
              <w:ind w:firstLine="450"/>
              <w:rPr>
                <w:color w:val="333333"/>
                <w:sz w:val="24"/>
                <w:szCs w:val="24"/>
                <w:lang w:eastAsia="uk-UA"/>
              </w:rPr>
            </w:pPr>
            <w:r w:rsidRPr="00A42A8B">
              <w:rPr>
                <w:color w:val="333333"/>
                <w:sz w:val="24"/>
                <w:szCs w:val="24"/>
                <w:lang w:eastAsia="uk-UA"/>
              </w:rPr>
              <w:t xml:space="preserve">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w:t>
            </w:r>
            <w:r w:rsidR="006A217C" w:rsidRPr="004C3887">
              <w:rPr>
                <w:color w:val="333333"/>
                <w:sz w:val="24"/>
                <w:szCs w:val="24"/>
                <w:lang w:eastAsia="uk-UA"/>
              </w:rPr>
              <w:t>Положенням про порядок здійснення авторизації діяльності надавачів фінансових платіжних послуг та обмежених платіжних послуг</w:t>
            </w:r>
            <w:r w:rsidR="006A217C">
              <w:rPr>
                <w:color w:val="333333"/>
                <w:sz w:val="24"/>
                <w:szCs w:val="24"/>
                <w:lang w:eastAsia="uk-UA"/>
              </w:rPr>
              <w:t xml:space="preserve">, </w:t>
            </w:r>
            <w:r w:rsidR="004E6C43">
              <w:rPr>
                <w:color w:val="333333"/>
                <w:sz w:val="24"/>
                <w:szCs w:val="24"/>
                <w:shd w:val="clear" w:color="auto" w:fill="FFFFFF"/>
              </w:rPr>
              <w:t>затвердженим</w:t>
            </w:r>
            <w:r w:rsidR="006A217C" w:rsidRPr="00BE17E8">
              <w:rPr>
                <w:color w:val="333333"/>
                <w:sz w:val="24"/>
                <w:szCs w:val="24"/>
                <w:shd w:val="clear" w:color="auto" w:fill="FFFFFF"/>
              </w:rPr>
              <w:t xml:space="preserve"> постановою Правління Національного банку Укра</w:t>
            </w:r>
            <w:r w:rsidR="006A217C">
              <w:rPr>
                <w:color w:val="333333"/>
                <w:sz w:val="24"/>
                <w:szCs w:val="24"/>
                <w:shd w:val="clear" w:color="auto" w:fill="FFFFFF"/>
              </w:rPr>
              <w:t>їни від 07 жовтня 2022 року № 217 (зі змінами).</w:t>
            </w:r>
            <w:r w:rsidRPr="00A42A8B">
              <w:rPr>
                <w:color w:val="333333"/>
                <w:sz w:val="24"/>
                <w:szCs w:val="24"/>
                <w:lang w:eastAsia="uk-UA"/>
              </w:rPr>
              <w:t>.</w:t>
            </w:r>
          </w:p>
          <w:p w14:paraId="1303E924" w14:textId="77777777" w:rsidR="004E7385" w:rsidRPr="00A42A8B" w:rsidRDefault="004E7385" w:rsidP="004E7385">
            <w:pPr>
              <w:shd w:val="clear" w:color="auto" w:fill="FFFFFF"/>
              <w:ind w:firstLine="450"/>
              <w:rPr>
                <w:color w:val="333333"/>
                <w:sz w:val="24"/>
                <w:szCs w:val="24"/>
                <w:lang w:eastAsia="uk-UA"/>
              </w:rPr>
            </w:pPr>
          </w:p>
          <w:p w14:paraId="76F7643D" w14:textId="186C4BC2" w:rsidR="00E55068" w:rsidRPr="0052376A" w:rsidRDefault="000A50B9" w:rsidP="0020151E">
            <w:pPr>
              <w:spacing w:before="100" w:beforeAutospacing="1" w:after="240"/>
              <w:contextualSpacing/>
              <w:rPr>
                <w:sz w:val="24"/>
                <w:szCs w:val="24"/>
              </w:rPr>
            </w:pPr>
            <w:r w:rsidRPr="0020151E">
              <w:rPr>
                <w:sz w:val="24"/>
                <w:szCs w:val="24"/>
                <w:lang w:val="ru-RU"/>
              </w:rPr>
              <w:t xml:space="preserve">10. </w:t>
            </w:r>
            <w:r w:rsidR="004E7385">
              <w:rPr>
                <w:sz w:val="24"/>
                <w:szCs w:val="24"/>
              </w:rPr>
              <w:t>У</w:t>
            </w:r>
            <w:r w:rsidR="00E55068" w:rsidRPr="0052376A">
              <w:rPr>
                <w:sz w:val="24"/>
                <w:szCs w:val="24"/>
              </w:rPr>
              <w:t xml:space="preserve"> </w:t>
            </w:r>
            <w:r w:rsidR="00E55068" w:rsidRPr="00CC5D2B">
              <w:rPr>
                <w:sz w:val="24"/>
                <w:szCs w:val="24"/>
              </w:rPr>
              <w:t>таблиці 5</w:t>
            </w:r>
            <w:r w:rsidR="00CC5D2B" w:rsidRPr="00CC5D2B">
              <w:rPr>
                <w:sz w:val="24"/>
                <w:szCs w:val="24"/>
              </w:rPr>
              <w:t xml:space="preserve"> пункту 5 розділу III:</w:t>
            </w:r>
          </w:p>
          <w:p w14:paraId="33BE02C2" w14:textId="77777777" w:rsidR="004C5FBB" w:rsidRDefault="004C5FBB" w:rsidP="00E55068">
            <w:pPr>
              <w:spacing w:before="100" w:beforeAutospacing="1" w:after="240"/>
              <w:ind w:firstLine="567"/>
              <w:contextualSpacing/>
              <w:rPr>
                <w:sz w:val="24"/>
                <w:szCs w:val="24"/>
              </w:rPr>
            </w:pPr>
          </w:p>
          <w:p w14:paraId="0BCD6EB3" w14:textId="2CC2442B" w:rsidR="00E55068" w:rsidRPr="0052376A" w:rsidRDefault="00CC5D2B" w:rsidP="00E55068">
            <w:pPr>
              <w:spacing w:before="100" w:beforeAutospacing="1" w:after="240"/>
              <w:ind w:firstLine="567"/>
              <w:contextualSpacing/>
              <w:rPr>
                <w:sz w:val="24"/>
                <w:szCs w:val="24"/>
              </w:rPr>
            </w:pPr>
            <w:r>
              <w:rPr>
                <w:sz w:val="24"/>
                <w:szCs w:val="24"/>
              </w:rPr>
              <w:t>1</w:t>
            </w:r>
            <w:r w:rsidR="0020151E" w:rsidRPr="0020151E">
              <w:rPr>
                <w:sz w:val="24"/>
                <w:szCs w:val="24"/>
              </w:rPr>
              <w:t>)</w:t>
            </w:r>
            <w:r w:rsidR="0020151E">
              <w:rPr>
                <w:sz w:val="24"/>
                <w:szCs w:val="24"/>
              </w:rPr>
              <w:t>у</w:t>
            </w:r>
            <w:r w:rsidR="00E55068" w:rsidRPr="0052376A">
              <w:rPr>
                <w:sz w:val="24"/>
                <w:szCs w:val="24"/>
              </w:rPr>
              <w:t xml:space="preserve"> колонці 2 зазначається інформація:</w:t>
            </w:r>
          </w:p>
          <w:p w14:paraId="631C8A4A" w14:textId="3E2EACF1" w:rsidR="00E55068" w:rsidRPr="0052376A" w:rsidRDefault="00E55068" w:rsidP="00E55068">
            <w:pPr>
              <w:spacing w:before="100" w:beforeAutospacing="1" w:after="240"/>
              <w:ind w:firstLine="567"/>
              <w:contextualSpacing/>
              <w:rPr>
                <w:sz w:val="24"/>
                <w:szCs w:val="24"/>
              </w:rPr>
            </w:pPr>
            <w:r w:rsidRPr="0052376A">
              <w:rPr>
                <w:sz w:val="24"/>
                <w:szCs w:val="24"/>
              </w:rPr>
              <w:t>щодо фізичних осіб-громадян України – прізвище, власне ім’я та по батькові особи згідно з паспортом та їх транслітерація англійською мовою;</w:t>
            </w:r>
          </w:p>
          <w:p w14:paraId="58F21ABD" w14:textId="27CE4042" w:rsidR="00E55068" w:rsidRPr="0052376A" w:rsidRDefault="00E55068" w:rsidP="00E55068">
            <w:pPr>
              <w:spacing w:before="100" w:beforeAutospacing="1" w:after="240"/>
              <w:ind w:firstLine="567"/>
              <w:contextualSpacing/>
              <w:rPr>
                <w:sz w:val="24"/>
                <w:szCs w:val="24"/>
              </w:rPr>
            </w:pPr>
            <w:r w:rsidRPr="0052376A">
              <w:rPr>
                <w:sz w:val="24"/>
                <w:szCs w:val="24"/>
              </w:rPr>
              <w:t>щодо фізичних осіб-іноземців та осіб без громадянства – повне ім’я англійською мовою та його транслітерація українською мовою;</w:t>
            </w:r>
          </w:p>
          <w:p w14:paraId="5AF8A70A" w14:textId="53C0F34B" w:rsidR="00E55068" w:rsidRPr="0052376A" w:rsidRDefault="00E55068" w:rsidP="00E55068">
            <w:pPr>
              <w:spacing w:before="100" w:beforeAutospacing="1" w:after="240"/>
              <w:ind w:firstLine="567"/>
              <w:contextualSpacing/>
              <w:rPr>
                <w:sz w:val="24"/>
                <w:szCs w:val="24"/>
              </w:rPr>
            </w:pPr>
            <w:r w:rsidRPr="0052376A">
              <w:rPr>
                <w:sz w:val="24"/>
                <w:szCs w:val="24"/>
              </w:rPr>
              <w:t>щодо юридичних осіб України – повне найменування відповідно до установчих документів та його транслітерація англійською мовою;</w:t>
            </w:r>
          </w:p>
          <w:p w14:paraId="102D176F" w14:textId="7C9DAFD4" w:rsidR="00E55068" w:rsidRPr="004C5FBB" w:rsidRDefault="00E55068" w:rsidP="00E55068">
            <w:pPr>
              <w:spacing w:before="100" w:beforeAutospacing="1" w:after="240"/>
              <w:ind w:firstLine="567"/>
              <w:contextualSpacing/>
              <w:rPr>
                <w:sz w:val="24"/>
                <w:szCs w:val="24"/>
              </w:rPr>
            </w:pPr>
            <w:r w:rsidRPr="0052376A">
              <w:rPr>
                <w:sz w:val="24"/>
                <w:szCs w:val="24"/>
              </w:rPr>
              <w:t>щодо юридичних осіб інших держав – повне найменування англійською мовою та його транслітерація українською мовою</w:t>
            </w:r>
            <w:r w:rsidR="004C5FBB" w:rsidRPr="004C5FBB">
              <w:rPr>
                <w:sz w:val="24"/>
                <w:szCs w:val="24"/>
              </w:rPr>
              <w:t>;</w:t>
            </w:r>
          </w:p>
          <w:p w14:paraId="2CE8A6E9" w14:textId="77777777" w:rsidR="00E55068" w:rsidRPr="0052376A" w:rsidRDefault="00E55068" w:rsidP="00E55068">
            <w:pPr>
              <w:spacing w:before="100" w:beforeAutospacing="1" w:after="240"/>
              <w:ind w:firstLine="567"/>
              <w:contextualSpacing/>
              <w:rPr>
                <w:sz w:val="24"/>
                <w:szCs w:val="24"/>
              </w:rPr>
            </w:pPr>
          </w:p>
          <w:p w14:paraId="74580B36" w14:textId="622B8108" w:rsidR="00E55068" w:rsidRPr="0052376A" w:rsidRDefault="00CC5D2B" w:rsidP="00E55068">
            <w:pPr>
              <w:spacing w:before="100" w:beforeAutospacing="1" w:after="240"/>
              <w:ind w:firstLine="567"/>
              <w:contextualSpacing/>
              <w:rPr>
                <w:sz w:val="24"/>
                <w:szCs w:val="24"/>
              </w:rPr>
            </w:pPr>
            <w:r>
              <w:rPr>
                <w:sz w:val="24"/>
                <w:szCs w:val="24"/>
                <w:lang w:val="ru-RU"/>
              </w:rPr>
              <w:t>2</w:t>
            </w:r>
            <w:r w:rsidR="0020151E">
              <w:rPr>
                <w:sz w:val="24"/>
                <w:szCs w:val="24"/>
                <w:lang w:val="ru-RU"/>
              </w:rPr>
              <w:t>)</w:t>
            </w:r>
            <w:r w:rsidR="00E55068" w:rsidRPr="0052376A">
              <w:rPr>
                <w:sz w:val="24"/>
                <w:szCs w:val="24"/>
              </w:rPr>
              <w:t xml:space="preserve"> </w:t>
            </w:r>
            <w:r w:rsidR="0020151E">
              <w:rPr>
                <w:sz w:val="24"/>
                <w:szCs w:val="24"/>
              </w:rPr>
              <w:t>у</w:t>
            </w:r>
            <w:r w:rsidR="00E55068" w:rsidRPr="0052376A">
              <w:rPr>
                <w:sz w:val="24"/>
                <w:szCs w:val="24"/>
              </w:rPr>
              <w:t xml:space="preserve"> колонці 3 зазначається тип особи (позначається у вигляді літер):</w:t>
            </w:r>
          </w:p>
          <w:p w14:paraId="70B31D43" w14:textId="3786B973" w:rsidR="00E55068" w:rsidRPr="0052376A" w:rsidRDefault="00E55068" w:rsidP="00E55068">
            <w:pPr>
              <w:spacing w:before="100" w:beforeAutospacing="1" w:after="240"/>
              <w:ind w:firstLine="567"/>
              <w:contextualSpacing/>
              <w:rPr>
                <w:sz w:val="24"/>
                <w:szCs w:val="24"/>
              </w:rPr>
            </w:pPr>
            <w:r w:rsidRPr="0052376A">
              <w:rPr>
                <w:sz w:val="24"/>
                <w:szCs w:val="24"/>
              </w:rPr>
              <w:t>“Д” – для держави (в особі відповідного державного органу);</w:t>
            </w:r>
          </w:p>
          <w:p w14:paraId="22767CEA" w14:textId="00789900" w:rsidR="00E55068" w:rsidRPr="0052376A" w:rsidRDefault="00E55068" w:rsidP="00E55068">
            <w:pPr>
              <w:spacing w:before="100" w:beforeAutospacing="1" w:after="240"/>
              <w:ind w:firstLine="567"/>
              <w:contextualSpacing/>
              <w:rPr>
                <w:sz w:val="24"/>
                <w:szCs w:val="24"/>
              </w:rPr>
            </w:pPr>
            <w:r w:rsidRPr="0052376A">
              <w:rPr>
                <w:sz w:val="24"/>
                <w:szCs w:val="24"/>
              </w:rPr>
              <w:t xml:space="preserve"> “МФУ” – для міжнародної фінансової установи;</w:t>
            </w:r>
          </w:p>
          <w:p w14:paraId="36A2F44D" w14:textId="7CB033ED" w:rsidR="00E55068" w:rsidRPr="0052376A" w:rsidRDefault="00E55068" w:rsidP="00E55068">
            <w:pPr>
              <w:spacing w:before="100" w:beforeAutospacing="1" w:after="240"/>
              <w:ind w:firstLine="567"/>
              <w:contextualSpacing/>
              <w:rPr>
                <w:sz w:val="24"/>
                <w:szCs w:val="24"/>
              </w:rPr>
            </w:pPr>
            <w:r w:rsidRPr="0052376A">
              <w:rPr>
                <w:sz w:val="24"/>
                <w:szCs w:val="24"/>
              </w:rPr>
              <w:lastRenderedPageBreak/>
              <w:t>“ТГ” – для територіальної громади (в особі відповідного органу місцевого самоврядування);</w:t>
            </w:r>
          </w:p>
          <w:p w14:paraId="2482F8E7" w14:textId="26B0F9C6" w:rsidR="00E55068" w:rsidRPr="0052376A" w:rsidRDefault="00E55068" w:rsidP="00E55068">
            <w:pPr>
              <w:spacing w:before="100" w:beforeAutospacing="1" w:after="240"/>
              <w:ind w:firstLine="567"/>
              <w:contextualSpacing/>
              <w:rPr>
                <w:sz w:val="24"/>
                <w:szCs w:val="24"/>
              </w:rPr>
            </w:pPr>
            <w:r w:rsidRPr="0052376A">
              <w:rPr>
                <w:sz w:val="24"/>
                <w:szCs w:val="24"/>
              </w:rPr>
              <w:t>“ФО” – для фізичної особи;</w:t>
            </w:r>
          </w:p>
          <w:p w14:paraId="4F9381F8" w14:textId="62EC2FC0" w:rsidR="00E55068" w:rsidRDefault="00E55068" w:rsidP="00E55068">
            <w:pPr>
              <w:spacing w:before="100" w:beforeAutospacing="1" w:after="240"/>
              <w:ind w:firstLine="567"/>
              <w:contextualSpacing/>
              <w:rPr>
                <w:sz w:val="24"/>
                <w:szCs w:val="24"/>
              </w:rPr>
            </w:pPr>
            <w:r w:rsidRPr="0052376A">
              <w:rPr>
                <w:sz w:val="24"/>
                <w:szCs w:val="24"/>
              </w:rPr>
              <w:t xml:space="preserve"> “ЮО” – для юридичної особи</w:t>
            </w:r>
            <w:r w:rsidR="004C5FBB" w:rsidRPr="00A85DDF">
              <w:rPr>
                <w:sz w:val="24"/>
                <w:szCs w:val="24"/>
                <w:lang w:val="ru-RU"/>
              </w:rPr>
              <w:t>;</w:t>
            </w:r>
          </w:p>
          <w:p w14:paraId="68EDEEF1" w14:textId="77777777" w:rsidR="00E55068" w:rsidRPr="0052376A" w:rsidRDefault="00E55068" w:rsidP="00E55068">
            <w:pPr>
              <w:spacing w:before="100" w:beforeAutospacing="1" w:after="240"/>
              <w:ind w:firstLine="567"/>
              <w:contextualSpacing/>
              <w:rPr>
                <w:sz w:val="24"/>
                <w:szCs w:val="24"/>
              </w:rPr>
            </w:pPr>
          </w:p>
          <w:p w14:paraId="0AF48A51" w14:textId="55DE8037" w:rsidR="00E55068" w:rsidRPr="0052376A" w:rsidRDefault="00CC5D2B" w:rsidP="00E55068">
            <w:pPr>
              <w:spacing w:before="100" w:beforeAutospacing="1" w:after="240"/>
              <w:ind w:firstLine="567"/>
              <w:contextualSpacing/>
              <w:rPr>
                <w:sz w:val="24"/>
                <w:szCs w:val="24"/>
              </w:rPr>
            </w:pPr>
            <w:r>
              <w:rPr>
                <w:sz w:val="24"/>
                <w:szCs w:val="24"/>
              </w:rPr>
              <w:t>3</w:t>
            </w:r>
            <w:r w:rsidR="0020151E">
              <w:rPr>
                <w:sz w:val="24"/>
                <w:szCs w:val="24"/>
              </w:rPr>
              <w:t>)</w:t>
            </w:r>
            <w:r w:rsidR="004C5FBB">
              <w:rPr>
                <w:sz w:val="24"/>
                <w:szCs w:val="24"/>
              </w:rPr>
              <w:t>у</w:t>
            </w:r>
            <w:r w:rsidR="00E55068" w:rsidRPr="0052376A">
              <w:rPr>
                <w:sz w:val="24"/>
                <w:szCs w:val="24"/>
              </w:rPr>
              <w:t xml:space="preserve"> колонці 4 зазначається тип участі у вигляді літер:</w:t>
            </w:r>
          </w:p>
          <w:p w14:paraId="626AF514" w14:textId="5EA7D777" w:rsidR="00E55068" w:rsidRPr="0052376A" w:rsidRDefault="00E55068" w:rsidP="00E55068">
            <w:pPr>
              <w:spacing w:before="100" w:beforeAutospacing="1" w:after="240"/>
              <w:ind w:firstLine="567"/>
              <w:contextualSpacing/>
              <w:rPr>
                <w:sz w:val="24"/>
                <w:szCs w:val="24"/>
              </w:rPr>
            </w:pPr>
            <w:r w:rsidRPr="0052376A">
              <w:rPr>
                <w:sz w:val="24"/>
                <w:szCs w:val="24"/>
              </w:rPr>
              <w:t>“П” – пряма участь;</w:t>
            </w:r>
          </w:p>
          <w:p w14:paraId="3C48EE30" w14:textId="31D2F236" w:rsidR="00E55068" w:rsidRPr="0052376A" w:rsidRDefault="00E55068" w:rsidP="00E55068">
            <w:pPr>
              <w:spacing w:before="100" w:beforeAutospacing="1" w:after="240"/>
              <w:ind w:firstLine="567"/>
              <w:contextualSpacing/>
              <w:rPr>
                <w:sz w:val="24"/>
                <w:szCs w:val="24"/>
              </w:rPr>
            </w:pPr>
            <w:r w:rsidRPr="0052376A">
              <w:rPr>
                <w:sz w:val="24"/>
                <w:szCs w:val="24"/>
              </w:rPr>
              <w:t>“О” – опосередкована участь;</w:t>
            </w:r>
          </w:p>
          <w:p w14:paraId="54E66CD2" w14:textId="45405FB3" w:rsidR="00E55068" w:rsidRPr="0052376A" w:rsidRDefault="00E55068" w:rsidP="00E55068">
            <w:pPr>
              <w:spacing w:before="100" w:beforeAutospacing="1" w:after="240"/>
              <w:ind w:firstLine="567"/>
              <w:contextualSpacing/>
              <w:rPr>
                <w:sz w:val="24"/>
                <w:szCs w:val="24"/>
              </w:rPr>
            </w:pPr>
            <w:r w:rsidRPr="0052376A">
              <w:rPr>
                <w:sz w:val="24"/>
                <w:szCs w:val="24"/>
              </w:rPr>
              <w:t>“П, О” – пряма та опосередкована участь;</w:t>
            </w:r>
          </w:p>
          <w:p w14:paraId="26E995C6" w14:textId="60A71F4F" w:rsidR="00E55068" w:rsidRDefault="00E55068" w:rsidP="00E55068">
            <w:pPr>
              <w:spacing w:before="100" w:beforeAutospacing="1" w:after="240"/>
              <w:ind w:firstLine="567"/>
              <w:contextualSpacing/>
              <w:rPr>
                <w:sz w:val="24"/>
                <w:szCs w:val="24"/>
              </w:rPr>
            </w:pPr>
            <w:r w:rsidRPr="0052376A">
              <w:rPr>
                <w:sz w:val="24"/>
                <w:szCs w:val="24"/>
              </w:rPr>
              <w:t>“О(Д)” – участь, яка виникла у зв’язку з передаванням особі права голосу за дорученням</w:t>
            </w:r>
            <w:r w:rsidR="004C5FBB" w:rsidRPr="004C5FBB">
              <w:rPr>
                <w:sz w:val="24"/>
                <w:szCs w:val="24"/>
                <w:lang w:val="ru-RU"/>
              </w:rPr>
              <w:t>;</w:t>
            </w:r>
          </w:p>
          <w:p w14:paraId="6A238C77" w14:textId="77777777" w:rsidR="00E55068" w:rsidRDefault="00E55068" w:rsidP="00E55068">
            <w:pPr>
              <w:spacing w:before="100" w:beforeAutospacing="1" w:after="240"/>
              <w:ind w:firstLine="567"/>
              <w:contextualSpacing/>
              <w:rPr>
                <w:sz w:val="24"/>
                <w:szCs w:val="24"/>
              </w:rPr>
            </w:pPr>
          </w:p>
          <w:p w14:paraId="70D0B2A1" w14:textId="739BAFB4" w:rsidR="00E55068" w:rsidRPr="0052376A" w:rsidRDefault="00CC5D2B" w:rsidP="00E55068">
            <w:pPr>
              <w:spacing w:before="100" w:beforeAutospacing="1" w:after="240"/>
              <w:ind w:firstLine="567"/>
              <w:contextualSpacing/>
              <w:rPr>
                <w:sz w:val="24"/>
                <w:szCs w:val="24"/>
              </w:rPr>
            </w:pPr>
            <w:r>
              <w:rPr>
                <w:sz w:val="24"/>
                <w:szCs w:val="24"/>
              </w:rPr>
              <w:t>4</w:t>
            </w:r>
            <w:r w:rsidR="0020151E">
              <w:rPr>
                <w:sz w:val="24"/>
                <w:szCs w:val="24"/>
              </w:rPr>
              <w:t>)</w:t>
            </w:r>
            <w:r w:rsidR="00E55068" w:rsidRPr="0052376A">
              <w:rPr>
                <w:sz w:val="24"/>
                <w:szCs w:val="24"/>
              </w:rPr>
              <w:t xml:space="preserve"> </w:t>
            </w:r>
            <w:r w:rsidR="0020151E">
              <w:rPr>
                <w:sz w:val="24"/>
                <w:szCs w:val="24"/>
              </w:rPr>
              <w:t>у</w:t>
            </w:r>
            <w:r w:rsidR="00E55068" w:rsidRPr="0052376A">
              <w:rPr>
                <w:sz w:val="24"/>
                <w:szCs w:val="24"/>
              </w:rPr>
              <w:t xml:space="preserve"> колонці 5 зазначається інформація:</w:t>
            </w:r>
          </w:p>
          <w:p w14:paraId="1161BEEE" w14:textId="2F4606E3" w:rsidR="00E55068" w:rsidRPr="0052376A" w:rsidRDefault="00E55068" w:rsidP="00E55068">
            <w:pPr>
              <w:spacing w:before="100" w:beforeAutospacing="1" w:after="240"/>
              <w:ind w:firstLine="567"/>
              <w:contextualSpacing/>
              <w:rPr>
                <w:sz w:val="24"/>
                <w:szCs w:val="24"/>
              </w:rPr>
            </w:pPr>
            <w:r w:rsidRPr="0052376A">
              <w:rPr>
                <w:sz w:val="24"/>
                <w:szCs w:val="24"/>
              </w:rPr>
              <w:t>щодо фізичних осіб – громадянство, країна, постійне місце проживання (повна адреса), серія та номер паспорта, найменування органу, що його видав, і дата видачі паспорта, реєстраційний номер облікової картки платника податків, податкове резиденство;</w:t>
            </w:r>
          </w:p>
          <w:p w14:paraId="6DE66E6D" w14:textId="6CD63992" w:rsidR="00E55068" w:rsidRPr="0052376A" w:rsidRDefault="00E55068" w:rsidP="00E55068">
            <w:pPr>
              <w:spacing w:before="100" w:beforeAutospacing="1" w:after="240"/>
              <w:ind w:firstLine="567"/>
              <w:contextualSpacing/>
              <w:rPr>
                <w:sz w:val="24"/>
                <w:szCs w:val="24"/>
              </w:rPr>
            </w:pPr>
            <w:r w:rsidRPr="0052376A">
              <w:rPr>
                <w:sz w:val="24"/>
                <w:szCs w:val="24"/>
              </w:rPr>
              <w:t>щодо юридичних осіб України – місцезнаходження (повна адреса), код за ЄДРПОУ;</w:t>
            </w:r>
          </w:p>
          <w:p w14:paraId="3C272DC1" w14:textId="60899BDB" w:rsidR="00E55068" w:rsidRDefault="00E55068" w:rsidP="00E55068">
            <w:pPr>
              <w:spacing w:before="100" w:beforeAutospacing="1" w:after="240"/>
              <w:ind w:firstLine="567"/>
              <w:contextualSpacing/>
              <w:rPr>
                <w:sz w:val="24"/>
                <w:szCs w:val="24"/>
              </w:rPr>
            </w:pPr>
            <w:r w:rsidRPr="0052376A">
              <w:rPr>
                <w:sz w:val="24"/>
                <w:szCs w:val="24"/>
              </w:rPr>
              <w:t>щодо іноземних юридичних осіб – місцезнаходження (повна адреса) українською та англійською мовами, ідентифікаційний номер із витягу з торговельного, банківського, судового реєстрів або іншого офіційного документа, що підтверджує реєстрацію іноземної юридичної особи в країні, де зареєстровано її головний офіс</w:t>
            </w:r>
            <w:r w:rsidR="004C5FBB" w:rsidRPr="004C5FBB">
              <w:rPr>
                <w:sz w:val="24"/>
                <w:szCs w:val="24"/>
              </w:rPr>
              <w:t>;</w:t>
            </w:r>
          </w:p>
          <w:p w14:paraId="46131D27" w14:textId="77777777" w:rsidR="00E55068" w:rsidRPr="0052376A" w:rsidRDefault="00E55068" w:rsidP="00E55068">
            <w:pPr>
              <w:spacing w:before="100" w:beforeAutospacing="1" w:after="240"/>
              <w:ind w:firstLine="567"/>
              <w:contextualSpacing/>
              <w:rPr>
                <w:sz w:val="24"/>
                <w:szCs w:val="24"/>
              </w:rPr>
            </w:pPr>
          </w:p>
          <w:p w14:paraId="7E241113" w14:textId="1A6B5B9B" w:rsidR="00E55068" w:rsidRPr="0052376A" w:rsidRDefault="00CC5D2B" w:rsidP="00E55068">
            <w:pPr>
              <w:spacing w:before="100" w:beforeAutospacing="1" w:after="240"/>
              <w:ind w:firstLine="567"/>
              <w:contextualSpacing/>
              <w:rPr>
                <w:sz w:val="24"/>
                <w:szCs w:val="24"/>
              </w:rPr>
            </w:pPr>
            <w:r>
              <w:rPr>
                <w:sz w:val="24"/>
                <w:szCs w:val="24"/>
                <w:lang w:val="ru-RU"/>
              </w:rPr>
              <w:t>5</w:t>
            </w:r>
            <w:r w:rsidR="0020151E">
              <w:rPr>
                <w:sz w:val="24"/>
                <w:szCs w:val="24"/>
                <w:lang w:val="ru-RU"/>
              </w:rPr>
              <w:t>)</w:t>
            </w:r>
            <w:r w:rsidR="00E55068" w:rsidRPr="0052376A">
              <w:rPr>
                <w:sz w:val="24"/>
                <w:szCs w:val="24"/>
              </w:rPr>
              <w:t xml:space="preserve"> </w:t>
            </w:r>
            <w:r w:rsidR="0020151E">
              <w:rPr>
                <w:sz w:val="24"/>
                <w:szCs w:val="24"/>
              </w:rPr>
              <w:t>у</w:t>
            </w:r>
            <w:r w:rsidR="00E55068" w:rsidRPr="0052376A">
              <w:rPr>
                <w:sz w:val="24"/>
                <w:szCs w:val="24"/>
              </w:rPr>
              <w:t xml:space="preserve"> колонці 9 зазначається інформація щодо взаємозв’язків власника з юридичною особою, а саме:</w:t>
            </w:r>
          </w:p>
          <w:p w14:paraId="48AFF180" w14:textId="70836E3F" w:rsidR="00E55068" w:rsidRPr="0052376A" w:rsidRDefault="00E55068" w:rsidP="00E55068">
            <w:pPr>
              <w:spacing w:before="100" w:beforeAutospacing="1" w:after="240"/>
              <w:ind w:firstLine="567"/>
              <w:contextualSpacing/>
              <w:rPr>
                <w:sz w:val="24"/>
                <w:szCs w:val="24"/>
              </w:rPr>
            </w:pPr>
            <w:r w:rsidRPr="0052376A">
              <w:rPr>
                <w:sz w:val="24"/>
                <w:szCs w:val="24"/>
              </w:rPr>
              <w:t xml:space="preserve"> якщо особа має пряму участь в юридичній особі, – зазначаються, що особа є акціонером (учасником) юридичної особи та інформація про розмір її частки в статутному капіталі юридичної особи;</w:t>
            </w:r>
          </w:p>
          <w:p w14:paraId="20D08F0C" w14:textId="0FAD7C86" w:rsidR="00E55068" w:rsidRPr="0052376A" w:rsidRDefault="00E55068" w:rsidP="00E55068">
            <w:pPr>
              <w:spacing w:before="100" w:beforeAutospacing="1" w:after="240"/>
              <w:ind w:firstLine="567"/>
              <w:contextualSpacing/>
              <w:rPr>
                <w:sz w:val="24"/>
                <w:szCs w:val="24"/>
              </w:rPr>
            </w:pPr>
            <w:r w:rsidRPr="0052376A">
              <w:rPr>
                <w:sz w:val="24"/>
                <w:szCs w:val="24"/>
              </w:rPr>
              <w:lastRenderedPageBreak/>
              <w:t>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7C0C8723" w14:textId="7592DCA3" w:rsidR="00E55068" w:rsidRPr="0052376A" w:rsidRDefault="00E55068" w:rsidP="00E55068">
            <w:pPr>
              <w:spacing w:before="100" w:beforeAutospacing="1" w:after="240"/>
              <w:ind w:firstLine="567"/>
              <w:contextualSpacing/>
              <w:rPr>
                <w:sz w:val="24"/>
                <w:szCs w:val="24"/>
              </w:rPr>
            </w:pPr>
            <w:r w:rsidRPr="0052376A">
              <w:rPr>
                <w:sz w:val="24"/>
                <w:szCs w:val="24"/>
              </w:rPr>
              <w:t>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07A94A5F" w14:textId="67948980" w:rsidR="00E55068" w:rsidRPr="0052376A" w:rsidRDefault="00E55068" w:rsidP="00E55068">
            <w:pPr>
              <w:spacing w:before="100" w:beforeAutospacing="1" w:after="240"/>
              <w:ind w:firstLine="567"/>
              <w:contextualSpacing/>
              <w:rPr>
                <w:sz w:val="24"/>
                <w:szCs w:val="24"/>
              </w:rPr>
            </w:pPr>
            <w:r w:rsidRPr="0052376A">
              <w:rPr>
                <w:sz w:val="24"/>
                <w:szCs w:val="24"/>
              </w:rPr>
              <w:t>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0496CD59" w14:textId="63F2172D" w:rsidR="00E55068" w:rsidRPr="0052376A" w:rsidRDefault="00E55068" w:rsidP="00E55068">
            <w:pPr>
              <w:spacing w:before="100" w:beforeAutospacing="1" w:after="240"/>
              <w:ind w:firstLine="567"/>
              <w:contextualSpacing/>
              <w:rPr>
                <w:sz w:val="24"/>
                <w:szCs w:val="24"/>
              </w:rPr>
            </w:pPr>
            <w:r w:rsidRPr="0052376A">
              <w:rPr>
                <w:sz w:val="24"/>
                <w:szCs w:val="24"/>
              </w:rPr>
              <w:t>якщо особа є власником участі у зв’язку з передаванням їй прав голосу за дорученням, – зазначається документ, відповідного до якого оформлене таке доручення.</w:t>
            </w:r>
          </w:p>
          <w:p w14:paraId="2850709A" w14:textId="77777777" w:rsidR="00E55068" w:rsidRPr="0052376A" w:rsidRDefault="00E55068" w:rsidP="00E55068">
            <w:pPr>
              <w:spacing w:before="100" w:beforeAutospacing="1" w:after="240"/>
              <w:ind w:firstLine="567"/>
              <w:contextualSpacing/>
              <w:rPr>
                <w:sz w:val="24"/>
                <w:szCs w:val="24"/>
              </w:rPr>
            </w:pPr>
            <w:r w:rsidRPr="0052376A">
              <w:rPr>
                <w:sz w:val="24"/>
                <w:szCs w:val="24"/>
              </w:rPr>
              <w:t>У разі опосередкованої участі в юридичній особі в колонці зазначається опис цієї опосередкованої участі.</w:t>
            </w:r>
          </w:p>
          <w:p w14:paraId="15EBEF7A" w14:textId="77777777" w:rsidR="00F042B7" w:rsidRDefault="00CC5D2B" w:rsidP="00F042B7">
            <w:pPr>
              <w:spacing w:after="240"/>
              <w:rPr>
                <w:sz w:val="24"/>
                <w:szCs w:val="24"/>
              </w:rPr>
            </w:pPr>
            <w:r>
              <w:rPr>
                <w:sz w:val="24"/>
                <w:szCs w:val="24"/>
              </w:rPr>
              <w:t xml:space="preserve">     </w:t>
            </w:r>
          </w:p>
          <w:p w14:paraId="0CCF2389" w14:textId="1039D6A3" w:rsidR="00E55068" w:rsidRPr="00CC5D2B" w:rsidRDefault="00CC5D2B" w:rsidP="00F042B7">
            <w:pPr>
              <w:spacing w:after="240"/>
              <w:rPr>
                <w:rFonts w:eastAsia="Calibri"/>
                <w:sz w:val="24"/>
                <w:szCs w:val="24"/>
              </w:rPr>
            </w:pPr>
            <w:r w:rsidRPr="00CC5D2B">
              <w:rPr>
                <w:sz w:val="24"/>
                <w:szCs w:val="24"/>
              </w:rPr>
              <w:t>11. У разі підписання анкети уповноваженим представником у реквізиті "Найменування посади" зазначаються реквізити уповноваженого представника.</w:t>
            </w:r>
          </w:p>
        </w:tc>
      </w:tr>
      <w:tr w:rsidR="000E5757" w:rsidRPr="00FD36E3" w14:paraId="30BF9879" w14:textId="77777777" w:rsidTr="0020151E">
        <w:tc>
          <w:tcPr>
            <w:tcW w:w="5000" w:type="pct"/>
            <w:gridSpan w:val="2"/>
          </w:tcPr>
          <w:p w14:paraId="1ED8A25E" w14:textId="64756D1E" w:rsidR="000E5757" w:rsidRDefault="000E5757" w:rsidP="000E5757">
            <w:pPr>
              <w:ind w:firstLine="450"/>
              <w:jc w:val="center"/>
              <w:rPr>
                <w:bCs/>
                <w:color w:val="333333"/>
                <w:shd w:val="clear" w:color="auto" w:fill="FFFFFF"/>
              </w:rPr>
            </w:pPr>
            <w:r w:rsidRPr="00E20BD8">
              <w:rPr>
                <w:bCs/>
                <w:color w:val="333333"/>
                <w:shd w:val="clear" w:color="auto" w:fill="FFFFFF"/>
              </w:rPr>
              <w:lastRenderedPageBreak/>
              <w:t>Доповнено новим додатк</w:t>
            </w:r>
            <w:r>
              <w:rPr>
                <w:bCs/>
                <w:color w:val="333333"/>
                <w:shd w:val="clear" w:color="auto" w:fill="FFFFFF"/>
              </w:rPr>
              <w:t>ом</w:t>
            </w:r>
            <w:r w:rsidRPr="00E20BD8">
              <w:rPr>
                <w:bCs/>
                <w:color w:val="333333"/>
                <w:shd w:val="clear" w:color="auto" w:fill="FFFFFF"/>
              </w:rPr>
              <w:t xml:space="preserve"> </w:t>
            </w:r>
            <w:r w:rsidR="003F6C77">
              <w:rPr>
                <w:bCs/>
                <w:color w:val="333333"/>
                <w:shd w:val="clear" w:color="auto" w:fill="FFFFFF"/>
              </w:rPr>
              <w:t>3</w:t>
            </w:r>
          </w:p>
          <w:p w14:paraId="0CF86822" w14:textId="66387475" w:rsidR="000E5757" w:rsidRDefault="000E5757" w:rsidP="000E5757">
            <w:pPr>
              <w:ind w:firstLine="450"/>
              <w:jc w:val="center"/>
              <w:rPr>
                <w:rFonts w:eastAsia="Calibri"/>
                <w:sz w:val="24"/>
                <w:szCs w:val="24"/>
              </w:rPr>
            </w:pPr>
          </w:p>
        </w:tc>
      </w:tr>
      <w:tr w:rsidR="0020151E" w:rsidRPr="00FD36E3" w14:paraId="37602222" w14:textId="77777777" w:rsidTr="0020151E">
        <w:tc>
          <w:tcPr>
            <w:tcW w:w="5000" w:type="pct"/>
            <w:gridSpan w:val="2"/>
          </w:tcPr>
          <w:p w14:paraId="0034DAD0" w14:textId="2C9F10A6" w:rsidR="003C2D1E" w:rsidRDefault="003C2D1E" w:rsidP="004A6671">
            <w:pPr>
              <w:spacing w:after="240"/>
              <w:rPr>
                <w:rFonts w:eastAsia="Calibri"/>
                <w:sz w:val="24"/>
                <w:szCs w:val="24"/>
              </w:rPr>
            </w:pPr>
          </w:p>
          <w:p w14:paraId="69A83441" w14:textId="3DA0E395" w:rsidR="003C2D1E" w:rsidRPr="00F90BD1" w:rsidRDefault="003C2D1E" w:rsidP="00F90BD1">
            <w:pPr>
              <w:ind w:leftChars="4100" w:left="11480"/>
              <w:rPr>
                <w:noProof/>
                <w:sz w:val="24"/>
                <w:szCs w:val="24"/>
                <w:lang w:val="az-Cyrl-AZ"/>
              </w:rPr>
            </w:pPr>
            <w:r w:rsidRPr="00035D46">
              <w:rPr>
                <w:rFonts w:eastAsia="Calibri"/>
                <w:noProof/>
                <w:color w:val="000000"/>
                <w:sz w:val="24"/>
                <w:szCs w:val="24"/>
                <w:lang w:val="az-Cyrl-AZ"/>
              </w:rPr>
              <w:t>Додаток</w:t>
            </w:r>
            <w:r>
              <w:rPr>
                <w:rFonts w:eastAsia="Calibri"/>
                <w:noProof/>
                <w:color w:val="000000"/>
                <w:sz w:val="24"/>
                <w:szCs w:val="24"/>
                <w:lang w:val="en-US"/>
              </w:rPr>
              <w:t> </w:t>
            </w:r>
            <w:r w:rsidR="001702CD">
              <w:rPr>
                <w:rFonts w:eastAsia="Calibri"/>
                <w:noProof/>
                <w:color w:val="000000"/>
                <w:sz w:val="24"/>
                <w:szCs w:val="24"/>
              </w:rPr>
              <w:t>3</w:t>
            </w:r>
            <w:r w:rsidRPr="00035D46">
              <w:rPr>
                <w:noProof/>
                <w:sz w:val="24"/>
                <w:szCs w:val="24"/>
                <w:lang w:val="az-Cyrl-AZ"/>
              </w:rPr>
              <w:br/>
            </w:r>
            <w:r>
              <w:rPr>
                <w:rFonts w:eastAsia="Calibri"/>
                <w:noProof/>
                <w:color w:val="000000"/>
                <w:sz w:val="24"/>
                <w:szCs w:val="24"/>
                <w:lang w:val="az-Cyrl-AZ"/>
              </w:rPr>
              <w:t xml:space="preserve">до Положення про </w:t>
            </w:r>
            <w:r>
              <w:rPr>
                <w:rFonts w:eastAsia="Calibri"/>
                <w:noProof/>
                <w:color w:val="000000"/>
                <w:sz w:val="24"/>
                <w:szCs w:val="24"/>
              </w:rPr>
              <w:t>реєстрацію</w:t>
            </w:r>
            <w:r w:rsidRPr="00035D46">
              <w:rPr>
                <w:rFonts w:eastAsia="Calibri"/>
                <w:noProof/>
                <w:color w:val="000000"/>
                <w:sz w:val="24"/>
                <w:szCs w:val="24"/>
                <w:lang w:val="az-Cyrl-AZ"/>
              </w:rPr>
              <w:t xml:space="preserve"> </w:t>
            </w:r>
            <w:r>
              <w:rPr>
                <w:rFonts w:eastAsia="Calibri"/>
                <w:noProof/>
                <w:color w:val="000000"/>
                <w:sz w:val="24"/>
                <w:szCs w:val="24"/>
                <w:lang w:val="az-Cyrl-AZ"/>
              </w:rPr>
              <w:t>платіжних систем, учасників</w:t>
            </w:r>
            <w:r w:rsidRPr="00035D46">
              <w:rPr>
                <w:rFonts w:eastAsia="Calibri"/>
                <w:noProof/>
                <w:color w:val="000000"/>
                <w:sz w:val="24"/>
                <w:szCs w:val="24"/>
                <w:lang w:val="az-Cyrl-AZ"/>
              </w:rPr>
              <w:t xml:space="preserve"> </w:t>
            </w:r>
            <w:r>
              <w:rPr>
                <w:rFonts w:eastAsia="Calibri"/>
                <w:noProof/>
                <w:color w:val="000000"/>
                <w:sz w:val="24"/>
                <w:szCs w:val="24"/>
                <w:lang w:val="az-Cyrl-AZ"/>
              </w:rPr>
              <w:t xml:space="preserve">платіжних систем та </w:t>
            </w:r>
            <w:r w:rsidRPr="00035D46">
              <w:rPr>
                <w:rFonts w:eastAsia="Calibri"/>
                <w:noProof/>
                <w:color w:val="000000"/>
                <w:sz w:val="24"/>
                <w:szCs w:val="24"/>
                <w:lang w:val="az-Cyrl-AZ"/>
              </w:rPr>
              <w:t xml:space="preserve"> </w:t>
            </w:r>
            <w:r>
              <w:rPr>
                <w:rFonts w:eastAsia="Calibri"/>
                <w:noProof/>
                <w:color w:val="000000"/>
                <w:sz w:val="24"/>
                <w:szCs w:val="24"/>
                <w:lang w:val="az-Cyrl-AZ"/>
              </w:rPr>
              <w:t>технологічних операторів платіжних послуг</w:t>
            </w:r>
            <w:r w:rsidRPr="00035D46">
              <w:rPr>
                <w:noProof/>
                <w:sz w:val="24"/>
                <w:szCs w:val="24"/>
                <w:lang w:val="az-Cyrl-AZ"/>
              </w:rPr>
              <w:br/>
            </w:r>
            <w:r>
              <w:rPr>
                <w:rFonts w:eastAsia="Calibri"/>
                <w:noProof/>
                <w:color w:val="000000"/>
                <w:sz w:val="24"/>
                <w:szCs w:val="24"/>
                <w:lang w:val="az-Cyrl-AZ"/>
              </w:rPr>
              <w:t>(</w:t>
            </w:r>
            <w:r w:rsidR="003062EA">
              <w:rPr>
                <w:rFonts w:eastAsia="Calibri"/>
                <w:noProof/>
                <w:color w:val="000000"/>
                <w:sz w:val="24"/>
                <w:szCs w:val="24"/>
              </w:rPr>
              <w:t>підпункт</w:t>
            </w:r>
            <w:r w:rsidR="003062EA" w:rsidRPr="004E7385">
              <w:rPr>
                <w:rFonts w:eastAsia="Calibri"/>
                <w:noProof/>
                <w:color w:val="000000"/>
                <w:sz w:val="24"/>
                <w:szCs w:val="24"/>
                <w:lang w:val="ru-RU"/>
              </w:rPr>
              <w:t xml:space="preserve"> 10</w:t>
            </w:r>
            <w:r w:rsidR="003062EA" w:rsidRPr="004E7385">
              <w:rPr>
                <w:rFonts w:eastAsia="Calibri"/>
                <w:noProof/>
                <w:color w:val="000000"/>
                <w:sz w:val="24"/>
                <w:szCs w:val="24"/>
                <w:vertAlign w:val="superscript"/>
                <w:lang w:val="ru-RU"/>
              </w:rPr>
              <w:t>1</w:t>
            </w:r>
            <w:r w:rsidR="003062EA" w:rsidRPr="004E7385">
              <w:rPr>
                <w:rFonts w:eastAsia="Calibri"/>
                <w:noProof/>
                <w:color w:val="000000"/>
                <w:sz w:val="24"/>
                <w:szCs w:val="24"/>
                <w:lang w:val="ru-RU"/>
              </w:rPr>
              <w:t xml:space="preserve"> </w:t>
            </w:r>
            <w:r>
              <w:rPr>
                <w:rFonts w:eastAsia="Calibri"/>
                <w:noProof/>
                <w:color w:val="000000"/>
                <w:sz w:val="24"/>
                <w:szCs w:val="24"/>
                <w:lang w:val="az-Cyrl-AZ"/>
              </w:rPr>
              <w:t>пункт</w:t>
            </w:r>
            <w:r w:rsidR="003062EA">
              <w:rPr>
                <w:rFonts w:eastAsia="Calibri"/>
                <w:noProof/>
                <w:color w:val="000000"/>
                <w:sz w:val="24"/>
                <w:szCs w:val="24"/>
              </w:rPr>
              <w:t>у</w:t>
            </w:r>
            <w:r>
              <w:rPr>
                <w:rFonts w:eastAsia="Calibri"/>
                <w:noProof/>
                <w:color w:val="000000"/>
                <w:sz w:val="24"/>
                <w:szCs w:val="24"/>
                <w:lang w:val="az-Cyrl-AZ"/>
              </w:rPr>
              <w:t xml:space="preserve"> 61</w:t>
            </w:r>
            <w:r w:rsidRPr="00035D46">
              <w:rPr>
                <w:rFonts w:eastAsia="Calibri"/>
                <w:noProof/>
                <w:color w:val="000000"/>
                <w:sz w:val="24"/>
                <w:szCs w:val="24"/>
                <w:lang w:val="az-Cyrl-AZ"/>
              </w:rPr>
              <w:t xml:space="preserve"> </w:t>
            </w:r>
            <w:r>
              <w:rPr>
                <w:rFonts w:eastAsia="Calibri"/>
                <w:noProof/>
                <w:color w:val="000000"/>
                <w:sz w:val="24"/>
                <w:szCs w:val="24"/>
                <w:lang w:val="az-Cyrl-AZ"/>
              </w:rPr>
              <w:t xml:space="preserve">розділу </w:t>
            </w:r>
            <w:r>
              <w:rPr>
                <w:rFonts w:eastAsia="Calibri"/>
                <w:noProof/>
                <w:color w:val="000000"/>
                <w:sz w:val="24"/>
                <w:szCs w:val="24"/>
                <w:lang w:val="en-US"/>
              </w:rPr>
              <w:t>IV</w:t>
            </w:r>
            <w:r w:rsidRPr="00035D46">
              <w:rPr>
                <w:rFonts w:eastAsia="Calibri"/>
                <w:noProof/>
                <w:color w:val="000000"/>
                <w:sz w:val="24"/>
                <w:szCs w:val="24"/>
                <w:lang w:val="az-Cyrl-AZ"/>
              </w:rPr>
              <w:t>)</w:t>
            </w:r>
          </w:p>
          <w:p w14:paraId="74E9A230" w14:textId="77777777" w:rsidR="003C2D1E" w:rsidRPr="001702CD" w:rsidRDefault="003C2D1E" w:rsidP="003C2D1E">
            <w:pPr>
              <w:pStyle w:val="st7"/>
              <w:ind w:leftChars="-194" w:left="-543" w:firstLineChars="170" w:firstLine="408"/>
              <w:rPr>
                <w:rFonts w:ascii="Times New Roman" w:hAnsi="Times New Roman" w:cs="Times New Roman"/>
                <w:strike/>
              </w:rPr>
            </w:pPr>
          </w:p>
          <w:p w14:paraId="41FFFFF4" w14:textId="77777777" w:rsidR="003C2D1E" w:rsidRPr="001702CD" w:rsidRDefault="003C2D1E" w:rsidP="003C2D1E">
            <w:pPr>
              <w:pStyle w:val="st7"/>
              <w:ind w:leftChars="-194" w:left="-543" w:firstLineChars="170" w:firstLine="408"/>
              <w:rPr>
                <w:rFonts w:ascii="Times New Roman" w:hAnsi="Times New Roman" w:cs="Times New Roman"/>
                <w:noProof/>
              </w:rPr>
            </w:pPr>
            <w:r w:rsidRPr="001702CD">
              <w:rPr>
                <w:rFonts w:ascii="Times New Roman" w:hAnsi="Times New Roman" w:cs="Times New Roman"/>
              </w:rPr>
              <w:t>Факти щодо власників та/або керівників операторів платіжних систем, технологічних операторів платіжних послуг</w:t>
            </w:r>
          </w:p>
          <w:p w14:paraId="150AF881" w14:textId="77777777" w:rsidR="003C2D1E" w:rsidRPr="001702CD" w:rsidRDefault="003C2D1E" w:rsidP="003C2D1E">
            <w:pPr>
              <w:rPr>
                <w:b/>
                <w:sz w:val="24"/>
                <w:szCs w:val="24"/>
              </w:rPr>
            </w:pPr>
          </w:p>
          <w:p w14:paraId="60EC1D91" w14:textId="0DF8EEAD" w:rsidR="003C2D1E" w:rsidRPr="000E5757" w:rsidRDefault="003C2D1E" w:rsidP="003C2D1E">
            <w:pPr>
              <w:pStyle w:val="rvps2"/>
              <w:shd w:val="clear" w:color="auto" w:fill="FFFFFF"/>
              <w:spacing w:before="0" w:beforeAutospacing="0" w:after="0" w:afterAutospacing="0"/>
              <w:ind w:firstLine="450"/>
              <w:jc w:val="both"/>
              <w:rPr>
                <w:color w:val="000000" w:themeColor="text1"/>
              </w:rPr>
            </w:pPr>
            <w:r w:rsidRPr="001702CD">
              <w:rPr>
                <w:color w:val="000000" w:themeColor="text1"/>
              </w:rPr>
              <w:t>1. Володіння істотною участю у фінансовій установі, іноземній фінансовій установі, юридичній особі, яка мала право надавати фінансові послуги, небанківському надавачі платіжних послуг, надавачі обмежених платіжних послуг</w:t>
            </w:r>
            <w:r w:rsidRPr="000E5757">
              <w:rPr>
                <w:color w:val="000000" w:themeColor="text1"/>
              </w:rPr>
              <w:t>, надавачі супровідних послуг (далі - Установа), станом на будь-яку дату протягом року, що передує даті рішення Національного банку, суду або іншого уповноваженого органу щодо такої Установи про:</w:t>
            </w:r>
          </w:p>
          <w:p w14:paraId="5B166D97" w14:textId="77777777" w:rsidR="003C2BBE" w:rsidRDefault="003C2BBE" w:rsidP="003C2D1E">
            <w:pPr>
              <w:pStyle w:val="rvps2"/>
              <w:shd w:val="clear" w:color="auto" w:fill="FFFFFF"/>
              <w:spacing w:before="0" w:beforeAutospacing="0" w:after="0" w:afterAutospacing="0"/>
              <w:ind w:firstLine="450"/>
              <w:jc w:val="both"/>
              <w:rPr>
                <w:color w:val="000000" w:themeColor="text1"/>
              </w:rPr>
            </w:pPr>
          </w:p>
          <w:p w14:paraId="5D372010" w14:textId="11829EE5" w:rsidR="003C2D1E" w:rsidRPr="001702CD" w:rsidRDefault="003062EA" w:rsidP="003C2D1E">
            <w:pPr>
              <w:pStyle w:val="rvps2"/>
              <w:shd w:val="clear" w:color="auto" w:fill="FFFFFF"/>
              <w:spacing w:before="0" w:beforeAutospacing="0" w:after="0" w:afterAutospacing="0"/>
              <w:ind w:firstLine="450"/>
              <w:jc w:val="both"/>
              <w:rPr>
                <w:color w:val="000000" w:themeColor="text1"/>
              </w:rPr>
            </w:pPr>
            <w:r>
              <w:rPr>
                <w:color w:val="000000" w:themeColor="text1"/>
              </w:rPr>
              <w:t xml:space="preserve">1) </w:t>
            </w:r>
            <w:r w:rsidR="003C2D1E" w:rsidRPr="001702CD">
              <w:rPr>
                <w:color w:val="000000" w:themeColor="text1"/>
              </w:rPr>
              <w:t>призначення тимчасової адміністрації;</w:t>
            </w:r>
          </w:p>
          <w:p w14:paraId="0358D62A" w14:textId="77777777" w:rsidR="003C2BBE" w:rsidRDefault="003C2BBE" w:rsidP="003C2D1E">
            <w:pPr>
              <w:pStyle w:val="rvps2"/>
              <w:shd w:val="clear" w:color="auto" w:fill="FFFFFF"/>
              <w:spacing w:before="0" w:beforeAutospacing="0" w:after="0" w:afterAutospacing="0"/>
              <w:ind w:firstLine="450"/>
              <w:jc w:val="both"/>
              <w:rPr>
                <w:color w:val="000000" w:themeColor="text1"/>
              </w:rPr>
            </w:pPr>
          </w:p>
          <w:p w14:paraId="26D5DE3B" w14:textId="67F37EEA" w:rsidR="003C2D1E" w:rsidRPr="001702CD" w:rsidRDefault="003062EA" w:rsidP="003C2D1E">
            <w:pPr>
              <w:pStyle w:val="rvps2"/>
              <w:shd w:val="clear" w:color="auto" w:fill="FFFFFF"/>
              <w:spacing w:before="0" w:beforeAutospacing="0" w:after="0" w:afterAutospacing="0"/>
              <w:ind w:firstLine="450"/>
              <w:jc w:val="both"/>
              <w:rPr>
                <w:color w:val="000000" w:themeColor="text1"/>
              </w:rPr>
            </w:pPr>
            <w:r>
              <w:rPr>
                <w:color w:val="000000" w:themeColor="text1"/>
              </w:rPr>
              <w:t xml:space="preserve">2) </w:t>
            </w:r>
            <w:r w:rsidR="003C2D1E" w:rsidRPr="001702CD">
              <w:rPr>
                <w:color w:val="000000" w:themeColor="text1"/>
              </w:rPr>
              <w:t>віднесення до категорії неплатоспроможних;</w:t>
            </w:r>
          </w:p>
          <w:p w14:paraId="31C443CD" w14:textId="77777777" w:rsidR="003C2BBE" w:rsidRDefault="003C2BBE" w:rsidP="003C2D1E">
            <w:pPr>
              <w:pStyle w:val="rvps2"/>
              <w:shd w:val="clear" w:color="auto" w:fill="FFFFFF"/>
              <w:spacing w:before="0" w:beforeAutospacing="0" w:after="0" w:afterAutospacing="0"/>
              <w:ind w:firstLine="450"/>
              <w:jc w:val="both"/>
              <w:rPr>
                <w:color w:val="000000" w:themeColor="text1"/>
              </w:rPr>
            </w:pPr>
          </w:p>
          <w:p w14:paraId="75BB3DCB" w14:textId="5C5E8940" w:rsidR="003C2D1E" w:rsidRPr="001702CD" w:rsidRDefault="003062EA" w:rsidP="003C2D1E">
            <w:pPr>
              <w:pStyle w:val="rvps2"/>
              <w:shd w:val="clear" w:color="auto" w:fill="FFFFFF"/>
              <w:spacing w:before="0" w:beforeAutospacing="0" w:after="0" w:afterAutospacing="0"/>
              <w:ind w:firstLine="450"/>
              <w:jc w:val="both"/>
              <w:rPr>
                <w:color w:val="000000" w:themeColor="text1"/>
              </w:rPr>
            </w:pPr>
            <w:r>
              <w:rPr>
                <w:color w:val="000000" w:themeColor="text1"/>
              </w:rPr>
              <w:t xml:space="preserve">3) </w:t>
            </w:r>
            <w:r w:rsidR="003C2D1E" w:rsidRPr="001702CD">
              <w:rPr>
                <w:color w:val="000000" w:themeColor="text1"/>
              </w:rPr>
              <w:t>визнання банкрутом;</w:t>
            </w:r>
          </w:p>
          <w:p w14:paraId="53B7150C" w14:textId="77777777" w:rsidR="003C2BBE" w:rsidRDefault="003C2BBE" w:rsidP="001702CD">
            <w:pPr>
              <w:shd w:val="clear" w:color="auto" w:fill="FFFFFF"/>
              <w:ind w:firstLine="450"/>
              <w:rPr>
                <w:color w:val="000000" w:themeColor="text1"/>
                <w:sz w:val="24"/>
                <w:szCs w:val="24"/>
              </w:rPr>
            </w:pPr>
          </w:p>
          <w:p w14:paraId="2B3E9613" w14:textId="2D4F3BD5" w:rsidR="003C2D1E" w:rsidRPr="001702CD" w:rsidRDefault="003062EA" w:rsidP="001702CD">
            <w:pPr>
              <w:shd w:val="clear" w:color="auto" w:fill="FFFFFF"/>
              <w:ind w:firstLine="450"/>
              <w:rPr>
                <w:color w:val="333333"/>
                <w:sz w:val="24"/>
                <w:szCs w:val="24"/>
                <w:lang w:eastAsia="uk-UA"/>
              </w:rPr>
            </w:pPr>
            <w:r>
              <w:rPr>
                <w:color w:val="000000" w:themeColor="text1"/>
                <w:sz w:val="24"/>
                <w:szCs w:val="24"/>
              </w:rPr>
              <w:t xml:space="preserve">4) </w:t>
            </w:r>
            <w:r w:rsidR="003C2D1E" w:rsidRPr="001702CD">
              <w:rPr>
                <w:color w:val="000000" w:themeColor="text1"/>
                <w:sz w:val="24"/>
                <w:szCs w:val="24"/>
              </w:rPr>
              <w:t xml:space="preserve">відкликання/анулювання банківської ліцензії/ ліцензії на провадження діяльності з надання фінансових послуг/ліцензії на провадження діяльності з надання фінансових платіжних послуг/ліцензії на провадження господарської діяльності з надання фінансових послуг (крім професійної діяльності на ринку цінних паперів) /ліцензії на вид діяльності з надання фінансових послуг / </w:t>
            </w:r>
            <w:r w:rsidR="003C2D1E" w:rsidRPr="001702CD">
              <w:rPr>
                <w:color w:val="000000" w:themeColor="text1"/>
                <w:sz w:val="24"/>
                <w:szCs w:val="24"/>
                <w:shd w:val="clear" w:color="auto" w:fill="FFFFFF"/>
              </w:rPr>
              <w:t>ліцензії на здійснення операцій з готівкою</w:t>
            </w:r>
            <w:r w:rsidR="003C2D1E" w:rsidRPr="001702CD">
              <w:rPr>
                <w:color w:val="000000" w:themeColor="text1"/>
                <w:sz w:val="24"/>
                <w:szCs w:val="24"/>
                <w:shd w:val="clear" w:color="auto" w:fill="F0F0F0"/>
              </w:rPr>
              <w:t>/</w:t>
            </w:r>
            <w:r w:rsidR="003C2D1E" w:rsidRPr="001702CD">
              <w:rPr>
                <w:color w:val="000000" w:themeColor="text1"/>
                <w:sz w:val="24"/>
                <w:szCs w:val="24"/>
                <w:shd w:val="clear" w:color="auto" w:fill="FFFFFF"/>
              </w:rPr>
              <w:t xml:space="preserve"> ліцензії на здійснення операцій з готівкою в частині виду(ів) діяльності - інкасація коштів, перевезення валютних та інших цінностей та/або оброблення та зберігання готівки/ліцензії на надання банкам послуг з інкасації/скасування рішення про погодження на здійснення юридичною особою операцій з оброблення та зберігання готівки/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w:t>
            </w:r>
            <w:r w:rsidR="003C2D1E" w:rsidRPr="001702CD">
              <w:rPr>
                <w:color w:val="000000" w:themeColor="text1"/>
                <w:sz w:val="24"/>
                <w:szCs w:val="24"/>
              </w:rPr>
              <w:t xml:space="preserve"> ринках </w:t>
            </w:r>
            <w:r w:rsidR="003C2D1E" w:rsidRPr="001702CD">
              <w:rPr>
                <w:rFonts w:eastAsia="Calibri"/>
                <w:noProof/>
                <w:color w:val="000000" w:themeColor="text1"/>
                <w:sz w:val="24"/>
                <w:szCs w:val="24"/>
                <w:lang w:val="az-Cyrl-AZ"/>
              </w:rPr>
              <w:t>та/або відкликання/анулювання інших документів, що надають право на здійснення діяльності</w:t>
            </w:r>
            <w:r w:rsidR="003C2D1E" w:rsidRPr="001702CD">
              <w:rPr>
                <w:color w:val="000000" w:themeColor="text1"/>
                <w:sz w:val="24"/>
                <w:szCs w:val="24"/>
              </w:rPr>
              <w:t>,  припинення авторизації діяльності надавача фінансових послуг/платіжних/ обмежених платіжних послуг за ініціативою органу</w:t>
            </w:r>
            <w:r w:rsidR="003C2D1E" w:rsidRPr="001702CD">
              <w:rPr>
                <w:color w:val="000000" w:themeColor="text1"/>
                <w:sz w:val="24"/>
                <w:szCs w:val="24"/>
                <w:shd w:val="clear" w:color="auto" w:fill="FFFFFF"/>
              </w:rPr>
              <w:t xml:space="preserve"> ліцензування та нагляду (крім випадків, визначених у пункті 8 цього додатку</w:t>
            </w:r>
            <w:r w:rsidR="001702CD" w:rsidRPr="001702CD">
              <w:rPr>
                <w:color w:val="000000" w:themeColor="text1"/>
                <w:sz w:val="24"/>
                <w:szCs w:val="24"/>
                <w:shd w:val="clear" w:color="auto" w:fill="FFFFFF"/>
              </w:rPr>
              <w:t>).</w:t>
            </w:r>
          </w:p>
          <w:p w14:paraId="682F8D92" w14:textId="77777777" w:rsidR="003C2BBE" w:rsidRDefault="003C2BBE" w:rsidP="001702CD">
            <w:pPr>
              <w:pStyle w:val="rvps2"/>
              <w:shd w:val="clear" w:color="auto" w:fill="FFFFFF"/>
              <w:spacing w:before="0" w:beforeAutospacing="0" w:after="0" w:afterAutospacing="0"/>
              <w:ind w:firstLine="450"/>
              <w:jc w:val="both"/>
              <w:rPr>
                <w:rFonts w:eastAsia="Calibri"/>
                <w:noProof/>
              </w:rPr>
            </w:pPr>
          </w:p>
          <w:p w14:paraId="709146FB" w14:textId="4CD37B57" w:rsidR="001702CD" w:rsidRDefault="003062EA" w:rsidP="001702CD">
            <w:pPr>
              <w:pStyle w:val="rvps2"/>
              <w:shd w:val="clear" w:color="auto" w:fill="FFFFFF"/>
              <w:spacing w:before="0" w:beforeAutospacing="0" w:after="0" w:afterAutospacing="0"/>
              <w:ind w:firstLine="450"/>
              <w:jc w:val="both"/>
              <w:rPr>
                <w:rFonts w:eastAsia="Calibri"/>
                <w:noProof/>
                <w:lang w:val="az-Cyrl-AZ"/>
              </w:rPr>
            </w:pPr>
            <w:r>
              <w:rPr>
                <w:rFonts w:eastAsia="Calibri"/>
                <w:noProof/>
                <w:lang w:val="az-Cyrl-AZ"/>
              </w:rPr>
              <w:t xml:space="preserve">5) </w:t>
            </w:r>
            <w:r w:rsidR="001702CD" w:rsidRPr="00612A76">
              <w:rPr>
                <w:rFonts w:eastAsia="Calibri"/>
                <w:noProof/>
                <w:lang w:val="az-Cyrl-AZ"/>
              </w:rPr>
              <w:t>застосування заходу впливу у вигляді анулювання/відкликання ліцензії 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 за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 сфері реалізації спеціальних економічних та інших обмежувальних заходів (санкцій);</w:t>
            </w:r>
          </w:p>
          <w:p w14:paraId="60523499" w14:textId="77777777" w:rsidR="003C2BBE" w:rsidRDefault="003C2BBE" w:rsidP="001702CD">
            <w:pPr>
              <w:pStyle w:val="rvps2"/>
              <w:shd w:val="clear" w:color="auto" w:fill="FFFFFF"/>
              <w:spacing w:before="0" w:beforeAutospacing="0" w:after="0" w:afterAutospacing="0"/>
              <w:ind w:firstLine="450"/>
              <w:jc w:val="both"/>
              <w:rPr>
                <w:color w:val="000000" w:themeColor="text1"/>
                <w:shd w:val="clear" w:color="auto" w:fill="FFFFFF"/>
                <w:lang w:val="az-Cyrl-AZ"/>
              </w:rPr>
            </w:pPr>
          </w:p>
          <w:p w14:paraId="105CFF67" w14:textId="250C34CC" w:rsidR="001702CD" w:rsidRPr="00F13D6D" w:rsidRDefault="003062EA" w:rsidP="001702CD">
            <w:pPr>
              <w:pStyle w:val="rvps2"/>
              <w:shd w:val="clear" w:color="auto" w:fill="FFFFFF"/>
              <w:spacing w:before="0" w:beforeAutospacing="0" w:after="0" w:afterAutospacing="0"/>
              <w:ind w:firstLine="450"/>
              <w:jc w:val="both"/>
              <w:rPr>
                <w:color w:val="000000" w:themeColor="text1"/>
                <w:shd w:val="clear" w:color="auto" w:fill="FFFFFF"/>
              </w:rPr>
            </w:pPr>
            <w:r>
              <w:rPr>
                <w:color w:val="000000" w:themeColor="text1"/>
                <w:shd w:val="clear" w:color="auto" w:fill="FFFFFF"/>
                <w:lang w:val="az-Cyrl-AZ"/>
              </w:rPr>
              <w:t xml:space="preserve">6) </w:t>
            </w:r>
            <w:r w:rsidR="001702CD" w:rsidRPr="00F13D6D">
              <w:rPr>
                <w:color w:val="000000" w:themeColor="text1"/>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34C18108" w14:textId="77777777" w:rsidR="003C2BBE" w:rsidRDefault="003C2BBE" w:rsidP="001702CD">
            <w:pPr>
              <w:pStyle w:val="rvps2"/>
              <w:shd w:val="clear" w:color="auto" w:fill="FFFFFF"/>
              <w:spacing w:before="0" w:beforeAutospacing="0" w:after="0" w:afterAutospacing="0"/>
              <w:ind w:firstLine="450"/>
              <w:jc w:val="both"/>
              <w:rPr>
                <w:color w:val="000000" w:themeColor="text1"/>
              </w:rPr>
            </w:pPr>
          </w:p>
          <w:p w14:paraId="5ABEBB67" w14:textId="7C6B2042" w:rsidR="001702CD" w:rsidRPr="00F13D6D" w:rsidRDefault="003062EA" w:rsidP="001702CD">
            <w:pPr>
              <w:pStyle w:val="rvps2"/>
              <w:shd w:val="clear" w:color="auto" w:fill="FFFFFF"/>
              <w:spacing w:before="0" w:beforeAutospacing="0" w:after="0" w:afterAutospacing="0"/>
              <w:ind w:firstLine="450"/>
              <w:jc w:val="both"/>
              <w:rPr>
                <w:color w:val="000000" w:themeColor="text1"/>
              </w:rPr>
            </w:pPr>
            <w:r>
              <w:rPr>
                <w:color w:val="000000" w:themeColor="text1"/>
              </w:rPr>
              <w:t xml:space="preserve">7) </w:t>
            </w:r>
            <w:r w:rsidR="001702CD" w:rsidRPr="00F13D6D">
              <w:rPr>
                <w:color w:val="000000" w:themeColor="text1"/>
              </w:rPr>
              <w:t>застосування заходу впливу у вигляді виключення з Державного реєстру фінансових установ та/або Реєстру та/або реєстру іншого органу ліцензування та нагляду, уповноваженого органу іноземної країни (далі - рішення про банкрутство / відкликання ліцензії / виключення з реєстру)</w:t>
            </w:r>
            <w:r w:rsidR="001702CD">
              <w:rPr>
                <w:color w:val="000000" w:themeColor="text1"/>
              </w:rPr>
              <w:t>.</w:t>
            </w:r>
          </w:p>
          <w:p w14:paraId="622845F8" w14:textId="77777777" w:rsidR="001702CD" w:rsidRDefault="001702CD" w:rsidP="001702CD">
            <w:pPr>
              <w:pStyle w:val="rvps2"/>
              <w:shd w:val="clear" w:color="auto" w:fill="FFFFFF"/>
              <w:spacing w:after="120"/>
              <w:jc w:val="both"/>
              <w:rPr>
                <w:color w:val="333333"/>
              </w:rPr>
            </w:pPr>
            <w:r>
              <w:rPr>
                <w:color w:val="333333"/>
              </w:rPr>
              <w:t xml:space="preserve">        2. Володіння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3E1115FB" w14:textId="77777777" w:rsidR="001702CD" w:rsidRPr="00885EE6" w:rsidRDefault="001702CD" w:rsidP="001702CD">
            <w:pPr>
              <w:pStyle w:val="rvps2"/>
              <w:shd w:val="clear" w:color="auto" w:fill="FFFFFF"/>
              <w:spacing w:before="0" w:beforeAutospacing="0" w:after="0" w:afterAutospacing="0"/>
              <w:jc w:val="both"/>
              <w:rPr>
                <w:color w:val="333333"/>
              </w:rPr>
            </w:pPr>
            <w:r>
              <w:rPr>
                <w:color w:val="333333"/>
              </w:rPr>
              <w:t xml:space="preserve">       3. Виконання функцій платіжної організації платіжної системи/оператора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3318972B" w14:textId="77777777" w:rsidR="003062EA" w:rsidRDefault="003062EA" w:rsidP="001702CD">
            <w:pPr>
              <w:pStyle w:val="rvps2"/>
              <w:shd w:val="clear" w:color="auto" w:fill="FFFFFF"/>
              <w:spacing w:before="0" w:beforeAutospacing="0" w:after="0" w:afterAutospacing="0"/>
              <w:ind w:firstLine="450"/>
              <w:jc w:val="both"/>
              <w:rPr>
                <w:color w:val="000000" w:themeColor="text1"/>
              </w:rPr>
            </w:pPr>
          </w:p>
          <w:p w14:paraId="7EDD39FE" w14:textId="665702F0" w:rsidR="001702CD" w:rsidRDefault="001702CD" w:rsidP="001702CD">
            <w:pPr>
              <w:pStyle w:val="rvps2"/>
              <w:shd w:val="clear" w:color="auto" w:fill="FFFFFF"/>
              <w:spacing w:before="0" w:beforeAutospacing="0" w:after="0" w:afterAutospacing="0"/>
              <w:ind w:firstLine="450"/>
              <w:jc w:val="both"/>
              <w:rPr>
                <w:color w:val="000000" w:themeColor="text1"/>
              </w:rPr>
            </w:pPr>
            <w:r>
              <w:rPr>
                <w:color w:val="000000" w:themeColor="text1"/>
              </w:rPr>
              <w:t>4</w:t>
            </w:r>
            <w:r w:rsidRPr="00276D67">
              <w:rPr>
                <w:color w:val="000000" w:themeColor="text1"/>
              </w:rPr>
              <w:t>. Перебування сукупно протягом більше шести місяців у складі</w:t>
            </w:r>
            <w:r>
              <w:rPr>
                <w:color w:val="000000" w:themeColor="text1"/>
              </w:rPr>
              <w:t>:</w:t>
            </w:r>
          </w:p>
          <w:p w14:paraId="0806BF1C" w14:textId="16BC5B0A" w:rsidR="001702CD" w:rsidRDefault="001702CD" w:rsidP="001702CD">
            <w:pPr>
              <w:pStyle w:val="rvps2"/>
              <w:shd w:val="clear" w:color="auto" w:fill="FFFFFF"/>
              <w:spacing w:before="0" w:beforeAutospacing="0" w:after="0" w:afterAutospacing="0"/>
              <w:ind w:firstLine="450"/>
              <w:jc w:val="both"/>
              <w:rPr>
                <w:color w:val="000000" w:themeColor="text1"/>
              </w:rPr>
            </w:pPr>
            <w:r w:rsidRPr="00276D67">
              <w:rPr>
                <w:color w:val="000000" w:themeColor="text1"/>
              </w:rPr>
              <w:t xml:space="preserve"> </w:t>
            </w:r>
            <w:r w:rsidR="003062EA">
              <w:rPr>
                <w:color w:val="000000" w:themeColor="text1"/>
              </w:rPr>
              <w:t xml:space="preserve">1) </w:t>
            </w:r>
            <w:r w:rsidRPr="00276D67">
              <w:rPr>
                <w:color w:val="000000" w:themeColor="text1"/>
              </w:rPr>
              <w:t>органу управління та/або контролю чи на посаді керівника, ключової особи установи (або виконання обов’язків за посадою) протягом року, що передує даті рішення про банкрутство / відкликання ліцензії / виключення з  реєстру;</w:t>
            </w:r>
          </w:p>
          <w:p w14:paraId="5A0797DB" w14:textId="77777777" w:rsidR="003C2BBE" w:rsidRDefault="003C2BBE" w:rsidP="001702CD">
            <w:pPr>
              <w:pStyle w:val="rvps2"/>
              <w:shd w:val="clear" w:color="auto" w:fill="FFFFFF"/>
              <w:spacing w:before="0" w:beforeAutospacing="0" w:after="0" w:afterAutospacing="0"/>
              <w:ind w:firstLine="450"/>
              <w:jc w:val="both"/>
              <w:rPr>
                <w:color w:val="333333"/>
              </w:rPr>
            </w:pPr>
          </w:p>
          <w:p w14:paraId="05DE5623" w14:textId="45A15A07" w:rsidR="001702CD" w:rsidRPr="00276D67" w:rsidRDefault="003062EA" w:rsidP="001702CD">
            <w:pPr>
              <w:pStyle w:val="rvps2"/>
              <w:shd w:val="clear" w:color="auto" w:fill="FFFFFF"/>
              <w:spacing w:before="0" w:beforeAutospacing="0" w:after="0" w:afterAutospacing="0"/>
              <w:ind w:firstLine="450"/>
              <w:jc w:val="both"/>
              <w:rPr>
                <w:rFonts w:eastAsia="Calibri"/>
                <w:noProof/>
                <w:lang w:val="az-Cyrl-AZ"/>
              </w:rPr>
            </w:pPr>
            <w:r>
              <w:rPr>
                <w:color w:val="333333"/>
              </w:rPr>
              <w:t xml:space="preserve">2) </w:t>
            </w:r>
            <w:r w:rsidR="001702CD">
              <w:rPr>
                <w:color w:val="333333"/>
              </w:rPr>
              <w:t>органу управління або контролю або на посаді керівника та/або відповідального працівника в платіжній організації / операторі платіжної системи чи виконання обов’язків зазначених осіб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66D7C67A" w14:textId="77777777" w:rsidR="001702CD" w:rsidRDefault="001702CD" w:rsidP="001702CD">
            <w:pPr>
              <w:pStyle w:val="rvps2"/>
              <w:shd w:val="clear" w:color="auto" w:fill="FFFFFF"/>
              <w:spacing w:before="0" w:beforeAutospacing="0" w:after="0" w:afterAutospacing="0"/>
              <w:ind w:firstLine="450"/>
              <w:jc w:val="both"/>
              <w:rPr>
                <w:rFonts w:eastAsia="Calibri"/>
                <w:lang w:eastAsia="en-US"/>
              </w:rPr>
            </w:pPr>
          </w:p>
          <w:p w14:paraId="682D14AB" w14:textId="38386718" w:rsidR="001702CD" w:rsidRDefault="001702CD" w:rsidP="001702CD">
            <w:pPr>
              <w:pStyle w:val="rvps2"/>
              <w:shd w:val="clear" w:color="auto" w:fill="FFFFFF"/>
              <w:spacing w:before="0" w:beforeAutospacing="0" w:after="0" w:afterAutospacing="0"/>
              <w:ind w:firstLine="450"/>
              <w:jc w:val="both"/>
              <w:rPr>
                <w:color w:val="000000" w:themeColor="text1"/>
              </w:rPr>
            </w:pPr>
            <w:r>
              <w:rPr>
                <w:color w:val="000000" w:themeColor="text1"/>
              </w:rPr>
              <w:t>5</w:t>
            </w:r>
            <w:r w:rsidRPr="00276D67">
              <w:rPr>
                <w:color w:val="000000" w:themeColor="text1"/>
              </w:rPr>
              <w:t xml:space="preserve">. Можливість незалежно від обіймання посад </w:t>
            </w:r>
            <w:r>
              <w:rPr>
                <w:color w:val="000000" w:themeColor="text1"/>
              </w:rPr>
              <w:t>та/або</w:t>
            </w:r>
            <w:r w:rsidRPr="002D0E88">
              <w:rPr>
                <w:color w:val="000000" w:themeColor="text1"/>
                <w:lang w:val="ru-RU"/>
              </w:rPr>
              <w:t xml:space="preserve"> </w:t>
            </w:r>
            <w:r w:rsidRPr="00276D67">
              <w:rPr>
                <w:color w:val="000000" w:themeColor="text1"/>
              </w:rPr>
              <w:t>володіння участю</w:t>
            </w:r>
            <w:r>
              <w:rPr>
                <w:color w:val="000000" w:themeColor="text1"/>
              </w:rPr>
              <w:t>:</w:t>
            </w:r>
          </w:p>
          <w:p w14:paraId="54A17E4F" w14:textId="77777777" w:rsidR="004E7385" w:rsidRDefault="001702CD" w:rsidP="001702CD">
            <w:pPr>
              <w:pStyle w:val="rvps2"/>
              <w:shd w:val="clear" w:color="auto" w:fill="FFFFFF"/>
              <w:spacing w:before="0" w:beforeAutospacing="0" w:after="0" w:afterAutospacing="0"/>
              <w:ind w:firstLine="450"/>
              <w:jc w:val="both"/>
              <w:rPr>
                <w:color w:val="000000" w:themeColor="text1"/>
              </w:rPr>
            </w:pPr>
            <w:r w:rsidRPr="00276D67">
              <w:rPr>
                <w:color w:val="000000" w:themeColor="text1"/>
              </w:rPr>
              <w:t xml:space="preserve"> </w:t>
            </w:r>
          </w:p>
          <w:p w14:paraId="247EDE2E" w14:textId="14F6A195" w:rsidR="001702CD" w:rsidRDefault="00CF35C2" w:rsidP="001702CD">
            <w:pPr>
              <w:pStyle w:val="rvps2"/>
              <w:shd w:val="clear" w:color="auto" w:fill="FFFFFF"/>
              <w:spacing w:before="0" w:beforeAutospacing="0" w:after="0" w:afterAutospacing="0"/>
              <w:ind w:firstLine="450"/>
              <w:jc w:val="both"/>
              <w:rPr>
                <w:color w:val="000000" w:themeColor="text1"/>
              </w:rPr>
            </w:pPr>
            <w:r>
              <w:rPr>
                <w:color w:val="000000" w:themeColor="text1"/>
              </w:rPr>
              <w:t xml:space="preserve">1) </w:t>
            </w:r>
            <w:r w:rsidR="001702CD" w:rsidRPr="00276D67">
              <w:rPr>
                <w:color w:val="000000" w:themeColor="text1"/>
              </w:rPr>
              <w:t xml:space="preserve">в </w:t>
            </w:r>
            <w:r w:rsidR="001702CD">
              <w:rPr>
                <w:color w:val="000000" w:themeColor="text1"/>
              </w:rPr>
              <w:t>У</w:t>
            </w:r>
            <w:r w:rsidR="001702CD" w:rsidRPr="00276D67">
              <w:rPr>
                <w:color w:val="000000" w:themeColor="text1"/>
              </w:rPr>
              <w:t>станові надавати обов’язкові вказівки або іншим чином визначати чи істотно впливати на дії такої установи станом на будь-яку дату протягом року, що передує даті рішення про банкрутство / відкликання ліцензії / виключення з реєстру;</w:t>
            </w:r>
          </w:p>
          <w:p w14:paraId="76F8B789" w14:textId="77777777" w:rsidR="003C2BBE" w:rsidRDefault="003C2BBE" w:rsidP="001702CD">
            <w:pPr>
              <w:pStyle w:val="rvps2"/>
              <w:shd w:val="clear" w:color="auto" w:fill="FFFFFF"/>
              <w:spacing w:before="0" w:beforeAutospacing="0" w:after="150" w:afterAutospacing="0"/>
              <w:ind w:firstLine="450"/>
              <w:jc w:val="both"/>
              <w:rPr>
                <w:color w:val="333333"/>
              </w:rPr>
            </w:pPr>
          </w:p>
          <w:p w14:paraId="321E606E" w14:textId="1122969D" w:rsidR="001702CD" w:rsidRPr="00276D67" w:rsidRDefault="00CF35C2" w:rsidP="001702CD">
            <w:pPr>
              <w:pStyle w:val="rvps2"/>
              <w:shd w:val="clear" w:color="auto" w:fill="FFFFFF"/>
              <w:spacing w:before="0" w:beforeAutospacing="0" w:after="150" w:afterAutospacing="0"/>
              <w:ind w:firstLine="450"/>
              <w:jc w:val="both"/>
              <w:rPr>
                <w:color w:val="000000" w:themeColor="text1"/>
              </w:rPr>
            </w:pPr>
            <w:r>
              <w:rPr>
                <w:color w:val="333333"/>
              </w:rPr>
              <w:lastRenderedPageBreak/>
              <w:t xml:space="preserve">2) </w:t>
            </w:r>
            <w:r w:rsidR="001702CD">
              <w:rPr>
                <w:color w:val="333333"/>
              </w:rPr>
              <w:t>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p w14:paraId="52662E02" w14:textId="77777777" w:rsidR="001702CD" w:rsidRDefault="001702CD" w:rsidP="001702CD">
            <w:pPr>
              <w:pStyle w:val="rvps2"/>
              <w:shd w:val="clear" w:color="auto" w:fill="FFFFFF"/>
              <w:spacing w:before="0" w:beforeAutospacing="0" w:after="150" w:afterAutospacing="0"/>
              <w:ind w:firstLine="450"/>
              <w:jc w:val="both"/>
              <w:rPr>
                <w:rFonts w:eastAsia="Calibri"/>
                <w:noProof/>
                <w:color w:val="000000" w:themeColor="text1"/>
                <w:lang w:val="az-Cyrl-AZ"/>
              </w:rPr>
            </w:pPr>
            <w:r>
              <w:rPr>
                <w:color w:val="000000" w:themeColor="text1"/>
              </w:rPr>
              <w:t>6</w:t>
            </w:r>
            <w:r w:rsidRPr="00276D67">
              <w:rPr>
                <w:color w:val="000000" w:themeColor="text1"/>
              </w:rPr>
              <w:t xml:space="preserve">. </w:t>
            </w:r>
            <w:r w:rsidRPr="00A41037">
              <w:rPr>
                <w:color w:val="000000" w:themeColor="text1"/>
              </w:rPr>
              <w:t>Припинення повноважень (звільнення) особи чи її переведення на іншу посаду протягом останніх трьох років, якщо йому передувала вимога Національного банку щодо</w:t>
            </w:r>
            <w:r w:rsidRPr="00276D67">
              <w:rPr>
                <w:color w:val="000000" w:themeColor="text1"/>
              </w:rPr>
              <w:t xml:space="preserve"> заміни цієї особи на посаді у зв’язку з неналежним виконанням особою посадових обов’язків, яке призвело до </w:t>
            </w:r>
            <w:r w:rsidRPr="00CA2E55">
              <w:rPr>
                <w:color w:val="000000" w:themeColor="text1"/>
              </w:rPr>
              <w:t>порушення Установою вимог законодавства України, чи рішення Національного банку про застосування заходу впливу у вигляді відсторонення керівництва від управління Установою та призначення тимчасової адміністрації</w:t>
            </w:r>
            <w:r>
              <w:rPr>
                <w:rFonts w:eastAsia="Calibri"/>
                <w:noProof/>
                <w:color w:val="000000" w:themeColor="text1"/>
                <w:lang w:val="az-Cyrl-AZ"/>
              </w:rPr>
              <w:t>.</w:t>
            </w:r>
          </w:p>
          <w:p w14:paraId="34FFD898" w14:textId="77777777" w:rsidR="001702CD" w:rsidRPr="000746AE" w:rsidRDefault="001702CD" w:rsidP="001702CD">
            <w:pPr>
              <w:pStyle w:val="ab"/>
              <w:jc w:val="both"/>
              <w:rPr>
                <w:rFonts w:ascii="Times New Roman" w:hAnsi="Times New Roman" w:cs="Times New Roman"/>
                <w:color w:val="000000" w:themeColor="text1"/>
                <w:sz w:val="24"/>
                <w:szCs w:val="24"/>
                <w:lang w:eastAsia="uk-UA"/>
              </w:rPr>
            </w:pPr>
            <w:r>
              <w:rPr>
                <w:rFonts w:eastAsia="Calibri"/>
                <w:noProof/>
                <w:color w:val="000000" w:themeColor="text1"/>
                <w:lang w:val="az-Cyrl-AZ"/>
              </w:rPr>
              <w:t xml:space="preserve">       7.   </w:t>
            </w:r>
            <w:r w:rsidRPr="000746AE">
              <w:rPr>
                <w:rFonts w:ascii="Times New Roman" w:hAnsi="Times New Roman" w:cs="Times New Roman"/>
                <w:color w:val="000000" w:themeColor="text1"/>
                <w:sz w:val="24"/>
                <w:szCs w:val="24"/>
                <w:lang w:eastAsia="uk-UA"/>
              </w:rPr>
              <w:t>Володіння істотною участю в юридичній особі, щодо якої Національний банк прийняв рішення, зазначене в </w:t>
            </w:r>
            <w:hyperlink r:id="rId61" w:anchor="n113" w:tgtFrame="_blank" w:history="1">
              <w:r w:rsidRPr="000746AE">
                <w:rPr>
                  <w:rFonts w:ascii="Times New Roman" w:hAnsi="Times New Roman" w:cs="Times New Roman"/>
                  <w:color w:val="000000" w:themeColor="text1"/>
                  <w:sz w:val="24"/>
                  <w:szCs w:val="24"/>
                  <w:lang w:eastAsia="uk-UA"/>
                </w:rPr>
                <w:t>пункті 18</w:t>
              </w:r>
            </w:hyperlink>
            <w:r w:rsidRPr="000746AE">
              <w:rPr>
                <w:rFonts w:ascii="Times New Roman" w:hAnsi="Times New Roman" w:cs="Times New Roman"/>
                <w:color w:val="000000" w:themeColor="text1"/>
                <w:sz w:val="24"/>
                <w:szCs w:val="24"/>
                <w:lang w:eastAsia="uk-UA"/>
              </w:rPr>
              <w:t xml:space="preserve"> розділу </w:t>
            </w:r>
            <w:r w:rsidRPr="00E34242">
              <w:rPr>
                <w:rFonts w:ascii="Times New Roman" w:hAnsi="Times New Roman" w:cs="Times New Roman"/>
                <w:color w:val="000000" w:themeColor="text1"/>
                <w:sz w:val="24"/>
                <w:szCs w:val="24"/>
                <w:lang w:eastAsia="uk-UA"/>
              </w:rPr>
              <w:t xml:space="preserve">III </w:t>
            </w:r>
            <w:r w:rsidRPr="00E34242">
              <w:rPr>
                <w:rFonts w:ascii="Times New Roman" w:hAnsi="Times New Roman" w:cs="Times New Roman"/>
                <w:sz w:val="24"/>
                <w:szCs w:val="24"/>
                <w:shd w:val="clear" w:color="auto" w:fill="FFFFFF"/>
              </w:rPr>
              <w:t>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 (зі змінами)</w:t>
            </w:r>
            <w:r w:rsidRPr="00E34242">
              <w:rPr>
                <w:rFonts w:ascii="Times New Roman" w:hAnsi="Times New Roman" w:cs="Times New Roman"/>
                <w:color w:val="000000" w:themeColor="text1"/>
                <w:sz w:val="24"/>
                <w:szCs w:val="24"/>
                <w:lang w:eastAsia="uk-UA"/>
              </w:rPr>
              <w:t>, на дату прийняття цього рішення, крім рішення про неналежність певних</w:t>
            </w:r>
            <w:r w:rsidRPr="000746AE">
              <w:rPr>
                <w:rFonts w:ascii="Times New Roman" w:hAnsi="Times New Roman" w:cs="Times New Roman"/>
                <w:color w:val="000000" w:themeColor="text1"/>
                <w:sz w:val="24"/>
                <w:szCs w:val="24"/>
                <w:lang w:eastAsia="uk-UA"/>
              </w:rPr>
              <w:t xml:space="preserve"> послуг чи операцій, які за своєю суттю містять ознаки одного чи декількох видів фінансових послуг згідно із </w:t>
            </w:r>
            <w:r w:rsidRPr="000746AE">
              <w:rPr>
                <w:rFonts w:ascii="Times New Roman" w:hAnsi="Times New Roman" w:cs="Times New Roman"/>
                <w:color w:val="333333"/>
                <w:sz w:val="24"/>
                <w:szCs w:val="24"/>
                <w:shd w:val="clear" w:color="auto" w:fill="FFFFFF"/>
              </w:rPr>
              <w:t>Законом України “Про фінансові послуги” (далі - Закон про фінансові послуги)</w:t>
            </w:r>
            <w:r w:rsidRPr="000746AE">
              <w:rPr>
                <w:rFonts w:ascii="Times New Roman" w:hAnsi="Times New Roman" w:cs="Times New Roman"/>
                <w:color w:val="000000" w:themeColor="text1"/>
                <w:sz w:val="24"/>
                <w:szCs w:val="24"/>
                <w:lang w:eastAsia="uk-UA"/>
              </w:rPr>
              <w:t xml:space="preserve"> та/або спеціальними законами, до певного виду фінансових послуг, визначених </w:t>
            </w:r>
            <w:hyperlink r:id="rId62" w:anchor="n126" w:tgtFrame="_blank" w:history="1">
              <w:r w:rsidRPr="000746AE">
                <w:rPr>
                  <w:rFonts w:ascii="Times New Roman" w:hAnsi="Times New Roman" w:cs="Times New Roman"/>
                  <w:color w:val="000000" w:themeColor="text1"/>
                  <w:sz w:val="24"/>
                  <w:szCs w:val="24"/>
                  <w:lang w:eastAsia="uk-UA"/>
                </w:rPr>
                <w:t>частиною першою</w:t>
              </w:r>
            </w:hyperlink>
            <w:r w:rsidRPr="000746AE">
              <w:rPr>
                <w:rFonts w:ascii="Times New Roman" w:hAnsi="Times New Roman" w:cs="Times New Roman"/>
                <w:color w:val="000000" w:themeColor="text1"/>
                <w:sz w:val="24"/>
                <w:szCs w:val="24"/>
                <w:lang w:eastAsia="uk-UA"/>
              </w:rPr>
              <w:t> статті 4 Закону про фінансові послуги</w:t>
            </w:r>
            <w:r>
              <w:rPr>
                <w:rFonts w:ascii="Times New Roman" w:hAnsi="Times New Roman" w:cs="Times New Roman"/>
                <w:color w:val="000000" w:themeColor="text1"/>
                <w:sz w:val="24"/>
                <w:szCs w:val="24"/>
                <w:lang w:eastAsia="uk-UA"/>
              </w:rPr>
              <w:t>.</w:t>
            </w:r>
          </w:p>
          <w:p w14:paraId="56251F33" w14:textId="7EAACE94" w:rsidR="001702CD" w:rsidRPr="004C3887" w:rsidRDefault="001702CD" w:rsidP="001702CD">
            <w:pPr>
              <w:pStyle w:val="rvps2"/>
              <w:shd w:val="clear" w:color="auto" w:fill="FFFFFF"/>
              <w:spacing w:before="0" w:beforeAutospacing="0" w:after="0" w:afterAutospacing="0"/>
              <w:ind w:firstLine="450"/>
              <w:jc w:val="both"/>
              <w:rPr>
                <w:color w:val="333333"/>
              </w:rPr>
            </w:pPr>
            <w:r>
              <w:t xml:space="preserve">8. </w:t>
            </w:r>
            <w:r w:rsidRPr="004C3887">
              <w:rPr>
                <w:color w:val="333333"/>
              </w:rPr>
              <w:t xml:space="preserve">Випадками, які не вважаються рішенням про банкрутство/відкликання ліцензії/виключення з реєстру відповідно до </w:t>
            </w:r>
            <w:r>
              <w:rPr>
                <w:color w:val="333333"/>
              </w:rPr>
              <w:t>пункту</w:t>
            </w:r>
            <w:r w:rsidRPr="004C3887">
              <w:rPr>
                <w:color w:val="333333"/>
              </w:rPr>
              <w:t xml:space="preserve"> 1 цього </w:t>
            </w:r>
            <w:r>
              <w:rPr>
                <w:color w:val="333333"/>
              </w:rPr>
              <w:t>додатку</w:t>
            </w:r>
            <w:r w:rsidRPr="004C3887">
              <w:rPr>
                <w:color w:val="333333"/>
              </w:rPr>
              <w:t>, є:</w:t>
            </w:r>
          </w:p>
          <w:p w14:paraId="751C9EE6" w14:textId="77777777" w:rsidR="000433EE" w:rsidRDefault="000433EE" w:rsidP="001702CD">
            <w:pPr>
              <w:shd w:val="clear" w:color="auto" w:fill="FFFFFF"/>
              <w:ind w:firstLine="450"/>
              <w:rPr>
                <w:color w:val="333333"/>
                <w:sz w:val="24"/>
                <w:szCs w:val="24"/>
                <w:lang w:eastAsia="uk-UA"/>
              </w:rPr>
            </w:pPr>
          </w:p>
          <w:p w14:paraId="692ADB84" w14:textId="49524B39" w:rsidR="001702CD" w:rsidRPr="004C3887" w:rsidRDefault="001702CD" w:rsidP="001702CD">
            <w:pPr>
              <w:shd w:val="clear" w:color="auto" w:fill="FFFFFF"/>
              <w:ind w:firstLine="450"/>
              <w:rPr>
                <w:color w:val="333333"/>
                <w:sz w:val="24"/>
                <w:szCs w:val="24"/>
                <w:lang w:eastAsia="uk-UA"/>
              </w:rPr>
            </w:pPr>
            <w:r w:rsidRPr="004C3887">
              <w:rPr>
                <w:color w:val="333333"/>
                <w:sz w:val="24"/>
                <w:szCs w:val="24"/>
                <w:lang w:eastAsia="uk-UA"/>
              </w:rPr>
              <w:t>1) відкликання банківської ліцензії в разі припинення банківської діяльності/реорганізації/ліквідації банку за рішенням власників банку/якщо банк не виконав жодної банківської операції протягом року з дня отримання банківської ліцензії;</w:t>
            </w:r>
          </w:p>
          <w:p w14:paraId="3D64FB78" w14:textId="77777777" w:rsidR="001702CD" w:rsidRDefault="001702CD" w:rsidP="001702CD">
            <w:pPr>
              <w:shd w:val="clear" w:color="auto" w:fill="FFFFFF"/>
              <w:ind w:firstLine="450"/>
              <w:rPr>
                <w:color w:val="333333"/>
                <w:sz w:val="24"/>
                <w:szCs w:val="24"/>
                <w:lang w:eastAsia="uk-UA"/>
              </w:rPr>
            </w:pPr>
          </w:p>
          <w:p w14:paraId="2C3437B0" w14:textId="0F1896FC" w:rsidR="001702CD" w:rsidRPr="004C3887" w:rsidRDefault="001702CD" w:rsidP="001702CD">
            <w:pPr>
              <w:shd w:val="clear" w:color="auto" w:fill="FFFFFF"/>
              <w:ind w:firstLine="450"/>
              <w:rPr>
                <w:color w:val="333333"/>
                <w:sz w:val="24"/>
                <w:szCs w:val="24"/>
                <w:lang w:eastAsia="uk-UA"/>
              </w:rPr>
            </w:pPr>
            <w:r w:rsidRPr="004C3887">
              <w:rPr>
                <w:color w:val="333333"/>
                <w:sz w:val="24"/>
                <w:szCs w:val="24"/>
                <w:lang w:eastAsia="uk-UA"/>
              </w:rPr>
              <w:t>2) відкликання/анулювання ліцензії у зв’язку з ненаданням жодної фінансової послуги протягом року з дня її отримання/якщо особа не розпочала здійснення діяльності з надання фінансових послуг протягом шести місяців із дня (дати) отримання ліцензії/нездійсненням жодної валютної операції протягом шести місяців із дня внесення облікового запису про видачу ліцензії/припиненням здійснення небанківською установою валютних операцій більше ніж на 180 днів та невідновленням такої діяльності протягом 90 днів із дня отримання повідомлення про це від Національного банку/ненаданням небанківською установою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58427980" w14:textId="77777777" w:rsidR="001702CD" w:rsidRDefault="001702CD" w:rsidP="001702CD">
            <w:pPr>
              <w:shd w:val="clear" w:color="auto" w:fill="FFFFFF"/>
              <w:ind w:firstLine="450"/>
              <w:rPr>
                <w:color w:val="333333"/>
                <w:sz w:val="24"/>
                <w:szCs w:val="24"/>
                <w:lang w:eastAsia="uk-UA"/>
              </w:rPr>
            </w:pPr>
          </w:p>
          <w:p w14:paraId="50EAAAFE" w14:textId="682B17F1" w:rsidR="001702CD" w:rsidRPr="004C3887" w:rsidRDefault="001702CD" w:rsidP="001702CD">
            <w:pPr>
              <w:shd w:val="clear" w:color="auto" w:fill="FFFFFF"/>
              <w:ind w:firstLine="450"/>
              <w:rPr>
                <w:color w:val="333333"/>
                <w:sz w:val="24"/>
                <w:szCs w:val="24"/>
                <w:lang w:eastAsia="uk-UA"/>
              </w:rPr>
            </w:pPr>
            <w:r w:rsidRPr="004C3887">
              <w:rPr>
                <w:color w:val="333333"/>
                <w:sz w:val="24"/>
                <w:szCs w:val="24"/>
                <w:lang w:eastAsia="uk-UA"/>
              </w:rPr>
              <w:lastRenderedPageBreak/>
              <w:t>3)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358D8A0F" w14:textId="77777777" w:rsidR="001702CD" w:rsidRDefault="001702CD" w:rsidP="001702CD">
            <w:pPr>
              <w:shd w:val="clear" w:color="auto" w:fill="FFFFFF"/>
              <w:ind w:firstLine="450"/>
              <w:rPr>
                <w:color w:val="333333"/>
                <w:sz w:val="24"/>
                <w:szCs w:val="24"/>
                <w:lang w:eastAsia="uk-UA"/>
              </w:rPr>
            </w:pPr>
          </w:p>
          <w:p w14:paraId="4059EEA5" w14:textId="17FF3B2A" w:rsidR="001702CD" w:rsidRPr="004C3887" w:rsidRDefault="001702CD" w:rsidP="001702CD">
            <w:pPr>
              <w:shd w:val="clear" w:color="auto" w:fill="FFFFFF"/>
              <w:ind w:firstLine="450"/>
              <w:rPr>
                <w:color w:val="333333"/>
                <w:sz w:val="24"/>
                <w:szCs w:val="24"/>
                <w:lang w:eastAsia="uk-UA"/>
              </w:rPr>
            </w:pPr>
            <w:r w:rsidRPr="004C3887">
              <w:rPr>
                <w:color w:val="333333"/>
                <w:sz w:val="24"/>
                <w:szCs w:val="24"/>
                <w:lang w:eastAsia="uk-UA"/>
              </w:rPr>
              <w:t>4)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260A20B3" w14:textId="77777777" w:rsidR="001702CD" w:rsidRDefault="001702CD" w:rsidP="001702CD">
            <w:pPr>
              <w:shd w:val="clear" w:color="auto" w:fill="FFFFFF"/>
              <w:spacing w:after="150"/>
              <w:ind w:firstLine="450"/>
              <w:rPr>
                <w:color w:val="333333"/>
                <w:sz w:val="24"/>
                <w:szCs w:val="24"/>
                <w:lang w:eastAsia="uk-UA"/>
              </w:rPr>
            </w:pPr>
          </w:p>
          <w:p w14:paraId="5D03F7F0" w14:textId="511ABAAB" w:rsidR="001702CD" w:rsidRPr="004C3887" w:rsidRDefault="001702CD" w:rsidP="001702CD">
            <w:pPr>
              <w:shd w:val="clear" w:color="auto" w:fill="FFFFFF"/>
              <w:spacing w:after="150"/>
              <w:ind w:firstLine="450"/>
              <w:rPr>
                <w:color w:val="333333"/>
                <w:sz w:val="24"/>
                <w:szCs w:val="24"/>
                <w:lang w:eastAsia="uk-UA"/>
              </w:rPr>
            </w:pPr>
            <w:r w:rsidRPr="004C3887">
              <w:rPr>
                <w:color w:val="333333"/>
                <w:sz w:val="24"/>
                <w:szCs w:val="24"/>
                <w:lang w:eastAsia="uk-UA"/>
              </w:rPr>
              <w:t>5) 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Положенням про порядок здійснення авторизації діяльності надавачів фінансових платіжних послуг та обмежених платіжних послуг</w:t>
            </w:r>
            <w:r>
              <w:rPr>
                <w:color w:val="333333"/>
                <w:sz w:val="24"/>
                <w:szCs w:val="24"/>
                <w:lang w:eastAsia="uk-UA"/>
              </w:rPr>
              <w:t xml:space="preserve">, </w:t>
            </w:r>
            <w:r w:rsidRPr="00BE17E8">
              <w:rPr>
                <w:color w:val="333333"/>
                <w:sz w:val="24"/>
                <w:szCs w:val="24"/>
                <w:shd w:val="clear" w:color="auto" w:fill="FFFFFF"/>
              </w:rPr>
              <w:t>затверджен</w:t>
            </w:r>
            <w:r w:rsidR="00920D16">
              <w:rPr>
                <w:color w:val="333333"/>
                <w:sz w:val="24"/>
                <w:szCs w:val="24"/>
                <w:shd w:val="clear" w:color="auto" w:fill="FFFFFF"/>
              </w:rPr>
              <w:t>им</w:t>
            </w:r>
            <w:r w:rsidRPr="00BE17E8">
              <w:rPr>
                <w:color w:val="333333"/>
                <w:sz w:val="24"/>
                <w:szCs w:val="24"/>
                <w:shd w:val="clear" w:color="auto" w:fill="FFFFFF"/>
              </w:rPr>
              <w:t xml:space="preserve"> постановою Правління Національного банку Укра</w:t>
            </w:r>
            <w:r>
              <w:rPr>
                <w:color w:val="333333"/>
                <w:sz w:val="24"/>
                <w:szCs w:val="24"/>
                <w:shd w:val="clear" w:color="auto" w:fill="FFFFFF"/>
              </w:rPr>
              <w:t>їни від 07 жовтня 2022 року № 217 (зі змінами).</w:t>
            </w:r>
          </w:p>
          <w:p w14:paraId="5655DF30" w14:textId="31ABB938" w:rsidR="001702CD" w:rsidRPr="00EA7B7D" w:rsidRDefault="001702CD" w:rsidP="004A6671">
            <w:pPr>
              <w:spacing w:after="240"/>
              <w:rPr>
                <w:rFonts w:eastAsia="Calibri"/>
                <w:sz w:val="24"/>
                <w:szCs w:val="24"/>
              </w:rPr>
            </w:pPr>
          </w:p>
        </w:tc>
      </w:tr>
      <w:tr w:rsidR="004A6671" w:rsidRPr="00FD36E3" w14:paraId="45190682" w14:textId="77777777" w:rsidTr="00C57351">
        <w:trPr>
          <w:cantSplit/>
        </w:trPr>
        <w:tc>
          <w:tcPr>
            <w:tcW w:w="2466" w:type="pct"/>
          </w:tcPr>
          <w:p w14:paraId="0086287B" w14:textId="3E12F73B" w:rsidR="004A6671" w:rsidRPr="00EA7B7D" w:rsidRDefault="004A6671" w:rsidP="004A6671">
            <w:pPr>
              <w:spacing w:after="240"/>
              <w:rPr>
                <w:rFonts w:eastAsia="Calibri"/>
                <w:sz w:val="24"/>
                <w:szCs w:val="24"/>
              </w:rPr>
            </w:pPr>
          </w:p>
          <w:p w14:paraId="35CBAAD6" w14:textId="77777777" w:rsidR="00E75849" w:rsidRPr="00EA7B7D" w:rsidRDefault="00E75849" w:rsidP="00E75849">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 xml:space="preserve">Додаток </w:t>
            </w:r>
            <w:r w:rsidRPr="0020151E">
              <w:rPr>
                <w:rFonts w:ascii="Times New Roman" w:hAnsi="Times New Roman" w:cs="Times New Roman"/>
                <w:strike/>
                <w:color w:val="auto"/>
                <w:sz w:val="24"/>
                <w:szCs w:val="24"/>
              </w:rPr>
              <w:t>3</w:t>
            </w:r>
          </w:p>
          <w:p w14:paraId="6165A2E6" w14:textId="77777777" w:rsidR="00E75849" w:rsidRPr="00EA7B7D" w:rsidRDefault="00E75849" w:rsidP="00E75849">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до Положення про реєстрацію</w:t>
            </w:r>
          </w:p>
          <w:p w14:paraId="13274A44" w14:textId="77777777" w:rsidR="00E75849" w:rsidRPr="00EA7B7D" w:rsidRDefault="00E75849" w:rsidP="00E75849">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 xml:space="preserve"> платіжних систем, учасників </w:t>
            </w:r>
          </w:p>
          <w:p w14:paraId="6558DE14" w14:textId="77777777" w:rsidR="00E75849" w:rsidRPr="00EA7B7D" w:rsidRDefault="00E75849" w:rsidP="00E75849">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платіжних систем та технологічних</w:t>
            </w:r>
            <w:r w:rsidRPr="00EA7B7D">
              <w:rPr>
                <w:rFonts w:ascii="Times New Roman" w:hAnsi="Times New Roman" w:cs="Times New Roman"/>
                <w:color w:val="auto"/>
                <w:sz w:val="24"/>
                <w:szCs w:val="24"/>
              </w:rPr>
              <w:br/>
              <w:t>операторів платіжних послуг</w:t>
            </w:r>
          </w:p>
          <w:p w14:paraId="1D4C9B21" w14:textId="77777777" w:rsidR="00E75849" w:rsidRPr="00EA7B7D" w:rsidRDefault="00E75849" w:rsidP="00E75849">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(пункт 63 розділу V)</w:t>
            </w:r>
          </w:p>
          <w:p w14:paraId="1EE8101D" w14:textId="77777777" w:rsidR="00E75849" w:rsidRPr="00EA7B7D" w:rsidRDefault="00E75849" w:rsidP="00E75849">
            <w:pPr>
              <w:tabs>
                <w:tab w:val="left" w:pos="3436"/>
              </w:tabs>
              <w:spacing w:before="100" w:beforeAutospacing="1" w:after="240"/>
              <w:jc w:val="left"/>
              <w:rPr>
                <w:color w:val="000000" w:themeColor="text1"/>
                <w:sz w:val="24"/>
                <w:szCs w:val="24"/>
              </w:rPr>
            </w:pPr>
            <w:r w:rsidRPr="00EA7B7D">
              <w:rPr>
                <w:color w:val="000000" w:themeColor="text1"/>
                <w:sz w:val="24"/>
                <w:szCs w:val="24"/>
              </w:rPr>
              <w:t>_____________ № __________</w:t>
            </w:r>
            <w:r w:rsidRPr="00EA7B7D">
              <w:rPr>
                <w:color w:val="000000" w:themeColor="text1"/>
                <w:sz w:val="24"/>
                <w:szCs w:val="24"/>
              </w:rPr>
              <w:tab/>
              <w:t>Національний банк України</w:t>
            </w:r>
          </w:p>
          <w:p w14:paraId="47BEFB2E" w14:textId="77777777" w:rsidR="004A6671" w:rsidRPr="00EA7B7D" w:rsidRDefault="004A6671" w:rsidP="004A6671">
            <w:pPr>
              <w:spacing w:after="240"/>
              <w:rPr>
                <w:rFonts w:eastAsia="Calibri"/>
                <w:sz w:val="24"/>
                <w:szCs w:val="24"/>
                <w:lang w:val="ru-RU"/>
              </w:rPr>
            </w:pPr>
          </w:p>
          <w:p w14:paraId="04B6FAF7" w14:textId="77777777" w:rsidR="004A6671" w:rsidRPr="00EA7B7D" w:rsidRDefault="004A6671" w:rsidP="00C54A86">
            <w:pPr>
              <w:spacing w:after="240"/>
              <w:jc w:val="center"/>
              <w:rPr>
                <w:rFonts w:eastAsia="Calibri"/>
                <w:b/>
                <w:sz w:val="24"/>
                <w:szCs w:val="24"/>
                <w:lang w:val="ru-RU"/>
              </w:rPr>
            </w:pPr>
            <w:r w:rsidRPr="00EA7B7D">
              <w:rPr>
                <w:rFonts w:eastAsia="Calibri"/>
                <w:b/>
                <w:sz w:val="24"/>
                <w:szCs w:val="24"/>
                <w:lang w:val="ru-RU"/>
              </w:rPr>
              <w:t>Заява</w:t>
            </w:r>
          </w:p>
          <w:p w14:paraId="7AC694BE" w14:textId="77777777" w:rsidR="004A6671" w:rsidRPr="00EA7B7D" w:rsidRDefault="004A6671" w:rsidP="00C54A86">
            <w:pPr>
              <w:spacing w:after="240"/>
              <w:jc w:val="center"/>
              <w:rPr>
                <w:rFonts w:eastAsia="Calibri"/>
                <w:bCs/>
                <w:sz w:val="24"/>
                <w:szCs w:val="24"/>
                <w:vertAlign w:val="subscript"/>
                <w:lang w:val="ru-RU"/>
              </w:rPr>
            </w:pPr>
            <w:r w:rsidRPr="00EA7B7D">
              <w:rPr>
                <w:rFonts w:eastAsia="Calibri"/>
                <w:b/>
                <w:sz w:val="24"/>
                <w:szCs w:val="24"/>
                <w:lang w:val="ru-RU"/>
              </w:rPr>
              <w:t>про реєстрацію та внесення до Реєстру платіжної інфраструктури відомостей про учасника платіжної системи, оператором якої є резидент</w:t>
            </w:r>
          </w:p>
          <w:p w14:paraId="0832FB77" w14:textId="77777777" w:rsidR="00892023" w:rsidRDefault="00892023" w:rsidP="004A6671">
            <w:pPr>
              <w:spacing w:after="240"/>
              <w:rPr>
                <w:rFonts w:eastAsia="Calibri"/>
                <w:bCs/>
                <w:sz w:val="24"/>
                <w:szCs w:val="24"/>
                <w:lang w:val="ru-RU"/>
              </w:rPr>
            </w:pPr>
          </w:p>
          <w:p w14:paraId="2F453403" w14:textId="043534B0" w:rsidR="004A6671" w:rsidRPr="00EA7B7D" w:rsidRDefault="004A6671" w:rsidP="004A6671">
            <w:pPr>
              <w:spacing w:after="240"/>
              <w:rPr>
                <w:rFonts w:eastAsia="Calibri"/>
                <w:bCs/>
                <w:sz w:val="24"/>
                <w:szCs w:val="24"/>
                <w:lang w:val="ru-RU"/>
              </w:rPr>
            </w:pPr>
            <w:r w:rsidRPr="00EA7B7D">
              <w:rPr>
                <w:rFonts w:eastAsia="Calibri"/>
                <w:bCs/>
                <w:sz w:val="24"/>
                <w:szCs w:val="24"/>
                <w:lang w:val="ru-RU"/>
              </w:rPr>
              <w:t>Оператор платіжної системи/прямий учасник платіжної системи: ________________________________________________________.</w:t>
            </w:r>
          </w:p>
          <w:p w14:paraId="0CE91BA7"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(повне найменування </w:t>
            </w:r>
            <w:r w:rsidRPr="00EA7B7D">
              <w:rPr>
                <w:rFonts w:eastAsia="Calibri"/>
                <w:bCs/>
                <w:sz w:val="24"/>
                <w:szCs w:val="24"/>
                <w:lang w:val="ru-RU"/>
              </w:rPr>
              <w:t xml:space="preserve">оператора </w:t>
            </w:r>
            <w:r w:rsidRPr="00EA7B7D">
              <w:rPr>
                <w:rFonts w:eastAsia="Calibri"/>
                <w:sz w:val="24"/>
                <w:szCs w:val="24"/>
                <w:lang w:val="ru-RU"/>
              </w:rPr>
              <w:t>платіжної системи/прямого учасника платіжної системи)</w:t>
            </w:r>
          </w:p>
          <w:p w14:paraId="65D690DC" w14:textId="77777777" w:rsidR="004A6671" w:rsidRPr="00EA7B7D" w:rsidRDefault="004A6671" w:rsidP="004A6671">
            <w:pPr>
              <w:spacing w:after="240"/>
              <w:rPr>
                <w:rFonts w:eastAsia="Calibri"/>
                <w:bCs/>
                <w:sz w:val="20"/>
                <w:szCs w:val="20"/>
                <w:lang w:val="ru-RU"/>
              </w:rPr>
            </w:pPr>
            <w:r w:rsidRPr="00EA7B7D">
              <w:rPr>
                <w:rFonts w:eastAsia="Calibri"/>
                <w:bCs/>
                <w:sz w:val="24"/>
                <w:szCs w:val="24"/>
                <w:lang w:val="ru-RU"/>
              </w:rPr>
              <w:t>Ідентифікаційний</w:t>
            </w:r>
            <w:r w:rsidR="00C54A86" w:rsidRPr="00EA7B7D">
              <w:rPr>
                <w:rFonts w:eastAsia="Calibri"/>
                <w:bCs/>
                <w:sz w:val="24"/>
                <w:szCs w:val="24"/>
                <w:lang w:val="ru-RU"/>
              </w:rPr>
              <w:t>_код:</w:t>
            </w:r>
            <w:r w:rsidRPr="00EA7B7D">
              <w:rPr>
                <w:rFonts w:eastAsia="Calibri"/>
                <w:bCs/>
                <w:sz w:val="20"/>
                <w:szCs w:val="20"/>
                <w:lang w:val="ru-RU"/>
              </w:rPr>
              <w:t>_________________________________________</w:t>
            </w:r>
          </w:p>
          <w:p w14:paraId="738034CA" w14:textId="77777777" w:rsidR="004A6671" w:rsidRPr="00EA7B7D" w:rsidRDefault="004A6671" w:rsidP="004A6671">
            <w:pPr>
              <w:spacing w:after="240"/>
              <w:rPr>
                <w:rFonts w:eastAsia="Calibri"/>
                <w:bCs/>
                <w:sz w:val="24"/>
                <w:szCs w:val="24"/>
                <w:lang w:val="ru-RU"/>
              </w:rPr>
            </w:pPr>
            <w:r w:rsidRPr="00EA7B7D">
              <w:rPr>
                <w:rFonts w:eastAsia="Calibri"/>
                <w:bCs/>
                <w:sz w:val="24"/>
                <w:szCs w:val="24"/>
                <w:lang w:val="ru-RU"/>
              </w:rPr>
              <w:t>Прошу зареєструвати та внести до Реєстру платіжної інфраструктури відомості</w:t>
            </w:r>
            <w:r w:rsidR="00C54A86" w:rsidRPr="00EA7B7D">
              <w:rPr>
                <w:rFonts w:eastAsia="Calibri"/>
                <w:bCs/>
                <w:sz w:val="24"/>
                <w:szCs w:val="24"/>
                <w:lang w:val="ru-RU"/>
              </w:rPr>
              <w:t>_про</w:t>
            </w:r>
            <w:r w:rsidRPr="00EA7B7D">
              <w:rPr>
                <w:rFonts w:eastAsia="Calibri"/>
                <w:bCs/>
                <w:sz w:val="24"/>
                <w:szCs w:val="24"/>
                <w:lang w:val="ru-RU"/>
              </w:rPr>
              <w:t>_________________________________________</w:t>
            </w:r>
            <w:r w:rsidR="00C54A86" w:rsidRPr="00EA7B7D">
              <w:rPr>
                <w:rFonts w:eastAsia="Calibri"/>
                <w:bCs/>
                <w:sz w:val="24"/>
                <w:szCs w:val="24"/>
                <w:lang w:val="ru-RU"/>
              </w:rPr>
              <w:t>_________</w:t>
            </w:r>
          </w:p>
          <w:p w14:paraId="187626AA" w14:textId="77777777" w:rsidR="004A6671" w:rsidRPr="00EA7B7D" w:rsidRDefault="004A6671" w:rsidP="004A6671">
            <w:pPr>
              <w:spacing w:after="240"/>
              <w:rPr>
                <w:rFonts w:eastAsia="Calibri"/>
                <w:bCs/>
                <w:sz w:val="24"/>
                <w:szCs w:val="24"/>
                <w:lang w:val="ru-RU"/>
              </w:rPr>
            </w:pPr>
            <w:r w:rsidRPr="00EA7B7D">
              <w:rPr>
                <w:rFonts w:eastAsia="Calibri"/>
                <w:bCs/>
                <w:sz w:val="24"/>
                <w:szCs w:val="24"/>
                <w:lang w:val="ru-RU"/>
              </w:rPr>
              <w:lastRenderedPageBreak/>
              <w:t xml:space="preserve"> (повне найменування юридичної особи - учасника платіжної системи)</w:t>
            </w:r>
          </w:p>
          <w:p w14:paraId="07B61636" w14:textId="77777777" w:rsidR="004A6671" w:rsidRPr="00EA7B7D" w:rsidRDefault="004A6671" w:rsidP="004A6671">
            <w:pPr>
              <w:spacing w:after="240"/>
              <w:rPr>
                <w:rFonts w:eastAsia="Calibri"/>
                <w:sz w:val="24"/>
                <w:szCs w:val="24"/>
                <w:lang w:val="ru-RU"/>
              </w:rPr>
            </w:pPr>
            <w:r w:rsidRPr="00EA7B7D">
              <w:rPr>
                <w:rFonts w:eastAsia="Calibri"/>
                <w:bCs/>
                <w:sz w:val="24"/>
                <w:szCs w:val="24"/>
                <w:lang w:val="ru-RU"/>
              </w:rPr>
              <w:t xml:space="preserve">Ідентифікаційний код учасника платіжної </w:t>
            </w:r>
            <w:r w:rsidR="00C54A86" w:rsidRPr="00EA7B7D">
              <w:rPr>
                <w:rFonts w:eastAsia="Calibri"/>
                <w:bCs/>
                <w:sz w:val="24"/>
                <w:szCs w:val="24"/>
                <w:lang w:val="ru-RU"/>
              </w:rPr>
              <w:t xml:space="preserve">системи                 </w:t>
            </w:r>
            <w:r w:rsidRPr="00EA7B7D">
              <w:rPr>
                <w:rFonts w:eastAsia="Calibri"/>
                <w:sz w:val="24"/>
                <w:szCs w:val="24"/>
                <w:lang w:val="ru-RU"/>
              </w:rPr>
              <w:t>з яким укладено</w:t>
            </w:r>
            <w:r w:rsidR="00C54A86" w:rsidRPr="00EA7B7D">
              <w:rPr>
                <w:rFonts w:eastAsia="Calibri"/>
                <w:sz w:val="24"/>
                <w:szCs w:val="24"/>
                <w:lang w:val="ru-RU"/>
              </w:rPr>
              <w:t>_</w:t>
            </w:r>
            <w:r w:rsidRPr="00EA7B7D">
              <w:rPr>
                <w:rFonts w:eastAsia="Calibri"/>
                <w:sz w:val="24"/>
                <w:szCs w:val="24"/>
                <w:lang w:val="ru-RU"/>
              </w:rPr>
              <w:t>договір</w:t>
            </w:r>
            <w:r w:rsidR="00C54A86" w:rsidRPr="00EA7B7D">
              <w:rPr>
                <w:rFonts w:eastAsia="Calibri"/>
                <w:sz w:val="24"/>
                <w:szCs w:val="24"/>
                <w:lang w:val="ru-RU"/>
              </w:rPr>
              <w:t>_</w:t>
            </w:r>
            <w:r w:rsidRPr="00EA7B7D">
              <w:rPr>
                <w:rFonts w:eastAsia="Calibri"/>
                <w:sz w:val="24"/>
                <w:szCs w:val="24"/>
                <w:lang w:val="ru-RU"/>
              </w:rPr>
              <w:t>про</w:t>
            </w:r>
            <w:r w:rsidR="00C54A86" w:rsidRPr="00EA7B7D">
              <w:rPr>
                <w:rFonts w:eastAsia="Calibri"/>
                <w:sz w:val="24"/>
                <w:szCs w:val="24"/>
                <w:lang w:val="ru-RU"/>
              </w:rPr>
              <w:t>_</w:t>
            </w:r>
            <w:r w:rsidRPr="00EA7B7D">
              <w:rPr>
                <w:rFonts w:eastAsia="Calibri"/>
                <w:sz w:val="24"/>
                <w:szCs w:val="24"/>
                <w:lang w:val="ru-RU"/>
              </w:rPr>
              <w:t>участь</w:t>
            </w:r>
            <w:r w:rsidR="00C54A86" w:rsidRPr="00EA7B7D">
              <w:rPr>
                <w:rFonts w:eastAsia="Calibri"/>
                <w:sz w:val="24"/>
                <w:szCs w:val="24"/>
                <w:lang w:val="ru-RU"/>
              </w:rPr>
              <w:t>_</w:t>
            </w:r>
            <w:r w:rsidRPr="00EA7B7D">
              <w:rPr>
                <w:rFonts w:eastAsia="Calibri"/>
                <w:sz w:val="24"/>
                <w:szCs w:val="24"/>
                <w:lang w:val="ru-RU"/>
              </w:rPr>
              <w:t>у ______________________________________________</w:t>
            </w:r>
            <w:r w:rsidR="00C54A86" w:rsidRPr="00EA7B7D">
              <w:rPr>
                <w:rFonts w:eastAsia="Calibri"/>
                <w:sz w:val="24"/>
                <w:szCs w:val="24"/>
                <w:lang w:val="ru-RU"/>
              </w:rPr>
              <w:t>______________</w:t>
            </w:r>
            <w:r w:rsidRPr="00EA7B7D">
              <w:rPr>
                <w:rFonts w:eastAsia="Calibri"/>
                <w:sz w:val="24"/>
                <w:szCs w:val="24"/>
                <w:lang w:val="ru-RU"/>
              </w:rPr>
              <w:t xml:space="preserve"> (повне найменування платіжної системи)</w:t>
            </w:r>
          </w:p>
          <w:p w14:paraId="6F7ECFE9"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Прізвище, власне ім’я, по батькові, номер телефону та адреса електронної пошти уповноваженого представника для здійснення офіційної комунікації з Національним банком України: ____________________________________________________________.</w:t>
            </w:r>
          </w:p>
          <w:p w14:paraId="6EFB039F" w14:textId="1B9CE6D3" w:rsidR="004A6671" w:rsidRPr="00F90BD1" w:rsidRDefault="004A6671" w:rsidP="004A6671">
            <w:pPr>
              <w:spacing w:after="240"/>
              <w:rPr>
                <w:rFonts w:eastAsia="Calibri"/>
                <w:sz w:val="24"/>
                <w:szCs w:val="24"/>
                <w:lang w:val="ru-RU"/>
              </w:rPr>
            </w:pPr>
            <w:r w:rsidRPr="00EA7B7D">
              <w:rPr>
                <w:rFonts w:eastAsia="Calibri"/>
                <w:sz w:val="24"/>
                <w:szCs w:val="24"/>
                <w:lang w:val="ru-RU"/>
              </w:rPr>
              <w:t>Адреса електронної пошти оператора платіжної системи/прямого учасника:  ________________________________________________.</w:t>
            </w:r>
            <w:r w:rsidR="00892023" w:rsidRPr="00F90BD1">
              <w:rPr>
                <w:rFonts w:eastAsia="Calibri"/>
                <w:sz w:val="24"/>
                <w:szCs w:val="24"/>
                <w:lang w:val="ru-RU"/>
              </w:rPr>
              <w:t xml:space="preserve">  </w:t>
            </w:r>
          </w:p>
          <w:p w14:paraId="6D4FEA8A" w14:textId="15C2CCED" w:rsidR="000E5757" w:rsidRDefault="000E5757" w:rsidP="004A6671">
            <w:pPr>
              <w:spacing w:after="240"/>
              <w:rPr>
                <w:rFonts w:eastAsia="Calibri"/>
                <w:sz w:val="24"/>
                <w:szCs w:val="24"/>
                <w:lang w:val="ru-RU"/>
              </w:rPr>
            </w:pPr>
          </w:p>
          <w:p w14:paraId="6D3C5F1C" w14:textId="2B3F66AB" w:rsidR="003C2BBE" w:rsidRDefault="003C2BBE" w:rsidP="004A6671">
            <w:pPr>
              <w:spacing w:after="240"/>
              <w:rPr>
                <w:rFonts w:eastAsia="Calibri"/>
                <w:sz w:val="24"/>
                <w:szCs w:val="24"/>
                <w:lang w:val="ru-RU"/>
              </w:rPr>
            </w:pPr>
          </w:p>
          <w:p w14:paraId="3A527993" w14:textId="28816342" w:rsidR="003C2BBE" w:rsidRPr="00892023" w:rsidRDefault="003C2BBE" w:rsidP="004A6671">
            <w:pPr>
              <w:spacing w:after="240"/>
              <w:rPr>
                <w:rFonts w:eastAsia="Calibri"/>
                <w:sz w:val="24"/>
                <w:szCs w:val="24"/>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6208"/>
            </w:tblGrid>
            <w:tr w:rsidR="004A6671" w:rsidRPr="008B7E23" w14:paraId="765DA137" w14:textId="77777777" w:rsidTr="00F33FFE">
              <w:trPr>
                <w:trHeight w:val="840"/>
              </w:trPr>
              <w:tc>
                <w:tcPr>
                  <w:tcW w:w="3431" w:type="dxa"/>
                </w:tcPr>
                <w:p w14:paraId="2EC6CCD8"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Учасник-резидент</w:t>
                  </w:r>
                </w:p>
                <w:p w14:paraId="1BAD4B7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(заповнити інформацію у формі № 1)</w:t>
                  </w:r>
                </w:p>
              </w:tc>
              <w:tc>
                <w:tcPr>
                  <w:tcW w:w="6208" w:type="dxa"/>
                </w:tcPr>
                <w:p w14:paraId="6234FBA1"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Учасник-нерезидент</w:t>
                  </w:r>
                </w:p>
                <w:p w14:paraId="25A642C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(заповнити інформацію у формі № 2)</w:t>
                  </w:r>
                </w:p>
              </w:tc>
            </w:tr>
          </w:tbl>
          <w:p w14:paraId="5CC8FDCB" w14:textId="77777777" w:rsidR="003F5EFA" w:rsidRDefault="004A6671" w:rsidP="004A6671">
            <w:pPr>
              <w:spacing w:after="240"/>
              <w:rPr>
                <w:rFonts w:eastAsia="Calibri"/>
                <w:sz w:val="24"/>
                <w:szCs w:val="24"/>
                <w:lang w:val="ru-RU"/>
              </w:rPr>
            </w:pPr>
            <w:r w:rsidRPr="00EA7B7D">
              <w:rPr>
                <w:rFonts w:eastAsia="Calibri"/>
                <w:sz w:val="24"/>
                <w:szCs w:val="24"/>
                <w:lang w:val="ru-RU"/>
              </w:rPr>
              <w:br w:type="page"/>
            </w:r>
          </w:p>
          <w:p w14:paraId="00FEA6A8" w14:textId="15E79538" w:rsidR="004A6671" w:rsidRPr="00EA7B7D" w:rsidRDefault="004A6671" w:rsidP="004A6671">
            <w:pPr>
              <w:spacing w:after="240"/>
              <w:rPr>
                <w:rFonts w:eastAsia="Calibri"/>
                <w:sz w:val="24"/>
                <w:szCs w:val="24"/>
              </w:rPr>
            </w:pPr>
            <w:r w:rsidRPr="00EA7B7D">
              <w:rPr>
                <w:rFonts w:eastAsia="Calibri"/>
                <w:sz w:val="24"/>
                <w:szCs w:val="24"/>
              </w:rPr>
              <w:t>Форма № 1</w:t>
            </w:r>
          </w:p>
          <w:p w14:paraId="444C2F42" w14:textId="77777777" w:rsidR="004A6671" w:rsidRPr="00EA7B7D" w:rsidRDefault="004A6671" w:rsidP="004A6671">
            <w:pPr>
              <w:spacing w:after="240"/>
              <w:rPr>
                <w:rFonts w:eastAsia="Calibri"/>
                <w:sz w:val="24"/>
                <w:szCs w:val="24"/>
              </w:rPr>
            </w:pPr>
            <w:r w:rsidRPr="00EA7B7D">
              <w:rPr>
                <w:rFonts w:eastAsia="Calibri"/>
                <w:sz w:val="24"/>
                <w:szCs w:val="24"/>
              </w:rPr>
              <w:t>Інформація про учасника-резидента</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3967"/>
              <w:gridCol w:w="3310"/>
            </w:tblGrid>
            <w:tr w:rsidR="004A6671" w:rsidRPr="008B7E23" w14:paraId="74DA47CA" w14:textId="77777777" w:rsidTr="00F33FFE">
              <w:trPr>
                <w:trHeight w:val="316"/>
              </w:trPr>
              <w:tc>
                <w:tcPr>
                  <w:tcW w:w="190" w:type="pct"/>
                </w:tcPr>
                <w:p w14:paraId="39BDC19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з/п</w:t>
                  </w:r>
                </w:p>
              </w:tc>
              <w:tc>
                <w:tcPr>
                  <w:tcW w:w="2622" w:type="pct"/>
                </w:tcPr>
                <w:p w14:paraId="3FB9395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Перелік даних</w:t>
                  </w:r>
                </w:p>
              </w:tc>
              <w:tc>
                <w:tcPr>
                  <w:tcW w:w="2188" w:type="pct"/>
                </w:tcPr>
                <w:p w14:paraId="3FD8A26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Інформація</w:t>
                  </w:r>
                </w:p>
              </w:tc>
            </w:tr>
            <w:tr w:rsidR="004A6671" w:rsidRPr="008B7E23" w14:paraId="03B4CF8F" w14:textId="77777777" w:rsidTr="00F33FFE">
              <w:trPr>
                <w:trHeight w:val="327"/>
              </w:trPr>
              <w:tc>
                <w:tcPr>
                  <w:tcW w:w="190" w:type="pct"/>
                </w:tcPr>
                <w:p w14:paraId="7501077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2622" w:type="pct"/>
                </w:tcPr>
                <w:p w14:paraId="43876C0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2188" w:type="pct"/>
                </w:tcPr>
                <w:p w14:paraId="3D47B9E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r>
            <w:tr w:rsidR="004A6671" w:rsidRPr="008B7E23" w14:paraId="01B9AC82" w14:textId="77777777" w:rsidTr="00F33FFE">
              <w:trPr>
                <w:trHeight w:val="644"/>
              </w:trPr>
              <w:tc>
                <w:tcPr>
                  <w:tcW w:w="190" w:type="pct"/>
                </w:tcPr>
                <w:p w14:paraId="4A8B4A3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2622" w:type="pct"/>
                </w:tcPr>
                <w:p w14:paraId="5CABBCD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Скорочене найменування учасника </w:t>
                  </w:r>
                </w:p>
                <w:p w14:paraId="43790E5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(українською та англійською мовами)</w:t>
                  </w:r>
                </w:p>
              </w:tc>
              <w:tc>
                <w:tcPr>
                  <w:tcW w:w="2188" w:type="pct"/>
                </w:tcPr>
                <w:p w14:paraId="16276E28" w14:textId="77777777" w:rsidR="004A6671" w:rsidRPr="00EA7B7D" w:rsidRDefault="004A6671" w:rsidP="004A6671">
                  <w:pPr>
                    <w:spacing w:before="100" w:beforeAutospacing="1" w:after="240"/>
                    <w:rPr>
                      <w:rFonts w:eastAsia="Calibri"/>
                      <w:sz w:val="24"/>
                      <w:szCs w:val="24"/>
                    </w:rPr>
                  </w:pPr>
                </w:p>
              </w:tc>
            </w:tr>
            <w:tr w:rsidR="004A6671" w:rsidRPr="008B7E23" w14:paraId="3765818C" w14:textId="77777777" w:rsidTr="00F33FFE">
              <w:trPr>
                <w:trHeight w:val="765"/>
              </w:trPr>
              <w:tc>
                <w:tcPr>
                  <w:tcW w:w="190" w:type="pct"/>
                  <w:vAlign w:val="center"/>
                </w:tcPr>
                <w:p w14:paraId="4B1B9EA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2622" w:type="pct"/>
                  <w:vAlign w:val="center"/>
                </w:tcPr>
                <w:p w14:paraId="7DA1C1E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Статус учасника</w:t>
                  </w:r>
                </w:p>
              </w:tc>
              <w:tc>
                <w:tcPr>
                  <w:tcW w:w="2188" w:type="pct"/>
                </w:tcPr>
                <w:p w14:paraId="4197F6CF"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прямий</w:t>
                  </w:r>
                </w:p>
                <w:p w14:paraId="7DE438D7"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непрямий</w:t>
                  </w:r>
                </w:p>
              </w:tc>
            </w:tr>
            <w:tr w:rsidR="004A6671" w:rsidRPr="008B7E23" w14:paraId="60DDF758" w14:textId="77777777" w:rsidTr="00F33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90" w:type="pct"/>
                  <w:tcBorders>
                    <w:top w:val="single" w:sz="4" w:space="0" w:color="auto"/>
                    <w:left w:val="single" w:sz="4" w:space="0" w:color="auto"/>
                    <w:right w:val="single" w:sz="4" w:space="0" w:color="auto"/>
                  </w:tcBorders>
                </w:tcPr>
                <w:p w14:paraId="4C27B1F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2622" w:type="pct"/>
                  <w:tcBorders>
                    <w:top w:val="single" w:sz="4" w:space="0" w:color="auto"/>
                    <w:left w:val="single" w:sz="4" w:space="0" w:color="auto"/>
                    <w:right w:val="single" w:sz="4" w:space="0" w:color="auto"/>
                  </w:tcBorders>
                </w:tcPr>
                <w:p w14:paraId="29E4712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Вид учасника</w:t>
                  </w:r>
                </w:p>
              </w:tc>
              <w:tc>
                <w:tcPr>
                  <w:tcW w:w="2188" w:type="pct"/>
                  <w:tcBorders>
                    <w:top w:val="single" w:sz="4" w:space="0" w:color="auto"/>
                    <w:left w:val="single" w:sz="4" w:space="0" w:color="auto"/>
                    <w:right w:val="single" w:sz="4" w:space="0" w:color="auto"/>
                  </w:tcBorders>
                </w:tcPr>
                <w:p w14:paraId="3BD6E0FB"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банк</w:t>
                  </w:r>
                </w:p>
                <w:p w14:paraId="3D81CCE8" w14:textId="77777777" w:rsidR="004A6671" w:rsidRPr="00EA7B7D" w:rsidRDefault="004A6671" w:rsidP="004A6671">
                  <w:pPr>
                    <w:spacing w:before="100" w:beforeAutospacing="1" w:after="240"/>
                    <w:rPr>
                      <w:rFonts w:eastAsia="Calibri"/>
                      <w:bCs/>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w:t>
                  </w:r>
                  <w:r w:rsidRPr="00EA7B7D">
                    <w:rPr>
                      <w:rFonts w:eastAsia="Calibri"/>
                      <w:bCs/>
                      <w:sz w:val="24"/>
                      <w:szCs w:val="24"/>
                    </w:rPr>
                    <w:t xml:space="preserve">надавач фінансових платіжних послуг </w:t>
                  </w:r>
                </w:p>
                <w:p w14:paraId="379EC450" w14:textId="77777777" w:rsidR="004A6671" w:rsidRPr="00EA7B7D" w:rsidRDefault="004A6671" w:rsidP="004A6671">
                  <w:pPr>
                    <w:spacing w:before="100" w:beforeAutospacing="1" w:after="240"/>
                    <w:rPr>
                      <w:rFonts w:eastAsia="Calibri"/>
                      <w:bCs/>
                      <w:sz w:val="24"/>
                      <w:szCs w:val="24"/>
                    </w:rPr>
                  </w:pPr>
                  <w:r w:rsidRPr="00EA7B7D">
                    <w:rPr>
                      <w:rFonts w:eastAsia="Calibri"/>
                      <w:bCs/>
                      <w:sz w:val="24"/>
                      <w:szCs w:val="24"/>
                    </w:rPr>
                    <w:t>(крім банку)</w:t>
                  </w:r>
                </w:p>
              </w:tc>
            </w:tr>
            <w:tr w:rsidR="004A6671" w:rsidRPr="008B7E23" w14:paraId="426292FB" w14:textId="77777777" w:rsidTr="00F33FFE">
              <w:tc>
                <w:tcPr>
                  <w:tcW w:w="190" w:type="pct"/>
                </w:tcPr>
                <w:p w14:paraId="3E66D35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2622" w:type="pct"/>
                </w:tcPr>
                <w:p w14:paraId="09C6B1C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укладання договору</w:t>
                  </w:r>
                </w:p>
              </w:tc>
              <w:tc>
                <w:tcPr>
                  <w:tcW w:w="2188" w:type="pct"/>
                </w:tcPr>
                <w:p w14:paraId="269F2531" w14:textId="77777777" w:rsidR="004A6671" w:rsidRPr="00EA7B7D" w:rsidRDefault="004A6671" w:rsidP="004A6671">
                  <w:pPr>
                    <w:spacing w:before="100" w:beforeAutospacing="1" w:after="240"/>
                    <w:rPr>
                      <w:rFonts w:eastAsia="Calibri"/>
                      <w:sz w:val="24"/>
                      <w:szCs w:val="24"/>
                    </w:rPr>
                  </w:pPr>
                </w:p>
              </w:tc>
            </w:tr>
            <w:tr w:rsidR="004A6671" w:rsidRPr="008B7E23" w14:paraId="1F7B3E78" w14:textId="77777777" w:rsidTr="00F33FFE">
              <w:tc>
                <w:tcPr>
                  <w:tcW w:w="190" w:type="pct"/>
                </w:tcPr>
                <w:p w14:paraId="5AAD7A4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2622" w:type="pct"/>
                </w:tcPr>
                <w:p w14:paraId="4C38E07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змін до договору</w:t>
                  </w:r>
                </w:p>
              </w:tc>
              <w:tc>
                <w:tcPr>
                  <w:tcW w:w="2188" w:type="pct"/>
                </w:tcPr>
                <w:p w14:paraId="3D090E6D" w14:textId="77777777" w:rsidR="004A6671" w:rsidRPr="00EA7B7D" w:rsidRDefault="004A6671" w:rsidP="004A6671">
                  <w:pPr>
                    <w:spacing w:before="100" w:beforeAutospacing="1" w:after="240"/>
                    <w:rPr>
                      <w:rFonts w:eastAsia="Calibri"/>
                      <w:sz w:val="24"/>
                      <w:szCs w:val="24"/>
                    </w:rPr>
                  </w:pPr>
                </w:p>
              </w:tc>
            </w:tr>
            <w:tr w:rsidR="004A6671" w:rsidRPr="008B7E23" w14:paraId="6A79D1E4" w14:textId="77777777" w:rsidTr="00F33FFE">
              <w:tc>
                <w:tcPr>
                  <w:tcW w:w="190" w:type="pct"/>
                </w:tcPr>
                <w:p w14:paraId="5618576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2622" w:type="pct"/>
                </w:tcPr>
                <w:p w14:paraId="7EDD49FA" w14:textId="77777777" w:rsidR="004A6671" w:rsidRPr="001F0DAA" w:rsidRDefault="004A6671" w:rsidP="004A6671">
                  <w:pPr>
                    <w:spacing w:before="100" w:beforeAutospacing="1" w:after="240"/>
                    <w:rPr>
                      <w:strike/>
                      <w:sz w:val="24"/>
                    </w:rPr>
                  </w:pPr>
                  <w:r w:rsidRPr="001F0DAA">
                    <w:rPr>
                      <w:strike/>
                      <w:sz w:val="24"/>
                    </w:rPr>
                    <w:t>Дата початку дії договору</w:t>
                  </w:r>
                </w:p>
              </w:tc>
              <w:tc>
                <w:tcPr>
                  <w:tcW w:w="2188" w:type="pct"/>
                </w:tcPr>
                <w:p w14:paraId="0A6BF3EF" w14:textId="77777777" w:rsidR="004A6671" w:rsidRPr="00EA7B7D" w:rsidRDefault="004A6671" w:rsidP="004A6671">
                  <w:pPr>
                    <w:spacing w:before="100" w:beforeAutospacing="1" w:after="240"/>
                    <w:rPr>
                      <w:rFonts w:eastAsia="Calibri"/>
                      <w:sz w:val="24"/>
                      <w:szCs w:val="24"/>
                    </w:rPr>
                  </w:pPr>
                </w:p>
              </w:tc>
            </w:tr>
            <w:tr w:rsidR="004A6671" w:rsidRPr="008B7E23" w14:paraId="1DF94C09" w14:textId="77777777" w:rsidTr="00F33FFE">
              <w:tc>
                <w:tcPr>
                  <w:tcW w:w="190" w:type="pct"/>
                </w:tcPr>
                <w:p w14:paraId="5E760F43" w14:textId="77777777" w:rsidR="004A6671" w:rsidRPr="00C260E0" w:rsidRDefault="004A6671" w:rsidP="004A6671">
                  <w:pPr>
                    <w:spacing w:before="100" w:beforeAutospacing="1" w:after="240"/>
                    <w:rPr>
                      <w:rFonts w:eastAsia="Calibri"/>
                      <w:strike/>
                      <w:sz w:val="24"/>
                      <w:szCs w:val="24"/>
                    </w:rPr>
                  </w:pPr>
                  <w:r w:rsidRPr="00C260E0">
                    <w:rPr>
                      <w:rFonts w:eastAsia="Calibri"/>
                      <w:strike/>
                      <w:sz w:val="24"/>
                      <w:szCs w:val="24"/>
                    </w:rPr>
                    <w:t>7</w:t>
                  </w:r>
                </w:p>
              </w:tc>
              <w:tc>
                <w:tcPr>
                  <w:tcW w:w="2622" w:type="pct"/>
                </w:tcPr>
                <w:p w14:paraId="72346BB5" w14:textId="77777777" w:rsidR="004A6671" w:rsidRPr="001F0DAA" w:rsidRDefault="004A6671" w:rsidP="004A6671">
                  <w:pPr>
                    <w:spacing w:before="100" w:beforeAutospacing="1" w:after="240"/>
                    <w:rPr>
                      <w:strike/>
                      <w:sz w:val="24"/>
                    </w:rPr>
                  </w:pPr>
                  <w:r w:rsidRPr="001F0DAA">
                    <w:rPr>
                      <w:strike/>
                      <w:sz w:val="24"/>
                    </w:rPr>
                    <w:t>Дата закінчення дії договору</w:t>
                  </w:r>
                </w:p>
              </w:tc>
              <w:tc>
                <w:tcPr>
                  <w:tcW w:w="2188" w:type="pct"/>
                </w:tcPr>
                <w:p w14:paraId="6014EDF2" w14:textId="77777777" w:rsidR="004A6671" w:rsidRPr="00EA7B7D" w:rsidRDefault="004A6671" w:rsidP="004A6671">
                  <w:pPr>
                    <w:spacing w:before="100" w:beforeAutospacing="1" w:after="240"/>
                    <w:rPr>
                      <w:rFonts w:eastAsia="Calibri"/>
                      <w:sz w:val="24"/>
                      <w:szCs w:val="24"/>
                    </w:rPr>
                  </w:pPr>
                </w:p>
              </w:tc>
            </w:tr>
            <w:tr w:rsidR="004A6671" w:rsidRPr="008B7E23" w14:paraId="08E375EF" w14:textId="77777777" w:rsidTr="00F33FFE">
              <w:trPr>
                <w:trHeight w:val="569"/>
              </w:trPr>
              <w:tc>
                <w:tcPr>
                  <w:tcW w:w="190" w:type="pct"/>
                </w:tcPr>
                <w:p w14:paraId="7FE6B70E" w14:textId="77777777" w:rsidR="004A6671" w:rsidRPr="001F0DAA" w:rsidRDefault="004A6671" w:rsidP="004A6671">
                  <w:pPr>
                    <w:spacing w:before="100" w:beforeAutospacing="1" w:after="240"/>
                    <w:rPr>
                      <w:strike/>
                      <w:sz w:val="24"/>
                    </w:rPr>
                  </w:pPr>
                  <w:r w:rsidRPr="001F0DAA">
                    <w:rPr>
                      <w:strike/>
                      <w:sz w:val="24"/>
                    </w:rPr>
                    <w:lastRenderedPageBreak/>
                    <w:t>8</w:t>
                  </w:r>
                </w:p>
              </w:tc>
              <w:tc>
                <w:tcPr>
                  <w:tcW w:w="2622" w:type="pct"/>
                </w:tcPr>
                <w:p w14:paraId="5109805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Перелік </w:t>
                  </w:r>
                  <w:r w:rsidRPr="004C681E">
                    <w:rPr>
                      <w:rFonts w:eastAsia="Calibri"/>
                      <w:strike/>
                      <w:sz w:val="24"/>
                      <w:szCs w:val="24"/>
                    </w:rPr>
                    <w:t>видів</w:t>
                  </w:r>
                  <w:r w:rsidRPr="00EA7B7D">
                    <w:rPr>
                      <w:rFonts w:eastAsia="Calibri"/>
                      <w:sz w:val="24"/>
                      <w:szCs w:val="24"/>
                    </w:rPr>
                    <w:t xml:space="preserve"> послуг, що надаватимуться учасником у платіжній системі, із зазначенням ініціаторів та отримувачів </w:t>
                  </w:r>
                  <w:r w:rsidRPr="00EA7B7D">
                    <w:rPr>
                      <w:rFonts w:eastAsia="Calibri"/>
                      <w:bCs/>
                      <w:sz w:val="24"/>
                      <w:szCs w:val="24"/>
                    </w:rPr>
                    <w:t>платіжної операції</w:t>
                  </w:r>
                  <w:r w:rsidRPr="00EA7B7D">
                    <w:rPr>
                      <w:rFonts w:eastAsia="Calibri"/>
                      <w:sz w:val="24"/>
                      <w:szCs w:val="24"/>
                    </w:rPr>
                    <w:t xml:space="preserve"> (юридичні особи, фізичні особи та фізичні особи-підприємці) </w:t>
                  </w:r>
                  <w:r w:rsidRPr="00EA7B7D">
                    <w:rPr>
                      <w:rFonts w:eastAsia="Calibri"/>
                      <w:strike/>
                      <w:sz w:val="24"/>
                      <w:szCs w:val="24"/>
                    </w:rPr>
                    <w:t>за кожним видом послуги</w:t>
                  </w:r>
                </w:p>
              </w:tc>
              <w:tc>
                <w:tcPr>
                  <w:tcW w:w="2188" w:type="pct"/>
                </w:tcPr>
                <w:p w14:paraId="748E0F07" w14:textId="77777777" w:rsidR="004A6671" w:rsidRPr="00EA7B7D" w:rsidRDefault="004A6671" w:rsidP="004A6671">
                  <w:pPr>
                    <w:spacing w:before="100" w:beforeAutospacing="1" w:after="240"/>
                    <w:rPr>
                      <w:rFonts w:eastAsia="Calibri"/>
                      <w:sz w:val="24"/>
                      <w:szCs w:val="24"/>
                    </w:rPr>
                  </w:pPr>
                </w:p>
              </w:tc>
            </w:tr>
          </w:tbl>
          <w:p w14:paraId="19300501" w14:textId="77777777" w:rsidR="004A6671" w:rsidRPr="00EA7B7D" w:rsidRDefault="004A6671" w:rsidP="004A6671">
            <w:pPr>
              <w:spacing w:after="240"/>
              <w:rPr>
                <w:rFonts w:eastAsia="Calibri"/>
                <w:sz w:val="24"/>
                <w:szCs w:val="24"/>
              </w:rPr>
            </w:pPr>
          </w:p>
          <w:p w14:paraId="623CAD29" w14:textId="77777777" w:rsidR="00C34784" w:rsidRPr="00EA7B7D" w:rsidRDefault="00C34784" w:rsidP="004A6671">
            <w:pPr>
              <w:spacing w:after="240"/>
              <w:rPr>
                <w:rFonts w:eastAsia="Calibri"/>
                <w:sz w:val="24"/>
                <w:szCs w:val="24"/>
              </w:rPr>
            </w:pPr>
          </w:p>
          <w:p w14:paraId="4CCBE7C5" w14:textId="77777777" w:rsidR="00C34784" w:rsidRPr="00EA7B7D" w:rsidRDefault="00C34784" w:rsidP="004A6671">
            <w:pPr>
              <w:spacing w:after="240"/>
              <w:rPr>
                <w:rFonts w:eastAsia="Calibri"/>
                <w:sz w:val="24"/>
                <w:szCs w:val="24"/>
              </w:rPr>
            </w:pPr>
          </w:p>
          <w:p w14:paraId="45873D4B" w14:textId="77777777" w:rsidR="00C34784" w:rsidRPr="00EA7B7D" w:rsidRDefault="00C34784" w:rsidP="004A6671">
            <w:pPr>
              <w:spacing w:after="240"/>
              <w:rPr>
                <w:rFonts w:eastAsia="Calibri"/>
                <w:sz w:val="24"/>
                <w:szCs w:val="24"/>
              </w:rPr>
            </w:pPr>
          </w:p>
          <w:p w14:paraId="70474015" w14:textId="77777777" w:rsidR="00C34784" w:rsidRPr="00EA7B7D" w:rsidRDefault="00C34784" w:rsidP="004A6671">
            <w:pPr>
              <w:spacing w:after="240"/>
              <w:rPr>
                <w:rFonts w:eastAsia="Calibri"/>
                <w:sz w:val="24"/>
                <w:szCs w:val="24"/>
              </w:rPr>
            </w:pPr>
          </w:p>
          <w:p w14:paraId="78725DA9" w14:textId="77777777" w:rsidR="00C34784" w:rsidRPr="00EA7B7D" w:rsidRDefault="00C34784" w:rsidP="004A6671">
            <w:pPr>
              <w:spacing w:after="240"/>
              <w:rPr>
                <w:rFonts w:eastAsia="Calibri"/>
                <w:sz w:val="24"/>
                <w:szCs w:val="24"/>
              </w:rPr>
            </w:pPr>
          </w:p>
          <w:p w14:paraId="1CB1E085" w14:textId="65FBB62F" w:rsidR="003C2BBE" w:rsidRDefault="003C2BBE" w:rsidP="004A6671">
            <w:pPr>
              <w:spacing w:after="240"/>
              <w:rPr>
                <w:rFonts w:eastAsia="Calibri"/>
                <w:sz w:val="24"/>
                <w:szCs w:val="24"/>
              </w:rPr>
            </w:pPr>
          </w:p>
          <w:p w14:paraId="04891559" w14:textId="77777777" w:rsidR="003C2BBE" w:rsidRDefault="003C2BBE" w:rsidP="004A6671">
            <w:pPr>
              <w:spacing w:after="240"/>
              <w:rPr>
                <w:rFonts w:eastAsia="Calibri"/>
                <w:sz w:val="24"/>
                <w:szCs w:val="24"/>
              </w:rPr>
            </w:pPr>
          </w:p>
          <w:p w14:paraId="3C357BAB" w14:textId="77777777" w:rsidR="004A6671" w:rsidRPr="00EA7B7D" w:rsidRDefault="004A6671" w:rsidP="0050682D">
            <w:pPr>
              <w:rPr>
                <w:rFonts w:eastAsia="Calibri"/>
                <w:sz w:val="24"/>
                <w:szCs w:val="24"/>
                <w:lang w:val="ru-RU"/>
              </w:rPr>
            </w:pPr>
            <w:r w:rsidRPr="00EA7B7D">
              <w:rPr>
                <w:rFonts w:eastAsia="Calibri"/>
                <w:sz w:val="24"/>
                <w:szCs w:val="24"/>
                <w:lang w:val="ru-RU"/>
              </w:rPr>
              <w:t>Я,____________________________</w:t>
            </w:r>
            <w:r w:rsidR="00C54A86" w:rsidRPr="00EA7B7D">
              <w:rPr>
                <w:rFonts w:eastAsia="Calibri"/>
                <w:sz w:val="24"/>
                <w:szCs w:val="24"/>
                <w:lang w:val="ru-RU"/>
              </w:rPr>
              <w:t xml:space="preserve">_______________________________, </w:t>
            </w:r>
            <w:r w:rsidRPr="00EA7B7D">
              <w:rPr>
                <w:rFonts w:eastAsia="Calibri"/>
                <w:sz w:val="24"/>
                <w:szCs w:val="24"/>
                <w:lang w:val="ru-RU"/>
              </w:rPr>
              <w:t xml:space="preserve"> (прізвище, власне ім’я, по батькові)</w:t>
            </w:r>
          </w:p>
          <w:p w14:paraId="6AD62968" w14:textId="77777777" w:rsidR="00C54A86" w:rsidRPr="00EA7B7D" w:rsidRDefault="004A6671" w:rsidP="00175D56">
            <w:pPr>
              <w:rPr>
                <w:rFonts w:eastAsia="Calibri"/>
                <w:sz w:val="24"/>
                <w:szCs w:val="24"/>
                <w:lang w:val="ru-RU"/>
              </w:rPr>
            </w:pPr>
            <w:r w:rsidRPr="00EA7B7D">
              <w:rPr>
                <w:rFonts w:eastAsia="Calibri"/>
                <w:sz w:val="24"/>
                <w:szCs w:val="24"/>
                <w:lang w:val="ru-RU"/>
              </w:rPr>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 </w:t>
            </w:r>
          </w:p>
          <w:p w14:paraId="34FF7644"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lastRenderedPageBreak/>
              <w:t>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w:t>
            </w:r>
          </w:p>
          <w:p w14:paraId="4768CF5E"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1AE819A0"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w:t>
            </w:r>
          </w:p>
          <w:p w14:paraId="552BC5BF"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Запевняю,</w:t>
            </w:r>
            <w:r w:rsidR="00D97D0F" w:rsidRPr="00EA7B7D">
              <w:rPr>
                <w:rFonts w:eastAsia="Calibri"/>
                <w:sz w:val="24"/>
                <w:szCs w:val="24"/>
                <w:lang w:val="ru-RU"/>
              </w:rPr>
              <w:t>_</w:t>
            </w:r>
            <w:r w:rsidRPr="00EA7B7D">
              <w:rPr>
                <w:rFonts w:eastAsia="Calibri"/>
                <w:sz w:val="24"/>
                <w:szCs w:val="24"/>
                <w:lang w:val="ru-RU"/>
              </w:rPr>
              <w:t>що ______________________________________</w:t>
            </w:r>
            <w:r w:rsidR="00D97D0F" w:rsidRPr="00EA7B7D">
              <w:rPr>
                <w:rFonts w:eastAsia="Calibri"/>
                <w:sz w:val="24"/>
                <w:szCs w:val="24"/>
                <w:lang w:val="ru-RU"/>
              </w:rPr>
              <w:t>_______________________</w:t>
            </w:r>
            <w:r w:rsidRPr="00EA7B7D">
              <w:rPr>
                <w:rFonts w:eastAsia="Calibri"/>
                <w:sz w:val="24"/>
                <w:szCs w:val="24"/>
                <w:lang w:val="ru-RU"/>
              </w:rPr>
              <w:t>,</w:t>
            </w:r>
          </w:p>
          <w:p w14:paraId="0B4E1A30"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(найменування оператора платіжної системи/прямого учасника платіжної системи)</w:t>
            </w:r>
          </w:p>
          <w:p w14:paraId="4E4F6932"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ужиті всі потрібні заходи для недопущення проведення платіжних операцій_______________________</w:t>
            </w:r>
            <w:r w:rsidR="00D97D0F" w:rsidRPr="00EA7B7D">
              <w:rPr>
                <w:rFonts w:eastAsia="Calibri"/>
                <w:sz w:val="24"/>
                <w:szCs w:val="24"/>
                <w:lang w:val="ru-RU"/>
              </w:rPr>
              <w:t>_______________________________</w:t>
            </w:r>
            <w:r w:rsidRPr="00EA7B7D">
              <w:rPr>
                <w:rFonts w:eastAsia="Calibri"/>
                <w:sz w:val="24"/>
                <w:szCs w:val="24"/>
                <w:lang w:val="ru-RU"/>
              </w:rPr>
              <w:t>,</w:t>
            </w:r>
          </w:p>
          <w:p w14:paraId="5783811F" w14:textId="77777777" w:rsidR="00F267A5" w:rsidRPr="00EA7B7D" w:rsidRDefault="004A6671" w:rsidP="00F267A5">
            <w:pPr>
              <w:spacing w:after="120"/>
              <w:rPr>
                <w:rFonts w:eastAsia="Calibri"/>
                <w:sz w:val="24"/>
                <w:szCs w:val="24"/>
                <w:lang w:val="ru-RU"/>
              </w:rPr>
            </w:pPr>
            <w:r w:rsidRPr="00EA7B7D">
              <w:rPr>
                <w:rFonts w:eastAsia="Calibri"/>
                <w:sz w:val="24"/>
                <w:szCs w:val="24"/>
                <w:lang w:val="ru-RU"/>
              </w:rPr>
              <w:t xml:space="preserve">                                                                                                                                              (найменування </w:t>
            </w:r>
            <w:r w:rsidRPr="00EA7B7D">
              <w:rPr>
                <w:rFonts w:eastAsia="Calibri"/>
                <w:bCs/>
                <w:sz w:val="24"/>
                <w:szCs w:val="24"/>
                <w:lang w:val="ru-RU"/>
              </w:rPr>
              <w:t>оператора платіжної системи</w:t>
            </w:r>
            <w:r w:rsidRPr="00EA7B7D">
              <w:rPr>
                <w:rFonts w:eastAsia="Calibri"/>
                <w:sz w:val="24"/>
                <w:szCs w:val="24"/>
                <w:lang w:val="ru-RU"/>
              </w:rPr>
              <w:t>/прямого учасника/непрямого учасника)</w:t>
            </w:r>
          </w:p>
          <w:p w14:paraId="6AFD79EB"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 тому числі з використанням платіжних систем, до яких та/або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193B2FA6"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lastRenderedPageBreak/>
              <w:t>Найменування посади</w:t>
            </w:r>
            <w:r w:rsidRPr="00EA7B7D">
              <w:rPr>
                <w:rFonts w:eastAsia="Calibri"/>
                <w:sz w:val="24"/>
                <w:szCs w:val="24"/>
                <w:vertAlign w:val="superscript"/>
                <w:lang w:val="ru-RU"/>
              </w:rPr>
              <w:t>1</w:t>
            </w:r>
            <w:r w:rsidRPr="00EA7B7D">
              <w:rPr>
                <w:rFonts w:eastAsia="Calibri"/>
                <w:sz w:val="24"/>
                <w:szCs w:val="24"/>
                <w:lang w:val="ru-RU"/>
              </w:rPr>
              <w:t xml:space="preserve">            </w:t>
            </w:r>
            <w:r w:rsidRPr="00EA7B7D">
              <w:rPr>
                <w:rFonts w:eastAsia="Calibri"/>
                <w:sz w:val="24"/>
                <w:szCs w:val="24"/>
                <w:lang w:val="ru-RU"/>
              </w:rPr>
              <w:tab/>
              <w:t>Особистий підпис</w:t>
            </w:r>
            <w:r w:rsidRPr="00EA7B7D">
              <w:rPr>
                <w:rFonts w:eastAsia="Calibri"/>
                <w:sz w:val="24"/>
                <w:szCs w:val="24"/>
                <w:lang w:val="ru-RU"/>
              </w:rPr>
              <w:tab/>
            </w:r>
            <w:r w:rsidRPr="00EA7B7D">
              <w:rPr>
                <w:rFonts w:eastAsia="Calibri"/>
                <w:sz w:val="24"/>
                <w:szCs w:val="24"/>
                <w:lang w:val="ru-RU"/>
              </w:rPr>
              <w:tab/>
            </w:r>
            <w:r w:rsidRPr="00EA7B7D">
              <w:rPr>
                <w:rFonts w:eastAsia="Calibri"/>
                <w:sz w:val="24"/>
                <w:szCs w:val="24"/>
                <w:lang w:val="ru-RU"/>
              </w:rPr>
              <w:tab/>
              <w:t xml:space="preserve">    Власне ім’я ПРІЗВИЩЕ</w:t>
            </w:r>
          </w:p>
          <w:p w14:paraId="248489E6" w14:textId="77777777" w:rsidR="001D061B" w:rsidRDefault="004A6671" w:rsidP="004A6671">
            <w:pPr>
              <w:spacing w:after="240"/>
              <w:rPr>
                <w:rFonts w:eastAsia="Calibri"/>
                <w:sz w:val="24"/>
                <w:szCs w:val="24"/>
                <w:lang w:val="ru-RU"/>
              </w:rPr>
            </w:pPr>
            <w:r w:rsidRPr="00EA7B7D">
              <w:rPr>
                <w:rFonts w:eastAsia="Calibri"/>
                <w:sz w:val="24"/>
                <w:szCs w:val="24"/>
                <w:lang w:val="ru-RU"/>
              </w:rPr>
              <w:br w:type="page"/>
            </w:r>
          </w:p>
          <w:p w14:paraId="0E9FAFC6" w14:textId="583280D0" w:rsidR="004A6671" w:rsidRPr="00EA7B7D" w:rsidRDefault="004A6671" w:rsidP="004A6671">
            <w:pPr>
              <w:spacing w:after="240"/>
              <w:rPr>
                <w:rFonts w:eastAsia="Calibri"/>
                <w:sz w:val="24"/>
                <w:szCs w:val="24"/>
              </w:rPr>
            </w:pPr>
            <w:r w:rsidRPr="00EA7B7D">
              <w:rPr>
                <w:rFonts w:eastAsia="Calibri"/>
                <w:sz w:val="24"/>
                <w:szCs w:val="24"/>
              </w:rPr>
              <w:t>Форма № 2</w:t>
            </w:r>
          </w:p>
          <w:p w14:paraId="1F2708D0" w14:textId="77777777" w:rsidR="004A6671" w:rsidRPr="00EA7B7D" w:rsidRDefault="004A6671" w:rsidP="004A6671">
            <w:pPr>
              <w:spacing w:after="240"/>
              <w:rPr>
                <w:rFonts w:eastAsia="Calibri"/>
                <w:sz w:val="24"/>
                <w:szCs w:val="24"/>
              </w:rPr>
            </w:pPr>
            <w:r w:rsidRPr="00EA7B7D">
              <w:rPr>
                <w:rFonts w:eastAsia="Calibri"/>
                <w:sz w:val="24"/>
                <w:szCs w:val="24"/>
              </w:rPr>
              <w:t>Інформація про учасника-нерезидента</w:t>
            </w:r>
          </w:p>
          <w:p w14:paraId="3789CAC9" w14:textId="77777777" w:rsidR="004A6671" w:rsidRPr="00EA7B7D" w:rsidRDefault="004A6671" w:rsidP="006009A7">
            <w:pPr>
              <w:numPr>
                <w:ilvl w:val="0"/>
                <w:numId w:val="15"/>
              </w:numPr>
              <w:tabs>
                <w:tab w:val="num" w:pos="360"/>
              </w:tabs>
              <w:spacing w:after="240"/>
              <w:jc w:val="left"/>
              <w:rPr>
                <w:rFonts w:eastAsia="Calibri"/>
                <w:sz w:val="24"/>
                <w:szCs w:val="24"/>
              </w:rPr>
            </w:pPr>
            <w:r w:rsidRPr="00EA7B7D">
              <w:rPr>
                <w:rFonts w:eastAsia="Calibri"/>
                <w:sz w:val="24"/>
                <w:szCs w:val="24"/>
              </w:rPr>
              <w:t>Загальна інформація</w:t>
            </w:r>
          </w:p>
          <w:p w14:paraId="3C3555D7" w14:textId="77777777" w:rsidR="004A6671" w:rsidRPr="00EA7B7D" w:rsidRDefault="004A6671" w:rsidP="004A6671">
            <w:pPr>
              <w:spacing w:after="240"/>
              <w:rPr>
                <w:rFonts w:eastAsia="Calibri"/>
                <w:sz w:val="24"/>
                <w:szCs w:val="24"/>
              </w:rPr>
            </w:pPr>
            <w:r w:rsidRPr="00EA7B7D">
              <w:rPr>
                <w:rFonts w:eastAsia="Calibri"/>
                <w:sz w:val="24"/>
                <w:szCs w:val="24"/>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5919"/>
              <w:gridCol w:w="1024"/>
            </w:tblGrid>
            <w:tr w:rsidR="004A6671" w:rsidRPr="008B7E23" w14:paraId="6CD9A295" w14:textId="77777777" w:rsidTr="00F33FFE">
              <w:trPr>
                <w:trHeight w:val="318"/>
              </w:trPr>
              <w:tc>
                <w:tcPr>
                  <w:tcW w:w="391" w:type="pct"/>
                </w:tcPr>
                <w:p w14:paraId="652AE44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3929" w:type="pct"/>
                </w:tcPr>
                <w:p w14:paraId="398398E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Перелік даних</w:t>
                  </w:r>
                </w:p>
              </w:tc>
              <w:tc>
                <w:tcPr>
                  <w:tcW w:w="680" w:type="pct"/>
                </w:tcPr>
                <w:p w14:paraId="088EE45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Інформація</w:t>
                  </w:r>
                </w:p>
              </w:tc>
            </w:tr>
            <w:tr w:rsidR="004A6671" w:rsidRPr="008B7E23" w14:paraId="18B7AE18" w14:textId="77777777" w:rsidTr="00F33FFE">
              <w:trPr>
                <w:trHeight w:val="318"/>
              </w:trPr>
              <w:tc>
                <w:tcPr>
                  <w:tcW w:w="391" w:type="pct"/>
                </w:tcPr>
                <w:p w14:paraId="743F1FF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3929" w:type="pct"/>
                </w:tcPr>
                <w:p w14:paraId="34B95D7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680" w:type="pct"/>
                </w:tcPr>
                <w:p w14:paraId="4643238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r>
            <w:tr w:rsidR="004A6671" w:rsidRPr="008B7E23" w14:paraId="21A48735" w14:textId="77777777" w:rsidTr="00F33FFE">
              <w:trPr>
                <w:trHeight w:val="318"/>
              </w:trPr>
              <w:tc>
                <w:tcPr>
                  <w:tcW w:w="391" w:type="pct"/>
                </w:tcPr>
                <w:p w14:paraId="599E885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3929" w:type="pct"/>
                </w:tcPr>
                <w:p w14:paraId="31E13F3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Скорочене найменування учасника (українською та англійською мовами) </w:t>
                  </w:r>
                </w:p>
              </w:tc>
              <w:tc>
                <w:tcPr>
                  <w:tcW w:w="680" w:type="pct"/>
                </w:tcPr>
                <w:p w14:paraId="29439B2B" w14:textId="77777777" w:rsidR="004A6671" w:rsidRPr="00EA7B7D" w:rsidRDefault="004A6671" w:rsidP="004A6671">
                  <w:pPr>
                    <w:spacing w:before="100" w:beforeAutospacing="1" w:after="240"/>
                    <w:rPr>
                      <w:rFonts w:eastAsia="Calibri"/>
                      <w:sz w:val="24"/>
                      <w:szCs w:val="24"/>
                    </w:rPr>
                  </w:pPr>
                </w:p>
              </w:tc>
            </w:tr>
            <w:tr w:rsidR="004A6671" w:rsidRPr="008B7E23" w14:paraId="2E5EA9D9" w14:textId="77777777" w:rsidTr="00F33FFE">
              <w:trPr>
                <w:trHeight w:val="677"/>
              </w:trPr>
              <w:tc>
                <w:tcPr>
                  <w:tcW w:w="391" w:type="pct"/>
                </w:tcPr>
                <w:p w14:paraId="3FE3B3C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3929" w:type="pct"/>
                </w:tcPr>
                <w:p w14:paraId="1D74A3A0" w14:textId="77777777" w:rsidR="004A6671" w:rsidRDefault="004A6671" w:rsidP="004A6671">
                  <w:pPr>
                    <w:spacing w:before="100" w:beforeAutospacing="1" w:after="240"/>
                    <w:rPr>
                      <w:rFonts w:eastAsia="Calibri"/>
                      <w:sz w:val="24"/>
                      <w:szCs w:val="24"/>
                    </w:rPr>
                  </w:pPr>
                  <w:r w:rsidRPr="00EA7B7D">
                    <w:rPr>
                      <w:rFonts w:eastAsia="Calibri"/>
                      <w:sz w:val="24"/>
                      <w:szCs w:val="24"/>
                    </w:rPr>
                    <w:t>Статус учасника</w:t>
                  </w:r>
                </w:p>
                <w:p w14:paraId="1EB5EBCC" w14:textId="77777777" w:rsidR="001B460A" w:rsidRDefault="001B460A" w:rsidP="004A6671">
                  <w:pPr>
                    <w:spacing w:before="100" w:beforeAutospacing="1" w:after="240"/>
                    <w:rPr>
                      <w:rFonts w:eastAsia="Calibri"/>
                      <w:sz w:val="24"/>
                      <w:szCs w:val="24"/>
                    </w:rPr>
                  </w:pPr>
                </w:p>
                <w:p w14:paraId="4423AD34" w14:textId="77777777" w:rsidR="001B460A" w:rsidRPr="00EA7B7D" w:rsidRDefault="001B460A" w:rsidP="004A6671">
                  <w:pPr>
                    <w:spacing w:before="100" w:beforeAutospacing="1" w:after="240"/>
                    <w:rPr>
                      <w:rFonts w:eastAsia="Calibri"/>
                      <w:sz w:val="24"/>
                      <w:szCs w:val="24"/>
                    </w:rPr>
                  </w:pPr>
                </w:p>
              </w:tc>
              <w:tc>
                <w:tcPr>
                  <w:tcW w:w="680" w:type="pct"/>
                </w:tcPr>
                <w:p w14:paraId="27B8714B"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прямий</w:t>
                  </w:r>
                </w:p>
                <w:p w14:paraId="69DF1612"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непрямий </w:t>
                  </w:r>
                </w:p>
              </w:tc>
            </w:tr>
            <w:tr w:rsidR="004A6671" w:rsidRPr="008B7E23" w14:paraId="79B1B15E" w14:textId="77777777" w:rsidTr="00F33FFE">
              <w:trPr>
                <w:trHeight w:val="687"/>
              </w:trPr>
              <w:tc>
                <w:tcPr>
                  <w:tcW w:w="391" w:type="pct"/>
                </w:tcPr>
                <w:p w14:paraId="00A6C69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3929" w:type="pct"/>
                </w:tcPr>
                <w:p w14:paraId="191D8A1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Документ, на підставі якого учасник має право надавати послуги з </w:t>
                  </w:r>
                  <w:r w:rsidRPr="00EA7B7D">
                    <w:rPr>
                      <w:rFonts w:eastAsia="Calibri"/>
                      <w:bCs/>
                      <w:sz w:val="24"/>
                      <w:szCs w:val="24"/>
                    </w:rPr>
                    <w:t>проведення платіжних операцій</w:t>
                  </w:r>
                  <w:r w:rsidRPr="00EA7B7D">
                    <w:rPr>
                      <w:rFonts w:eastAsia="Calibri"/>
                      <w:sz w:val="24"/>
                      <w:szCs w:val="24"/>
                    </w:rPr>
                    <w:t xml:space="preserve"> (із зазначенням повного найменування та адреси місцезнаходження органу, що його видав)</w:t>
                  </w:r>
                </w:p>
              </w:tc>
              <w:tc>
                <w:tcPr>
                  <w:tcW w:w="680" w:type="pct"/>
                </w:tcPr>
                <w:p w14:paraId="1D484CA9" w14:textId="77777777" w:rsidR="004A6671" w:rsidRPr="00EA7B7D" w:rsidRDefault="004A6671" w:rsidP="004A6671">
                  <w:pPr>
                    <w:spacing w:before="100" w:beforeAutospacing="1" w:after="240"/>
                    <w:rPr>
                      <w:rFonts w:eastAsia="Calibri"/>
                      <w:sz w:val="24"/>
                      <w:szCs w:val="24"/>
                    </w:rPr>
                  </w:pPr>
                </w:p>
              </w:tc>
            </w:tr>
            <w:tr w:rsidR="004A6671" w:rsidRPr="008B7E23" w14:paraId="5FF7FE9A" w14:textId="77777777" w:rsidTr="00F33FFE">
              <w:trPr>
                <w:trHeight w:val="357"/>
              </w:trPr>
              <w:tc>
                <w:tcPr>
                  <w:tcW w:w="391" w:type="pct"/>
                </w:tcPr>
                <w:p w14:paraId="30EE4DA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4</w:t>
                  </w:r>
                </w:p>
              </w:tc>
              <w:tc>
                <w:tcPr>
                  <w:tcW w:w="3929" w:type="pct"/>
                </w:tcPr>
                <w:p w14:paraId="41261AD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Орган, який здійснив державну реєстрацію учасника (його головного офісу)</w:t>
                  </w:r>
                </w:p>
              </w:tc>
              <w:tc>
                <w:tcPr>
                  <w:tcW w:w="680" w:type="pct"/>
                </w:tcPr>
                <w:p w14:paraId="6DE0B120" w14:textId="77777777" w:rsidR="004A6671" w:rsidRPr="00EA7B7D" w:rsidRDefault="004A6671" w:rsidP="004A6671">
                  <w:pPr>
                    <w:spacing w:before="100" w:beforeAutospacing="1" w:after="240"/>
                    <w:rPr>
                      <w:rFonts w:eastAsia="Calibri"/>
                      <w:sz w:val="24"/>
                      <w:szCs w:val="24"/>
                    </w:rPr>
                  </w:pPr>
                </w:p>
              </w:tc>
            </w:tr>
            <w:tr w:rsidR="004A6671" w:rsidRPr="008B7E23" w14:paraId="23C3BCD5" w14:textId="77777777" w:rsidTr="00F33FFE">
              <w:trPr>
                <w:trHeight w:val="394"/>
              </w:trPr>
              <w:tc>
                <w:tcPr>
                  <w:tcW w:w="391" w:type="pct"/>
                </w:tcPr>
                <w:p w14:paraId="47EF3C0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3929" w:type="pct"/>
                </w:tcPr>
                <w:p w14:paraId="3FDEA97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укладання договору</w:t>
                  </w:r>
                </w:p>
              </w:tc>
              <w:tc>
                <w:tcPr>
                  <w:tcW w:w="680" w:type="pct"/>
                </w:tcPr>
                <w:p w14:paraId="5C181AA9" w14:textId="77777777" w:rsidR="004A6671" w:rsidRPr="00EA7B7D" w:rsidRDefault="004A6671" w:rsidP="004A6671">
                  <w:pPr>
                    <w:spacing w:before="100" w:beforeAutospacing="1" w:after="240"/>
                    <w:rPr>
                      <w:rFonts w:eastAsia="Calibri"/>
                      <w:sz w:val="24"/>
                      <w:szCs w:val="24"/>
                    </w:rPr>
                  </w:pPr>
                </w:p>
              </w:tc>
            </w:tr>
            <w:tr w:rsidR="004A6671" w:rsidRPr="008B7E23" w14:paraId="67C6C182" w14:textId="77777777" w:rsidTr="00F33FFE">
              <w:trPr>
                <w:trHeight w:val="394"/>
              </w:trPr>
              <w:tc>
                <w:tcPr>
                  <w:tcW w:w="391" w:type="pct"/>
                </w:tcPr>
                <w:p w14:paraId="272FFF6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3929" w:type="pct"/>
                </w:tcPr>
                <w:p w14:paraId="776541C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змін до договору</w:t>
                  </w:r>
                </w:p>
              </w:tc>
              <w:tc>
                <w:tcPr>
                  <w:tcW w:w="680" w:type="pct"/>
                </w:tcPr>
                <w:p w14:paraId="0299F7DE" w14:textId="77777777" w:rsidR="004A6671" w:rsidRPr="00EA7B7D" w:rsidRDefault="004A6671" w:rsidP="004A6671">
                  <w:pPr>
                    <w:spacing w:before="100" w:beforeAutospacing="1" w:after="240"/>
                    <w:rPr>
                      <w:rFonts w:eastAsia="Calibri"/>
                      <w:sz w:val="24"/>
                      <w:szCs w:val="24"/>
                    </w:rPr>
                  </w:pPr>
                </w:p>
              </w:tc>
            </w:tr>
            <w:tr w:rsidR="004A6671" w:rsidRPr="008B7E23" w14:paraId="76B0EF2D" w14:textId="77777777" w:rsidTr="00F33FFE">
              <w:trPr>
                <w:trHeight w:val="330"/>
              </w:trPr>
              <w:tc>
                <w:tcPr>
                  <w:tcW w:w="391" w:type="pct"/>
                </w:tcPr>
                <w:p w14:paraId="4EFA8B7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3929" w:type="pct"/>
                  <w:tcBorders>
                    <w:bottom w:val="single" w:sz="4" w:space="0" w:color="000000"/>
                  </w:tcBorders>
                </w:tcPr>
                <w:p w14:paraId="7CC55301" w14:textId="77777777" w:rsidR="004A6671" w:rsidRPr="005A7215" w:rsidRDefault="004A6671" w:rsidP="004A6671">
                  <w:pPr>
                    <w:spacing w:before="100" w:beforeAutospacing="1" w:after="240"/>
                    <w:rPr>
                      <w:strike/>
                      <w:sz w:val="24"/>
                    </w:rPr>
                  </w:pPr>
                  <w:r w:rsidRPr="005A7215">
                    <w:rPr>
                      <w:strike/>
                      <w:sz w:val="24"/>
                    </w:rPr>
                    <w:t>Дата початку дії договору</w:t>
                  </w:r>
                </w:p>
              </w:tc>
              <w:tc>
                <w:tcPr>
                  <w:tcW w:w="680" w:type="pct"/>
                  <w:tcBorders>
                    <w:bottom w:val="single" w:sz="4" w:space="0" w:color="000000"/>
                  </w:tcBorders>
                </w:tcPr>
                <w:p w14:paraId="390E5A74" w14:textId="77777777" w:rsidR="004A6671" w:rsidRPr="00EA7B7D" w:rsidRDefault="004A6671" w:rsidP="004A6671">
                  <w:pPr>
                    <w:spacing w:before="100" w:beforeAutospacing="1" w:after="240"/>
                    <w:rPr>
                      <w:rFonts w:eastAsia="Calibri"/>
                      <w:sz w:val="24"/>
                      <w:szCs w:val="24"/>
                    </w:rPr>
                  </w:pPr>
                </w:p>
              </w:tc>
            </w:tr>
            <w:tr w:rsidR="004A6671" w:rsidRPr="008B7E23" w14:paraId="4203BF2C" w14:textId="77777777" w:rsidTr="00F33FFE">
              <w:trPr>
                <w:trHeight w:val="277"/>
              </w:trPr>
              <w:tc>
                <w:tcPr>
                  <w:tcW w:w="391" w:type="pct"/>
                  <w:tcBorders>
                    <w:right w:val="single" w:sz="4" w:space="0" w:color="000000"/>
                  </w:tcBorders>
                </w:tcPr>
                <w:p w14:paraId="7CD485C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c>
                <w:tcPr>
                  <w:tcW w:w="3929" w:type="pct"/>
                  <w:tcBorders>
                    <w:top w:val="single" w:sz="4" w:space="0" w:color="000000"/>
                    <w:left w:val="single" w:sz="4" w:space="0" w:color="000000"/>
                    <w:bottom w:val="single" w:sz="4" w:space="0" w:color="000000"/>
                    <w:right w:val="single" w:sz="4" w:space="0" w:color="000000"/>
                  </w:tcBorders>
                </w:tcPr>
                <w:p w14:paraId="001D545A" w14:textId="77777777" w:rsidR="004A6671" w:rsidRPr="005A7215" w:rsidRDefault="004A6671" w:rsidP="004A6671">
                  <w:pPr>
                    <w:spacing w:before="100" w:beforeAutospacing="1" w:after="240"/>
                    <w:rPr>
                      <w:strike/>
                      <w:sz w:val="24"/>
                    </w:rPr>
                  </w:pPr>
                  <w:r w:rsidRPr="005A7215">
                    <w:rPr>
                      <w:strike/>
                      <w:sz w:val="24"/>
                    </w:rPr>
                    <w:t>Дата закінчення дії договору</w:t>
                  </w:r>
                </w:p>
              </w:tc>
              <w:tc>
                <w:tcPr>
                  <w:tcW w:w="680" w:type="pct"/>
                  <w:tcBorders>
                    <w:top w:val="single" w:sz="4" w:space="0" w:color="000000"/>
                    <w:left w:val="single" w:sz="4" w:space="0" w:color="000000"/>
                    <w:bottom w:val="single" w:sz="4" w:space="0" w:color="000000"/>
                    <w:right w:val="single" w:sz="4" w:space="0" w:color="000000"/>
                  </w:tcBorders>
                </w:tcPr>
                <w:p w14:paraId="0039BC91" w14:textId="77777777" w:rsidR="004A6671" w:rsidRPr="00EA7B7D" w:rsidRDefault="004A6671" w:rsidP="004A6671">
                  <w:pPr>
                    <w:spacing w:before="100" w:beforeAutospacing="1" w:after="240"/>
                    <w:rPr>
                      <w:rFonts w:eastAsia="Calibri"/>
                      <w:sz w:val="24"/>
                      <w:szCs w:val="24"/>
                    </w:rPr>
                  </w:pPr>
                </w:p>
              </w:tc>
            </w:tr>
            <w:tr w:rsidR="004A6671" w:rsidRPr="008B7E23" w14:paraId="1AA1378A" w14:textId="77777777" w:rsidTr="00F33FFE">
              <w:trPr>
                <w:trHeight w:val="386"/>
              </w:trPr>
              <w:tc>
                <w:tcPr>
                  <w:tcW w:w="391" w:type="pct"/>
                </w:tcPr>
                <w:p w14:paraId="24C9E18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9</w:t>
                  </w:r>
                </w:p>
              </w:tc>
              <w:tc>
                <w:tcPr>
                  <w:tcW w:w="3929" w:type="pct"/>
                  <w:tcBorders>
                    <w:top w:val="single" w:sz="4" w:space="0" w:color="000000"/>
                  </w:tcBorders>
                </w:tcPr>
                <w:p w14:paraId="6FDEA5A0" w14:textId="77777777" w:rsidR="004A6671" w:rsidRPr="00EA7B7D" w:rsidRDefault="004A6671" w:rsidP="004A6671">
                  <w:pPr>
                    <w:spacing w:before="100" w:beforeAutospacing="1" w:after="240"/>
                    <w:rPr>
                      <w:rFonts w:eastAsia="Calibri"/>
                      <w:strike/>
                      <w:sz w:val="24"/>
                      <w:szCs w:val="24"/>
                    </w:rPr>
                  </w:pPr>
                  <w:r w:rsidRPr="00EA7B7D">
                    <w:rPr>
                      <w:rFonts w:eastAsia="Calibri"/>
                      <w:sz w:val="24"/>
                      <w:szCs w:val="24"/>
                    </w:rPr>
                    <w:t xml:space="preserve">Перелік видів послуг, які надаватимуться учасником у платіжній системі, із зазначенням ініціаторів та отримувачів платіжної операції (юридичні особи, фізичні особи та фізичні особи-підприємці) </w:t>
                  </w:r>
                  <w:r w:rsidRPr="00EA7B7D">
                    <w:rPr>
                      <w:rFonts w:eastAsia="Calibri"/>
                      <w:strike/>
                      <w:sz w:val="24"/>
                      <w:szCs w:val="24"/>
                    </w:rPr>
                    <w:t>за кожним видом послуги</w:t>
                  </w:r>
                </w:p>
                <w:p w14:paraId="4B84EF4C" w14:textId="77777777" w:rsidR="00175D56" w:rsidRPr="00EA7B7D" w:rsidRDefault="00175D56" w:rsidP="004A6671">
                  <w:pPr>
                    <w:spacing w:before="100" w:beforeAutospacing="1" w:after="240"/>
                    <w:rPr>
                      <w:rFonts w:eastAsia="Calibri"/>
                      <w:sz w:val="24"/>
                      <w:szCs w:val="24"/>
                    </w:rPr>
                  </w:pPr>
                </w:p>
                <w:p w14:paraId="45DD2055" w14:textId="77777777" w:rsidR="00175D56" w:rsidRPr="00EA7B7D" w:rsidRDefault="00175D56" w:rsidP="004A6671">
                  <w:pPr>
                    <w:spacing w:before="100" w:beforeAutospacing="1" w:after="240"/>
                    <w:rPr>
                      <w:rFonts w:eastAsia="Calibri"/>
                      <w:sz w:val="24"/>
                      <w:szCs w:val="24"/>
                    </w:rPr>
                  </w:pPr>
                </w:p>
                <w:p w14:paraId="4F2E4208" w14:textId="77777777" w:rsidR="00175D56" w:rsidRPr="00EA7B7D" w:rsidRDefault="00175D56" w:rsidP="004A6671">
                  <w:pPr>
                    <w:spacing w:before="100" w:beforeAutospacing="1" w:after="240"/>
                    <w:rPr>
                      <w:rFonts w:eastAsia="Calibri"/>
                      <w:sz w:val="24"/>
                      <w:szCs w:val="24"/>
                    </w:rPr>
                  </w:pPr>
                </w:p>
                <w:p w14:paraId="3CA80EFD" w14:textId="77777777" w:rsidR="00A23377" w:rsidRPr="00EA7B7D" w:rsidRDefault="00A23377" w:rsidP="004A6671">
                  <w:pPr>
                    <w:spacing w:before="100" w:beforeAutospacing="1" w:after="240"/>
                    <w:rPr>
                      <w:rFonts w:eastAsia="Calibri"/>
                      <w:sz w:val="24"/>
                      <w:szCs w:val="24"/>
                    </w:rPr>
                  </w:pPr>
                </w:p>
                <w:p w14:paraId="1653D0D6" w14:textId="77777777" w:rsidR="00805E5A" w:rsidRPr="00EA7B7D" w:rsidRDefault="00805E5A" w:rsidP="004A6671">
                  <w:pPr>
                    <w:spacing w:before="100" w:beforeAutospacing="1" w:after="240"/>
                    <w:rPr>
                      <w:rFonts w:eastAsia="Calibri"/>
                      <w:sz w:val="2"/>
                      <w:szCs w:val="24"/>
                    </w:rPr>
                  </w:pPr>
                </w:p>
                <w:p w14:paraId="287F5BD0" w14:textId="77777777" w:rsidR="00A23377" w:rsidRDefault="00A23377" w:rsidP="004A6671">
                  <w:pPr>
                    <w:spacing w:before="100" w:beforeAutospacing="1" w:after="240"/>
                    <w:rPr>
                      <w:rFonts w:eastAsia="Calibri"/>
                      <w:sz w:val="24"/>
                      <w:szCs w:val="24"/>
                    </w:rPr>
                  </w:pPr>
                </w:p>
                <w:p w14:paraId="38F20BA3" w14:textId="77777777" w:rsidR="004A638B" w:rsidRPr="00EA7B7D" w:rsidRDefault="004A638B" w:rsidP="004A6671">
                  <w:pPr>
                    <w:spacing w:before="100" w:beforeAutospacing="1" w:after="240"/>
                    <w:rPr>
                      <w:rFonts w:eastAsia="Calibri"/>
                      <w:sz w:val="24"/>
                      <w:szCs w:val="24"/>
                    </w:rPr>
                  </w:pPr>
                </w:p>
              </w:tc>
              <w:tc>
                <w:tcPr>
                  <w:tcW w:w="680" w:type="pct"/>
                  <w:tcBorders>
                    <w:top w:val="single" w:sz="4" w:space="0" w:color="000000"/>
                  </w:tcBorders>
                </w:tcPr>
                <w:p w14:paraId="38B53439" w14:textId="77777777" w:rsidR="004A6671" w:rsidRPr="00EA7B7D" w:rsidRDefault="004A6671" w:rsidP="004A6671">
                  <w:pPr>
                    <w:spacing w:before="100" w:beforeAutospacing="1" w:after="240"/>
                    <w:rPr>
                      <w:rFonts w:eastAsia="Calibri"/>
                      <w:sz w:val="24"/>
                      <w:szCs w:val="24"/>
                    </w:rPr>
                  </w:pPr>
                </w:p>
              </w:tc>
            </w:tr>
            <w:tr w:rsidR="004A6671" w:rsidRPr="008B7E23" w14:paraId="5911E43B" w14:textId="77777777" w:rsidTr="00F33FFE">
              <w:trPr>
                <w:trHeight w:val="581"/>
              </w:trPr>
              <w:tc>
                <w:tcPr>
                  <w:tcW w:w="391" w:type="pct"/>
                </w:tcPr>
                <w:p w14:paraId="35DC71E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10</w:t>
                  </w:r>
                </w:p>
              </w:tc>
              <w:tc>
                <w:tcPr>
                  <w:tcW w:w="3929" w:type="pct"/>
                </w:tcPr>
                <w:p w14:paraId="6509F99D" w14:textId="77777777" w:rsidR="004A6671" w:rsidRPr="00EA7B7D" w:rsidRDefault="004A6671" w:rsidP="0050682D">
                  <w:pPr>
                    <w:rPr>
                      <w:rFonts w:eastAsia="Calibri"/>
                      <w:sz w:val="24"/>
                      <w:szCs w:val="24"/>
                    </w:rPr>
                  </w:pPr>
                  <w:r w:rsidRPr="00EA7B7D">
                    <w:rPr>
                      <w:rFonts w:eastAsia="Calibri"/>
                      <w:sz w:val="24"/>
                      <w:szCs w:val="24"/>
                    </w:rPr>
                    <w:t xml:space="preserve">Керівники юридичної особи [зазначається інформація щодо всіх керівників юридичної особи із зазначенням </w:t>
                  </w:r>
                  <w:r w:rsidRPr="00EA7B7D">
                    <w:rPr>
                      <w:rFonts w:eastAsia="Calibri"/>
                      <w:sz w:val="24"/>
                      <w:szCs w:val="24"/>
                    </w:rPr>
                    <w:lastRenderedPageBreak/>
                    <w:t>прізвища, власного імені, по батькові (за наявності) англійською та українською мовами, громадянства, дати народження, ідентифікаційного номеру, податкового резиденства]</w:t>
                  </w:r>
                </w:p>
              </w:tc>
              <w:tc>
                <w:tcPr>
                  <w:tcW w:w="680" w:type="pct"/>
                </w:tcPr>
                <w:p w14:paraId="4AB9E84E" w14:textId="77777777" w:rsidR="004A6671" w:rsidRPr="00EA7B7D" w:rsidRDefault="004A6671" w:rsidP="004A6671">
                  <w:pPr>
                    <w:spacing w:before="100" w:beforeAutospacing="1" w:after="240"/>
                    <w:rPr>
                      <w:rFonts w:eastAsia="Calibri"/>
                      <w:sz w:val="24"/>
                      <w:szCs w:val="24"/>
                    </w:rPr>
                  </w:pPr>
                </w:p>
              </w:tc>
            </w:tr>
            <w:tr w:rsidR="004A6671" w:rsidRPr="008B7E23" w14:paraId="54FBC070" w14:textId="77777777" w:rsidTr="00F33FFE">
              <w:trPr>
                <w:trHeight w:val="354"/>
              </w:trPr>
              <w:tc>
                <w:tcPr>
                  <w:tcW w:w="391" w:type="pct"/>
                </w:tcPr>
                <w:p w14:paraId="1E6D9ADB" w14:textId="77777777" w:rsidR="004A6671" w:rsidRPr="00C260E0" w:rsidRDefault="004A6671" w:rsidP="004A6671">
                  <w:pPr>
                    <w:spacing w:before="100" w:beforeAutospacing="1" w:after="240"/>
                    <w:rPr>
                      <w:rFonts w:eastAsia="Calibri"/>
                      <w:strike/>
                      <w:sz w:val="24"/>
                      <w:szCs w:val="24"/>
                    </w:rPr>
                  </w:pPr>
                  <w:r w:rsidRPr="00C260E0">
                    <w:rPr>
                      <w:rFonts w:eastAsia="Calibri"/>
                      <w:strike/>
                      <w:sz w:val="24"/>
                      <w:szCs w:val="24"/>
                    </w:rPr>
                    <w:t>11</w:t>
                  </w:r>
                </w:p>
              </w:tc>
              <w:tc>
                <w:tcPr>
                  <w:tcW w:w="3929" w:type="pct"/>
                </w:tcPr>
                <w:p w14:paraId="6DDA7AD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Власники [зазначається інформація щодо всіх власників юридичної особи із зазначенням прізвища, власного імені, по батькові (за наявності) англійською та українською мовами, громадянства, дати народження, ідентифікаційного номера, податкового резиденства, постійного місця проживання]</w:t>
                  </w:r>
                </w:p>
              </w:tc>
              <w:tc>
                <w:tcPr>
                  <w:tcW w:w="680" w:type="pct"/>
                </w:tcPr>
                <w:p w14:paraId="71A7FF58" w14:textId="77777777" w:rsidR="004A6671" w:rsidRPr="00EA7B7D" w:rsidRDefault="004A6671" w:rsidP="004A6671">
                  <w:pPr>
                    <w:spacing w:before="100" w:beforeAutospacing="1" w:after="240"/>
                    <w:rPr>
                      <w:rFonts w:eastAsia="Calibri"/>
                      <w:sz w:val="24"/>
                      <w:szCs w:val="24"/>
                    </w:rPr>
                  </w:pPr>
                </w:p>
              </w:tc>
            </w:tr>
            <w:tr w:rsidR="004A6671" w:rsidRPr="008B7E23" w14:paraId="799C6792" w14:textId="77777777" w:rsidTr="00F33FFE">
              <w:trPr>
                <w:trHeight w:val="354"/>
              </w:trPr>
              <w:tc>
                <w:tcPr>
                  <w:tcW w:w="391" w:type="pct"/>
                </w:tcPr>
                <w:p w14:paraId="59127110" w14:textId="77777777" w:rsidR="004A6671" w:rsidRPr="00C260E0" w:rsidRDefault="004A6671" w:rsidP="004A6671">
                  <w:pPr>
                    <w:spacing w:before="100" w:beforeAutospacing="1" w:after="240"/>
                    <w:rPr>
                      <w:rFonts w:eastAsia="Calibri"/>
                      <w:strike/>
                      <w:sz w:val="24"/>
                      <w:szCs w:val="24"/>
                    </w:rPr>
                  </w:pPr>
                  <w:r w:rsidRPr="00C260E0">
                    <w:rPr>
                      <w:rFonts w:eastAsia="Calibri"/>
                      <w:strike/>
                      <w:sz w:val="24"/>
                      <w:szCs w:val="24"/>
                    </w:rPr>
                    <w:t>12</w:t>
                  </w:r>
                </w:p>
              </w:tc>
              <w:tc>
                <w:tcPr>
                  <w:tcW w:w="3929" w:type="pct"/>
                </w:tcPr>
                <w:p w14:paraId="33884DA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lang w:val="ru-RU"/>
                    </w:rPr>
                    <w:t>Найменування прямого учасника, через якого надає послуги непрямий учасник (тільки для непрямих учасників)</w:t>
                  </w:r>
                </w:p>
              </w:tc>
              <w:tc>
                <w:tcPr>
                  <w:tcW w:w="680" w:type="pct"/>
                </w:tcPr>
                <w:p w14:paraId="0F16D2A9" w14:textId="77777777" w:rsidR="004A6671" w:rsidRPr="00EA7B7D" w:rsidRDefault="004A6671" w:rsidP="004A6671">
                  <w:pPr>
                    <w:spacing w:before="100" w:beforeAutospacing="1" w:after="240"/>
                    <w:rPr>
                      <w:rFonts w:eastAsia="Calibri"/>
                      <w:sz w:val="24"/>
                      <w:szCs w:val="24"/>
                    </w:rPr>
                  </w:pPr>
                </w:p>
              </w:tc>
            </w:tr>
          </w:tbl>
          <w:p w14:paraId="3A900F70" w14:textId="72CD5384" w:rsidR="000E5757" w:rsidRDefault="000E5757" w:rsidP="004A6671">
            <w:pPr>
              <w:spacing w:after="240"/>
              <w:rPr>
                <w:rFonts w:eastAsia="Calibri"/>
                <w:sz w:val="24"/>
                <w:szCs w:val="24"/>
                <w:lang w:val="ru-RU"/>
              </w:rPr>
            </w:pPr>
          </w:p>
          <w:p w14:paraId="588BD544" w14:textId="77777777" w:rsidR="004A6671" w:rsidRDefault="004A6671" w:rsidP="005A1370">
            <w:pPr>
              <w:rPr>
                <w:rFonts w:eastAsia="Calibri"/>
                <w:sz w:val="24"/>
                <w:szCs w:val="24"/>
                <w:lang w:val="ru-RU"/>
              </w:rPr>
            </w:pPr>
            <w:r w:rsidRPr="00EA7B7D">
              <w:rPr>
                <w:rFonts w:eastAsia="Calibri"/>
                <w:sz w:val="24"/>
                <w:szCs w:val="24"/>
                <w:lang w:val="ru-RU"/>
              </w:rPr>
              <w:t>2. Перелік осіб, які є власниками в юридичній особі</w:t>
            </w:r>
          </w:p>
          <w:p w14:paraId="07816ED8" w14:textId="77777777" w:rsidR="00FD36E3" w:rsidRPr="00EA7B7D" w:rsidRDefault="00FD36E3" w:rsidP="005A1370">
            <w:pPr>
              <w:rPr>
                <w:rFonts w:eastAsia="Calibri"/>
                <w:sz w:val="24"/>
                <w:szCs w:val="24"/>
                <w:lang w:val="ru-RU"/>
              </w:rPr>
            </w:pPr>
          </w:p>
          <w:p w14:paraId="0B85FF7B" w14:textId="77777777" w:rsidR="004A6671" w:rsidRDefault="004A6671" w:rsidP="005A1370">
            <w:pPr>
              <w:rPr>
                <w:rFonts w:eastAsia="Calibri"/>
                <w:sz w:val="24"/>
                <w:szCs w:val="24"/>
              </w:rPr>
            </w:pPr>
            <w:r w:rsidRPr="00EA7B7D">
              <w:rPr>
                <w:rFonts w:eastAsia="Calibri"/>
                <w:sz w:val="24"/>
                <w:szCs w:val="24"/>
              </w:rPr>
              <w:t>Таблиця 2</w:t>
            </w:r>
          </w:p>
          <w:p w14:paraId="2EA6CF33" w14:textId="77777777" w:rsidR="00FD36E3" w:rsidRPr="00EA7B7D" w:rsidRDefault="00FD36E3" w:rsidP="00FD36E3">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1390"/>
              <w:gridCol w:w="809"/>
              <w:gridCol w:w="1903"/>
              <w:gridCol w:w="583"/>
              <w:gridCol w:w="824"/>
              <w:gridCol w:w="720"/>
              <w:gridCol w:w="961"/>
            </w:tblGrid>
            <w:tr w:rsidR="004A6671" w:rsidRPr="008B7E23" w14:paraId="382CF967" w14:textId="77777777" w:rsidTr="00F33FFE">
              <w:trPr>
                <w:trHeight w:val="485"/>
              </w:trPr>
              <w:tc>
                <w:tcPr>
                  <w:tcW w:w="227" w:type="pct"/>
                  <w:vMerge w:val="restart"/>
                  <w:hideMark/>
                </w:tcPr>
                <w:p w14:paraId="5067B63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923" w:type="pct"/>
                  <w:vMerge w:val="restart"/>
                  <w:hideMark/>
                </w:tcPr>
                <w:p w14:paraId="35C70C6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Прізвище, власне ім’я, по батькові фізичної особи/найменування юридичної особи</w:t>
                  </w:r>
                </w:p>
              </w:tc>
              <w:tc>
                <w:tcPr>
                  <w:tcW w:w="537" w:type="pct"/>
                  <w:vMerge w:val="restart"/>
                  <w:hideMark/>
                </w:tcPr>
                <w:p w14:paraId="3034189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Тип особи</w:t>
                  </w:r>
                </w:p>
                <w:p w14:paraId="599F7F9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(юридична або фізична </w:t>
                  </w:r>
                  <w:r w:rsidRPr="00EA7B7D">
                    <w:rPr>
                      <w:rFonts w:eastAsia="Calibri"/>
                      <w:sz w:val="24"/>
                      <w:szCs w:val="24"/>
                    </w:rPr>
                    <w:lastRenderedPageBreak/>
                    <w:t>особа)</w:t>
                  </w:r>
                </w:p>
              </w:tc>
              <w:tc>
                <w:tcPr>
                  <w:tcW w:w="1263" w:type="pct"/>
                  <w:vMerge w:val="restart"/>
                  <w:hideMark/>
                </w:tcPr>
                <w:p w14:paraId="56EF9D6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Інформація про особу</w:t>
                  </w:r>
                </w:p>
                <w:p w14:paraId="41772DF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(місцезнаходження юридичної особи, ідентифікаційний код/ адреса постійного місця проживання фізичної особи, </w:t>
                  </w:r>
                  <w:r w:rsidRPr="00EA7B7D">
                    <w:rPr>
                      <w:rFonts w:eastAsia="Calibri"/>
                      <w:sz w:val="24"/>
                      <w:szCs w:val="24"/>
                    </w:rPr>
                    <w:lastRenderedPageBreak/>
                    <w:t>ідентифікаційний номер, податкове резиденство фізичної особи)</w:t>
                  </w:r>
                </w:p>
              </w:tc>
              <w:tc>
                <w:tcPr>
                  <w:tcW w:w="1412" w:type="pct"/>
                  <w:gridSpan w:val="3"/>
                  <w:hideMark/>
                </w:tcPr>
                <w:p w14:paraId="142A847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Розмір участі, %</w:t>
                  </w:r>
                </w:p>
              </w:tc>
              <w:tc>
                <w:tcPr>
                  <w:tcW w:w="638" w:type="pct"/>
                  <w:vMerge w:val="restart"/>
                  <w:hideMark/>
                </w:tcPr>
                <w:p w14:paraId="3E28A41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Опис взаємозв’язків особи з юридичною особою</w:t>
                  </w:r>
                </w:p>
              </w:tc>
            </w:tr>
            <w:tr w:rsidR="004A6671" w:rsidRPr="008B7E23" w14:paraId="4397214E" w14:textId="77777777" w:rsidTr="00F33FFE">
              <w:trPr>
                <w:trHeight w:val="1245"/>
              </w:trPr>
              <w:tc>
                <w:tcPr>
                  <w:tcW w:w="227" w:type="pct"/>
                  <w:vMerge/>
                  <w:hideMark/>
                </w:tcPr>
                <w:p w14:paraId="3068AA7A" w14:textId="77777777" w:rsidR="004A6671" w:rsidRPr="00EA7B7D" w:rsidRDefault="004A6671" w:rsidP="004A6671">
                  <w:pPr>
                    <w:spacing w:before="100" w:beforeAutospacing="1" w:after="240"/>
                    <w:rPr>
                      <w:rFonts w:eastAsia="Calibri"/>
                      <w:sz w:val="24"/>
                      <w:szCs w:val="24"/>
                    </w:rPr>
                  </w:pPr>
                </w:p>
              </w:tc>
              <w:tc>
                <w:tcPr>
                  <w:tcW w:w="923" w:type="pct"/>
                  <w:vMerge/>
                  <w:hideMark/>
                </w:tcPr>
                <w:p w14:paraId="3A60DDCB" w14:textId="77777777" w:rsidR="004A6671" w:rsidRPr="00EA7B7D" w:rsidRDefault="004A6671" w:rsidP="004A6671">
                  <w:pPr>
                    <w:spacing w:before="100" w:beforeAutospacing="1" w:after="240"/>
                    <w:rPr>
                      <w:rFonts w:eastAsia="Calibri"/>
                      <w:sz w:val="24"/>
                      <w:szCs w:val="24"/>
                    </w:rPr>
                  </w:pPr>
                </w:p>
              </w:tc>
              <w:tc>
                <w:tcPr>
                  <w:tcW w:w="537" w:type="pct"/>
                  <w:vMerge/>
                  <w:hideMark/>
                </w:tcPr>
                <w:p w14:paraId="3129758F" w14:textId="77777777" w:rsidR="004A6671" w:rsidRPr="00EA7B7D" w:rsidRDefault="004A6671" w:rsidP="004A6671">
                  <w:pPr>
                    <w:spacing w:before="100" w:beforeAutospacing="1" w:after="240"/>
                    <w:rPr>
                      <w:rFonts w:eastAsia="Calibri"/>
                      <w:sz w:val="24"/>
                      <w:szCs w:val="24"/>
                    </w:rPr>
                  </w:pPr>
                </w:p>
              </w:tc>
              <w:tc>
                <w:tcPr>
                  <w:tcW w:w="1263" w:type="pct"/>
                  <w:vMerge/>
                  <w:hideMark/>
                </w:tcPr>
                <w:p w14:paraId="1E8FCD5C" w14:textId="77777777" w:rsidR="004A6671" w:rsidRPr="00EA7B7D" w:rsidRDefault="004A6671" w:rsidP="004A6671">
                  <w:pPr>
                    <w:spacing w:before="100" w:beforeAutospacing="1" w:after="240"/>
                    <w:rPr>
                      <w:rFonts w:eastAsia="Calibri"/>
                      <w:sz w:val="24"/>
                      <w:szCs w:val="24"/>
                    </w:rPr>
                  </w:pPr>
                </w:p>
              </w:tc>
              <w:tc>
                <w:tcPr>
                  <w:tcW w:w="387" w:type="pct"/>
                  <w:hideMark/>
                </w:tcPr>
                <w:p w14:paraId="0DC6172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пряма</w:t>
                  </w:r>
                </w:p>
              </w:tc>
              <w:tc>
                <w:tcPr>
                  <w:tcW w:w="547" w:type="pct"/>
                  <w:hideMark/>
                </w:tcPr>
                <w:p w14:paraId="037390C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опосеред-кована</w:t>
                  </w:r>
                </w:p>
              </w:tc>
              <w:tc>
                <w:tcPr>
                  <w:tcW w:w="478" w:type="pct"/>
                  <w:hideMark/>
                </w:tcPr>
                <w:p w14:paraId="038713E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сукупна</w:t>
                  </w:r>
                </w:p>
              </w:tc>
              <w:tc>
                <w:tcPr>
                  <w:tcW w:w="638" w:type="pct"/>
                  <w:vMerge/>
                  <w:hideMark/>
                </w:tcPr>
                <w:p w14:paraId="7013D31E" w14:textId="77777777" w:rsidR="004A6671" w:rsidRPr="00EA7B7D" w:rsidRDefault="004A6671" w:rsidP="004A6671">
                  <w:pPr>
                    <w:spacing w:before="100" w:beforeAutospacing="1" w:after="240"/>
                    <w:rPr>
                      <w:rFonts w:eastAsia="Calibri"/>
                      <w:sz w:val="24"/>
                      <w:szCs w:val="24"/>
                    </w:rPr>
                  </w:pPr>
                </w:p>
              </w:tc>
            </w:tr>
            <w:tr w:rsidR="004A6671" w:rsidRPr="008B7E23" w14:paraId="0F9326BF" w14:textId="77777777" w:rsidTr="00F33FFE">
              <w:trPr>
                <w:trHeight w:val="270"/>
              </w:trPr>
              <w:tc>
                <w:tcPr>
                  <w:tcW w:w="227" w:type="pct"/>
                </w:tcPr>
                <w:p w14:paraId="17E58D7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923" w:type="pct"/>
                </w:tcPr>
                <w:p w14:paraId="5C71102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537" w:type="pct"/>
                </w:tcPr>
                <w:p w14:paraId="7885A70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1263" w:type="pct"/>
                </w:tcPr>
                <w:p w14:paraId="3A65588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387" w:type="pct"/>
                </w:tcPr>
                <w:p w14:paraId="5D01706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547" w:type="pct"/>
                </w:tcPr>
                <w:p w14:paraId="1B4319C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478" w:type="pct"/>
                </w:tcPr>
                <w:p w14:paraId="7841D89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638" w:type="pct"/>
                </w:tcPr>
                <w:p w14:paraId="111FE4A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r>
            <w:tr w:rsidR="004A6671" w:rsidRPr="008B7E23" w14:paraId="0D0D74AE" w14:textId="77777777" w:rsidTr="00F33FFE">
              <w:trPr>
                <w:trHeight w:val="235"/>
              </w:trPr>
              <w:tc>
                <w:tcPr>
                  <w:tcW w:w="227" w:type="pct"/>
                </w:tcPr>
                <w:p w14:paraId="1B42259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923" w:type="pct"/>
                </w:tcPr>
                <w:p w14:paraId="53A8A7CF" w14:textId="77777777" w:rsidR="004A6671" w:rsidRPr="00EA7B7D" w:rsidRDefault="004A6671" w:rsidP="004A6671">
                  <w:pPr>
                    <w:spacing w:before="100" w:beforeAutospacing="1" w:after="240"/>
                    <w:rPr>
                      <w:rFonts w:eastAsia="Calibri"/>
                      <w:sz w:val="24"/>
                      <w:szCs w:val="24"/>
                    </w:rPr>
                  </w:pPr>
                </w:p>
              </w:tc>
              <w:tc>
                <w:tcPr>
                  <w:tcW w:w="537" w:type="pct"/>
                </w:tcPr>
                <w:p w14:paraId="083A9282" w14:textId="77777777" w:rsidR="004A6671" w:rsidRPr="00EA7B7D" w:rsidRDefault="004A6671" w:rsidP="004A6671">
                  <w:pPr>
                    <w:spacing w:before="100" w:beforeAutospacing="1" w:after="240"/>
                    <w:rPr>
                      <w:rFonts w:eastAsia="Calibri"/>
                      <w:sz w:val="24"/>
                      <w:szCs w:val="24"/>
                    </w:rPr>
                  </w:pPr>
                </w:p>
              </w:tc>
              <w:tc>
                <w:tcPr>
                  <w:tcW w:w="1263" w:type="pct"/>
                </w:tcPr>
                <w:p w14:paraId="4A1344B1" w14:textId="77777777" w:rsidR="004A6671" w:rsidRPr="00EA7B7D" w:rsidRDefault="004A6671" w:rsidP="004A6671">
                  <w:pPr>
                    <w:spacing w:before="100" w:beforeAutospacing="1" w:after="240"/>
                    <w:rPr>
                      <w:rFonts w:eastAsia="Calibri"/>
                      <w:sz w:val="24"/>
                      <w:szCs w:val="24"/>
                    </w:rPr>
                  </w:pPr>
                </w:p>
              </w:tc>
              <w:tc>
                <w:tcPr>
                  <w:tcW w:w="387" w:type="pct"/>
                </w:tcPr>
                <w:p w14:paraId="603F0E5E" w14:textId="77777777" w:rsidR="004A6671" w:rsidRPr="00EA7B7D" w:rsidRDefault="004A6671" w:rsidP="004A6671">
                  <w:pPr>
                    <w:spacing w:before="100" w:beforeAutospacing="1" w:after="240"/>
                    <w:rPr>
                      <w:rFonts w:eastAsia="Calibri"/>
                      <w:sz w:val="24"/>
                      <w:szCs w:val="24"/>
                    </w:rPr>
                  </w:pPr>
                </w:p>
              </w:tc>
              <w:tc>
                <w:tcPr>
                  <w:tcW w:w="547" w:type="pct"/>
                </w:tcPr>
                <w:p w14:paraId="6E1724B5" w14:textId="77777777" w:rsidR="004A6671" w:rsidRPr="00EA7B7D" w:rsidRDefault="004A6671" w:rsidP="004A6671">
                  <w:pPr>
                    <w:spacing w:before="100" w:beforeAutospacing="1" w:after="240"/>
                    <w:rPr>
                      <w:rFonts w:eastAsia="Calibri"/>
                      <w:sz w:val="24"/>
                      <w:szCs w:val="24"/>
                    </w:rPr>
                  </w:pPr>
                </w:p>
              </w:tc>
              <w:tc>
                <w:tcPr>
                  <w:tcW w:w="478" w:type="pct"/>
                </w:tcPr>
                <w:p w14:paraId="08E81790" w14:textId="77777777" w:rsidR="004A6671" w:rsidRPr="00EA7B7D" w:rsidRDefault="004A6671" w:rsidP="004A6671">
                  <w:pPr>
                    <w:spacing w:before="100" w:beforeAutospacing="1" w:after="240"/>
                    <w:rPr>
                      <w:rFonts w:eastAsia="Calibri"/>
                      <w:sz w:val="24"/>
                      <w:szCs w:val="24"/>
                    </w:rPr>
                  </w:pPr>
                </w:p>
              </w:tc>
              <w:tc>
                <w:tcPr>
                  <w:tcW w:w="638" w:type="pct"/>
                </w:tcPr>
                <w:p w14:paraId="4ADCA0B1" w14:textId="77777777" w:rsidR="004A6671" w:rsidRPr="00EA7B7D" w:rsidRDefault="004A6671" w:rsidP="004A6671">
                  <w:pPr>
                    <w:spacing w:before="100" w:beforeAutospacing="1" w:after="240"/>
                    <w:rPr>
                      <w:rFonts w:eastAsia="Calibri"/>
                      <w:sz w:val="24"/>
                      <w:szCs w:val="24"/>
                    </w:rPr>
                  </w:pPr>
                </w:p>
              </w:tc>
            </w:tr>
          </w:tbl>
          <w:p w14:paraId="5841EA89" w14:textId="77777777" w:rsidR="00C86FD2" w:rsidRPr="00EA7B7D" w:rsidRDefault="00C86FD2" w:rsidP="005A1370">
            <w:pPr>
              <w:rPr>
                <w:rFonts w:eastAsia="Calibri"/>
                <w:sz w:val="24"/>
                <w:szCs w:val="24"/>
                <w:lang w:val="ru-RU"/>
              </w:rPr>
            </w:pPr>
          </w:p>
          <w:p w14:paraId="73CF73DD" w14:textId="77777777" w:rsidR="004A6671" w:rsidRDefault="004A6671" w:rsidP="005A1370">
            <w:pPr>
              <w:rPr>
                <w:rFonts w:eastAsia="Calibri"/>
                <w:sz w:val="24"/>
                <w:szCs w:val="24"/>
                <w:lang w:val="ru-RU"/>
              </w:rPr>
            </w:pPr>
            <w:r w:rsidRPr="00EA7B7D">
              <w:rPr>
                <w:rFonts w:eastAsia="Calibri"/>
                <w:sz w:val="24"/>
                <w:szCs w:val="24"/>
                <w:lang w:val="ru-RU"/>
              </w:rPr>
              <w:t>Пояснення до заповнення таблиці 2 Форми №</w:t>
            </w:r>
            <w:r w:rsidRPr="00EA7B7D">
              <w:rPr>
                <w:rFonts w:eastAsia="Calibri"/>
                <w:sz w:val="24"/>
                <w:szCs w:val="24"/>
              </w:rPr>
              <w:t> </w:t>
            </w:r>
            <w:r w:rsidRPr="00EA7B7D">
              <w:rPr>
                <w:rFonts w:eastAsia="Calibri"/>
                <w:sz w:val="24"/>
                <w:szCs w:val="24"/>
                <w:lang w:val="ru-RU"/>
              </w:rPr>
              <w:t>2</w:t>
            </w:r>
          </w:p>
          <w:p w14:paraId="789CED47" w14:textId="77777777" w:rsidR="005A1370" w:rsidRPr="00EA7B7D" w:rsidRDefault="005A1370" w:rsidP="005A1370">
            <w:pPr>
              <w:rPr>
                <w:rFonts w:eastAsia="Calibri"/>
                <w:sz w:val="24"/>
                <w:szCs w:val="24"/>
                <w:lang w:val="ru-RU"/>
              </w:rPr>
            </w:pPr>
          </w:p>
          <w:p w14:paraId="3747B0B5" w14:textId="77777777" w:rsidR="004A6671" w:rsidRPr="00EA7B7D" w:rsidRDefault="004A6671" w:rsidP="005A1370">
            <w:pPr>
              <w:rPr>
                <w:rFonts w:eastAsia="Calibri"/>
                <w:sz w:val="24"/>
                <w:szCs w:val="24"/>
                <w:lang w:val="ru-RU"/>
              </w:rPr>
            </w:pPr>
            <w:r w:rsidRPr="00EA7B7D">
              <w:rPr>
                <w:rFonts w:eastAsia="Calibri"/>
                <w:sz w:val="24"/>
                <w:szCs w:val="24"/>
                <w:lang w:val="ru-RU"/>
              </w:rPr>
              <w:t>1. У колонці 2 зазначається така інформація:</w:t>
            </w:r>
          </w:p>
          <w:p w14:paraId="0D2BA4AE" w14:textId="77777777" w:rsidR="002B01A9" w:rsidRDefault="004A6671" w:rsidP="002B01A9">
            <w:pPr>
              <w:rPr>
                <w:rFonts w:eastAsia="Calibri"/>
                <w:sz w:val="24"/>
                <w:szCs w:val="24"/>
                <w:lang w:val="ru-RU"/>
              </w:rPr>
            </w:pPr>
            <w:r w:rsidRPr="00EA7B7D">
              <w:rPr>
                <w:rFonts w:eastAsia="Calibri"/>
                <w:sz w:val="24"/>
                <w:szCs w:val="24"/>
                <w:lang w:val="ru-RU"/>
              </w:rPr>
              <w:t>1) щодо фізичних осіб − громадян України – прізвище, власне ім’я, по батькові особи згідно з паспортом та їх транслітерація англійською мовою;</w:t>
            </w:r>
          </w:p>
          <w:p w14:paraId="0BD83DE5"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2) щодо фізичних осіб-іноземців та осіб без громадянства – повне ім’я англійською мовою та його транслітерація українською мовою;</w:t>
            </w:r>
          </w:p>
          <w:p w14:paraId="01CB2D39"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3) щодо юридичних осіб України – повне найменування відповідно до установчих документів та його транслітерація англійською мовою;</w:t>
            </w:r>
          </w:p>
          <w:p w14:paraId="6A928B91"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4) щодо юридичних осіб інших держав – повне найменування англійською мовою та його транслітерація українською мовою.</w:t>
            </w:r>
          </w:p>
          <w:p w14:paraId="13012BCC"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2. У колонці 3 зазначається тип особи у вигляді літер:</w:t>
            </w:r>
          </w:p>
          <w:p w14:paraId="2EF9EDBA"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1) “Д” – для держави (в особі відповідного державного органу);</w:t>
            </w:r>
          </w:p>
          <w:p w14:paraId="4521D063" w14:textId="77777777" w:rsidR="004A6671" w:rsidRPr="00EA7B7D" w:rsidRDefault="004A6671" w:rsidP="00C665A1">
            <w:pPr>
              <w:rPr>
                <w:rFonts w:eastAsia="Calibri"/>
                <w:sz w:val="24"/>
                <w:szCs w:val="24"/>
                <w:lang w:val="ru-RU"/>
              </w:rPr>
            </w:pPr>
            <w:r w:rsidRPr="00EA7B7D">
              <w:rPr>
                <w:rFonts w:eastAsia="Calibri"/>
                <w:sz w:val="24"/>
                <w:szCs w:val="24"/>
                <w:lang w:val="ru-RU"/>
              </w:rPr>
              <w:t>2) “МФУ” – для міжнародної фінансової установи;</w:t>
            </w:r>
          </w:p>
          <w:p w14:paraId="3D443B4F"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lastRenderedPageBreak/>
              <w:t>3) “ТГ” – для територіальної громади (в особі відповідного органу місцевого самоврядування);</w:t>
            </w:r>
          </w:p>
          <w:p w14:paraId="7DA41B44"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4) “ФО” – для фізичної особи;</w:t>
            </w:r>
          </w:p>
          <w:p w14:paraId="1BB6EA2E"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5) “ЮО” – для юридичної особи.</w:t>
            </w:r>
          </w:p>
          <w:p w14:paraId="3DC8AD9C"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3. У колонці 8 зазначається інформація щодо взаємозв’язків власника з юридичною особою, а саме:</w:t>
            </w:r>
          </w:p>
          <w:p w14:paraId="56B90A38"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1) якщо особа має пряму участь в юридичній особі, – зазначається, що особа є акціонером (учасником) юридичної особи та інформація про розмір її частки в статутному капіталі юридичної особи;</w:t>
            </w:r>
          </w:p>
          <w:p w14:paraId="13C9EA4D"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2) 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442E4B4A"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3) 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3F0B1C04"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4) 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283E9FE5" w14:textId="77777777" w:rsidR="004A6671" w:rsidRPr="00EA7B7D" w:rsidRDefault="004A6671" w:rsidP="00C665A1">
            <w:pPr>
              <w:spacing w:after="120"/>
              <w:rPr>
                <w:rFonts w:eastAsia="Calibri"/>
                <w:sz w:val="24"/>
                <w:szCs w:val="24"/>
                <w:lang w:val="ru-RU"/>
              </w:rPr>
            </w:pPr>
            <w:r w:rsidRPr="00EA7B7D">
              <w:rPr>
                <w:rFonts w:eastAsia="Calibri"/>
                <w:sz w:val="24"/>
                <w:szCs w:val="24"/>
                <w:lang w:val="ru-RU"/>
              </w:rPr>
              <w:t>5) якщо особа є власником участі у зв’язку з передаванням їй прав голосу за дорученням, – зазначається документ, яким оформлене таке доручення.</w:t>
            </w:r>
          </w:p>
          <w:p w14:paraId="0588D0E3"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lastRenderedPageBreak/>
              <w:t>У разі опосередкованої участі в колонці зазначається опис опосередкованої участі в юридичній особі.</w:t>
            </w:r>
          </w:p>
          <w:p w14:paraId="750C71AF"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3. Перелік юридичних осіб, у яких юридична особа є власником</w:t>
            </w:r>
            <w:r w:rsidRPr="00EA7B7D">
              <w:rPr>
                <w:rFonts w:eastAsia="Calibri"/>
                <w:sz w:val="24"/>
                <w:szCs w:val="24"/>
              </w:rPr>
              <w:t> </w:t>
            </w:r>
            <w:r w:rsidRPr="00EA7B7D">
              <w:rPr>
                <w:rFonts w:eastAsia="Calibri"/>
                <w:sz w:val="24"/>
                <w:szCs w:val="24"/>
                <w:lang w:val="ru-RU"/>
              </w:rPr>
              <w:br/>
              <w:t>(прямої або опосередкованої участі, у тому числі незалежно від формального володіння)</w:t>
            </w:r>
          </w:p>
          <w:p w14:paraId="797242E1" w14:textId="41D8ADE6" w:rsidR="004A6671" w:rsidRPr="00EA7B7D" w:rsidRDefault="004A6671" w:rsidP="004A6671">
            <w:pPr>
              <w:spacing w:after="240"/>
              <w:rPr>
                <w:rFonts w:eastAsia="Calibri"/>
                <w:sz w:val="24"/>
                <w:szCs w:val="24"/>
              </w:rPr>
            </w:pPr>
            <w:r w:rsidRPr="00EA7B7D">
              <w:rPr>
                <w:rFonts w:eastAsia="Calibri"/>
                <w:sz w:val="24"/>
                <w:szCs w:val="24"/>
              </w:rPr>
              <w:t>Таблиця 3</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1006"/>
              <w:gridCol w:w="1290"/>
              <w:gridCol w:w="1252"/>
              <w:gridCol w:w="574"/>
              <w:gridCol w:w="1082"/>
              <w:gridCol w:w="876"/>
              <w:gridCol w:w="1235"/>
            </w:tblGrid>
            <w:tr w:rsidR="004A6671" w:rsidRPr="008B7E23" w14:paraId="5AF347CA" w14:textId="77777777" w:rsidTr="00F33FFE">
              <w:trPr>
                <w:trHeight w:val="210"/>
              </w:trPr>
              <w:tc>
                <w:tcPr>
                  <w:tcW w:w="180" w:type="pct"/>
                  <w:vMerge w:val="restart"/>
                  <w:hideMark/>
                </w:tcPr>
                <w:p w14:paraId="2F7C98C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663" w:type="pct"/>
                  <w:vMerge w:val="restart"/>
                  <w:hideMark/>
                </w:tcPr>
                <w:p w14:paraId="59FD67C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Найменування юридичної особи</w:t>
                  </w:r>
                </w:p>
              </w:tc>
              <w:tc>
                <w:tcPr>
                  <w:tcW w:w="850" w:type="pct"/>
                  <w:vMerge w:val="restart"/>
                  <w:hideMark/>
                </w:tcPr>
                <w:p w14:paraId="698214B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Місцезнаходження (країна, місто)</w:t>
                  </w:r>
                </w:p>
              </w:tc>
              <w:tc>
                <w:tcPr>
                  <w:tcW w:w="825" w:type="pct"/>
                  <w:vMerge w:val="restart"/>
                  <w:hideMark/>
                </w:tcPr>
                <w:p w14:paraId="3E61231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Ідентифікаційний номер/код за ЄДРПОУ</w:t>
                  </w:r>
                </w:p>
              </w:tc>
              <w:tc>
                <w:tcPr>
                  <w:tcW w:w="1668" w:type="pct"/>
                  <w:gridSpan w:val="3"/>
                  <w:hideMark/>
                </w:tcPr>
                <w:p w14:paraId="2F8B2FA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Розмір участі, %</w:t>
                  </w:r>
                </w:p>
              </w:tc>
              <w:tc>
                <w:tcPr>
                  <w:tcW w:w="814" w:type="pct"/>
                  <w:vMerge w:val="restart"/>
                  <w:hideMark/>
                </w:tcPr>
                <w:p w14:paraId="09B0B3E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Основний вид діяльності юридичної особи</w:t>
                  </w:r>
                </w:p>
              </w:tc>
            </w:tr>
            <w:tr w:rsidR="004A6671" w:rsidRPr="008B7E23" w14:paraId="183A48CD" w14:textId="77777777" w:rsidTr="00F33FFE">
              <w:trPr>
                <w:trHeight w:val="330"/>
              </w:trPr>
              <w:tc>
                <w:tcPr>
                  <w:tcW w:w="378" w:type="dxa"/>
                  <w:vMerge/>
                  <w:hideMark/>
                </w:tcPr>
                <w:p w14:paraId="4215EF2B" w14:textId="77777777" w:rsidR="004A6671" w:rsidRPr="00EA7B7D" w:rsidRDefault="004A6671" w:rsidP="004A6671">
                  <w:pPr>
                    <w:spacing w:before="100" w:beforeAutospacing="1" w:after="240"/>
                    <w:rPr>
                      <w:rFonts w:eastAsia="Calibri"/>
                      <w:sz w:val="24"/>
                      <w:szCs w:val="24"/>
                    </w:rPr>
                  </w:pPr>
                </w:p>
              </w:tc>
              <w:tc>
                <w:tcPr>
                  <w:tcW w:w="1057" w:type="dxa"/>
                  <w:vMerge/>
                  <w:hideMark/>
                </w:tcPr>
                <w:p w14:paraId="5E8515D8" w14:textId="77777777" w:rsidR="004A6671" w:rsidRPr="00EA7B7D" w:rsidRDefault="004A6671" w:rsidP="004A6671">
                  <w:pPr>
                    <w:spacing w:before="100" w:beforeAutospacing="1" w:after="240"/>
                    <w:rPr>
                      <w:rFonts w:eastAsia="Calibri"/>
                      <w:sz w:val="24"/>
                      <w:szCs w:val="24"/>
                    </w:rPr>
                  </w:pPr>
                </w:p>
              </w:tc>
              <w:tc>
                <w:tcPr>
                  <w:tcW w:w="1309" w:type="dxa"/>
                  <w:vMerge/>
                  <w:hideMark/>
                </w:tcPr>
                <w:p w14:paraId="32A3D56A" w14:textId="77777777" w:rsidR="004A6671" w:rsidRPr="00EA7B7D" w:rsidRDefault="004A6671" w:rsidP="004A6671">
                  <w:pPr>
                    <w:spacing w:before="100" w:beforeAutospacing="1" w:after="240"/>
                    <w:rPr>
                      <w:rFonts w:eastAsia="Calibri"/>
                      <w:sz w:val="24"/>
                      <w:szCs w:val="24"/>
                    </w:rPr>
                  </w:pPr>
                </w:p>
              </w:tc>
              <w:tc>
                <w:tcPr>
                  <w:tcW w:w="1238" w:type="dxa"/>
                  <w:vMerge/>
                  <w:hideMark/>
                </w:tcPr>
                <w:p w14:paraId="523F0418" w14:textId="77777777" w:rsidR="004A6671" w:rsidRPr="00EA7B7D" w:rsidRDefault="004A6671" w:rsidP="004A6671">
                  <w:pPr>
                    <w:spacing w:before="100" w:beforeAutospacing="1" w:after="240"/>
                    <w:rPr>
                      <w:rFonts w:eastAsia="Calibri"/>
                      <w:sz w:val="24"/>
                      <w:szCs w:val="24"/>
                    </w:rPr>
                  </w:pPr>
                </w:p>
              </w:tc>
              <w:tc>
                <w:tcPr>
                  <w:tcW w:w="378" w:type="pct"/>
                  <w:hideMark/>
                </w:tcPr>
                <w:p w14:paraId="568CFC9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пряма</w:t>
                  </w:r>
                </w:p>
              </w:tc>
              <w:tc>
                <w:tcPr>
                  <w:tcW w:w="713" w:type="pct"/>
                  <w:hideMark/>
                </w:tcPr>
                <w:p w14:paraId="79C2E79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опосередкована</w:t>
                  </w:r>
                </w:p>
              </w:tc>
              <w:tc>
                <w:tcPr>
                  <w:tcW w:w="577" w:type="pct"/>
                  <w:hideMark/>
                </w:tcPr>
                <w:p w14:paraId="453BC20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сукупна</w:t>
                  </w:r>
                </w:p>
              </w:tc>
              <w:tc>
                <w:tcPr>
                  <w:tcW w:w="814" w:type="pct"/>
                  <w:vMerge/>
                  <w:hideMark/>
                </w:tcPr>
                <w:p w14:paraId="208E9015" w14:textId="77777777" w:rsidR="004A6671" w:rsidRPr="00EA7B7D" w:rsidRDefault="004A6671" w:rsidP="004A6671">
                  <w:pPr>
                    <w:spacing w:before="100" w:beforeAutospacing="1" w:after="240"/>
                    <w:rPr>
                      <w:rFonts w:eastAsia="Calibri"/>
                      <w:sz w:val="24"/>
                      <w:szCs w:val="24"/>
                    </w:rPr>
                  </w:pPr>
                </w:p>
              </w:tc>
            </w:tr>
            <w:tr w:rsidR="004A6671" w:rsidRPr="008B7E23" w14:paraId="5817060D" w14:textId="77777777" w:rsidTr="00F33FFE">
              <w:trPr>
                <w:trHeight w:val="112"/>
              </w:trPr>
              <w:tc>
                <w:tcPr>
                  <w:tcW w:w="180" w:type="pct"/>
                  <w:hideMark/>
                </w:tcPr>
                <w:p w14:paraId="0F07ABC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663" w:type="pct"/>
                  <w:hideMark/>
                </w:tcPr>
                <w:p w14:paraId="3455B9D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850" w:type="pct"/>
                  <w:hideMark/>
                </w:tcPr>
                <w:p w14:paraId="57C6A6E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825" w:type="pct"/>
                  <w:hideMark/>
                </w:tcPr>
                <w:p w14:paraId="7AFD97D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378" w:type="pct"/>
                  <w:hideMark/>
                </w:tcPr>
                <w:p w14:paraId="6DB6646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713" w:type="pct"/>
                  <w:hideMark/>
                </w:tcPr>
                <w:p w14:paraId="09377D4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577" w:type="pct"/>
                  <w:hideMark/>
                </w:tcPr>
                <w:p w14:paraId="30CE7C0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814" w:type="pct"/>
                  <w:hideMark/>
                </w:tcPr>
                <w:p w14:paraId="7C7964A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r>
            <w:tr w:rsidR="004A6671" w:rsidRPr="008B7E23" w14:paraId="46FBFE21" w14:textId="77777777" w:rsidTr="00F33FFE">
              <w:trPr>
                <w:trHeight w:val="200"/>
              </w:trPr>
              <w:tc>
                <w:tcPr>
                  <w:tcW w:w="180" w:type="pct"/>
                </w:tcPr>
                <w:p w14:paraId="0650012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663" w:type="pct"/>
                </w:tcPr>
                <w:p w14:paraId="46492C9B" w14:textId="77777777" w:rsidR="004A6671" w:rsidRPr="00EA7B7D" w:rsidRDefault="004A6671" w:rsidP="004A6671">
                  <w:pPr>
                    <w:spacing w:before="100" w:beforeAutospacing="1" w:after="240"/>
                    <w:rPr>
                      <w:rFonts w:eastAsia="Calibri"/>
                      <w:sz w:val="24"/>
                      <w:szCs w:val="24"/>
                    </w:rPr>
                  </w:pPr>
                </w:p>
              </w:tc>
              <w:tc>
                <w:tcPr>
                  <w:tcW w:w="850" w:type="pct"/>
                </w:tcPr>
                <w:p w14:paraId="0040FE52" w14:textId="77777777" w:rsidR="004A6671" w:rsidRPr="00EA7B7D" w:rsidRDefault="004A6671" w:rsidP="004A6671">
                  <w:pPr>
                    <w:spacing w:before="100" w:beforeAutospacing="1" w:after="240"/>
                    <w:rPr>
                      <w:rFonts w:eastAsia="Calibri"/>
                      <w:sz w:val="24"/>
                      <w:szCs w:val="24"/>
                    </w:rPr>
                  </w:pPr>
                </w:p>
              </w:tc>
              <w:tc>
                <w:tcPr>
                  <w:tcW w:w="825" w:type="pct"/>
                </w:tcPr>
                <w:p w14:paraId="58693241" w14:textId="77777777" w:rsidR="004A6671" w:rsidRPr="00EA7B7D" w:rsidRDefault="004A6671" w:rsidP="004A6671">
                  <w:pPr>
                    <w:spacing w:before="100" w:beforeAutospacing="1" w:after="240"/>
                    <w:rPr>
                      <w:rFonts w:eastAsia="Calibri"/>
                      <w:sz w:val="24"/>
                      <w:szCs w:val="24"/>
                    </w:rPr>
                  </w:pPr>
                </w:p>
              </w:tc>
              <w:tc>
                <w:tcPr>
                  <w:tcW w:w="378" w:type="pct"/>
                </w:tcPr>
                <w:p w14:paraId="56B9D6BB" w14:textId="77777777" w:rsidR="004A6671" w:rsidRPr="00EA7B7D" w:rsidRDefault="004A6671" w:rsidP="004A6671">
                  <w:pPr>
                    <w:spacing w:before="100" w:beforeAutospacing="1" w:after="240"/>
                    <w:rPr>
                      <w:rFonts w:eastAsia="Calibri"/>
                      <w:sz w:val="24"/>
                      <w:szCs w:val="24"/>
                    </w:rPr>
                  </w:pPr>
                </w:p>
              </w:tc>
              <w:tc>
                <w:tcPr>
                  <w:tcW w:w="713" w:type="pct"/>
                </w:tcPr>
                <w:p w14:paraId="326FBA79" w14:textId="77777777" w:rsidR="004A6671" w:rsidRPr="00EA7B7D" w:rsidRDefault="004A6671" w:rsidP="004A6671">
                  <w:pPr>
                    <w:spacing w:before="100" w:beforeAutospacing="1" w:after="240"/>
                    <w:rPr>
                      <w:rFonts w:eastAsia="Calibri"/>
                      <w:sz w:val="24"/>
                      <w:szCs w:val="24"/>
                    </w:rPr>
                  </w:pPr>
                </w:p>
              </w:tc>
              <w:tc>
                <w:tcPr>
                  <w:tcW w:w="577" w:type="pct"/>
                </w:tcPr>
                <w:p w14:paraId="03517513" w14:textId="77777777" w:rsidR="004A6671" w:rsidRPr="00EA7B7D" w:rsidRDefault="004A6671" w:rsidP="004A6671">
                  <w:pPr>
                    <w:spacing w:before="100" w:beforeAutospacing="1" w:after="240"/>
                    <w:rPr>
                      <w:rFonts w:eastAsia="Calibri"/>
                      <w:sz w:val="24"/>
                      <w:szCs w:val="24"/>
                    </w:rPr>
                  </w:pPr>
                </w:p>
              </w:tc>
              <w:tc>
                <w:tcPr>
                  <w:tcW w:w="814" w:type="pct"/>
                </w:tcPr>
                <w:p w14:paraId="67050775" w14:textId="77777777" w:rsidR="004A6671" w:rsidRPr="00EA7B7D" w:rsidRDefault="004A6671" w:rsidP="004A6671">
                  <w:pPr>
                    <w:spacing w:before="100" w:beforeAutospacing="1" w:after="240"/>
                    <w:rPr>
                      <w:rFonts w:eastAsia="Calibri"/>
                      <w:sz w:val="24"/>
                      <w:szCs w:val="24"/>
                    </w:rPr>
                  </w:pPr>
                </w:p>
              </w:tc>
            </w:tr>
          </w:tbl>
          <w:p w14:paraId="5D92FEC6" w14:textId="2C93D762"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4. Перелік юридичних осіб, у яких керівники юридичної особи або власники в юридичній особі є власниками </w:t>
            </w:r>
            <w:r w:rsidRPr="00EA7B7D">
              <w:rPr>
                <w:rFonts w:eastAsia="Calibri"/>
                <w:sz w:val="24"/>
                <w:szCs w:val="24"/>
                <w:lang w:val="ru-RU"/>
              </w:rPr>
              <w:br/>
              <w:t>(прямої або опосередкованої участі, у тому числі незалежно від формального володіння)</w:t>
            </w:r>
          </w:p>
          <w:p w14:paraId="6B44C82B" w14:textId="77777777" w:rsidR="004A6671" w:rsidRPr="00EA7B7D" w:rsidRDefault="004A6671" w:rsidP="004A6671">
            <w:pPr>
              <w:spacing w:after="240"/>
              <w:rPr>
                <w:rFonts w:eastAsia="Calibri"/>
                <w:sz w:val="24"/>
                <w:szCs w:val="24"/>
              </w:rPr>
            </w:pPr>
            <w:r w:rsidRPr="00EA7B7D">
              <w:rPr>
                <w:rFonts w:eastAsia="Calibri"/>
                <w:sz w:val="24"/>
                <w:szCs w:val="24"/>
              </w:rPr>
              <w:t>Таблиця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809"/>
              <w:gridCol w:w="1067"/>
              <w:gridCol w:w="1296"/>
              <w:gridCol w:w="1219"/>
              <w:gridCol w:w="502"/>
              <w:gridCol w:w="722"/>
              <w:gridCol w:w="649"/>
              <w:gridCol w:w="978"/>
            </w:tblGrid>
            <w:tr w:rsidR="004A6671" w:rsidRPr="008B7E23" w14:paraId="36D2CEE5" w14:textId="77777777" w:rsidTr="00F33FFE">
              <w:tc>
                <w:tcPr>
                  <w:tcW w:w="193" w:type="pct"/>
                  <w:vMerge w:val="restart"/>
                  <w:hideMark/>
                </w:tcPr>
                <w:p w14:paraId="48C01C7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w:t>
                  </w:r>
                  <w:r w:rsidRPr="00EA7B7D">
                    <w:rPr>
                      <w:rFonts w:eastAsia="Calibri"/>
                      <w:sz w:val="24"/>
                      <w:szCs w:val="24"/>
                    </w:rPr>
                    <w:lastRenderedPageBreak/>
                    <w:t>/п</w:t>
                  </w:r>
                </w:p>
              </w:tc>
              <w:tc>
                <w:tcPr>
                  <w:tcW w:w="538" w:type="pct"/>
                  <w:vMerge w:val="restart"/>
                  <w:hideMark/>
                </w:tcPr>
                <w:p w14:paraId="0D1020F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Прізвищ</w:t>
                  </w:r>
                  <w:r w:rsidRPr="00EA7B7D">
                    <w:rPr>
                      <w:rFonts w:eastAsia="Calibri"/>
                      <w:sz w:val="24"/>
                      <w:szCs w:val="24"/>
                    </w:rPr>
                    <w:lastRenderedPageBreak/>
                    <w:t>е, власне ім’я та по батькові керівника/</w:t>
                  </w:r>
                </w:p>
                <w:p w14:paraId="3ECCD47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власника</w:t>
                  </w:r>
                </w:p>
              </w:tc>
              <w:tc>
                <w:tcPr>
                  <w:tcW w:w="708" w:type="pct"/>
                  <w:vMerge w:val="restart"/>
                  <w:hideMark/>
                </w:tcPr>
                <w:p w14:paraId="52FF5F9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xml:space="preserve">Найменування </w:t>
                  </w:r>
                  <w:r w:rsidRPr="00EA7B7D">
                    <w:rPr>
                      <w:rFonts w:eastAsia="Calibri"/>
                      <w:sz w:val="24"/>
                      <w:szCs w:val="24"/>
                    </w:rPr>
                    <w:lastRenderedPageBreak/>
                    <w:t>юридичної особи</w:t>
                  </w:r>
                </w:p>
              </w:tc>
              <w:tc>
                <w:tcPr>
                  <w:tcW w:w="860" w:type="pct"/>
                  <w:vMerge w:val="restart"/>
                  <w:hideMark/>
                </w:tcPr>
                <w:p w14:paraId="2A035B4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xml:space="preserve">Місцезнаходження </w:t>
                  </w:r>
                  <w:r w:rsidRPr="00EA7B7D">
                    <w:rPr>
                      <w:rFonts w:eastAsia="Calibri"/>
                      <w:sz w:val="24"/>
                      <w:szCs w:val="24"/>
                    </w:rPr>
                    <w:lastRenderedPageBreak/>
                    <w:t>(країна, місто)</w:t>
                  </w:r>
                </w:p>
              </w:tc>
              <w:tc>
                <w:tcPr>
                  <w:tcW w:w="809" w:type="pct"/>
                  <w:vMerge w:val="restart"/>
                  <w:hideMark/>
                </w:tcPr>
                <w:p w14:paraId="5DD1A5C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xml:space="preserve">Ідентифікаційний </w:t>
                  </w:r>
                  <w:r w:rsidRPr="00EA7B7D">
                    <w:rPr>
                      <w:rFonts w:eastAsia="Calibri"/>
                      <w:sz w:val="24"/>
                      <w:szCs w:val="24"/>
                    </w:rPr>
                    <w:lastRenderedPageBreak/>
                    <w:t>номер/код за ЄДРПОУ</w:t>
                  </w:r>
                </w:p>
              </w:tc>
              <w:tc>
                <w:tcPr>
                  <w:tcW w:w="1243" w:type="pct"/>
                  <w:gridSpan w:val="3"/>
                  <w:hideMark/>
                </w:tcPr>
                <w:p w14:paraId="4ED2C91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Розмір участі, %</w:t>
                  </w:r>
                </w:p>
              </w:tc>
              <w:tc>
                <w:tcPr>
                  <w:tcW w:w="649" w:type="pct"/>
                  <w:vMerge w:val="restart"/>
                  <w:hideMark/>
                </w:tcPr>
                <w:p w14:paraId="07788D5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Основний </w:t>
                  </w:r>
                  <w:r w:rsidRPr="00EA7B7D">
                    <w:rPr>
                      <w:rFonts w:eastAsia="Calibri"/>
                      <w:sz w:val="24"/>
                      <w:szCs w:val="24"/>
                    </w:rPr>
                    <w:lastRenderedPageBreak/>
                    <w:t>вид діяльності юридичної особи</w:t>
                  </w:r>
                </w:p>
              </w:tc>
            </w:tr>
            <w:tr w:rsidR="004A6671" w:rsidRPr="008B7E23" w14:paraId="28F2409D" w14:textId="77777777" w:rsidTr="00F33FFE">
              <w:trPr>
                <w:trHeight w:val="219"/>
              </w:trPr>
              <w:tc>
                <w:tcPr>
                  <w:tcW w:w="193" w:type="pct"/>
                  <w:vMerge/>
                  <w:hideMark/>
                </w:tcPr>
                <w:p w14:paraId="5057F8F0" w14:textId="77777777" w:rsidR="004A6671" w:rsidRPr="00EA7B7D" w:rsidRDefault="004A6671" w:rsidP="004A6671">
                  <w:pPr>
                    <w:spacing w:before="100" w:beforeAutospacing="1" w:after="240"/>
                    <w:rPr>
                      <w:rFonts w:eastAsia="Calibri"/>
                      <w:sz w:val="24"/>
                      <w:szCs w:val="24"/>
                    </w:rPr>
                  </w:pPr>
                </w:p>
              </w:tc>
              <w:tc>
                <w:tcPr>
                  <w:tcW w:w="538" w:type="pct"/>
                  <w:vMerge/>
                  <w:hideMark/>
                </w:tcPr>
                <w:p w14:paraId="59F5EF8B" w14:textId="77777777" w:rsidR="004A6671" w:rsidRPr="00EA7B7D" w:rsidRDefault="004A6671" w:rsidP="004A6671">
                  <w:pPr>
                    <w:spacing w:before="100" w:beforeAutospacing="1" w:after="240"/>
                    <w:rPr>
                      <w:rFonts w:eastAsia="Calibri"/>
                      <w:sz w:val="24"/>
                      <w:szCs w:val="24"/>
                    </w:rPr>
                  </w:pPr>
                </w:p>
              </w:tc>
              <w:tc>
                <w:tcPr>
                  <w:tcW w:w="708" w:type="pct"/>
                  <w:vMerge/>
                  <w:hideMark/>
                </w:tcPr>
                <w:p w14:paraId="4AF397F7" w14:textId="77777777" w:rsidR="004A6671" w:rsidRPr="00EA7B7D" w:rsidRDefault="004A6671" w:rsidP="004A6671">
                  <w:pPr>
                    <w:spacing w:before="100" w:beforeAutospacing="1" w:after="240"/>
                    <w:rPr>
                      <w:rFonts w:eastAsia="Calibri"/>
                      <w:sz w:val="24"/>
                      <w:szCs w:val="24"/>
                    </w:rPr>
                  </w:pPr>
                </w:p>
              </w:tc>
              <w:tc>
                <w:tcPr>
                  <w:tcW w:w="860" w:type="pct"/>
                  <w:vMerge/>
                  <w:hideMark/>
                </w:tcPr>
                <w:p w14:paraId="7E19AADB" w14:textId="77777777" w:rsidR="004A6671" w:rsidRPr="00EA7B7D" w:rsidRDefault="004A6671" w:rsidP="004A6671">
                  <w:pPr>
                    <w:spacing w:before="100" w:beforeAutospacing="1" w:after="240"/>
                    <w:rPr>
                      <w:rFonts w:eastAsia="Calibri"/>
                      <w:sz w:val="24"/>
                      <w:szCs w:val="24"/>
                    </w:rPr>
                  </w:pPr>
                </w:p>
              </w:tc>
              <w:tc>
                <w:tcPr>
                  <w:tcW w:w="809" w:type="pct"/>
                  <w:vMerge/>
                  <w:hideMark/>
                </w:tcPr>
                <w:p w14:paraId="39BC8261" w14:textId="77777777" w:rsidR="004A6671" w:rsidRPr="00EA7B7D" w:rsidRDefault="004A6671" w:rsidP="004A6671">
                  <w:pPr>
                    <w:spacing w:before="100" w:beforeAutospacing="1" w:after="240"/>
                    <w:rPr>
                      <w:rFonts w:eastAsia="Calibri"/>
                      <w:sz w:val="24"/>
                      <w:szCs w:val="24"/>
                    </w:rPr>
                  </w:pPr>
                </w:p>
              </w:tc>
              <w:tc>
                <w:tcPr>
                  <w:tcW w:w="333" w:type="pct"/>
                  <w:hideMark/>
                </w:tcPr>
                <w:p w14:paraId="0FE28F9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пряма</w:t>
                  </w:r>
                </w:p>
              </w:tc>
              <w:tc>
                <w:tcPr>
                  <w:tcW w:w="479" w:type="pct"/>
                  <w:hideMark/>
                </w:tcPr>
                <w:p w14:paraId="01AB713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опосеред-кована</w:t>
                  </w:r>
                </w:p>
              </w:tc>
              <w:tc>
                <w:tcPr>
                  <w:tcW w:w="431" w:type="pct"/>
                  <w:hideMark/>
                </w:tcPr>
                <w:p w14:paraId="2923314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сукупна</w:t>
                  </w:r>
                </w:p>
              </w:tc>
              <w:tc>
                <w:tcPr>
                  <w:tcW w:w="649" w:type="pct"/>
                  <w:vMerge/>
                  <w:hideMark/>
                </w:tcPr>
                <w:p w14:paraId="4625887F" w14:textId="77777777" w:rsidR="004A6671" w:rsidRPr="00EA7B7D" w:rsidRDefault="004A6671" w:rsidP="004A6671">
                  <w:pPr>
                    <w:spacing w:before="100" w:beforeAutospacing="1" w:after="240"/>
                    <w:rPr>
                      <w:rFonts w:eastAsia="Calibri"/>
                      <w:sz w:val="24"/>
                      <w:szCs w:val="24"/>
                    </w:rPr>
                  </w:pPr>
                </w:p>
              </w:tc>
            </w:tr>
            <w:tr w:rsidR="004A6671" w:rsidRPr="008B7E23" w14:paraId="25FBE0CE" w14:textId="77777777" w:rsidTr="00F33FFE">
              <w:trPr>
                <w:trHeight w:val="27"/>
              </w:trPr>
              <w:tc>
                <w:tcPr>
                  <w:tcW w:w="193" w:type="pct"/>
                  <w:hideMark/>
                </w:tcPr>
                <w:p w14:paraId="70A57DA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538" w:type="pct"/>
                  <w:hideMark/>
                </w:tcPr>
                <w:p w14:paraId="17D27FD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708" w:type="pct"/>
                  <w:hideMark/>
                </w:tcPr>
                <w:p w14:paraId="017ED42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860" w:type="pct"/>
                  <w:hideMark/>
                </w:tcPr>
                <w:p w14:paraId="799D20A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809" w:type="pct"/>
                  <w:hideMark/>
                </w:tcPr>
                <w:p w14:paraId="1BFB5E2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333" w:type="pct"/>
                  <w:hideMark/>
                </w:tcPr>
                <w:p w14:paraId="155799F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479" w:type="pct"/>
                  <w:hideMark/>
                </w:tcPr>
                <w:p w14:paraId="5CBA817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431" w:type="pct"/>
                  <w:hideMark/>
                </w:tcPr>
                <w:p w14:paraId="7A0622F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c>
                <w:tcPr>
                  <w:tcW w:w="649" w:type="pct"/>
                  <w:hideMark/>
                </w:tcPr>
                <w:p w14:paraId="58789BB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9</w:t>
                  </w:r>
                </w:p>
              </w:tc>
            </w:tr>
            <w:tr w:rsidR="004A6671" w:rsidRPr="008B7E23" w14:paraId="79D3B805" w14:textId="77777777" w:rsidTr="00F33FFE">
              <w:trPr>
                <w:trHeight w:val="27"/>
              </w:trPr>
              <w:tc>
                <w:tcPr>
                  <w:tcW w:w="193" w:type="pct"/>
                </w:tcPr>
                <w:p w14:paraId="4AEC005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538" w:type="pct"/>
                </w:tcPr>
                <w:p w14:paraId="5AD5408D" w14:textId="77777777" w:rsidR="004A6671" w:rsidRPr="00EA7B7D" w:rsidRDefault="004A6671" w:rsidP="004A6671">
                  <w:pPr>
                    <w:spacing w:before="100" w:beforeAutospacing="1" w:after="240"/>
                    <w:rPr>
                      <w:rFonts w:eastAsia="Calibri"/>
                      <w:sz w:val="24"/>
                      <w:szCs w:val="24"/>
                    </w:rPr>
                  </w:pPr>
                </w:p>
              </w:tc>
              <w:tc>
                <w:tcPr>
                  <w:tcW w:w="708" w:type="pct"/>
                </w:tcPr>
                <w:p w14:paraId="421A373E" w14:textId="77777777" w:rsidR="004A6671" w:rsidRPr="00EA7B7D" w:rsidRDefault="004A6671" w:rsidP="004A6671">
                  <w:pPr>
                    <w:spacing w:before="100" w:beforeAutospacing="1" w:after="240"/>
                    <w:rPr>
                      <w:rFonts w:eastAsia="Calibri"/>
                      <w:sz w:val="24"/>
                      <w:szCs w:val="24"/>
                    </w:rPr>
                  </w:pPr>
                </w:p>
              </w:tc>
              <w:tc>
                <w:tcPr>
                  <w:tcW w:w="860" w:type="pct"/>
                </w:tcPr>
                <w:p w14:paraId="02C60D16" w14:textId="77777777" w:rsidR="004A6671" w:rsidRPr="00EA7B7D" w:rsidRDefault="004A6671" w:rsidP="004A6671">
                  <w:pPr>
                    <w:spacing w:before="100" w:beforeAutospacing="1" w:after="240"/>
                    <w:rPr>
                      <w:rFonts w:eastAsia="Calibri"/>
                      <w:sz w:val="24"/>
                      <w:szCs w:val="24"/>
                    </w:rPr>
                  </w:pPr>
                </w:p>
              </w:tc>
              <w:tc>
                <w:tcPr>
                  <w:tcW w:w="809" w:type="pct"/>
                </w:tcPr>
                <w:p w14:paraId="02F0A404" w14:textId="77777777" w:rsidR="004A6671" w:rsidRPr="00EA7B7D" w:rsidRDefault="004A6671" w:rsidP="004A6671">
                  <w:pPr>
                    <w:spacing w:before="100" w:beforeAutospacing="1" w:after="240"/>
                    <w:rPr>
                      <w:rFonts w:eastAsia="Calibri"/>
                      <w:sz w:val="24"/>
                      <w:szCs w:val="24"/>
                    </w:rPr>
                  </w:pPr>
                </w:p>
              </w:tc>
              <w:tc>
                <w:tcPr>
                  <w:tcW w:w="333" w:type="pct"/>
                </w:tcPr>
                <w:p w14:paraId="64D0E892" w14:textId="77777777" w:rsidR="004A6671" w:rsidRPr="00EA7B7D" w:rsidRDefault="004A6671" w:rsidP="004A6671">
                  <w:pPr>
                    <w:spacing w:before="100" w:beforeAutospacing="1" w:after="240"/>
                    <w:rPr>
                      <w:rFonts w:eastAsia="Calibri"/>
                      <w:sz w:val="24"/>
                      <w:szCs w:val="24"/>
                    </w:rPr>
                  </w:pPr>
                </w:p>
              </w:tc>
              <w:tc>
                <w:tcPr>
                  <w:tcW w:w="479" w:type="pct"/>
                </w:tcPr>
                <w:p w14:paraId="3D7725F1" w14:textId="77777777" w:rsidR="004A6671" w:rsidRPr="00EA7B7D" w:rsidRDefault="004A6671" w:rsidP="004A6671">
                  <w:pPr>
                    <w:spacing w:before="100" w:beforeAutospacing="1" w:after="240"/>
                    <w:rPr>
                      <w:rFonts w:eastAsia="Calibri"/>
                      <w:sz w:val="24"/>
                      <w:szCs w:val="24"/>
                    </w:rPr>
                  </w:pPr>
                </w:p>
              </w:tc>
              <w:tc>
                <w:tcPr>
                  <w:tcW w:w="431" w:type="pct"/>
                </w:tcPr>
                <w:p w14:paraId="1EF758E2" w14:textId="77777777" w:rsidR="004A6671" w:rsidRPr="00EA7B7D" w:rsidRDefault="004A6671" w:rsidP="004A6671">
                  <w:pPr>
                    <w:spacing w:before="100" w:beforeAutospacing="1" w:after="240"/>
                    <w:rPr>
                      <w:rFonts w:eastAsia="Calibri"/>
                      <w:sz w:val="24"/>
                      <w:szCs w:val="24"/>
                    </w:rPr>
                  </w:pPr>
                </w:p>
              </w:tc>
              <w:tc>
                <w:tcPr>
                  <w:tcW w:w="649" w:type="pct"/>
                </w:tcPr>
                <w:p w14:paraId="121990C6" w14:textId="77777777" w:rsidR="004A6671" w:rsidRPr="00EA7B7D" w:rsidRDefault="004A6671" w:rsidP="004A6671">
                  <w:pPr>
                    <w:spacing w:before="100" w:beforeAutospacing="1" w:after="240"/>
                    <w:rPr>
                      <w:rFonts w:eastAsia="Calibri"/>
                      <w:sz w:val="24"/>
                      <w:szCs w:val="24"/>
                    </w:rPr>
                  </w:pPr>
                </w:p>
              </w:tc>
            </w:tr>
          </w:tbl>
          <w:p w14:paraId="3D54EF46" w14:textId="34D05BE0" w:rsidR="00481D0F" w:rsidRPr="00EA7B7D" w:rsidRDefault="00481D0F" w:rsidP="004A6671">
            <w:pPr>
              <w:spacing w:after="240"/>
              <w:rPr>
                <w:rFonts w:eastAsia="Calibri"/>
                <w:sz w:val="24"/>
                <w:szCs w:val="24"/>
              </w:rPr>
            </w:pPr>
          </w:p>
          <w:p w14:paraId="35C29F08" w14:textId="77777777" w:rsidR="004A6671" w:rsidRPr="00EA7B7D" w:rsidRDefault="004A6671" w:rsidP="00F62A4C">
            <w:pPr>
              <w:numPr>
                <w:ilvl w:val="0"/>
                <w:numId w:val="4"/>
              </w:numPr>
              <w:spacing w:after="240"/>
              <w:jc w:val="left"/>
              <w:rPr>
                <w:rFonts w:eastAsia="Calibri"/>
                <w:sz w:val="24"/>
                <w:szCs w:val="24"/>
                <w:lang w:val="ru-RU"/>
              </w:rPr>
            </w:pPr>
            <w:r w:rsidRPr="00EA7B7D">
              <w:rPr>
                <w:rFonts w:eastAsia="Calibri"/>
                <w:sz w:val="24"/>
                <w:szCs w:val="24"/>
                <w:lang w:val="ru-RU"/>
              </w:rPr>
              <w:t>Перелік юридичних осіб, у яких керівники юридичної особи</w:t>
            </w:r>
            <w:r w:rsidRPr="00EA7B7D">
              <w:rPr>
                <w:rFonts w:eastAsia="Calibri"/>
                <w:sz w:val="24"/>
                <w:szCs w:val="24"/>
                <w:lang w:val="ru-RU"/>
              </w:rPr>
              <w:br/>
              <w:t>або власники в юридичній особі є керівниками</w:t>
            </w:r>
          </w:p>
          <w:p w14:paraId="065BCFD3" w14:textId="77777777" w:rsidR="004A6671" w:rsidRPr="00EA7B7D" w:rsidRDefault="004A6671" w:rsidP="004A6671">
            <w:pPr>
              <w:spacing w:after="240"/>
              <w:rPr>
                <w:rFonts w:eastAsia="Calibri"/>
                <w:sz w:val="24"/>
                <w:szCs w:val="24"/>
              </w:rPr>
            </w:pPr>
            <w:r w:rsidRPr="00EA7B7D">
              <w:rPr>
                <w:rFonts w:eastAsia="Calibri"/>
                <w:sz w:val="24"/>
                <w:szCs w:val="24"/>
              </w:rPr>
              <w:t>Таблиця 5</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1317"/>
              <w:gridCol w:w="1018"/>
              <w:gridCol w:w="1290"/>
              <w:gridCol w:w="1213"/>
              <w:gridCol w:w="592"/>
              <w:gridCol w:w="1871"/>
            </w:tblGrid>
            <w:tr w:rsidR="004A6671" w:rsidRPr="008B7E23" w14:paraId="57D57958" w14:textId="77777777" w:rsidTr="00F33FFE">
              <w:tc>
                <w:tcPr>
                  <w:tcW w:w="189" w:type="pct"/>
                  <w:hideMark/>
                </w:tcPr>
                <w:p w14:paraId="0B4083E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867" w:type="pct"/>
                  <w:hideMark/>
                </w:tcPr>
                <w:p w14:paraId="451216B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Прізвище, власне ім’я та по батькові </w:t>
                  </w:r>
                  <w:r w:rsidRPr="00EA7B7D">
                    <w:rPr>
                      <w:rFonts w:eastAsia="Calibri"/>
                      <w:sz w:val="24"/>
                      <w:szCs w:val="24"/>
                    </w:rPr>
                    <w:lastRenderedPageBreak/>
                    <w:t xml:space="preserve">керівника/власника </w:t>
                  </w:r>
                </w:p>
              </w:tc>
              <w:tc>
                <w:tcPr>
                  <w:tcW w:w="671" w:type="pct"/>
                  <w:hideMark/>
                </w:tcPr>
                <w:p w14:paraId="61FED28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Найменування юридичної особи</w:t>
                  </w:r>
                </w:p>
              </w:tc>
              <w:tc>
                <w:tcPr>
                  <w:tcW w:w="850" w:type="pct"/>
                  <w:hideMark/>
                </w:tcPr>
                <w:p w14:paraId="07DF9A0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Місцезнаходження (країна, місто)</w:t>
                  </w:r>
                </w:p>
              </w:tc>
              <w:tc>
                <w:tcPr>
                  <w:tcW w:w="799" w:type="pct"/>
                  <w:hideMark/>
                </w:tcPr>
                <w:p w14:paraId="2823CFB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Ідентифікаційний номер/код за ЄДРПОУ</w:t>
                  </w:r>
                </w:p>
              </w:tc>
              <w:tc>
                <w:tcPr>
                  <w:tcW w:w="390" w:type="pct"/>
                  <w:hideMark/>
                </w:tcPr>
                <w:p w14:paraId="00E5420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Посада</w:t>
                  </w:r>
                </w:p>
              </w:tc>
              <w:tc>
                <w:tcPr>
                  <w:tcW w:w="1233" w:type="pct"/>
                  <w:hideMark/>
                </w:tcPr>
                <w:p w14:paraId="7623D5F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Основний вид діяльності юридичної особи</w:t>
                  </w:r>
                </w:p>
              </w:tc>
            </w:tr>
            <w:tr w:rsidR="004A6671" w:rsidRPr="008B7E23" w14:paraId="21F85915" w14:textId="77777777" w:rsidTr="00F33FFE">
              <w:trPr>
                <w:trHeight w:val="153"/>
              </w:trPr>
              <w:tc>
                <w:tcPr>
                  <w:tcW w:w="189" w:type="pct"/>
                  <w:hideMark/>
                </w:tcPr>
                <w:p w14:paraId="339D04F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867" w:type="pct"/>
                  <w:hideMark/>
                </w:tcPr>
                <w:p w14:paraId="29D3D24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671" w:type="pct"/>
                  <w:hideMark/>
                </w:tcPr>
                <w:p w14:paraId="3E365B7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850" w:type="pct"/>
                  <w:hideMark/>
                </w:tcPr>
                <w:p w14:paraId="465E9E4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799" w:type="pct"/>
                  <w:hideMark/>
                </w:tcPr>
                <w:p w14:paraId="36EA9AF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390" w:type="pct"/>
                  <w:hideMark/>
                </w:tcPr>
                <w:p w14:paraId="61474CF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1233" w:type="pct"/>
                  <w:hideMark/>
                </w:tcPr>
                <w:p w14:paraId="0760A72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r>
            <w:tr w:rsidR="004A6671" w:rsidRPr="008B7E23" w14:paraId="23340204" w14:textId="77777777" w:rsidTr="00F33FFE">
              <w:tc>
                <w:tcPr>
                  <w:tcW w:w="189" w:type="pct"/>
                </w:tcPr>
                <w:p w14:paraId="4F7E480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867" w:type="pct"/>
                </w:tcPr>
                <w:p w14:paraId="3A9E26BC" w14:textId="77777777" w:rsidR="004A6671" w:rsidRPr="00EA7B7D" w:rsidRDefault="004A6671" w:rsidP="004A6671">
                  <w:pPr>
                    <w:spacing w:before="100" w:beforeAutospacing="1" w:after="240"/>
                    <w:rPr>
                      <w:rFonts w:eastAsia="Calibri"/>
                      <w:sz w:val="24"/>
                      <w:szCs w:val="24"/>
                    </w:rPr>
                  </w:pPr>
                </w:p>
              </w:tc>
              <w:tc>
                <w:tcPr>
                  <w:tcW w:w="671" w:type="pct"/>
                </w:tcPr>
                <w:p w14:paraId="6040CD3E" w14:textId="77777777" w:rsidR="004A6671" w:rsidRPr="00EA7B7D" w:rsidRDefault="004A6671" w:rsidP="004A6671">
                  <w:pPr>
                    <w:spacing w:before="100" w:beforeAutospacing="1" w:after="240"/>
                    <w:rPr>
                      <w:rFonts w:eastAsia="Calibri"/>
                      <w:sz w:val="24"/>
                      <w:szCs w:val="24"/>
                    </w:rPr>
                  </w:pPr>
                </w:p>
              </w:tc>
              <w:tc>
                <w:tcPr>
                  <w:tcW w:w="850" w:type="pct"/>
                </w:tcPr>
                <w:p w14:paraId="310EA049" w14:textId="77777777" w:rsidR="004A6671" w:rsidRPr="00EA7B7D" w:rsidRDefault="004A6671" w:rsidP="004A6671">
                  <w:pPr>
                    <w:spacing w:before="100" w:beforeAutospacing="1" w:after="240"/>
                    <w:rPr>
                      <w:rFonts w:eastAsia="Calibri"/>
                      <w:sz w:val="24"/>
                      <w:szCs w:val="24"/>
                    </w:rPr>
                  </w:pPr>
                </w:p>
              </w:tc>
              <w:tc>
                <w:tcPr>
                  <w:tcW w:w="799" w:type="pct"/>
                </w:tcPr>
                <w:p w14:paraId="1927E56A" w14:textId="77777777" w:rsidR="004A6671" w:rsidRPr="00EA7B7D" w:rsidRDefault="004A6671" w:rsidP="004A6671">
                  <w:pPr>
                    <w:spacing w:before="100" w:beforeAutospacing="1" w:after="240"/>
                    <w:rPr>
                      <w:rFonts w:eastAsia="Calibri"/>
                      <w:sz w:val="24"/>
                      <w:szCs w:val="24"/>
                    </w:rPr>
                  </w:pPr>
                </w:p>
              </w:tc>
              <w:tc>
                <w:tcPr>
                  <w:tcW w:w="390" w:type="pct"/>
                </w:tcPr>
                <w:p w14:paraId="2A98E5A1" w14:textId="77777777" w:rsidR="004A6671" w:rsidRPr="00EA7B7D" w:rsidRDefault="004A6671" w:rsidP="004A6671">
                  <w:pPr>
                    <w:spacing w:before="100" w:beforeAutospacing="1" w:after="240"/>
                    <w:rPr>
                      <w:rFonts w:eastAsia="Calibri"/>
                      <w:sz w:val="24"/>
                      <w:szCs w:val="24"/>
                    </w:rPr>
                  </w:pPr>
                </w:p>
              </w:tc>
              <w:tc>
                <w:tcPr>
                  <w:tcW w:w="1233" w:type="pct"/>
                </w:tcPr>
                <w:p w14:paraId="46AE2E53" w14:textId="77777777" w:rsidR="004A6671" w:rsidRPr="00EA7B7D" w:rsidRDefault="004A6671" w:rsidP="004A6671">
                  <w:pPr>
                    <w:spacing w:before="100" w:beforeAutospacing="1" w:after="240"/>
                    <w:rPr>
                      <w:rFonts w:eastAsia="Calibri"/>
                      <w:sz w:val="24"/>
                      <w:szCs w:val="24"/>
                    </w:rPr>
                  </w:pPr>
                </w:p>
              </w:tc>
            </w:tr>
          </w:tbl>
          <w:p w14:paraId="1D3E2175" w14:textId="77777777" w:rsidR="004A6671" w:rsidRPr="00EA7B7D" w:rsidRDefault="004A6671" w:rsidP="004A6671">
            <w:pPr>
              <w:spacing w:after="240"/>
              <w:rPr>
                <w:rFonts w:eastAsia="Calibri"/>
                <w:sz w:val="24"/>
                <w:szCs w:val="24"/>
              </w:rPr>
            </w:pPr>
          </w:p>
          <w:p w14:paraId="73963C59" w14:textId="77777777" w:rsidR="004A6671" w:rsidRPr="00EA7B7D" w:rsidRDefault="004A6671" w:rsidP="004A6671">
            <w:pPr>
              <w:spacing w:after="240"/>
              <w:rPr>
                <w:rFonts w:eastAsia="Calibri"/>
                <w:sz w:val="24"/>
                <w:szCs w:val="24"/>
              </w:rPr>
            </w:pPr>
            <w:r w:rsidRPr="00EA7B7D">
              <w:rPr>
                <w:rFonts w:eastAsia="Calibri"/>
                <w:sz w:val="24"/>
                <w:szCs w:val="24"/>
              </w:rPr>
              <w:t>6. Інформація про те, чи співпрацює юридична особа/власники/керівники юридичної особи з платіжними системами, до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65962109" w14:textId="77777777" w:rsidR="004A6671" w:rsidRPr="00EA7B7D" w:rsidRDefault="004A6671" w:rsidP="004A6671">
            <w:pPr>
              <w:spacing w:after="240"/>
              <w:rPr>
                <w:rFonts w:eastAsia="Calibri"/>
                <w:sz w:val="24"/>
                <w:szCs w:val="24"/>
                <w:lang w:val="ru-RU"/>
              </w:rPr>
            </w:pPr>
            <w:r w:rsidRPr="00EA7B7D">
              <w:rPr>
                <w:rFonts w:ascii="Segoe UI Symbol" w:eastAsia="Calibri" w:hAnsi="Segoe UI Symbol" w:cs="Segoe UI Symbol"/>
                <w:sz w:val="24"/>
                <w:szCs w:val="24"/>
                <w:lang w:val="ru-RU"/>
              </w:rPr>
              <w:t>☐</w:t>
            </w:r>
            <w:r w:rsidRPr="00EA7B7D">
              <w:rPr>
                <w:rFonts w:eastAsia="Calibri"/>
                <w:sz w:val="24"/>
                <w:szCs w:val="24"/>
                <w:lang w:val="ru-RU"/>
              </w:rPr>
              <w:t xml:space="preserve"> − ні;</w:t>
            </w:r>
          </w:p>
          <w:p w14:paraId="4B7E361A" w14:textId="77777777" w:rsidR="004A6671" w:rsidRPr="00EA7B7D" w:rsidRDefault="004A6671" w:rsidP="004A6671">
            <w:pPr>
              <w:spacing w:after="240"/>
              <w:rPr>
                <w:rFonts w:eastAsia="Calibri"/>
                <w:sz w:val="24"/>
                <w:szCs w:val="24"/>
                <w:lang w:val="ru-RU"/>
              </w:rPr>
            </w:pPr>
            <w:r w:rsidRPr="00EA7B7D">
              <w:rPr>
                <w:rFonts w:ascii="Segoe UI Symbol" w:eastAsia="Calibri" w:hAnsi="Segoe UI Symbol" w:cs="Segoe UI Symbol"/>
                <w:sz w:val="24"/>
                <w:szCs w:val="24"/>
                <w:lang w:val="ru-RU"/>
              </w:rPr>
              <w:t>☐</w:t>
            </w:r>
            <w:r w:rsidRPr="00EA7B7D">
              <w:rPr>
                <w:rFonts w:eastAsia="Calibri"/>
                <w:sz w:val="24"/>
                <w:szCs w:val="24"/>
                <w:lang w:val="ru-RU"/>
              </w:rPr>
              <w:t xml:space="preserve"> − так (якщо так, то з якими платіжними системами, у яких країнах та які види послуг надаються сумісно з такими системами або в чому полягає така співпраця?)</w:t>
            </w:r>
          </w:p>
          <w:p w14:paraId="43EE697F"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Я, _______________________________________________________________________________________________________________, </w:t>
            </w:r>
          </w:p>
          <w:p w14:paraId="2C52161D"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(прізвище, власне ім’я, по батькові)</w:t>
            </w:r>
          </w:p>
          <w:p w14:paraId="64271C5E" w14:textId="77777777" w:rsidR="004A6671" w:rsidRPr="00EA7B7D" w:rsidRDefault="004A6671" w:rsidP="00181AF5">
            <w:pPr>
              <w:spacing w:after="120"/>
              <w:rPr>
                <w:rFonts w:eastAsia="Calibri"/>
                <w:sz w:val="24"/>
                <w:szCs w:val="24"/>
                <w:lang w:val="ru-RU"/>
              </w:rPr>
            </w:pPr>
            <w:r w:rsidRPr="00EA7B7D">
              <w:rPr>
                <w:rFonts w:eastAsia="Calibri"/>
                <w:sz w:val="24"/>
                <w:szCs w:val="24"/>
                <w:lang w:val="ru-RU"/>
              </w:rPr>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w:t>
            </w:r>
            <w:r w:rsidRPr="00EA7B7D">
              <w:rPr>
                <w:rFonts w:eastAsia="Calibri"/>
                <w:sz w:val="24"/>
                <w:szCs w:val="24"/>
                <w:lang w:val="ru-RU"/>
              </w:rPr>
              <w:lastRenderedPageBreak/>
              <w:t>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4B782714"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 </w:t>
            </w:r>
          </w:p>
          <w:p w14:paraId="5B7FF771" w14:textId="77777777" w:rsidR="004A6671" w:rsidRPr="00EA7B7D" w:rsidRDefault="004A6671" w:rsidP="00181AF5">
            <w:pPr>
              <w:rPr>
                <w:rFonts w:eastAsia="Calibri"/>
                <w:sz w:val="24"/>
                <w:szCs w:val="24"/>
                <w:lang w:val="ru-RU"/>
              </w:rPr>
            </w:pPr>
            <w:r w:rsidRPr="00EA7B7D">
              <w:rPr>
                <w:rFonts w:eastAsia="Calibri"/>
                <w:sz w:val="24"/>
                <w:szCs w:val="24"/>
                <w:lang w:val="ru-RU"/>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57448756"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 Я стверджую, що отримав згоду на обробку персональних даних фізичних осіб, щодо яких надаються персональні дані.</w:t>
            </w:r>
          </w:p>
          <w:p w14:paraId="7B08CD8C"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Запевняю,</w:t>
            </w:r>
            <w:r w:rsidR="00D97D0F" w:rsidRPr="00EA7B7D">
              <w:rPr>
                <w:rFonts w:eastAsia="Calibri"/>
                <w:sz w:val="24"/>
                <w:szCs w:val="24"/>
                <w:lang w:val="ru-RU"/>
              </w:rPr>
              <w:t>_що</w:t>
            </w:r>
            <w:r w:rsidRPr="00EA7B7D">
              <w:rPr>
                <w:rFonts w:eastAsia="Calibri"/>
                <w:sz w:val="24"/>
                <w:szCs w:val="24"/>
                <w:lang w:val="ru-RU"/>
              </w:rPr>
              <w:t>______________________________</w:t>
            </w:r>
            <w:r w:rsidR="00D97D0F" w:rsidRPr="00EA7B7D">
              <w:rPr>
                <w:rFonts w:eastAsia="Calibri"/>
                <w:sz w:val="24"/>
                <w:szCs w:val="24"/>
                <w:lang w:val="ru-RU"/>
              </w:rPr>
              <w:t>___________________,</w:t>
            </w:r>
            <w:r w:rsidRPr="00EA7B7D">
              <w:rPr>
                <w:rFonts w:eastAsia="Calibri"/>
                <w:sz w:val="24"/>
                <w:szCs w:val="24"/>
                <w:lang w:val="ru-RU"/>
              </w:rPr>
              <w:t xml:space="preserve"> (найменування оператора платіжної системи/прямого учасника платіжної системи)</w:t>
            </w:r>
          </w:p>
          <w:p w14:paraId="1BC275DD"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ужиті всі потрібні заходи для недопущення проведення платіжних операцій_________________________________________________</w:t>
            </w:r>
            <w:r w:rsidR="00D97D0F" w:rsidRPr="00EA7B7D">
              <w:rPr>
                <w:rFonts w:eastAsia="Calibri"/>
                <w:sz w:val="24"/>
                <w:szCs w:val="24"/>
                <w:lang w:val="ru-RU"/>
              </w:rPr>
              <w:t>____,</w:t>
            </w:r>
            <w:r w:rsidRPr="00EA7B7D">
              <w:rPr>
                <w:rFonts w:eastAsia="Calibri"/>
                <w:sz w:val="24"/>
                <w:szCs w:val="24"/>
                <w:lang w:val="ru-RU"/>
              </w:rPr>
              <w:t xml:space="preserve"> (найменування оператора платіжної системи/прямого учасника)</w:t>
            </w:r>
          </w:p>
          <w:p w14:paraId="0E305875"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у тому числі з використанням платіжних систем, до яких або до операторів та/або власників, та/або керівників яких застосовано санкції іноземними державами (крім держави, що здійснює збройну агресію проти </w:t>
            </w:r>
            <w:r w:rsidRPr="00EA7B7D">
              <w:rPr>
                <w:rFonts w:eastAsia="Calibri"/>
                <w:sz w:val="24"/>
                <w:szCs w:val="24"/>
                <w:lang w:val="ru-RU"/>
              </w:rPr>
              <w:lastRenderedPageBreak/>
              <w:t>України), міждержавними об’єднаннями, міжнародними організаціями та/або Україною.</w:t>
            </w:r>
          </w:p>
          <w:p w14:paraId="6FBE4AAE"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Найменування посади</w:t>
            </w:r>
            <w:r w:rsidRPr="00EA7B7D">
              <w:rPr>
                <w:rFonts w:eastAsia="Calibri"/>
                <w:sz w:val="24"/>
                <w:szCs w:val="24"/>
                <w:vertAlign w:val="superscript"/>
                <w:lang w:val="ru-RU"/>
              </w:rPr>
              <w:t>1</w:t>
            </w:r>
            <w:r w:rsidRPr="00EA7B7D">
              <w:rPr>
                <w:rFonts w:eastAsia="Calibri"/>
                <w:sz w:val="24"/>
                <w:szCs w:val="24"/>
                <w:lang w:val="ru-RU"/>
              </w:rPr>
              <w:t xml:space="preserve">                                                                 Особистий підпис                                                           Власне ім’я ПРІЗВИЩЕ</w:t>
            </w:r>
          </w:p>
          <w:p w14:paraId="7243EEAB" w14:textId="6FD9692D" w:rsidR="004A6671" w:rsidRPr="0031627A" w:rsidRDefault="004A6671" w:rsidP="004A6671">
            <w:pPr>
              <w:spacing w:after="240"/>
              <w:rPr>
                <w:rFonts w:eastAsia="Calibri"/>
                <w:sz w:val="24"/>
                <w:szCs w:val="24"/>
                <w:lang w:val="ru-RU"/>
              </w:rPr>
            </w:pPr>
            <w:r w:rsidRPr="0031627A">
              <w:rPr>
                <w:rFonts w:eastAsia="Calibri"/>
                <w:strike/>
                <w:sz w:val="24"/>
                <w:szCs w:val="24"/>
                <w:vertAlign w:val="superscript"/>
                <w:lang w:val="ru-RU"/>
              </w:rPr>
              <w:t>1</w:t>
            </w:r>
            <w:r w:rsidRPr="0031627A">
              <w:rPr>
                <w:rFonts w:eastAsia="Calibri"/>
                <w:sz w:val="24"/>
                <w:szCs w:val="24"/>
                <w:lang w:val="ru-RU"/>
              </w:rPr>
              <w:t>У разі підписання заяви уповноваженим представником у реквізиті “Найменування посади” зазначаються реквізити уповноваженого представника.</w:t>
            </w:r>
          </w:p>
          <w:p w14:paraId="0B1552D5" w14:textId="77777777" w:rsidR="004A6671" w:rsidRDefault="004A6671" w:rsidP="00C2211A">
            <w:pPr>
              <w:pStyle w:val="1"/>
              <w:spacing w:before="0"/>
              <w:ind w:left="2727"/>
              <w:outlineLvl w:val="0"/>
              <w:rPr>
                <w:rFonts w:ascii="Times New Roman" w:hAnsi="Times New Roman" w:cs="Times New Roman"/>
                <w:color w:val="auto"/>
                <w:sz w:val="24"/>
                <w:szCs w:val="24"/>
                <w:lang w:val="ru-RU"/>
              </w:rPr>
            </w:pPr>
          </w:p>
          <w:p w14:paraId="6F07A7A1" w14:textId="77777777" w:rsidR="001D061B" w:rsidRDefault="001D061B" w:rsidP="00525DE4">
            <w:pPr>
              <w:rPr>
                <w:lang w:val="ru-RU"/>
              </w:rPr>
            </w:pPr>
          </w:p>
          <w:p w14:paraId="3E8F8CE0" w14:textId="77777777" w:rsidR="001D061B" w:rsidRDefault="001D061B" w:rsidP="00525DE4">
            <w:pPr>
              <w:rPr>
                <w:lang w:val="ru-RU"/>
              </w:rPr>
            </w:pPr>
          </w:p>
          <w:p w14:paraId="583FEDFE" w14:textId="77777777" w:rsidR="001D061B" w:rsidRDefault="001D061B" w:rsidP="00525DE4">
            <w:pPr>
              <w:rPr>
                <w:lang w:val="ru-RU"/>
              </w:rPr>
            </w:pPr>
          </w:p>
          <w:p w14:paraId="33846EF1" w14:textId="77777777" w:rsidR="001D061B" w:rsidRDefault="001D061B" w:rsidP="00525DE4">
            <w:pPr>
              <w:rPr>
                <w:lang w:val="ru-RU"/>
              </w:rPr>
            </w:pPr>
          </w:p>
          <w:p w14:paraId="31089F74" w14:textId="77777777" w:rsidR="001D061B" w:rsidRDefault="001D061B" w:rsidP="00525DE4">
            <w:pPr>
              <w:rPr>
                <w:lang w:val="ru-RU"/>
              </w:rPr>
            </w:pPr>
          </w:p>
          <w:p w14:paraId="082110E6" w14:textId="77777777" w:rsidR="001D061B" w:rsidRDefault="001D061B" w:rsidP="00525DE4">
            <w:pPr>
              <w:rPr>
                <w:lang w:val="ru-RU"/>
              </w:rPr>
            </w:pPr>
          </w:p>
          <w:p w14:paraId="491C2224" w14:textId="77777777" w:rsidR="001D061B" w:rsidRDefault="001D061B" w:rsidP="00525DE4">
            <w:pPr>
              <w:rPr>
                <w:lang w:val="ru-RU"/>
              </w:rPr>
            </w:pPr>
          </w:p>
          <w:p w14:paraId="0B5FDE35" w14:textId="77777777" w:rsidR="001D061B" w:rsidRDefault="001D061B" w:rsidP="00525DE4">
            <w:pPr>
              <w:rPr>
                <w:lang w:val="ru-RU"/>
              </w:rPr>
            </w:pPr>
          </w:p>
          <w:p w14:paraId="5393CA69" w14:textId="77777777" w:rsidR="001D061B" w:rsidRDefault="001D061B" w:rsidP="00525DE4">
            <w:pPr>
              <w:rPr>
                <w:lang w:val="ru-RU"/>
              </w:rPr>
            </w:pPr>
          </w:p>
          <w:p w14:paraId="0361C4E0" w14:textId="77777777" w:rsidR="001D061B" w:rsidRDefault="001D061B" w:rsidP="00525DE4">
            <w:pPr>
              <w:rPr>
                <w:lang w:val="ru-RU"/>
              </w:rPr>
            </w:pPr>
          </w:p>
          <w:p w14:paraId="70FFFA19" w14:textId="77777777" w:rsidR="001D061B" w:rsidRDefault="001D061B" w:rsidP="00525DE4">
            <w:pPr>
              <w:rPr>
                <w:lang w:val="ru-RU"/>
              </w:rPr>
            </w:pPr>
          </w:p>
          <w:p w14:paraId="2EA78CE9" w14:textId="77777777" w:rsidR="001D061B" w:rsidRDefault="001D061B" w:rsidP="00525DE4">
            <w:pPr>
              <w:rPr>
                <w:lang w:val="ru-RU"/>
              </w:rPr>
            </w:pPr>
          </w:p>
          <w:p w14:paraId="3BA1BAFD" w14:textId="77777777" w:rsidR="001D061B" w:rsidRDefault="001D061B" w:rsidP="00525DE4">
            <w:pPr>
              <w:rPr>
                <w:lang w:val="ru-RU"/>
              </w:rPr>
            </w:pPr>
          </w:p>
          <w:p w14:paraId="1FD2DE55" w14:textId="77777777" w:rsidR="001D061B" w:rsidRDefault="001D061B" w:rsidP="00525DE4">
            <w:pPr>
              <w:rPr>
                <w:lang w:val="ru-RU"/>
              </w:rPr>
            </w:pPr>
          </w:p>
          <w:p w14:paraId="786A0760" w14:textId="77777777" w:rsidR="001D061B" w:rsidRDefault="001D061B" w:rsidP="00525DE4">
            <w:pPr>
              <w:rPr>
                <w:lang w:val="ru-RU"/>
              </w:rPr>
            </w:pPr>
          </w:p>
          <w:p w14:paraId="7D90FFB4" w14:textId="77777777" w:rsidR="001D061B" w:rsidRDefault="001D061B" w:rsidP="00525DE4">
            <w:pPr>
              <w:rPr>
                <w:lang w:val="ru-RU"/>
              </w:rPr>
            </w:pPr>
          </w:p>
          <w:p w14:paraId="416843CB" w14:textId="77777777" w:rsidR="001D061B" w:rsidRDefault="001D061B" w:rsidP="00525DE4">
            <w:pPr>
              <w:rPr>
                <w:lang w:val="ru-RU"/>
              </w:rPr>
            </w:pPr>
          </w:p>
          <w:p w14:paraId="27B58D34" w14:textId="77777777" w:rsidR="001D061B" w:rsidRDefault="001D061B" w:rsidP="00525DE4">
            <w:pPr>
              <w:rPr>
                <w:lang w:val="ru-RU"/>
              </w:rPr>
            </w:pPr>
          </w:p>
          <w:p w14:paraId="6FA921CE" w14:textId="77777777" w:rsidR="001D061B" w:rsidRDefault="001D061B" w:rsidP="00525DE4">
            <w:pPr>
              <w:rPr>
                <w:lang w:val="ru-RU"/>
              </w:rPr>
            </w:pPr>
          </w:p>
          <w:p w14:paraId="2BEA327C" w14:textId="77777777" w:rsidR="001D061B" w:rsidRDefault="001D061B" w:rsidP="00525DE4">
            <w:pPr>
              <w:rPr>
                <w:lang w:val="ru-RU"/>
              </w:rPr>
            </w:pPr>
          </w:p>
          <w:p w14:paraId="0A2857A4" w14:textId="77777777" w:rsidR="001D061B" w:rsidRDefault="001D061B" w:rsidP="00525DE4">
            <w:pPr>
              <w:rPr>
                <w:lang w:val="ru-RU"/>
              </w:rPr>
            </w:pPr>
          </w:p>
          <w:p w14:paraId="0A4F5FE9" w14:textId="77777777" w:rsidR="001D061B" w:rsidRDefault="001D061B" w:rsidP="00525DE4">
            <w:pPr>
              <w:rPr>
                <w:lang w:val="ru-RU"/>
              </w:rPr>
            </w:pPr>
          </w:p>
          <w:p w14:paraId="1B61352E" w14:textId="77777777" w:rsidR="001D061B" w:rsidRDefault="001D061B" w:rsidP="00525DE4">
            <w:pPr>
              <w:rPr>
                <w:lang w:val="ru-RU"/>
              </w:rPr>
            </w:pPr>
          </w:p>
          <w:p w14:paraId="6AC90433" w14:textId="77777777" w:rsidR="001D061B" w:rsidRDefault="001D061B" w:rsidP="00525DE4">
            <w:pPr>
              <w:rPr>
                <w:lang w:val="ru-RU"/>
              </w:rPr>
            </w:pPr>
          </w:p>
          <w:p w14:paraId="5D647693" w14:textId="77777777" w:rsidR="001D061B" w:rsidRDefault="001D061B" w:rsidP="00525DE4">
            <w:pPr>
              <w:rPr>
                <w:lang w:val="ru-RU"/>
              </w:rPr>
            </w:pPr>
          </w:p>
          <w:p w14:paraId="017CC8F8" w14:textId="77777777" w:rsidR="001D061B" w:rsidRDefault="001D061B" w:rsidP="00525DE4">
            <w:pPr>
              <w:rPr>
                <w:lang w:val="ru-RU"/>
              </w:rPr>
            </w:pPr>
          </w:p>
          <w:p w14:paraId="1BCD6224" w14:textId="77777777" w:rsidR="001D061B" w:rsidRDefault="001D061B" w:rsidP="00525DE4">
            <w:pPr>
              <w:rPr>
                <w:lang w:val="ru-RU"/>
              </w:rPr>
            </w:pPr>
          </w:p>
          <w:p w14:paraId="089A0D47" w14:textId="77777777" w:rsidR="001D061B" w:rsidRDefault="001D061B" w:rsidP="00525DE4">
            <w:pPr>
              <w:rPr>
                <w:lang w:val="ru-RU"/>
              </w:rPr>
            </w:pPr>
          </w:p>
          <w:p w14:paraId="1AE66415" w14:textId="77777777" w:rsidR="001D061B" w:rsidRDefault="001D061B" w:rsidP="00525DE4">
            <w:pPr>
              <w:rPr>
                <w:lang w:val="ru-RU"/>
              </w:rPr>
            </w:pPr>
          </w:p>
          <w:p w14:paraId="389C7B53" w14:textId="77777777" w:rsidR="001D061B" w:rsidRDefault="001D061B" w:rsidP="00525DE4">
            <w:pPr>
              <w:rPr>
                <w:lang w:val="ru-RU"/>
              </w:rPr>
            </w:pPr>
          </w:p>
          <w:p w14:paraId="22AD33F2" w14:textId="77777777" w:rsidR="001D061B" w:rsidRDefault="001D061B" w:rsidP="00525DE4">
            <w:pPr>
              <w:rPr>
                <w:lang w:val="ru-RU"/>
              </w:rPr>
            </w:pPr>
          </w:p>
          <w:p w14:paraId="3A8D1D85" w14:textId="77777777" w:rsidR="001D061B" w:rsidRDefault="001D061B" w:rsidP="00525DE4">
            <w:pPr>
              <w:rPr>
                <w:lang w:val="ru-RU"/>
              </w:rPr>
            </w:pPr>
          </w:p>
          <w:p w14:paraId="332800E5" w14:textId="7640F8F1" w:rsidR="00525DE4" w:rsidRPr="00525DE4" w:rsidRDefault="00525DE4" w:rsidP="00525DE4">
            <w:pPr>
              <w:rPr>
                <w:lang w:val="ru-RU"/>
              </w:rPr>
            </w:pPr>
          </w:p>
        </w:tc>
        <w:tc>
          <w:tcPr>
            <w:tcW w:w="2534" w:type="pct"/>
          </w:tcPr>
          <w:p w14:paraId="20B724E3" w14:textId="5088FA74" w:rsidR="004A6671" w:rsidRPr="00EA7B7D" w:rsidRDefault="004A6671" w:rsidP="004A6671">
            <w:pPr>
              <w:spacing w:after="240"/>
              <w:rPr>
                <w:rFonts w:eastAsia="Calibri"/>
                <w:sz w:val="24"/>
                <w:szCs w:val="24"/>
              </w:rPr>
            </w:pPr>
          </w:p>
          <w:p w14:paraId="2D0EEE2F" w14:textId="075D74DE" w:rsidR="004A6671" w:rsidRPr="00EA7B7D" w:rsidRDefault="004A6671" w:rsidP="00C54A86">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 xml:space="preserve">Додаток </w:t>
            </w:r>
            <w:r w:rsidR="0020151E" w:rsidRPr="0020151E">
              <w:rPr>
                <w:rFonts w:ascii="Times New Roman" w:hAnsi="Times New Roman" w:cs="Times New Roman"/>
                <w:b/>
                <w:color w:val="auto"/>
                <w:sz w:val="24"/>
                <w:szCs w:val="24"/>
              </w:rPr>
              <w:t>4</w:t>
            </w:r>
          </w:p>
          <w:p w14:paraId="30D4531F" w14:textId="77777777" w:rsidR="00E75849" w:rsidRPr="00EA7B7D" w:rsidRDefault="004A6671" w:rsidP="00C54A86">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до Положення про реєстрацію</w:t>
            </w:r>
          </w:p>
          <w:p w14:paraId="5C85A221" w14:textId="77777777" w:rsidR="00E75849" w:rsidRPr="00EA7B7D" w:rsidRDefault="004A6671" w:rsidP="00C54A86">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 xml:space="preserve"> платіжних систем, учасників </w:t>
            </w:r>
          </w:p>
          <w:p w14:paraId="0DA9ABFA" w14:textId="77777777" w:rsidR="004A6671" w:rsidRPr="00EA7B7D" w:rsidRDefault="004A6671" w:rsidP="00C54A86">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платіжних систем та технологічних</w:t>
            </w:r>
            <w:r w:rsidRPr="00EA7B7D">
              <w:rPr>
                <w:rFonts w:ascii="Times New Roman" w:hAnsi="Times New Roman" w:cs="Times New Roman"/>
                <w:color w:val="auto"/>
                <w:sz w:val="24"/>
                <w:szCs w:val="24"/>
              </w:rPr>
              <w:br/>
              <w:t>операторів платіжних послуг</w:t>
            </w:r>
          </w:p>
          <w:p w14:paraId="41373D15" w14:textId="69B5470A" w:rsidR="004A6671" w:rsidRPr="00EA7B7D" w:rsidRDefault="004A6671" w:rsidP="00C54A86">
            <w:pPr>
              <w:pStyle w:val="1"/>
              <w:spacing w:before="0"/>
              <w:ind w:left="2727"/>
              <w:outlineLvl w:val="0"/>
              <w:rPr>
                <w:rFonts w:ascii="Times New Roman" w:hAnsi="Times New Roman" w:cs="Times New Roman"/>
                <w:color w:val="auto"/>
                <w:sz w:val="24"/>
                <w:szCs w:val="24"/>
              </w:rPr>
            </w:pPr>
            <w:r w:rsidRPr="00EA7B7D">
              <w:rPr>
                <w:rFonts w:ascii="Times New Roman" w:hAnsi="Times New Roman" w:cs="Times New Roman"/>
                <w:color w:val="auto"/>
                <w:sz w:val="24"/>
                <w:szCs w:val="24"/>
              </w:rPr>
              <w:t>(</w:t>
            </w:r>
            <w:r w:rsidR="00CF35C2">
              <w:rPr>
                <w:rFonts w:ascii="Times New Roman" w:hAnsi="Times New Roman" w:cs="Times New Roman"/>
                <w:color w:val="auto"/>
                <w:sz w:val="24"/>
                <w:szCs w:val="24"/>
              </w:rPr>
              <w:t xml:space="preserve">підпункт 1 </w:t>
            </w:r>
            <w:r w:rsidRPr="00EA7B7D">
              <w:rPr>
                <w:rFonts w:ascii="Times New Roman" w:hAnsi="Times New Roman" w:cs="Times New Roman"/>
                <w:color w:val="auto"/>
                <w:sz w:val="24"/>
                <w:szCs w:val="24"/>
              </w:rPr>
              <w:t>пункт</w:t>
            </w:r>
            <w:r w:rsidR="00CF35C2">
              <w:rPr>
                <w:rFonts w:ascii="Times New Roman" w:hAnsi="Times New Roman" w:cs="Times New Roman"/>
                <w:color w:val="auto"/>
                <w:sz w:val="24"/>
                <w:szCs w:val="24"/>
              </w:rPr>
              <w:t>у</w:t>
            </w:r>
            <w:r w:rsidRPr="00EA7B7D">
              <w:rPr>
                <w:rFonts w:ascii="Times New Roman" w:hAnsi="Times New Roman" w:cs="Times New Roman"/>
                <w:color w:val="auto"/>
                <w:sz w:val="24"/>
                <w:szCs w:val="24"/>
              </w:rPr>
              <w:t xml:space="preserve"> 63 розділу V)</w:t>
            </w:r>
          </w:p>
          <w:p w14:paraId="7F2F2F5C" w14:textId="77777777" w:rsidR="00E75849" w:rsidRPr="00EA7B7D" w:rsidRDefault="00E75849" w:rsidP="00E75849">
            <w:pPr>
              <w:tabs>
                <w:tab w:val="left" w:pos="3436"/>
              </w:tabs>
              <w:spacing w:before="100" w:beforeAutospacing="1" w:after="240"/>
              <w:jc w:val="left"/>
              <w:rPr>
                <w:color w:val="000000" w:themeColor="text1"/>
                <w:sz w:val="24"/>
                <w:szCs w:val="24"/>
              </w:rPr>
            </w:pPr>
            <w:r w:rsidRPr="00EA7B7D">
              <w:rPr>
                <w:color w:val="000000" w:themeColor="text1"/>
                <w:sz w:val="24"/>
                <w:szCs w:val="24"/>
              </w:rPr>
              <w:t>_____________ № __________</w:t>
            </w:r>
            <w:r w:rsidRPr="00EA7B7D">
              <w:rPr>
                <w:color w:val="000000" w:themeColor="text1"/>
                <w:sz w:val="24"/>
                <w:szCs w:val="24"/>
              </w:rPr>
              <w:tab/>
              <w:t>Національний банк України</w:t>
            </w:r>
          </w:p>
          <w:p w14:paraId="5038C95E" w14:textId="77777777" w:rsidR="004A6671" w:rsidRPr="00EA7B7D" w:rsidRDefault="004A6671" w:rsidP="004A6671">
            <w:pPr>
              <w:spacing w:after="240"/>
              <w:rPr>
                <w:rFonts w:eastAsia="Calibri"/>
                <w:sz w:val="24"/>
                <w:szCs w:val="24"/>
              </w:rPr>
            </w:pPr>
          </w:p>
          <w:p w14:paraId="2D91F92F" w14:textId="77777777" w:rsidR="004A6671" w:rsidRPr="000433EE" w:rsidRDefault="004A6671" w:rsidP="00C54A86">
            <w:pPr>
              <w:spacing w:after="240"/>
              <w:jc w:val="center"/>
              <w:rPr>
                <w:rFonts w:eastAsia="Calibri"/>
                <w:sz w:val="24"/>
                <w:szCs w:val="24"/>
                <w:lang w:val="ru-RU"/>
              </w:rPr>
            </w:pPr>
            <w:r w:rsidRPr="000433EE">
              <w:rPr>
                <w:rFonts w:eastAsia="Calibri"/>
                <w:sz w:val="24"/>
                <w:szCs w:val="24"/>
                <w:lang w:val="ru-RU"/>
              </w:rPr>
              <w:t>Заява</w:t>
            </w:r>
          </w:p>
          <w:p w14:paraId="54115857" w14:textId="59E757A2" w:rsidR="004A6671" w:rsidRPr="000433EE" w:rsidRDefault="004A6671" w:rsidP="00C54A86">
            <w:pPr>
              <w:spacing w:after="240"/>
              <w:jc w:val="center"/>
              <w:rPr>
                <w:rFonts w:eastAsia="Calibri"/>
                <w:sz w:val="24"/>
                <w:szCs w:val="24"/>
                <w:lang w:val="ru-RU"/>
              </w:rPr>
            </w:pPr>
            <w:r w:rsidRPr="000433EE">
              <w:rPr>
                <w:rFonts w:eastAsia="Calibri"/>
                <w:sz w:val="24"/>
                <w:szCs w:val="24"/>
                <w:lang w:val="ru-RU"/>
              </w:rPr>
              <w:t>про реєстрацію та внесення до Реєстру платіжної інфраструктури відомостей про учасника платіжної системи, оператором якої є резидент</w:t>
            </w:r>
          </w:p>
          <w:p w14:paraId="133E9614" w14:textId="77777777" w:rsidR="000A50B9" w:rsidRPr="000433EE" w:rsidRDefault="000A50B9" w:rsidP="000A50B9">
            <w:pPr>
              <w:jc w:val="center"/>
              <w:rPr>
                <w:sz w:val="24"/>
                <w:szCs w:val="24"/>
              </w:rPr>
            </w:pPr>
            <w:r w:rsidRPr="000433EE">
              <w:rPr>
                <w:sz w:val="24"/>
                <w:szCs w:val="24"/>
              </w:rPr>
              <w:t>І. Інформація про заявника.</w:t>
            </w:r>
          </w:p>
          <w:p w14:paraId="1B19C0B7" w14:textId="270850EB" w:rsidR="000A50B9" w:rsidRPr="00EA7B7D" w:rsidRDefault="000A50B9" w:rsidP="00C54A86">
            <w:pPr>
              <w:spacing w:after="240"/>
              <w:jc w:val="center"/>
              <w:rPr>
                <w:rFonts w:eastAsia="Calibri"/>
                <w:bCs/>
                <w:sz w:val="24"/>
                <w:szCs w:val="24"/>
                <w:vertAlign w:val="subscript"/>
                <w:lang w:val="ru-RU"/>
              </w:rPr>
            </w:pPr>
          </w:p>
          <w:p w14:paraId="3876DA65" w14:textId="77777777" w:rsidR="004A6671" w:rsidRPr="00EA7B7D" w:rsidRDefault="004A6671" w:rsidP="004A6671">
            <w:pPr>
              <w:spacing w:after="240"/>
              <w:rPr>
                <w:rFonts w:eastAsia="Calibri"/>
                <w:bCs/>
                <w:sz w:val="24"/>
                <w:szCs w:val="24"/>
                <w:lang w:val="ru-RU"/>
              </w:rPr>
            </w:pPr>
            <w:r w:rsidRPr="00EA7B7D">
              <w:rPr>
                <w:rFonts w:eastAsia="Calibri"/>
                <w:bCs/>
                <w:sz w:val="24"/>
                <w:szCs w:val="24"/>
                <w:lang w:val="ru-RU"/>
              </w:rPr>
              <w:t>Оператор платіжної системи/прямий учасник платіжної системи: ________________________________________________________.</w:t>
            </w:r>
          </w:p>
          <w:p w14:paraId="42A537E6" w14:textId="77777777" w:rsidR="00C54A86" w:rsidRPr="00EA7B7D" w:rsidRDefault="00E75849" w:rsidP="004A6671">
            <w:pPr>
              <w:spacing w:after="240"/>
              <w:rPr>
                <w:rFonts w:eastAsia="Calibri"/>
                <w:sz w:val="24"/>
                <w:szCs w:val="24"/>
                <w:lang w:val="ru-RU"/>
              </w:rPr>
            </w:pPr>
            <w:r w:rsidRPr="00EA7B7D">
              <w:rPr>
                <w:rFonts w:eastAsia="Calibri"/>
                <w:sz w:val="24"/>
                <w:szCs w:val="24"/>
                <w:lang w:val="ru-RU"/>
              </w:rPr>
              <w:t xml:space="preserve">  </w:t>
            </w:r>
            <w:r w:rsidR="004A6671" w:rsidRPr="00EA7B7D">
              <w:rPr>
                <w:rFonts w:eastAsia="Calibri"/>
                <w:sz w:val="24"/>
                <w:szCs w:val="24"/>
                <w:lang w:val="ru-RU"/>
              </w:rPr>
              <w:t xml:space="preserve"> (повне найменування </w:t>
            </w:r>
            <w:r w:rsidR="004A6671" w:rsidRPr="00EA7B7D">
              <w:rPr>
                <w:rFonts w:eastAsia="Calibri"/>
                <w:bCs/>
                <w:sz w:val="24"/>
                <w:szCs w:val="24"/>
                <w:lang w:val="ru-RU"/>
              </w:rPr>
              <w:t xml:space="preserve">оператора </w:t>
            </w:r>
            <w:r w:rsidR="004A6671" w:rsidRPr="00EA7B7D">
              <w:rPr>
                <w:rFonts w:eastAsia="Calibri"/>
                <w:sz w:val="24"/>
                <w:szCs w:val="24"/>
                <w:lang w:val="ru-RU"/>
              </w:rPr>
              <w:t>платіжної системи/прямого учасника платіжної системи)</w:t>
            </w:r>
            <w:r w:rsidR="00C54A86" w:rsidRPr="00EA7B7D">
              <w:rPr>
                <w:rFonts w:eastAsia="Calibri"/>
                <w:sz w:val="24"/>
                <w:szCs w:val="24"/>
                <w:lang w:val="ru-RU"/>
              </w:rPr>
              <w:t xml:space="preserve"> </w:t>
            </w:r>
          </w:p>
          <w:p w14:paraId="575E38E9" w14:textId="77777777" w:rsidR="004A6671" w:rsidRPr="00EA7B7D" w:rsidRDefault="004A6671" w:rsidP="004A6671">
            <w:pPr>
              <w:spacing w:after="240"/>
              <w:rPr>
                <w:rFonts w:eastAsia="Calibri"/>
                <w:bCs/>
                <w:sz w:val="24"/>
                <w:szCs w:val="24"/>
                <w:lang w:val="ru-RU"/>
              </w:rPr>
            </w:pPr>
            <w:r w:rsidRPr="00EA7B7D">
              <w:rPr>
                <w:rFonts w:eastAsia="Calibri"/>
                <w:bCs/>
                <w:sz w:val="24"/>
                <w:szCs w:val="24"/>
                <w:lang w:val="ru-RU"/>
              </w:rPr>
              <w:t>Ідентифікаційний</w:t>
            </w:r>
            <w:r w:rsidR="00C54A86" w:rsidRPr="00EA7B7D">
              <w:rPr>
                <w:rFonts w:eastAsia="Calibri"/>
                <w:bCs/>
                <w:sz w:val="24"/>
                <w:szCs w:val="24"/>
                <w:lang w:val="ru-RU"/>
              </w:rPr>
              <w:t>_</w:t>
            </w:r>
            <w:r w:rsidRPr="00EA7B7D">
              <w:rPr>
                <w:rFonts w:eastAsia="Calibri"/>
                <w:bCs/>
                <w:sz w:val="24"/>
                <w:szCs w:val="24"/>
                <w:lang w:val="ru-RU"/>
              </w:rPr>
              <w:t>код:___________________________________________</w:t>
            </w:r>
          </w:p>
          <w:p w14:paraId="54BA31FD" w14:textId="77777777" w:rsidR="004A6671" w:rsidRPr="00EA7B7D" w:rsidRDefault="004A6671" w:rsidP="004A6671">
            <w:pPr>
              <w:spacing w:after="240"/>
              <w:rPr>
                <w:rFonts w:eastAsia="Calibri"/>
                <w:bCs/>
                <w:sz w:val="24"/>
                <w:szCs w:val="24"/>
                <w:lang w:val="ru-RU"/>
              </w:rPr>
            </w:pPr>
            <w:r w:rsidRPr="00EA7B7D">
              <w:rPr>
                <w:rFonts w:eastAsia="Calibri"/>
                <w:bCs/>
                <w:sz w:val="24"/>
                <w:szCs w:val="24"/>
                <w:lang w:val="ru-RU"/>
              </w:rPr>
              <w:t>Прошу зареєструвати та внести до Реєстру платіжної інфраструктури відомості</w:t>
            </w:r>
            <w:r w:rsidR="00C54A86" w:rsidRPr="00EA7B7D">
              <w:rPr>
                <w:rFonts w:eastAsia="Calibri"/>
                <w:bCs/>
                <w:sz w:val="24"/>
                <w:szCs w:val="24"/>
                <w:lang w:val="ru-RU"/>
              </w:rPr>
              <w:t>_</w:t>
            </w:r>
            <w:r w:rsidRPr="00EA7B7D">
              <w:rPr>
                <w:rFonts w:eastAsia="Calibri"/>
                <w:bCs/>
                <w:sz w:val="24"/>
                <w:szCs w:val="24"/>
                <w:lang w:val="ru-RU"/>
              </w:rPr>
              <w:t>про_______________________________</w:t>
            </w:r>
            <w:r w:rsidR="00C54A86" w:rsidRPr="00EA7B7D">
              <w:rPr>
                <w:rFonts w:eastAsia="Calibri"/>
                <w:bCs/>
                <w:sz w:val="24"/>
                <w:szCs w:val="24"/>
                <w:lang w:val="ru-RU"/>
              </w:rPr>
              <w:t>__________________</w:t>
            </w:r>
          </w:p>
          <w:p w14:paraId="061C8D9B" w14:textId="77777777" w:rsidR="004A6671" w:rsidRPr="00EA7B7D" w:rsidRDefault="004A6671" w:rsidP="004A6671">
            <w:pPr>
              <w:spacing w:after="240"/>
              <w:rPr>
                <w:rFonts w:eastAsia="Calibri"/>
                <w:bCs/>
                <w:sz w:val="24"/>
                <w:szCs w:val="24"/>
                <w:lang w:val="ru-RU"/>
              </w:rPr>
            </w:pPr>
            <w:r w:rsidRPr="00EA7B7D">
              <w:rPr>
                <w:rFonts w:eastAsia="Calibri"/>
                <w:bCs/>
                <w:sz w:val="24"/>
                <w:szCs w:val="24"/>
                <w:lang w:val="ru-RU"/>
              </w:rPr>
              <w:lastRenderedPageBreak/>
              <w:t>(повне найменування юридичної особи - учасника платіжної системи)</w:t>
            </w:r>
          </w:p>
          <w:p w14:paraId="10712CDB" w14:textId="77777777" w:rsidR="00A24C00" w:rsidRPr="00EA7B7D" w:rsidRDefault="004A6671" w:rsidP="00AC52E5">
            <w:pPr>
              <w:rPr>
                <w:rFonts w:eastAsia="Calibri"/>
                <w:sz w:val="24"/>
                <w:szCs w:val="24"/>
                <w:lang w:val="ru-RU"/>
              </w:rPr>
            </w:pPr>
            <w:r w:rsidRPr="00EA7B7D">
              <w:rPr>
                <w:rFonts w:eastAsia="Calibri"/>
                <w:bCs/>
                <w:sz w:val="24"/>
                <w:szCs w:val="24"/>
                <w:lang w:val="ru-RU"/>
              </w:rPr>
              <w:t>Ідентифікаційний код учасника пл</w:t>
            </w:r>
            <w:r w:rsidR="00C54A86" w:rsidRPr="00EA7B7D">
              <w:rPr>
                <w:rFonts w:eastAsia="Calibri"/>
                <w:bCs/>
                <w:sz w:val="24"/>
                <w:szCs w:val="24"/>
                <w:lang w:val="ru-RU"/>
              </w:rPr>
              <w:t>атіжної системи</w:t>
            </w:r>
            <w:r w:rsidRPr="00EA7B7D">
              <w:rPr>
                <w:rFonts w:eastAsia="Calibri"/>
                <w:bCs/>
                <w:sz w:val="24"/>
                <w:szCs w:val="24"/>
                <w:lang w:val="ru-RU"/>
              </w:rPr>
              <w:t>,</w:t>
            </w:r>
            <w:r w:rsidR="00C54A86" w:rsidRPr="00EA7B7D">
              <w:rPr>
                <w:rFonts w:eastAsia="Calibri"/>
                <w:bCs/>
                <w:sz w:val="24"/>
                <w:szCs w:val="24"/>
                <w:lang w:val="ru-RU"/>
              </w:rPr>
              <w:t xml:space="preserve">                          </w:t>
            </w:r>
            <w:r w:rsidRPr="00EA7B7D">
              <w:rPr>
                <w:rFonts w:eastAsia="Calibri"/>
                <w:bCs/>
                <w:sz w:val="24"/>
                <w:szCs w:val="24"/>
                <w:lang w:val="ru-RU"/>
              </w:rPr>
              <w:t xml:space="preserve"> </w:t>
            </w:r>
            <w:r w:rsidRPr="00EA7B7D">
              <w:rPr>
                <w:rFonts w:eastAsia="Calibri"/>
                <w:sz w:val="24"/>
                <w:szCs w:val="24"/>
                <w:lang w:val="ru-RU"/>
              </w:rPr>
              <w:t>з яким укладено</w:t>
            </w:r>
            <w:r w:rsidR="00C54A86" w:rsidRPr="00EA7B7D">
              <w:rPr>
                <w:rFonts w:eastAsia="Calibri"/>
                <w:sz w:val="24"/>
                <w:szCs w:val="24"/>
                <w:lang w:val="ru-RU"/>
              </w:rPr>
              <w:t>_</w:t>
            </w:r>
            <w:r w:rsidRPr="00EA7B7D">
              <w:rPr>
                <w:rFonts w:eastAsia="Calibri"/>
                <w:sz w:val="24"/>
                <w:szCs w:val="24"/>
                <w:lang w:val="ru-RU"/>
              </w:rPr>
              <w:t>договір</w:t>
            </w:r>
            <w:r w:rsidR="00C54A86" w:rsidRPr="00EA7B7D">
              <w:rPr>
                <w:rFonts w:eastAsia="Calibri"/>
                <w:sz w:val="24"/>
                <w:szCs w:val="24"/>
                <w:lang w:val="ru-RU"/>
              </w:rPr>
              <w:t>_</w:t>
            </w:r>
            <w:r w:rsidRPr="00EA7B7D">
              <w:rPr>
                <w:rFonts w:eastAsia="Calibri"/>
                <w:sz w:val="24"/>
                <w:szCs w:val="24"/>
                <w:lang w:val="ru-RU"/>
              </w:rPr>
              <w:t>про</w:t>
            </w:r>
            <w:r w:rsidR="00C54A86" w:rsidRPr="00EA7B7D">
              <w:rPr>
                <w:rFonts w:eastAsia="Calibri"/>
                <w:sz w:val="24"/>
                <w:szCs w:val="24"/>
                <w:lang w:val="ru-RU"/>
              </w:rPr>
              <w:t>_</w:t>
            </w:r>
            <w:r w:rsidRPr="00EA7B7D">
              <w:rPr>
                <w:rFonts w:eastAsia="Calibri"/>
                <w:sz w:val="24"/>
                <w:szCs w:val="24"/>
                <w:lang w:val="ru-RU"/>
              </w:rPr>
              <w:t>участь</w:t>
            </w:r>
            <w:r w:rsidR="00C54A86" w:rsidRPr="00EA7B7D">
              <w:rPr>
                <w:rFonts w:eastAsia="Calibri"/>
                <w:sz w:val="24"/>
                <w:szCs w:val="24"/>
                <w:lang w:val="ru-RU"/>
              </w:rPr>
              <w:t>_</w:t>
            </w:r>
            <w:r w:rsidRPr="00EA7B7D">
              <w:rPr>
                <w:rFonts w:eastAsia="Calibri"/>
                <w:sz w:val="24"/>
                <w:szCs w:val="24"/>
                <w:lang w:val="ru-RU"/>
              </w:rPr>
              <w:t>у _____________________________________________________________</w:t>
            </w:r>
          </w:p>
          <w:p w14:paraId="60D29437"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(повне найменування платіжної системи)</w:t>
            </w:r>
          </w:p>
          <w:p w14:paraId="098CE6D6"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Прізвище, власне ім’я, по батькові, номер телефону та адреса електронної пошти уповноваженого представника для здійснення офіційної комунікації з Національним банком України: ________________________________________</w:t>
            </w:r>
            <w:r w:rsidR="00C54A86" w:rsidRPr="00EA7B7D">
              <w:rPr>
                <w:rFonts w:eastAsia="Calibri"/>
                <w:sz w:val="24"/>
                <w:szCs w:val="24"/>
                <w:lang w:val="ru-RU"/>
              </w:rPr>
              <w:t>_____________________</w:t>
            </w:r>
            <w:r w:rsidRPr="00EA7B7D">
              <w:rPr>
                <w:rFonts w:eastAsia="Calibri"/>
                <w:sz w:val="24"/>
                <w:szCs w:val="24"/>
                <w:lang w:val="ru-RU"/>
              </w:rPr>
              <w:t>.</w:t>
            </w:r>
          </w:p>
          <w:p w14:paraId="7D8065F2" w14:textId="4A5EB2E7" w:rsidR="004A6671" w:rsidRDefault="004A6671" w:rsidP="004A6671">
            <w:pPr>
              <w:spacing w:after="240"/>
              <w:rPr>
                <w:rFonts w:eastAsia="Calibri"/>
                <w:sz w:val="24"/>
                <w:szCs w:val="24"/>
                <w:lang w:val="ru-RU"/>
              </w:rPr>
            </w:pPr>
            <w:r w:rsidRPr="00EA7B7D">
              <w:rPr>
                <w:rFonts w:eastAsia="Calibri"/>
                <w:sz w:val="24"/>
                <w:szCs w:val="24"/>
                <w:lang w:val="ru-RU"/>
              </w:rPr>
              <w:t>Адреса електронної пошти оператора платіжної системи/прямого учасника:  ________________________________________________.</w:t>
            </w:r>
          </w:p>
          <w:p w14:paraId="5C4CB692" w14:textId="77777777" w:rsidR="003F5EFA" w:rsidRPr="00406FEE" w:rsidRDefault="003F5EFA" w:rsidP="00892023">
            <w:pPr>
              <w:jc w:val="center"/>
              <w:rPr>
                <w:sz w:val="24"/>
                <w:szCs w:val="24"/>
                <w:lang w:val="ru-RU"/>
              </w:rPr>
            </w:pPr>
          </w:p>
          <w:p w14:paraId="3F2B6E7B" w14:textId="37A55222" w:rsidR="00892023" w:rsidRPr="00183A99" w:rsidRDefault="00892023" w:rsidP="00892023">
            <w:pPr>
              <w:jc w:val="center"/>
              <w:rPr>
                <w:b/>
                <w:sz w:val="24"/>
                <w:szCs w:val="24"/>
              </w:rPr>
            </w:pPr>
            <w:r w:rsidRPr="00183A99">
              <w:rPr>
                <w:b/>
                <w:sz w:val="24"/>
                <w:szCs w:val="24"/>
                <w:lang w:val="en-US"/>
              </w:rPr>
              <w:t>I</w:t>
            </w:r>
            <w:r w:rsidRPr="00183A99">
              <w:rPr>
                <w:b/>
                <w:sz w:val="24"/>
                <w:szCs w:val="24"/>
              </w:rPr>
              <w:t>І. Інформація про учасника платіжної системи, з яким укладено договір про участь.</w:t>
            </w:r>
          </w:p>
          <w:p w14:paraId="2E022940" w14:textId="77777777" w:rsidR="00892023" w:rsidRPr="00892023" w:rsidRDefault="00892023" w:rsidP="004A6671">
            <w:pPr>
              <w:spacing w:after="240"/>
              <w:rPr>
                <w:rFonts w:eastAsia="Calibri"/>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6245"/>
            </w:tblGrid>
            <w:tr w:rsidR="004A6671" w:rsidRPr="008B7E23" w14:paraId="46393646" w14:textId="77777777" w:rsidTr="00F33FFE">
              <w:trPr>
                <w:trHeight w:val="840"/>
              </w:trPr>
              <w:tc>
                <w:tcPr>
                  <w:tcW w:w="3394" w:type="dxa"/>
                </w:tcPr>
                <w:p w14:paraId="41D3FCAF"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Учасник-резидент</w:t>
                  </w:r>
                </w:p>
                <w:p w14:paraId="7C91A48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(заповнити інформацію у формі № 1)</w:t>
                  </w:r>
                </w:p>
              </w:tc>
              <w:tc>
                <w:tcPr>
                  <w:tcW w:w="6245" w:type="dxa"/>
                </w:tcPr>
                <w:p w14:paraId="7A60EE62"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Учасник-нерезидент</w:t>
                  </w:r>
                </w:p>
                <w:p w14:paraId="73A619D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(заповнити інформацію у формі № 2)</w:t>
                  </w:r>
                </w:p>
              </w:tc>
            </w:tr>
          </w:tbl>
          <w:p w14:paraId="1BE4030F" w14:textId="77777777" w:rsidR="004A6671" w:rsidRPr="00EA7B7D" w:rsidRDefault="004A6671" w:rsidP="004A6671">
            <w:pPr>
              <w:spacing w:after="240"/>
              <w:rPr>
                <w:rFonts w:eastAsia="Calibri"/>
                <w:sz w:val="24"/>
                <w:szCs w:val="24"/>
                <w:lang w:val="ru-RU"/>
              </w:rPr>
            </w:pPr>
          </w:p>
          <w:p w14:paraId="155611F2" w14:textId="77777777" w:rsidR="004A6671" w:rsidRPr="00EA7B7D" w:rsidRDefault="004A6671" w:rsidP="004A6671">
            <w:pPr>
              <w:spacing w:after="240"/>
              <w:rPr>
                <w:rFonts w:eastAsia="Calibri"/>
                <w:sz w:val="24"/>
                <w:szCs w:val="24"/>
              </w:rPr>
            </w:pPr>
            <w:r w:rsidRPr="00EA7B7D">
              <w:rPr>
                <w:rFonts w:eastAsia="Calibri"/>
                <w:sz w:val="24"/>
                <w:szCs w:val="24"/>
                <w:lang w:val="ru-RU"/>
              </w:rPr>
              <w:br w:type="page"/>
            </w:r>
            <w:r w:rsidRPr="00EA7B7D">
              <w:rPr>
                <w:rFonts w:eastAsia="Calibri"/>
                <w:sz w:val="24"/>
                <w:szCs w:val="24"/>
              </w:rPr>
              <w:t>Форма № 1</w:t>
            </w:r>
          </w:p>
          <w:p w14:paraId="21FB2CEF" w14:textId="213B682A" w:rsidR="004A6671" w:rsidRDefault="004A6671" w:rsidP="004A6671">
            <w:pPr>
              <w:spacing w:after="240"/>
              <w:rPr>
                <w:rFonts w:eastAsia="Calibri"/>
                <w:sz w:val="24"/>
                <w:szCs w:val="24"/>
              </w:rPr>
            </w:pPr>
            <w:r w:rsidRPr="00EA7B7D">
              <w:rPr>
                <w:rFonts w:eastAsia="Calibri"/>
                <w:sz w:val="24"/>
                <w:szCs w:val="24"/>
              </w:rPr>
              <w:t>Інформація про учасника-резидента</w:t>
            </w:r>
          </w:p>
          <w:p w14:paraId="09A9BACC" w14:textId="77777777" w:rsidR="00183A99" w:rsidRPr="00183A99" w:rsidRDefault="00183A99" w:rsidP="00183A99">
            <w:pPr>
              <w:spacing w:before="100" w:beforeAutospacing="1" w:after="240"/>
              <w:contextualSpacing/>
              <w:jc w:val="left"/>
              <w:rPr>
                <w:b/>
                <w:sz w:val="24"/>
                <w:szCs w:val="24"/>
              </w:rPr>
            </w:pPr>
            <w:r w:rsidRPr="00183A99">
              <w:rPr>
                <w:b/>
                <w:sz w:val="24"/>
                <w:szCs w:val="24"/>
              </w:rPr>
              <w:t>1. Загальна інформація</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4079"/>
              <w:gridCol w:w="3404"/>
            </w:tblGrid>
            <w:tr w:rsidR="004A6671" w:rsidRPr="008B7E23" w14:paraId="7C212867" w14:textId="77777777" w:rsidTr="008550FE">
              <w:trPr>
                <w:trHeight w:val="316"/>
              </w:trPr>
              <w:tc>
                <w:tcPr>
                  <w:tcW w:w="190" w:type="pct"/>
                </w:tcPr>
                <w:p w14:paraId="3BF7934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з/п</w:t>
                  </w:r>
                </w:p>
              </w:tc>
              <w:tc>
                <w:tcPr>
                  <w:tcW w:w="2622" w:type="pct"/>
                </w:tcPr>
                <w:p w14:paraId="23D91AE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Перелік даних</w:t>
                  </w:r>
                </w:p>
              </w:tc>
              <w:tc>
                <w:tcPr>
                  <w:tcW w:w="2188" w:type="pct"/>
                </w:tcPr>
                <w:p w14:paraId="5AEAC8A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Інформація</w:t>
                  </w:r>
                </w:p>
              </w:tc>
            </w:tr>
            <w:tr w:rsidR="004A6671" w:rsidRPr="008B7E23" w14:paraId="4FD35C6B" w14:textId="77777777" w:rsidTr="008550FE">
              <w:trPr>
                <w:trHeight w:val="327"/>
              </w:trPr>
              <w:tc>
                <w:tcPr>
                  <w:tcW w:w="190" w:type="pct"/>
                </w:tcPr>
                <w:p w14:paraId="1F17E0E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2622" w:type="pct"/>
                </w:tcPr>
                <w:p w14:paraId="721C679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2188" w:type="pct"/>
                </w:tcPr>
                <w:p w14:paraId="46C006D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r>
            <w:tr w:rsidR="004A6671" w:rsidRPr="008B7E23" w14:paraId="35719A62" w14:textId="77777777" w:rsidTr="008550FE">
              <w:trPr>
                <w:trHeight w:val="644"/>
              </w:trPr>
              <w:tc>
                <w:tcPr>
                  <w:tcW w:w="190" w:type="pct"/>
                </w:tcPr>
                <w:p w14:paraId="7A8D477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2622" w:type="pct"/>
                </w:tcPr>
                <w:p w14:paraId="18FA9A5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Скорочене найменування учасника </w:t>
                  </w:r>
                </w:p>
                <w:p w14:paraId="60FF987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(українською та англійською мовами)</w:t>
                  </w:r>
                </w:p>
              </w:tc>
              <w:tc>
                <w:tcPr>
                  <w:tcW w:w="2188" w:type="pct"/>
                </w:tcPr>
                <w:p w14:paraId="4888715B" w14:textId="77777777" w:rsidR="004A6671" w:rsidRPr="00EA7B7D" w:rsidRDefault="004A6671" w:rsidP="004A6671">
                  <w:pPr>
                    <w:spacing w:before="100" w:beforeAutospacing="1" w:after="240"/>
                    <w:rPr>
                      <w:rFonts w:eastAsia="Calibri"/>
                      <w:sz w:val="24"/>
                      <w:szCs w:val="24"/>
                    </w:rPr>
                  </w:pPr>
                </w:p>
              </w:tc>
            </w:tr>
            <w:tr w:rsidR="004A6671" w:rsidRPr="008B7E23" w14:paraId="10F3065B" w14:textId="77777777" w:rsidTr="008550FE">
              <w:trPr>
                <w:trHeight w:val="765"/>
              </w:trPr>
              <w:tc>
                <w:tcPr>
                  <w:tcW w:w="190" w:type="pct"/>
                  <w:vAlign w:val="center"/>
                </w:tcPr>
                <w:p w14:paraId="623C71C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2622" w:type="pct"/>
                  <w:vAlign w:val="center"/>
                </w:tcPr>
                <w:p w14:paraId="43E5A06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Статус учасника</w:t>
                  </w:r>
                </w:p>
              </w:tc>
              <w:tc>
                <w:tcPr>
                  <w:tcW w:w="2188" w:type="pct"/>
                </w:tcPr>
                <w:p w14:paraId="5B4789B3"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прямий</w:t>
                  </w:r>
                </w:p>
                <w:p w14:paraId="627A82A6"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непрямий</w:t>
                  </w:r>
                </w:p>
              </w:tc>
            </w:tr>
            <w:tr w:rsidR="004A6671" w:rsidRPr="008B7E23" w14:paraId="61D65564" w14:textId="77777777" w:rsidTr="0085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90" w:type="pct"/>
                  <w:tcBorders>
                    <w:top w:val="single" w:sz="4" w:space="0" w:color="auto"/>
                    <w:left w:val="single" w:sz="4" w:space="0" w:color="auto"/>
                    <w:right w:val="single" w:sz="4" w:space="0" w:color="auto"/>
                  </w:tcBorders>
                </w:tcPr>
                <w:p w14:paraId="564781B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2622" w:type="pct"/>
                  <w:tcBorders>
                    <w:top w:val="single" w:sz="4" w:space="0" w:color="auto"/>
                    <w:left w:val="single" w:sz="4" w:space="0" w:color="auto"/>
                    <w:right w:val="single" w:sz="4" w:space="0" w:color="auto"/>
                  </w:tcBorders>
                </w:tcPr>
                <w:p w14:paraId="1047125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Вид учасника</w:t>
                  </w:r>
                </w:p>
              </w:tc>
              <w:tc>
                <w:tcPr>
                  <w:tcW w:w="2188" w:type="pct"/>
                  <w:tcBorders>
                    <w:top w:val="single" w:sz="4" w:space="0" w:color="auto"/>
                    <w:left w:val="single" w:sz="4" w:space="0" w:color="auto"/>
                    <w:right w:val="single" w:sz="4" w:space="0" w:color="auto"/>
                  </w:tcBorders>
                </w:tcPr>
                <w:p w14:paraId="11980999"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банк</w:t>
                  </w:r>
                </w:p>
                <w:p w14:paraId="10B4F293" w14:textId="77777777" w:rsidR="004A6671" w:rsidRPr="00EA7B7D" w:rsidRDefault="004A6671" w:rsidP="004A6671">
                  <w:pPr>
                    <w:spacing w:before="100" w:beforeAutospacing="1" w:after="240"/>
                    <w:rPr>
                      <w:rFonts w:eastAsia="Calibri"/>
                      <w:bCs/>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w:t>
                  </w:r>
                  <w:r w:rsidRPr="00EA7B7D">
                    <w:rPr>
                      <w:rFonts w:eastAsia="Calibri"/>
                      <w:bCs/>
                      <w:sz w:val="24"/>
                      <w:szCs w:val="24"/>
                    </w:rPr>
                    <w:t xml:space="preserve">надавач фінансових платіжних послуг </w:t>
                  </w:r>
                </w:p>
                <w:p w14:paraId="08CAA987" w14:textId="77777777" w:rsidR="004A6671" w:rsidRPr="00EA7B7D" w:rsidRDefault="004A6671" w:rsidP="004A6671">
                  <w:pPr>
                    <w:spacing w:before="100" w:beforeAutospacing="1" w:after="240"/>
                    <w:rPr>
                      <w:rFonts w:eastAsia="Calibri"/>
                      <w:bCs/>
                      <w:sz w:val="24"/>
                      <w:szCs w:val="24"/>
                    </w:rPr>
                  </w:pPr>
                  <w:r w:rsidRPr="00EA7B7D">
                    <w:rPr>
                      <w:rFonts w:eastAsia="Calibri"/>
                      <w:bCs/>
                      <w:sz w:val="24"/>
                      <w:szCs w:val="24"/>
                    </w:rPr>
                    <w:t>(крім банку)</w:t>
                  </w:r>
                </w:p>
              </w:tc>
            </w:tr>
            <w:tr w:rsidR="004A6671" w:rsidRPr="008B7E23" w14:paraId="0CC3C940" w14:textId="77777777" w:rsidTr="008550FE">
              <w:tc>
                <w:tcPr>
                  <w:tcW w:w="190" w:type="pct"/>
                </w:tcPr>
                <w:p w14:paraId="7696C3C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2622" w:type="pct"/>
                </w:tcPr>
                <w:p w14:paraId="10E0A89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укладання договору</w:t>
                  </w:r>
                </w:p>
              </w:tc>
              <w:tc>
                <w:tcPr>
                  <w:tcW w:w="2188" w:type="pct"/>
                </w:tcPr>
                <w:p w14:paraId="15AF9A6B" w14:textId="77777777" w:rsidR="004A6671" w:rsidRPr="00EA7B7D" w:rsidRDefault="004A6671" w:rsidP="004A6671">
                  <w:pPr>
                    <w:spacing w:before="100" w:beforeAutospacing="1" w:after="240"/>
                    <w:rPr>
                      <w:rFonts w:eastAsia="Calibri"/>
                      <w:sz w:val="24"/>
                      <w:szCs w:val="24"/>
                    </w:rPr>
                  </w:pPr>
                </w:p>
              </w:tc>
            </w:tr>
            <w:tr w:rsidR="004A6671" w:rsidRPr="008B7E23" w14:paraId="626979D3" w14:textId="77777777" w:rsidTr="008550FE">
              <w:tc>
                <w:tcPr>
                  <w:tcW w:w="190" w:type="pct"/>
                </w:tcPr>
                <w:p w14:paraId="4E0C4F9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2622" w:type="pct"/>
                </w:tcPr>
                <w:p w14:paraId="4955A48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змін до договору</w:t>
                  </w:r>
                </w:p>
              </w:tc>
              <w:tc>
                <w:tcPr>
                  <w:tcW w:w="2188" w:type="pct"/>
                </w:tcPr>
                <w:p w14:paraId="7594A421" w14:textId="77777777" w:rsidR="004A6671" w:rsidRPr="00EA7B7D" w:rsidRDefault="004A6671" w:rsidP="004A6671">
                  <w:pPr>
                    <w:spacing w:before="100" w:beforeAutospacing="1" w:after="240"/>
                    <w:rPr>
                      <w:rFonts w:eastAsia="Calibri"/>
                      <w:sz w:val="24"/>
                      <w:szCs w:val="24"/>
                    </w:rPr>
                  </w:pPr>
                </w:p>
              </w:tc>
            </w:tr>
            <w:tr w:rsidR="004A6671" w:rsidRPr="008B7E23" w14:paraId="2506643A" w14:textId="77777777" w:rsidTr="008550FE">
              <w:trPr>
                <w:trHeight w:val="569"/>
              </w:trPr>
              <w:tc>
                <w:tcPr>
                  <w:tcW w:w="190" w:type="pct"/>
                </w:tcPr>
                <w:p w14:paraId="03738CF7" w14:textId="77777777" w:rsidR="004A6671" w:rsidRPr="00EA7B7D" w:rsidRDefault="00C260E0" w:rsidP="004A6671">
                  <w:pPr>
                    <w:spacing w:before="100" w:beforeAutospacing="1" w:after="240"/>
                    <w:rPr>
                      <w:rFonts w:eastAsia="Calibri"/>
                      <w:sz w:val="24"/>
                      <w:szCs w:val="24"/>
                    </w:rPr>
                  </w:pPr>
                  <w:r>
                    <w:rPr>
                      <w:rFonts w:eastAsia="Calibri"/>
                      <w:sz w:val="24"/>
                      <w:szCs w:val="24"/>
                    </w:rPr>
                    <w:t>6</w:t>
                  </w:r>
                </w:p>
              </w:tc>
              <w:tc>
                <w:tcPr>
                  <w:tcW w:w="2622" w:type="pct"/>
                </w:tcPr>
                <w:p w14:paraId="02F39622" w14:textId="77777777" w:rsidR="00847971" w:rsidRPr="00EA7B7D" w:rsidRDefault="00847971" w:rsidP="00D450FC">
                  <w:pPr>
                    <w:spacing w:before="100" w:beforeAutospacing="1" w:after="240"/>
                    <w:rPr>
                      <w:rFonts w:eastAsia="Calibri"/>
                      <w:sz w:val="24"/>
                      <w:szCs w:val="24"/>
                    </w:rPr>
                  </w:pPr>
                  <w:r w:rsidRPr="00EA7B7D">
                    <w:rPr>
                      <w:sz w:val="24"/>
                      <w:szCs w:val="24"/>
                      <w:shd w:val="clear" w:color="auto" w:fill="FFFFFF"/>
                    </w:rPr>
                    <w:t xml:space="preserve">Перелік </w:t>
                  </w:r>
                  <w:r w:rsidRPr="00EA7B7D">
                    <w:rPr>
                      <w:b/>
                      <w:sz w:val="24"/>
                      <w:szCs w:val="24"/>
                      <w:shd w:val="clear" w:color="auto" w:fill="FFFFFF"/>
                    </w:rPr>
                    <w:t>фінансових</w:t>
                  </w:r>
                  <w:r w:rsidRPr="00EA7B7D">
                    <w:rPr>
                      <w:sz w:val="24"/>
                      <w:szCs w:val="24"/>
                      <w:shd w:val="clear" w:color="auto" w:fill="FFFFFF"/>
                    </w:rPr>
                    <w:t xml:space="preserve"> </w:t>
                  </w:r>
                  <w:r w:rsidRPr="00EA7B7D">
                    <w:rPr>
                      <w:b/>
                      <w:sz w:val="24"/>
                      <w:szCs w:val="24"/>
                      <w:shd w:val="clear" w:color="auto" w:fill="FFFFFF"/>
                    </w:rPr>
                    <w:t>платіжних</w:t>
                  </w:r>
                  <w:r w:rsidRPr="00EA7B7D">
                    <w:rPr>
                      <w:sz w:val="24"/>
                      <w:szCs w:val="24"/>
                      <w:shd w:val="clear" w:color="auto" w:fill="FFFFFF"/>
                    </w:rPr>
                    <w:t xml:space="preserve"> послуг</w:t>
                  </w:r>
                  <w:r w:rsidR="00474E20">
                    <w:rPr>
                      <w:sz w:val="24"/>
                      <w:szCs w:val="24"/>
                      <w:shd w:val="clear" w:color="auto" w:fill="FFFFFF"/>
                    </w:rPr>
                    <w:t xml:space="preserve"> </w:t>
                  </w:r>
                  <w:r w:rsidR="00474E20" w:rsidRPr="00FD36E3">
                    <w:rPr>
                      <w:b/>
                      <w:sz w:val="24"/>
                      <w:szCs w:val="24"/>
                    </w:rPr>
                    <w:t>відповідно до статті 5 Закону про платіжні послуги</w:t>
                  </w:r>
                  <w:r w:rsidRPr="00FD36E3">
                    <w:rPr>
                      <w:sz w:val="24"/>
                      <w:szCs w:val="24"/>
                      <w:shd w:val="clear" w:color="auto" w:fill="FFFFFF"/>
                    </w:rPr>
                    <w:t>,</w:t>
                  </w:r>
                  <w:r w:rsidRPr="00EA7B7D">
                    <w:rPr>
                      <w:sz w:val="24"/>
                      <w:szCs w:val="24"/>
                      <w:shd w:val="clear" w:color="auto" w:fill="FFFFFF"/>
                    </w:rPr>
                    <w:t xml:space="preserve"> що надаватимуться учасником </w:t>
                  </w:r>
                  <w:r w:rsidR="00614880" w:rsidRPr="00614880">
                    <w:rPr>
                      <w:b/>
                      <w:sz w:val="24"/>
                      <w:szCs w:val="24"/>
                      <w:shd w:val="clear" w:color="auto" w:fill="FFFFFF"/>
                    </w:rPr>
                    <w:t>за допомогою</w:t>
                  </w:r>
                  <w:r w:rsidRPr="00EA7B7D">
                    <w:rPr>
                      <w:sz w:val="24"/>
                      <w:szCs w:val="24"/>
                      <w:shd w:val="clear" w:color="auto" w:fill="FFFFFF"/>
                    </w:rPr>
                    <w:t xml:space="preserve"> пла</w:t>
                  </w:r>
                  <w:r w:rsidRPr="00EA7B7D">
                    <w:rPr>
                      <w:sz w:val="24"/>
                      <w:szCs w:val="24"/>
                      <w:shd w:val="clear" w:color="auto" w:fill="FFFFFF"/>
                    </w:rPr>
                    <w:lastRenderedPageBreak/>
                    <w:t>тіжн</w:t>
                  </w:r>
                  <w:r w:rsidR="00614880" w:rsidRPr="00614880">
                    <w:rPr>
                      <w:b/>
                      <w:sz w:val="24"/>
                      <w:szCs w:val="24"/>
                      <w:shd w:val="clear" w:color="auto" w:fill="FFFFFF"/>
                    </w:rPr>
                    <w:t>ої</w:t>
                  </w:r>
                  <w:r w:rsidRPr="00EA7B7D">
                    <w:rPr>
                      <w:sz w:val="24"/>
                      <w:szCs w:val="24"/>
                      <w:shd w:val="clear" w:color="auto" w:fill="FFFFFF"/>
                    </w:rPr>
                    <w:t xml:space="preserve"> систем</w:t>
                  </w:r>
                  <w:r w:rsidR="00614880" w:rsidRPr="00614880">
                    <w:rPr>
                      <w:b/>
                      <w:sz w:val="24"/>
                      <w:szCs w:val="24"/>
                      <w:shd w:val="clear" w:color="auto" w:fill="FFFFFF"/>
                    </w:rPr>
                    <w:t>и</w:t>
                  </w:r>
                  <w:r w:rsidRPr="00EA7B7D">
                    <w:rPr>
                      <w:sz w:val="24"/>
                      <w:szCs w:val="24"/>
                      <w:shd w:val="clear" w:color="auto" w:fill="FFFFFF"/>
                    </w:rPr>
                    <w:t xml:space="preserve">, із зазначенням </w:t>
                  </w:r>
                  <w:r w:rsidRPr="00EA7B7D">
                    <w:rPr>
                      <w:b/>
                      <w:sz w:val="24"/>
                      <w:szCs w:val="24"/>
                      <w:lang w:eastAsia="uk-UA"/>
                    </w:rPr>
                    <w:t xml:space="preserve">інформації про </w:t>
                  </w:r>
                  <w:r w:rsidRPr="00EA7B7D">
                    <w:rPr>
                      <w:sz w:val="24"/>
                      <w:szCs w:val="24"/>
                      <w:lang w:eastAsia="uk-UA"/>
                    </w:rPr>
                    <w:t xml:space="preserve">ініціаторів платіжних операцій та отримувачів </w:t>
                  </w:r>
                  <w:r w:rsidRPr="00EA7B7D">
                    <w:rPr>
                      <w:b/>
                      <w:sz w:val="24"/>
                      <w:szCs w:val="24"/>
                      <w:lang w:eastAsia="uk-UA"/>
                    </w:rPr>
                    <w:t>коштів за платіжними операціями</w:t>
                  </w:r>
                  <w:r w:rsidRPr="00EA7B7D">
                    <w:rPr>
                      <w:sz w:val="24"/>
                      <w:szCs w:val="24"/>
                      <w:lang w:eastAsia="uk-UA"/>
                    </w:rPr>
                    <w:t xml:space="preserve"> [юридичні особи, фізичні особи (</w:t>
                  </w:r>
                  <w:r w:rsidRPr="00FD36E3">
                    <w:rPr>
                      <w:b/>
                      <w:sz w:val="24"/>
                      <w:szCs w:val="24"/>
                    </w:rPr>
                    <w:t>резиденти/нерезиденти)</w:t>
                  </w:r>
                  <w:r w:rsidRPr="00EA7B7D">
                    <w:rPr>
                      <w:sz w:val="24"/>
                      <w:szCs w:val="24"/>
                      <w:lang w:eastAsia="uk-UA"/>
                    </w:rPr>
                    <w:t xml:space="preserve"> та фізичні особи-підприємці]</w:t>
                  </w:r>
                  <w:r w:rsidRPr="00EA7B7D">
                    <w:rPr>
                      <w:sz w:val="24"/>
                      <w:szCs w:val="24"/>
                    </w:rPr>
                    <w:t xml:space="preserve">, </w:t>
                  </w:r>
                  <w:r w:rsidRPr="00EA7B7D">
                    <w:rPr>
                      <w:b/>
                      <w:color w:val="000000" w:themeColor="text1"/>
                      <w:sz w:val="24"/>
                      <w:szCs w:val="24"/>
                    </w:rPr>
                    <w:t xml:space="preserve">територію виконання платіжних операцій </w:t>
                  </w:r>
                  <w:r w:rsidRPr="00EA7B7D">
                    <w:rPr>
                      <w:b/>
                      <w:sz w:val="24"/>
                      <w:szCs w:val="24"/>
                      <w:lang w:eastAsia="uk-UA"/>
                    </w:rPr>
                    <w:t>(в межах України/в Україну/з України), валюту платіжної операції (національна, іноземна)</w:t>
                  </w:r>
                  <w:r w:rsidR="00165C96" w:rsidRPr="00EA7B7D">
                    <w:rPr>
                      <w:b/>
                      <w:sz w:val="24"/>
                      <w:szCs w:val="24"/>
                      <w:lang w:eastAsia="uk-UA"/>
                    </w:rPr>
                    <w:t>,</w:t>
                  </w:r>
                  <w:r w:rsidRPr="00EA7B7D">
                    <w:rPr>
                      <w:b/>
                      <w:sz w:val="24"/>
                      <w:szCs w:val="24"/>
                      <w:lang w:eastAsia="uk-UA"/>
                    </w:rPr>
                    <w:t xml:space="preserve"> </w:t>
                  </w:r>
                  <w:r w:rsidRPr="00EA7B7D">
                    <w:rPr>
                      <w:b/>
                      <w:sz w:val="24"/>
                    </w:rPr>
                    <w:t>способу ініціювання та завершення платіжної операції (готівковий/безготівковий спосіб</w:t>
                  </w:r>
                  <w:r w:rsidRPr="00EA7B7D">
                    <w:rPr>
                      <w:b/>
                      <w:sz w:val="24"/>
                      <w:szCs w:val="24"/>
                      <w:lang w:eastAsia="uk-UA"/>
                    </w:rPr>
                    <w:t>,</w:t>
                  </w:r>
                  <w:r w:rsidRPr="00EA7B7D">
                    <w:rPr>
                      <w:b/>
                      <w:strike/>
                      <w:sz w:val="24"/>
                      <w:szCs w:val="24"/>
                      <w:lang w:eastAsia="uk-UA"/>
                    </w:rPr>
                    <w:t xml:space="preserve"> </w:t>
                  </w:r>
                  <w:r w:rsidRPr="00EA7B7D">
                    <w:rPr>
                      <w:b/>
                      <w:sz w:val="24"/>
                      <w:szCs w:val="24"/>
                      <w:lang w:eastAsia="uk-UA"/>
                    </w:rPr>
                    <w:t xml:space="preserve">через пункти надання фінансових послуг/платіжні пристрої), </w:t>
                  </w:r>
                  <w:r w:rsidR="007E670B" w:rsidRPr="00EA7B7D">
                    <w:rPr>
                      <w:b/>
                      <w:sz w:val="24"/>
                      <w:szCs w:val="24"/>
                    </w:rPr>
                    <w:t>вид</w:t>
                  </w:r>
                  <w:r w:rsidRPr="00EA7B7D">
                    <w:rPr>
                      <w:b/>
                      <w:sz w:val="24"/>
                      <w:szCs w:val="24"/>
                    </w:rPr>
                    <w:t xml:space="preserve"> рахунку платника та/або отримувача (платіжний/поточний) у разі безготівкового способу ініціювання та/або завершення платіжної операції,</w:t>
                  </w:r>
                  <w:r w:rsidRPr="00EA7B7D">
                    <w:rPr>
                      <w:b/>
                      <w:sz w:val="24"/>
                    </w:rPr>
                    <w:t xml:space="preserve"> </w:t>
                  </w:r>
                  <w:r w:rsidRPr="00EA7B7D">
                    <w:rPr>
                      <w:rFonts w:eastAsia="Calibri"/>
                      <w:b/>
                      <w:noProof/>
                      <w:color w:val="000000"/>
                      <w:sz w:val="24"/>
                      <w:szCs w:val="24"/>
                      <w:lang w:val="az-Cyrl-AZ"/>
                    </w:rPr>
                    <w:t>призначення платіжних операцій</w:t>
                  </w:r>
                </w:p>
              </w:tc>
              <w:tc>
                <w:tcPr>
                  <w:tcW w:w="2188" w:type="pct"/>
                </w:tcPr>
                <w:p w14:paraId="55D344E2" w14:textId="77777777" w:rsidR="004A6671" w:rsidRPr="00EA7B7D" w:rsidRDefault="004A6671" w:rsidP="004A6671">
                  <w:pPr>
                    <w:spacing w:before="100" w:beforeAutospacing="1" w:after="240"/>
                    <w:rPr>
                      <w:rFonts w:eastAsia="Calibri"/>
                      <w:sz w:val="24"/>
                      <w:szCs w:val="24"/>
                    </w:rPr>
                  </w:pPr>
                </w:p>
              </w:tc>
            </w:tr>
          </w:tbl>
          <w:p w14:paraId="013FD28D" w14:textId="77777777" w:rsidR="004A6671" w:rsidRPr="00EA7B7D" w:rsidRDefault="004A6671" w:rsidP="004A638B">
            <w:pPr>
              <w:rPr>
                <w:rFonts w:eastAsia="Calibri"/>
                <w:sz w:val="24"/>
                <w:szCs w:val="24"/>
                <w:lang w:val="ru-RU"/>
              </w:rPr>
            </w:pPr>
            <w:r w:rsidRPr="00EA7B7D">
              <w:rPr>
                <w:rFonts w:eastAsia="Calibri"/>
                <w:sz w:val="24"/>
                <w:szCs w:val="24"/>
                <w:lang w:val="ru-RU"/>
              </w:rPr>
              <w:t>Я,_________________________________________________________</w:t>
            </w:r>
            <w:r w:rsidR="00C54A86" w:rsidRPr="00EA7B7D">
              <w:rPr>
                <w:rFonts w:eastAsia="Calibri"/>
                <w:sz w:val="24"/>
                <w:szCs w:val="24"/>
                <w:lang w:val="ru-RU"/>
              </w:rPr>
              <w:t xml:space="preserve">____, </w:t>
            </w:r>
            <w:r w:rsidRPr="00EA7B7D">
              <w:rPr>
                <w:rFonts w:eastAsia="Calibri"/>
                <w:sz w:val="24"/>
                <w:szCs w:val="24"/>
                <w:lang w:val="ru-RU"/>
              </w:rPr>
              <w:t xml:space="preserve"> (прізвище, власне ім’я, по батькові)</w:t>
            </w:r>
          </w:p>
          <w:p w14:paraId="087D17A9"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 </w:t>
            </w:r>
          </w:p>
          <w:p w14:paraId="420156DB"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lastRenderedPageBreak/>
              <w:t>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w:t>
            </w:r>
          </w:p>
          <w:p w14:paraId="486DF832"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3DD77639"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w:t>
            </w:r>
          </w:p>
          <w:p w14:paraId="483F8F95"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Запевняю,</w:t>
            </w:r>
            <w:r w:rsidR="00D97D0F" w:rsidRPr="00EA7B7D">
              <w:rPr>
                <w:rFonts w:eastAsia="Calibri"/>
                <w:sz w:val="24"/>
                <w:szCs w:val="24"/>
                <w:lang w:val="ru-RU"/>
              </w:rPr>
              <w:t>_</w:t>
            </w:r>
            <w:r w:rsidRPr="00EA7B7D">
              <w:rPr>
                <w:rFonts w:eastAsia="Calibri"/>
                <w:sz w:val="24"/>
                <w:szCs w:val="24"/>
                <w:lang w:val="ru-RU"/>
              </w:rPr>
              <w:t>що ________________________________</w:t>
            </w:r>
            <w:r w:rsidR="00D97D0F" w:rsidRPr="00EA7B7D">
              <w:rPr>
                <w:rFonts w:eastAsia="Calibri"/>
                <w:sz w:val="24"/>
                <w:szCs w:val="24"/>
                <w:lang w:val="ru-RU"/>
              </w:rPr>
              <w:t>_______________________________</w:t>
            </w:r>
            <w:r w:rsidRPr="00EA7B7D">
              <w:rPr>
                <w:rFonts w:eastAsia="Calibri"/>
                <w:sz w:val="24"/>
                <w:szCs w:val="24"/>
                <w:lang w:val="ru-RU"/>
              </w:rPr>
              <w:t>,</w:t>
            </w:r>
          </w:p>
          <w:p w14:paraId="49743473"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(найменування оператора платіжної системи/прямого учасника платіжної системи)</w:t>
            </w:r>
          </w:p>
          <w:p w14:paraId="0A0CFA25"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ужиті всі потрібні заходи для недопущення проведення платіжних операцій_______________________________________________________,</w:t>
            </w:r>
          </w:p>
          <w:p w14:paraId="2EE5132B"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                                                                                                                                              (найменування </w:t>
            </w:r>
            <w:r w:rsidRPr="00EA7B7D">
              <w:rPr>
                <w:rFonts w:eastAsia="Calibri"/>
                <w:bCs/>
                <w:sz w:val="24"/>
                <w:szCs w:val="24"/>
                <w:lang w:val="ru-RU"/>
              </w:rPr>
              <w:t>оператора платіжної системи</w:t>
            </w:r>
            <w:r w:rsidRPr="00EA7B7D">
              <w:rPr>
                <w:rFonts w:eastAsia="Calibri"/>
                <w:sz w:val="24"/>
                <w:szCs w:val="24"/>
                <w:lang w:val="ru-RU"/>
              </w:rPr>
              <w:t>/прямого учасника/непрямого учасника)</w:t>
            </w:r>
          </w:p>
          <w:p w14:paraId="251D152A"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 тому числі з використанням платіжних систем, до яких та/або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67C1BD1A" w14:textId="1D83AF0B" w:rsidR="004A6671" w:rsidRPr="00EA7B7D" w:rsidRDefault="004A6671" w:rsidP="004A6671">
            <w:pPr>
              <w:spacing w:after="240"/>
              <w:rPr>
                <w:rFonts w:eastAsia="Calibri"/>
                <w:sz w:val="24"/>
                <w:szCs w:val="24"/>
                <w:lang w:val="ru-RU"/>
              </w:rPr>
            </w:pPr>
            <w:r w:rsidRPr="00EA7B7D">
              <w:rPr>
                <w:rFonts w:eastAsia="Calibri"/>
                <w:sz w:val="24"/>
                <w:szCs w:val="24"/>
                <w:lang w:val="ru-RU"/>
              </w:rPr>
              <w:lastRenderedPageBreak/>
              <w:t xml:space="preserve">Найменування посади           </w:t>
            </w:r>
            <w:r w:rsidRPr="00EA7B7D">
              <w:rPr>
                <w:rFonts w:eastAsia="Calibri"/>
                <w:sz w:val="24"/>
                <w:szCs w:val="24"/>
                <w:lang w:val="ru-RU"/>
              </w:rPr>
              <w:tab/>
              <w:t>Особистий підпис</w:t>
            </w:r>
            <w:r w:rsidRPr="00EA7B7D">
              <w:rPr>
                <w:rFonts w:eastAsia="Calibri"/>
                <w:sz w:val="24"/>
                <w:szCs w:val="24"/>
                <w:lang w:val="ru-RU"/>
              </w:rPr>
              <w:tab/>
            </w:r>
            <w:r w:rsidRPr="00EA7B7D">
              <w:rPr>
                <w:rFonts w:eastAsia="Calibri"/>
                <w:sz w:val="24"/>
                <w:szCs w:val="24"/>
                <w:lang w:val="ru-RU"/>
              </w:rPr>
              <w:tab/>
            </w:r>
            <w:r w:rsidRPr="00EA7B7D">
              <w:rPr>
                <w:rFonts w:eastAsia="Calibri"/>
                <w:sz w:val="24"/>
                <w:szCs w:val="24"/>
                <w:lang w:val="ru-RU"/>
              </w:rPr>
              <w:tab/>
              <w:t xml:space="preserve">    Власне ім’я ПРІЗВИЩЕ</w:t>
            </w:r>
          </w:p>
          <w:p w14:paraId="08D1B61B" w14:textId="77777777" w:rsidR="00A861E4" w:rsidRDefault="00A861E4" w:rsidP="004A6671">
            <w:pPr>
              <w:spacing w:after="240"/>
              <w:rPr>
                <w:rFonts w:eastAsia="Calibri"/>
                <w:sz w:val="24"/>
                <w:szCs w:val="24"/>
              </w:rPr>
            </w:pPr>
          </w:p>
          <w:p w14:paraId="0E808E47" w14:textId="6E713A2D" w:rsidR="004A6671" w:rsidRPr="00EA7B7D" w:rsidRDefault="004A6671" w:rsidP="004A6671">
            <w:pPr>
              <w:spacing w:after="240"/>
              <w:rPr>
                <w:rFonts w:eastAsia="Calibri"/>
                <w:sz w:val="24"/>
                <w:szCs w:val="24"/>
              </w:rPr>
            </w:pPr>
            <w:r w:rsidRPr="00EA7B7D">
              <w:rPr>
                <w:rFonts w:eastAsia="Calibri"/>
                <w:sz w:val="24"/>
                <w:szCs w:val="24"/>
              </w:rPr>
              <w:t>Форма № 2</w:t>
            </w:r>
          </w:p>
          <w:p w14:paraId="74DEE89F" w14:textId="77777777" w:rsidR="004A6671" w:rsidRPr="00EA7B7D" w:rsidRDefault="004A6671" w:rsidP="004A6671">
            <w:pPr>
              <w:spacing w:after="240"/>
              <w:rPr>
                <w:rFonts w:eastAsia="Calibri"/>
                <w:sz w:val="24"/>
                <w:szCs w:val="24"/>
              </w:rPr>
            </w:pPr>
            <w:r w:rsidRPr="00EA7B7D">
              <w:rPr>
                <w:rFonts w:eastAsia="Calibri"/>
                <w:sz w:val="24"/>
                <w:szCs w:val="24"/>
              </w:rPr>
              <w:t>Інформація про учасника-нерезидента</w:t>
            </w:r>
          </w:p>
          <w:p w14:paraId="268F09C2" w14:textId="69FF7171" w:rsidR="004A6671" w:rsidRPr="00EA7B7D" w:rsidRDefault="00892023" w:rsidP="00892023">
            <w:pPr>
              <w:spacing w:after="240"/>
              <w:ind w:left="720"/>
              <w:jc w:val="left"/>
              <w:rPr>
                <w:rFonts w:eastAsia="Calibri"/>
                <w:sz w:val="24"/>
                <w:szCs w:val="24"/>
              </w:rPr>
            </w:pPr>
            <w:r w:rsidRPr="00F90BD1">
              <w:rPr>
                <w:rFonts w:eastAsia="Calibri"/>
                <w:sz w:val="24"/>
                <w:szCs w:val="24"/>
                <w:lang w:val="ru-RU"/>
              </w:rPr>
              <w:t xml:space="preserve">1. </w:t>
            </w:r>
            <w:r w:rsidR="004A6671" w:rsidRPr="00EA7B7D">
              <w:rPr>
                <w:rFonts w:eastAsia="Calibri"/>
                <w:sz w:val="24"/>
                <w:szCs w:val="24"/>
              </w:rPr>
              <w:t>Загальна інформація</w:t>
            </w:r>
          </w:p>
          <w:p w14:paraId="587623D4" w14:textId="77777777" w:rsidR="004A6671" w:rsidRPr="00A726DE" w:rsidRDefault="004A6671" w:rsidP="004A6671">
            <w:pPr>
              <w:spacing w:after="240"/>
              <w:rPr>
                <w:rFonts w:eastAsia="Calibri"/>
                <w:sz w:val="24"/>
                <w:szCs w:val="24"/>
                <w:lang w:val="ru-RU"/>
              </w:rPr>
            </w:pPr>
            <w:r w:rsidRPr="00EA7B7D">
              <w:rPr>
                <w:rFonts w:eastAsia="Calibri"/>
                <w:sz w:val="24"/>
                <w:szCs w:val="24"/>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6074"/>
              <w:gridCol w:w="1114"/>
            </w:tblGrid>
            <w:tr w:rsidR="004A6671" w:rsidRPr="008B7E23" w14:paraId="2832BA69" w14:textId="77777777" w:rsidTr="00F33FFE">
              <w:trPr>
                <w:trHeight w:val="318"/>
              </w:trPr>
              <w:tc>
                <w:tcPr>
                  <w:tcW w:w="491" w:type="dxa"/>
                </w:tcPr>
                <w:p w14:paraId="4749596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6074" w:type="dxa"/>
                </w:tcPr>
                <w:p w14:paraId="63F69E2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Перелік даних</w:t>
                  </w:r>
                </w:p>
              </w:tc>
              <w:tc>
                <w:tcPr>
                  <w:tcW w:w="1114" w:type="dxa"/>
                </w:tcPr>
                <w:p w14:paraId="071E15B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Інформація</w:t>
                  </w:r>
                </w:p>
              </w:tc>
            </w:tr>
            <w:tr w:rsidR="004A6671" w:rsidRPr="008B7E23" w14:paraId="1CD38CC2" w14:textId="77777777" w:rsidTr="00F33FFE">
              <w:trPr>
                <w:trHeight w:val="318"/>
              </w:trPr>
              <w:tc>
                <w:tcPr>
                  <w:tcW w:w="491" w:type="dxa"/>
                </w:tcPr>
                <w:p w14:paraId="3D260DD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6074" w:type="dxa"/>
                </w:tcPr>
                <w:p w14:paraId="77ED8D5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1114" w:type="dxa"/>
                </w:tcPr>
                <w:p w14:paraId="6F54A1E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r>
            <w:tr w:rsidR="004A6671" w:rsidRPr="008B7E23" w14:paraId="2D5B8AEF" w14:textId="77777777" w:rsidTr="00F33FFE">
              <w:trPr>
                <w:trHeight w:val="318"/>
              </w:trPr>
              <w:tc>
                <w:tcPr>
                  <w:tcW w:w="491" w:type="dxa"/>
                </w:tcPr>
                <w:p w14:paraId="7ACBBBB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6074" w:type="dxa"/>
                </w:tcPr>
                <w:p w14:paraId="74EDB2D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Скорочене найменування учасника (українською та англійською мовами) </w:t>
                  </w:r>
                </w:p>
              </w:tc>
              <w:tc>
                <w:tcPr>
                  <w:tcW w:w="1114" w:type="dxa"/>
                </w:tcPr>
                <w:p w14:paraId="5DF223FD" w14:textId="77777777" w:rsidR="004A6671" w:rsidRPr="00EA7B7D" w:rsidRDefault="004A6671" w:rsidP="004A6671">
                  <w:pPr>
                    <w:spacing w:before="100" w:beforeAutospacing="1" w:after="240"/>
                    <w:rPr>
                      <w:rFonts w:eastAsia="Calibri"/>
                      <w:sz w:val="24"/>
                      <w:szCs w:val="24"/>
                    </w:rPr>
                  </w:pPr>
                </w:p>
              </w:tc>
            </w:tr>
            <w:tr w:rsidR="004A6671" w:rsidRPr="008B7E23" w14:paraId="4DFA0C8C" w14:textId="77777777" w:rsidTr="00F33FFE">
              <w:trPr>
                <w:trHeight w:val="677"/>
              </w:trPr>
              <w:tc>
                <w:tcPr>
                  <w:tcW w:w="491" w:type="dxa"/>
                </w:tcPr>
                <w:p w14:paraId="2BEDCD7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6074" w:type="dxa"/>
                </w:tcPr>
                <w:p w14:paraId="5CF1060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Статус учасника</w:t>
                  </w:r>
                </w:p>
              </w:tc>
              <w:tc>
                <w:tcPr>
                  <w:tcW w:w="1114" w:type="dxa"/>
                </w:tcPr>
                <w:p w14:paraId="25804D26"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прямий</w:t>
                  </w:r>
                </w:p>
                <w:p w14:paraId="461C7D27" w14:textId="77777777" w:rsidR="004A6671" w:rsidRPr="00EA7B7D" w:rsidRDefault="004A6671" w:rsidP="004A6671">
                  <w:pPr>
                    <w:spacing w:before="100" w:beforeAutospacing="1" w:after="240"/>
                    <w:rPr>
                      <w:rFonts w:eastAsia="Calibri"/>
                      <w:sz w:val="24"/>
                      <w:szCs w:val="24"/>
                    </w:rPr>
                  </w:pPr>
                  <w:r w:rsidRPr="00EA7B7D">
                    <w:rPr>
                      <w:rFonts w:ascii="Segoe UI Symbol" w:eastAsia="Calibri" w:hAnsi="Segoe UI Symbol" w:cs="Segoe UI Symbol"/>
                      <w:sz w:val="24"/>
                      <w:szCs w:val="24"/>
                    </w:rPr>
                    <w:t>☐</w:t>
                  </w:r>
                  <w:r w:rsidRPr="00EA7B7D">
                    <w:rPr>
                      <w:rFonts w:eastAsia="Calibri"/>
                      <w:sz w:val="24"/>
                      <w:szCs w:val="24"/>
                    </w:rPr>
                    <w:t xml:space="preserve"> − непрямий </w:t>
                  </w:r>
                </w:p>
              </w:tc>
            </w:tr>
            <w:tr w:rsidR="004A6671" w:rsidRPr="008B7E23" w14:paraId="7C5FCB1C" w14:textId="77777777" w:rsidTr="00F33FFE">
              <w:trPr>
                <w:trHeight w:val="687"/>
              </w:trPr>
              <w:tc>
                <w:tcPr>
                  <w:tcW w:w="491" w:type="dxa"/>
                </w:tcPr>
                <w:p w14:paraId="0CC0265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6074" w:type="dxa"/>
                </w:tcPr>
                <w:p w14:paraId="428C668C" w14:textId="77777777" w:rsidR="004A6671" w:rsidRPr="00EA7B7D" w:rsidRDefault="004A6671" w:rsidP="00EA1694">
                  <w:pPr>
                    <w:spacing w:before="100" w:beforeAutospacing="1" w:after="240"/>
                    <w:rPr>
                      <w:rFonts w:eastAsia="Calibri"/>
                      <w:sz w:val="24"/>
                      <w:szCs w:val="24"/>
                      <w:lang w:val="ru-RU"/>
                    </w:rPr>
                  </w:pPr>
                  <w:r w:rsidRPr="00EA7B7D">
                    <w:rPr>
                      <w:rFonts w:eastAsia="Calibri"/>
                      <w:sz w:val="24"/>
                      <w:szCs w:val="24"/>
                    </w:rPr>
                    <w:t xml:space="preserve">Документ, на підставі якого учасник має право надавати послуги з </w:t>
                  </w:r>
                  <w:r w:rsidRPr="00EA7B7D">
                    <w:rPr>
                      <w:rFonts w:eastAsia="Calibri"/>
                      <w:bCs/>
                      <w:sz w:val="24"/>
                      <w:szCs w:val="24"/>
                    </w:rPr>
                    <w:t>проведення платіжних операцій</w:t>
                  </w:r>
                  <w:r w:rsidR="00643604" w:rsidRPr="00643604">
                    <w:rPr>
                      <w:rFonts w:eastAsia="Calibri"/>
                      <w:b/>
                      <w:bCs/>
                      <w:sz w:val="24"/>
                      <w:szCs w:val="24"/>
                    </w:rPr>
                    <w:t>, в тому числі транскордонних переказів,</w:t>
                  </w:r>
                  <w:r w:rsidRPr="00EA7B7D">
                    <w:rPr>
                      <w:rFonts w:eastAsia="Calibri"/>
                      <w:sz w:val="24"/>
                      <w:szCs w:val="24"/>
                    </w:rPr>
                    <w:t xml:space="preserve"> </w:t>
                  </w:r>
                  <w:r w:rsidR="00290210" w:rsidRPr="00EA7B7D">
                    <w:rPr>
                      <w:rFonts w:eastAsia="Calibri"/>
                      <w:sz w:val="24"/>
                      <w:szCs w:val="24"/>
                      <w:lang w:val="ru-RU"/>
                    </w:rPr>
                    <w:t>[</w:t>
                  </w:r>
                  <w:r w:rsidRPr="00EA7B7D">
                    <w:rPr>
                      <w:rFonts w:eastAsia="Calibri"/>
                      <w:sz w:val="24"/>
                      <w:szCs w:val="24"/>
                    </w:rPr>
                    <w:t xml:space="preserve">із зазначенням </w:t>
                  </w:r>
                  <w:r w:rsidR="004F4B40" w:rsidRPr="00EA7B7D">
                    <w:rPr>
                      <w:b/>
                      <w:sz w:val="24"/>
                      <w:szCs w:val="24"/>
                    </w:rPr>
                    <w:t>дати та но</w:t>
                  </w:r>
                  <w:r w:rsidR="004F4B40" w:rsidRPr="00EA7B7D">
                    <w:rPr>
                      <w:b/>
                      <w:sz w:val="24"/>
                      <w:szCs w:val="24"/>
                    </w:rPr>
                    <w:lastRenderedPageBreak/>
                    <w:t>меру (за наявності) такого документа</w:t>
                  </w:r>
                  <w:r w:rsidR="004F4B40" w:rsidRPr="00EA7B7D">
                    <w:rPr>
                      <w:rFonts w:eastAsia="Calibri"/>
                      <w:b/>
                      <w:sz w:val="24"/>
                      <w:szCs w:val="24"/>
                    </w:rPr>
                    <w:t>,</w:t>
                  </w:r>
                  <w:r w:rsidR="004F4B40" w:rsidRPr="00EA7B7D">
                    <w:rPr>
                      <w:rFonts w:eastAsia="Calibri"/>
                      <w:sz w:val="24"/>
                      <w:szCs w:val="24"/>
                    </w:rPr>
                    <w:t xml:space="preserve"> </w:t>
                  </w:r>
                  <w:r w:rsidRPr="00EA7B7D">
                    <w:rPr>
                      <w:rFonts w:eastAsia="Calibri"/>
                      <w:sz w:val="24"/>
                      <w:szCs w:val="24"/>
                    </w:rPr>
                    <w:t>повного найменування та адреси місцезнаходження органу, що його видав</w:t>
                  </w:r>
                  <w:r w:rsidR="00290210" w:rsidRPr="00EA7B7D">
                    <w:rPr>
                      <w:rFonts w:eastAsia="Calibri"/>
                      <w:sz w:val="24"/>
                      <w:szCs w:val="24"/>
                      <w:lang w:val="ru-RU"/>
                    </w:rPr>
                    <w:t xml:space="preserve">, </w:t>
                  </w:r>
                  <w:r w:rsidR="00290210" w:rsidRPr="00EA7B7D">
                    <w:rPr>
                      <w:rFonts w:eastAsia="Calibri"/>
                      <w:b/>
                      <w:sz w:val="24"/>
                      <w:szCs w:val="24"/>
                    </w:rPr>
                    <w:t>посилання на вебсайт органу, на якому</w:t>
                  </w:r>
                  <w:r w:rsidR="00290210" w:rsidRPr="00EA7B7D">
                    <w:rPr>
                      <w:rFonts w:eastAsia="Calibri"/>
                      <w:b/>
                      <w:sz w:val="24"/>
                      <w:szCs w:val="24"/>
                      <w:lang w:val="ru-RU"/>
                    </w:rPr>
                    <w:t xml:space="preserve"> </w:t>
                  </w:r>
                  <w:r w:rsidR="00290210" w:rsidRPr="00EA7B7D">
                    <w:rPr>
                      <w:rFonts w:eastAsia="Calibri"/>
                      <w:b/>
                      <w:sz w:val="24"/>
                      <w:szCs w:val="24"/>
                    </w:rPr>
                    <w:t xml:space="preserve">розміщена інформація про наявність в учасника права надавати послуги з </w:t>
                  </w:r>
                  <w:r w:rsidR="00290210" w:rsidRPr="00EA7B7D">
                    <w:rPr>
                      <w:rFonts w:eastAsia="Calibri"/>
                      <w:b/>
                      <w:bCs/>
                      <w:sz w:val="24"/>
                      <w:szCs w:val="24"/>
                    </w:rPr>
                    <w:t>проведення платіжних операцій</w:t>
                  </w:r>
                  <w:r w:rsidR="007633ED" w:rsidRPr="00643604">
                    <w:rPr>
                      <w:rFonts w:eastAsia="Calibri"/>
                      <w:b/>
                      <w:bCs/>
                      <w:sz w:val="24"/>
                      <w:szCs w:val="24"/>
                    </w:rPr>
                    <w:t>, в тому числі транскордонних переказів</w:t>
                  </w:r>
                  <w:r w:rsidR="00290210" w:rsidRPr="00EA7B7D">
                    <w:rPr>
                      <w:rFonts w:eastAsia="Calibri"/>
                      <w:bCs/>
                      <w:sz w:val="24"/>
                      <w:szCs w:val="24"/>
                      <w:lang w:val="ru-RU"/>
                    </w:rPr>
                    <w:t>]</w:t>
                  </w:r>
                </w:p>
              </w:tc>
              <w:tc>
                <w:tcPr>
                  <w:tcW w:w="1114" w:type="dxa"/>
                </w:tcPr>
                <w:p w14:paraId="1F46DB82" w14:textId="77777777" w:rsidR="004A6671" w:rsidRPr="00EA7B7D" w:rsidRDefault="004A6671" w:rsidP="004A6671">
                  <w:pPr>
                    <w:spacing w:before="100" w:beforeAutospacing="1" w:after="240"/>
                    <w:rPr>
                      <w:rFonts w:eastAsia="Calibri"/>
                      <w:sz w:val="24"/>
                      <w:szCs w:val="24"/>
                    </w:rPr>
                  </w:pPr>
                </w:p>
              </w:tc>
            </w:tr>
            <w:tr w:rsidR="004A6671" w:rsidRPr="008B7E23" w14:paraId="310EB299" w14:textId="77777777" w:rsidTr="00F33FFE">
              <w:trPr>
                <w:trHeight w:val="357"/>
              </w:trPr>
              <w:tc>
                <w:tcPr>
                  <w:tcW w:w="491" w:type="dxa"/>
                </w:tcPr>
                <w:p w14:paraId="01FFFCE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6074" w:type="dxa"/>
                </w:tcPr>
                <w:p w14:paraId="54966DB4" w14:textId="77777777" w:rsidR="004A6671" w:rsidRPr="00EA7B7D" w:rsidRDefault="004A6671" w:rsidP="004A6671">
                  <w:pPr>
                    <w:spacing w:before="100" w:beforeAutospacing="1" w:after="240"/>
                    <w:rPr>
                      <w:rFonts w:eastAsia="Calibri"/>
                      <w:sz w:val="24"/>
                      <w:szCs w:val="24"/>
                      <w:lang w:val="ru-RU"/>
                    </w:rPr>
                  </w:pPr>
                  <w:r w:rsidRPr="00EA7B7D">
                    <w:rPr>
                      <w:rFonts w:eastAsia="Calibri"/>
                      <w:sz w:val="24"/>
                      <w:szCs w:val="24"/>
                    </w:rPr>
                    <w:t>Орган, який здійснив державну реєстрацію учасника (його головного офісу)</w:t>
                  </w:r>
                  <w:r w:rsidR="004F4B40" w:rsidRPr="00EA7B7D">
                    <w:rPr>
                      <w:rFonts w:eastAsia="Calibri"/>
                      <w:sz w:val="24"/>
                      <w:szCs w:val="24"/>
                    </w:rPr>
                    <w:t xml:space="preserve"> </w:t>
                  </w:r>
                  <w:r w:rsidR="004F4B40" w:rsidRPr="00EA7B7D">
                    <w:rPr>
                      <w:b/>
                      <w:sz w:val="24"/>
                      <w:szCs w:val="24"/>
                    </w:rPr>
                    <w:t>та дату і номер (за наявності) документа, який свідчить про таку реєстрацію</w:t>
                  </w:r>
                </w:p>
              </w:tc>
              <w:tc>
                <w:tcPr>
                  <w:tcW w:w="1114" w:type="dxa"/>
                </w:tcPr>
                <w:p w14:paraId="29FB8449" w14:textId="77777777" w:rsidR="004A6671" w:rsidRPr="00EA7B7D" w:rsidRDefault="004A6671" w:rsidP="004A6671">
                  <w:pPr>
                    <w:spacing w:before="100" w:beforeAutospacing="1" w:after="240"/>
                    <w:rPr>
                      <w:rFonts w:eastAsia="Calibri"/>
                      <w:sz w:val="24"/>
                      <w:szCs w:val="24"/>
                    </w:rPr>
                  </w:pPr>
                </w:p>
              </w:tc>
            </w:tr>
            <w:tr w:rsidR="004A6671" w:rsidRPr="008B7E23" w14:paraId="24D0A6F4" w14:textId="77777777" w:rsidTr="00F33FFE">
              <w:trPr>
                <w:trHeight w:val="394"/>
              </w:trPr>
              <w:tc>
                <w:tcPr>
                  <w:tcW w:w="491" w:type="dxa"/>
                </w:tcPr>
                <w:p w14:paraId="1BE6556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6074" w:type="dxa"/>
                </w:tcPr>
                <w:p w14:paraId="6E66FE4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укладання договору</w:t>
                  </w:r>
                </w:p>
              </w:tc>
              <w:tc>
                <w:tcPr>
                  <w:tcW w:w="1114" w:type="dxa"/>
                </w:tcPr>
                <w:p w14:paraId="0035A391" w14:textId="77777777" w:rsidR="004A6671" w:rsidRPr="00EA7B7D" w:rsidRDefault="004A6671" w:rsidP="004A6671">
                  <w:pPr>
                    <w:spacing w:before="100" w:beforeAutospacing="1" w:after="240"/>
                    <w:rPr>
                      <w:rFonts w:eastAsia="Calibri"/>
                      <w:sz w:val="24"/>
                      <w:szCs w:val="24"/>
                    </w:rPr>
                  </w:pPr>
                </w:p>
              </w:tc>
            </w:tr>
            <w:tr w:rsidR="004A6671" w:rsidRPr="008B7E23" w14:paraId="55645045" w14:textId="77777777" w:rsidTr="00F33FFE">
              <w:trPr>
                <w:trHeight w:val="394"/>
              </w:trPr>
              <w:tc>
                <w:tcPr>
                  <w:tcW w:w="491" w:type="dxa"/>
                </w:tcPr>
                <w:p w14:paraId="73A197B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6074" w:type="dxa"/>
                </w:tcPr>
                <w:p w14:paraId="1946FF4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Номер та дата змін до договору</w:t>
                  </w:r>
                </w:p>
              </w:tc>
              <w:tc>
                <w:tcPr>
                  <w:tcW w:w="1114" w:type="dxa"/>
                </w:tcPr>
                <w:p w14:paraId="53BB5979" w14:textId="77777777" w:rsidR="004A6671" w:rsidRPr="00EA7B7D" w:rsidRDefault="004A6671" w:rsidP="004A6671">
                  <w:pPr>
                    <w:spacing w:before="100" w:beforeAutospacing="1" w:after="240"/>
                    <w:rPr>
                      <w:rFonts w:eastAsia="Calibri"/>
                      <w:sz w:val="24"/>
                      <w:szCs w:val="24"/>
                    </w:rPr>
                  </w:pPr>
                </w:p>
              </w:tc>
            </w:tr>
            <w:tr w:rsidR="004A6671" w:rsidRPr="008B7E23" w14:paraId="24D675AA" w14:textId="77777777" w:rsidTr="00F33FFE">
              <w:trPr>
                <w:trHeight w:val="386"/>
              </w:trPr>
              <w:tc>
                <w:tcPr>
                  <w:tcW w:w="491" w:type="dxa"/>
                </w:tcPr>
                <w:p w14:paraId="046854B1" w14:textId="77777777" w:rsidR="004A6671" w:rsidRPr="00EA7B7D" w:rsidRDefault="00C260E0" w:rsidP="004A6671">
                  <w:pPr>
                    <w:spacing w:before="100" w:beforeAutospacing="1" w:after="240"/>
                    <w:rPr>
                      <w:rFonts w:eastAsia="Calibri"/>
                      <w:sz w:val="24"/>
                      <w:szCs w:val="24"/>
                    </w:rPr>
                  </w:pPr>
                  <w:r>
                    <w:rPr>
                      <w:rFonts w:eastAsia="Calibri"/>
                      <w:sz w:val="24"/>
                      <w:szCs w:val="24"/>
                    </w:rPr>
                    <w:t>7</w:t>
                  </w:r>
                </w:p>
              </w:tc>
              <w:tc>
                <w:tcPr>
                  <w:tcW w:w="6074" w:type="dxa"/>
                  <w:tcBorders>
                    <w:top w:val="single" w:sz="4" w:space="0" w:color="000000"/>
                  </w:tcBorders>
                </w:tcPr>
                <w:p w14:paraId="3185B3D0" w14:textId="77777777" w:rsidR="004A6671" w:rsidRPr="00EA7B7D" w:rsidRDefault="0050682D" w:rsidP="00FD36E3">
                  <w:pPr>
                    <w:spacing w:before="100" w:beforeAutospacing="1" w:after="240"/>
                    <w:rPr>
                      <w:rFonts w:eastAsia="Calibri"/>
                      <w:sz w:val="24"/>
                      <w:szCs w:val="24"/>
                    </w:rPr>
                  </w:pPr>
                  <w:r w:rsidRPr="00EA7B7D">
                    <w:rPr>
                      <w:sz w:val="24"/>
                      <w:szCs w:val="24"/>
                      <w:shd w:val="clear" w:color="auto" w:fill="FFFFFF"/>
                    </w:rPr>
                    <w:t xml:space="preserve">Перелік </w:t>
                  </w:r>
                  <w:r w:rsidRPr="00EA7B7D">
                    <w:rPr>
                      <w:b/>
                      <w:sz w:val="24"/>
                      <w:szCs w:val="24"/>
                      <w:shd w:val="clear" w:color="auto" w:fill="FFFFFF"/>
                    </w:rPr>
                    <w:t>фінансових</w:t>
                  </w:r>
                  <w:r w:rsidRPr="00EA7B7D">
                    <w:rPr>
                      <w:sz w:val="24"/>
                      <w:szCs w:val="24"/>
                      <w:shd w:val="clear" w:color="auto" w:fill="FFFFFF"/>
                    </w:rPr>
                    <w:t xml:space="preserve"> </w:t>
                  </w:r>
                  <w:r w:rsidRPr="00EA7B7D">
                    <w:rPr>
                      <w:b/>
                      <w:sz w:val="24"/>
                      <w:szCs w:val="24"/>
                      <w:shd w:val="clear" w:color="auto" w:fill="FFFFFF"/>
                    </w:rPr>
                    <w:t>платіжних</w:t>
                  </w:r>
                  <w:r w:rsidRPr="00EA7B7D">
                    <w:rPr>
                      <w:sz w:val="24"/>
                      <w:szCs w:val="24"/>
                      <w:shd w:val="clear" w:color="auto" w:fill="FFFFFF"/>
                    </w:rPr>
                    <w:t xml:space="preserve"> послуг</w:t>
                  </w:r>
                  <w:r w:rsidR="00FD36E3" w:rsidRPr="006F05DD">
                    <w:rPr>
                      <w:sz w:val="24"/>
                      <w:szCs w:val="24"/>
                      <w:shd w:val="clear" w:color="auto" w:fill="FFFFFF"/>
                    </w:rPr>
                    <w:t xml:space="preserve"> </w:t>
                  </w:r>
                  <w:r w:rsidR="00FD36E3" w:rsidRPr="003E72FC">
                    <w:rPr>
                      <w:b/>
                      <w:sz w:val="24"/>
                      <w:szCs w:val="24"/>
                    </w:rPr>
                    <w:t>відповідно до статті 5 Закону про платіжні послуги</w:t>
                  </w:r>
                  <w:r w:rsidRPr="00EA7B7D">
                    <w:rPr>
                      <w:sz w:val="24"/>
                      <w:szCs w:val="24"/>
                      <w:shd w:val="clear" w:color="auto" w:fill="FFFFFF"/>
                    </w:rPr>
                    <w:t xml:space="preserve">, </w:t>
                  </w:r>
                  <w:r w:rsidRPr="00EA7B7D">
                    <w:rPr>
                      <w:b/>
                      <w:sz w:val="24"/>
                      <w:szCs w:val="24"/>
                      <w:shd w:val="clear" w:color="auto" w:fill="FFFFFF"/>
                    </w:rPr>
                    <w:t>що</w:t>
                  </w:r>
                  <w:r w:rsidRPr="00EA7B7D">
                    <w:rPr>
                      <w:sz w:val="24"/>
                      <w:szCs w:val="24"/>
                      <w:shd w:val="clear" w:color="auto" w:fill="FFFFFF"/>
                    </w:rPr>
                    <w:t xml:space="preserve"> </w:t>
                  </w:r>
                  <w:r w:rsidRPr="00016992">
                    <w:rPr>
                      <w:sz w:val="24"/>
                      <w:shd w:val="clear" w:color="auto" w:fill="FFFFFF"/>
                    </w:rPr>
                    <w:t xml:space="preserve">надаватимуться учасником </w:t>
                  </w:r>
                  <w:r w:rsidR="00614880" w:rsidRPr="00016992">
                    <w:rPr>
                      <w:b/>
                      <w:sz w:val="24"/>
                      <w:szCs w:val="24"/>
                      <w:shd w:val="clear" w:color="auto" w:fill="FFFFFF"/>
                    </w:rPr>
                    <w:t>за допомогою</w:t>
                  </w:r>
                  <w:r w:rsidRPr="00016992">
                    <w:rPr>
                      <w:sz w:val="24"/>
                      <w:szCs w:val="24"/>
                      <w:shd w:val="clear" w:color="auto" w:fill="FFFFFF"/>
                    </w:rPr>
                    <w:t xml:space="preserve"> платіжн</w:t>
                  </w:r>
                  <w:r w:rsidR="00614880" w:rsidRPr="00016992">
                    <w:rPr>
                      <w:b/>
                      <w:sz w:val="24"/>
                      <w:szCs w:val="24"/>
                      <w:shd w:val="clear" w:color="auto" w:fill="FFFFFF"/>
                    </w:rPr>
                    <w:t>ої</w:t>
                  </w:r>
                  <w:r w:rsidRPr="00016992">
                    <w:rPr>
                      <w:sz w:val="24"/>
                      <w:szCs w:val="24"/>
                      <w:shd w:val="clear" w:color="auto" w:fill="FFFFFF"/>
                    </w:rPr>
                    <w:t xml:space="preserve"> систем</w:t>
                  </w:r>
                  <w:r w:rsidR="00614880" w:rsidRPr="00016992">
                    <w:rPr>
                      <w:b/>
                      <w:sz w:val="24"/>
                      <w:szCs w:val="24"/>
                      <w:shd w:val="clear" w:color="auto" w:fill="FFFFFF"/>
                    </w:rPr>
                    <w:t>и</w:t>
                  </w:r>
                  <w:r w:rsidRPr="00016992">
                    <w:rPr>
                      <w:sz w:val="24"/>
                      <w:shd w:val="clear" w:color="auto" w:fill="FFFFFF"/>
                    </w:rPr>
                    <w:t>,</w:t>
                  </w:r>
                  <w:r w:rsidRPr="00016992">
                    <w:rPr>
                      <w:sz w:val="24"/>
                      <w:szCs w:val="24"/>
                      <w:shd w:val="clear" w:color="auto" w:fill="FFFFFF"/>
                    </w:rPr>
                    <w:t xml:space="preserve"> із зазначенням </w:t>
                  </w:r>
                  <w:r w:rsidRPr="00016992">
                    <w:rPr>
                      <w:b/>
                      <w:sz w:val="24"/>
                      <w:szCs w:val="24"/>
                      <w:lang w:eastAsia="uk-UA"/>
                    </w:rPr>
                    <w:t xml:space="preserve">інформації про </w:t>
                  </w:r>
                  <w:r w:rsidRPr="00016992">
                    <w:rPr>
                      <w:sz w:val="24"/>
                      <w:szCs w:val="24"/>
                      <w:lang w:eastAsia="uk-UA"/>
                    </w:rPr>
                    <w:t>ініціаторів</w:t>
                  </w:r>
                  <w:r w:rsidRPr="00EA7B7D">
                    <w:rPr>
                      <w:sz w:val="24"/>
                      <w:szCs w:val="24"/>
                      <w:lang w:eastAsia="uk-UA"/>
                    </w:rPr>
                    <w:t xml:space="preserve"> платіжних операцій та отримувачів </w:t>
                  </w:r>
                  <w:r w:rsidRPr="00EA7B7D">
                    <w:rPr>
                      <w:b/>
                      <w:sz w:val="24"/>
                      <w:szCs w:val="24"/>
                      <w:lang w:eastAsia="uk-UA"/>
                    </w:rPr>
                    <w:t>коштів за платіжними операціями</w:t>
                  </w:r>
                  <w:r w:rsidRPr="00EA7B7D">
                    <w:rPr>
                      <w:sz w:val="24"/>
                      <w:szCs w:val="24"/>
                      <w:lang w:eastAsia="uk-UA"/>
                    </w:rPr>
                    <w:t xml:space="preserve"> </w:t>
                  </w:r>
                  <w:r w:rsidRPr="00EA7B7D">
                    <w:rPr>
                      <w:b/>
                      <w:sz w:val="24"/>
                      <w:szCs w:val="24"/>
                      <w:lang w:eastAsia="uk-UA"/>
                    </w:rPr>
                    <w:t>[</w:t>
                  </w:r>
                  <w:r w:rsidRPr="00EA7B7D">
                    <w:rPr>
                      <w:sz w:val="24"/>
                      <w:szCs w:val="24"/>
                      <w:lang w:eastAsia="uk-UA"/>
                    </w:rPr>
                    <w:t>юридичні особи, фізичні особи (</w:t>
                  </w:r>
                  <w:r w:rsidRPr="00EA7B7D">
                    <w:rPr>
                      <w:b/>
                      <w:sz w:val="24"/>
                      <w:szCs w:val="24"/>
                    </w:rPr>
                    <w:t>резиденти/нерезиденти)</w:t>
                  </w:r>
                  <w:r w:rsidRPr="00EA7B7D">
                    <w:rPr>
                      <w:sz w:val="24"/>
                      <w:szCs w:val="24"/>
                      <w:lang w:eastAsia="uk-UA"/>
                    </w:rPr>
                    <w:t xml:space="preserve">  та фізичні особи-підприємці</w:t>
                  </w:r>
                  <w:r w:rsidRPr="00EA7B7D">
                    <w:rPr>
                      <w:b/>
                      <w:sz w:val="24"/>
                      <w:szCs w:val="24"/>
                    </w:rPr>
                    <w:t>],</w:t>
                  </w:r>
                  <w:r w:rsidRPr="00EA7B7D">
                    <w:rPr>
                      <w:sz w:val="24"/>
                      <w:szCs w:val="24"/>
                      <w:lang w:eastAsia="uk-UA"/>
                    </w:rPr>
                    <w:t xml:space="preserve"> </w:t>
                  </w:r>
                  <w:r w:rsidRPr="00EA7B7D">
                    <w:rPr>
                      <w:b/>
                      <w:color w:val="000000" w:themeColor="text1"/>
                      <w:sz w:val="24"/>
                      <w:szCs w:val="24"/>
                    </w:rPr>
                    <w:t xml:space="preserve">територію виконання платіжних операцій </w:t>
                  </w:r>
                  <w:r w:rsidRPr="00EA7B7D">
                    <w:rPr>
                      <w:b/>
                      <w:sz w:val="24"/>
                      <w:szCs w:val="24"/>
                      <w:lang w:eastAsia="uk-UA"/>
                    </w:rPr>
                    <w:t xml:space="preserve">(в межах України/в Україну/з України), валюту платіжної операції (національна, іноземна), </w:t>
                  </w:r>
                  <w:r w:rsidRPr="00EA7B7D">
                    <w:rPr>
                      <w:b/>
                      <w:sz w:val="24"/>
                    </w:rPr>
                    <w:t>способу ініціювання та завершення платіжної операції (готівковий/безготівковий спосіб</w:t>
                  </w:r>
                  <w:r w:rsidRPr="00EA7B7D">
                    <w:rPr>
                      <w:b/>
                      <w:sz w:val="24"/>
                      <w:szCs w:val="24"/>
                      <w:lang w:eastAsia="uk-UA"/>
                    </w:rPr>
                    <w:t xml:space="preserve">, через пункти надання фінансових послуг/платіжні пристрої), </w:t>
                  </w:r>
                  <w:r w:rsidR="004A638B" w:rsidRPr="00EA7B7D">
                    <w:rPr>
                      <w:b/>
                      <w:sz w:val="24"/>
                      <w:szCs w:val="24"/>
                    </w:rPr>
                    <w:t>вид</w:t>
                  </w:r>
                  <w:r w:rsidRPr="00EA7B7D">
                    <w:rPr>
                      <w:b/>
                      <w:sz w:val="24"/>
                      <w:szCs w:val="24"/>
                    </w:rPr>
                    <w:t xml:space="preserve"> рахунку платника та/або отримувача (платіжний/поточний) у разі безготівкового способу ініціювання та/або завершення платіжної операції,</w:t>
                  </w:r>
                  <w:r w:rsidRPr="00EA7B7D">
                    <w:rPr>
                      <w:b/>
                      <w:sz w:val="24"/>
                    </w:rPr>
                    <w:t xml:space="preserve"> </w:t>
                  </w:r>
                  <w:r w:rsidRPr="00EA7B7D">
                    <w:rPr>
                      <w:rFonts w:eastAsia="Calibri"/>
                      <w:b/>
                      <w:noProof/>
                      <w:color w:val="000000"/>
                      <w:sz w:val="24"/>
                      <w:szCs w:val="24"/>
                      <w:lang w:val="az-Cyrl-AZ"/>
                    </w:rPr>
                    <w:t>призначення платіжних операцій</w:t>
                  </w:r>
                </w:p>
              </w:tc>
              <w:tc>
                <w:tcPr>
                  <w:tcW w:w="1114" w:type="dxa"/>
                  <w:tcBorders>
                    <w:top w:val="single" w:sz="4" w:space="0" w:color="000000"/>
                  </w:tcBorders>
                </w:tcPr>
                <w:p w14:paraId="714FFE2A" w14:textId="77777777" w:rsidR="004A6671" w:rsidRPr="00EA7B7D" w:rsidRDefault="004A6671" w:rsidP="004A6671">
                  <w:pPr>
                    <w:spacing w:before="100" w:beforeAutospacing="1" w:after="240"/>
                    <w:rPr>
                      <w:rFonts w:eastAsia="Calibri"/>
                      <w:sz w:val="24"/>
                      <w:szCs w:val="24"/>
                    </w:rPr>
                  </w:pPr>
                </w:p>
              </w:tc>
            </w:tr>
            <w:tr w:rsidR="004A6671" w:rsidRPr="008B7E23" w14:paraId="66AF6C22" w14:textId="77777777" w:rsidTr="00F33FFE">
              <w:trPr>
                <w:trHeight w:val="581"/>
              </w:trPr>
              <w:tc>
                <w:tcPr>
                  <w:tcW w:w="491" w:type="dxa"/>
                </w:tcPr>
                <w:p w14:paraId="526CBD85" w14:textId="77777777" w:rsidR="004A6671" w:rsidRPr="00EA7B7D" w:rsidRDefault="00C260E0" w:rsidP="004A6671">
                  <w:pPr>
                    <w:spacing w:before="100" w:beforeAutospacing="1" w:after="240"/>
                    <w:rPr>
                      <w:rFonts w:eastAsia="Calibri"/>
                      <w:sz w:val="24"/>
                      <w:szCs w:val="24"/>
                    </w:rPr>
                  </w:pPr>
                  <w:r>
                    <w:rPr>
                      <w:rFonts w:eastAsia="Calibri"/>
                      <w:sz w:val="24"/>
                      <w:szCs w:val="24"/>
                    </w:rPr>
                    <w:lastRenderedPageBreak/>
                    <w:t>8</w:t>
                  </w:r>
                </w:p>
              </w:tc>
              <w:tc>
                <w:tcPr>
                  <w:tcW w:w="6074" w:type="dxa"/>
                </w:tcPr>
                <w:p w14:paraId="30AF6B1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Керівники юридичної особи [зазначається інформація щодо всіх керівників юридичної особи із зазначенням прізвища, власного імені, по батькові (за наявності) англійською та українською мовами, громадянства, дати народження, ідентифікаційного номеру, податкового резиденства]</w:t>
                  </w:r>
                </w:p>
              </w:tc>
              <w:tc>
                <w:tcPr>
                  <w:tcW w:w="1114" w:type="dxa"/>
                </w:tcPr>
                <w:p w14:paraId="54AC07AD" w14:textId="77777777" w:rsidR="004A6671" w:rsidRPr="00EA7B7D" w:rsidRDefault="004A6671" w:rsidP="004A6671">
                  <w:pPr>
                    <w:spacing w:before="100" w:beforeAutospacing="1" w:after="240"/>
                    <w:rPr>
                      <w:rFonts w:eastAsia="Calibri"/>
                      <w:sz w:val="24"/>
                      <w:szCs w:val="24"/>
                    </w:rPr>
                  </w:pPr>
                </w:p>
              </w:tc>
            </w:tr>
            <w:tr w:rsidR="004A6671" w:rsidRPr="008B7E23" w14:paraId="31228862" w14:textId="77777777" w:rsidTr="00F33FFE">
              <w:trPr>
                <w:trHeight w:val="354"/>
              </w:trPr>
              <w:tc>
                <w:tcPr>
                  <w:tcW w:w="491" w:type="dxa"/>
                </w:tcPr>
                <w:p w14:paraId="72D450F4" w14:textId="77777777" w:rsidR="004A6671" w:rsidRPr="00EA7B7D" w:rsidRDefault="00C260E0" w:rsidP="004A6671">
                  <w:pPr>
                    <w:spacing w:before="100" w:beforeAutospacing="1" w:after="240"/>
                    <w:rPr>
                      <w:rFonts w:eastAsia="Calibri"/>
                      <w:sz w:val="24"/>
                      <w:szCs w:val="24"/>
                    </w:rPr>
                  </w:pPr>
                  <w:r>
                    <w:rPr>
                      <w:rFonts w:eastAsia="Calibri"/>
                      <w:sz w:val="24"/>
                      <w:szCs w:val="24"/>
                    </w:rPr>
                    <w:t>9</w:t>
                  </w:r>
                </w:p>
              </w:tc>
              <w:tc>
                <w:tcPr>
                  <w:tcW w:w="6074" w:type="dxa"/>
                </w:tcPr>
                <w:p w14:paraId="5632A37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Власники [зазначається інформація щодо всіх власників юридичної особи із зазначенням прізвища, власного імені, по батькові (за наявності) англійською та українською мовами, громадянства, дати народження, ідентифікаційного номера, податкового резиденства, постійного місця проживання]</w:t>
                  </w:r>
                </w:p>
              </w:tc>
              <w:tc>
                <w:tcPr>
                  <w:tcW w:w="1114" w:type="dxa"/>
                </w:tcPr>
                <w:p w14:paraId="6FB5EBC3" w14:textId="77777777" w:rsidR="004A6671" w:rsidRPr="00EA7B7D" w:rsidRDefault="004A6671" w:rsidP="004A6671">
                  <w:pPr>
                    <w:spacing w:before="100" w:beforeAutospacing="1" w:after="240"/>
                    <w:rPr>
                      <w:rFonts w:eastAsia="Calibri"/>
                      <w:sz w:val="24"/>
                      <w:szCs w:val="24"/>
                    </w:rPr>
                  </w:pPr>
                </w:p>
              </w:tc>
            </w:tr>
            <w:tr w:rsidR="004A6671" w:rsidRPr="008B7E23" w14:paraId="54E7A8F6" w14:textId="77777777" w:rsidTr="00F33FFE">
              <w:trPr>
                <w:trHeight w:val="354"/>
              </w:trPr>
              <w:tc>
                <w:tcPr>
                  <w:tcW w:w="491" w:type="dxa"/>
                </w:tcPr>
                <w:p w14:paraId="14D6EAD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r w:rsidR="00C260E0">
                    <w:rPr>
                      <w:rFonts w:eastAsia="Calibri"/>
                      <w:sz w:val="24"/>
                      <w:szCs w:val="24"/>
                    </w:rPr>
                    <w:t>0</w:t>
                  </w:r>
                </w:p>
              </w:tc>
              <w:tc>
                <w:tcPr>
                  <w:tcW w:w="6074" w:type="dxa"/>
                </w:tcPr>
                <w:p w14:paraId="13FC591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lang w:val="ru-RU"/>
                    </w:rPr>
                    <w:t>Найменування прямого учасника, через якого надає послуги непрямий учасник (тільки для непрямих учасників)</w:t>
                  </w:r>
                </w:p>
              </w:tc>
              <w:tc>
                <w:tcPr>
                  <w:tcW w:w="1114" w:type="dxa"/>
                </w:tcPr>
                <w:p w14:paraId="52F32538" w14:textId="77777777" w:rsidR="004A6671" w:rsidRPr="00EA7B7D" w:rsidRDefault="004A6671" w:rsidP="004A6671">
                  <w:pPr>
                    <w:spacing w:before="100" w:beforeAutospacing="1" w:after="240"/>
                    <w:rPr>
                      <w:rFonts w:eastAsia="Calibri"/>
                      <w:sz w:val="24"/>
                      <w:szCs w:val="24"/>
                    </w:rPr>
                  </w:pPr>
                </w:p>
              </w:tc>
            </w:tr>
          </w:tbl>
          <w:p w14:paraId="131FD335" w14:textId="77777777" w:rsidR="00A861E4" w:rsidRDefault="00A861E4" w:rsidP="00FD36E3">
            <w:pPr>
              <w:rPr>
                <w:rFonts w:eastAsia="Calibri"/>
                <w:sz w:val="24"/>
                <w:szCs w:val="24"/>
                <w:lang w:val="ru-RU"/>
              </w:rPr>
            </w:pPr>
          </w:p>
          <w:p w14:paraId="6A3CA5A2" w14:textId="77777777" w:rsidR="00A861E4" w:rsidRDefault="00A861E4" w:rsidP="00FD36E3">
            <w:pPr>
              <w:rPr>
                <w:rFonts w:eastAsia="Calibri"/>
                <w:sz w:val="24"/>
                <w:szCs w:val="24"/>
                <w:lang w:val="ru-RU"/>
              </w:rPr>
            </w:pPr>
          </w:p>
          <w:p w14:paraId="6A4F76D9" w14:textId="10536454" w:rsidR="004A6671" w:rsidRPr="00EA7B7D" w:rsidRDefault="004A6671" w:rsidP="00FD36E3">
            <w:pPr>
              <w:rPr>
                <w:rFonts w:eastAsia="Calibri"/>
                <w:sz w:val="24"/>
                <w:szCs w:val="24"/>
                <w:lang w:val="ru-RU"/>
              </w:rPr>
            </w:pPr>
            <w:r w:rsidRPr="00EA7B7D">
              <w:rPr>
                <w:rFonts w:eastAsia="Calibri"/>
                <w:sz w:val="24"/>
                <w:szCs w:val="24"/>
                <w:lang w:val="ru-RU"/>
              </w:rPr>
              <w:t>2. Перелік осіб, які є власниками в юридичній особі</w:t>
            </w:r>
          </w:p>
          <w:p w14:paraId="058F5EB1" w14:textId="77777777" w:rsidR="00FD36E3" w:rsidRDefault="00FD36E3" w:rsidP="00FD36E3">
            <w:pPr>
              <w:rPr>
                <w:rFonts w:eastAsia="Calibri"/>
                <w:sz w:val="24"/>
                <w:szCs w:val="24"/>
                <w:lang w:val="ru-RU"/>
              </w:rPr>
            </w:pPr>
          </w:p>
          <w:p w14:paraId="68306971" w14:textId="77777777" w:rsidR="00A23377" w:rsidRDefault="004A6671" w:rsidP="00FD36E3">
            <w:pPr>
              <w:rPr>
                <w:rFonts w:eastAsia="Calibri"/>
                <w:sz w:val="24"/>
                <w:szCs w:val="24"/>
              </w:rPr>
            </w:pPr>
            <w:r w:rsidRPr="00EA7B7D">
              <w:rPr>
                <w:rFonts w:eastAsia="Calibri"/>
                <w:sz w:val="24"/>
                <w:szCs w:val="24"/>
              </w:rPr>
              <w:t>Таблиця 2</w:t>
            </w:r>
          </w:p>
          <w:p w14:paraId="2449F649" w14:textId="77777777" w:rsidR="00FD36E3" w:rsidRPr="00EA7B7D" w:rsidRDefault="00FD36E3" w:rsidP="00FD36E3">
            <w:pPr>
              <w:rPr>
                <w:rFonts w:eastAsia="Calibri"/>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1430"/>
              <w:gridCol w:w="832"/>
              <w:gridCol w:w="1956"/>
              <w:gridCol w:w="599"/>
              <w:gridCol w:w="847"/>
              <w:gridCol w:w="740"/>
              <w:gridCol w:w="988"/>
            </w:tblGrid>
            <w:tr w:rsidR="004A6671" w:rsidRPr="008B7E23" w14:paraId="5EAF4926" w14:textId="77777777" w:rsidTr="00F33FFE">
              <w:trPr>
                <w:trHeight w:val="485"/>
              </w:trPr>
              <w:tc>
                <w:tcPr>
                  <w:tcW w:w="227" w:type="pct"/>
                  <w:vMerge w:val="restart"/>
                  <w:hideMark/>
                </w:tcPr>
                <w:p w14:paraId="447A070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923" w:type="pct"/>
                  <w:vMerge w:val="restart"/>
                  <w:hideMark/>
                </w:tcPr>
                <w:p w14:paraId="186BFCA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Прізвище, власне ім’я, по батькові фізичної особи/найменування юридичної особи</w:t>
                  </w:r>
                </w:p>
              </w:tc>
              <w:tc>
                <w:tcPr>
                  <w:tcW w:w="537" w:type="pct"/>
                  <w:vMerge w:val="restart"/>
                  <w:hideMark/>
                </w:tcPr>
                <w:p w14:paraId="01C817C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Тип особи</w:t>
                  </w:r>
                </w:p>
                <w:p w14:paraId="74447B2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(юридична або фізична </w:t>
                  </w:r>
                  <w:r w:rsidRPr="00EA7B7D">
                    <w:rPr>
                      <w:rFonts w:eastAsia="Calibri"/>
                      <w:sz w:val="24"/>
                      <w:szCs w:val="24"/>
                    </w:rPr>
                    <w:lastRenderedPageBreak/>
                    <w:t>особа)</w:t>
                  </w:r>
                </w:p>
              </w:tc>
              <w:tc>
                <w:tcPr>
                  <w:tcW w:w="1263" w:type="pct"/>
                  <w:vMerge w:val="restart"/>
                  <w:hideMark/>
                </w:tcPr>
                <w:p w14:paraId="0235E69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Інформація про особу</w:t>
                  </w:r>
                </w:p>
                <w:p w14:paraId="68DCABE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(місцезнаходження юридичної особи, ідентифікаційний код/ адреса постійного місця </w:t>
                  </w:r>
                  <w:r w:rsidRPr="00EA7B7D">
                    <w:rPr>
                      <w:rFonts w:eastAsia="Calibri"/>
                      <w:sz w:val="24"/>
                      <w:szCs w:val="24"/>
                    </w:rPr>
                    <w:lastRenderedPageBreak/>
                    <w:t>проживання фізичної особи, ідентифікаційний номер, податкове резиденство фізичної особи)</w:t>
                  </w:r>
                </w:p>
              </w:tc>
              <w:tc>
                <w:tcPr>
                  <w:tcW w:w="1412" w:type="pct"/>
                  <w:gridSpan w:val="3"/>
                  <w:hideMark/>
                </w:tcPr>
                <w:p w14:paraId="74BB0CA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Розмір участі, %</w:t>
                  </w:r>
                </w:p>
              </w:tc>
              <w:tc>
                <w:tcPr>
                  <w:tcW w:w="638" w:type="pct"/>
                  <w:vMerge w:val="restart"/>
                  <w:hideMark/>
                </w:tcPr>
                <w:p w14:paraId="46E1C78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Опис взаємозв’язків особи з юридичною особою</w:t>
                  </w:r>
                </w:p>
              </w:tc>
            </w:tr>
            <w:tr w:rsidR="004A6671" w:rsidRPr="008B7E23" w14:paraId="6B6E0D93" w14:textId="77777777" w:rsidTr="00F33FFE">
              <w:trPr>
                <w:trHeight w:val="1245"/>
              </w:trPr>
              <w:tc>
                <w:tcPr>
                  <w:tcW w:w="227" w:type="pct"/>
                  <w:vMerge/>
                  <w:hideMark/>
                </w:tcPr>
                <w:p w14:paraId="059613DF" w14:textId="77777777" w:rsidR="004A6671" w:rsidRPr="00EA7B7D" w:rsidRDefault="004A6671" w:rsidP="004A6671">
                  <w:pPr>
                    <w:spacing w:before="100" w:beforeAutospacing="1" w:after="240"/>
                    <w:rPr>
                      <w:rFonts w:eastAsia="Calibri"/>
                      <w:sz w:val="24"/>
                      <w:szCs w:val="24"/>
                    </w:rPr>
                  </w:pPr>
                </w:p>
              </w:tc>
              <w:tc>
                <w:tcPr>
                  <w:tcW w:w="923" w:type="pct"/>
                  <w:vMerge/>
                  <w:hideMark/>
                </w:tcPr>
                <w:p w14:paraId="6984F60D" w14:textId="77777777" w:rsidR="004A6671" w:rsidRPr="00EA7B7D" w:rsidRDefault="004A6671" w:rsidP="004A6671">
                  <w:pPr>
                    <w:spacing w:before="100" w:beforeAutospacing="1" w:after="240"/>
                    <w:rPr>
                      <w:rFonts w:eastAsia="Calibri"/>
                      <w:sz w:val="24"/>
                      <w:szCs w:val="24"/>
                    </w:rPr>
                  </w:pPr>
                </w:p>
              </w:tc>
              <w:tc>
                <w:tcPr>
                  <w:tcW w:w="537" w:type="pct"/>
                  <w:vMerge/>
                  <w:hideMark/>
                </w:tcPr>
                <w:p w14:paraId="2CE038BA" w14:textId="77777777" w:rsidR="004A6671" w:rsidRPr="00EA7B7D" w:rsidRDefault="004A6671" w:rsidP="004A6671">
                  <w:pPr>
                    <w:spacing w:before="100" w:beforeAutospacing="1" w:after="240"/>
                    <w:rPr>
                      <w:rFonts w:eastAsia="Calibri"/>
                      <w:sz w:val="24"/>
                      <w:szCs w:val="24"/>
                    </w:rPr>
                  </w:pPr>
                </w:p>
              </w:tc>
              <w:tc>
                <w:tcPr>
                  <w:tcW w:w="1263" w:type="pct"/>
                  <w:vMerge/>
                  <w:hideMark/>
                </w:tcPr>
                <w:p w14:paraId="30ECEF8B" w14:textId="77777777" w:rsidR="004A6671" w:rsidRPr="00EA7B7D" w:rsidRDefault="004A6671" w:rsidP="004A6671">
                  <w:pPr>
                    <w:spacing w:before="100" w:beforeAutospacing="1" w:after="240"/>
                    <w:rPr>
                      <w:rFonts w:eastAsia="Calibri"/>
                      <w:sz w:val="24"/>
                      <w:szCs w:val="24"/>
                    </w:rPr>
                  </w:pPr>
                </w:p>
              </w:tc>
              <w:tc>
                <w:tcPr>
                  <w:tcW w:w="387" w:type="pct"/>
                  <w:hideMark/>
                </w:tcPr>
                <w:p w14:paraId="0CAE754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пряма</w:t>
                  </w:r>
                </w:p>
              </w:tc>
              <w:tc>
                <w:tcPr>
                  <w:tcW w:w="547" w:type="pct"/>
                  <w:hideMark/>
                </w:tcPr>
                <w:p w14:paraId="1BD5C6BD"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опосеред-кована</w:t>
                  </w:r>
                </w:p>
              </w:tc>
              <w:tc>
                <w:tcPr>
                  <w:tcW w:w="478" w:type="pct"/>
                  <w:hideMark/>
                </w:tcPr>
                <w:p w14:paraId="7335FEF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сукупна</w:t>
                  </w:r>
                </w:p>
              </w:tc>
              <w:tc>
                <w:tcPr>
                  <w:tcW w:w="638" w:type="pct"/>
                  <w:vMerge/>
                  <w:hideMark/>
                </w:tcPr>
                <w:p w14:paraId="798481A2" w14:textId="77777777" w:rsidR="004A6671" w:rsidRPr="00EA7B7D" w:rsidRDefault="004A6671" w:rsidP="004A6671">
                  <w:pPr>
                    <w:spacing w:before="100" w:beforeAutospacing="1" w:after="240"/>
                    <w:rPr>
                      <w:rFonts w:eastAsia="Calibri"/>
                      <w:sz w:val="24"/>
                      <w:szCs w:val="24"/>
                    </w:rPr>
                  </w:pPr>
                </w:p>
              </w:tc>
            </w:tr>
            <w:tr w:rsidR="004A6671" w:rsidRPr="008B7E23" w14:paraId="655D0E0A" w14:textId="77777777" w:rsidTr="00F33FFE">
              <w:trPr>
                <w:trHeight w:val="270"/>
              </w:trPr>
              <w:tc>
                <w:tcPr>
                  <w:tcW w:w="227" w:type="pct"/>
                </w:tcPr>
                <w:p w14:paraId="780BA5A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923" w:type="pct"/>
                </w:tcPr>
                <w:p w14:paraId="71DDFA9C"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537" w:type="pct"/>
                </w:tcPr>
                <w:p w14:paraId="6BE42CE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1263" w:type="pct"/>
                </w:tcPr>
                <w:p w14:paraId="2B9A977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387" w:type="pct"/>
                </w:tcPr>
                <w:p w14:paraId="64B1A77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547" w:type="pct"/>
                </w:tcPr>
                <w:p w14:paraId="0E71738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478" w:type="pct"/>
                </w:tcPr>
                <w:p w14:paraId="3169642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638" w:type="pct"/>
                </w:tcPr>
                <w:p w14:paraId="3333CD7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r>
            <w:tr w:rsidR="004A6671" w:rsidRPr="008B7E23" w14:paraId="216E2806" w14:textId="77777777" w:rsidTr="00F33FFE">
              <w:trPr>
                <w:trHeight w:val="235"/>
              </w:trPr>
              <w:tc>
                <w:tcPr>
                  <w:tcW w:w="227" w:type="pct"/>
                </w:tcPr>
                <w:p w14:paraId="3DF072F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923" w:type="pct"/>
                </w:tcPr>
                <w:p w14:paraId="4C78608D" w14:textId="77777777" w:rsidR="004A6671" w:rsidRPr="00EA7B7D" w:rsidRDefault="004A6671" w:rsidP="004A6671">
                  <w:pPr>
                    <w:spacing w:before="100" w:beforeAutospacing="1" w:after="240"/>
                    <w:rPr>
                      <w:rFonts w:eastAsia="Calibri"/>
                      <w:sz w:val="24"/>
                      <w:szCs w:val="24"/>
                    </w:rPr>
                  </w:pPr>
                </w:p>
              </w:tc>
              <w:tc>
                <w:tcPr>
                  <w:tcW w:w="537" w:type="pct"/>
                </w:tcPr>
                <w:p w14:paraId="411CD8BD" w14:textId="77777777" w:rsidR="004A6671" w:rsidRPr="00EA7B7D" w:rsidRDefault="004A6671" w:rsidP="004A6671">
                  <w:pPr>
                    <w:spacing w:before="100" w:beforeAutospacing="1" w:after="240"/>
                    <w:rPr>
                      <w:rFonts w:eastAsia="Calibri"/>
                      <w:sz w:val="24"/>
                      <w:szCs w:val="24"/>
                    </w:rPr>
                  </w:pPr>
                </w:p>
              </w:tc>
              <w:tc>
                <w:tcPr>
                  <w:tcW w:w="1263" w:type="pct"/>
                </w:tcPr>
                <w:p w14:paraId="0AB3AA7F" w14:textId="77777777" w:rsidR="004A6671" w:rsidRPr="00EA7B7D" w:rsidRDefault="004A6671" w:rsidP="004A6671">
                  <w:pPr>
                    <w:spacing w:before="100" w:beforeAutospacing="1" w:after="240"/>
                    <w:rPr>
                      <w:rFonts w:eastAsia="Calibri"/>
                      <w:sz w:val="24"/>
                      <w:szCs w:val="24"/>
                    </w:rPr>
                  </w:pPr>
                </w:p>
              </w:tc>
              <w:tc>
                <w:tcPr>
                  <w:tcW w:w="387" w:type="pct"/>
                </w:tcPr>
                <w:p w14:paraId="29A089D4" w14:textId="77777777" w:rsidR="004A6671" w:rsidRPr="00EA7B7D" w:rsidRDefault="004A6671" w:rsidP="004A6671">
                  <w:pPr>
                    <w:spacing w:before="100" w:beforeAutospacing="1" w:after="240"/>
                    <w:rPr>
                      <w:rFonts w:eastAsia="Calibri"/>
                      <w:sz w:val="24"/>
                      <w:szCs w:val="24"/>
                    </w:rPr>
                  </w:pPr>
                </w:p>
              </w:tc>
              <w:tc>
                <w:tcPr>
                  <w:tcW w:w="547" w:type="pct"/>
                </w:tcPr>
                <w:p w14:paraId="0ED44CA1" w14:textId="77777777" w:rsidR="004A6671" w:rsidRPr="00EA7B7D" w:rsidRDefault="004A6671" w:rsidP="004A6671">
                  <w:pPr>
                    <w:spacing w:before="100" w:beforeAutospacing="1" w:after="240"/>
                    <w:rPr>
                      <w:rFonts w:eastAsia="Calibri"/>
                      <w:sz w:val="24"/>
                      <w:szCs w:val="24"/>
                    </w:rPr>
                  </w:pPr>
                </w:p>
              </w:tc>
              <w:tc>
                <w:tcPr>
                  <w:tcW w:w="478" w:type="pct"/>
                </w:tcPr>
                <w:p w14:paraId="018C8253" w14:textId="77777777" w:rsidR="004A6671" w:rsidRPr="00EA7B7D" w:rsidRDefault="004A6671" w:rsidP="004A6671">
                  <w:pPr>
                    <w:spacing w:before="100" w:beforeAutospacing="1" w:after="240"/>
                    <w:rPr>
                      <w:rFonts w:eastAsia="Calibri"/>
                      <w:sz w:val="24"/>
                      <w:szCs w:val="24"/>
                    </w:rPr>
                  </w:pPr>
                </w:p>
              </w:tc>
              <w:tc>
                <w:tcPr>
                  <w:tcW w:w="638" w:type="pct"/>
                </w:tcPr>
                <w:p w14:paraId="067068B9" w14:textId="77777777" w:rsidR="004A6671" w:rsidRPr="00EA7B7D" w:rsidRDefault="004A6671" w:rsidP="004A6671">
                  <w:pPr>
                    <w:spacing w:before="100" w:beforeAutospacing="1" w:after="240"/>
                    <w:rPr>
                      <w:rFonts w:eastAsia="Calibri"/>
                      <w:sz w:val="24"/>
                      <w:szCs w:val="24"/>
                    </w:rPr>
                  </w:pPr>
                </w:p>
              </w:tc>
            </w:tr>
          </w:tbl>
          <w:p w14:paraId="1A02309A" w14:textId="77777777" w:rsidR="00105A37" w:rsidRPr="00EA7B7D" w:rsidRDefault="00105A37" w:rsidP="004A6671">
            <w:pPr>
              <w:spacing w:after="240"/>
              <w:rPr>
                <w:rFonts w:eastAsia="Calibri"/>
                <w:sz w:val="24"/>
                <w:szCs w:val="24"/>
              </w:rPr>
            </w:pPr>
          </w:p>
          <w:p w14:paraId="46EC6F07" w14:textId="53D4AE86" w:rsidR="00892023" w:rsidRDefault="00892023" w:rsidP="004A6671">
            <w:pPr>
              <w:spacing w:after="240"/>
              <w:rPr>
                <w:rFonts w:eastAsia="Calibri"/>
                <w:sz w:val="24"/>
                <w:szCs w:val="24"/>
                <w:lang w:val="ru-RU"/>
              </w:rPr>
            </w:pPr>
          </w:p>
          <w:p w14:paraId="21382B1D" w14:textId="795E451B" w:rsidR="00892023" w:rsidRDefault="00892023" w:rsidP="004A6671">
            <w:pPr>
              <w:spacing w:after="240"/>
              <w:rPr>
                <w:rFonts w:eastAsia="Calibri"/>
                <w:sz w:val="24"/>
                <w:szCs w:val="24"/>
                <w:lang w:val="ru-RU"/>
              </w:rPr>
            </w:pPr>
          </w:p>
          <w:p w14:paraId="308E02DD" w14:textId="37CE6108" w:rsidR="00892023" w:rsidRDefault="00892023" w:rsidP="004A6671">
            <w:pPr>
              <w:spacing w:after="240"/>
              <w:rPr>
                <w:rFonts w:eastAsia="Calibri"/>
                <w:sz w:val="24"/>
                <w:szCs w:val="24"/>
                <w:lang w:val="ru-RU"/>
              </w:rPr>
            </w:pPr>
          </w:p>
          <w:p w14:paraId="036D3897" w14:textId="38E6DEBD" w:rsidR="00892023" w:rsidRDefault="00892023" w:rsidP="004A6671">
            <w:pPr>
              <w:spacing w:after="240"/>
              <w:rPr>
                <w:rFonts w:eastAsia="Calibri"/>
                <w:sz w:val="24"/>
                <w:szCs w:val="24"/>
                <w:lang w:val="ru-RU"/>
              </w:rPr>
            </w:pPr>
          </w:p>
          <w:p w14:paraId="0BFBC265" w14:textId="4D505990" w:rsidR="00892023" w:rsidRDefault="00892023" w:rsidP="004A6671">
            <w:pPr>
              <w:spacing w:after="240"/>
              <w:rPr>
                <w:rFonts w:eastAsia="Calibri"/>
                <w:sz w:val="24"/>
                <w:szCs w:val="24"/>
                <w:lang w:val="ru-RU"/>
              </w:rPr>
            </w:pPr>
          </w:p>
          <w:p w14:paraId="1E88CC25" w14:textId="5260D5CC" w:rsidR="00892023" w:rsidRDefault="00892023" w:rsidP="004A6671">
            <w:pPr>
              <w:spacing w:after="240"/>
              <w:rPr>
                <w:rFonts w:eastAsia="Calibri"/>
                <w:sz w:val="24"/>
                <w:szCs w:val="24"/>
                <w:lang w:val="ru-RU"/>
              </w:rPr>
            </w:pPr>
          </w:p>
          <w:p w14:paraId="67F6C887" w14:textId="7F4D3BBB" w:rsidR="00892023" w:rsidRDefault="00892023" w:rsidP="004A6671">
            <w:pPr>
              <w:spacing w:after="240"/>
              <w:rPr>
                <w:rFonts w:eastAsia="Calibri"/>
                <w:sz w:val="24"/>
                <w:szCs w:val="24"/>
                <w:lang w:val="ru-RU"/>
              </w:rPr>
            </w:pPr>
          </w:p>
          <w:p w14:paraId="50F97CEE" w14:textId="777901F5" w:rsidR="00892023" w:rsidRDefault="00892023" w:rsidP="004A6671">
            <w:pPr>
              <w:spacing w:after="240"/>
              <w:rPr>
                <w:rFonts w:eastAsia="Calibri"/>
                <w:sz w:val="24"/>
                <w:szCs w:val="24"/>
                <w:lang w:val="ru-RU"/>
              </w:rPr>
            </w:pPr>
          </w:p>
          <w:p w14:paraId="784D1614" w14:textId="1C45994F" w:rsidR="00892023" w:rsidRDefault="00892023" w:rsidP="004A6671">
            <w:pPr>
              <w:spacing w:after="240"/>
              <w:rPr>
                <w:rFonts w:eastAsia="Calibri"/>
                <w:sz w:val="24"/>
                <w:szCs w:val="24"/>
                <w:lang w:val="ru-RU"/>
              </w:rPr>
            </w:pPr>
          </w:p>
          <w:p w14:paraId="351724DF" w14:textId="0EBCBE73" w:rsidR="00892023" w:rsidRDefault="00892023" w:rsidP="004A6671">
            <w:pPr>
              <w:spacing w:after="240"/>
              <w:rPr>
                <w:rFonts w:eastAsia="Calibri"/>
                <w:sz w:val="24"/>
                <w:szCs w:val="24"/>
                <w:lang w:val="ru-RU"/>
              </w:rPr>
            </w:pPr>
          </w:p>
          <w:p w14:paraId="79E2FB2B" w14:textId="350D45F4" w:rsidR="00892023" w:rsidRDefault="00892023" w:rsidP="004A6671">
            <w:pPr>
              <w:spacing w:after="240"/>
              <w:rPr>
                <w:rFonts w:eastAsia="Calibri"/>
                <w:sz w:val="24"/>
                <w:szCs w:val="24"/>
                <w:lang w:val="ru-RU"/>
              </w:rPr>
            </w:pPr>
          </w:p>
          <w:p w14:paraId="59417901" w14:textId="20DA9A01" w:rsidR="00892023" w:rsidRDefault="00892023" w:rsidP="004A6671">
            <w:pPr>
              <w:spacing w:after="240"/>
              <w:rPr>
                <w:rFonts w:eastAsia="Calibri"/>
                <w:sz w:val="24"/>
                <w:szCs w:val="24"/>
                <w:lang w:val="ru-RU"/>
              </w:rPr>
            </w:pPr>
          </w:p>
          <w:p w14:paraId="7D52DA39" w14:textId="2436BAFD" w:rsidR="00892023" w:rsidRDefault="00892023" w:rsidP="004A6671">
            <w:pPr>
              <w:spacing w:after="240"/>
              <w:rPr>
                <w:rFonts w:eastAsia="Calibri"/>
                <w:sz w:val="24"/>
                <w:szCs w:val="24"/>
                <w:lang w:val="ru-RU"/>
              </w:rPr>
            </w:pPr>
          </w:p>
          <w:p w14:paraId="62B03EAB" w14:textId="78F0676E" w:rsidR="00892023" w:rsidRDefault="00892023" w:rsidP="004A6671">
            <w:pPr>
              <w:spacing w:after="240"/>
              <w:rPr>
                <w:rFonts w:eastAsia="Calibri"/>
                <w:sz w:val="24"/>
                <w:szCs w:val="24"/>
                <w:lang w:val="ru-RU"/>
              </w:rPr>
            </w:pPr>
          </w:p>
          <w:p w14:paraId="39BCDF5F" w14:textId="7D96380C" w:rsidR="00892023" w:rsidRDefault="00892023" w:rsidP="004A6671">
            <w:pPr>
              <w:spacing w:after="240"/>
              <w:rPr>
                <w:rFonts w:eastAsia="Calibri"/>
                <w:sz w:val="24"/>
                <w:szCs w:val="24"/>
                <w:lang w:val="ru-RU"/>
              </w:rPr>
            </w:pPr>
          </w:p>
          <w:p w14:paraId="06F131FA" w14:textId="1E082BA1" w:rsidR="00892023" w:rsidRDefault="00892023" w:rsidP="004A6671">
            <w:pPr>
              <w:spacing w:after="240"/>
              <w:rPr>
                <w:rFonts w:eastAsia="Calibri"/>
                <w:sz w:val="24"/>
                <w:szCs w:val="24"/>
                <w:lang w:val="ru-RU"/>
              </w:rPr>
            </w:pPr>
          </w:p>
          <w:p w14:paraId="3A7E9475" w14:textId="250B542A" w:rsidR="00892023" w:rsidRDefault="00892023" w:rsidP="004A6671">
            <w:pPr>
              <w:spacing w:after="240"/>
              <w:rPr>
                <w:rFonts w:eastAsia="Calibri"/>
                <w:sz w:val="24"/>
                <w:szCs w:val="24"/>
                <w:lang w:val="ru-RU"/>
              </w:rPr>
            </w:pPr>
          </w:p>
          <w:p w14:paraId="3EA8A02E" w14:textId="6BE65979" w:rsidR="00892023" w:rsidRDefault="00892023" w:rsidP="004A6671">
            <w:pPr>
              <w:spacing w:after="240"/>
              <w:rPr>
                <w:rFonts w:eastAsia="Calibri"/>
                <w:sz w:val="24"/>
                <w:szCs w:val="24"/>
                <w:lang w:val="ru-RU"/>
              </w:rPr>
            </w:pPr>
          </w:p>
          <w:p w14:paraId="7F036F10" w14:textId="7AD65D28" w:rsidR="00892023" w:rsidRDefault="00892023" w:rsidP="004A6671">
            <w:pPr>
              <w:spacing w:after="240"/>
              <w:rPr>
                <w:rFonts w:eastAsia="Calibri"/>
                <w:sz w:val="24"/>
                <w:szCs w:val="24"/>
                <w:lang w:val="ru-RU"/>
              </w:rPr>
            </w:pPr>
          </w:p>
          <w:p w14:paraId="0CC0BCDF" w14:textId="757338FA" w:rsidR="00892023" w:rsidRDefault="00892023" w:rsidP="004A6671">
            <w:pPr>
              <w:spacing w:after="240"/>
              <w:rPr>
                <w:rFonts w:eastAsia="Calibri"/>
                <w:sz w:val="24"/>
                <w:szCs w:val="24"/>
                <w:lang w:val="ru-RU"/>
              </w:rPr>
            </w:pPr>
          </w:p>
          <w:p w14:paraId="605DC6EE" w14:textId="4D84F7DB" w:rsidR="00892023" w:rsidRDefault="00892023" w:rsidP="004A6671">
            <w:pPr>
              <w:spacing w:after="240"/>
              <w:rPr>
                <w:rFonts w:eastAsia="Calibri"/>
                <w:sz w:val="24"/>
                <w:szCs w:val="24"/>
                <w:lang w:val="ru-RU"/>
              </w:rPr>
            </w:pPr>
          </w:p>
          <w:p w14:paraId="01255FF5" w14:textId="08CA5830" w:rsidR="00892023" w:rsidRDefault="00892023" w:rsidP="004A6671">
            <w:pPr>
              <w:spacing w:after="240"/>
              <w:rPr>
                <w:rFonts w:eastAsia="Calibri"/>
                <w:sz w:val="24"/>
                <w:szCs w:val="24"/>
                <w:lang w:val="ru-RU"/>
              </w:rPr>
            </w:pPr>
          </w:p>
          <w:p w14:paraId="55A5DFD6" w14:textId="347D9BF6" w:rsidR="00892023" w:rsidRDefault="00892023" w:rsidP="004A6671">
            <w:pPr>
              <w:spacing w:after="240"/>
              <w:rPr>
                <w:rFonts w:eastAsia="Calibri"/>
                <w:sz w:val="24"/>
                <w:szCs w:val="24"/>
                <w:lang w:val="ru-RU"/>
              </w:rPr>
            </w:pPr>
          </w:p>
          <w:p w14:paraId="51D4F4AC" w14:textId="67470CE5" w:rsidR="00892023" w:rsidRDefault="00892023" w:rsidP="004A6671">
            <w:pPr>
              <w:spacing w:after="240"/>
              <w:rPr>
                <w:rFonts w:eastAsia="Calibri"/>
                <w:sz w:val="24"/>
                <w:szCs w:val="24"/>
                <w:lang w:val="ru-RU"/>
              </w:rPr>
            </w:pPr>
          </w:p>
          <w:p w14:paraId="2BC69651" w14:textId="619502F2" w:rsidR="00892023" w:rsidRDefault="00892023" w:rsidP="004A6671">
            <w:pPr>
              <w:spacing w:after="240"/>
              <w:rPr>
                <w:rFonts w:eastAsia="Calibri"/>
                <w:sz w:val="24"/>
                <w:szCs w:val="24"/>
                <w:lang w:val="ru-RU"/>
              </w:rPr>
            </w:pPr>
          </w:p>
          <w:p w14:paraId="2C9EE58B" w14:textId="7B4ADCD3" w:rsidR="00892023" w:rsidRDefault="00892023" w:rsidP="004A6671">
            <w:pPr>
              <w:spacing w:after="240"/>
              <w:rPr>
                <w:rFonts w:eastAsia="Calibri"/>
                <w:sz w:val="24"/>
                <w:szCs w:val="24"/>
                <w:lang w:val="ru-RU"/>
              </w:rPr>
            </w:pPr>
          </w:p>
          <w:p w14:paraId="020690C7" w14:textId="563225CE" w:rsidR="00892023" w:rsidRDefault="00892023" w:rsidP="004A6671">
            <w:pPr>
              <w:spacing w:after="240"/>
              <w:rPr>
                <w:rFonts w:eastAsia="Calibri"/>
                <w:sz w:val="24"/>
                <w:szCs w:val="24"/>
                <w:lang w:val="ru-RU"/>
              </w:rPr>
            </w:pPr>
          </w:p>
          <w:p w14:paraId="5CE135E3" w14:textId="3EF57093" w:rsidR="006006CA" w:rsidRDefault="006006CA" w:rsidP="004A6671">
            <w:pPr>
              <w:spacing w:after="240"/>
              <w:rPr>
                <w:rFonts w:eastAsia="Calibri"/>
                <w:sz w:val="24"/>
                <w:szCs w:val="24"/>
                <w:lang w:val="ru-RU"/>
              </w:rPr>
            </w:pPr>
          </w:p>
          <w:p w14:paraId="24295829" w14:textId="7DF9FC02" w:rsidR="00A861E4" w:rsidRDefault="00A861E4" w:rsidP="004A6671">
            <w:pPr>
              <w:spacing w:after="240"/>
              <w:rPr>
                <w:rFonts w:eastAsia="Calibri"/>
                <w:sz w:val="24"/>
                <w:szCs w:val="24"/>
                <w:lang w:val="ru-RU"/>
              </w:rPr>
            </w:pPr>
          </w:p>
          <w:p w14:paraId="69FC8F12" w14:textId="6FF6C2C9" w:rsidR="006006CA" w:rsidRDefault="006006CA" w:rsidP="004A6671">
            <w:pPr>
              <w:spacing w:after="240"/>
              <w:rPr>
                <w:rFonts w:eastAsia="Calibri"/>
                <w:sz w:val="24"/>
                <w:szCs w:val="24"/>
                <w:lang w:val="ru-RU"/>
              </w:rPr>
            </w:pPr>
          </w:p>
          <w:p w14:paraId="009DAFAD" w14:textId="77777777" w:rsidR="00625479" w:rsidRPr="00EA7B7D" w:rsidRDefault="00625479" w:rsidP="00625479">
            <w:pPr>
              <w:spacing w:after="240"/>
              <w:rPr>
                <w:rFonts w:eastAsia="Calibri"/>
                <w:sz w:val="24"/>
                <w:szCs w:val="24"/>
                <w:lang w:val="ru-RU"/>
              </w:rPr>
            </w:pPr>
            <w:r w:rsidRPr="00EA7B7D">
              <w:rPr>
                <w:rFonts w:eastAsia="Calibri"/>
                <w:sz w:val="24"/>
                <w:szCs w:val="24"/>
                <w:lang w:val="ru-RU"/>
              </w:rPr>
              <w:t>3. Перелік юридичних осіб, у яких юридична особа є власником</w:t>
            </w:r>
            <w:r w:rsidRPr="00EA7B7D">
              <w:rPr>
                <w:rFonts w:eastAsia="Calibri"/>
                <w:sz w:val="24"/>
                <w:szCs w:val="24"/>
              </w:rPr>
              <w:t> </w:t>
            </w:r>
            <w:r w:rsidRPr="00EA7B7D">
              <w:rPr>
                <w:rFonts w:eastAsia="Calibri"/>
                <w:sz w:val="24"/>
                <w:szCs w:val="24"/>
                <w:lang w:val="ru-RU"/>
              </w:rPr>
              <w:br/>
              <w:t>(прямої або опосередкованої участі, у тому числі незалежно від формального володіння)</w:t>
            </w:r>
          </w:p>
          <w:p w14:paraId="473E9D21" w14:textId="146B1E21" w:rsidR="004A6671" w:rsidRPr="00EA7B7D" w:rsidRDefault="004A6671" w:rsidP="004A6671">
            <w:pPr>
              <w:spacing w:after="240"/>
              <w:rPr>
                <w:rFonts w:eastAsia="Calibri"/>
                <w:sz w:val="24"/>
                <w:szCs w:val="24"/>
              </w:rPr>
            </w:pPr>
            <w:r w:rsidRPr="00EA7B7D">
              <w:rPr>
                <w:rFonts w:eastAsia="Calibri"/>
                <w:sz w:val="24"/>
                <w:szCs w:val="24"/>
              </w:rPr>
              <w:t>Таблиця 3</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035"/>
              <w:gridCol w:w="1327"/>
              <w:gridCol w:w="1288"/>
              <w:gridCol w:w="590"/>
              <w:gridCol w:w="1113"/>
              <w:gridCol w:w="901"/>
              <w:gridCol w:w="1270"/>
            </w:tblGrid>
            <w:tr w:rsidR="004A6671" w:rsidRPr="008B7E23" w14:paraId="00B60711" w14:textId="77777777" w:rsidTr="00F33FFE">
              <w:trPr>
                <w:trHeight w:val="210"/>
              </w:trPr>
              <w:tc>
                <w:tcPr>
                  <w:tcW w:w="180" w:type="pct"/>
                  <w:vMerge w:val="restart"/>
                  <w:hideMark/>
                </w:tcPr>
                <w:p w14:paraId="481ED00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663" w:type="pct"/>
                  <w:vMerge w:val="restart"/>
                  <w:hideMark/>
                </w:tcPr>
                <w:p w14:paraId="611FA2F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Найменування юридичної особи</w:t>
                  </w:r>
                </w:p>
              </w:tc>
              <w:tc>
                <w:tcPr>
                  <w:tcW w:w="850" w:type="pct"/>
                  <w:vMerge w:val="restart"/>
                  <w:hideMark/>
                </w:tcPr>
                <w:p w14:paraId="15BBB25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Місцезнаходження (країна, місто)</w:t>
                  </w:r>
                </w:p>
              </w:tc>
              <w:tc>
                <w:tcPr>
                  <w:tcW w:w="825" w:type="pct"/>
                  <w:vMerge w:val="restart"/>
                  <w:hideMark/>
                </w:tcPr>
                <w:p w14:paraId="5CB4F6C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Ідентифікаційний номер/код за ЄДРПОУ</w:t>
                  </w:r>
                </w:p>
              </w:tc>
              <w:tc>
                <w:tcPr>
                  <w:tcW w:w="1668" w:type="pct"/>
                  <w:gridSpan w:val="3"/>
                  <w:hideMark/>
                </w:tcPr>
                <w:p w14:paraId="256B842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Розмір участі, %</w:t>
                  </w:r>
                </w:p>
              </w:tc>
              <w:tc>
                <w:tcPr>
                  <w:tcW w:w="814" w:type="pct"/>
                  <w:vMerge w:val="restart"/>
                  <w:hideMark/>
                </w:tcPr>
                <w:p w14:paraId="28B9F34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Основний вид діяльності юридичної особи</w:t>
                  </w:r>
                </w:p>
              </w:tc>
            </w:tr>
            <w:tr w:rsidR="004A6671" w:rsidRPr="008B7E23" w14:paraId="37BE949F" w14:textId="77777777" w:rsidTr="00F33FFE">
              <w:trPr>
                <w:trHeight w:val="330"/>
              </w:trPr>
              <w:tc>
                <w:tcPr>
                  <w:tcW w:w="378" w:type="dxa"/>
                  <w:vMerge/>
                  <w:hideMark/>
                </w:tcPr>
                <w:p w14:paraId="6239D3B7" w14:textId="77777777" w:rsidR="004A6671" w:rsidRPr="00EA7B7D" w:rsidRDefault="004A6671" w:rsidP="004A6671">
                  <w:pPr>
                    <w:spacing w:before="100" w:beforeAutospacing="1" w:after="240"/>
                    <w:rPr>
                      <w:rFonts w:eastAsia="Calibri"/>
                      <w:sz w:val="24"/>
                      <w:szCs w:val="24"/>
                    </w:rPr>
                  </w:pPr>
                </w:p>
              </w:tc>
              <w:tc>
                <w:tcPr>
                  <w:tcW w:w="1057" w:type="dxa"/>
                  <w:vMerge/>
                  <w:hideMark/>
                </w:tcPr>
                <w:p w14:paraId="5F7C0AB1" w14:textId="77777777" w:rsidR="004A6671" w:rsidRPr="00EA7B7D" w:rsidRDefault="004A6671" w:rsidP="004A6671">
                  <w:pPr>
                    <w:spacing w:before="100" w:beforeAutospacing="1" w:after="240"/>
                    <w:rPr>
                      <w:rFonts w:eastAsia="Calibri"/>
                      <w:sz w:val="24"/>
                      <w:szCs w:val="24"/>
                    </w:rPr>
                  </w:pPr>
                </w:p>
              </w:tc>
              <w:tc>
                <w:tcPr>
                  <w:tcW w:w="1309" w:type="dxa"/>
                  <w:vMerge/>
                  <w:hideMark/>
                </w:tcPr>
                <w:p w14:paraId="34B30D3B" w14:textId="77777777" w:rsidR="004A6671" w:rsidRPr="00EA7B7D" w:rsidRDefault="004A6671" w:rsidP="004A6671">
                  <w:pPr>
                    <w:spacing w:before="100" w:beforeAutospacing="1" w:after="240"/>
                    <w:rPr>
                      <w:rFonts w:eastAsia="Calibri"/>
                      <w:sz w:val="24"/>
                      <w:szCs w:val="24"/>
                    </w:rPr>
                  </w:pPr>
                </w:p>
              </w:tc>
              <w:tc>
                <w:tcPr>
                  <w:tcW w:w="1238" w:type="dxa"/>
                  <w:vMerge/>
                  <w:hideMark/>
                </w:tcPr>
                <w:p w14:paraId="540F5D9C" w14:textId="77777777" w:rsidR="004A6671" w:rsidRPr="00EA7B7D" w:rsidRDefault="004A6671" w:rsidP="004A6671">
                  <w:pPr>
                    <w:spacing w:before="100" w:beforeAutospacing="1" w:after="240"/>
                    <w:rPr>
                      <w:rFonts w:eastAsia="Calibri"/>
                      <w:sz w:val="24"/>
                      <w:szCs w:val="24"/>
                    </w:rPr>
                  </w:pPr>
                </w:p>
              </w:tc>
              <w:tc>
                <w:tcPr>
                  <w:tcW w:w="378" w:type="pct"/>
                  <w:hideMark/>
                </w:tcPr>
                <w:p w14:paraId="6C8706F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пряма</w:t>
                  </w:r>
                </w:p>
              </w:tc>
              <w:tc>
                <w:tcPr>
                  <w:tcW w:w="713" w:type="pct"/>
                  <w:hideMark/>
                </w:tcPr>
                <w:p w14:paraId="1322C45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опосередкована</w:t>
                  </w:r>
                </w:p>
              </w:tc>
              <w:tc>
                <w:tcPr>
                  <w:tcW w:w="577" w:type="pct"/>
                  <w:hideMark/>
                </w:tcPr>
                <w:p w14:paraId="37D20CB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сукупна</w:t>
                  </w:r>
                </w:p>
              </w:tc>
              <w:tc>
                <w:tcPr>
                  <w:tcW w:w="814" w:type="pct"/>
                  <w:vMerge/>
                  <w:hideMark/>
                </w:tcPr>
                <w:p w14:paraId="103E0E7D" w14:textId="77777777" w:rsidR="004A6671" w:rsidRPr="00EA7B7D" w:rsidRDefault="004A6671" w:rsidP="004A6671">
                  <w:pPr>
                    <w:spacing w:before="100" w:beforeAutospacing="1" w:after="240"/>
                    <w:rPr>
                      <w:rFonts w:eastAsia="Calibri"/>
                      <w:sz w:val="24"/>
                      <w:szCs w:val="24"/>
                    </w:rPr>
                  </w:pPr>
                </w:p>
              </w:tc>
            </w:tr>
            <w:tr w:rsidR="004A6671" w:rsidRPr="008B7E23" w14:paraId="5A5ABB5A" w14:textId="77777777" w:rsidTr="00F33FFE">
              <w:trPr>
                <w:trHeight w:val="112"/>
              </w:trPr>
              <w:tc>
                <w:tcPr>
                  <w:tcW w:w="180" w:type="pct"/>
                  <w:hideMark/>
                </w:tcPr>
                <w:p w14:paraId="25586EF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663" w:type="pct"/>
                  <w:hideMark/>
                </w:tcPr>
                <w:p w14:paraId="4CA6572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850" w:type="pct"/>
                  <w:hideMark/>
                </w:tcPr>
                <w:p w14:paraId="2469F69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825" w:type="pct"/>
                  <w:hideMark/>
                </w:tcPr>
                <w:p w14:paraId="1026CC8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378" w:type="pct"/>
                  <w:hideMark/>
                </w:tcPr>
                <w:p w14:paraId="3B80918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713" w:type="pct"/>
                  <w:hideMark/>
                </w:tcPr>
                <w:p w14:paraId="4E5B12D9"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577" w:type="pct"/>
                  <w:hideMark/>
                </w:tcPr>
                <w:p w14:paraId="16EEFAE2"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814" w:type="pct"/>
                  <w:hideMark/>
                </w:tcPr>
                <w:p w14:paraId="691B60B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r>
            <w:tr w:rsidR="004A6671" w:rsidRPr="008B7E23" w14:paraId="12A5684F" w14:textId="77777777" w:rsidTr="00F33FFE">
              <w:trPr>
                <w:trHeight w:val="200"/>
              </w:trPr>
              <w:tc>
                <w:tcPr>
                  <w:tcW w:w="180" w:type="pct"/>
                </w:tcPr>
                <w:p w14:paraId="65D2483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663" w:type="pct"/>
                </w:tcPr>
                <w:p w14:paraId="4F29E5C9" w14:textId="77777777" w:rsidR="004A6671" w:rsidRPr="00EA7B7D" w:rsidRDefault="004A6671" w:rsidP="004A6671">
                  <w:pPr>
                    <w:spacing w:before="100" w:beforeAutospacing="1" w:after="240"/>
                    <w:rPr>
                      <w:rFonts w:eastAsia="Calibri"/>
                      <w:sz w:val="24"/>
                      <w:szCs w:val="24"/>
                    </w:rPr>
                  </w:pPr>
                </w:p>
              </w:tc>
              <w:tc>
                <w:tcPr>
                  <w:tcW w:w="850" w:type="pct"/>
                </w:tcPr>
                <w:p w14:paraId="15612E82" w14:textId="77777777" w:rsidR="004A6671" w:rsidRPr="00EA7B7D" w:rsidRDefault="004A6671" w:rsidP="004A6671">
                  <w:pPr>
                    <w:spacing w:before="100" w:beforeAutospacing="1" w:after="240"/>
                    <w:rPr>
                      <w:rFonts w:eastAsia="Calibri"/>
                      <w:sz w:val="24"/>
                      <w:szCs w:val="24"/>
                    </w:rPr>
                  </w:pPr>
                </w:p>
              </w:tc>
              <w:tc>
                <w:tcPr>
                  <w:tcW w:w="825" w:type="pct"/>
                </w:tcPr>
                <w:p w14:paraId="4C41E693" w14:textId="77777777" w:rsidR="004A6671" w:rsidRPr="00EA7B7D" w:rsidRDefault="004A6671" w:rsidP="004A6671">
                  <w:pPr>
                    <w:spacing w:before="100" w:beforeAutospacing="1" w:after="240"/>
                    <w:rPr>
                      <w:rFonts w:eastAsia="Calibri"/>
                      <w:sz w:val="24"/>
                      <w:szCs w:val="24"/>
                    </w:rPr>
                  </w:pPr>
                </w:p>
              </w:tc>
              <w:tc>
                <w:tcPr>
                  <w:tcW w:w="378" w:type="pct"/>
                </w:tcPr>
                <w:p w14:paraId="17377BD5" w14:textId="77777777" w:rsidR="004A6671" w:rsidRPr="00EA7B7D" w:rsidRDefault="004A6671" w:rsidP="004A6671">
                  <w:pPr>
                    <w:spacing w:before="100" w:beforeAutospacing="1" w:after="240"/>
                    <w:rPr>
                      <w:rFonts w:eastAsia="Calibri"/>
                      <w:sz w:val="24"/>
                      <w:szCs w:val="24"/>
                    </w:rPr>
                  </w:pPr>
                </w:p>
              </w:tc>
              <w:tc>
                <w:tcPr>
                  <w:tcW w:w="713" w:type="pct"/>
                </w:tcPr>
                <w:p w14:paraId="46965978" w14:textId="77777777" w:rsidR="004A6671" w:rsidRPr="00EA7B7D" w:rsidRDefault="004A6671" w:rsidP="004A6671">
                  <w:pPr>
                    <w:spacing w:before="100" w:beforeAutospacing="1" w:after="240"/>
                    <w:rPr>
                      <w:rFonts w:eastAsia="Calibri"/>
                      <w:sz w:val="24"/>
                      <w:szCs w:val="24"/>
                    </w:rPr>
                  </w:pPr>
                </w:p>
              </w:tc>
              <w:tc>
                <w:tcPr>
                  <w:tcW w:w="577" w:type="pct"/>
                </w:tcPr>
                <w:p w14:paraId="10F32830" w14:textId="77777777" w:rsidR="004A6671" w:rsidRPr="00EA7B7D" w:rsidRDefault="004A6671" w:rsidP="004A6671">
                  <w:pPr>
                    <w:spacing w:before="100" w:beforeAutospacing="1" w:after="240"/>
                    <w:rPr>
                      <w:rFonts w:eastAsia="Calibri"/>
                      <w:sz w:val="24"/>
                      <w:szCs w:val="24"/>
                    </w:rPr>
                  </w:pPr>
                </w:p>
              </w:tc>
              <w:tc>
                <w:tcPr>
                  <w:tcW w:w="814" w:type="pct"/>
                </w:tcPr>
                <w:p w14:paraId="5B5979E0" w14:textId="77777777" w:rsidR="004A6671" w:rsidRPr="00EA7B7D" w:rsidRDefault="004A6671" w:rsidP="004A6671">
                  <w:pPr>
                    <w:spacing w:before="100" w:beforeAutospacing="1" w:after="240"/>
                    <w:rPr>
                      <w:rFonts w:eastAsia="Calibri"/>
                      <w:sz w:val="24"/>
                      <w:szCs w:val="24"/>
                    </w:rPr>
                  </w:pPr>
                </w:p>
              </w:tc>
            </w:tr>
          </w:tbl>
          <w:p w14:paraId="73735F3F"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4. Перелік юридичних осіб, у яких керівники юридичної особи або власники в юридичній особі є власниками </w:t>
            </w:r>
            <w:r w:rsidRPr="00EA7B7D">
              <w:rPr>
                <w:rFonts w:eastAsia="Calibri"/>
                <w:sz w:val="24"/>
                <w:szCs w:val="24"/>
                <w:lang w:val="ru-RU"/>
              </w:rPr>
              <w:br/>
              <w:t>(прямої або опосередкованої участі, у тому числі незалежно від формального володіння)</w:t>
            </w:r>
          </w:p>
          <w:p w14:paraId="2C19EAA6" w14:textId="77777777" w:rsidR="004A6671" w:rsidRPr="00EA7B7D" w:rsidRDefault="004A6671" w:rsidP="004A6671">
            <w:pPr>
              <w:spacing w:after="240"/>
              <w:rPr>
                <w:rFonts w:eastAsia="Calibri"/>
                <w:sz w:val="24"/>
                <w:szCs w:val="24"/>
              </w:rPr>
            </w:pPr>
            <w:r w:rsidRPr="00EA7B7D">
              <w:rPr>
                <w:rFonts w:eastAsia="Calibri"/>
                <w:sz w:val="24"/>
                <w:szCs w:val="24"/>
              </w:rPr>
              <w:t>Таблиця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833"/>
              <w:gridCol w:w="1097"/>
              <w:gridCol w:w="1332"/>
              <w:gridCol w:w="1253"/>
              <w:gridCol w:w="516"/>
              <w:gridCol w:w="742"/>
              <w:gridCol w:w="668"/>
              <w:gridCol w:w="1005"/>
            </w:tblGrid>
            <w:tr w:rsidR="004A6671" w:rsidRPr="008B7E23" w14:paraId="3F236DCE" w14:textId="77777777" w:rsidTr="00F33FFE">
              <w:tc>
                <w:tcPr>
                  <w:tcW w:w="193" w:type="pct"/>
                  <w:vMerge w:val="restart"/>
                  <w:hideMark/>
                </w:tcPr>
                <w:p w14:paraId="794BB86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з/п</w:t>
                  </w:r>
                </w:p>
              </w:tc>
              <w:tc>
                <w:tcPr>
                  <w:tcW w:w="538" w:type="pct"/>
                  <w:vMerge w:val="restart"/>
                  <w:hideMark/>
                </w:tcPr>
                <w:p w14:paraId="68EDEF9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Прізвище, власне ім’я та по батькові керівника/</w:t>
                  </w:r>
                </w:p>
                <w:p w14:paraId="0B0CE86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власника</w:t>
                  </w:r>
                </w:p>
              </w:tc>
              <w:tc>
                <w:tcPr>
                  <w:tcW w:w="708" w:type="pct"/>
                  <w:vMerge w:val="restart"/>
                  <w:hideMark/>
                </w:tcPr>
                <w:p w14:paraId="093C2630"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Найменування юридичної особи</w:t>
                  </w:r>
                </w:p>
              </w:tc>
              <w:tc>
                <w:tcPr>
                  <w:tcW w:w="860" w:type="pct"/>
                  <w:vMerge w:val="restart"/>
                  <w:hideMark/>
                </w:tcPr>
                <w:p w14:paraId="6391BB7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Місцезнаходження (країна, місто)</w:t>
                  </w:r>
                </w:p>
              </w:tc>
              <w:tc>
                <w:tcPr>
                  <w:tcW w:w="809" w:type="pct"/>
                  <w:vMerge w:val="restart"/>
                  <w:hideMark/>
                </w:tcPr>
                <w:p w14:paraId="68D13DE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Ідентифікаційний номер/код за ЄДРПОУ</w:t>
                  </w:r>
                </w:p>
              </w:tc>
              <w:tc>
                <w:tcPr>
                  <w:tcW w:w="1243" w:type="pct"/>
                  <w:gridSpan w:val="3"/>
                  <w:hideMark/>
                </w:tcPr>
                <w:p w14:paraId="3E41F02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Розмір участі, %</w:t>
                  </w:r>
                </w:p>
              </w:tc>
              <w:tc>
                <w:tcPr>
                  <w:tcW w:w="649" w:type="pct"/>
                  <w:vMerge w:val="restart"/>
                  <w:hideMark/>
                </w:tcPr>
                <w:p w14:paraId="02A6414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Основний вид діяльності юридичної особи</w:t>
                  </w:r>
                </w:p>
              </w:tc>
            </w:tr>
            <w:tr w:rsidR="004A6671" w:rsidRPr="008B7E23" w14:paraId="27AA7AB8" w14:textId="77777777" w:rsidTr="00F33FFE">
              <w:trPr>
                <w:trHeight w:val="219"/>
              </w:trPr>
              <w:tc>
                <w:tcPr>
                  <w:tcW w:w="193" w:type="pct"/>
                  <w:vMerge/>
                  <w:hideMark/>
                </w:tcPr>
                <w:p w14:paraId="4D383AF9" w14:textId="77777777" w:rsidR="004A6671" w:rsidRPr="00EA7B7D" w:rsidRDefault="004A6671" w:rsidP="004A6671">
                  <w:pPr>
                    <w:spacing w:before="100" w:beforeAutospacing="1" w:after="240"/>
                    <w:rPr>
                      <w:rFonts w:eastAsia="Calibri"/>
                      <w:sz w:val="24"/>
                      <w:szCs w:val="24"/>
                    </w:rPr>
                  </w:pPr>
                </w:p>
              </w:tc>
              <w:tc>
                <w:tcPr>
                  <w:tcW w:w="538" w:type="pct"/>
                  <w:vMerge/>
                  <w:hideMark/>
                </w:tcPr>
                <w:p w14:paraId="013B49B6" w14:textId="77777777" w:rsidR="004A6671" w:rsidRPr="00EA7B7D" w:rsidRDefault="004A6671" w:rsidP="004A6671">
                  <w:pPr>
                    <w:spacing w:before="100" w:beforeAutospacing="1" w:after="240"/>
                    <w:rPr>
                      <w:rFonts w:eastAsia="Calibri"/>
                      <w:sz w:val="24"/>
                      <w:szCs w:val="24"/>
                    </w:rPr>
                  </w:pPr>
                </w:p>
              </w:tc>
              <w:tc>
                <w:tcPr>
                  <w:tcW w:w="708" w:type="pct"/>
                  <w:vMerge/>
                  <w:hideMark/>
                </w:tcPr>
                <w:p w14:paraId="5A878A21" w14:textId="77777777" w:rsidR="004A6671" w:rsidRPr="00EA7B7D" w:rsidRDefault="004A6671" w:rsidP="004A6671">
                  <w:pPr>
                    <w:spacing w:before="100" w:beforeAutospacing="1" w:after="240"/>
                    <w:rPr>
                      <w:rFonts w:eastAsia="Calibri"/>
                      <w:sz w:val="24"/>
                      <w:szCs w:val="24"/>
                    </w:rPr>
                  </w:pPr>
                </w:p>
              </w:tc>
              <w:tc>
                <w:tcPr>
                  <w:tcW w:w="860" w:type="pct"/>
                  <w:vMerge/>
                  <w:hideMark/>
                </w:tcPr>
                <w:p w14:paraId="1CCB0AFA" w14:textId="77777777" w:rsidR="004A6671" w:rsidRPr="00EA7B7D" w:rsidRDefault="004A6671" w:rsidP="004A6671">
                  <w:pPr>
                    <w:spacing w:before="100" w:beforeAutospacing="1" w:after="240"/>
                    <w:rPr>
                      <w:rFonts w:eastAsia="Calibri"/>
                      <w:sz w:val="24"/>
                      <w:szCs w:val="24"/>
                    </w:rPr>
                  </w:pPr>
                </w:p>
              </w:tc>
              <w:tc>
                <w:tcPr>
                  <w:tcW w:w="809" w:type="pct"/>
                  <w:vMerge/>
                  <w:hideMark/>
                </w:tcPr>
                <w:p w14:paraId="3470E8D8" w14:textId="77777777" w:rsidR="004A6671" w:rsidRPr="00EA7B7D" w:rsidRDefault="004A6671" w:rsidP="004A6671">
                  <w:pPr>
                    <w:spacing w:before="100" w:beforeAutospacing="1" w:after="240"/>
                    <w:rPr>
                      <w:rFonts w:eastAsia="Calibri"/>
                      <w:sz w:val="24"/>
                      <w:szCs w:val="24"/>
                    </w:rPr>
                  </w:pPr>
                </w:p>
              </w:tc>
              <w:tc>
                <w:tcPr>
                  <w:tcW w:w="333" w:type="pct"/>
                  <w:hideMark/>
                </w:tcPr>
                <w:p w14:paraId="6AA1800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пряма</w:t>
                  </w:r>
                </w:p>
              </w:tc>
              <w:tc>
                <w:tcPr>
                  <w:tcW w:w="479" w:type="pct"/>
                  <w:hideMark/>
                </w:tcPr>
                <w:p w14:paraId="50B8A8E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опосеред-кована</w:t>
                  </w:r>
                </w:p>
              </w:tc>
              <w:tc>
                <w:tcPr>
                  <w:tcW w:w="431" w:type="pct"/>
                  <w:hideMark/>
                </w:tcPr>
                <w:p w14:paraId="5733F65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сукупна</w:t>
                  </w:r>
                </w:p>
              </w:tc>
              <w:tc>
                <w:tcPr>
                  <w:tcW w:w="649" w:type="pct"/>
                  <w:vMerge/>
                  <w:hideMark/>
                </w:tcPr>
                <w:p w14:paraId="7F7E3454" w14:textId="77777777" w:rsidR="004A6671" w:rsidRPr="00EA7B7D" w:rsidRDefault="004A6671" w:rsidP="004A6671">
                  <w:pPr>
                    <w:spacing w:before="100" w:beforeAutospacing="1" w:after="240"/>
                    <w:rPr>
                      <w:rFonts w:eastAsia="Calibri"/>
                      <w:sz w:val="24"/>
                      <w:szCs w:val="24"/>
                    </w:rPr>
                  </w:pPr>
                </w:p>
              </w:tc>
            </w:tr>
            <w:tr w:rsidR="004A6671" w:rsidRPr="008B7E23" w14:paraId="500939FD" w14:textId="77777777" w:rsidTr="00F33FFE">
              <w:trPr>
                <w:trHeight w:val="27"/>
              </w:trPr>
              <w:tc>
                <w:tcPr>
                  <w:tcW w:w="193" w:type="pct"/>
                  <w:hideMark/>
                </w:tcPr>
                <w:p w14:paraId="5232B69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538" w:type="pct"/>
                  <w:hideMark/>
                </w:tcPr>
                <w:p w14:paraId="7E939F3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708" w:type="pct"/>
                  <w:hideMark/>
                </w:tcPr>
                <w:p w14:paraId="004FCB1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860" w:type="pct"/>
                  <w:hideMark/>
                </w:tcPr>
                <w:p w14:paraId="102ED73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809" w:type="pct"/>
                  <w:hideMark/>
                </w:tcPr>
                <w:p w14:paraId="70026896"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333" w:type="pct"/>
                  <w:hideMark/>
                </w:tcPr>
                <w:p w14:paraId="27733F6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479" w:type="pct"/>
                  <w:hideMark/>
                </w:tcPr>
                <w:p w14:paraId="0B53461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c>
                <w:tcPr>
                  <w:tcW w:w="431" w:type="pct"/>
                  <w:hideMark/>
                </w:tcPr>
                <w:p w14:paraId="14B43EF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8</w:t>
                  </w:r>
                </w:p>
              </w:tc>
              <w:tc>
                <w:tcPr>
                  <w:tcW w:w="649" w:type="pct"/>
                  <w:hideMark/>
                </w:tcPr>
                <w:p w14:paraId="61DF5693"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9</w:t>
                  </w:r>
                </w:p>
              </w:tc>
            </w:tr>
            <w:tr w:rsidR="004A6671" w:rsidRPr="008B7E23" w14:paraId="62741475" w14:textId="77777777" w:rsidTr="00F33FFE">
              <w:trPr>
                <w:trHeight w:val="27"/>
              </w:trPr>
              <w:tc>
                <w:tcPr>
                  <w:tcW w:w="193" w:type="pct"/>
                </w:tcPr>
                <w:p w14:paraId="0D02910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538" w:type="pct"/>
                </w:tcPr>
                <w:p w14:paraId="36828585" w14:textId="77777777" w:rsidR="004A6671" w:rsidRPr="00EA7B7D" w:rsidRDefault="004A6671" w:rsidP="004A6671">
                  <w:pPr>
                    <w:spacing w:before="100" w:beforeAutospacing="1" w:after="240"/>
                    <w:rPr>
                      <w:rFonts w:eastAsia="Calibri"/>
                      <w:sz w:val="24"/>
                      <w:szCs w:val="24"/>
                    </w:rPr>
                  </w:pPr>
                </w:p>
              </w:tc>
              <w:tc>
                <w:tcPr>
                  <w:tcW w:w="708" w:type="pct"/>
                </w:tcPr>
                <w:p w14:paraId="48492033" w14:textId="77777777" w:rsidR="004A6671" w:rsidRPr="00EA7B7D" w:rsidRDefault="004A6671" w:rsidP="004A6671">
                  <w:pPr>
                    <w:spacing w:before="100" w:beforeAutospacing="1" w:after="240"/>
                    <w:rPr>
                      <w:rFonts w:eastAsia="Calibri"/>
                      <w:sz w:val="24"/>
                      <w:szCs w:val="24"/>
                    </w:rPr>
                  </w:pPr>
                </w:p>
              </w:tc>
              <w:tc>
                <w:tcPr>
                  <w:tcW w:w="860" w:type="pct"/>
                </w:tcPr>
                <w:p w14:paraId="3865190C" w14:textId="77777777" w:rsidR="004A6671" w:rsidRPr="00EA7B7D" w:rsidRDefault="004A6671" w:rsidP="004A6671">
                  <w:pPr>
                    <w:spacing w:before="100" w:beforeAutospacing="1" w:after="240"/>
                    <w:rPr>
                      <w:rFonts w:eastAsia="Calibri"/>
                      <w:sz w:val="24"/>
                      <w:szCs w:val="24"/>
                    </w:rPr>
                  </w:pPr>
                </w:p>
              </w:tc>
              <w:tc>
                <w:tcPr>
                  <w:tcW w:w="809" w:type="pct"/>
                </w:tcPr>
                <w:p w14:paraId="197EB701" w14:textId="77777777" w:rsidR="004A6671" w:rsidRPr="00EA7B7D" w:rsidRDefault="004A6671" w:rsidP="004A6671">
                  <w:pPr>
                    <w:spacing w:before="100" w:beforeAutospacing="1" w:after="240"/>
                    <w:rPr>
                      <w:rFonts w:eastAsia="Calibri"/>
                      <w:sz w:val="24"/>
                      <w:szCs w:val="24"/>
                    </w:rPr>
                  </w:pPr>
                </w:p>
              </w:tc>
              <w:tc>
                <w:tcPr>
                  <w:tcW w:w="333" w:type="pct"/>
                </w:tcPr>
                <w:p w14:paraId="2D3F6C71" w14:textId="77777777" w:rsidR="004A6671" w:rsidRPr="00EA7B7D" w:rsidRDefault="004A6671" w:rsidP="004A6671">
                  <w:pPr>
                    <w:spacing w:before="100" w:beforeAutospacing="1" w:after="240"/>
                    <w:rPr>
                      <w:rFonts w:eastAsia="Calibri"/>
                      <w:sz w:val="24"/>
                      <w:szCs w:val="24"/>
                    </w:rPr>
                  </w:pPr>
                </w:p>
              </w:tc>
              <w:tc>
                <w:tcPr>
                  <w:tcW w:w="479" w:type="pct"/>
                </w:tcPr>
                <w:p w14:paraId="75300509" w14:textId="77777777" w:rsidR="004A6671" w:rsidRPr="00EA7B7D" w:rsidRDefault="004A6671" w:rsidP="004A6671">
                  <w:pPr>
                    <w:spacing w:before="100" w:beforeAutospacing="1" w:after="240"/>
                    <w:rPr>
                      <w:rFonts w:eastAsia="Calibri"/>
                      <w:sz w:val="24"/>
                      <w:szCs w:val="24"/>
                    </w:rPr>
                  </w:pPr>
                </w:p>
              </w:tc>
              <w:tc>
                <w:tcPr>
                  <w:tcW w:w="431" w:type="pct"/>
                </w:tcPr>
                <w:p w14:paraId="4E3E303E" w14:textId="77777777" w:rsidR="004A6671" w:rsidRPr="00EA7B7D" w:rsidRDefault="004A6671" w:rsidP="004A6671">
                  <w:pPr>
                    <w:spacing w:before="100" w:beforeAutospacing="1" w:after="240"/>
                    <w:rPr>
                      <w:rFonts w:eastAsia="Calibri"/>
                      <w:sz w:val="24"/>
                      <w:szCs w:val="24"/>
                    </w:rPr>
                  </w:pPr>
                </w:p>
              </w:tc>
              <w:tc>
                <w:tcPr>
                  <w:tcW w:w="649" w:type="pct"/>
                </w:tcPr>
                <w:p w14:paraId="42CD8BAC" w14:textId="77777777" w:rsidR="004A6671" w:rsidRPr="00EA7B7D" w:rsidRDefault="004A6671" w:rsidP="004A6671">
                  <w:pPr>
                    <w:spacing w:before="100" w:beforeAutospacing="1" w:after="240"/>
                    <w:rPr>
                      <w:rFonts w:eastAsia="Calibri"/>
                      <w:sz w:val="24"/>
                      <w:szCs w:val="24"/>
                    </w:rPr>
                  </w:pPr>
                </w:p>
              </w:tc>
            </w:tr>
          </w:tbl>
          <w:p w14:paraId="4EA7BA59" w14:textId="77777777" w:rsidR="00A861E4" w:rsidRDefault="00A861E4" w:rsidP="0050682D">
            <w:pPr>
              <w:spacing w:after="240"/>
              <w:jc w:val="left"/>
              <w:rPr>
                <w:rFonts w:eastAsia="Calibri"/>
                <w:sz w:val="24"/>
                <w:szCs w:val="24"/>
                <w:lang w:val="ru-RU"/>
              </w:rPr>
            </w:pPr>
          </w:p>
          <w:p w14:paraId="662C71E5" w14:textId="0D7B4F8E" w:rsidR="004A6671" w:rsidRPr="00EA7B7D" w:rsidRDefault="0050682D" w:rsidP="0050682D">
            <w:pPr>
              <w:spacing w:after="240"/>
              <w:jc w:val="left"/>
              <w:rPr>
                <w:rFonts w:eastAsia="Calibri"/>
                <w:sz w:val="24"/>
                <w:szCs w:val="24"/>
                <w:lang w:val="ru-RU"/>
              </w:rPr>
            </w:pPr>
            <w:r w:rsidRPr="00EA7B7D">
              <w:rPr>
                <w:rFonts w:eastAsia="Calibri"/>
                <w:sz w:val="24"/>
                <w:szCs w:val="24"/>
                <w:lang w:val="ru-RU"/>
              </w:rPr>
              <w:t xml:space="preserve">5.    </w:t>
            </w:r>
            <w:r w:rsidR="004A6671" w:rsidRPr="00EA7B7D">
              <w:rPr>
                <w:rFonts w:eastAsia="Calibri"/>
                <w:sz w:val="24"/>
                <w:szCs w:val="24"/>
                <w:lang w:val="ru-RU"/>
              </w:rPr>
              <w:t>Перелік юридичних осіб, у яких керівники юридичної особи</w:t>
            </w:r>
            <w:r w:rsidR="004A6671" w:rsidRPr="00EA7B7D">
              <w:rPr>
                <w:rFonts w:eastAsia="Calibri"/>
                <w:sz w:val="24"/>
                <w:szCs w:val="24"/>
                <w:lang w:val="ru-RU"/>
              </w:rPr>
              <w:br/>
              <w:t>або власники в юридичній особі є керівниками</w:t>
            </w:r>
          </w:p>
          <w:p w14:paraId="521A42D2" w14:textId="77777777" w:rsidR="004A6671" w:rsidRPr="00EA7B7D" w:rsidRDefault="004A6671" w:rsidP="004A6671">
            <w:pPr>
              <w:spacing w:after="240"/>
              <w:rPr>
                <w:rFonts w:eastAsia="Calibri"/>
                <w:sz w:val="24"/>
                <w:szCs w:val="24"/>
              </w:rPr>
            </w:pPr>
            <w:r w:rsidRPr="00EA7B7D">
              <w:rPr>
                <w:rFonts w:eastAsia="Calibri"/>
                <w:sz w:val="24"/>
                <w:szCs w:val="24"/>
              </w:rPr>
              <w:t>Таблиця 5</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1354"/>
              <w:gridCol w:w="1047"/>
              <w:gridCol w:w="1327"/>
              <w:gridCol w:w="1247"/>
              <w:gridCol w:w="609"/>
              <w:gridCol w:w="1924"/>
            </w:tblGrid>
            <w:tr w:rsidR="004A6671" w:rsidRPr="008B7E23" w14:paraId="56DAE436" w14:textId="77777777" w:rsidTr="00F33FFE">
              <w:tc>
                <w:tcPr>
                  <w:tcW w:w="189" w:type="pct"/>
                  <w:hideMark/>
                </w:tcPr>
                <w:p w14:paraId="548249F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з/п</w:t>
                  </w:r>
                </w:p>
              </w:tc>
              <w:tc>
                <w:tcPr>
                  <w:tcW w:w="867" w:type="pct"/>
                  <w:hideMark/>
                </w:tcPr>
                <w:p w14:paraId="255C036A"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Прізвище, власне ім’я та по бать</w:t>
                  </w:r>
                  <w:r w:rsidRPr="00EA7B7D">
                    <w:rPr>
                      <w:rFonts w:eastAsia="Calibri"/>
                      <w:sz w:val="24"/>
                      <w:szCs w:val="24"/>
                    </w:rPr>
                    <w:lastRenderedPageBreak/>
                    <w:t xml:space="preserve">кові керівника/власника </w:t>
                  </w:r>
                </w:p>
              </w:tc>
              <w:tc>
                <w:tcPr>
                  <w:tcW w:w="671" w:type="pct"/>
                  <w:hideMark/>
                </w:tcPr>
                <w:p w14:paraId="55FBB0F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 xml:space="preserve">Найменування </w:t>
                  </w:r>
                  <w:r w:rsidRPr="00EA7B7D">
                    <w:rPr>
                      <w:rFonts w:eastAsia="Calibri"/>
                      <w:sz w:val="24"/>
                      <w:szCs w:val="24"/>
                    </w:rPr>
                    <w:lastRenderedPageBreak/>
                    <w:t>юридичної особи</w:t>
                  </w:r>
                </w:p>
              </w:tc>
              <w:tc>
                <w:tcPr>
                  <w:tcW w:w="850" w:type="pct"/>
                  <w:hideMark/>
                </w:tcPr>
                <w:p w14:paraId="33C06A5E"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Місцезнаходження (країна, місто)</w:t>
                  </w:r>
                </w:p>
              </w:tc>
              <w:tc>
                <w:tcPr>
                  <w:tcW w:w="799" w:type="pct"/>
                  <w:hideMark/>
                </w:tcPr>
                <w:p w14:paraId="77BD56E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 xml:space="preserve">Ідентифікаційний номер/код </w:t>
                  </w:r>
                  <w:r w:rsidRPr="00EA7B7D">
                    <w:rPr>
                      <w:rFonts w:eastAsia="Calibri"/>
                      <w:sz w:val="24"/>
                      <w:szCs w:val="24"/>
                    </w:rPr>
                    <w:lastRenderedPageBreak/>
                    <w:t>за ЄДРПОУ</w:t>
                  </w:r>
                </w:p>
              </w:tc>
              <w:tc>
                <w:tcPr>
                  <w:tcW w:w="390" w:type="pct"/>
                  <w:hideMark/>
                </w:tcPr>
                <w:p w14:paraId="35BD1745"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lastRenderedPageBreak/>
                    <w:t>Посада</w:t>
                  </w:r>
                </w:p>
              </w:tc>
              <w:tc>
                <w:tcPr>
                  <w:tcW w:w="1233" w:type="pct"/>
                  <w:hideMark/>
                </w:tcPr>
                <w:p w14:paraId="3232831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Основний вид діяльності юридичної особи</w:t>
                  </w:r>
                </w:p>
              </w:tc>
            </w:tr>
            <w:tr w:rsidR="004A6671" w:rsidRPr="008B7E23" w14:paraId="4C29DC1A" w14:textId="77777777" w:rsidTr="00F33FFE">
              <w:trPr>
                <w:trHeight w:val="153"/>
              </w:trPr>
              <w:tc>
                <w:tcPr>
                  <w:tcW w:w="189" w:type="pct"/>
                  <w:hideMark/>
                </w:tcPr>
                <w:p w14:paraId="2671DEEF"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867" w:type="pct"/>
                  <w:hideMark/>
                </w:tcPr>
                <w:p w14:paraId="79823F34"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2</w:t>
                  </w:r>
                </w:p>
              </w:tc>
              <w:tc>
                <w:tcPr>
                  <w:tcW w:w="671" w:type="pct"/>
                  <w:hideMark/>
                </w:tcPr>
                <w:p w14:paraId="14BF999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3</w:t>
                  </w:r>
                </w:p>
              </w:tc>
              <w:tc>
                <w:tcPr>
                  <w:tcW w:w="850" w:type="pct"/>
                  <w:hideMark/>
                </w:tcPr>
                <w:p w14:paraId="157303E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4</w:t>
                  </w:r>
                </w:p>
              </w:tc>
              <w:tc>
                <w:tcPr>
                  <w:tcW w:w="799" w:type="pct"/>
                  <w:hideMark/>
                </w:tcPr>
                <w:p w14:paraId="78697F8B"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5</w:t>
                  </w:r>
                </w:p>
              </w:tc>
              <w:tc>
                <w:tcPr>
                  <w:tcW w:w="390" w:type="pct"/>
                  <w:hideMark/>
                </w:tcPr>
                <w:p w14:paraId="024EF468"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6</w:t>
                  </w:r>
                </w:p>
              </w:tc>
              <w:tc>
                <w:tcPr>
                  <w:tcW w:w="1233" w:type="pct"/>
                  <w:hideMark/>
                </w:tcPr>
                <w:p w14:paraId="2A02E577"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7</w:t>
                  </w:r>
                </w:p>
              </w:tc>
            </w:tr>
            <w:tr w:rsidR="004A6671" w:rsidRPr="008B7E23" w14:paraId="6CEF58A6" w14:textId="77777777" w:rsidTr="00F33FFE">
              <w:tc>
                <w:tcPr>
                  <w:tcW w:w="189" w:type="pct"/>
                </w:tcPr>
                <w:p w14:paraId="7CEDA211" w14:textId="77777777" w:rsidR="004A6671" w:rsidRPr="00EA7B7D" w:rsidRDefault="004A6671" w:rsidP="004A6671">
                  <w:pPr>
                    <w:spacing w:before="100" w:beforeAutospacing="1" w:after="240"/>
                    <w:rPr>
                      <w:rFonts w:eastAsia="Calibri"/>
                      <w:sz w:val="24"/>
                      <w:szCs w:val="24"/>
                    </w:rPr>
                  </w:pPr>
                  <w:r w:rsidRPr="00EA7B7D">
                    <w:rPr>
                      <w:rFonts w:eastAsia="Calibri"/>
                      <w:sz w:val="24"/>
                      <w:szCs w:val="24"/>
                    </w:rPr>
                    <w:t>1</w:t>
                  </w:r>
                </w:p>
              </w:tc>
              <w:tc>
                <w:tcPr>
                  <w:tcW w:w="867" w:type="pct"/>
                </w:tcPr>
                <w:p w14:paraId="436F5119" w14:textId="77777777" w:rsidR="004A6671" w:rsidRPr="00EA7B7D" w:rsidRDefault="004A6671" w:rsidP="004A6671">
                  <w:pPr>
                    <w:spacing w:before="100" w:beforeAutospacing="1" w:after="240"/>
                    <w:rPr>
                      <w:rFonts w:eastAsia="Calibri"/>
                      <w:sz w:val="24"/>
                      <w:szCs w:val="24"/>
                    </w:rPr>
                  </w:pPr>
                </w:p>
              </w:tc>
              <w:tc>
                <w:tcPr>
                  <w:tcW w:w="671" w:type="pct"/>
                </w:tcPr>
                <w:p w14:paraId="20870DB7" w14:textId="77777777" w:rsidR="004A6671" w:rsidRPr="00EA7B7D" w:rsidRDefault="004A6671" w:rsidP="004A6671">
                  <w:pPr>
                    <w:spacing w:before="100" w:beforeAutospacing="1" w:after="240"/>
                    <w:rPr>
                      <w:rFonts w:eastAsia="Calibri"/>
                      <w:sz w:val="24"/>
                      <w:szCs w:val="24"/>
                    </w:rPr>
                  </w:pPr>
                </w:p>
              </w:tc>
              <w:tc>
                <w:tcPr>
                  <w:tcW w:w="850" w:type="pct"/>
                </w:tcPr>
                <w:p w14:paraId="7825F2F4" w14:textId="77777777" w:rsidR="004A6671" w:rsidRPr="00EA7B7D" w:rsidRDefault="004A6671" w:rsidP="004A6671">
                  <w:pPr>
                    <w:spacing w:before="100" w:beforeAutospacing="1" w:after="240"/>
                    <w:rPr>
                      <w:rFonts w:eastAsia="Calibri"/>
                      <w:sz w:val="24"/>
                      <w:szCs w:val="24"/>
                    </w:rPr>
                  </w:pPr>
                </w:p>
              </w:tc>
              <w:tc>
                <w:tcPr>
                  <w:tcW w:w="799" w:type="pct"/>
                </w:tcPr>
                <w:p w14:paraId="62E673CC" w14:textId="77777777" w:rsidR="004A6671" w:rsidRPr="00EA7B7D" w:rsidRDefault="004A6671" w:rsidP="004A6671">
                  <w:pPr>
                    <w:spacing w:before="100" w:beforeAutospacing="1" w:after="240"/>
                    <w:rPr>
                      <w:rFonts w:eastAsia="Calibri"/>
                      <w:sz w:val="24"/>
                      <w:szCs w:val="24"/>
                    </w:rPr>
                  </w:pPr>
                </w:p>
              </w:tc>
              <w:tc>
                <w:tcPr>
                  <w:tcW w:w="390" w:type="pct"/>
                </w:tcPr>
                <w:p w14:paraId="3DF54E5F" w14:textId="77777777" w:rsidR="004A6671" w:rsidRPr="00EA7B7D" w:rsidRDefault="004A6671" w:rsidP="004A6671">
                  <w:pPr>
                    <w:spacing w:before="100" w:beforeAutospacing="1" w:after="240"/>
                    <w:rPr>
                      <w:rFonts w:eastAsia="Calibri"/>
                      <w:sz w:val="24"/>
                      <w:szCs w:val="24"/>
                    </w:rPr>
                  </w:pPr>
                </w:p>
              </w:tc>
              <w:tc>
                <w:tcPr>
                  <w:tcW w:w="1233" w:type="pct"/>
                </w:tcPr>
                <w:p w14:paraId="06CC769F" w14:textId="77777777" w:rsidR="004A6671" w:rsidRPr="00EA7B7D" w:rsidRDefault="004A6671" w:rsidP="004A6671">
                  <w:pPr>
                    <w:spacing w:before="100" w:beforeAutospacing="1" w:after="240"/>
                    <w:rPr>
                      <w:rFonts w:eastAsia="Calibri"/>
                      <w:sz w:val="24"/>
                      <w:szCs w:val="24"/>
                    </w:rPr>
                  </w:pPr>
                </w:p>
              </w:tc>
            </w:tr>
          </w:tbl>
          <w:p w14:paraId="260DD474" w14:textId="77777777" w:rsidR="00C57351" w:rsidRPr="00EA7B7D" w:rsidRDefault="00C57351" w:rsidP="004A6671">
            <w:pPr>
              <w:spacing w:after="240"/>
              <w:rPr>
                <w:rFonts w:eastAsia="Calibri"/>
                <w:sz w:val="24"/>
                <w:szCs w:val="24"/>
              </w:rPr>
            </w:pPr>
          </w:p>
          <w:p w14:paraId="76D69549" w14:textId="77777777" w:rsidR="004A6671" w:rsidRPr="00EA7B7D" w:rsidRDefault="004A6671" w:rsidP="004A6671">
            <w:pPr>
              <w:spacing w:after="240"/>
              <w:rPr>
                <w:rFonts w:eastAsia="Calibri"/>
                <w:sz w:val="24"/>
                <w:szCs w:val="24"/>
              </w:rPr>
            </w:pPr>
            <w:r w:rsidRPr="00EA7B7D">
              <w:rPr>
                <w:rFonts w:eastAsia="Calibri"/>
                <w:sz w:val="24"/>
                <w:szCs w:val="24"/>
              </w:rPr>
              <w:t>6. Інформація про те, чи співпрацює юридична особа/власники/керівники юридичної особи з платіжними системами, до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14:paraId="2129FB78" w14:textId="77777777" w:rsidR="004A6671" w:rsidRPr="00EA7B7D" w:rsidRDefault="004A6671" w:rsidP="004A6671">
            <w:pPr>
              <w:spacing w:after="240"/>
              <w:rPr>
                <w:rFonts w:eastAsia="Calibri"/>
                <w:sz w:val="24"/>
                <w:szCs w:val="24"/>
                <w:lang w:val="ru-RU"/>
              </w:rPr>
            </w:pPr>
            <w:r w:rsidRPr="00EA7B7D">
              <w:rPr>
                <w:rFonts w:ascii="Segoe UI Symbol" w:eastAsia="Calibri" w:hAnsi="Segoe UI Symbol" w:cs="Segoe UI Symbol"/>
                <w:sz w:val="24"/>
                <w:szCs w:val="24"/>
                <w:lang w:val="ru-RU"/>
              </w:rPr>
              <w:t>☐</w:t>
            </w:r>
            <w:r w:rsidRPr="00EA7B7D">
              <w:rPr>
                <w:rFonts w:eastAsia="Calibri"/>
                <w:sz w:val="24"/>
                <w:szCs w:val="24"/>
                <w:lang w:val="ru-RU"/>
              </w:rPr>
              <w:t xml:space="preserve"> − ні;</w:t>
            </w:r>
          </w:p>
          <w:p w14:paraId="62A0FE70" w14:textId="77777777" w:rsidR="004A6671" w:rsidRPr="00EA7B7D" w:rsidRDefault="004A6671" w:rsidP="004A6671">
            <w:pPr>
              <w:spacing w:after="240"/>
              <w:rPr>
                <w:rFonts w:eastAsia="Calibri"/>
                <w:sz w:val="24"/>
                <w:szCs w:val="24"/>
                <w:lang w:val="ru-RU"/>
              </w:rPr>
            </w:pPr>
            <w:r w:rsidRPr="00EA7B7D">
              <w:rPr>
                <w:rFonts w:ascii="Segoe UI Symbol" w:eastAsia="Calibri" w:hAnsi="Segoe UI Symbol" w:cs="Segoe UI Symbol"/>
                <w:sz w:val="24"/>
                <w:szCs w:val="24"/>
                <w:lang w:val="ru-RU"/>
              </w:rPr>
              <w:t>☐</w:t>
            </w:r>
            <w:r w:rsidRPr="00EA7B7D">
              <w:rPr>
                <w:rFonts w:eastAsia="Calibri"/>
                <w:sz w:val="24"/>
                <w:szCs w:val="24"/>
                <w:lang w:val="ru-RU"/>
              </w:rPr>
              <w:t xml:space="preserve"> − так (якщо так, то з якими платіжними системами, у яких країнах та які види послуг надаються сумісно з такими системами або в чому полягає така співпраця?)</w:t>
            </w:r>
          </w:p>
          <w:p w14:paraId="554DF257"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Я, _______________________________________________________________________________________________________________, </w:t>
            </w:r>
          </w:p>
          <w:p w14:paraId="2A56E3C6"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(прізвище, власне ім’я, по батькові)</w:t>
            </w:r>
          </w:p>
          <w:p w14:paraId="626CF98C"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w:t>
            </w:r>
            <w:r w:rsidRPr="00EA7B7D">
              <w:rPr>
                <w:rFonts w:eastAsia="Calibri"/>
                <w:sz w:val="24"/>
                <w:szCs w:val="24"/>
                <w:lang w:val="ru-RU"/>
              </w:rPr>
              <w:lastRenderedPageBreak/>
              <w:t>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09AE48CE"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 </w:t>
            </w:r>
          </w:p>
          <w:p w14:paraId="7E2BAB3F"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6C559ABA"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законодавством України. Я стверджую, що отримав згоду на обробку персональних даних фізичних осіб, щодо яких надаються персональні дані.</w:t>
            </w:r>
          </w:p>
          <w:p w14:paraId="2B1DC1BD"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Запевняю,</w:t>
            </w:r>
            <w:r w:rsidR="00D97D0F" w:rsidRPr="00EA7B7D">
              <w:rPr>
                <w:rFonts w:eastAsia="Calibri"/>
                <w:sz w:val="24"/>
                <w:szCs w:val="24"/>
                <w:lang w:val="ru-RU"/>
              </w:rPr>
              <w:t>_що</w:t>
            </w:r>
            <w:r w:rsidRPr="00EA7B7D">
              <w:rPr>
                <w:rFonts w:eastAsia="Calibri"/>
                <w:sz w:val="24"/>
                <w:szCs w:val="24"/>
                <w:lang w:val="ru-RU"/>
              </w:rPr>
              <w:t>_______________________________________________</w:t>
            </w:r>
            <w:r w:rsidR="00D97D0F" w:rsidRPr="00EA7B7D">
              <w:rPr>
                <w:rFonts w:eastAsia="Calibri"/>
                <w:sz w:val="24"/>
                <w:szCs w:val="24"/>
                <w:lang w:val="ru-RU"/>
              </w:rPr>
              <w:t>____,</w:t>
            </w:r>
            <w:r w:rsidR="00F267A5" w:rsidRPr="00EA7B7D">
              <w:rPr>
                <w:rFonts w:eastAsia="Calibri"/>
                <w:sz w:val="24"/>
                <w:szCs w:val="24"/>
                <w:lang w:val="ru-RU"/>
              </w:rPr>
              <w:t xml:space="preserve"> </w:t>
            </w:r>
            <w:r w:rsidRPr="00EA7B7D">
              <w:rPr>
                <w:rFonts w:eastAsia="Calibri"/>
                <w:sz w:val="24"/>
                <w:szCs w:val="24"/>
                <w:lang w:val="ru-RU"/>
              </w:rPr>
              <w:t>(найменування оператора платіжної системи/прямого учасника платіжної системи)</w:t>
            </w:r>
          </w:p>
          <w:p w14:paraId="2F9E465B"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ужиті всі потрібні заходи для недопущення проведення платіжних операцій_________________________________________________</w:t>
            </w:r>
            <w:r w:rsidR="00D97D0F" w:rsidRPr="00EA7B7D">
              <w:rPr>
                <w:rFonts w:eastAsia="Calibri"/>
                <w:sz w:val="24"/>
                <w:szCs w:val="24"/>
                <w:lang w:val="ru-RU"/>
              </w:rPr>
              <w:t>_______,</w:t>
            </w:r>
            <w:r w:rsidRPr="00EA7B7D">
              <w:rPr>
                <w:rFonts w:eastAsia="Calibri"/>
                <w:sz w:val="24"/>
                <w:szCs w:val="24"/>
                <w:lang w:val="ru-RU"/>
              </w:rPr>
              <w:t>(найменування оператора платіжної системи/прямого учасника)</w:t>
            </w:r>
          </w:p>
          <w:p w14:paraId="65FDCA9A" w14:textId="77777777" w:rsidR="004A6671" w:rsidRPr="00EA7B7D" w:rsidRDefault="004A6671" w:rsidP="004A6671">
            <w:pPr>
              <w:spacing w:after="240"/>
              <w:rPr>
                <w:rFonts w:eastAsia="Calibri"/>
                <w:sz w:val="24"/>
                <w:szCs w:val="24"/>
                <w:lang w:val="ru-RU"/>
              </w:rPr>
            </w:pPr>
            <w:r w:rsidRPr="00EA7B7D">
              <w:rPr>
                <w:rFonts w:eastAsia="Calibri"/>
                <w:sz w:val="24"/>
                <w:szCs w:val="24"/>
                <w:lang w:val="ru-RU"/>
              </w:rPr>
              <w:t xml:space="preserve">у тому числі з використанням платіжних систем, до яких або до операторів та/або власників, та/або керівників яких застосовано санкції іноземними державами (крім держави, що здійснює збройну агресію проти України), </w:t>
            </w:r>
            <w:r w:rsidRPr="00EA7B7D">
              <w:rPr>
                <w:rFonts w:eastAsia="Calibri"/>
                <w:sz w:val="24"/>
                <w:szCs w:val="24"/>
                <w:lang w:val="ru-RU"/>
              </w:rPr>
              <w:lastRenderedPageBreak/>
              <w:t>міждержавними об’єднаннями, міжнародними організаціями та/або Україною.</w:t>
            </w:r>
          </w:p>
          <w:p w14:paraId="545262F7" w14:textId="0A579B19" w:rsidR="004A6671" w:rsidRPr="00EA7B7D" w:rsidRDefault="004A6671" w:rsidP="004A6671">
            <w:pPr>
              <w:spacing w:after="240"/>
              <w:rPr>
                <w:rFonts w:eastAsia="Calibri"/>
                <w:sz w:val="24"/>
                <w:szCs w:val="24"/>
                <w:lang w:val="ru-RU"/>
              </w:rPr>
            </w:pPr>
            <w:r w:rsidRPr="00EA7B7D">
              <w:rPr>
                <w:rFonts w:eastAsia="Calibri"/>
                <w:sz w:val="24"/>
                <w:szCs w:val="24"/>
                <w:lang w:val="ru-RU"/>
              </w:rPr>
              <w:t>Найменування посади                                                                 Особистий підпис                                                           Власне ім’я ПРІЗВИЩЕ</w:t>
            </w:r>
          </w:p>
          <w:p w14:paraId="232422A6" w14:textId="77777777" w:rsidR="00C57351" w:rsidRPr="00160CF7" w:rsidRDefault="00C57351" w:rsidP="002A1D29">
            <w:pPr>
              <w:spacing w:after="240"/>
              <w:jc w:val="center"/>
              <w:rPr>
                <w:rFonts w:eastAsia="Calibri"/>
                <w:sz w:val="24"/>
                <w:szCs w:val="24"/>
                <w:lang w:val="ru-RU"/>
              </w:rPr>
            </w:pPr>
          </w:p>
          <w:p w14:paraId="01070F4A" w14:textId="0189EBB5" w:rsidR="001738E5" w:rsidRDefault="002A1D29" w:rsidP="002A1D29">
            <w:pPr>
              <w:spacing w:after="240"/>
              <w:jc w:val="center"/>
              <w:rPr>
                <w:rFonts w:eastAsia="Calibri"/>
                <w:sz w:val="24"/>
                <w:szCs w:val="24"/>
                <w:lang w:val="ru-RU"/>
              </w:rPr>
            </w:pPr>
            <w:r>
              <w:rPr>
                <w:rFonts w:eastAsia="Calibri"/>
                <w:sz w:val="24"/>
                <w:szCs w:val="24"/>
                <w:lang w:val="en-US"/>
              </w:rPr>
              <w:t>III</w:t>
            </w:r>
            <w:r w:rsidR="00625479" w:rsidRPr="00481D0F">
              <w:rPr>
                <w:rFonts w:eastAsia="Calibri"/>
                <w:sz w:val="24"/>
                <w:szCs w:val="24"/>
                <w:lang w:val="ru-RU"/>
              </w:rPr>
              <w:t xml:space="preserve">. </w:t>
            </w:r>
            <w:r w:rsidR="00892023" w:rsidRPr="00EA7B7D">
              <w:rPr>
                <w:rFonts w:eastAsia="Calibri"/>
                <w:sz w:val="24"/>
                <w:szCs w:val="24"/>
                <w:lang w:val="ru-RU"/>
              </w:rPr>
              <w:t>Пояснення до</w:t>
            </w:r>
            <w:r w:rsidRPr="002A1D29">
              <w:rPr>
                <w:rFonts w:eastAsia="Calibri"/>
                <w:sz w:val="24"/>
                <w:szCs w:val="24"/>
                <w:lang w:val="ru-RU"/>
              </w:rPr>
              <w:t xml:space="preserve"> </w:t>
            </w:r>
            <w:r>
              <w:rPr>
                <w:rFonts w:eastAsia="Calibri"/>
                <w:sz w:val="24"/>
                <w:szCs w:val="24"/>
              </w:rPr>
              <w:t>заповнення</w:t>
            </w:r>
            <w:r w:rsidR="00892023" w:rsidRPr="00EA7B7D">
              <w:rPr>
                <w:rFonts w:eastAsia="Calibri"/>
                <w:sz w:val="24"/>
                <w:szCs w:val="24"/>
                <w:lang w:val="ru-RU"/>
              </w:rPr>
              <w:t xml:space="preserve"> </w:t>
            </w:r>
            <w:r>
              <w:rPr>
                <w:rFonts w:eastAsia="Calibri"/>
                <w:sz w:val="24"/>
                <w:szCs w:val="24"/>
                <w:lang w:val="ru-RU"/>
              </w:rPr>
              <w:t>заяви.</w:t>
            </w:r>
          </w:p>
          <w:p w14:paraId="7BAD896E" w14:textId="1DA04683" w:rsidR="00892023" w:rsidRDefault="00892023" w:rsidP="00892023">
            <w:pPr>
              <w:spacing w:after="240"/>
              <w:rPr>
                <w:rFonts w:eastAsia="Calibri"/>
                <w:sz w:val="24"/>
                <w:szCs w:val="24"/>
                <w:lang w:val="ru-RU"/>
              </w:rPr>
            </w:pPr>
            <w:r w:rsidRPr="00EA7B7D">
              <w:rPr>
                <w:rFonts w:eastAsia="Calibri"/>
                <w:sz w:val="24"/>
                <w:szCs w:val="24"/>
                <w:lang w:val="ru-RU"/>
              </w:rPr>
              <w:t xml:space="preserve">1. </w:t>
            </w:r>
            <w:r w:rsidR="002A1D29">
              <w:rPr>
                <w:rFonts w:eastAsia="Calibri"/>
                <w:sz w:val="24"/>
                <w:szCs w:val="24"/>
                <w:lang w:val="ru-RU"/>
              </w:rPr>
              <w:t>У</w:t>
            </w:r>
            <w:r w:rsidRPr="00EA7B7D">
              <w:rPr>
                <w:rFonts w:eastAsia="Calibri"/>
                <w:sz w:val="24"/>
                <w:szCs w:val="24"/>
                <w:lang w:val="ru-RU"/>
              </w:rPr>
              <w:t xml:space="preserve"> </w:t>
            </w:r>
            <w:r w:rsidR="001738E5" w:rsidRPr="00EA7B7D">
              <w:rPr>
                <w:rFonts w:eastAsia="Calibri"/>
                <w:sz w:val="24"/>
                <w:szCs w:val="24"/>
                <w:lang w:val="ru-RU"/>
              </w:rPr>
              <w:t>таблиці 2</w:t>
            </w:r>
            <w:r w:rsidR="001738E5">
              <w:rPr>
                <w:rFonts w:eastAsia="Calibri"/>
                <w:sz w:val="24"/>
                <w:szCs w:val="24"/>
                <w:lang w:val="ru-RU"/>
              </w:rPr>
              <w:t xml:space="preserve"> розділу </w:t>
            </w:r>
            <w:r w:rsidR="001738E5">
              <w:rPr>
                <w:rFonts w:eastAsia="Calibri"/>
                <w:sz w:val="24"/>
                <w:szCs w:val="24"/>
                <w:lang w:val="en-US"/>
              </w:rPr>
              <w:t>II</w:t>
            </w:r>
            <w:r w:rsidR="001738E5" w:rsidRPr="00EA7B7D">
              <w:rPr>
                <w:rFonts w:eastAsia="Calibri"/>
                <w:sz w:val="24"/>
                <w:szCs w:val="24"/>
                <w:lang w:val="ru-RU"/>
              </w:rPr>
              <w:t xml:space="preserve"> Форми №</w:t>
            </w:r>
            <w:r w:rsidR="001738E5" w:rsidRPr="00EA7B7D">
              <w:rPr>
                <w:rFonts w:eastAsia="Calibri"/>
                <w:sz w:val="24"/>
                <w:szCs w:val="24"/>
              </w:rPr>
              <w:t> </w:t>
            </w:r>
            <w:r w:rsidR="001738E5" w:rsidRPr="00EA7B7D">
              <w:rPr>
                <w:rFonts w:eastAsia="Calibri"/>
                <w:sz w:val="24"/>
                <w:szCs w:val="24"/>
                <w:lang w:val="ru-RU"/>
              </w:rPr>
              <w:t>2</w:t>
            </w:r>
            <w:r w:rsidR="001738E5">
              <w:rPr>
                <w:rFonts w:eastAsia="Calibri"/>
                <w:sz w:val="24"/>
                <w:szCs w:val="24"/>
                <w:lang w:val="ru-RU"/>
              </w:rPr>
              <w:t xml:space="preserve"> </w:t>
            </w:r>
            <w:r w:rsidRPr="00EA7B7D">
              <w:rPr>
                <w:rFonts w:eastAsia="Calibri"/>
                <w:sz w:val="24"/>
                <w:szCs w:val="24"/>
                <w:lang w:val="ru-RU"/>
              </w:rPr>
              <w:t>зазначається така інформація:</w:t>
            </w:r>
          </w:p>
          <w:p w14:paraId="31BB9A50" w14:textId="77777777" w:rsidR="002A1D29" w:rsidRDefault="002A1D29" w:rsidP="002A1D29">
            <w:pPr>
              <w:rPr>
                <w:rFonts w:eastAsia="Calibri"/>
                <w:sz w:val="24"/>
                <w:szCs w:val="24"/>
                <w:lang w:val="ru-RU"/>
              </w:rPr>
            </w:pPr>
            <w:r>
              <w:rPr>
                <w:rFonts w:eastAsia="Calibri"/>
                <w:sz w:val="24"/>
                <w:szCs w:val="24"/>
                <w:lang w:val="ru-RU"/>
              </w:rPr>
              <w:t xml:space="preserve">1) </w:t>
            </w:r>
            <w:r w:rsidRPr="00EA7B7D">
              <w:rPr>
                <w:rFonts w:eastAsia="Calibri"/>
                <w:sz w:val="24"/>
                <w:szCs w:val="24"/>
                <w:lang w:val="ru-RU"/>
              </w:rPr>
              <w:t>колонці 2</w:t>
            </w:r>
            <w:r>
              <w:rPr>
                <w:rFonts w:eastAsia="Calibri"/>
                <w:sz w:val="24"/>
                <w:szCs w:val="24"/>
                <w:lang w:val="ru-RU"/>
              </w:rPr>
              <w:t>:</w:t>
            </w:r>
          </w:p>
          <w:p w14:paraId="4B7E3660" w14:textId="6640F6CF" w:rsidR="00892023" w:rsidRPr="00EA7B7D" w:rsidRDefault="002A1D29" w:rsidP="002A1D29">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щодо фізичних осіб − громадян України – прізвище, власне ім’я, по батькові особи згідно з паспортом та їх транслітерація англійською мовою;</w:t>
            </w:r>
          </w:p>
          <w:p w14:paraId="43F8CCA1" w14:textId="20F4479B" w:rsidR="00892023" w:rsidRPr="00EA7B7D" w:rsidRDefault="002A1D29" w:rsidP="002A1D29">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щодо фізичних осіб-іноземців та осіб без громадянства – повне ім’я англійською мовою та його транслітерація українською мовою;</w:t>
            </w:r>
          </w:p>
          <w:p w14:paraId="3ACF0877" w14:textId="151F9339" w:rsidR="00892023" w:rsidRPr="00EA7B7D" w:rsidRDefault="002A1D29" w:rsidP="002A1D29">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щодо юридичних осіб України – повне найменування відповідно до установчих документів та його транслітерація англійською мовою;</w:t>
            </w:r>
          </w:p>
          <w:p w14:paraId="33849E1D" w14:textId="40C2DFDF" w:rsidR="00892023" w:rsidRPr="00EA7B7D" w:rsidRDefault="001738E5" w:rsidP="00892023">
            <w:pPr>
              <w:spacing w:after="240"/>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щодо юридичних осіб інших держав – повне найменування англійською мовою та його транслітерація українською мовою</w:t>
            </w:r>
            <w:r w:rsidR="00262C1D" w:rsidRPr="00262C1D">
              <w:rPr>
                <w:rFonts w:eastAsia="Calibri"/>
                <w:sz w:val="24"/>
                <w:szCs w:val="24"/>
                <w:lang w:val="ru-RU"/>
              </w:rPr>
              <w:t>;</w:t>
            </w:r>
          </w:p>
          <w:p w14:paraId="6D7875C9" w14:textId="38B19DF7" w:rsidR="002A1D29" w:rsidRPr="00EA7B7D" w:rsidRDefault="002A1D29" w:rsidP="002B01A9">
            <w:pPr>
              <w:rPr>
                <w:rFonts w:eastAsia="Calibri"/>
                <w:sz w:val="24"/>
                <w:szCs w:val="24"/>
                <w:lang w:val="ru-RU"/>
              </w:rPr>
            </w:pPr>
            <w:r>
              <w:rPr>
                <w:rFonts w:eastAsia="Calibri"/>
                <w:sz w:val="24"/>
                <w:szCs w:val="24"/>
                <w:lang w:val="ru-RU"/>
              </w:rPr>
              <w:t xml:space="preserve">2) у </w:t>
            </w:r>
            <w:r w:rsidRPr="00EA7B7D">
              <w:rPr>
                <w:rFonts w:eastAsia="Calibri"/>
                <w:sz w:val="24"/>
                <w:szCs w:val="24"/>
                <w:lang w:val="ru-RU"/>
              </w:rPr>
              <w:t>колонці 3</w:t>
            </w:r>
            <w:r w:rsidR="002B01A9">
              <w:rPr>
                <w:rFonts w:eastAsia="Calibri"/>
                <w:sz w:val="24"/>
                <w:szCs w:val="24"/>
                <w:lang w:val="ru-RU"/>
              </w:rPr>
              <w:t xml:space="preserve"> </w:t>
            </w:r>
            <w:r w:rsidR="002B01A9" w:rsidRPr="00EA7B7D">
              <w:rPr>
                <w:rFonts w:eastAsia="Calibri"/>
                <w:sz w:val="24"/>
                <w:szCs w:val="24"/>
                <w:lang w:val="ru-RU"/>
              </w:rPr>
              <w:t>зазначається тип особи у вигляді літер</w:t>
            </w:r>
            <w:r>
              <w:rPr>
                <w:rFonts w:eastAsia="Calibri"/>
                <w:sz w:val="24"/>
                <w:szCs w:val="24"/>
                <w:lang w:val="ru-RU"/>
              </w:rPr>
              <w:t>:</w:t>
            </w:r>
          </w:p>
          <w:p w14:paraId="3AC055BB" w14:textId="55676DD1" w:rsidR="00892023" w:rsidRPr="00EA7B7D" w:rsidRDefault="00892023" w:rsidP="002B01A9">
            <w:pPr>
              <w:rPr>
                <w:rFonts w:eastAsia="Calibri"/>
                <w:sz w:val="24"/>
                <w:szCs w:val="24"/>
                <w:lang w:val="ru-RU"/>
              </w:rPr>
            </w:pPr>
            <w:r w:rsidRPr="00EA7B7D">
              <w:rPr>
                <w:rFonts w:eastAsia="Calibri"/>
                <w:sz w:val="24"/>
                <w:szCs w:val="24"/>
                <w:lang w:val="ru-RU"/>
              </w:rPr>
              <w:t xml:space="preserve"> “Д” – для держави (в особі відповідного державного органу);</w:t>
            </w:r>
          </w:p>
          <w:p w14:paraId="7FA5B203" w14:textId="7BECD732" w:rsidR="00892023" w:rsidRPr="00EA7B7D" w:rsidRDefault="00892023" w:rsidP="002B01A9">
            <w:pPr>
              <w:rPr>
                <w:rFonts w:eastAsia="Calibri"/>
                <w:sz w:val="24"/>
                <w:szCs w:val="24"/>
                <w:lang w:val="ru-RU"/>
              </w:rPr>
            </w:pPr>
            <w:r w:rsidRPr="00EA7B7D">
              <w:rPr>
                <w:rFonts w:eastAsia="Calibri"/>
                <w:sz w:val="24"/>
                <w:szCs w:val="24"/>
                <w:lang w:val="ru-RU"/>
              </w:rPr>
              <w:t>“МФУ” – для міжнародної фінансової установи;</w:t>
            </w:r>
          </w:p>
          <w:p w14:paraId="12AB0E16" w14:textId="48088510" w:rsidR="00892023" w:rsidRPr="00EA7B7D" w:rsidRDefault="00892023" w:rsidP="002B01A9">
            <w:pPr>
              <w:rPr>
                <w:rFonts w:eastAsia="Calibri"/>
                <w:sz w:val="24"/>
                <w:szCs w:val="24"/>
                <w:lang w:val="ru-RU"/>
              </w:rPr>
            </w:pPr>
            <w:r w:rsidRPr="00EA7B7D">
              <w:rPr>
                <w:rFonts w:eastAsia="Calibri"/>
                <w:sz w:val="24"/>
                <w:szCs w:val="24"/>
                <w:lang w:val="ru-RU"/>
              </w:rPr>
              <w:t>“ТГ” – для територіальної громади (в особі відповідного органу місцевого самоврядування);</w:t>
            </w:r>
          </w:p>
          <w:p w14:paraId="32EDF3F5" w14:textId="27872A24" w:rsidR="00892023" w:rsidRPr="00262C1D" w:rsidRDefault="00892023" w:rsidP="002B01A9">
            <w:pPr>
              <w:rPr>
                <w:rFonts w:eastAsia="Calibri"/>
                <w:sz w:val="24"/>
                <w:szCs w:val="24"/>
                <w:lang w:val="ru-RU"/>
              </w:rPr>
            </w:pPr>
            <w:r w:rsidRPr="00EA7B7D">
              <w:rPr>
                <w:rFonts w:eastAsia="Calibri"/>
                <w:sz w:val="24"/>
                <w:szCs w:val="24"/>
                <w:lang w:val="ru-RU"/>
              </w:rPr>
              <w:t>“ФО” – для фізичної особи; “ЮО” – для юридичної особи</w:t>
            </w:r>
            <w:r w:rsidR="00262C1D" w:rsidRPr="00262C1D">
              <w:rPr>
                <w:rFonts w:eastAsia="Calibri"/>
                <w:sz w:val="24"/>
                <w:szCs w:val="24"/>
                <w:lang w:val="ru-RU"/>
              </w:rPr>
              <w:t>;</w:t>
            </w:r>
          </w:p>
          <w:p w14:paraId="677F4558" w14:textId="77777777" w:rsidR="002B01A9" w:rsidRDefault="002B01A9" w:rsidP="002B01A9">
            <w:pPr>
              <w:rPr>
                <w:rFonts w:eastAsia="Calibri"/>
                <w:sz w:val="24"/>
                <w:szCs w:val="24"/>
                <w:lang w:val="ru-RU"/>
              </w:rPr>
            </w:pPr>
          </w:p>
          <w:p w14:paraId="6DB4CCE7" w14:textId="5EF62E24" w:rsidR="00892023" w:rsidRPr="00EA7B7D" w:rsidRDefault="00892023" w:rsidP="002B01A9">
            <w:pPr>
              <w:rPr>
                <w:rFonts w:eastAsia="Calibri"/>
                <w:sz w:val="24"/>
                <w:szCs w:val="24"/>
                <w:lang w:val="ru-RU"/>
              </w:rPr>
            </w:pPr>
            <w:r w:rsidRPr="00EA7B7D">
              <w:rPr>
                <w:rFonts w:eastAsia="Calibri"/>
                <w:sz w:val="24"/>
                <w:szCs w:val="24"/>
                <w:lang w:val="ru-RU"/>
              </w:rPr>
              <w:t>3</w:t>
            </w:r>
            <w:r w:rsidR="001738E5">
              <w:rPr>
                <w:rFonts w:eastAsia="Calibri"/>
                <w:sz w:val="24"/>
                <w:szCs w:val="24"/>
                <w:lang w:val="ru-RU"/>
              </w:rPr>
              <w:t>)</w:t>
            </w:r>
            <w:r w:rsidRPr="00EA7B7D">
              <w:rPr>
                <w:rFonts w:eastAsia="Calibri"/>
                <w:sz w:val="24"/>
                <w:szCs w:val="24"/>
                <w:lang w:val="ru-RU"/>
              </w:rPr>
              <w:t xml:space="preserve"> </w:t>
            </w:r>
            <w:r w:rsidR="001738E5">
              <w:rPr>
                <w:rFonts w:eastAsia="Calibri"/>
                <w:sz w:val="24"/>
                <w:szCs w:val="24"/>
                <w:lang w:val="ru-RU"/>
              </w:rPr>
              <w:t>у</w:t>
            </w:r>
            <w:r w:rsidRPr="00EA7B7D">
              <w:rPr>
                <w:rFonts w:eastAsia="Calibri"/>
                <w:sz w:val="24"/>
                <w:szCs w:val="24"/>
                <w:lang w:val="ru-RU"/>
              </w:rPr>
              <w:t xml:space="preserve"> колонці 8 зазначається інформація щодо взаємозв’язків власника з юридичною особою, а саме:</w:t>
            </w:r>
          </w:p>
          <w:p w14:paraId="4C259E06" w14:textId="7F42A74F" w:rsidR="00892023" w:rsidRPr="00EA7B7D" w:rsidRDefault="00892023" w:rsidP="002B01A9">
            <w:pPr>
              <w:rPr>
                <w:rFonts w:eastAsia="Calibri"/>
                <w:sz w:val="24"/>
                <w:szCs w:val="24"/>
                <w:lang w:val="ru-RU"/>
              </w:rPr>
            </w:pPr>
            <w:r w:rsidRPr="00EA7B7D">
              <w:rPr>
                <w:rFonts w:eastAsia="Calibri"/>
                <w:sz w:val="24"/>
                <w:szCs w:val="24"/>
                <w:lang w:val="ru-RU"/>
              </w:rPr>
              <w:lastRenderedPageBreak/>
              <w:t xml:space="preserve"> </w:t>
            </w:r>
            <w:r w:rsidR="002B01A9">
              <w:rPr>
                <w:rFonts w:eastAsia="Calibri"/>
                <w:sz w:val="24"/>
                <w:szCs w:val="24"/>
                <w:lang w:val="ru-RU"/>
              </w:rPr>
              <w:t xml:space="preserve">      </w:t>
            </w:r>
            <w:r w:rsidRPr="00EA7B7D">
              <w:rPr>
                <w:rFonts w:eastAsia="Calibri"/>
                <w:sz w:val="24"/>
                <w:szCs w:val="24"/>
                <w:lang w:val="ru-RU"/>
              </w:rPr>
              <w:t>якщо особа має пряму участь в юридичній особі, – зазначається, що особа є акціонером (учасником) юридичної особи та інформація про розмір її частки в статутному капіталі юридичної особи;</w:t>
            </w:r>
          </w:p>
          <w:p w14:paraId="5A2C196E" w14:textId="1A5CEB8B" w:rsidR="00892023" w:rsidRPr="00EA7B7D" w:rsidRDefault="00892023" w:rsidP="00AD09DE">
            <w:pPr>
              <w:rPr>
                <w:rFonts w:eastAsia="Calibri"/>
                <w:sz w:val="24"/>
                <w:szCs w:val="24"/>
                <w:lang w:val="ru-RU"/>
              </w:rPr>
            </w:pPr>
            <w:r w:rsidRPr="00EA7B7D">
              <w:rPr>
                <w:rFonts w:eastAsia="Calibri"/>
                <w:sz w:val="24"/>
                <w:szCs w:val="24"/>
                <w:lang w:val="ru-RU"/>
              </w:rPr>
              <w:t xml:space="preserve"> </w:t>
            </w:r>
            <w:r w:rsidR="002B01A9">
              <w:rPr>
                <w:rFonts w:eastAsia="Calibri"/>
                <w:sz w:val="24"/>
                <w:szCs w:val="24"/>
                <w:lang w:val="ru-RU"/>
              </w:rPr>
              <w:t xml:space="preserve">      </w:t>
            </w:r>
            <w:r w:rsidRPr="00EA7B7D">
              <w:rPr>
                <w:rFonts w:eastAsia="Calibri"/>
                <w:sz w:val="24"/>
                <w:szCs w:val="24"/>
                <w:lang w:val="ru-RU"/>
              </w:rPr>
              <w:t>якщо особа має опосередковану участь в юридичній особі, – зазначаються всі особи, через яких особа має опосередковану участь в юридичній особі, а також відомості щодо кожної ланки в ланцюгу володіння корпоративними правами в юридичній особі із зазначенням відсотка володіння кожної з юридичних осіб у цьому ланцюгу;</w:t>
            </w:r>
          </w:p>
          <w:p w14:paraId="68D87536" w14:textId="1E8C034F" w:rsidR="00892023" w:rsidRPr="00EA7B7D" w:rsidRDefault="002B01A9" w:rsidP="00AD09DE">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якщо особа спільно з іншими особами як група осіб є власником участі в юридичній особі, – зазначаються всі особи, які входять до такої групи, та підстави, у зв’язку з якими такі особи належать до однієї групи;</w:t>
            </w:r>
          </w:p>
          <w:p w14:paraId="53159A2B" w14:textId="52E9A562" w:rsidR="00892023" w:rsidRPr="00EA7B7D" w:rsidRDefault="002B01A9" w:rsidP="00C716CC">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якщо особа є власником участі незалежно від формального володіння, – зазначаються обставини, у зв’язку з якими особа має можливість значного або вирішального впливу на управління та діяльність юридичної особи;</w:t>
            </w:r>
          </w:p>
          <w:p w14:paraId="633E05C9" w14:textId="3CB713BC" w:rsidR="00892023" w:rsidRPr="00EA7B7D" w:rsidRDefault="002B01A9" w:rsidP="002B01A9">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якщо особа є власником участі у зв’язку з передаванням їй прав голосу за дор</w:t>
            </w:r>
            <w:r w:rsidR="001738E5">
              <w:rPr>
                <w:rFonts w:eastAsia="Calibri"/>
                <w:sz w:val="24"/>
                <w:szCs w:val="24"/>
                <w:lang w:val="ru-RU"/>
              </w:rPr>
              <w:t xml:space="preserve"> </w:t>
            </w:r>
            <w:r w:rsidR="00892023" w:rsidRPr="00EA7B7D">
              <w:rPr>
                <w:rFonts w:eastAsia="Calibri"/>
                <w:sz w:val="24"/>
                <w:szCs w:val="24"/>
                <w:lang w:val="ru-RU"/>
              </w:rPr>
              <w:t>ученням, – зазначається документ, яким оформлене таке доручення.</w:t>
            </w:r>
          </w:p>
          <w:p w14:paraId="5D70EB6D" w14:textId="360E260B" w:rsidR="00892023" w:rsidRDefault="001738E5" w:rsidP="002B01A9">
            <w:pPr>
              <w:rPr>
                <w:rFonts w:eastAsia="Calibri"/>
                <w:sz w:val="24"/>
                <w:szCs w:val="24"/>
                <w:lang w:val="ru-RU"/>
              </w:rPr>
            </w:pPr>
            <w:r>
              <w:rPr>
                <w:rFonts w:eastAsia="Calibri"/>
                <w:sz w:val="24"/>
                <w:szCs w:val="24"/>
                <w:lang w:val="ru-RU"/>
              </w:rPr>
              <w:t xml:space="preserve">   </w:t>
            </w:r>
            <w:r w:rsidR="00892023" w:rsidRPr="00EA7B7D">
              <w:rPr>
                <w:rFonts w:eastAsia="Calibri"/>
                <w:sz w:val="24"/>
                <w:szCs w:val="24"/>
                <w:lang w:val="ru-RU"/>
              </w:rPr>
              <w:t>У разі опосередкованої участі в колонці зазначається опис опосередкованої участі в юридичній особі.</w:t>
            </w:r>
          </w:p>
          <w:p w14:paraId="57D6448B" w14:textId="77777777" w:rsidR="00262C1D" w:rsidRPr="00EA7B7D" w:rsidRDefault="00262C1D" w:rsidP="002B01A9">
            <w:pPr>
              <w:rPr>
                <w:rFonts w:eastAsia="Calibri"/>
                <w:sz w:val="24"/>
                <w:szCs w:val="24"/>
                <w:lang w:val="ru-RU"/>
              </w:rPr>
            </w:pPr>
          </w:p>
          <w:p w14:paraId="52E4CB17" w14:textId="77777777" w:rsidR="00525DE4" w:rsidRDefault="002B01A9" w:rsidP="00C57351">
            <w:pPr>
              <w:pStyle w:val="1"/>
              <w:spacing w:before="0"/>
              <w:jc w:val="both"/>
              <w:outlineLvl w:val="0"/>
              <w:rPr>
                <w:rFonts w:ascii="Times New Roman" w:eastAsia="Calibri" w:hAnsi="Times New Roman" w:cs="Times New Roman"/>
                <w:color w:val="auto"/>
                <w:sz w:val="24"/>
                <w:szCs w:val="24"/>
                <w:lang w:val="ru-RU"/>
              </w:rPr>
            </w:pPr>
            <w:r w:rsidRPr="00262C1D">
              <w:rPr>
                <w:rFonts w:ascii="Times New Roman" w:eastAsia="Calibri" w:hAnsi="Times New Roman" w:cs="Times New Roman"/>
                <w:color w:val="auto"/>
                <w:sz w:val="24"/>
                <w:szCs w:val="24"/>
                <w:lang w:val="ru-RU"/>
              </w:rPr>
              <w:t>2. У</w:t>
            </w:r>
            <w:r w:rsidR="001738E5" w:rsidRPr="00262C1D">
              <w:rPr>
                <w:rFonts w:ascii="Times New Roman" w:eastAsia="Calibri" w:hAnsi="Times New Roman" w:cs="Times New Roman"/>
                <w:color w:val="auto"/>
                <w:sz w:val="24"/>
                <w:szCs w:val="24"/>
                <w:lang w:val="ru-RU"/>
              </w:rPr>
              <w:t xml:space="preserve"> разі підписання</w:t>
            </w:r>
            <w:r w:rsidR="0031627A" w:rsidRPr="0031627A">
              <w:rPr>
                <w:rFonts w:ascii="Times New Roman" w:eastAsia="Calibri" w:hAnsi="Times New Roman" w:cs="Times New Roman"/>
                <w:color w:val="auto"/>
                <w:sz w:val="24"/>
                <w:szCs w:val="24"/>
                <w:lang w:val="ru-RU"/>
              </w:rPr>
              <w:t xml:space="preserve"> </w:t>
            </w:r>
            <w:r w:rsidR="0031627A">
              <w:rPr>
                <w:rFonts w:ascii="Times New Roman" w:eastAsia="Calibri" w:hAnsi="Times New Roman" w:cs="Times New Roman"/>
                <w:color w:val="auto"/>
                <w:sz w:val="24"/>
                <w:szCs w:val="24"/>
              </w:rPr>
              <w:t>заяви</w:t>
            </w:r>
            <w:r w:rsidR="001738E5" w:rsidRPr="00262C1D">
              <w:rPr>
                <w:rFonts w:ascii="Times New Roman" w:eastAsia="Calibri" w:hAnsi="Times New Roman" w:cs="Times New Roman"/>
                <w:color w:val="auto"/>
                <w:sz w:val="24"/>
                <w:szCs w:val="24"/>
                <w:lang w:val="ru-RU"/>
              </w:rPr>
              <w:t xml:space="preserve"> уповноваженим представником у реквізиті "Найменування посади" зазначаються реквізити уповноваженого представника.</w:t>
            </w:r>
          </w:p>
          <w:p w14:paraId="09BD7AB4" w14:textId="34890636" w:rsidR="00C57351" w:rsidRPr="00C57351" w:rsidRDefault="00C57351" w:rsidP="00C57351">
            <w:pPr>
              <w:rPr>
                <w:lang w:val="ru-RU"/>
              </w:rPr>
            </w:pPr>
          </w:p>
        </w:tc>
      </w:tr>
      <w:tr w:rsidR="004A6671" w:rsidRPr="00AB27CD" w14:paraId="78B051E3" w14:textId="77777777" w:rsidTr="00F33FFE">
        <w:tc>
          <w:tcPr>
            <w:tcW w:w="2466" w:type="pct"/>
          </w:tcPr>
          <w:p w14:paraId="6C1B8F20" w14:textId="77777777" w:rsidR="004A6671" w:rsidRPr="00AB27CD" w:rsidRDefault="004A6671" w:rsidP="00C2211A">
            <w:pPr>
              <w:pStyle w:val="1"/>
              <w:spacing w:before="0"/>
              <w:ind w:left="2727"/>
              <w:outlineLvl w:val="0"/>
              <w:rPr>
                <w:rFonts w:ascii="Times New Roman" w:hAnsi="Times New Roman" w:cs="Times New Roman"/>
                <w:color w:val="auto"/>
                <w:sz w:val="24"/>
                <w:szCs w:val="24"/>
              </w:rPr>
            </w:pPr>
            <w:r w:rsidRPr="00AB27CD">
              <w:rPr>
                <w:rFonts w:ascii="Times New Roman" w:hAnsi="Times New Roman" w:cs="Times New Roman"/>
                <w:color w:val="auto"/>
                <w:sz w:val="24"/>
                <w:szCs w:val="24"/>
              </w:rPr>
              <w:lastRenderedPageBreak/>
              <w:t xml:space="preserve">Додаток </w:t>
            </w:r>
            <w:r w:rsidRPr="0020151E">
              <w:rPr>
                <w:rFonts w:ascii="Times New Roman" w:hAnsi="Times New Roman" w:cs="Times New Roman"/>
                <w:strike/>
                <w:color w:val="auto"/>
                <w:sz w:val="24"/>
                <w:szCs w:val="24"/>
              </w:rPr>
              <w:t>5</w:t>
            </w:r>
          </w:p>
          <w:p w14:paraId="784EC006" w14:textId="77777777" w:rsidR="004A6671" w:rsidRPr="00AB27CD" w:rsidRDefault="004A6671" w:rsidP="00C2211A">
            <w:pPr>
              <w:pStyle w:val="1"/>
              <w:spacing w:before="0"/>
              <w:ind w:left="2727"/>
              <w:outlineLvl w:val="0"/>
              <w:rPr>
                <w:rFonts w:ascii="Times New Roman" w:hAnsi="Times New Roman" w:cs="Times New Roman"/>
                <w:color w:val="auto"/>
                <w:sz w:val="24"/>
                <w:szCs w:val="24"/>
              </w:rPr>
            </w:pPr>
            <w:r w:rsidRPr="00AB27CD">
              <w:rPr>
                <w:rFonts w:ascii="Times New Roman" w:hAnsi="Times New Roman" w:cs="Times New Roman"/>
                <w:color w:val="auto"/>
                <w:sz w:val="24"/>
                <w:szCs w:val="24"/>
              </w:rPr>
              <w:t>до Положення про реєстрацію</w:t>
            </w:r>
            <w:r w:rsidRPr="00AB27CD">
              <w:rPr>
                <w:rFonts w:ascii="Times New Roman" w:hAnsi="Times New Roman" w:cs="Times New Roman"/>
                <w:color w:val="auto"/>
                <w:sz w:val="24"/>
                <w:szCs w:val="24"/>
              </w:rPr>
              <w:br/>
              <w:t>платіжних систем, учасників</w:t>
            </w:r>
            <w:r w:rsidRPr="00AB27CD">
              <w:rPr>
                <w:rFonts w:ascii="Times New Roman" w:hAnsi="Times New Roman" w:cs="Times New Roman"/>
                <w:color w:val="auto"/>
                <w:sz w:val="24"/>
                <w:szCs w:val="24"/>
              </w:rPr>
              <w:br/>
            </w:r>
            <w:r w:rsidRPr="00AB27CD">
              <w:rPr>
                <w:rFonts w:ascii="Times New Roman" w:hAnsi="Times New Roman" w:cs="Times New Roman"/>
                <w:color w:val="auto"/>
                <w:sz w:val="24"/>
              </w:rPr>
              <w:t xml:space="preserve">платіжних систем та </w:t>
            </w:r>
            <w:r w:rsidRPr="00AB27CD">
              <w:rPr>
                <w:rFonts w:ascii="Times New Roman" w:hAnsi="Times New Roman" w:cs="Times New Roman"/>
                <w:color w:val="auto"/>
                <w:sz w:val="24"/>
                <w:szCs w:val="24"/>
              </w:rPr>
              <w:t>технологічних</w:t>
            </w:r>
            <w:r w:rsidRPr="00AB27CD">
              <w:rPr>
                <w:rFonts w:ascii="Times New Roman" w:hAnsi="Times New Roman" w:cs="Times New Roman"/>
                <w:color w:val="auto"/>
                <w:sz w:val="24"/>
                <w:szCs w:val="24"/>
              </w:rPr>
              <w:br/>
              <w:t>операторів платіжних послуг</w:t>
            </w:r>
          </w:p>
          <w:p w14:paraId="00299AB3" w14:textId="77777777" w:rsidR="004A6671" w:rsidRPr="00AB27CD" w:rsidRDefault="004A6671" w:rsidP="00C2211A">
            <w:pPr>
              <w:ind w:left="2727"/>
              <w:rPr>
                <w:sz w:val="24"/>
                <w:szCs w:val="24"/>
              </w:rPr>
            </w:pPr>
            <w:r w:rsidRPr="00AB27CD">
              <w:rPr>
                <w:sz w:val="24"/>
                <w:szCs w:val="24"/>
              </w:rPr>
              <w:t>(підпункт 1 пункту 79 розділу VІI)</w:t>
            </w:r>
          </w:p>
          <w:p w14:paraId="57206386" w14:textId="77777777" w:rsidR="004A6671" w:rsidRPr="00AB27CD" w:rsidRDefault="004A6671" w:rsidP="00C2211A">
            <w:pPr>
              <w:tabs>
                <w:tab w:val="left" w:pos="3436"/>
              </w:tabs>
              <w:spacing w:before="100" w:beforeAutospacing="1" w:after="240"/>
              <w:jc w:val="left"/>
              <w:rPr>
                <w:color w:val="000000" w:themeColor="text1"/>
                <w:sz w:val="24"/>
                <w:szCs w:val="24"/>
              </w:rPr>
            </w:pPr>
            <w:r w:rsidRPr="00AB27CD">
              <w:rPr>
                <w:color w:val="000000" w:themeColor="text1"/>
                <w:sz w:val="24"/>
                <w:szCs w:val="24"/>
              </w:rPr>
              <w:t>_____________ № __________</w:t>
            </w:r>
            <w:r w:rsidRPr="00AB27CD">
              <w:rPr>
                <w:color w:val="000000" w:themeColor="text1"/>
                <w:sz w:val="24"/>
                <w:szCs w:val="24"/>
              </w:rPr>
              <w:tab/>
              <w:t>Національний банк України</w:t>
            </w:r>
          </w:p>
          <w:p w14:paraId="1096E2C0" w14:textId="77777777" w:rsidR="004A6671" w:rsidRPr="00AB27CD" w:rsidRDefault="004A6671" w:rsidP="00C2211A">
            <w:pPr>
              <w:jc w:val="center"/>
              <w:rPr>
                <w:b/>
                <w:sz w:val="24"/>
                <w:szCs w:val="24"/>
              </w:rPr>
            </w:pPr>
            <w:r w:rsidRPr="00AB27CD">
              <w:rPr>
                <w:b/>
                <w:sz w:val="24"/>
                <w:szCs w:val="24"/>
              </w:rPr>
              <w:t xml:space="preserve">Заява </w:t>
            </w:r>
            <w:r w:rsidRPr="00AB27CD">
              <w:rPr>
                <w:b/>
                <w:sz w:val="24"/>
                <w:szCs w:val="24"/>
              </w:rPr>
              <w:br/>
              <w:t>про реєстрацію та внесення до Реєстру платіжної інфраструктури відомостей про учасника міжнародної платіжної системи, оператором якої є нерезидент</w:t>
            </w:r>
          </w:p>
          <w:p w14:paraId="0785A42A" w14:textId="77777777" w:rsidR="004A6671" w:rsidRPr="00AB27CD" w:rsidRDefault="004A6671" w:rsidP="00C2211A">
            <w:pPr>
              <w:jc w:val="center"/>
              <w:rPr>
                <w:sz w:val="24"/>
                <w:szCs w:val="24"/>
              </w:rPr>
            </w:pPr>
            <w:r w:rsidRPr="00AB27CD">
              <w:rPr>
                <w:sz w:val="24"/>
                <w:szCs w:val="24"/>
              </w:rPr>
              <w:t>___________________________________________________.</w:t>
            </w:r>
          </w:p>
          <w:p w14:paraId="2CF78C84" w14:textId="77777777" w:rsidR="004A6671" w:rsidRPr="00AB27CD" w:rsidRDefault="004A6671" w:rsidP="00C2211A">
            <w:pPr>
              <w:jc w:val="center"/>
              <w:rPr>
                <w:sz w:val="24"/>
                <w:szCs w:val="24"/>
              </w:rPr>
            </w:pPr>
            <w:r w:rsidRPr="00AB27CD">
              <w:rPr>
                <w:sz w:val="24"/>
                <w:szCs w:val="24"/>
              </w:rPr>
              <w:t>(повне найменування учасника міжнародної платіжної системи)</w:t>
            </w:r>
          </w:p>
          <w:p w14:paraId="2FD672B4" w14:textId="77777777" w:rsidR="004A6671" w:rsidRPr="00AB27CD" w:rsidRDefault="004A6671" w:rsidP="00C2211A">
            <w:pPr>
              <w:jc w:val="center"/>
              <w:rPr>
                <w:sz w:val="24"/>
                <w:szCs w:val="24"/>
              </w:rPr>
            </w:pPr>
          </w:p>
          <w:p w14:paraId="50FB398F" w14:textId="77777777" w:rsidR="004A6671" w:rsidRPr="00AB27CD" w:rsidRDefault="004A6671" w:rsidP="0031627A">
            <w:pPr>
              <w:pStyle w:val="ad"/>
              <w:widowControl/>
              <w:numPr>
                <w:ilvl w:val="0"/>
                <w:numId w:val="1"/>
              </w:numPr>
              <w:autoSpaceDE/>
              <w:autoSpaceDN/>
              <w:ind w:left="0" w:right="0" w:firstLine="567"/>
              <w:contextualSpacing/>
              <w:jc w:val="left"/>
              <w:rPr>
                <w:sz w:val="24"/>
                <w:szCs w:val="24"/>
              </w:rPr>
            </w:pPr>
            <w:r w:rsidRPr="00AB27CD">
              <w:rPr>
                <w:sz w:val="24"/>
                <w:szCs w:val="24"/>
              </w:rPr>
              <w:t>Підстави для подання заяви:</w:t>
            </w:r>
          </w:p>
          <w:p w14:paraId="50DBF871" w14:textId="77777777" w:rsidR="004A6671" w:rsidRPr="00AB27CD" w:rsidRDefault="004A6671" w:rsidP="00C2211A">
            <w:pPr>
              <w:ind w:firstLine="567"/>
              <w:rPr>
                <w:sz w:val="24"/>
                <w:szCs w:val="24"/>
              </w:rPr>
            </w:pPr>
            <w:r w:rsidRPr="00AB27CD">
              <w:rPr>
                <w:rFonts w:ascii="Segoe UI Symbol" w:hAnsi="Segoe UI Symbol" w:cs="Segoe UI Symbol"/>
                <w:sz w:val="24"/>
                <w:szCs w:val="24"/>
              </w:rPr>
              <w:t>☐</w:t>
            </w:r>
            <w:r w:rsidRPr="00AB27CD">
              <w:rPr>
                <w:sz w:val="24"/>
                <w:szCs w:val="24"/>
              </w:rPr>
              <w:tab/>
              <w:t>реєстрація та внесення до Реєстру платіжної інфраструктури відомостей про учасника міжнародної платіжної системи, оператором якої є нерезидент;</w:t>
            </w:r>
          </w:p>
          <w:p w14:paraId="21D6EA8F" w14:textId="77777777" w:rsidR="004A6671" w:rsidRPr="00AB27CD" w:rsidRDefault="004A6671" w:rsidP="00C2211A">
            <w:pPr>
              <w:ind w:firstLine="567"/>
              <w:rPr>
                <w:sz w:val="24"/>
                <w:szCs w:val="24"/>
              </w:rPr>
            </w:pPr>
            <w:r w:rsidRPr="00AB27CD">
              <w:rPr>
                <w:rFonts w:ascii="Segoe UI Symbol" w:hAnsi="Segoe UI Symbol" w:cs="Segoe UI Symbol"/>
                <w:sz w:val="24"/>
                <w:szCs w:val="24"/>
              </w:rPr>
              <w:t>☐</w:t>
            </w:r>
            <w:r w:rsidRPr="00AB27CD">
              <w:rPr>
                <w:sz w:val="24"/>
                <w:szCs w:val="24"/>
              </w:rPr>
              <w:tab/>
              <w:t>внесення змін до Заяви про реєстрацію та внесення до Реєстру платіжної інфраструктури відомостей про учасника міжнародної платіжної системи, оператором якої є нерезидент.</w:t>
            </w:r>
          </w:p>
          <w:p w14:paraId="4CF12BD1" w14:textId="77777777" w:rsidR="004A6671" w:rsidRPr="00AB27CD" w:rsidRDefault="004A6671" w:rsidP="00C2211A">
            <w:pPr>
              <w:ind w:firstLine="567"/>
              <w:rPr>
                <w:sz w:val="24"/>
                <w:szCs w:val="24"/>
              </w:rPr>
            </w:pPr>
          </w:p>
          <w:p w14:paraId="5B2ACFC9" w14:textId="77777777" w:rsidR="004A6671" w:rsidRPr="00AB27CD" w:rsidRDefault="004A6671" w:rsidP="0031627A">
            <w:pPr>
              <w:pStyle w:val="ad"/>
              <w:widowControl/>
              <w:numPr>
                <w:ilvl w:val="0"/>
                <w:numId w:val="1"/>
              </w:numPr>
              <w:autoSpaceDE/>
              <w:autoSpaceDN/>
              <w:ind w:left="0" w:right="0"/>
              <w:contextualSpacing/>
              <w:jc w:val="center"/>
              <w:rPr>
                <w:sz w:val="24"/>
                <w:szCs w:val="24"/>
              </w:rPr>
            </w:pPr>
            <w:r w:rsidRPr="00AB27CD">
              <w:rPr>
                <w:sz w:val="24"/>
                <w:szCs w:val="24"/>
              </w:rPr>
              <w:t>Інформація про участь у міжнародній платіжній системі</w:t>
            </w:r>
          </w:p>
          <w:p w14:paraId="14722A37" w14:textId="77777777" w:rsidR="004A6671" w:rsidRPr="00AB27CD" w:rsidRDefault="004A6671" w:rsidP="00C2211A">
            <w:pPr>
              <w:jc w:val="right"/>
              <w:rPr>
                <w:sz w:val="24"/>
                <w:szCs w:val="24"/>
              </w:rPr>
            </w:pPr>
            <w:r w:rsidRPr="00AB27CD">
              <w:rPr>
                <w:sz w:val="24"/>
                <w:szCs w:val="24"/>
              </w:rPr>
              <w:t>Таблиця 1</w:t>
            </w:r>
          </w:p>
          <w:tbl>
            <w:tblPr>
              <w:tblStyle w:val="a3"/>
              <w:tblW w:w="7117" w:type="dxa"/>
              <w:tblLayout w:type="fixed"/>
              <w:tblLook w:val="04A0" w:firstRow="1" w:lastRow="0" w:firstColumn="1" w:lastColumn="0" w:noHBand="0" w:noVBand="1"/>
            </w:tblPr>
            <w:tblGrid>
              <w:gridCol w:w="1009"/>
              <w:gridCol w:w="4265"/>
              <w:gridCol w:w="1843"/>
            </w:tblGrid>
            <w:tr w:rsidR="004A6671" w:rsidRPr="008B7E23" w14:paraId="0448C9A1" w14:textId="77777777" w:rsidTr="00F33FFE">
              <w:tc>
                <w:tcPr>
                  <w:tcW w:w="1009" w:type="dxa"/>
                  <w:tcBorders>
                    <w:top w:val="single" w:sz="4" w:space="0" w:color="auto"/>
                    <w:left w:val="single" w:sz="4" w:space="0" w:color="auto"/>
                    <w:bottom w:val="single" w:sz="4" w:space="0" w:color="auto"/>
                    <w:right w:val="single" w:sz="4" w:space="0" w:color="auto"/>
                  </w:tcBorders>
                  <w:hideMark/>
                </w:tcPr>
                <w:p w14:paraId="7ACA2B70" w14:textId="77777777" w:rsidR="004A6671" w:rsidRPr="00AB27CD" w:rsidRDefault="004A6671" w:rsidP="00816F85">
                  <w:pPr>
                    <w:jc w:val="center"/>
                    <w:rPr>
                      <w:sz w:val="24"/>
                      <w:szCs w:val="24"/>
                    </w:rPr>
                  </w:pPr>
                  <w:r w:rsidRPr="00AB27CD">
                    <w:rPr>
                      <w:sz w:val="24"/>
                      <w:szCs w:val="24"/>
                    </w:rPr>
                    <w:t>№</w:t>
                  </w:r>
                </w:p>
                <w:p w14:paraId="38F14F04" w14:textId="77777777" w:rsidR="004A6671" w:rsidRPr="00AB27CD" w:rsidRDefault="004A6671" w:rsidP="00816F85">
                  <w:pPr>
                    <w:jc w:val="center"/>
                    <w:rPr>
                      <w:sz w:val="24"/>
                      <w:szCs w:val="24"/>
                    </w:rPr>
                  </w:pPr>
                  <w:r w:rsidRPr="00AB27CD">
                    <w:rPr>
                      <w:sz w:val="24"/>
                      <w:szCs w:val="24"/>
                    </w:rPr>
                    <w:t>з/п</w:t>
                  </w:r>
                </w:p>
              </w:tc>
              <w:tc>
                <w:tcPr>
                  <w:tcW w:w="4265" w:type="dxa"/>
                  <w:tcBorders>
                    <w:top w:val="single" w:sz="4" w:space="0" w:color="auto"/>
                    <w:left w:val="single" w:sz="4" w:space="0" w:color="auto"/>
                    <w:bottom w:val="single" w:sz="4" w:space="0" w:color="auto"/>
                    <w:right w:val="single" w:sz="4" w:space="0" w:color="auto"/>
                  </w:tcBorders>
                  <w:hideMark/>
                </w:tcPr>
                <w:p w14:paraId="1C711283" w14:textId="77777777" w:rsidR="004A6671" w:rsidRPr="00AB27CD" w:rsidRDefault="004A6671" w:rsidP="00816F85">
                  <w:pPr>
                    <w:jc w:val="center"/>
                    <w:rPr>
                      <w:sz w:val="24"/>
                      <w:szCs w:val="24"/>
                    </w:rPr>
                  </w:pPr>
                  <w:r w:rsidRPr="00AB27CD">
                    <w:rPr>
                      <w:sz w:val="24"/>
                      <w:szCs w:val="24"/>
                    </w:rPr>
                    <w:t>Перелік даних</w:t>
                  </w:r>
                </w:p>
              </w:tc>
              <w:tc>
                <w:tcPr>
                  <w:tcW w:w="1843" w:type="dxa"/>
                  <w:tcBorders>
                    <w:top w:val="single" w:sz="4" w:space="0" w:color="auto"/>
                    <w:left w:val="single" w:sz="4" w:space="0" w:color="auto"/>
                    <w:bottom w:val="single" w:sz="4" w:space="0" w:color="auto"/>
                    <w:right w:val="single" w:sz="4" w:space="0" w:color="auto"/>
                  </w:tcBorders>
                  <w:hideMark/>
                </w:tcPr>
                <w:p w14:paraId="38DFFF10" w14:textId="77777777" w:rsidR="004A6671" w:rsidRPr="00AB27CD" w:rsidRDefault="004A6671" w:rsidP="00816F85">
                  <w:pPr>
                    <w:jc w:val="center"/>
                    <w:rPr>
                      <w:sz w:val="24"/>
                      <w:szCs w:val="24"/>
                    </w:rPr>
                  </w:pPr>
                  <w:r w:rsidRPr="00AB27CD">
                    <w:rPr>
                      <w:sz w:val="24"/>
                      <w:szCs w:val="24"/>
                    </w:rPr>
                    <w:t>Інформація</w:t>
                  </w:r>
                </w:p>
              </w:tc>
            </w:tr>
            <w:tr w:rsidR="004A6671" w:rsidRPr="008B7E23" w14:paraId="1D906CAB" w14:textId="77777777" w:rsidTr="00F33FFE">
              <w:tc>
                <w:tcPr>
                  <w:tcW w:w="1009" w:type="dxa"/>
                  <w:tcBorders>
                    <w:top w:val="single" w:sz="4" w:space="0" w:color="auto"/>
                    <w:left w:val="single" w:sz="4" w:space="0" w:color="auto"/>
                    <w:bottom w:val="single" w:sz="4" w:space="0" w:color="auto"/>
                    <w:right w:val="single" w:sz="4" w:space="0" w:color="auto"/>
                  </w:tcBorders>
                  <w:hideMark/>
                </w:tcPr>
                <w:p w14:paraId="776BDD88" w14:textId="77777777" w:rsidR="004A6671" w:rsidRPr="00AB27CD" w:rsidRDefault="004A6671" w:rsidP="00816F85">
                  <w:pPr>
                    <w:jc w:val="center"/>
                    <w:rPr>
                      <w:sz w:val="24"/>
                      <w:szCs w:val="24"/>
                    </w:rPr>
                  </w:pPr>
                  <w:r w:rsidRPr="00AB27CD">
                    <w:rPr>
                      <w:sz w:val="24"/>
                      <w:szCs w:val="24"/>
                    </w:rPr>
                    <w:t>1</w:t>
                  </w:r>
                </w:p>
              </w:tc>
              <w:tc>
                <w:tcPr>
                  <w:tcW w:w="4265" w:type="dxa"/>
                  <w:tcBorders>
                    <w:top w:val="single" w:sz="4" w:space="0" w:color="auto"/>
                    <w:left w:val="single" w:sz="4" w:space="0" w:color="auto"/>
                    <w:bottom w:val="single" w:sz="4" w:space="0" w:color="auto"/>
                    <w:right w:val="single" w:sz="4" w:space="0" w:color="auto"/>
                  </w:tcBorders>
                  <w:hideMark/>
                </w:tcPr>
                <w:p w14:paraId="001EA585" w14:textId="77777777" w:rsidR="004A6671" w:rsidRPr="00AB27CD" w:rsidRDefault="004A6671" w:rsidP="00816F85">
                  <w:pPr>
                    <w:jc w:val="center"/>
                    <w:rPr>
                      <w:sz w:val="24"/>
                      <w:szCs w:val="24"/>
                    </w:rPr>
                  </w:pPr>
                  <w:r w:rsidRPr="00AB27CD">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2C07D37" w14:textId="77777777" w:rsidR="004A6671" w:rsidRPr="00AB27CD" w:rsidRDefault="004A6671" w:rsidP="00816F85">
                  <w:pPr>
                    <w:jc w:val="center"/>
                    <w:rPr>
                      <w:sz w:val="24"/>
                      <w:szCs w:val="24"/>
                    </w:rPr>
                  </w:pPr>
                  <w:r w:rsidRPr="00AB27CD">
                    <w:rPr>
                      <w:sz w:val="24"/>
                      <w:szCs w:val="24"/>
                    </w:rPr>
                    <w:t>3</w:t>
                  </w:r>
                </w:p>
              </w:tc>
            </w:tr>
            <w:tr w:rsidR="004A6671" w:rsidRPr="008B7E23" w14:paraId="1C9BD0D1" w14:textId="77777777" w:rsidTr="00F33FFE">
              <w:tc>
                <w:tcPr>
                  <w:tcW w:w="1009" w:type="dxa"/>
                  <w:tcBorders>
                    <w:top w:val="single" w:sz="4" w:space="0" w:color="auto"/>
                    <w:left w:val="single" w:sz="4" w:space="0" w:color="auto"/>
                    <w:bottom w:val="single" w:sz="4" w:space="0" w:color="auto"/>
                    <w:right w:val="single" w:sz="4" w:space="0" w:color="auto"/>
                  </w:tcBorders>
                  <w:hideMark/>
                </w:tcPr>
                <w:p w14:paraId="48A59B23" w14:textId="77777777" w:rsidR="004A6671" w:rsidRPr="00AB27CD" w:rsidRDefault="004A6671" w:rsidP="00816F85">
                  <w:pPr>
                    <w:pStyle w:val="ad"/>
                    <w:ind w:left="0" w:firstLine="0"/>
                    <w:jc w:val="center"/>
                    <w:rPr>
                      <w:sz w:val="24"/>
                      <w:szCs w:val="24"/>
                    </w:rPr>
                  </w:pPr>
                  <w:r w:rsidRPr="00AB27CD">
                    <w:rPr>
                      <w:sz w:val="24"/>
                      <w:szCs w:val="24"/>
                    </w:rPr>
                    <w:t>1</w:t>
                  </w:r>
                </w:p>
              </w:tc>
              <w:tc>
                <w:tcPr>
                  <w:tcW w:w="4265" w:type="dxa"/>
                  <w:tcBorders>
                    <w:top w:val="single" w:sz="4" w:space="0" w:color="auto"/>
                    <w:left w:val="single" w:sz="4" w:space="0" w:color="auto"/>
                    <w:bottom w:val="single" w:sz="4" w:space="0" w:color="auto"/>
                    <w:right w:val="single" w:sz="4" w:space="0" w:color="auto"/>
                  </w:tcBorders>
                  <w:hideMark/>
                </w:tcPr>
                <w:p w14:paraId="143D5E57" w14:textId="77777777" w:rsidR="004A6671" w:rsidRPr="00AB27CD" w:rsidRDefault="004A6671" w:rsidP="00816F85">
                  <w:pPr>
                    <w:pStyle w:val="ad"/>
                    <w:tabs>
                      <w:tab w:val="left" w:pos="462"/>
                    </w:tabs>
                    <w:ind w:left="0" w:firstLine="0"/>
                    <w:rPr>
                      <w:sz w:val="24"/>
                      <w:szCs w:val="24"/>
                    </w:rPr>
                  </w:pPr>
                  <w:r w:rsidRPr="00AB27CD">
                    <w:rPr>
                      <w:sz w:val="24"/>
                      <w:szCs w:val="24"/>
                    </w:rPr>
                    <w:t xml:space="preserve">Найменування міжнародної платіжної системи, учасником якої планується </w:t>
                  </w:r>
                  <w:r w:rsidRPr="00AB27CD">
                    <w:rPr>
                      <w:sz w:val="24"/>
                      <w:szCs w:val="24"/>
                    </w:rPr>
                    <w:lastRenderedPageBreak/>
                    <w:t>стати</w:t>
                  </w:r>
                </w:p>
              </w:tc>
              <w:tc>
                <w:tcPr>
                  <w:tcW w:w="1843" w:type="dxa"/>
                  <w:tcBorders>
                    <w:top w:val="single" w:sz="4" w:space="0" w:color="auto"/>
                    <w:left w:val="single" w:sz="4" w:space="0" w:color="auto"/>
                    <w:bottom w:val="single" w:sz="4" w:space="0" w:color="auto"/>
                    <w:right w:val="single" w:sz="4" w:space="0" w:color="auto"/>
                  </w:tcBorders>
                </w:tcPr>
                <w:p w14:paraId="1158F42B" w14:textId="77777777" w:rsidR="004A6671" w:rsidRPr="00AB27CD" w:rsidRDefault="004A6671" w:rsidP="00816F85">
                  <w:pPr>
                    <w:rPr>
                      <w:sz w:val="24"/>
                      <w:szCs w:val="24"/>
                      <w:lang w:val="ru-RU"/>
                    </w:rPr>
                  </w:pPr>
                </w:p>
              </w:tc>
            </w:tr>
            <w:tr w:rsidR="004A6671" w:rsidRPr="008B7E23" w14:paraId="5BC3321D" w14:textId="77777777" w:rsidTr="00F33FFE">
              <w:tc>
                <w:tcPr>
                  <w:tcW w:w="1009" w:type="dxa"/>
                  <w:tcBorders>
                    <w:top w:val="single" w:sz="4" w:space="0" w:color="auto"/>
                    <w:left w:val="single" w:sz="4" w:space="0" w:color="auto"/>
                    <w:bottom w:val="single" w:sz="4" w:space="0" w:color="auto"/>
                    <w:right w:val="single" w:sz="4" w:space="0" w:color="auto"/>
                  </w:tcBorders>
                  <w:hideMark/>
                </w:tcPr>
                <w:p w14:paraId="20A6A86F" w14:textId="77777777" w:rsidR="004A6671" w:rsidRPr="00AB27CD" w:rsidRDefault="004A6671" w:rsidP="00816F85">
                  <w:pPr>
                    <w:jc w:val="center"/>
                    <w:rPr>
                      <w:sz w:val="24"/>
                      <w:szCs w:val="24"/>
                    </w:rPr>
                  </w:pPr>
                  <w:r w:rsidRPr="00AB27CD">
                    <w:rPr>
                      <w:sz w:val="24"/>
                      <w:szCs w:val="24"/>
                    </w:rPr>
                    <w:t>2</w:t>
                  </w:r>
                </w:p>
              </w:tc>
              <w:tc>
                <w:tcPr>
                  <w:tcW w:w="4265" w:type="dxa"/>
                  <w:tcBorders>
                    <w:top w:val="single" w:sz="4" w:space="0" w:color="auto"/>
                    <w:left w:val="single" w:sz="4" w:space="0" w:color="auto"/>
                    <w:bottom w:val="single" w:sz="4" w:space="0" w:color="auto"/>
                    <w:right w:val="single" w:sz="4" w:space="0" w:color="auto"/>
                  </w:tcBorders>
                  <w:hideMark/>
                </w:tcPr>
                <w:p w14:paraId="3498813E" w14:textId="77777777" w:rsidR="004A6671" w:rsidRPr="00AB27CD" w:rsidRDefault="004A6671" w:rsidP="00816F85">
                  <w:pPr>
                    <w:pStyle w:val="ad"/>
                    <w:tabs>
                      <w:tab w:val="left" w:pos="462"/>
                    </w:tabs>
                    <w:ind w:left="0" w:firstLine="0"/>
                    <w:rPr>
                      <w:sz w:val="24"/>
                      <w:szCs w:val="24"/>
                    </w:rPr>
                  </w:pPr>
                  <w:r w:rsidRPr="00AB27CD">
                    <w:rPr>
                      <w:sz w:val="24"/>
                      <w:szCs w:val="24"/>
                    </w:rPr>
                    <w:t>Повне найменування оператора міжнародної платіжної системи або уповноваженої установи-нерезидента</w:t>
                  </w:r>
                </w:p>
              </w:tc>
              <w:tc>
                <w:tcPr>
                  <w:tcW w:w="1843" w:type="dxa"/>
                  <w:tcBorders>
                    <w:top w:val="single" w:sz="4" w:space="0" w:color="auto"/>
                    <w:left w:val="single" w:sz="4" w:space="0" w:color="auto"/>
                    <w:bottom w:val="single" w:sz="4" w:space="0" w:color="auto"/>
                    <w:right w:val="single" w:sz="4" w:space="0" w:color="auto"/>
                  </w:tcBorders>
                </w:tcPr>
                <w:p w14:paraId="59A2F5F9" w14:textId="77777777" w:rsidR="004A6671" w:rsidRPr="00AB27CD" w:rsidRDefault="004A6671" w:rsidP="00816F85">
                  <w:pPr>
                    <w:rPr>
                      <w:sz w:val="24"/>
                      <w:szCs w:val="24"/>
                      <w:lang w:val="ru-RU"/>
                    </w:rPr>
                  </w:pPr>
                </w:p>
              </w:tc>
            </w:tr>
            <w:tr w:rsidR="004A6671" w:rsidRPr="008B7E23" w14:paraId="1ADB82B9" w14:textId="77777777" w:rsidTr="00F33FFE">
              <w:trPr>
                <w:trHeight w:val="655"/>
              </w:trPr>
              <w:tc>
                <w:tcPr>
                  <w:tcW w:w="1009" w:type="dxa"/>
                  <w:tcBorders>
                    <w:top w:val="single" w:sz="4" w:space="0" w:color="auto"/>
                    <w:left w:val="single" w:sz="4" w:space="0" w:color="auto"/>
                    <w:bottom w:val="single" w:sz="4" w:space="0" w:color="auto"/>
                    <w:right w:val="single" w:sz="4" w:space="0" w:color="auto"/>
                  </w:tcBorders>
                </w:tcPr>
                <w:p w14:paraId="6A666883" w14:textId="77777777" w:rsidR="004A6671" w:rsidRPr="00AB27CD" w:rsidRDefault="004A6671" w:rsidP="00816F85">
                  <w:pPr>
                    <w:jc w:val="center"/>
                    <w:rPr>
                      <w:sz w:val="24"/>
                      <w:szCs w:val="24"/>
                    </w:rPr>
                  </w:pPr>
                  <w:r w:rsidRPr="00AB27CD">
                    <w:rPr>
                      <w:sz w:val="24"/>
                      <w:szCs w:val="24"/>
                    </w:rPr>
                    <w:t>3</w:t>
                  </w:r>
                </w:p>
                <w:p w14:paraId="75C44B98" w14:textId="77777777" w:rsidR="004A6671" w:rsidRPr="00AB27CD" w:rsidRDefault="004A6671" w:rsidP="00816F85">
                  <w:pPr>
                    <w:jc w:val="center"/>
                    <w:rPr>
                      <w:sz w:val="24"/>
                      <w:szCs w:val="24"/>
                    </w:rPr>
                  </w:pPr>
                </w:p>
              </w:tc>
              <w:tc>
                <w:tcPr>
                  <w:tcW w:w="4265" w:type="dxa"/>
                  <w:tcBorders>
                    <w:top w:val="single" w:sz="4" w:space="0" w:color="auto"/>
                    <w:left w:val="single" w:sz="4" w:space="0" w:color="auto"/>
                    <w:bottom w:val="single" w:sz="4" w:space="0" w:color="auto"/>
                    <w:right w:val="single" w:sz="4" w:space="0" w:color="auto"/>
                  </w:tcBorders>
                  <w:hideMark/>
                </w:tcPr>
                <w:p w14:paraId="0694F68A" w14:textId="77777777" w:rsidR="004A6671" w:rsidRPr="00AB27CD" w:rsidRDefault="004A6671" w:rsidP="00D4776A">
                  <w:pPr>
                    <w:pStyle w:val="ad"/>
                    <w:widowControl/>
                    <w:autoSpaceDE/>
                    <w:autoSpaceDN/>
                    <w:ind w:left="0" w:right="0" w:firstLine="0"/>
                    <w:contextualSpacing/>
                    <w:jc w:val="left"/>
                    <w:rPr>
                      <w:sz w:val="24"/>
                      <w:szCs w:val="24"/>
                    </w:rPr>
                  </w:pPr>
                  <w:r w:rsidRPr="00AB27CD">
                    <w:rPr>
                      <w:sz w:val="24"/>
                      <w:szCs w:val="24"/>
                    </w:rPr>
                    <w:t xml:space="preserve">Інформація про договір/зміни до договору </w:t>
                  </w:r>
                  <w:r w:rsidRPr="00AB27CD">
                    <w:rPr>
                      <w:strike/>
                      <w:sz w:val="24"/>
                      <w:szCs w:val="24"/>
                    </w:rPr>
                    <w:t>(непотрібне закреслити)</w:t>
                  </w:r>
                  <w:r w:rsidRPr="00AB27CD">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BC2CA67" w14:textId="77777777" w:rsidR="004A6671" w:rsidRPr="00AB27CD" w:rsidRDefault="004A6671" w:rsidP="00816F85">
                  <w:pPr>
                    <w:rPr>
                      <w:sz w:val="24"/>
                      <w:szCs w:val="24"/>
                      <w:lang w:val="ru-RU"/>
                    </w:rPr>
                  </w:pPr>
                </w:p>
              </w:tc>
            </w:tr>
            <w:tr w:rsidR="004A6671" w:rsidRPr="008B7E23" w14:paraId="26EB8AF5" w14:textId="77777777" w:rsidTr="00F33FFE">
              <w:trPr>
                <w:trHeight w:val="403"/>
              </w:trPr>
              <w:tc>
                <w:tcPr>
                  <w:tcW w:w="1009" w:type="dxa"/>
                  <w:tcBorders>
                    <w:top w:val="single" w:sz="4" w:space="0" w:color="auto"/>
                    <w:left w:val="single" w:sz="4" w:space="0" w:color="auto"/>
                    <w:bottom w:val="single" w:sz="4" w:space="0" w:color="auto"/>
                    <w:right w:val="single" w:sz="4" w:space="0" w:color="auto"/>
                  </w:tcBorders>
                  <w:hideMark/>
                </w:tcPr>
                <w:p w14:paraId="7232BA9C" w14:textId="77777777" w:rsidR="004A6671" w:rsidRPr="00AB27CD" w:rsidRDefault="004A6671" w:rsidP="00816F85">
                  <w:pPr>
                    <w:jc w:val="center"/>
                    <w:rPr>
                      <w:sz w:val="24"/>
                      <w:szCs w:val="24"/>
                    </w:rPr>
                  </w:pPr>
                  <w:r w:rsidRPr="00AB27CD">
                    <w:rPr>
                      <w:sz w:val="24"/>
                      <w:szCs w:val="24"/>
                    </w:rPr>
                    <w:t>4</w:t>
                  </w:r>
                </w:p>
              </w:tc>
              <w:tc>
                <w:tcPr>
                  <w:tcW w:w="4265" w:type="dxa"/>
                  <w:tcBorders>
                    <w:top w:val="single" w:sz="4" w:space="0" w:color="auto"/>
                    <w:left w:val="single" w:sz="4" w:space="0" w:color="auto"/>
                    <w:bottom w:val="single" w:sz="4" w:space="0" w:color="auto"/>
                    <w:right w:val="single" w:sz="4" w:space="0" w:color="auto"/>
                  </w:tcBorders>
                  <w:hideMark/>
                </w:tcPr>
                <w:p w14:paraId="1F2DF6D9" w14:textId="77777777" w:rsidR="004A6671" w:rsidRPr="00AB27CD" w:rsidRDefault="004A6671" w:rsidP="00816F85">
                  <w:pPr>
                    <w:rPr>
                      <w:sz w:val="24"/>
                      <w:szCs w:val="24"/>
                    </w:rPr>
                  </w:pPr>
                  <w:r w:rsidRPr="00AB27CD">
                    <w:rPr>
                      <w:sz w:val="24"/>
                      <w:szCs w:val="24"/>
                    </w:rPr>
                    <w:t>дата та номер договору/</w:t>
                  </w:r>
                  <w:r w:rsidRPr="009E6858">
                    <w:rPr>
                      <w:strike/>
                      <w:sz w:val="24"/>
                      <w:szCs w:val="24"/>
                    </w:rPr>
                    <w:t>змін до договору</w:t>
                  </w:r>
                </w:p>
              </w:tc>
              <w:tc>
                <w:tcPr>
                  <w:tcW w:w="1843" w:type="dxa"/>
                  <w:tcBorders>
                    <w:top w:val="single" w:sz="4" w:space="0" w:color="auto"/>
                    <w:left w:val="single" w:sz="4" w:space="0" w:color="auto"/>
                    <w:bottom w:val="single" w:sz="4" w:space="0" w:color="auto"/>
                    <w:right w:val="single" w:sz="4" w:space="0" w:color="auto"/>
                  </w:tcBorders>
                </w:tcPr>
                <w:p w14:paraId="4163A631" w14:textId="77777777" w:rsidR="004A6671" w:rsidRPr="00AB27CD" w:rsidRDefault="004A6671" w:rsidP="00816F85">
                  <w:pPr>
                    <w:rPr>
                      <w:sz w:val="24"/>
                      <w:szCs w:val="24"/>
                      <w:lang w:val="ru-RU"/>
                    </w:rPr>
                  </w:pPr>
                </w:p>
              </w:tc>
            </w:tr>
            <w:tr w:rsidR="004A6671" w:rsidRPr="008B7E23" w14:paraId="3651884F" w14:textId="77777777" w:rsidTr="00F33FFE">
              <w:trPr>
                <w:trHeight w:val="466"/>
              </w:trPr>
              <w:tc>
                <w:tcPr>
                  <w:tcW w:w="1009" w:type="dxa"/>
                  <w:tcBorders>
                    <w:top w:val="single" w:sz="4" w:space="0" w:color="auto"/>
                    <w:left w:val="single" w:sz="4" w:space="0" w:color="auto"/>
                    <w:bottom w:val="single" w:sz="4" w:space="0" w:color="auto"/>
                    <w:right w:val="single" w:sz="4" w:space="0" w:color="auto"/>
                  </w:tcBorders>
                  <w:hideMark/>
                </w:tcPr>
                <w:p w14:paraId="353E94B9" w14:textId="77777777" w:rsidR="004A6671" w:rsidRPr="007C37F7" w:rsidRDefault="004A6671" w:rsidP="00816F85">
                  <w:pPr>
                    <w:jc w:val="center"/>
                    <w:rPr>
                      <w:strike/>
                      <w:sz w:val="24"/>
                      <w:szCs w:val="24"/>
                    </w:rPr>
                  </w:pPr>
                  <w:r w:rsidRPr="007C37F7">
                    <w:rPr>
                      <w:strike/>
                      <w:sz w:val="24"/>
                      <w:szCs w:val="24"/>
                    </w:rPr>
                    <w:t>5</w:t>
                  </w:r>
                </w:p>
              </w:tc>
              <w:tc>
                <w:tcPr>
                  <w:tcW w:w="4265" w:type="dxa"/>
                  <w:tcBorders>
                    <w:top w:val="single" w:sz="4" w:space="0" w:color="auto"/>
                    <w:left w:val="single" w:sz="4" w:space="0" w:color="auto"/>
                    <w:bottom w:val="single" w:sz="4" w:space="0" w:color="auto"/>
                    <w:right w:val="single" w:sz="4" w:space="0" w:color="auto"/>
                  </w:tcBorders>
                  <w:hideMark/>
                </w:tcPr>
                <w:p w14:paraId="3CDC4E21" w14:textId="77777777" w:rsidR="004A6671" w:rsidRPr="007C37F7" w:rsidRDefault="004A6671" w:rsidP="00816F85">
                  <w:pPr>
                    <w:rPr>
                      <w:strike/>
                      <w:sz w:val="24"/>
                      <w:szCs w:val="24"/>
                    </w:rPr>
                  </w:pPr>
                  <w:r w:rsidRPr="009E1B21">
                    <w:rPr>
                      <w:sz w:val="24"/>
                      <w:szCs w:val="24"/>
                    </w:rPr>
                    <w:t>дата</w:t>
                  </w:r>
                  <w:r w:rsidRPr="007C37F7">
                    <w:rPr>
                      <w:strike/>
                      <w:sz w:val="24"/>
                      <w:szCs w:val="24"/>
                    </w:rPr>
                    <w:t xml:space="preserve"> початку дії договору/</w:t>
                  </w:r>
                  <w:r w:rsidRPr="009E1B21">
                    <w:rPr>
                      <w:sz w:val="24"/>
                      <w:szCs w:val="24"/>
                    </w:rPr>
                    <w:t xml:space="preserve">змін до договору </w:t>
                  </w:r>
                </w:p>
              </w:tc>
              <w:tc>
                <w:tcPr>
                  <w:tcW w:w="1843" w:type="dxa"/>
                  <w:tcBorders>
                    <w:top w:val="single" w:sz="4" w:space="0" w:color="auto"/>
                    <w:left w:val="single" w:sz="4" w:space="0" w:color="auto"/>
                    <w:bottom w:val="single" w:sz="4" w:space="0" w:color="auto"/>
                    <w:right w:val="single" w:sz="4" w:space="0" w:color="auto"/>
                  </w:tcBorders>
                </w:tcPr>
                <w:p w14:paraId="6AAE286B" w14:textId="77777777" w:rsidR="004A6671" w:rsidRPr="00AB27CD" w:rsidRDefault="004A6671" w:rsidP="00816F85">
                  <w:pPr>
                    <w:rPr>
                      <w:sz w:val="24"/>
                      <w:szCs w:val="24"/>
                      <w:lang w:val="ru-RU"/>
                    </w:rPr>
                  </w:pPr>
                </w:p>
              </w:tc>
            </w:tr>
            <w:tr w:rsidR="004A6671" w:rsidRPr="008B7E23" w14:paraId="36A7F60A" w14:textId="77777777" w:rsidTr="007C37F7">
              <w:trPr>
                <w:trHeight w:val="286"/>
              </w:trPr>
              <w:tc>
                <w:tcPr>
                  <w:tcW w:w="1009" w:type="dxa"/>
                  <w:tcBorders>
                    <w:top w:val="single" w:sz="4" w:space="0" w:color="auto"/>
                    <w:left w:val="single" w:sz="4" w:space="0" w:color="auto"/>
                    <w:bottom w:val="single" w:sz="4" w:space="0" w:color="auto"/>
                    <w:right w:val="single" w:sz="4" w:space="0" w:color="auto"/>
                  </w:tcBorders>
                </w:tcPr>
                <w:p w14:paraId="70E706B4" w14:textId="77777777" w:rsidR="004A6671" w:rsidRPr="009E1B21" w:rsidRDefault="004A6671" w:rsidP="00816F85">
                  <w:pPr>
                    <w:jc w:val="center"/>
                    <w:rPr>
                      <w:strike/>
                      <w:sz w:val="24"/>
                      <w:szCs w:val="24"/>
                    </w:rPr>
                  </w:pPr>
                  <w:r w:rsidRPr="009E1B21">
                    <w:rPr>
                      <w:strike/>
                      <w:sz w:val="24"/>
                      <w:szCs w:val="24"/>
                    </w:rPr>
                    <w:t>6</w:t>
                  </w:r>
                </w:p>
              </w:tc>
              <w:tc>
                <w:tcPr>
                  <w:tcW w:w="4265" w:type="dxa"/>
                  <w:tcBorders>
                    <w:top w:val="single" w:sz="4" w:space="0" w:color="auto"/>
                    <w:left w:val="single" w:sz="4" w:space="0" w:color="auto"/>
                    <w:bottom w:val="single" w:sz="4" w:space="0" w:color="auto"/>
                    <w:right w:val="single" w:sz="4" w:space="0" w:color="auto"/>
                  </w:tcBorders>
                </w:tcPr>
                <w:p w14:paraId="69F91695" w14:textId="77777777" w:rsidR="004A6671" w:rsidRPr="009E1B21" w:rsidRDefault="004A6671" w:rsidP="00D4776A">
                  <w:pPr>
                    <w:pStyle w:val="ad"/>
                    <w:widowControl/>
                    <w:autoSpaceDE/>
                    <w:autoSpaceDN/>
                    <w:ind w:left="0" w:right="0" w:firstLine="0"/>
                    <w:contextualSpacing/>
                    <w:jc w:val="left"/>
                    <w:rPr>
                      <w:strike/>
                      <w:sz w:val="24"/>
                      <w:szCs w:val="24"/>
                    </w:rPr>
                  </w:pPr>
                  <w:r w:rsidRPr="009E1B21">
                    <w:rPr>
                      <w:strike/>
                      <w:sz w:val="24"/>
                      <w:szCs w:val="24"/>
                    </w:rPr>
                    <w:t>дата закінчення дії договору/змін до договору</w:t>
                  </w:r>
                </w:p>
              </w:tc>
              <w:tc>
                <w:tcPr>
                  <w:tcW w:w="1843" w:type="dxa"/>
                  <w:tcBorders>
                    <w:top w:val="single" w:sz="4" w:space="0" w:color="auto"/>
                    <w:left w:val="single" w:sz="4" w:space="0" w:color="auto"/>
                    <w:bottom w:val="single" w:sz="4" w:space="0" w:color="auto"/>
                    <w:right w:val="single" w:sz="4" w:space="0" w:color="auto"/>
                  </w:tcBorders>
                </w:tcPr>
                <w:p w14:paraId="13E44140" w14:textId="77777777" w:rsidR="004A6671" w:rsidRPr="00AB27CD" w:rsidRDefault="004A6671" w:rsidP="00816F85">
                  <w:pPr>
                    <w:rPr>
                      <w:sz w:val="24"/>
                      <w:szCs w:val="24"/>
                      <w:lang w:val="ru-RU"/>
                    </w:rPr>
                  </w:pPr>
                </w:p>
              </w:tc>
            </w:tr>
            <w:tr w:rsidR="004A6671" w:rsidRPr="008B7E23" w14:paraId="03E50309" w14:textId="77777777" w:rsidTr="00F33FFE">
              <w:tc>
                <w:tcPr>
                  <w:tcW w:w="1009" w:type="dxa"/>
                  <w:tcBorders>
                    <w:top w:val="single" w:sz="4" w:space="0" w:color="auto"/>
                    <w:left w:val="single" w:sz="4" w:space="0" w:color="auto"/>
                    <w:bottom w:val="single" w:sz="4" w:space="0" w:color="auto"/>
                    <w:right w:val="single" w:sz="4" w:space="0" w:color="auto"/>
                  </w:tcBorders>
                  <w:hideMark/>
                </w:tcPr>
                <w:p w14:paraId="6496A38A" w14:textId="77777777" w:rsidR="004A6671" w:rsidRPr="009E1B21" w:rsidRDefault="004A6671" w:rsidP="00816F85">
                  <w:pPr>
                    <w:jc w:val="center"/>
                    <w:rPr>
                      <w:strike/>
                      <w:sz w:val="24"/>
                      <w:szCs w:val="24"/>
                    </w:rPr>
                  </w:pPr>
                  <w:r w:rsidRPr="009E1B21">
                    <w:rPr>
                      <w:strike/>
                      <w:sz w:val="24"/>
                      <w:szCs w:val="24"/>
                    </w:rPr>
                    <w:t>7</w:t>
                  </w:r>
                </w:p>
              </w:tc>
              <w:tc>
                <w:tcPr>
                  <w:tcW w:w="4265" w:type="dxa"/>
                  <w:tcBorders>
                    <w:top w:val="single" w:sz="4" w:space="0" w:color="auto"/>
                    <w:left w:val="single" w:sz="4" w:space="0" w:color="auto"/>
                    <w:bottom w:val="single" w:sz="4" w:space="0" w:color="auto"/>
                    <w:right w:val="single" w:sz="4" w:space="0" w:color="auto"/>
                  </w:tcBorders>
                  <w:hideMark/>
                </w:tcPr>
                <w:p w14:paraId="020CD109" w14:textId="77777777" w:rsidR="004A6671" w:rsidRPr="00AB27CD" w:rsidRDefault="004A6671" w:rsidP="00816F85">
                  <w:pPr>
                    <w:pStyle w:val="ad"/>
                    <w:tabs>
                      <w:tab w:val="left" w:pos="462"/>
                    </w:tabs>
                    <w:ind w:left="0" w:firstLine="0"/>
                    <w:rPr>
                      <w:sz w:val="24"/>
                      <w:szCs w:val="24"/>
                    </w:rPr>
                  </w:pPr>
                  <w:r w:rsidRPr="00AB27CD">
                    <w:rPr>
                      <w:sz w:val="24"/>
                      <w:szCs w:val="24"/>
                    </w:rPr>
                    <w:t>Дата реєстрації в Національному банку України (за наявності)</w:t>
                  </w:r>
                </w:p>
              </w:tc>
              <w:tc>
                <w:tcPr>
                  <w:tcW w:w="1843" w:type="dxa"/>
                  <w:tcBorders>
                    <w:top w:val="single" w:sz="4" w:space="0" w:color="auto"/>
                    <w:left w:val="single" w:sz="4" w:space="0" w:color="auto"/>
                    <w:bottom w:val="single" w:sz="4" w:space="0" w:color="auto"/>
                    <w:right w:val="single" w:sz="4" w:space="0" w:color="auto"/>
                  </w:tcBorders>
                </w:tcPr>
                <w:p w14:paraId="40BBE8F6" w14:textId="77777777" w:rsidR="004A6671" w:rsidRPr="00AB27CD" w:rsidRDefault="004A6671" w:rsidP="00816F85">
                  <w:pPr>
                    <w:rPr>
                      <w:sz w:val="24"/>
                      <w:szCs w:val="24"/>
                      <w:lang w:val="ru-RU"/>
                    </w:rPr>
                  </w:pPr>
                </w:p>
              </w:tc>
            </w:tr>
          </w:tbl>
          <w:p w14:paraId="03B21656" w14:textId="77777777" w:rsidR="004A6671" w:rsidRPr="00AB27CD" w:rsidRDefault="004A6671" w:rsidP="00C2211A">
            <w:pPr>
              <w:tabs>
                <w:tab w:val="left" w:pos="851"/>
              </w:tabs>
              <w:ind w:firstLine="567"/>
              <w:jc w:val="right"/>
              <w:rPr>
                <w:sz w:val="24"/>
                <w:szCs w:val="24"/>
              </w:rPr>
            </w:pPr>
          </w:p>
          <w:p w14:paraId="3FDCBF09" w14:textId="40A6AADE" w:rsidR="00AD09DE" w:rsidRDefault="00AD09DE" w:rsidP="00AD09DE">
            <w:pPr>
              <w:tabs>
                <w:tab w:val="left" w:pos="851"/>
              </w:tabs>
              <w:contextualSpacing/>
              <w:rPr>
                <w:sz w:val="24"/>
                <w:szCs w:val="24"/>
              </w:rPr>
            </w:pPr>
          </w:p>
          <w:p w14:paraId="54F5DD6A" w14:textId="104D1433" w:rsidR="00AD09DE" w:rsidRDefault="00AD09DE" w:rsidP="00AD09DE">
            <w:pPr>
              <w:tabs>
                <w:tab w:val="left" w:pos="851"/>
              </w:tabs>
              <w:contextualSpacing/>
              <w:rPr>
                <w:sz w:val="24"/>
                <w:szCs w:val="24"/>
              </w:rPr>
            </w:pPr>
          </w:p>
          <w:p w14:paraId="780C9E8C" w14:textId="77777777" w:rsidR="00AD09DE" w:rsidRPr="00AD09DE" w:rsidRDefault="00AD09DE" w:rsidP="00AD09DE">
            <w:pPr>
              <w:tabs>
                <w:tab w:val="left" w:pos="851"/>
              </w:tabs>
              <w:contextualSpacing/>
              <w:rPr>
                <w:sz w:val="24"/>
                <w:szCs w:val="24"/>
              </w:rPr>
            </w:pPr>
          </w:p>
          <w:p w14:paraId="620F9F35" w14:textId="4CD91A8F" w:rsidR="004A6671" w:rsidRPr="00AB27CD" w:rsidRDefault="004A6671" w:rsidP="00F62A4C">
            <w:pPr>
              <w:pStyle w:val="ad"/>
              <w:widowControl/>
              <w:numPr>
                <w:ilvl w:val="0"/>
                <w:numId w:val="1"/>
              </w:numPr>
              <w:tabs>
                <w:tab w:val="left" w:pos="851"/>
              </w:tabs>
              <w:autoSpaceDE/>
              <w:autoSpaceDN/>
              <w:ind w:left="0" w:right="0" w:firstLine="567"/>
              <w:contextualSpacing/>
              <w:rPr>
                <w:sz w:val="24"/>
                <w:szCs w:val="24"/>
              </w:rPr>
            </w:pPr>
            <w:r w:rsidRPr="00AB27CD">
              <w:rPr>
                <w:sz w:val="24"/>
                <w:szCs w:val="24"/>
              </w:rPr>
              <w:t xml:space="preserve">Перелік видів послуг, що надаватимуться учасником у міжнародній платіжній системі, із зазначенням ініціаторів та отримувачів платіжної операції (юридичні особи, фізичні особи та фізичні особи-підприємці) </w:t>
            </w:r>
            <w:r w:rsidRPr="00AB27CD">
              <w:rPr>
                <w:strike/>
                <w:sz w:val="24"/>
                <w:szCs w:val="24"/>
              </w:rPr>
              <w:t>за кожним видом послуги</w:t>
            </w:r>
            <w:r w:rsidRPr="00AB27CD">
              <w:rPr>
                <w:sz w:val="24"/>
                <w:szCs w:val="24"/>
              </w:rPr>
              <w:t xml:space="preserve"> ____________________________.</w:t>
            </w:r>
          </w:p>
          <w:p w14:paraId="0C5B966A" w14:textId="77777777" w:rsidR="004A6671" w:rsidRPr="00AB27CD" w:rsidRDefault="004A6671" w:rsidP="00C2211A">
            <w:pPr>
              <w:pStyle w:val="ad"/>
              <w:tabs>
                <w:tab w:val="left" w:pos="851"/>
              </w:tabs>
              <w:ind w:left="0" w:hanging="1069"/>
              <w:rPr>
                <w:sz w:val="24"/>
                <w:szCs w:val="24"/>
              </w:rPr>
            </w:pPr>
          </w:p>
          <w:p w14:paraId="30A61209" w14:textId="77777777" w:rsidR="004A6671" w:rsidRPr="00AB27CD" w:rsidRDefault="004A6671" w:rsidP="00C2211A">
            <w:pPr>
              <w:tabs>
                <w:tab w:val="left" w:pos="0"/>
              </w:tabs>
              <w:ind w:firstLine="567"/>
              <w:rPr>
                <w:sz w:val="24"/>
                <w:szCs w:val="24"/>
              </w:rPr>
            </w:pPr>
          </w:p>
          <w:p w14:paraId="6E0EBF94" w14:textId="77777777" w:rsidR="004A6671" w:rsidRPr="00AB27CD" w:rsidRDefault="004A6671" w:rsidP="00C2211A">
            <w:pPr>
              <w:tabs>
                <w:tab w:val="left" w:pos="0"/>
              </w:tabs>
              <w:ind w:firstLine="567"/>
              <w:rPr>
                <w:sz w:val="24"/>
                <w:szCs w:val="24"/>
              </w:rPr>
            </w:pPr>
          </w:p>
          <w:p w14:paraId="46D88893" w14:textId="77777777" w:rsidR="004A6671" w:rsidRPr="00AB27CD" w:rsidRDefault="004A6671" w:rsidP="00C2211A">
            <w:pPr>
              <w:tabs>
                <w:tab w:val="left" w:pos="0"/>
              </w:tabs>
              <w:ind w:firstLine="567"/>
              <w:rPr>
                <w:sz w:val="24"/>
                <w:szCs w:val="24"/>
              </w:rPr>
            </w:pPr>
          </w:p>
          <w:p w14:paraId="7BFC5A52" w14:textId="77777777" w:rsidR="004A6671" w:rsidRPr="00AB27CD" w:rsidRDefault="004A6671" w:rsidP="00C2211A">
            <w:pPr>
              <w:tabs>
                <w:tab w:val="left" w:pos="0"/>
              </w:tabs>
              <w:ind w:firstLine="567"/>
              <w:rPr>
                <w:sz w:val="24"/>
                <w:szCs w:val="24"/>
              </w:rPr>
            </w:pPr>
          </w:p>
          <w:p w14:paraId="1B2203B6" w14:textId="77777777" w:rsidR="004A6671" w:rsidRPr="00AB27CD" w:rsidRDefault="004A6671" w:rsidP="00C2211A">
            <w:pPr>
              <w:tabs>
                <w:tab w:val="left" w:pos="0"/>
              </w:tabs>
              <w:ind w:firstLine="567"/>
              <w:rPr>
                <w:sz w:val="24"/>
                <w:szCs w:val="24"/>
              </w:rPr>
            </w:pPr>
          </w:p>
          <w:p w14:paraId="02F523C7" w14:textId="77777777" w:rsidR="004A6671" w:rsidRPr="00AB27CD" w:rsidRDefault="004A6671" w:rsidP="00C2211A">
            <w:pPr>
              <w:tabs>
                <w:tab w:val="left" w:pos="0"/>
              </w:tabs>
              <w:ind w:firstLine="567"/>
              <w:rPr>
                <w:sz w:val="24"/>
                <w:szCs w:val="24"/>
              </w:rPr>
            </w:pPr>
          </w:p>
          <w:p w14:paraId="116A47C9" w14:textId="77777777" w:rsidR="004A6671" w:rsidRPr="00AB27CD" w:rsidRDefault="004A6671" w:rsidP="00C2211A">
            <w:pPr>
              <w:tabs>
                <w:tab w:val="left" w:pos="0"/>
              </w:tabs>
              <w:ind w:firstLine="567"/>
              <w:rPr>
                <w:sz w:val="24"/>
                <w:szCs w:val="24"/>
              </w:rPr>
            </w:pPr>
          </w:p>
          <w:p w14:paraId="3550B03B" w14:textId="77777777" w:rsidR="004A6671" w:rsidRPr="00AB27CD" w:rsidRDefault="004A6671" w:rsidP="00C2211A">
            <w:pPr>
              <w:tabs>
                <w:tab w:val="left" w:pos="0"/>
              </w:tabs>
              <w:ind w:firstLine="567"/>
              <w:rPr>
                <w:strike/>
                <w:sz w:val="24"/>
                <w:szCs w:val="24"/>
              </w:rPr>
            </w:pPr>
            <w:r w:rsidRPr="00AB27CD">
              <w:rPr>
                <w:strike/>
                <w:sz w:val="24"/>
                <w:szCs w:val="24"/>
              </w:rPr>
              <w:t>4. Види валют переказу:</w:t>
            </w:r>
          </w:p>
          <w:p w14:paraId="7385997A" w14:textId="77777777" w:rsidR="004A6671" w:rsidRPr="00AB27CD" w:rsidRDefault="004A6671" w:rsidP="00C2211A">
            <w:pPr>
              <w:tabs>
                <w:tab w:val="left" w:pos="0"/>
              </w:tabs>
              <w:ind w:firstLine="567"/>
              <w:rPr>
                <w:strike/>
                <w:sz w:val="24"/>
                <w:szCs w:val="24"/>
              </w:rPr>
            </w:pPr>
            <w:r w:rsidRPr="00AB27CD">
              <w:rPr>
                <w:rFonts w:ascii="Segoe UI Symbol" w:hAnsi="Segoe UI Symbol" w:cs="Segoe UI Symbol"/>
                <w:strike/>
                <w:sz w:val="24"/>
                <w:szCs w:val="24"/>
              </w:rPr>
              <w:lastRenderedPageBreak/>
              <w:t>☐</w:t>
            </w:r>
            <w:r w:rsidRPr="00AB27CD">
              <w:rPr>
                <w:strike/>
                <w:sz w:val="24"/>
                <w:szCs w:val="24"/>
              </w:rPr>
              <w:tab/>
              <w:t>національна валюта</w:t>
            </w:r>
          </w:p>
          <w:p w14:paraId="675DD98D" w14:textId="77777777" w:rsidR="004A6671" w:rsidRPr="00AB27CD" w:rsidRDefault="004A6671" w:rsidP="00C2211A">
            <w:pPr>
              <w:tabs>
                <w:tab w:val="left" w:pos="0"/>
              </w:tabs>
              <w:ind w:firstLine="567"/>
              <w:rPr>
                <w:strike/>
                <w:sz w:val="24"/>
                <w:szCs w:val="24"/>
              </w:rPr>
            </w:pPr>
            <w:r w:rsidRPr="00AB27CD">
              <w:rPr>
                <w:rFonts w:ascii="Segoe UI Symbol" w:hAnsi="Segoe UI Symbol" w:cs="Segoe UI Symbol"/>
                <w:strike/>
                <w:sz w:val="24"/>
                <w:szCs w:val="24"/>
              </w:rPr>
              <w:t>☐</w:t>
            </w:r>
            <w:r w:rsidRPr="00AB27CD">
              <w:rPr>
                <w:strike/>
                <w:sz w:val="24"/>
                <w:szCs w:val="24"/>
              </w:rPr>
              <w:tab/>
              <w:t>іноземна валюта (навести перелік)</w:t>
            </w:r>
          </w:p>
          <w:p w14:paraId="166FD65C" w14:textId="77777777" w:rsidR="004A6671" w:rsidRPr="00AB27CD" w:rsidRDefault="004A6671" w:rsidP="00C2211A">
            <w:pPr>
              <w:tabs>
                <w:tab w:val="left" w:pos="0"/>
              </w:tabs>
              <w:ind w:firstLine="851"/>
              <w:rPr>
                <w:sz w:val="24"/>
                <w:szCs w:val="24"/>
              </w:rPr>
            </w:pPr>
          </w:p>
          <w:p w14:paraId="5B7F3C9F" w14:textId="77777777" w:rsidR="004A6671" w:rsidRPr="00AB27CD" w:rsidRDefault="004A6671" w:rsidP="00C2211A">
            <w:pPr>
              <w:tabs>
                <w:tab w:val="left" w:pos="851"/>
              </w:tabs>
              <w:ind w:firstLine="567"/>
              <w:rPr>
                <w:sz w:val="24"/>
                <w:szCs w:val="24"/>
              </w:rPr>
            </w:pPr>
            <w:r w:rsidRPr="00AB27CD">
              <w:rPr>
                <w:sz w:val="24"/>
                <w:szCs w:val="24"/>
              </w:rPr>
              <w:t>5. Перелік юридичних осіб, що задіяні під час виконання платіжних операцій учасником міжнародної платіжної системи</w:t>
            </w:r>
          </w:p>
          <w:p w14:paraId="3B457841" w14:textId="77777777" w:rsidR="004A6671" w:rsidRPr="00AB27CD" w:rsidRDefault="004A6671" w:rsidP="00C2211A">
            <w:pPr>
              <w:jc w:val="right"/>
              <w:rPr>
                <w:sz w:val="24"/>
                <w:szCs w:val="24"/>
              </w:rPr>
            </w:pPr>
            <w:r w:rsidRPr="00AB27CD">
              <w:rPr>
                <w:sz w:val="24"/>
                <w:szCs w:val="24"/>
              </w:rPr>
              <w:t>Таблиця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007"/>
              <w:gridCol w:w="2278"/>
              <w:gridCol w:w="1826"/>
            </w:tblGrid>
            <w:tr w:rsidR="004A6671" w:rsidRPr="008B7E23" w14:paraId="3A400F72" w14:textId="77777777" w:rsidTr="00F33FFE">
              <w:tc>
                <w:tcPr>
                  <w:tcW w:w="280" w:type="pct"/>
                  <w:tcBorders>
                    <w:top w:val="single" w:sz="4" w:space="0" w:color="auto"/>
                    <w:left w:val="single" w:sz="4" w:space="0" w:color="auto"/>
                    <w:bottom w:val="single" w:sz="4" w:space="0" w:color="auto"/>
                    <w:right w:val="single" w:sz="4" w:space="0" w:color="auto"/>
                  </w:tcBorders>
                  <w:hideMark/>
                </w:tcPr>
                <w:p w14:paraId="73231CF1" w14:textId="77777777" w:rsidR="004A6671" w:rsidRPr="00AB27CD" w:rsidRDefault="004A6671" w:rsidP="00C2211A">
                  <w:pPr>
                    <w:rPr>
                      <w:sz w:val="24"/>
                      <w:szCs w:val="24"/>
                    </w:rPr>
                  </w:pPr>
                  <w:r w:rsidRPr="00AB27CD">
                    <w:rPr>
                      <w:sz w:val="24"/>
                      <w:szCs w:val="24"/>
                    </w:rPr>
                    <w:t>№</w:t>
                  </w:r>
                </w:p>
                <w:p w14:paraId="251A46C2" w14:textId="77777777" w:rsidR="004A6671" w:rsidRPr="00AB27CD" w:rsidRDefault="004A6671" w:rsidP="00C2211A">
                  <w:pPr>
                    <w:rPr>
                      <w:sz w:val="24"/>
                      <w:szCs w:val="24"/>
                    </w:rPr>
                  </w:pPr>
                  <w:r w:rsidRPr="00AB27CD">
                    <w:rPr>
                      <w:sz w:val="24"/>
                      <w:szCs w:val="24"/>
                    </w:rPr>
                    <w:t>з/п</w:t>
                  </w:r>
                </w:p>
              </w:tc>
              <w:tc>
                <w:tcPr>
                  <w:tcW w:w="1996" w:type="pct"/>
                  <w:tcBorders>
                    <w:top w:val="single" w:sz="4" w:space="0" w:color="auto"/>
                    <w:left w:val="single" w:sz="4" w:space="0" w:color="auto"/>
                    <w:bottom w:val="single" w:sz="4" w:space="0" w:color="auto"/>
                    <w:right w:val="single" w:sz="4" w:space="0" w:color="auto"/>
                  </w:tcBorders>
                  <w:hideMark/>
                </w:tcPr>
                <w:p w14:paraId="7C194808" w14:textId="77777777" w:rsidR="004A6671" w:rsidRPr="00AB27CD" w:rsidRDefault="004A6671" w:rsidP="00C2211A">
                  <w:pPr>
                    <w:jc w:val="center"/>
                    <w:rPr>
                      <w:sz w:val="24"/>
                      <w:szCs w:val="24"/>
                    </w:rPr>
                  </w:pPr>
                  <w:r w:rsidRPr="00AB27CD">
                    <w:rPr>
                      <w:sz w:val="24"/>
                      <w:szCs w:val="24"/>
                    </w:rPr>
                    <w:t>Юридична особа</w:t>
                  </w:r>
                </w:p>
              </w:tc>
              <w:tc>
                <w:tcPr>
                  <w:tcW w:w="1512" w:type="pct"/>
                  <w:tcBorders>
                    <w:top w:val="single" w:sz="4" w:space="0" w:color="auto"/>
                    <w:left w:val="single" w:sz="4" w:space="0" w:color="auto"/>
                    <w:bottom w:val="single" w:sz="4" w:space="0" w:color="auto"/>
                    <w:right w:val="single" w:sz="4" w:space="0" w:color="auto"/>
                  </w:tcBorders>
                  <w:hideMark/>
                </w:tcPr>
                <w:p w14:paraId="70ED46A7" w14:textId="77777777" w:rsidR="004A6671" w:rsidRPr="00AB27CD" w:rsidRDefault="004A6671" w:rsidP="00C2211A">
                  <w:pPr>
                    <w:jc w:val="center"/>
                    <w:rPr>
                      <w:sz w:val="24"/>
                      <w:szCs w:val="24"/>
                    </w:rPr>
                  </w:pPr>
                  <w:r w:rsidRPr="00AB27CD">
                    <w:rPr>
                      <w:sz w:val="24"/>
                      <w:szCs w:val="24"/>
                    </w:rPr>
                    <w:t>Повне найменування юридичної особи</w:t>
                  </w:r>
                </w:p>
              </w:tc>
              <w:tc>
                <w:tcPr>
                  <w:tcW w:w="1212" w:type="pct"/>
                  <w:tcBorders>
                    <w:top w:val="single" w:sz="4" w:space="0" w:color="auto"/>
                    <w:left w:val="single" w:sz="4" w:space="0" w:color="auto"/>
                    <w:bottom w:val="single" w:sz="4" w:space="0" w:color="auto"/>
                    <w:right w:val="single" w:sz="4" w:space="0" w:color="auto"/>
                  </w:tcBorders>
                </w:tcPr>
                <w:p w14:paraId="59BC564C" w14:textId="77777777" w:rsidR="004A6671" w:rsidRPr="00AB27CD" w:rsidRDefault="004A6671" w:rsidP="00C2211A">
                  <w:pPr>
                    <w:jc w:val="center"/>
                    <w:rPr>
                      <w:sz w:val="24"/>
                      <w:szCs w:val="24"/>
                    </w:rPr>
                  </w:pPr>
                  <w:r w:rsidRPr="00AB27CD">
                    <w:rPr>
                      <w:sz w:val="24"/>
                      <w:szCs w:val="24"/>
                    </w:rPr>
                    <w:t>Код за ЄДРПОУ</w:t>
                  </w:r>
                </w:p>
                <w:p w14:paraId="29479586" w14:textId="77777777" w:rsidR="004A6671" w:rsidRPr="00AB27CD" w:rsidRDefault="004A6671" w:rsidP="00C2211A">
                  <w:pPr>
                    <w:jc w:val="center"/>
                    <w:rPr>
                      <w:color w:val="FF0000"/>
                      <w:sz w:val="24"/>
                      <w:szCs w:val="24"/>
                    </w:rPr>
                  </w:pPr>
                </w:p>
              </w:tc>
            </w:tr>
            <w:tr w:rsidR="004A6671" w:rsidRPr="008B7E23" w14:paraId="5F0FBC3A" w14:textId="77777777" w:rsidTr="00F33FFE">
              <w:tc>
                <w:tcPr>
                  <w:tcW w:w="280" w:type="pct"/>
                  <w:tcBorders>
                    <w:top w:val="single" w:sz="4" w:space="0" w:color="auto"/>
                    <w:left w:val="single" w:sz="4" w:space="0" w:color="auto"/>
                    <w:bottom w:val="single" w:sz="4" w:space="0" w:color="auto"/>
                    <w:right w:val="single" w:sz="4" w:space="0" w:color="auto"/>
                  </w:tcBorders>
                  <w:hideMark/>
                </w:tcPr>
                <w:p w14:paraId="469D531E" w14:textId="77777777" w:rsidR="004A6671" w:rsidRPr="00AB27CD" w:rsidRDefault="004A6671" w:rsidP="00C2211A">
                  <w:pPr>
                    <w:jc w:val="center"/>
                    <w:rPr>
                      <w:sz w:val="24"/>
                      <w:szCs w:val="24"/>
                    </w:rPr>
                  </w:pPr>
                  <w:r w:rsidRPr="00AB27CD">
                    <w:rPr>
                      <w:sz w:val="24"/>
                      <w:szCs w:val="24"/>
                    </w:rPr>
                    <w:t>1</w:t>
                  </w:r>
                </w:p>
              </w:tc>
              <w:tc>
                <w:tcPr>
                  <w:tcW w:w="1996" w:type="pct"/>
                  <w:tcBorders>
                    <w:top w:val="single" w:sz="4" w:space="0" w:color="auto"/>
                    <w:left w:val="single" w:sz="4" w:space="0" w:color="auto"/>
                    <w:bottom w:val="single" w:sz="4" w:space="0" w:color="auto"/>
                    <w:right w:val="single" w:sz="4" w:space="0" w:color="auto"/>
                  </w:tcBorders>
                  <w:hideMark/>
                </w:tcPr>
                <w:p w14:paraId="1C8A8369" w14:textId="77777777" w:rsidR="004A6671" w:rsidRPr="00AB27CD" w:rsidRDefault="004A6671" w:rsidP="00C2211A">
                  <w:pPr>
                    <w:jc w:val="center"/>
                    <w:rPr>
                      <w:sz w:val="24"/>
                      <w:szCs w:val="24"/>
                    </w:rPr>
                  </w:pPr>
                  <w:r w:rsidRPr="00AB27CD">
                    <w:rPr>
                      <w:sz w:val="24"/>
                      <w:szCs w:val="24"/>
                    </w:rPr>
                    <w:t>2</w:t>
                  </w:r>
                </w:p>
              </w:tc>
              <w:tc>
                <w:tcPr>
                  <w:tcW w:w="1512" w:type="pct"/>
                  <w:tcBorders>
                    <w:top w:val="single" w:sz="4" w:space="0" w:color="auto"/>
                    <w:left w:val="single" w:sz="4" w:space="0" w:color="auto"/>
                    <w:bottom w:val="single" w:sz="4" w:space="0" w:color="auto"/>
                    <w:right w:val="single" w:sz="4" w:space="0" w:color="auto"/>
                  </w:tcBorders>
                  <w:hideMark/>
                </w:tcPr>
                <w:p w14:paraId="08E02100" w14:textId="77777777" w:rsidR="004A6671" w:rsidRPr="00AB27CD" w:rsidRDefault="004A6671" w:rsidP="00C2211A">
                  <w:pPr>
                    <w:jc w:val="center"/>
                    <w:rPr>
                      <w:sz w:val="24"/>
                      <w:szCs w:val="24"/>
                    </w:rPr>
                  </w:pPr>
                  <w:r w:rsidRPr="00AB27CD">
                    <w:rPr>
                      <w:sz w:val="24"/>
                      <w:szCs w:val="24"/>
                    </w:rPr>
                    <w:t>3</w:t>
                  </w:r>
                </w:p>
              </w:tc>
              <w:tc>
                <w:tcPr>
                  <w:tcW w:w="1212" w:type="pct"/>
                  <w:tcBorders>
                    <w:top w:val="single" w:sz="4" w:space="0" w:color="auto"/>
                    <w:left w:val="single" w:sz="4" w:space="0" w:color="auto"/>
                    <w:bottom w:val="single" w:sz="4" w:space="0" w:color="auto"/>
                    <w:right w:val="single" w:sz="4" w:space="0" w:color="auto"/>
                  </w:tcBorders>
                  <w:hideMark/>
                </w:tcPr>
                <w:p w14:paraId="195EA5EA" w14:textId="77777777" w:rsidR="004A6671" w:rsidRPr="00AB27CD" w:rsidRDefault="004A6671" w:rsidP="00C2211A">
                  <w:pPr>
                    <w:jc w:val="center"/>
                    <w:rPr>
                      <w:sz w:val="24"/>
                      <w:szCs w:val="24"/>
                    </w:rPr>
                  </w:pPr>
                  <w:r w:rsidRPr="00AB27CD">
                    <w:rPr>
                      <w:sz w:val="24"/>
                      <w:szCs w:val="24"/>
                    </w:rPr>
                    <w:t>4</w:t>
                  </w:r>
                </w:p>
              </w:tc>
            </w:tr>
            <w:tr w:rsidR="004A6671" w:rsidRPr="008B7E23" w14:paraId="20AFF846" w14:textId="77777777" w:rsidTr="00F33FFE">
              <w:tc>
                <w:tcPr>
                  <w:tcW w:w="280" w:type="pct"/>
                  <w:tcBorders>
                    <w:top w:val="single" w:sz="4" w:space="0" w:color="auto"/>
                    <w:left w:val="single" w:sz="4" w:space="0" w:color="auto"/>
                    <w:bottom w:val="single" w:sz="4" w:space="0" w:color="auto"/>
                    <w:right w:val="single" w:sz="4" w:space="0" w:color="auto"/>
                  </w:tcBorders>
                  <w:hideMark/>
                </w:tcPr>
                <w:p w14:paraId="79B4DC14" w14:textId="77777777" w:rsidR="004A6671" w:rsidRPr="00AB27CD" w:rsidRDefault="004A6671" w:rsidP="00C2211A">
                  <w:pPr>
                    <w:jc w:val="center"/>
                    <w:rPr>
                      <w:sz w:val="24"/>
                      <w:szCs w:val="24"/>
                    </w:rPr>
                  </w:pPr>
                  <w:r w:rsidRPr="00AB27CD">
                    <w:rPr>
                      <w:sz w:val="24"/>
                      <w:szCs w:val="24"/>
                    </w:rPr>
                    <w:t>1</w:t>
                  </w:r>
                </w:p>
              </w:tc>
              <w:tc>
                <w:tcPr>
                  <w:tcW w:w="1996" w:type="pct"/>
                  <w:tcBorders>
                    <w:top w:val="single" w:sz="4" w:space="0" w:color="auto"/>
                    <w:left w:val="single" w:sz="4" w:space="0" w:color="auto"/>
                    <w:bottom w:val="single" w:sz="4" w:space="0" w:color="auto"/>
                    <w:right w:val="single" w:sz="4" w:space="0" w:color="auto"/>
                  </w:tcBorders>
                  <w:hideMark/>
                </w:tcPr>
                <w:p w14:paraId="2A6BD165" w14:textId="77777777" w:rsidR="004A6671" w:rsidRPr="00AB27CD" w:rsidRDefault="004A6671" w:rsidP="00C2211A">
                  <w:pPr>
                    <w:rPr>
                      <w:sz w:val="24"/>
                      <w:szCs w:val="24"/>
                    </w:rPr>
                  </w:pPr>
                  <w:r w:rsidRPr="00AB27CD">
                    <w:rPr>
                      <w:sz w:val="24"/>
                      <w:szCs w:val="24"/>
                    </w:rPr>
                    <w:t>Розрахункові банки міжнародної платіжної системи</w:t>
                  </w:r>
                </w:p>
              </w:tc>
              <w:tc>
                <w:tcPr>
                  <w:tcW w:w="1512" w:type="pct"/>
                  <w:tcBorders>
                    <w:top w:val="single" w:sz="4" w:space="0" w:color="auto"/>
                    <w:left w:val="single" w:sz="4" w:space="0" w:color="auto"/>
                    <w:bottom w:val="single" w:sz="4" w:space="0" w:color="auto"/>
                    <w:right w:val="single" w:sz="4" w:space="0" w:color="auto"/>
                  </w:tcBorders>
                </w:tcPr>
                <w:p w14:paraId="054CD95A" w14:textId="77777777" w:rsidR="004A6671" w:rsidRPr="00AB27CD" w:rsidRDefault="004A6671" w:rsidP="00C2211A">
                  <w:pPr>
                    <w:rPr>
                      <w:sz w:val="24"/>
                      <w:szCs w:val="24"/>
                    </w:rPr>
                  </w:pPr>
                </w:p>
              </w:tc>
              <w:tc>
                <w:tcPr>
                  <w:tcW w:w="1212" w:type="pct"/>
                  <w:tcBorders>
                    <w:top w:val="single" w:sz="4" w:space="0" w:color="auto"/>
                    <w:left w:val="single" w:sz="4" w:space="0" w:color="auto"/>
                    <w:bottom w:val="single" w:sz="4" w:space="0" w:color="auto"/>
                    <w:right w:val="single" w:sz="4" w:space="0" w:color="auto"/>
                  </w:tcBorders>
                </w:tcPr>
                <w:p w14:paraId="703AF403" w14:textId="77777777" w:rsidR="004A6671" w:rsidRPr="00AB27CD" w:rsidRDefault="004A6671" w:rsidP="00C2211A">
                  <w:pPr>
                    <w:rPr>
                      <w:sz w:val="24"/>
                      <w:szCs w:val="24"/>
                    </w:rPr>
                  </w:pPr>
                </w:p>
              </w:tc>
            </w:tr>
            <w:tr w:rsidR="004A6671" w:rsidRPr="008B7E23" w14:paraId="42B73D8A" w14:textId="77777777" w:rsidTr="00F33FFE">
              <w:tc>
                <w:tcPr>
                  <w:tcW w:w="280" w:type="pct"/>
                  <w:tcBorders>
                    <w:top w:val="single" w:sz="4" w:space="0" w:color="auto"/>
                    <w:left w:val="single" w:sz="4" w:space="0" w:color="auto"/>
                    <w:bottom w:val="single" w:sz="4" w:space="0" w:color="auto"/>
                    <w:right w:val="single" w:sz="4" w:space="0" w:color="auto"/>
                  </w:tcBorders>
                  <w:hideMark/>
                </w:tcPr>
                <w:p w14:paraId="19D45F89" w14:textId="77777777" w:rsidR="004A6671" w:rsidRPr="00AB27CD" w:rsidRDefault="004A6671" w:rsidP="00C2211A">
                  <w:pPr>
                    <w:jc w:val="center"/>
                    <w:rPr>
                      <w:sz w:val="24"/>
                      <w:szCs w:val="24"/>
                    </w:rPr>
                  </w:pPr>
                  <w:r w:rsidRPr="00AB27CD">
                    <w:rPr>
                      <w:sz w:val="24"/>
                      <w:szCs w:val="24"/>
                    </w:rPr>
                    <w:t>2</w:t>
                  </w:r>
                </w:p>
              </w:tc>
              <w:tc>
                <w:tcPr>
                  <w:tcW w:w="1996" w:type="pct"/>
                  <w:tcBorders>
                    <w:top w:val="single" w:sz="4" w:space="0" w:color="auto"/>
                    <w:left w:val="single" w:sz="4" w:space="0" w:color="auto"/>
                    <w:bottom w:val="single" w:sz="4" w:space="0" w:color="auto"/>
                    <w:right w:val="single" w:sz="4" w:space="0" w:color="auto"/>
                  </w:tcBorders>
                  <w:hideMark/>
                </w:tcPr>
                <w:p w14:paraId="0361D6E7" w14:textId="77777777" w:rsidR="004A6671" w:rsidRPr="00AB27CD" w:rsidRDefault="004A6671" w:rsidP="00C2211A">
                  <w:pPr>
                    <w:rPr>
                      <w:sz w:val="24"/>
                      <w:szCs w:val="24"/>
                    </w:rPr>
                  </w:pPr>
                  <w:r w:rsidRPr="00AB27CD">
                    <w:rPr>
                      <w:sz w:val="24"/>
                      <w:szCs w:val="24"/>
                    </w:rPr>
                    <w:t xml:space="preserve">Процесингові установи </w:t>
                  </w:r>
                </w:p>
              </w:tc>
              <w:tc>
                <w:tcPr>
                  <w:tcW w:w="1512" w:type="pct"/>
                  <w:tcBorders>
                    <w:top w:val="single" w:sz="4" w:space="0" w:color="auto"/>
                    <w:left w:val="single" w:sz="4" w:space="0" w:color="auto"/>
                    <w:bottom w:val="single" w:sz="4" w:space="0" w:color="auto"/>
                    <w:right w:val="single" w:sz="4" w:space="0" w:color="auto"/>
                  </w:tcBorders>
                </w:tcPr>
                <w:p w14:paraId="5B7DFE02" w14:textId="77777777" w:rsidR="004A6671" w:rsidRPr="00AB27CD" w:rsidRDefault="004A6671" w:rsidP="00C2211A">
                  <w:pPr>
                    <w:rPr>
                      <w:sz w:val="24"/>
                      <w:szCs w:val="24"/>
                    </w:rPr>
                  </w:pPr>
                </w:p>
              </w:tc>
              <w:tc>
                <w:tcPr>
                  <w:tcW w:w="1212" w:type="pct"/>
                  <w:tcBorders>
                    <w:top w:val="single" w:sz="4" w:space="0" w:color="auto"/>
                    <w:left w:val="single" w:sz="4" w:space="0" w:color="auto"/>
                    <w:bottom w:val="single" w:sz="4" w:space="0" w:color="auto"/>
                    <w:right w:val="single" w:sz="4" w:space="0" w:color="auto"/>
                  </w:tcBorders>
                </w:tcPr>
                <w:p w14:paraId="0B86855F" w14:textId="77777777" w:rsidR="004A6671" w:rsidRPr="00AB27CD" w:rsidRDefault="004A6671" w:rsidP="00C2211A">
                  <w:pPr>
                    <w:rPr>
                      <w:sz w:val="24"/>
                      <w:szCs w:val="24"/>
                    </w:rPr>
                  </w:pPr>
                </w:p>
              </w:tc>
            </w:tr>
            <w:tr w:rsidR="004A6671" w:rsidRPr="008B7E23" w14:paraId="1B52E589" w14:textId="77777777" w:rsidTr="00F33FFE">
              <w:tc>
                <w:tcPr>
                  <w:tcW w:w="280" w:type="pct"/>
                  <w:tcBorders>
                    <w:top w:val="single" w:sz="4" w:space="0" w:color="auto"/>
                    <w:left w:val="single" w:sz="4" w:space="0" w:color="auto"/>
                    <w:bottom w:val="single" w:sz="4" w:space="0" w:color="auto"/>
                    <w:right w:val="single" w:sz="4" w:space="0" w:color="auto"/>
                  </w:tcBorders>
                  <w:hideMark/>
                </w:tcPr>
                <w:p w14:paraId="0AC0C189" w14:textId="77777777" w:rsidR="004A6671" w:rsidRPr="00AB27CD" w:rsidRDefault="004A6671" w:rsidP="00C2211A">
                  <w:pPr>
                    <w:jc w:val="center"/>
                    <w:rPr>
                      <w:sz w:val="24"/>
                      <w:szCs w:val="24"/>
                    </w:rPr>
                  </w:pPr>
                  <w:r w:rsidRPr="00AB27CD">
                    <w:rPr>
                      <w:sz w:val="24"/>
                      <w:szCs w:val="24"/>
                    </w:rPr>
                    <w:t>3</w:t>
                  </w:r>
                </w:p>
              </w:tc>
              <w:tc>
                <w:tcPr>
                  <w:tcW w:w="1996" w:type="pct"/>
                  <w:tcBorders>
                    <w:top w:val="single" w:sz="4" w:space="0" w:color="auto"/>
                    <w:left w:val="single" w:sz="4" w:space="0" w:color="auto"/>
                    <w:bottom w:val="single" w:sz="4" w:space="0" w:color="auto"/>
                    <w:right w:val="single" w:sz="4" w:space="0" w:color="auto"/>
                  </w:tcBorders>
                  <w:hideMark/>
                </w:tcPr>
                <w:p w14:paraId="1FCD558D" w14:textId="77777777" w:rsidR="004A6671" w:rsidRPr="00AB27CD" w:rsidRDefault="004A6671" w:rsidP="00C2211A">
                  <w:pPr>
                    <w:rPr>
                      <w:sz w:val="24"/>
                      <w:szCs w:val="24"/>
                    </w:rPr>
                  </w:pPr>
                  <w:r w:rsidRPr="00AB27CD">
                    <w:rPr>
                      <w:sz w:val="24"/>
                      <w:szCs w:val="24"/>
                    </w:rPr>
                    <w:t>Клірингові установи</w:t>
                  </w:r>
                </w:p>
              </w:tc>
              <w:tc>
                <w:tcPr>
                  <w:tcW w:w="1512" w:type="pct"/>
                  <w:tcBorders>
                    <w:top w:val="single" w:sz="4" w:space="0" w:color="auto"/>
                    <w:left w:val="single" w:sz="4" w:space="0" w:color="auto"/>
                    <w:bottom w:val="single" w:sz="4" w:space="0" w:color="auto"/>
                    <w:right w:val="single" w:sz="4" w:space="0" w:color="auto"/>
                  </w:tcBorders>
                </w:tcPr>
                <w:p w14:paraId="2357BF37" w14:textId="77777777" w:rsidR="004A6671" w:rsidRPr="00AB27CD" w:rsidRDefault="004A6671" w:rsidP="00C2211A">
                  <w:pPr>
                    <w:rPr>
                      <w:sz w:val="24"/>
                      <w:szCs w:val="24"/>
                    </w:rPr>
                  </w:pPr>
                </w:p>
              </w:tc>
              <w:tc>
                <w:tcPr>
                  <w:tcW w:w="1212" w:type="pct"/>
                  <w:tcBorders>
                    <w:top w:val="single" w:sz="4" w:space="0" w:color="auto"/>
                    <w:left w:val="single" w:sz="4" w:space="0" w:color="auto"/>
                    <w:bottom w:val="single" w:sz="4" w:space="0" w:color="auto"/>
                    <w:right w:val="single" w:sz="4" w:space="0" w:color="auto"/>
                  </w:tcBorders>
                </w:tcPr>
                <w:p w14:paraId="784F7546" w14:textId="77777777" w:rsidR="004A6671" w:rsidRPr="00AB27CD" w:rsidRDefault="004A6671" w:rsidP="00C2211A">
                  <w:pPr>
                    <w:rPr>
                      <w:sz w:val="24"/>
                      <w:szCs w:val="24"/>
                    </w:rPr>
                  </w:pPr>
                </w:p>
              </w:tc>
            </w:tr>
            <w:tr w:rsidR="004A6671" w:rsidRPr="008B7E23" w14:paraId="127B1B54" w14:textId="77777777" w:rsidTr="00F33FFE">
              <w:tc>
                <w:tcPr>
                  <w:tcW w:w="280" w:type="pct"/>
                  <w:tcBorders>
                    <w:top w:val="single" w:sz="4" w:space="0" w:color="auto"/>
                    <w:left w:val="single" w:sz="4" w:space="0" w:color="auto"/>
                    <w:bottom w:val="single" w:sz="4" w:space="0" w:color="auto"/>
                    <w:right w:val="single" w:sz="4" w:space="0" w:color="auto"/>
                  </w:tcBorders>
                  <w:hideMark/>
                </w:tcPr>
                <w:p w14:paraId="563C69D9" w14:textId="77777777" w:rsidR="004A6671" w:rsidRPr="00AB27CD" w:rsidRDefault="004A6671" w:rsidP="00C2211A">
                  <w:pPr>
                    <w:jc w:val="center"/>
                    <w:rPr>
                      <w:sz w:val="24"/>
                      <w:szCs w:val="24"/>
                    </w:rPr>
                  </w:pPr>
                  <w:r w:rsidRPr="00AB27CD">
                    <w:rPr>
                      <w:sz w:val="24"/>
                      <w:szCs w:val="24"/>
                    </w:rPr>
                    <w:t>4</w:t>
                  </w:r>
                </w:p>
              </w:tc>
              <w:tc>
                <w:tcPr>
                  <w:tcW w:w="1996" w:type="pct"/>
                  <w:tcBorders>
                    <w:top w:val="single" w:sz="4" w:space="0" w:color="auto"/>
                    <w:left w:val="single" w:sz="4" w:space="0" w:color="auto"/>
                    <w:bottom w:val="single" w:sz="4" w:space="0" w:color="auto"/>
                    <w:right w:val="single" w:sz="4" w:space="0" w:color="auto"/>
                  </w:tcBorders>
                  <w:hideMark/>
                </w:tcPr>
                <w:p w14:paraId="66B582B2" w14:textId="77777777" w:rsidR="004A6671" w:rsidRPr="00AB27CD" w:rsidRDefault="004A6671" w:rsidP="00C2211A">
                  <w:pPr>
                    <w:rPr>
                      <w:sz w:val="24"/>
                      <w:szCs w:val="24"/>
                    </w:rPr>
                  </w:pPr>
                  <w:r w:rsidRPr="00AB27CD">
                    <w:rPr>
                      <w:sz w:val="24"/>
                      <w:szCs w:val="24"/>
                    </w:rPr>
                    <w:t xml:space="preserve">Інші юридичні особи, задіяні під час виконання платіжних операцій учасником міжнародної платіжної системи, </w:t>
                  </w:r>
                  <w:r w:rsidRPr="00DD32AB">
                    <w:rPr>
                      <w:strike/>
                      <w:sz w:val="24"/>
                      <w:szCs w:val="24"/>
                    </w:rPr>
                    <w:t>у тому числі</w:t>
                  </w:r>
                  <w:r w:rsidRPr="00AB27CD">
                    <w:rPr>
                      <w:sz w:val="24"/>
                      <w:szCs w:val="24"/>
                    </w:rPr>
                    <w:t xml:space="preserve"> обслуговуючі банки (за наявності)</w:t>
                  </w:r>
                </w:p>
              </w:tc>
              <w:tc>
                <w:tcPr>
                  <w:tcW w:w="1512" w:type="pct"/>
                  <w:tcBorders>
                    <w:top w:val="single" w:sz="4" w:space="0" w:color="auto"/>
                    <w:left w:val="single" w:sz="4" w:space="0" w:color="auto"/>
                    <w:bottom w:val="single" w:sz="4" w:space="0" w:color="auto"/>
                    <w:right w:val="single" w:sz="4" w:space="0" w:color="auto"/>
                  </w:tcBorders>
                </w:tcPr>
                <w:p w14:paraId="5C63D0D6" w14:textId="77777777" w:rsidR="004A6671" w:rsidRPr="00AB27CD" w:rsidRDefault="004A6671" w:rsidP="00C2211A">
                  <w:pPr>
                    <w:rPr>
                      <w:sz w:val="24"/>
                      <w:szCs w:val="24"/>
                    </w:rPr>
                  </w:pPr>
                </w:p>
              </w:tc>
              <w:tc>
                <w:tcPr>
                  <w:tcW w:w="1212" w:type="pct"/>
                  <w:tcBorders>
                    <w:top w:val="single" w:sz="4" w:space="0" w:color="auto"/>
                    <w:left w:val="single" w:sz="4" w:space="0" w:color="auto"/>
                    <w:bottom w:val="single" w:sz="4" w:space="0" w:color="auto"/>
                    <w:right w:val="single" w:sz="4" w:space="0" w:color="auto"/>
                  </w:tcBorders>
                </w:tcPr>
                <w:p w14:paraId="7C4F8A57" w14:textId="77777777" w:rsidR="004A6671" w:rsidRPr="00AB27CD" w:rsidRDefault="004A6671" w:rsidP="00C2211A">
                  <w:pPr>
                    <w:rPr>
                      <w:sz w:val="24"/>
                      <w:szCs w:val="24"/>
                    </w:rPr>
                  </w:pPr>
                </w:p>
              </w:tc>
            </w:tr>
          </w:tbl>
          <w:p w14:paraId="17D41267" w14:textId="77777777" w:rsidR="004A6671" w:rsidRPr="00AB27CD" w:rsidRDefault="004A6671" w:rsidP="00C2211A">
            <w:pPr>
              <w:jc w:val="right"/>
              <w:rPr>
                <w:sz w:val="24"/>
                <w:szCs w:val="24"/>
              </w:rPr>
            </w:pPr>
          </w:p>
          <w:p w14:paraId="551D4BED" w14:textId="77777777" w:rsidR="004A6671" w:rsidRPr="00AB27CD" w:rsidRDefault="004A6671" w:rsidP="00ED385D">
            <w:pPr>
              <w:ind w:firstLine="448"/>
              <w:rPr>
                <w:sz w:val="24"/>
                <w:szCs w:val="24"/>
              </w:rPr>
            </w:pPr>
            <w:r w:rsidRPr="00AB27CD">
              <w:rPr>
                <w:sz w:val="24"/>
                <w:szCs w:val="24"/>
              </w:rPr>
              <w:t xml:space="preserve">6. Перелік документів, що подаються разом із заявою: </w:t>
            </w:r>
          </w:p>
          <w:p w14:paraId="5FF696B7" w14:textId="77777777" w:rsidR="004A6671" w:rsidRPr="00AB27CD" w:rsidRDefault="004A6671" w:rsidP="00ED385D">
            <w:pPr>
              <w:ind w:firstLine="448"/>
              <w:rPr>
                <w:sz w:val="24"/>
                <w:szCs w:val="24"/>
              </w:rPr>
            </w:pPr>
            <w:r w:rsidRPr="00AB27CD">
              <w:rPr>
                <w:sz w:val="24"/>
                <w:szCs w:val="24"/>
              </w:rPr>
              <w:t>1)</w:t>
            </w:r>
          </w:p>
          <w:p w14:paraId="1200DF99" w14:textId="77777777" w:rsidR="004A6671" w:rsidRPr="00AB27CD" w:rsidRDefault="004A6671" w:rsidP="00ED385D">
            <w:pPr>
              <w:ind w:firstLine="448"/>
              <w:rPr>
                <w:sz w:val="24"/>
                <w:szCs w:val="24"/>
              </w:rPr>
            </w:pPr>
            <w:r w:rsidRPr="00AB27CD">
              <w:rPr>
                <w:sz w:val="24"/>
                <w:szCs w:val="24"/>
              </w:rPr>
              <w:t>2)</w:t>
            </w:r>
          </w:p>
          <w:p w14:paraId="468EA063" w14:textId="77777777" w:rsidR="004A6671" w:rsidRPr="00AB27CD" w:rsidRDefault="004A6671" w:rsidP="00ED385D">
            <w:pPr>
              <w:pStyle w:val="ad"/>
              <w:ind w:left="0" w:firstLine="448"/>
              <w:rPr>
                <w:sz w:val="24"/>
                <w:szCs w:val="24"/>
              </w:rPr>
            </w:pPr>
          </w:p>
          <w:p w14:paraId="68ABCB75" w14:textId="77777777" w:rsidR="004A6671" w:rsidRPr="00AB27CD" w:rsidRDefault="004A6671" w:rsidP="00ED385D">
            <w:pPr>
              <w:pStyle w:val="ad"/>
              <w:ind w:left="0" w:firstLine="448"/>
              <w:rPr>
                <w:sz w:val="24"/>
                <w:szCs w:val="24"/>
              </w:rPr>
            </w:pPr>
            <w:r w:rsidRPr="00AB27CD">
              <w:rPr>
                <w:sz w:val="24"/>
                <w:szCs w:val="24"/>
              </w:rPr>
              <w:t>7. Адреса електронної пошти учасника платіжної системи________.</w:t>
            </w:r>
          </w:p>
          <w:p w14:paraId="21A92B03" w14:textId="77777777" w:rsidR="004A6671" w:rsidRPr="00AB27CD" w:rsidRDefault="004A6671" w:rsidP="00ED385D">
            <w:pPr>
              <w:pStyle w:val="ad"/>
              <w:ind w:left="0" w:firstLine="448"/>
              <w:rPr>
                <w:sz w:val="24"/>
                <w:szCs w:val="24"/>
              </w:rPr>
            </w:pPr>
          </w:p>
          <w:p w14:paraId="71E3CDF4" w14:textId="77777777" w:rsidR="004A6671" w:rsidRPr="00AB27CD" w:rsidRDefault="004A6671" w:rsidP="00ED385D">
            <w:pPr>
              <w:pStyle w:val="ad"/>
              <w:ind w:left="0" w:firstLine="448"/>
              <w:rPr>
                <w:sz w:val="24"/>
                <w:szCs w:val="24"/>
              </w:rPr>
            </w:pPr>
            <w:r w:rsidRPr="00AB27CD">
              <w:rPr>
                <w:sz w:val="24"/>
                <w:szCs w:val="24"/>
              </w:rPr>
              <w:t>8. Прізвище, власне ім’я, по батькові, номер телефону та адреса електронної пошти уповноваженого представника для здійснення офіційної комунікації з Національним банком України______________.</w:t>
            </w:r>
          </w:p>
          <w:p w14:paraId="4B610EDD" w14:textId="77777777" w:rsidR="004A6671" w:rsidRPr="00AB27CD" w:rsidRDefault="004A6671" w:rsidP="00ED385D">
            <w:pPr>
              <w:pStyle w:val="ad"/>
              <w:ind w:left="0" w:firstLine="448"/>
              <w:rPr>
                <w:sz w:val="24"/>
                <w:szCs w:val="24"/>
              </w:rPr>
            </w:pPr>
            <w:r w:rsidRPr="00AB27CD">
              <w:rPr>
                <w:sz w:val="24"/>
                <w:szCs w:val="24"/>
              </w:rPr>
              <w:lastRenderedPageBreak/>
              <w:t>Я,________________________________________________________</w:t>
            </w:r>
          </w:p>
          <w:p w14:paraId="65840CA0" w14:textId="77777777" w:rsidR="004A6671" w:rsidRPr="00AB27CD" w:rsidRDefault="004A6671" w:rsidP="00ED385D">
            <w:pPr>
              <w:pStyle w:val="ad"/>
              <w:ind w:left="0" w:firstLine="448"/>
              <w:jc w:val="center"/>
              <w:rPr>
                <w:sz w:val="20"/>
                <w:szCs w:val="24"/>
              </w:rPr>
            </w:pPr>
            <w:r w:rsidRPr="00AB27CD">
              <w:rPr>
                <w:sz w:val="20"/>
                <w:szCs w:val="24"/>
              </w:rPr>
              <w:t>(прізвище, власне ім’я, по батькові)</w:t>
            </w:r>
          </w:p>
          <w:p w14:paraId="15E535E3" w14:textId="77777777" w:rsidR="004A6671" w:rsidRPr="00AB27CD" w:rsidRDefault="004A6671" w:rsidP="00ED385D">
            <w:pPr>
              <w:ind w:firstLine="448"/>
              <w:rPr>
                <w:sz w:val="24"/>
                <w:szCs w:val="24"/>
              </w:rPr>
            </w:pPr>
            <w:r w:rsidRPr="00AB27CD">
              <w:rPr>
                <w:sz w:val="24"/>
                <w:szCs w:val="24"/>
              </w:rPr>
              <w:t>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1550FE30" w14:textId="77777777" w:rsidR="004A6671" w:rsidRPr="00AB27CD" w:rsidRDefault="004A6671" w:rsidP="00ED385D">
            <w:pPr>
              <w:ind w:firstLine="448"/>
              <w:rPr>
                <w:sz w:val="24"/>
                <w:szCs w:val="24"/>
              </w:rPr>
            </w:pPr>
            <w:r w:rsidRPr="00AB27CD">
              <w:rPr>
                <w:sz w:val="24"/>
                <w:szCs w:val="24"/>
              </w:rPr>
              <w:t>Мені відомо, що надання недостовірної інформації може призвести до відмови в реєстрації та внесенні відомостей/виключення відомостей про учасника платіжної системи з Реєстру платіжної інфраструктури.</w:t>
            </w:r>
          </w:p>
          <w:p w14:paraId="5F343E2B" w14:textId="77777777" w:rsidR="004A6671" w:rsidRPr="00AB27CD" w:rsidRDefault="004A6671" w:rsidP="00ED385D">
            <w:pPr>
              <w:ind w:firstLine="448"/>
              <w:rPr>
                <w:sz w:val="24"/>
                <w:szCs w:val="24"/>
              </w:rPr>
            </w:pPr>
            <w:r w:rsidRPr="00AB27CD">
              <w:rPr>
                <w:sz w:val="24"/>
                <w:szCs w:val="24"/>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7241E371" w14:textId="77777777" w:rsidR="004A6671" w:rsidRPr="00AB27CD" w:rsidRDefault="004A6671" w:rsidP="00ED385D">
            <w:pPr>
              <w:ind w:firstLine="448"/>
              <w:rPr>
                <w:sz w:val="24"/>
                <w:szCs w:val="24"/>
              </w:rPr>
            </w:pPr>
            <w:r w:rsidRPr="00AB27CD">
              <w:rPr>
                <w:sz w:val="24"/>
                <w:szCs w:val="24"/>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64BF4E80" w14:textId="77777777" w:rsidR="004A6671" w:rsidRPr="00AB27CD" w:rsidRDefault="004A6671" w:rsidP="00ED385D">
            <w:pPr>
              <w:ind w:firstLine="448"/>
              <w:rPr>
                <w:sz w:val="24"/>
                <w:szCs w:val="24"/>
              </w:rPr>
            </w:pPr>
            <w:r w:rsidRPr="00AB27CD">
              <w:rPr>
                <w:sz w:val="24"/>
                <w:szCs w:val="24"/>
              </w:rPr>
              <w:t>Запевняю, що</w:t>
            </w:r>
            <w:r w:rsidRPr="00AB27CD">
              <w:rPr>
                <w:sz w:val="24"/>
                <w:szCs w:val="24"/>
                <w:lang w:val="ru-RU"/>
              </w:rPr>
              <w:t xml:space="preserve"> </w:t>
            </w:r>
            <w:r w:rsidRPr="00AB27CD">
              <w:rPr>
                <w:sz w:val="24"/>
                <w:szCs w:val="24"/>
              </w:rPr>
              <w:t>______________________________________________</w:t>
            </w:r>
          </w:p>
          <w:p w14:paraId="1A33666F" w14:textId="77777777" w:rsidR="004A6671" w:rsidRPr="00AB27CD" w:rsidRDefault="004A6671" w:rsidP="00ED385D">
            <w:pPr>
              <w:ind w:firstLine="448"/>
              <w:rPr>
                <w:sz w:val="20"/>
                <w:szCs w:val="24"/>
              </w:rPr>
            </w:pPr>
            <w:r w:rsidRPr="00AB27CD">
              <w:rPr>
                <w:sz w:val="20"/>
                <w:szCs w:val="24"/>
              </w:rPr>
              <w:t xml:space="preserve"> </w:t>
            </w:r>
            <w:r w:rsidRPr="00AB27CD">
              <w:rPr>
                <w:sz w:val="20"/>
                <w:szCs w:val="24"/>
                <w:lang w:val="ru-RU"/>
              </w:rPr>
              <w:t xml:space="preserve">                             </w:t>
            </w:r>
            <w:r w:rsidRPr="00AB27CD">
              <w:rPr>
                <w:sz w:val="20"/>
                <w:szCs w:val="24"/>
              </w:rPr>
              <w:t>(найменування учасника міжнародної платіжної системи)</w:t>
            </w:r>
          </w:p>
          <w:p w14:paraId="40ED734F" w14:textId="77777777" w:rsidR="004A6671" w:rsidRPr="00AB27CD" w:rsidRDefault="004A6671" w:rsidP="00ED385D">
            <w:pPr>
              <w:ind w:firstLine="448"/>
              <w:rPr>
                <w:sz w:val="24"/>
                <w:szCs w:val="24"/>
              </w:rPr>
            </w:pPr>
            <w:r w:rsidRPr="00AB27CD">
              <w:rPr>
                <w:sz w:val="24"/>
                <w:szCs w:val="24"/>
              </w:rPr>
              <w:t>вжиті всі потрібні заходи для недопущення проведення платіжних операцій, у тому числі з використанням та/або за участю платіжних систем, до яких та/або до операторів  та/або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706D865F" w14:textId="77777777" w:rsidR="004A6671" w:rsidRPr="00AB27CD" w:rsidRDefault="004A6671" w:rsidP="00C2211A">
            <w:pPr>
              <w:ind w:firstLine="840"/>
              <w:rPr>
                <w:sz w:val="24"/>
                <w:szCs w:val="24"/>
              </w:rPr>
            </w:pPr>
          </w:p>
          <w:p w14:paraId="34C8E133" w14:textId="77777777" w:rsidR="004A6671" w:rsidRPr="00AB27CD" w:rsidRDefault="004A6671" w:rsidP="00C2211A">
            <w:pPr>
              <w:rPr>
                <w:sz w:val="24"/>
                <w:szCs w:val="24"/>
              </w:rPr>
            </w:pPr>
            <w:r w:rsidRPr="00AB27CD">
              <w:rPr>
                <w:sz w:val="24"/>
                <w:szCs w:val="24"/>
              </w:rPr>
              <w:t>Найменування посади</w:t>
            </w:r>
            <w:r w:rsidRPr="00807364">
              <w:rPr>
                <w:strike/>
                <w:sz w:val="24"/>
                <w:szCs w:val="24"/>
                <w:vertAlign w:val="superscript"/>
              </w:rPr>
              <w:t>1</w:t>
            </w:r>
            <w:r w:rsidRPr="00AB27CD">
              <w:rPr>
                <w:sz w:val="24"/>
                <w:szCs w:val="24"/>
              </w:rPr>
              <w:t xml:space="preserve">            особистий підпис         Власне ім’я ПРІЗВИЩЕ</w:t>
            </w:r>
          </w:p>
          <w:p w14:paraId="19743094" w14:textId="77777777" w:rsidR="004A6671" w:rsidRPr="00AB27CD" w:rsidRDefault="004A6671" w:rsidP="00C2211A">
            <w:pPr>
              <w:rPr>
                <w:sz w:val="24"/>
                <w:szCs w:val="24"/>
              </w:rPr>
            </w:pPr>
          </w:p>
          <w:p w14:paraId="19786972" w14:textId="77777777" w:rsidR="004A6671" w:rsidRPr="00AB27CD" w:rsidRDefault="004A6671" w:rsidP="00C2211A">
            <w:pPr>
              <w:rPr>
                <w:sz w:val="24"/>
                <w:szCs w:val="24"/>
              </w:rPr>
            </w:pPr>
          </w:p>
          <w:p w14:paraId="3B71FF6C" w14:textId="77777777" w:rsidR="004A6671" w:rsidRPr="00AB27CD" w:rsidRDefault="004A6671" w:rsidP="00C2211A">
            <w:pPr>
              <w:rPr>
                <w:sz w:val="22"/>
                <w:szCs w:val="24"/>
              </w:rPr>
            </w:pPr>
            <w:r w:rsidRPr="00AB27CD">
              <w:rPr>
                <w:strike/>
                <w:sz w:val="22"/>
                <w:szCs w:val="24"/>
                <w:vertAlign w:val="superscript"/>
              </w:rPr>
              <w:lastRenderedPageBreak/>
              <w:t>1</w:t>
            </w:r>
            <w:r w:rsidRPr="00AB27CD">
              <w:rPr>
                <w:strike/>
                <w:sz w:val="22"/>
                <w:szCs w:val="24"/>
              </w:rPr>
              <w:t xml:space="preserve"> У разі підписання заяви уповноваженим представником у реквізиті “Найменування посади” зазначаються реквізити уповноваженого представника</w:t>
            </w:r>
            <w:r w:rsidRPr="00AB27CD">
              <w:rPr>
                <w:sz w:val="22"/>
                <w:szCs w:val="24"/>
              </w:rPr>
              <w:t>.</w:t>
            </w:r>
          </w:p>
          <w:p w14:paraId="1F60B73D" w14:textId="77777777" w:rsidR="004A6671" w:rsidRPr="00AB27CD" w:rsidRDefault="004A6671" w:rsidP="00CF7FAC">
            <w:pPr>
              <w:jc w:val="left"/>
              <w:rPr>
                <w:sz w:val="24"/>
              </w:rPr>
            </w:pPr>
          </w:p>
        </w:tc>
        <w:tc>
          <w:tcPr>
            <w:tcW w:w="2534" w:type="pct"/>
          </w:tcPr>
          <w:p w14:paraId="5C62734E" w14:textId="1533C6EA" w:rsidR="004A6671" w:rsidRPr="00AB27CD" w:rsidRDefault="004A6671" w:rsidP="00C2211A">
            <w:pPr>
              <w:pStyle w:val="1"/>
              <w:spacing w:before="0"/>
              <w:ind w:left="3179"/>
              <w:outlineLvl w:val="0"/>
              <w:rPr>
                <w:rFonts w:ascii="Times New Roman" w:hAnsi="Times New Roman" w:cs="Times New Roman"/>
                <w:color w:val="000000" w:themeColor="text1"/>
                <w:sz w:val="24"/>
                <w:szCs w:val="24"/>
              </w:rPr>
            </w:pPr>
            <w:r w:rsidRPr="00AB27CD">
              <w:rPr>
                <w:rFonts w:ascii="Times New Roman" w:hAnsi="Times New Roman" w:cs="Times New Roman"/>
                <w:color w:val="000000" w:themeColor="text1"/>
                <w:sz w:val="24"/>
                <w:szCs w:val="24"/>
              </w:rPr>
              <w:lastRenderedPageBreak/>
              <w:t xml:space="preserve">Додаток </w:t>
            </w:r>
            <w:r w:rsidR="0020151E" w:rsidRPr="0020151E">
              <w:rPr>
                <w:rFonts w:ascii="Times New Roman" w:hAnsi="Times New Roman" w:cs="Times New Roman"/>
                <w:b/>
                <w:color w:val="000000" w:themeColor="text1"/>
                <w:sz w:val="24"/>
                <w:szCs w:val="24"/>
              </w:rPr>
              <w:t>6</w:t>
            </w:r>
          </w:p>
          <w:p w14:paraId="47EE5080" w14:textId="77777777" w:rsidR="004A6671" w:rsidRPr="00AB27CD" w:rsidRDefault="004A6671" w:rsidP="00C2211A">
            <w:pPr>
              <w:pStyle w:val="1"/>
              <w:spacing w:before="0"/>
              <w:ind w:left="3179"/>
              <w:outlineLvl w:val="0"/>
              <w:rPr>
                <w:rFonts w:ascii="Times New Roman" w:hAnsi="Times New Roman" w:cs="Times New Roman"/>
                <w:color w:val="000000" w:themeColor="text1"/>
                <w:sz w:val="24"/>
                <w:szCs w:val="24"/>
              </w:rPr>
            </w:pPr>
            <w:r w:rsidRPr="00AB27CD">
              <w:rPr>
                <w:rFonts w:ascii="Times New Roman" w:hAnsi="Times New Roman" w:cs="Times New Roman"/>
                <w:color w:val="000000" w:themeColor="text1"/>
                <w:sz w:val="24"/>
                <w:szCs w:val="24"/>
              </w:rPr>
              <w:t>до Положення про реєстрацію</w:t>
            </w:r>
            <w:r w:rsidRPr="00AB27CD">
              <w:rPr>
                <w:rFonts w:ascii="Times New Roman" w:hAnsi="Times New Roman" w:cs="Times New Roman"/>
                <w:color w:val="000000" w:themeColor="text1"/>
                <w:sz w:val="24"/>
                <w:szCs w:val="24"/>
              </w:rPr>
              <w:br/>
              <w:t>платіжних систем, учасників</w:t>
            </w:r>
            <w:r w:rsidRPr="00AB27CD">
              <w:rPr>
                <w:rFonts w:ascii="Times New Roman" w:hAnsi="Times New Roman" w:cs="Times New Roman"/>
                <w:color w:val="000000" w:themeColor="text1"/>
                <w:sz w:val="24"/>
                <w:szCs w:val="24"/>
              </w:rPr>
              <w:br/>
              <w:t>платіжних систем та технологічних</w:t>
            </w:r>
            <w:r w:rsidRPr="00AB27CD">
              <w:rPr>
                <w:rFonts w:ascii="Times New Roman" w:hAnsi="Times New Roman" w:cs="Times New Roman"/>
                <w:color w:val="000000" w:themeColor="text1"/>
                <w:sz w:val="24"/>
                <w:szCs w:val="24"/>
              </w:rPr>
              <w:br/>
              <w:t>операторів платіжних послуг</w:t>
            </w:r>
          </w:p>
          <w:p w14:paraId="1C931E30" w14:textId="77777777" w:rsidR="004A6671" w:rsidRPr="00AB27CD" w:rsidRDefault="004A6671" w:rsidP="00C2211A">
            <w:pPr>
              <w:pStyle w:val="1"/>
              <w:spacing w:before="0"/>
              <w:ind w:left="3179"/>
              <w:outlineLvl w:val="0"/>
              <w:rPr>
                <w:rFonts w:ascii="Times New Roman" w:hAnsi="Times New Roman" w:cs="Times New Roman"/>
                <w:color w:val="000000" w:themeColor="text1"/>
                <w:sz w:val="24"/>
                <w:szCs w:val="24"/>
              </w:rPr>
            </w:pPr>
            <w:r w:rsidRPr="00AB27CD">
              <w:rPr>
                <w:rFonts w:ascii="Times New Roman" w:hAnsi="Times New Roman" w:cs="Times New Roman"/>
                <w:color w:val="000000" w:themeColor="text1"/>
                <w:sz w:val="24"/>
                <w:szCs w:val="24"/>
              </w:rPr>
              <w:t>(підпункт 1 пункту 79 розділу VІI)</w:t>
            </w:r>
          </w:p>
          <w:p w14:paraId="52F9C930" w14:textId="77777777" w:rsidR="004A6671" w:rsidRPr="00AB27CD" w:rsidRDefault="004A6671" w:rsidP="00C2211A">
            <w:pPr>
              <w:spacing w:before="100" w:beforeAutospacing="1" w:after="240"/>
              <w:jc w:val="left"/>
              <w:rPr>
                <w:color w:val="000000" w:themeColor="text1"/>
                <w:sz w:val="24"/>
                <w:szCs w:val="24"/>
              </w:rPr>
            </w:pPr>
            <w:r w:rsidRPr="00AB27CD">
              <w:rPr>
                <w:color w:val="000000" w:themeColor="text1"/>
                <w:sz w:val="24"/>
                <w:szCs w:val="24"/>
              </w:rPr>
              <w:t>_____________ № __________</w:t>
            </w:r>
            <w:r w:rsidRPr="00AB27CD">
              <w:rPr>
                <w:color w:val="000000" w:themeColor="text1"/>
                <w:sz w:val="24"/>
                <w:szCs w:val="24"/>
              </w:rPr>
              <w:tab/>
              <w:t>Національний банк України</w:t>
            </w:r>
          </w:p>
          <w:p w14:paraId="53A827A7" w14:textId="77777777" w:rsidR="004A6671" w:rsidRPr="002B01A9" w:rsidRDefault="004A6671" w:rsidP="00C2211A">
            <w:pPr>
              <w:jc w:val="center"/>
              <w:rPr>
                <w:color w:val="000000" w:themeColor="text1"/>
                <w:sz w:val="24"/>
                <w:szCs w:val="24"/>
              </w:rPr>
            </w:pPr>
            <w:r w:rsidRPr="002B01A9">
              <w:rPr>
                <w:color w:val="000000" w:themeColor="text1"/>
                <w:sz w:val="24"/>
                <w:szCs w:val="24"/>
              </w:rPr>
              <w:t>Заява</w:t>
            </w:r>
          </w:p>
          <w:p w14:paraId="75061D1D" w14:textId="77777777" w:rsidR="004A6671" w:rsidRPr="002B01A9" w:rsidRDefault="004A6671" w:rsidP="00C2211A">
            <w:pPr>
              <w:jc w:val="center"/>
              <w:rPr>
                <w:color w:val="000000" w:themeColor="text1"/>
                <w:sz w:val="24"/>
                <w:szCs w:val="24"/>
              </w:rPr>
            </w:pPr>
            <w:r w:rsidRPr="002B01A9">
              <w:rPr>
                <w:color w:val="000000" w:themeColor="text1"/>
                <w:sz w:val="24"/>
                <w:szCs w:val="24"/>
              </w:rPr>
              <w:t>про реєстрацію та внесення до Реєстру платіжної інфраструктури відомостей про учасника міжнародної платіжної системи, оператором якої є нерезидент</w:t>
            </w:r>
          </w:p>
          <w:p w14:paraId="0697CD83" w14:textId="77777777" w:rsidR="004A6671" w:rsidRPr="00AB27CD" w:rsidRDefault="004A6671" w:rsidP="00C2211A">
            <w:pPr>
              <w:jc w:val="center"/>
              <w:rPr>
                <w:color w:val="000000" w:themeColor="text1"/>
                <w:sz w:val="24"/>
                <w:szCs w:val="24"/>
              </w:rPr>
            </w:pPr>
            <w:r w:rsidRPr="00AB27CD">
              <w:rPr>
                <w:color w:val="000000" w:themeColor="text1"/>
                <w:sz w:val="24"/>
                <w:szCs w:val="24"/>
              </w:rPr>
              <w:t>_________________________________________________________.</w:t>
            </w:r>
          </w:p>
          <w:p w14:paraId="08B3C454" w14:textId="77777777" w:rsidR="004A6671" w:rsidRPr="00AB27CD" w:rsidRDefault="004A6671" w:rsidP="00C2211A">
            <w:pPr>
              <w:jc w:val="center"/>
              <w:rPr>
                <w:color w:val="000000" w:themeColor="text1"/>
                <w:sz w:val="24"/>
                <w:szCs w:val="24"/>
              </w:rPr>
            </w:pPr>
            <w:r w:rsidRPr="00AB27CD">
              <w:rPr>
                <w:color w:val="000000" w:themeColor="text1"/>
                <w:sz w:val="24"/>
                <w:szCs w:val="24"/>
              </w:rPr>
              <w:t>(повне найменування учасника міжнародної платіжної системи)</w:t>
            </w:r>
          </w:p>
          <w:p w14:paraId="737F84A8" w14:textId="77777777" w:rsidR="004A6671" w:rsidRPr="00AB27CD" w:rsidRDefault="004A6671" w:rsidP="00C2211A">
            <w:pPr>
              <w:jc w:val="center"/>
              <w:rPr>
                <w:color w:val="000000" w:themeColor="text1"/>
                <w:sz w:val="24"/>
                <w:szCs w:val="24"/>
              </w:rPr>
            </w:pPr>
          </w:p>
          <w:p w14:paraId="7E111F6F" w14:textId="77777777" w:rsidR="004A6671" w:rsidRPr="00AB27CD" w:rsidRDefault="004A6671" w:rsidP="00C2211A">
            <w:pPr>
              <w:ind w:firstLine="448"/>
              <w:jc w:val="left"/>
              <w:rPr>
                <w:color w:val="000000" w:themeColor="text1"/>
                <w:sz w:val="24"/>
                <w:szCs w:val="24"/>
              </w:rPr>
            </w:pPr>
            <w:r w:rsidRPr="00AB27CD">
              <w:rPr>
                <w:color w:val="000000" w:themeColor="text1"/>
                <w:sz w:val="24"/>
                <w:szCs w:val="24"/>
              </w:rPr>
              <w:t>1. Підстави для подання заяви:</w:t>
            </w:r>
          </w:p>
          <w:p w14:paraId="71EFCFA5" w14:textId="77777777" w:rsidR="004A6671" w:rsidRPr="00AB27CD" w:rsidRDefault="004A6671" w:rsidP="00C2211A">
            <w:pPr>
              <w:ind w:firstLine="448"/>
              <w:rPr>
                <w:color w:val="000000" w:themeColor="text1"/>
                <w:sz w:val="24"/>
                <w:szCs w:val="24"/>
              </w:rPr>
            </w:pPr>
            <w:r w:rsidRPr="00AB27CD">
              <w:rPr>
                <w:rFonts w:ascii="Segoe UI Symbol" w:hAnsi="Segoe UI Symbol" w:cs="Segoe UI Symbol"/>
                <w:color w:val="000000" w:themeColor="text1"/>
                <w:sz w:val="24"/>
                <w:szCs w:val="24"/>
              </w:rPr>
              <w:t>☐</w:t>
            </w:r>
            <w:r w:rsidRPr="00AB27CD">
              <w:rPr>
                <w:color w:val="000000" w:themeColor="text1"/>
                <w:sz w:val="24"/>
                <w:szCs w:val="24"/>
              </w:rPr>
              <w:tab/>
              <w:t>реєстрація та внесення до Реєстру платіжної інфраструктури відомостей про учасника міжнародної платіжної системи, оператором якої є нерезидент;</w:t>
            </w:r>
          </w:p>
          <w:p w14:paraId="17FDE38E" w14:textId="77777777" w:rsidR="004A6671" w:rsidRPr="00AB27CD" w:rsidRDefault="004A6671" w:rsidP="00C2211A">
            <w:pPr>
              <w:ind w:firstLine="448"/>
              <w:rPr>
                <w:color w:val="000000" w:themeColor="text1"/>
                <w:sz w:val="24"/>
                <w:szCs w:val="24"/>
              </w:rPr>
            </w:pPr>
            <w:r w:rsidRPr="00AB27CD">
              <w:rPr>
                <w:rFonts w:ascii="Segoe UI Symbol" w:hAnsi="Segoe UI Symbol" w:cs="Segoe UI Symbol"/>
                <w:color w:val="000000" w:themeColor="text1"/>
                <w:sz w:val="24"/>
                <w:szCs w:val="24"/>
              </w:rPr>
              <w:t>☐</w:t>
            </w:r>
            <w:r w:rsidRPr="00AB27CD">
              <w:rPr>
                <w:color w:val="000000" w:themeColor="text1"/>
                <w:sz w:val="24"/>
                <w:szCs w:val="24"/>
              </w:rPr>
              <w:tab/>
              <w:t xml:space="preserve">внесення змін до Заяви </w:t>
            </w:r>
            <w:bookmarkStart w:id="258" w:name="_Hlk111528052"/>
            <w:r w:rsidRPr="00AB27CD">
              <w:rPr>
                <w:color w:val="000000" w:themeColor="text1"/>
                <w:sz w:val="24"/>
                <w:szCs w:val="24"/>
              </w:rPr>
              <w:t>про реєстрацію та внесення до Реєстру платіжної інфраструктури відомостей про учасника міжнародної платіжної системи, оператором якої є нерезидент</w:t>
            </w:r>
            <w:bookmarkEnd w:id="258"/>
          </w:p>
          <w:p w14:paraId="020F86BF" w14:textId="77777777" w:rsidR="004A6671" w:rsidRPr="00AB27CD" w:rsidRDefault="004A6671" w:rsidP="00C2211A">
            <w:pPr>
              <w:rPr>
                <w:color w:val="000000" w:themeColor="text1"/>
                <w:sz w:val="24"/>
                <w:szCs w:val="24"/>
              </w:rPr>
            </w:pPr>
          </w:p>
          <w:p w14:paraId="28B0FDCB" w14:textId="77777777" w:rsidR="004A6671" w:rsidRPr="00AB27CD" w:rsidRDefault="004A6671" w:rsidP="00C2211A">
            <w:pPr>
              <w:pStyle w:val="ad"/>
              <w:widowControl/>
              <w:tabs>
                <w:tab w:val="left" w:pos="851"/>
              </w:tabs>
              <w:autoSpaceDE/>
              <w:autoSpaceDN/>
              <w:ind w:left="567" w:right="0" w:firstLine="0"/>
              <w:jc w:val="left"/>
              <w:rPr>
                <w:color w:val="000000" w:themeColor="text1"/>
                <w:sz w:val="24"/>
                <w:szCs w:val="24"/>
              </w:rPr>
            </w:pPr>
            <w:r w:rsidRPr="00AB27CD">
              <w:rPr>
                <w:color w:val="000000" w:themeColor="text1"/>
                <w:sz w:val="24"/>
                <w:szCs w:val="24"/>
              </w:rPr>
              <w:t>2. Інформація про участь у міжнародній платіжній системі</w:t>
            </w:r>
          </w:p>
          <w:p w14:paraId="29051543" w14:textId="77777777" w:rsidR="004A6671" w:rsidRPr="00AB27CD" w:rsidRDefault="004A6671" w:rsidP="00C2211A">
            <w:pPr>
              <w:jc w:val="right"/>
              <w:rPr>
                <w:color w:val="000000" w:themeColor="text1"/>
                <w:sz w:val="24"/>
                <w:szCs w:val="24"/>
              </w:rPr>
            </w:pPr>
            <w:r w:rsidRPr="00AB27CD">
              <w:rPr>
                <w:color w:val="000000" w:themeColor="text1"/>
                <w:sz w:val="24"/>
                <w:szCs w:val="24"/>
              </w:rPr>
              <w:t>Таблиця 1</w:t>
            </w:r>
          </w:p>
          <w:tbl>
            <w:tblPr>
              <w:tblStyle w:val="a3"/>
              <w:tblW w:w="7615" w:type="dxa"/>
              <w:jc w:val="center"/>
              <w:tblLayout w:type="fixed"/>
              <w:tblLook w:val="04A0" w:firstRow="1" w:lastRow="0" w:firstColumn="1" w:lastColumn="0" w:noHBand="0" w:noVBand="1"/>
            </w:tblPr>
            <w:tblGrid>
              <w:gridCol w:w="712"/>
              <w:gridCol w:w="5080"/>
              <w:gridCol w:w="1823"/>
            </w:tblGrid>
            <w:tr w:rsidR="004A6671" w:rsidRPr="00AB27CD" w14:paraId="41330DA6" w14:textId="77777777" w:rsidTr="00F33FFE">
              <w:trPr>
                <w:jc w:val="center"/>
              </w:trPr>
              <w:tc>
                <w:tcPr>
                  <w:tcW w:w="712" w:type="dxa"/>
                  <w:vAlign w:val="center"/>
                </w:tcPr>
                <w:p w14:paraId="430D84E1" w14:textId="77777777" w:rsidR="004A6671" w:rsidRPr="00AB27CD" w:rsidRDefault="004A6671" w:rsidP="00C2211A">
                  <w:pPr>
                    <w:jc w:val="center"/>
                    <w:rPr>
                      <w:color w:val="000000" w:themeColor="text1"/>
                      <w:sz w:val="24"/>
                      <w:szCs w:val="24"/>
                    </w:rPr>
                  </w:pPr>
                  <w:r w:rsidRPr="00AB27CD">
                    <w:rPr>
                      <w:color w:val="000000" w:themeColor="text1"/>
                      <w:sz w:val="24"/>
                      <w:szCs w:val="24"/>
                    </w:rPr>
                    <w:t>№</w:t>
                  </w:r>
                </w:p>
                <w:p w14:paraId="78AF87E6" w14:textId="77777777" w:rsidR="004A6671" w:rsidRPr="00AB27CD" w:rsidRDefault="004A6671" w:rsidP="00C2211A">
                  <w:pPr>
                    <w:jc w:val="center"/>
                    <w:rPr>
                      <w:color w:val="000000" w:themeColor="text1"/>
                      <w:sz w:val="24"/>
                      <w:szCs w:val="24"/>
                    </w:rPr>
                  </w:pPr>
                  <w:r w:rsidRPr="00AB27CD">
                    <w:rPr>
                      <w:color w:val="000000" w:themeColor="text1"/>
                      <w:sz w:val="24"/>
                      <w:szCs w:val="24"/>
                    </w:rPr>
                    <w:t>з/п</w:t>
                  </w:r>
                </w:p>
              </w:tc>
              <w:tc>
                <w:tcPr>
                  <w:tcW w:w="5080" w:type="dxa"/>
                  <w:vAlign w:val="center"/>
                </w:tcPr>
                <w:p w14:paraId="00FD6C6F" w14:textId="77777777" w:rsidR="004A6671" w:rsidRPr="00AB27CD" w:rsidRDefault="004A6671" w:rsidP="00C2211A">
                  <w:pPr>
                    <w:jc w:val="center"/>
                    <w:rPr>
                      <w:color w:val="000000" w:themeColor="text1"/>
                      <w:sz w:val="24"/>
                      <w:szCs w:val="24"/>
                    </w:rPr>
                  </w:pPr>
                  <w:r w:rsidRPr="00AB27CD">
                    <w:rPr>
                      <w:color w:val="000000" w:themeColor="text1"/>
                      <w:sz w:val="24"/>
                      <w:szCs w:val="24"/>
                    </w:rPr>
                    <w:t>Перелік даних</w:t>
                  </w:r>
                </w:p>
              </w:tc>
              <w:tc>
                <w:tcPr>
                  <w:tcW w:w="1823" w:type="dxa"/>
                  <w:vAlign w:val="center"/>
                </w:tcPr>
                <w:p w14:paraId="153584C4" w14:textId="77777777" w:rsidR="004A6671" w:rsidRPr="00AB27CD" w:rsidRDefault="004A6671" w:rsidP="00C2211A">
                  <w:pPr>
                    <w:jc w:val="center"/>
                    <w:rPr>
                      <w:color w:val="000000" w:themeColor="text1"/>
                      <w:sz w:val="24"/>
                      <w:szCs w:val="24"/>
                    </w:rPr>
                  </w:pPr>
                  <w:r w:rsidRPr="00AB27CD">
                    <w:rPr>
                      <w:color w:val="000000" w:themeColor="text1"/>
                      <w:sz w:val="24"/>
                      <w:szCs w:val="24"/>
                    </w:rPr>
                    <w:t>Інформація</w:t>
                  </w:r>
                </w:p>
              </w:tc>
            </w:tr>
            <w:tr w:rsidR="004A6671" w:rsidRPr="00AB27CD" w14:paraId="39404E24" w14:textId="77777777" w:rsidTr="00F33FFE">
              <w:trPr>
                <w:jc w:val="center"/>
              </w:trPr>
              <w:tc>
                <w:tcPr>
                  <w:tcW w:w="712" w:type="dxa"/>
                </w:tcPr>
                <w:p w14:paraId="5E9F725B" w14:textId="77777777" w:rsidR="004A6671" w:rsidRPr="00AB27CD" w:rsidRDefault="004A6671" w:rsidP="00C2211A">
                  <w:pPr>
                    <w:jc w:val="center"/>
                    <w:rPr>
                      <w:color w:val="000000" w:themeColor="text1"/>
                      <w:sz w:val="24"/>
                      <w:szCs w:val="24"/>
                    </w:rPr>
                  </w:pPr>
                  <w:r w:rsidRPr="00AB27CD">
                    <w:rPr>
                      <w:color w:val="000000" w:themeColor="text1"/>
                      <w:sz w:val="24"/>
                      <w:szCs w:val="24"/>
                    </w:rPr>
                    <w:t>1</w:t>
                  </w:r>
                </w:p>
              </w:tc>
              <w:tc>
                <w:tcPr>
                  <w:tcW w:w="5080" w:type="dxa"/>
                </w:tcPr>
                <w:p w14:paraId="25F2F583" w14:textId="77777777" w:rsidR="004A6671" w:rsidRPr="00AB27CD" w:rsidRDefault="004A6671" w:rsidP="00C2211A">
                  <w:pPr>
                    <w:jc w:val="center"/>
                    <w:rPr>
                      <w:color w:val="000000" w:themeColor="text1"/>
                      <w:sz w:val="24"/>
                      <w:szCs w:val="24"/>
                    </w:rPr>
                  </w:pPr>
                  <w:r w:rsidRPr="00AB27CD">
                    <w:rPr>
                      <w:color w:val="000000" w:themeColor="text1"/>
                      <w:sz w:val="24"/>
                      <w:szCs w:val="24"/>
                    </w:rPr>
                    <w:t>2</w:t>
                  </w:r>
                </w:p>
              </w:tc>
              <w:tc>
                <w:tcPr>
                  <w:tcW w:w="1823" w:type="dxa"/>
                </w:tcPr>
                <w:p w14:paraId="74C15E01" w14:textId="77777777" w:rsidR="004A6671" w:rsidRPr="00AB27CD" w:rsidRDefault="004A6671" w:rsidP="00C2211A">
                  <w:pPr>
                    <w:jc w:val="center"/>
                    <w:rPr>
                      <w:color w:val="000000" w:themeColor="text1"/>
                      <w:sz w:val="24"/>
                      <w:szCs w:val="24"/>
                    </w:rPr>
                  </w:pPr>
                  <w:r w:rsidRPr="00AB27CD">
                    <w:rPr>
                      <w:color w:val="000000" w:themeColor="text1"/>
                      <w:sz w:val="24"/>
                      <w:szCs w:val="24"/>
                    </w:rPr>
                    <w:t>3</w:t>
                  </w:r>
                </w:p>
              </w:tc>
            </w:tr>
            <w:tr w:rsidR="004A6671" w:rsidRPr="00AB27CD" w14:paraId="3A789291" w14:textId="77777777" w:rsidTr="00F33FFE">
              <w:trPr>
                <w:jc w:val="center"/>
              </w:trPr>
              <w:tc>
                <w:tcPr>
                  <w:tcW w:w="712" w:type="dxa"/>
                </w:tcPr>
                <w:p w14:paraId="730285A1" w14:textId="77777777" w:rsidR="004A6671" w:rsidRPr="00AB27CD" w:rsidRDefault="004A6671" w:rsidP="00816F85">
                  <w:pPr>
                    <w:pStyle w:val="ad"/>
                    <w:ind w:left="0" w:firstLine="0"/>
                    <w:jc w:val="center"/>
                    <w:rPr>
                      <w:color w:val="000000" w:themeColor="text1"/>
                      <w:sz w:val="24"/>
                      <w:szCs w:val="24"/>
                    </w:rPr>
                  </w:pPr>
                  <w:r w:rsidRPr="00AB27CD">
                    <w:rPr>
                      <w:color w:val="000000" w:themeColor="text1"/>
                      <w:sz w:val="24"/>
                      <w:szCs w:val="24"/>
                    </w:rPr>
                    <w:t>1</w:t>
                  </w:r>
                </w:p>
              </w:tc>
              <w:tc>
                <w:tcPr>
                  <w:tcW w:w="5080" w:type="dxa"/>
                </w:tcPr>
                <w:p w14:paraId="42CD676D" w14:textId="77777777" w:rsidR="004A6671" w:rsidRPr="00AB27CD" w:rsidRDefault="004A6671" w:rsidP="00816F85">
                  <w:pPr>
                    <w:pStyle w:val="ad"/>
                    <w:tabs>
                      <w:tab w:val="left" w:pos="462"/>
                    </w:tabs>
                    <w:ind w:left="0" w:firstLine="0"/>
                    <w:rPr>
                      <w:color w:val="000000" w:themeColor="text1"/>
                      <w:sz w:val="24"/>
                      <w:szCs w:val="24"/>
                    </w:rPr>
                  </w:pPr>
                  <w:r w:rsidRPr="00AB27CD">
                    <w:rPr>
                      <w:color w:val="000000" w:themeColor="text1"/>
                      <w:sz w:val="24"/>
                      <w:szCs w:val="24"/>
                    </w:rPr>
                    <w:t>Найменування міжнародної платіжної системи, учасником якої планується стати</w:t>
                  </w:r>
                </w:p>
              </w:tc>
              <w:tc>
                <w:tcPr>
                  <w:tcW w:w="1823" w:type="dxa"/>
                </w:tcPr>
                <w:p w14:paraId="5D0596D7" w14:textId="77777777" w:rsidR="004A6671" w:rsidRPr="00AB27CD" w:rsidRDefault="004A6671" w:rsidP="00816F85">
                  <w:pPr>
                    <w:rPr>
                      <w:color w:val="000000" w:themeColor="text1"/>
                      <w:sz w:val="24"/>
                      <w:szCs w:val="24"/>
                    </w:rPr>
                  </w:pPr>
                </w:p>
              </w:tc>
            </w:tr>
            <w:tr w:rsidR="004A6671" w:rsidRPr="00AB27CD" w14:paraId="6DE9A341" w14:textId="77777777" w:rsidTr="00F33FFE">
              <w:trPr>
                <w:jc w:val="center"/>
              </w:trPr>
              <w:tc>
                <w:tcPr>
                  <w:tcW w:w="712" w:type="dxa"/>
                </w:tcPr>
                <w:p w14:paraId="3E9BA40F" w14:textId="77777777" w:rsidR="004A6671" w:rsidRPr="00AB27CD" w:rsidRDefault="004A6671" w:rsidP="00816F85">
                  <w:pPr>
                    <w:jc w:val="center"/>
                    <w:rPr>
                      <w:color w:val="000000" w:themeColor="text1"/>
                      <w:sz w:val="24"/>
                      <w:szCs w:val="24"/>
                    </w:rPr>
                  </w:pPr>
                  <w:r w:rsidRPr="00AB27CD">
                    <w:rPr>
                      <w:color w:val="000000" w:themeColor="text1"/>
                      <w:sz w:val="24"/>
                      <w:szCs w:val="24"/>
                    </w:rPr>
                    <w:lastRenderedPageBreak/>
                    <w:t>2</w:t>
                  </w:r>
                </w:p>
              </w:tc>
              <w:tc>
                <w:tcPr>
                  <w:tcW w:w="5080" w:type="dxa"/>
                </w:tcPr>
                <w:p w14:paraId="73F1B60D" w14:textId="77777777" w:rsidR="004A6671" w:rsidRPr="00AB27CD" w:rsidRDefault="004A6671" w:rsidP="00816F85">
                  <w:pPr>
                    <w:pStyle w:val="ad"/>
                    <w:tabs>
                      <w:tab w:val="left" w:pos="462"/>
                    </w:tabs>
                    <w:ind w:left="0" w:firstLine="0"/>
                    <w:rPr>
                      <w:color w:val="000000" w:themeColor="text1"/>
                      <w:sz w:val="24"/>
                      <w:szCs w:val="24"/>
                    </w:rPr>
                  </w:pPr>
                  <w:r w:rsidRPr="00AB27CD">
                    <w:rPr>
                      <w:color w:val="000000" w:themeColor="text1"/>
                      <w:sz w:val="24"/>
                      <w:szCs w:val="24"/>
                    </w:rPr>
                    <w:t>Повне найменування оператора міжнародної платіжної системи або уповноваженої установи-нерезидента</w:t>
                  </w:r>
                </w:p>
              </w:tc>
              <w:tc>
                <w:tcPr>
                  <w:tcW w:w="1823" w:type="dxa"/>
                </w:tcPr>
                <w:p w14:paraId="1AE2126D" w14:textId="77777777" w:rsidR="004A6671" w:rsidRPr="00AB27CD" w:rsidRDefault="004A6671" w:rsidP="00816F85">
                  <w:pPr>
                    <w:rPr>
                      <w:color w:val="000000" w:themeColor="text1"/>
                      <w:sz w:val="24"/>
                      <w:szCs w:val="24"/>
                    </w:rPr>
                  </w:pPr>
                </w:p>
              </w:tc>
            </w:tr>
          </w:tbl>
          <w:p w14:paraId="3728F5A4" w14:textId="39B69170" w:rsidR="004A6671" w:rsidRDefault="004A6671" w:rsidP="002B01A9">
            <w:pPr>
              <w:ind w:firstLine="708"/>
              <w:rPr>
                <w:color w:val="000000" w:themeColor="text1"/>
                <w:sz w:val="24"/>
                <w:szCs w:val="24"/>
              </w:rPr>
            </w:pPr>
          </w:p>
          <w:p w14:paraId="3B3EC26B" w14:textId="6DCB0E2A" w:rsidR="002B01A9" w:rsidRPr="002B01A9" w:rsidRDefault="002B01A9" w:rsidP="002B01A9">
            <w:pPr>
              <w:ind w:left="360"/>
              <w:jc w:val="left"/>
              <w:rPr>
                <w:b/>
                <w:sz w:val="24"/>
                <w:szCs w:val="24"/>
              </w:rPr>
            </w:pPr>
            <w:r w:rsidRPr="002B01A9">
              <w:rPr>
                <w:b/>
                <w:sz w:val="24"/>
                <w:szCs w:val="24"/>
              </w:rPr>
              <w:t>3.</w:t>
            </w:r>
            <w:r w:rsidR="00AD09DE">
              <w:rPr>
                <w:b/>
                <w:sz w:val="24"/>
                <w:szCs w:val="24"/>
              </w:rPr>
              <w:t xml:space="preserve"> </w:t>
            </w:r>
            <w:r w:rsidRPr="002B01A9">
              <w:rPr>
                <w:b/>
                <w:sz w:val="24"/>
                <w:szCs w:val="24"/>
              </w:rPr>
              <w:t xml:space="preserve">Інформація про </w:t>
            </w:r>
            <w:r w:rsidRPr="002B01A9">
              <w:rPr>
                <w:b/>
                <w:color w:val="000000" w:themeColor="text1"/>
                <w:sz w:val="24"/>
                <w:szCs w:val="24"/>
              </w:rPr>
              <w:t>договір</w:t>
            </w:r>
            <w:r w:rsidRPr="002B01A9">
              <w:rPr>
                <w:b/>
                <w:color w:val="000000" w:themeColor="text1"/>
                <w:sz w:val="24"/>
                <w:szCs w:val="24"/>
                <w:lang w:val="ru-RU"/>
              </w:rPr>
              <w:t xml:space="preserve">: </w:t>
            </w:r>
            <w:r w:rsidRPr="002B01A9">
              <w:rPr>
                <w:b/>
                <w:sz w:val="24"/>
                <w:szCs w:val="24"/>
              </w:rPr>
              <w:t xml:space="preserve">укладання нового договору, </w:t>
            </w:r>
            <w:r w:rsidRPr="002B01A9">
              <w:rPr>
                <w:b/>
                <w:color w:val="000000" w:themeColor="text1"/>
                <w:sz w:val="24"/>
                <w:szCs w:val="24"/>
              </w:rPr>
              <w:t>унесення змін до договору</w:t>
            </w:r>
            <w:r w:rsidRPr="002B01A9">
              <w:rPr>
                <w:b/>
                <w:sz w:val="24"/>
                <w:szCs w:val="24"/>
              </w:rPr>
              <w:t>.</w:t>
            </w:r>
            <w:r w:rsidRPr="002B01A9">
              <w:rPr>
                <w:b/>
                <w:color w:val="000000" w:themeColor="text1"/>
                <w:sz w:val="24"/>
                <w:szCs w:val="24"/>
              </w:rPr>
              <w:t xml:space="preserve"> </w:t>
            </w:r>
          </w:p>
          <w:p w14:paraId="2BF64E08" w14:textId="77777777" w:rsidR="002B01A9" w:rsidRPr="00AB27CD" w:rsidRDefault="002B01A9" w:rsidP="002B01A9">
            <w:pPr>
              <w:ind w:firstLine="708"/>
              <w:rPr>
                <w:color w:val="000000" w:themeColor="text1"/>
                <w:sz w:val="24"/>
                <w:szCs w:val="24"/>
              </w:rPr>
            </w:pPr>
          </w:p>
          <w:p w14:paraId="39646653" w14:textId="77777777" w:rsidR="004A6671" w:rsidRPr="00AB27CD" w:rsidRDefault="004A6671" w:rsidP="00C2211A">
            <w:pPr>
              <w:jc w:val="right"/>
              <w:rPr>
                <w:b/>
                <w:color w:val="000000" w:themeColor="text1"/>
                <w:sz w:val="24"/>
                <w:szCs w:val="24"/>
              </w:rPr>
            </w:pPr>
            <w:r w:rsidRPr="00AB27CD">
              <w:rPr>
                <w:b/>
                <w:color w:val="000000" w:themeColor="text1"/>
                <w:sz w:val="24"/>
                <w:szCs w:val="24"/>
              </w:rPr>
              <w:t>Таблиця 2</w:t>
            </w:r>
          </w:p>
          <w:tbl>
            <w:tblPr>
              <w:tblStyle w:val="a3"/>
              <w:tblW w:w="7464" w:type="dxa"/>
              <w:jc w:val="center"/>
              <w:tblLayout w:type="fixed"/>
              <w:tblLook w:val="04A0" w:firstRow="1" w:lastRow="0" w:firstColumn="1" w:lastColumn="0" w:noHBand="0" w:noVBand="1"/>
            </w:tblPr>
            <w:tblGrid>
              <w:gridCol w:w="626"/>
              <w:gridCol w:w="5103"/>
              <w:gridCol w:w="1735"/>
            </w:tblGrid>
            <w:tr w:rsidR="003C2BBE" w:rsidRPr="00AB27CD" w14:paraId="2F85B7C4" w14:textId="77777777" w:rsidTr="002B01A9">
              <w:trPr>
                <w:trHeight w:val="456"/>
                <w:jc w:val="center"/>
              </w:trPr>
              <w:tc>
                <w:tcPr>
                  <w:tcW w:w="626" w:type="dxa"/>
                </w:tcPr>
                <w:p w14:paraId="7B0AA026" w14:textId="77777777" w:rsidR="003C2BBE" w:rsidRPr="00AB27CD" w:rsidRDefault="003C2BBE" w:rsidP="003C2BBE">
                  <w:pPr>
                    <w:jc w:val="center"/>
                    <w:rPr>
                      <w:color w:val="000000" w:themeColor="text1"/>
                      <w:sz w:val="24"/>
                      <w:szCs w:val="24"/>
                    </w:rPr>
                  </w:pPr>
                  <w:r w:rsidRPr="00AB27CD">
                    <w:rPr>
                      <w:color w:val="000000" w:themeColor="text1"/>
                      <w:sz w:val="24"/>
                      <w:szCs w:val="24"/>
                    </w:rPr>
                    <w:t>№</w:t>
                  </w:r>
                </w:p>
                <w:p w14:paraId="3D5C8DC3" w14:textId="61AEC0C6" w:rsidR="003C2BBE" w:rsidRPr="008A6CB7" w:rsidRDefault="003C2BBE" w:rsidP="003C2BBE">
                  <w:pPr>
                    <w:jc w:val="center"/>
                    <w:rPr>
                      <w:color w:val="000000" w:themeColor="text1"/>
                      <w:sz w:val="24"/>
                      <w:szCs w:val="24"/>
                    </w:rPr>
                  </w:pPr>
                  <w:r w:rsidRPr="00AB27CD">
                    <w:rPr>
                      <w:color w:val="000000" w:themeColor="text1"/>
                      <w:sz w:val="24"/>
                      <w:szCs w:val="24"/>
                    </w:rPr>
                    <w:t>з/п</w:t>
                  </w:r>
                </w:p>
              </w:tc>
              <w:tc>
                <w:tcPr>
                  <w:tcW w:w="5103" w:type="dxa"/>
                </w:tcPr>
                <w:p w14:paraId="22B75725" w14:textId="3EA14BD2" w:rsidR="003C2BBE" w:rsidRPr="00AB27CD" w:rsidRDefault="003C2BBE" w:rsidP="00816F85">
                  <w:pPr>
                    <w:pStyle w:val="ad"/>
                    <w:ind w:left="0" w:firstLine="0"/>
                    <w:rPr>
                      <w:color w:val="000000" w:themeColor="text1"/>
                      <w:sz w:val="24"/>
                      <w:szCs w:val="24"/>
                    </w:rPr>
                  </w:pPr>
                  <w:r>
                    <w:rPr>
                      <w:color w:val="000000" w:themeColor="text1"/>
                      <w:sz w:val="24"/>
                      <w:szCs w:val="24"/>
                      <w:lang w:val="en-US"/>
                    </w:rPr>
                    <w:t xml:space="preserve">                       </w:t>
                  </w:r>
                  <w:r w:rsidRPr="00AB27CD">
                    <w:rPr>
                      <w:color w:val="000000" w:themeColor="text1"/>
                      <w:sz w:val="24"/>
                      <w:szCs w:val="24"/>
                    </w:rPr>
                    <w:t>Перелік даних</w:t>
                  </w:r>
                </w:p>
              </w:tc>
              <w:tc>
                <w:tcPr>
                  <w:tcW w:w="1735" w:type="dxa"/>
                </w:tcPr>
                <w:p w14:paraId="6E96F018" w14:textId="561C89BC" w:rsidR="003C2BBE" w:rsidRPr="00AB27CD" w:rsidRDefault="003C2BBE" w:rsidP="00816F85">
                  <w:pPr>
                    <w:rPr>
                      <w:color w:val="000000" w:themeColor="text1"/>
                      <w:sz w:val="24"/>
                      <w:szCs w:val="24"/>
                    </w:rPr>
                  </w:pPr>
                  <w:r w:rsidRPr="00AB27CD">
                    <w:rPr>
                      <w:color w:val="000000" w:themeColor="text1"/>
                      <w:sz w:val="24"/>
                      <w:szCs w:val="24"/>
                    </w:rPr>
                    <w:t>Інформація</w:t>
                  </w:r>
                </w:p>
              </w:tc>
            </w:tr>
            <w:tr w:rsidR="004A6671" w:rsidRPr="00AB27CD" w14:paraId="6D02882A" w14:textId="77777777" w:rsidTr="002B01A9">
              <w:trPr>
                <w:trHeight w:val="456"/>
                <w:jc w:val="center"/>
              </w:trPr>
              <w:tc>
                <w:tcPr>
                  <w:tcW w:w="626" w:type="dxa"/>
                </w:tcPr>
                <w:p w14:paraId="5BB65E82" w14:textId="77777777" w:rsidR="004A6671" w:rsidRPr="008A6CB7" w:rsidRDefault="004A6671" w:rsidP="00816F85">
                  <w:pPr>
                    <w:jc w:val="center"/>
                    <w:rPr>
                      <w:color w:val="000000" w:themeColor="text1"/>
                      <w:sz w:val="24"/>
                      <w:szCs w:val="24"/>
                    </w:rPr>
                  </w:pPr>
                  <w:r w:rsidRPr="008A6CB7">
                    <w:rPr>
                      <w:color w:val="000000" w:themeColor="text1"/>
                      <w:sz w:val="24"/>
                      <w:szCs w:val="24"/>
                    </w:rPr>
                    <w:t>1</w:t>
                  </w:r>
                </w:p>
                <w:p w14:paraId="7E5491B1" w14:textId="77777777" w:rsidR="004A6671" w:rsidRPr="00AB27CD" w:rsidRDefault="004A6671" w:rsidP="00816F85">
                  <w:pPr>
                    <w:jc w:val="center"/>
                    <w:rPr>
                      <w:b/>
                      <w:color w:val="000000" w:themeColor="text1"/>
                      <w:sz w:val="24"/>
                      <w:szCs w:val="24"/>
                    </w:rPr>
                  </w:pPr>
                </w:p>
              </w:tc>
              <w:tc>
                <w:tcPr>
                  <w:tcW w:w="5103" w:type="dxa"/>
                </w:tcPr>
                <w:p w14:paraId="0D6625CB" w14:textId="0E4EDBD8" w:rsidR="004A6671" w:rsidRPr="00AB27CD" w:rsidRDefault="002B01A9" w:rsidP="002B01A9">
                  <w:pPr>
                    <w:pStyle w:val="ad"/>
                    <w:ind w:left="0" w:firstLine="0"/>
                    <w:jc w:val="center"/>
                    <w:rPr>
                      <w:color w:val="000000" w:themeColor="text1"/>
                      <w:sz w:val="24"/>
                      <w:szCs w:val="24"/>
                    </w:rPr>
                  </w:pPr>
                  <w:r>
                    <w:rPr>
                      <w:color w:val="000000" w:themeColor="text1"/>
                      <w:sz w:val="24"/>
                      <w:szCs w:val="24"/>
                    </w:rPr>
                    <w:t>2</w:t>
                  </w:r>
                </w:p>
              </w:tc>
              <w:tc>
                <w:tcPr>
                  <w:tcW w:w="1735" w:type="dxa"/>
                </w:tcPr>
                <w:p w14:paraId="22C4A534" w14:textId="6FD332A9" w:rsidR="004A6671" w:rsidRPr="00AB27CD" w:rsidRDefault="002B01A9" w:rsidP="002B01A9">
                  <w:pPr>
                    <w:jc w:val="center"/>
                    <w:rPr>
                      <w:color w:val="000000" w:themeColor="text1"/>
                      <w:sz w:val="24"/>
                      <w:szCs w:val="24"/>
                    </w:rPr>
                  </w:pPr>
                  <w:r>
                    <w:rPr>
                      <w:color w:val="000000" w:themeColor="text1"/>
                      <w:sz w:val="24"/>
                      <w:szCs w:val="24"/>
                    </w:rPr>
                    <w:t>3</w:t>
                  </w:r>
                </w:p>
              </w:tc>
            </w:tr>
            <w:tr w:rsidR="004A6671" w:rsidRPr="00AB27CD" w14:paraId="051CED79" w14:textId="77777777" w:rsidTr="002B01A9">
              <w:trPr>
                <w:trHeight w:val="322"/>
                <w:jc w:val="center"/>
              </w:trPr>
              <w:tc>
                <w:tcPr>
                  <w:tcW w:w="626" w:type="dxa"/>
                </w:tcPr>
                <w:p w14:paraId="152EB004" w14:textId="0254B34E" w:rsidR="004A6671" w:rsidRPr="008A6CB7" w:rsidRDefault="002B01A9" w:rsidP="00816F85">
                  <w:pPr>
                    <w:jc w:val="center"/>
                    <w:rPr>
                      <w:color w:val="000000" w:themeColor="text1"/>
                      <w:sz w:val="24"/>
                      <w:szCs w:val="24"/>
                    </w:rPr>
                  </w:pPr>
                  <w:r>
                    <w:rPr>
                      <w:color w:val="000000" w:themeColor="text1"/>
                      <w:sz w:val="24"/>
                      <w:szCs w:val="24"/>
                    </w:rPr>
                    <w:t>1</w:t>
                  </w:r>
                </w:p>
              </w:tc>
              <w:tc>
                <w:tcPr>
                  <w:tcW w:w="5103" w:type="dxa"/>
                </w:tcPr>
                <w:p w14:paraId="3B234D90" w14:textId="0F3B1863" w:rsidR="004A6671" w:rsidRPr="00AB27CD" w:rsidRDefault="004A6671" w:rsidP="00816F85">
                  <w:pPr>
                    <w:rPr>
                      <w:color w:val="000000" w:themeColor="text1"/>
                      <w:sz w:val="24"/>
                      <w:szCs w:val="24"/>
                    </w:rPr>
                  </w:pPr>
                  <w:r w:rsidRPr="00AB27CD">
                    <w:rPr>
                      <w:color w:val="000000" w:themeColor="text1"/>
                      <w:sz w:val="24"/>
                      <w:szCs w:val="24"/>
                    </w:rPr>
                    <w:t> </w:t>
                  </w:r>
                  <w:r w:rsidR="00AD09DE">
                    <w:rPr>
                      <w:color w:val="000000" w:themeColor="text1"/>
                      <w:sz w:val="24"/>
                      <w:szCs w:val="24"/>
                    </w:rPr>
                    <w:t>Д</w:t>
                  </w:r>
                  <w:r w:rsidRPr="00AB27CD">
                    <w:rPr>
                      <w:color w:val="000000" w:themeColor="text1"/>
                      <w:sz w:val="24"/>
                      <w:szCs w:val="24"/>
                    </w:rPr>
                    <w:t>ата та номер договору</w:t>
                  </w:r>
                </w:p>
              </w:tc>
              <w:tc>
                <w:tcPr>
                  <w:tcW w:w="1735" w:type="dxa"/>
                </w:tcPr>
                <w:p w14:paraId="54636B6C" w14:textId="77777777" w:rsidR="004A6671" w:rsidRPr="00AB27CD" w:rsidRDefault="004A6671" w:rsidP="00816F85">
                  <w:pPr>
                    <w:rPr>
                      <w:color w:val="000000" w:themeColor="text1"/>
                      <w:sz w:val="24"/>
                      <w:szCs w:val="24"/>
                    </w:rPr>
                  </w:pPr>
                </w:p>
              </w:tc>
            </w:tr>
            <w:tr w:rsidR="004A6671" w:rsidRPr="00AB27CD" w14:paraId="1F69FDC8" w14:textId="77777777" w:rsidTr="002B01A9">
              <w:trPr>
                <w:trHeight w:val="286"/>
                <w:jc w:val="center"/>
              </w:trPr>
              <w:tc>
                <w:tcPr>
                  <w:tcW w:w="626" w:type="dxa"/>
                </w:tcPr>
                <w:p w14:paraId="41CEE943" w14:textId="7D0AEC18" w:rsidR="004A6671" w:rsidRPr="008A6CB7" w:rsidRDefault="002B01A9" w:rsidP="00816F85">
                  <w:pPr>
                    <w:jc w:val="center"/>
                    <w:rPr>
                      <w:color w:val="000000" w:themeColor="text1"/>
                      <w:sz w:val="24"/>
                      <w:szCs w:val="24"/>
                    </w:rPr>
                  </w:pPr>
                  <w:r>
                    <w:rPr>
                      <w:color w:val="000000" w:themeColor="text1"/>
                      <w:sz w:val="24"/>
                      <w:szCs w:val="24"/>
                    </w:rPr>
                    <w:t>2</w:t>
                  </w:r>
                </w:p>
              </w:tc>
              <w:tc>
                <w:tcPr>
                  <w:tcW w:w="5103" w:type="dxa"/>
                </w:tcPr>
                <w:p w14:paraId="39D792EC" w14:textId="6923378C" w:rsidR="004A6671" w:rsidRPr="00AB27CD" w:rsidRDefault="00AD09DE" w:rsidP="009E6858">
                  <w:pPr>
                    <w:pStyle w:val="ad"/>
                    <w:ind w:left="0" w:firstLine="0"/>
                    <w:rPr>
                      <w:color w:val="000000" w:themeColor="text1"/>
                      <w:sz w:val="24"/>
                      <w:szCs w:val="24"/>
                    </w:rPr>
                  </w:pPr>
                  <w:r>
                    <w:rPr>
                      <w:color w:val="000000" w:themeColor="text1"/>
                      <w:sz w:val="24"/>
                      <w:szCs w:val="24"/>
                    </w:rPr>
                    <w:t>Д</w:t>
                  </w:r>
                  <w:r w:rsidR="009E6858">
                    <w:rPr>
                      <w:color w:val="000000" w:themeColor="text1"/>
                      <w:sz w:val="24"/>
                      <w:szCs w:val="24"/>
                    </w:rPr>
                    <w:t xml:space="preserve">ата </w:t>
                  </w:r>
                  <w:r w:rsidR="009E6858" w:rsidRPr="009E1B21">
                    <w:rPr>
                      <w:b/>
                      <w:color w:val="000000" w:themeColor="text1"/>
                      <w:sz w:val="24"/>
                      <w:szCs w:val="24"/>
                    </w:rPr>
                    <w:t>та номер</w:t>
                  </w:r>
                  <w:r w:rsidR="009E6858">
                    <w:rPr>
                      <w:color w:val="000000" w:themeColor="text1"/>
                      <w:sz w:val="24"/>
                      <w:szCs w:val="24"/>
                      <w:lang w:val="ru-RU"/>
                    </w:rPr>
                    <w:t xml:space="preserve"> </w:t>
                  </w:r>
                  <w:r w:rsidR="009E6858" w:rsidRPr="00AB27CD">
                    <w:rPr>
                      <w:color w:val="000000" w:themeColor="text1"/>
                      <w:sz w:val="24"/>
                      <w:szCs w:val="24"/>
                    </w:rPr>
                    <w:t>змін до договору</w:t>
                  </w:r>
                  <w:r w:rsidR="009E6858">
                    <w:rPr>
                      <w:color w:val="000000" w:themeColor="text1"/>
                      <w:sz w:val="24"/>
                      <w:szCs w:val="24"/>
                    </w:rPr>
                    <w:t xml:space="preserve"> </w:t>
                  </w:r>
                </w:p>
              </w:tc>
              <w:tc>
                <w:tcPr>
                  <w:tcW w:w="1735" w:type="dxa"/>
                </w:tcPr>
                <w:p w14:paraId="1E2C2A93" w14:textId="77777777" w:rsidR="004A6671" w:rsidRPr="00AB27CD" w:rsidRDefault="004A6671" w:rsidP="009E6858">
                  <w:pPr>
                    <w:rPr>
                      <w:color w:val="000000" w:themeColor="text1"/>
                      <w:sz w:val="24"/>
                      <w:szCs w:val="24"/>
                    </w:rPr>
                  </w:pPr>
                </w:p>
              </w:tc>
            </w:tr>
            <w:tr w:rsidR="004A6671" w:rsidRPr="00AB27CD" w14:paraId="5EC461D1" w14:textId="77777777" w:rsidTr="002B01A9">
              <w:trPr>
                <w:jc w:val="center"/>
              </w:trPr>
              <w:tc>
                <w:tcPr>
                  <w:tcW w:w="626" w:type="dxa"/>
                </w:tcPr>
                <w:p w14:paraId="403993DC" w14:textId="36CD4C1C" w:rsidR="004A6671" w:rsidRPr="008A6CB7" w:rsidRDefault="002B01A9" w:rsidP="00816F85">
                  <w:pPr>
                    <w:jc w:val="center"/>
                    <w:rPr>
                      <w:color w:val="000000" w:themeColor="text1"/>
                      <w:sz w:val="24"/>
                      <w:szCs w:val="24"/>
                    </w:rPr>
                  </w:pPr>
                  <w:r>
                    <w:rPr>
                      <w:color w:val="000000" w:themeColor="text1"/>
                      <w:sz w:val="24"/>
                      <w:szCs w:val="24"/>
                    </w:rPr>
                    <w:t>3</w:t>
                  </w:r>
                </w:p>
              </w:tc>
              <w:tc>
                <w:tcPr>
                  <w:tcW w:w="5103" w:type="dxa"/>
                </w:tcPr>
                <w:p w14:paraId="7BEA2D38" w14:textId="77777777" w:rsidR="004A6671" w:rsidRPr="00AB27CD" w:rsidRDefault="004A6671" w:rsidP="00816F85">
                  <w:pPr>
                    <w:pStyle w:val="ad"/>
                    <w:tabs>
                      <w:tab w:val="left" w:pos="462"/>
                    </w:tabs>
                    <w:ind w:left="0" w:firstLine="0"/>
                    <w:rPr>
                      <w:color w:val="000000" w:themeColor="text1"/>
                      <w:sz w:val="24"/>
                      <w:szCs w:val="24"/>
                    </w:rPr>
                  </w:pPr>
                  <w:r w:rsidRPr="00AB27CD">
                    <w:rPr>
                      <w:color w:val="000000" w:themeColor="text1"/>
                      <w:sz w:val="24"/>
                      <w:szCs w:val="24"/>
                    </w:rPr>
                    <w:t>Дата реєстрації в Національному банку України (за наявності)</w:t>
                  </w:r>
                </w:p>
              </w:tc>
              <w:tc>
                <w:tcPr>
                  <w:tcW w:w="1735" w:type="dxa"/>
                </w:tcPr>
                <w:p w14:paraId="61D5B66D" w14:textId="77777777" w:rsidR="004A6671" w:rsidRPr="00AB27CD" w:rsidRDefault="004A6671" w:rsidP="00816F85">
                  <w:pPr>
                    <w:rPr>
                      <w:color w:val="000000" w:themeColor="text1"/>
                      <w:sz w:val="24"/>
                      <w:szCs w:val="24"/>
                    </w:rPr>
                  </w:pPr>
                </w:p>
              </w:tc>
            </w:tr>
          </w:tbl>
          <w:p w14:paraId="2EE9702F" w14:textId="77777777" w:rsidR="004A6671" w:rsidRPr="00AB27CD" w:rsidRDefault="004A6671" w:rsidP="00C2211A">
            <w:pPr>
              <w:tabs>
                <w:tab w:val="left" w:pos="851"/>
              </w:tabs>
              <w:jc w:val="right"/>
              <w:rPr>
                <w:color w:val="000000" w:themeColor="text1"/>
                <w:sz w:val="24"/>
                <w:szCs w:val="24"/>
              </w:rPr>
            </w:pPr>
          </w:p>
          <w:p w14:paraId="6AA46B80" w14:textId="29FA91E9" w:rsidR="009E1B21" w:rsidRPr="00AB27CD" w:rsidRDefault="004A6671" w:rsidP="00C2211A">
            <w:pPr>
              <w:tabs>
                <w:tab w:val="left" w:pos="851"/>
              </w:tabs>
              <w:rPr>
                <w:color w:val="000000" w:themeColor="text1"/>
                <w:sz w:val="24"/>
                <w:szCs w:val="24"/>
              </w:rPr>
            </w:pPr>
            <w:r w:rsidRPr="00AB27CD">
              <w:rPr>
                <w:color w:val="000000" w:themeColor="text1"/>
                <w:sz w:val="24"/>
                <w:szCs w:val="24"/>
              </w:rPr>
              <w:t xml:space="preserve">  </w:t>
            </w:r>
          </w:p>
          <w:p w14:paraId="40BCFC3F" w14:textId="1FCD7917" w:rsidR="00144575" w:rsidRPr="00AB27CD" w:rsidRDefault="004A6671" w:rsidP="00C2211A">
            <w:pPr>
              <w:tabs>
                <w:tab w:val="left" w:pos="851"/>
              </w:tabs>
              <w:rPr>
                <w:rFonts w:eastAsia="Calibri"/>
                <w:b/>
                <w:noProof/>
                <w:color w:val="000000"/>
                <w:sz w:val="24"/>
                <w:szCs w:val="24"/>
              </w:rPr>
            </w:pPr>
            <w:r w:rsidRPr="00AB27CD">
              <w:rPr>
                <w:color w:val="000000" w:themeColor="text1"/>
                <w:sz w:val="24"/>
                <w:szCs w:val="24"/>
              </w:rPr>
              <w:t xml:space="preserve">     </w:t>
            </w:r>
            <w:r w:rsidR="00AD09DE" w:rsidRPr="00AD09DE">
              <w:rPr>
                <w:b/>
                <w:color w:val="000000" w:themeColor="text1"/>
                <w:sz w:val="24"/>
                <w:szCs w:val="24"/>
              </w:rPr>
              <w:t>4</w:t>
            </w:r>
            <w:r w:rsidRPr="00AB27CD">
              <w:rPr>
                <w:color w:val="000000" w:themeColor="text1"/>
                <w:sz w:val="24"/>
                <w:szCs w:val="24"/>
              </w:rPr>
              <w:t xml:space="preserve">. Перелік </w:t>
            </w:r>
            <w:r w:rsidRPr="00AB27CD">
              <w:rPr>
                <w:b/>
                <w:color w:val="000000" w:themeColor="text1"/>
                <w:sz w:val="24"/>
                <w:szCs w:val="24"/>
              </w:rPr>
              <w:t>фінансових платіжних</w:t>
            </w:r>
            <w:r w:rsidRPr="00AB27CD">
              <w:rPr>
                <w:color w:val="000000" w:themeColor="text1"/>
                <w:sz w:val="24"/>
                <w:szCs w:val="24"/>
              </w:rPr>
              <w:t xml:space="preserve"> послуг</w:t>
            </w:r>
            <w:r w:rsidR="004D2871">
              <w:rPr>
                <w:color w:val="000000" w:themeColor="text1"/>
                <w:sz w:val="24"/>
                <w:szCs w:val="24"/>
              </w:rPr>
              <w:t xml:space="preserve"> </w:t>
            </w:r>
            <w:r w:rsidR="004D2871" w:rsidRPr="003E72FC">
              <w:rPr>
                <w:b/>
                <w:sz w:val="24"/>
                <w:szCs w:val="24"/>
              </w:rPr>
              <w:t>відповідно до статті 5 Закону про платіжні послуги</w:t>
            </w:r>
            <w:r w:rsidRPr="00AB27CD">
              <w:rPr>
                <w:color w:val="000000" w:themeColor="text1"/>
                <w:sz w:val="24"/>
                <w:szCs w:val="24"/>
              </w:rPr>
              <w:t xml:space="preserve">, що </w:t>
            </w:r>
            <w:r w:rsidRPr="007C37F7">
              <w:rPr>
                <w:color w:val="000000" w:themeColor="text1"/>
                <w:sz w:val="24"/>
              </w:rPr>
              <w:t xml:space="preserve">надаватимуться учасником </w:t>
            </w:r>
            <w:r w:rsidR="00614880" w:rsidRPr="007C37F7">
              <w:rPr>
                <w:b/>
                <w:color w:val="000000" w:themeColor="text1"/>
                <w:sz w:val="24"/>
                <w:szCs w:val="24"/>
              </w:rPr>
              <w:t>за допомогою</w:t>
            </w:r>
            <w:r w:rsidRPr="007C37F7">
              <w:rPr>
                <w:color w:val="000000" w:themeColor="text1"/>
                <w:sz w:val="24"/>
                <w:szCs w:val="24"/>
              </w:rPr>
              <w:t xml:space="preserve"> міжнародн</w:t>
            </w:r>
            <w:r w:rsidR="00614880" w:rsidRPr="007C37F7">
              <w:rPr>
                <w:b/>
                <w:color w:val="000000" w:themeColor="text1"/>
                <w:sz w:val="24"/>
                <w:szCs w:val="24"/>
              </w:rPr>
              <w:t>ої</w:t>
            </w:r>
            <w:r w:rsidRPr="007C37F7">
              <w:rPr>
                <w:color w:val="000000" w:themeColor="text1"/>
                <w:sz w:val="24"/>
                <w:szCs w:val="24"/>
              </w:rPr>
              <w:t xml:space="preserve"> платіжн</w:t>
            </w:r>
            <w:r w:rsidR="00614880" w:rsidRPr="007C37F7">
              <w:rPr>
                <w:b/>
                <w:color w:val="000000" w:themeColor="text1"/>
                <w:sz w:val="24"/>
                <w:szCs w:val="24"/>
              </w:rPr>
              <w:t>ої</w:t>
            </w:r>
            <w:r w:rsidRPr="007C37F7">
              <w:rPr>
                <w:color w:val="000000" w:themeColor="text1"/>
                <w:sz w:val="24"/>
                <w:szCs w:val="24"/>
              </w:rPr>
              <w:t xml:space="preserve"> систем</w:t>
            </w:r>
            <w:r w:rsidR="00614880" w:rsidRPr="007C37F7">
              <w:rPr>
                <w:b/>
                <w:color w:val="000000" w:themeColor="text1"/>
                <w:sz w:val="24"/>
                <w:szCs w:val="24"/>
              </w:rPr>
              <w:t>и</w:t>
            </w:r>
            <w:r w:rsidRPr="00AB27CD">
              <w:rPr>
                <w:color w:val="000000" w:themeColor="text1"/>
                <w:sz w:val="24"/>
                <w:szCs w:val="24"/>
              </w:rPr>
              <w:t xml:space="preserve">, із зазначенням </w:t>
            </w:r>
            <w:r w:rsidR="002E7743" w:rsidRPr="00AB27CD">
              <w:rPr>
                <w:b/>
                <w:color w:val="000000" w:themeColor="text1"/>
                <w:sz w:val="24"/>
                <w:szCs w:val="24"/>
              </w:rPr>
              <w:t>інформації про</w:t>
            </w:r>
            <w:r w:rsidR="002E7743" w:rsidRPr="00AB27CD">
              <w:rPr>
                <w:color w:val="000000" w:themeColor="text1"/>
                <w:sz w:val="24"/>
                <w:szCs w:val="24"/>
              </w:rPr>
              <w:t xml:space="preserve"> </w:t>
            </w:r>
            <w:r w:rsidRPr="00AB27CD">
              <w:rPr>
                <w:color w:val="000000" w:themeColor="text1"/>
                <w:sz w:val="24"/>
                <w:szCs w:val="24"/>
              </w:rPr>
              <w:t xml:space="preserve">ініціаторів </w:t>
            </w:r>
            <w:r w:rsidR="002E7743" w:rsidRPr="00AB27CD">
              <w:rPr>
                <w:color w:val="000000" w:themeColor="text1"/>
                <w:sz w:val="24"/>
                <w:szCs w:val="24"/>
              </w:rPr>
              <w:t xml:space="preserve">платіжних операцій </w:t>
            </w:r>
            <w:r w:rsidRPr="00AB27CD">
              <w:rPr>
                <w:color w:val="000000" w:themeColor="text1"/>
                <w:sz w:val="24"/>
                <w:szCs w:val="24"/>
              </w:rPr>
              <w:t xml:space="preserve">та отримувачів </w:t>
            </w:r>
            <w:r w:rsidR="00144575" w:rsidRPr="00AB27CD">
              <w:rPr>
                <w:b/>
                <w:color w:val="000000" w:themeColor="text1"/>
                <w:sz w:val="24"/>
                <w:szCs w:val="24"/>
              </w:rPr>
              <w:t>коштів за платіжними операціями</w:t>
            </w:r>
            <w:r w:rsidR="00144575" w:rsidRPr="00AB27CD">
              <w:rPr>
                <w:color w:val="000000" w:themeColor="text1"/>
                <w:sz w:val="24"/>
                <w:szCs w:val="24"/>
              </w:rPr>
              <w:t xml:space="preserve"> </w:t>
            </w:r>
            <w:r w:rsidR="00144575" w:rsidRPr="00AB27CD">
              <w:rPr>
                <w:b/>
                <w:color w:val="000000" w:themeColor="text1"/>
                <w:sz w:val="24"/>
                <w:szCs w:val="24"/>
              </w:rPr>
              <w:t>[</w:t>
            </w:r>
            <w:r w:rsidR="00144575" w:rsidRPr="00AB27CD">
              <w:rPr>
                <w:color w:val="000000" w:themeColor="text1"/>
                <w:sz w:val="24"/>
                <w:szCs w:val="24"/>
              </w:rPr>
              <w:t xml:space="preserve">юридичні особи, фізичні особи </w:t>
            </w:r>
            <w:r w:rsidR="00144575" w:rsidRPr="00AB27CD">
              <w:rPr>
                <w:sz w:val="24"/>
                <w:szCs w:val="24"/>
                <w:lang w:eastAsia="uk-UA"/>
              </w:rPr>
              <w:t>(</w:t>
            </w:r>
            <w:r w:rsidR="00144575" w:rsidRPr="00AB27CD">
              <w:rPr>
                <w:b/>
                <w:sz w:val="24"/>
                <w:szCs w:val="24"/>
              </w:rPr>
              <w:t>резиденти/нерезиденти)</w:t>
            </w:r>
            <w:r w:rsidR="00144575" w:rsidRPr="00AB27CD">
              <w:rPr>
                <w:color w:val="000000" w:themeColor="text1"/>
                <w:sz w:val="24"/>
                <w:szCs w:val="24"/>
              </w:rPr>
              <w:t xml:space="preserve"> та фізичні особи-підприємці</w:t>
            </w:r>
            <w:r w:rsidR="00144575" w:rsidRPr="00AB27CD">
              <w:rPr>
                <w:b/>
                <w:sz w:val="24"/>
                <w:szCs w:val="24"/>
              </w:rPr>
              <w:t xml:space="preserve">], </w:t>
            </w:r>
            <w:r w:rsidR="00144575" w:rsidRPr="00AB27CD">
              <w:rPr>
                <w:b/>
                <w:color w:val="000000" w:themeColor="text1"/>
                <w:sz w:val="24"/>
                <w:szCs w:val="24"/>
              </w:rPr>
              <w:t xml:space="preserve">територію виконання платіжних операцій </w:t>
            </w:r>
            <w:r w:rsidR="00144575" w:rsidRPr="00AB27CD">
              <w:rPr>
                <w:b/>
                <w:sz w:val="24"/>
                <w:szCs w:val="24"/>
                <w:lang w:eastAsia="uk-UA"/>
              </w:rPr>
              <w:t xml:space="preserve">(в межах України/в Україну /з України), валюту платіжної операції (національна, іноземна), способу ініціювання та завершення платіжної операції </w:t>
            </w:r>
            <w:r w:rsidR="00144575" w:rsidRPr="00AB27CD">
              <w:rPr>
                <w:b/>
                <w:sz w:val="24"/>
                <w:szCs w:val="24"/>
              </w:rPr>
              <w:t>(готівковий/безготівковий спосіб</w:t>
            </w:r>
            <w:r w:rsidR="00144575" w:rsidRPr="00AB27CD">
              <w:rPr>
                <w:b/>
                <w:sz w:val="24"/>
                <w:szCs w:val="24"/>
                <w:lang w:eastAsia="uk-UA"/>
              </w:rPr>
              <w:t xml:space="preserve">, через пункти надання фінансових послуг/платіжні пристрої), </w:t>
            </w:r>
            <w:r w:rsidR="00BF570B" w:rsidRPr="00AB27CD">
              <w:rPr>
                <w:b/>
                <w:sz w:val="24"/>
                <w:szCs w:val="24"/>
              </w:rPr>
              <w:t xml:space="preserve">вид </w:t>
            </w:r>
            <w:r w:rsidR="00144575" w:rsidRPr="00AB27CD">
              <w:rPr>
                <w:b/>
                <w:sz w:val="24"/>
                <w:szCs w:val="24"/>
              </w:rPr>
              <w:t xml:space="preserve">рахунку платника та/або отримувача (платіжний/поточний) у разі безготівкового способу ініціювання та/або завершення платіжної операції, </w:t>
            </w:r>
            <w:r w:rsidR="00144575" w:rsidRPr="00AB27CD">
              <w:rPr>
                <w:rFonts w:eastAsia="Calibri"/>
                <w:b/>
                <w:noProof/>
                <w:color w:val="000000"/>
                <w:sz w:val="24"/>
                <w:szCs w:val="24"/>
                <w:lang w:val="az-Cyrl-AZ"/>
              </w:rPr>
              <w:t>призначення платіжних операцій</w:t>
            </w:r>
            <w:r w:rsidR="00D4776A" w:rsidRPr="00AB27CD">
              <w:rPr>
                <w:rFonts w:eastAsia="Calibri"/>
                <w:b/>
                <w:noProof/>
                <w:color w:val="000000"/>
                <w:sz w:val="24"/>
                <w:szCs w:val="24"/>
                <w:lang w:val="az-Cyrl-AZ"/>
              </w:rPr>
              <w:t xml:space="preserve"> </w:t>
            </w:r>
          </w:p>
          <w:p w14:paraId="2D25C232" w14:textId="77777777" w:rsidR="004A6671" w:rsidRPr="00AB27CD" w:rsidRDefault="004A6671" w:rsidP="00C2211A">
            <w:pPr>
              <w:tabs>
                <w:tab w:val="left" w:pos="851"/>
              </w:tabs>
              <w:rPr>
                <w:color w:val="000000" w:themeColor="text1"/>
                <w:sz w:val="24"/>
                <w:szCs w:val="24"/>
              </w:rPr>
            </w:pPr>
            <w:r w:rsidRPr="00AB27CD">
              <w:rPr>
                <w:color w:val="000000" w:themeColor="text1"/>
                <w:sz w:val="24"/>
                <w:szCs w:val="24"/>
              </w:rPr>
              <w:t>_________________________________________________.</w:t>
            </w:r>
          </w:p>
          <w:p w14:paraId="1C97D2AE" w14:textId="77777777" w:rsidR="00204379" w:rsidRPr="00AB27CD" w:rsidRDefault="00204379" w:rsidP="00204379">
            <w:pPr>
              <w:tabs>
                <w:tab w:val="left" w:pos="851"/>
              </w:tabs>
              <w:rPr>
                <w:color w:val="000000" w:themeColor="text1"/>
                <w:sz w:val="24"/>
                <w:szCs w:val="24"/>
              </w:rPr>
            </w:pPr>
            <w:r w:rsidRPr="00AB27CD">
              <w:rPr>
                <w:b/>
                <w:color w:val="000000" w:themeColor="text1"/>
                <w:sz w:val="24"/>
                <w:szCs w:val="24"/>
              </w:rPr>
              <w:lastRenderedPageBreak/>
              <w:t xml:space="preserve"> </w:t>
            </w:r>
            <w:r w:rsidRPr="00AB27CD" w:rsidDel="004B7458">
              <w:rPr>
                <w:b/>
                <w:color w:val="000000" w:themeColor="text1"/>
                <w:sz w:val="24"/>
                <w:szCs w:val="24"/>
              </w:rPr>
              <w:t xml:space="preserve"> </w:t>
            </w:r>
          </w:p>
          <w:p w14:paraId="077A20E0" w14:textId="77777777" w:rsidR="004B7458" w:rsidRPr="00AB27CD" w:rsidRDefault="004B7458" w:rsidP="00181AF5">
            <w:pPr>
              <w:tabs>
                <w:tab w:val="left" w:pos="0"/>
              </w:tabs>
              <w:rPr>
                <w:color w:val="000000" w:themeColor="text1"/>
                <w:sz w:val="24"/>
                <w:szCs w:val="24"/>
              </w:rPr>
            </w:pPr>
          </w:p>
          <w:p w14:paraId="6E00FBC7" w14:textId="77777777" w:rsidR="00C57351" w:rsidRDefault="00C57351" w:rsidP="00C2211A">
            <w:pPr>
              <w:tabs>
                <w:tab w:val="left" w:pos="851"/>
              </w:tabs>
              <w:rPr>
                <w:b/>
                <w:color w:val="000000" w:themeColor="text1"/>
                <w:sz w:val="24"/>
                <w:szCs w:val="24"/>
              </w:rPr>
            </w:pPr>
          </w:p>
          <w:p w14:paraId="734BE5AC" w14:textId="40328ABB" w:rsidR="004A6671" w:rsidRPr="00AB27CD" w:rsidRDefault="00AD09DE" w:rsidP="00C2211A">
            <w:pPr>
              <w:tabs>
                <w:tab w:val="left" w:pos="851"/>
              </w:tabs>
              <w:rPr>
                <w:color w:val="000000" w:themeColor="text1"/>
                <w:sz w:val="24"/>
                <w:szCs w:val="24"/>
              </w:rPr>
            </w:pPr>
            <w:r>
              <w:rPr>
                <w:b/>
                <w:color w:val="000000" w:themeColor="text1"/>
                <w:sz w:val="24"/>
                <w:szCs w:val="24"/>
              </w:rPr>
              <w:t>5</w:t>
            </w:r>
            <w:r w:rsidR="004A6671" w:rsidRPr="00AB27CD">
              <w:rPr>
                <w:color w:val="000000" w:themeColor="text1"/>
                <w:sz w:val="24"/>
                <w:szCs w:val="24"/>
              </w:rPr>
              <w:t>. Перелік юридичних осіб, що задіяні під час виконання платіжних операцій учасником міжнародної платіжної системи</w:t>
            </w:r>
          </w:p>
          <w:p w14:paraId="41B6EF72" w14:textId="77777777" w:rsidR="004A6671" w:rsidRPr="00AB27CD" w:rsidRDefault="004A6671" w:rsidP="00C2211A">
            <w:pPr>
              <w:jc w:val="right"/>
              <w:rPr>
                <w:b/>
                <w:color w:val="000000" w:themeColor="text1"/>
                <w:sz w:val="24"/>
                <w:szCs w:val="24"/>
              </w:rPr>
            </w:pPr>
            <w:r w:rsidRPr="00AD09DE">
              <w:rPr>
                <w:color w:val="000000" w:themeColor="text1"/>
                <w:sz w:val="24"/>
                <w:szCs w:val="24"/>
              </w:rPr>
              <w:t>Таблиця</w:t>
            </w:r>
            <w:r w:rsidRPr="00AB27CD">
              <w:rPr>
                <w:b/>
                <w:color w:val="000000" w:themeColor="text1"/>
                <w:sz w:val="24"/>
                <w:szCs w:val="24"/>
              </w:rPr>
              <w:t xml:space="preserve"> 3</w:t>
            </w:r>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3642"/>
              <w:gridCol w:w="1779"/>
              <w:gridCol w:w="1427"/>
            </w:tblGrid>
            <w:tr w:rsidR="004A6671" w:rsidRPr="00AB27CD" w14:paraId="5347153D" w14:textId="77777777" w:rsidTr="00F33FFE">
              <w:trPr>
                <w:jc w:val="center"/>
              </w:trPr>
              <w:tc>
                <w:tcPr>
                  <w:tcW w:w="299" w:type="pct"/>
                </w:tcPr>
                <w:p w14:paraId="220CBAEA" w14:textId="77777777" w:rsidR="004A6671" w:rsidRPr="00AB27CD" w:rsidRDefault="004A6671" w:rsidP="00C2211A">
                  <w:pPr>
                    <w:rPr>
                      <w:color w:val="000000" w:themeColor="text1"/>
                      <w:sz w:val="24"/>
                      <w:szCs w:val="24"/>
                    </w:rPr>
                  </w:pPr>
                  <w:r w:rsidRPr="00AB27CD">
                    <w:rPr>
                      <w:color w:val="000000" w:themeColor="text1"/>
                      <w:sz w:val="24"/>
                      <w:szCs w:val="24"/>
                    </w:rPr>
                    <w:t>№</w:t>
                  </w:r>
                </w:p>
                <w:p w14:paraId="5D6B55F5" w14:textId="77777777" w:rsidR="004A6671" w:rsidRPr="00AB27CD" w:rsidRDefault="004A6671" w:rsidP="00C2211A">
                  <w:pPr>
                    <w:rPr>
                      <w:color w:val="000000" w:themeColor="text1"/>
                      <w:sz w:val="24"/>
                      <w:szCs w:val="24"/>
                    </w:rPr>
                  </w:pPr>
                  <w:r w:rsidRPr="00AB27CD">
                    <w:rPr>
                      <w:color w:val="000000" w:themeColor="text1"/>
                      <w:sz w:val="24"/>
                      <w:szCs w:val="24"/>
                    </w:rPr>
                    <w:t>з/п</w:t>
                  </w:r>
                </w:p>
              </w:tc>
              <w:tc>
                <w:tcPr>
                  <w:tcW w:w="2500" w:type="pct"/>
                </w:tcPr>
                <w:p w14:paraId="79CD859F" w14:textId="77777777" w:rsidR="004A6671" w:rsidRPr="00AB27CD" w:rsidRDefault="004A6671" w:rsidP="00C2211A">
                  <w:pPr>
                    <w:jc w:val="center"/>
                    <w:rPr>
                      <w:color w:val="000000" w:themeColor="text1"/>
                      <w:sz w:val="24"/>
                      <w:szCs w:val="24"/>
                    </w:rPr>
                  </w:pPr>
                  <w:r w:rsidRPr="00AB27CD">
                    <w:rPr>
                      <w:color w:val="000000" w:themeColor="text1"/>
                      <w:sz w:val="24"/>
                      <w:szCs w:val="24"/>
                    </w:rPr>
                    <w:t>Юридична особа</w:t>
                  </w:r>
                </w:p>
              </w:tc>
              <w:tc>
                <w:tcPr>
                  <w:tcW w:w="1221" w:type="pct"/>
                </w:tcPr>
                <w:p w14:paraId="5C8C1AFF" w14:textId="77777777" w:rsidR="004A6671" w:rsidRPr="00AB27CD" w:rsidRDefault="004A6671" w:rsidP="00C2211A">
                  <w:pPr>
                    <w:jc w:val="center"/>
                    <w:rPr>
                      <w:color w:val="000000" w:themeColor="text1"/>
                      <w:sz w:val="24"/>
                      <w:szCs w:val="24"/>
                    </w:rPr>
                  </w:pPr>
                  <w:r w:rsidRPr="00AB27CD">
                    <w:rPr>
                      <w:color w:val="000000" w:themeColor="text1"/>
                      <w:sz w:val="24"/>
                      <w:szCs w:val="24"/>
                    </w:rPr>
                    <w:t>Повне найменування юридичної особи</w:t>
                  </w:r>
                </w:p>
              </w:tc>
              <w:tc>
                <w:tcPr>
                  <w:tcW w:w="980" w:type="pct"/>
                </w:tcPr>
                <w:p w14:paraId="05F49AC2" w14:textId="77777777" w:rsidR="004A6671" w:rsidRPr="00AB27CD" w:rsidRDefault="004A6671" w:rsidP="00C2211A">
                  <w:pPr>
                    <w:jc w:val="center"/>
                    <w:rPr>
                      <w:color w:val="000000" w:themeColor="text1"/>
                      <w:sz w:val="24"/>
                      <w:szCs w:val="24"/>
                    </w:rPr>
                  </w:pPr>
                  <w:r w:rsidRPr="00AB27CD">
                    <w:rPr>
                      <w:color w:val="000000" w:themeColor="text1"/>
                      <w:sz w:val="24"/>
                      <w:szCs w:val="24"/>
                    </w:rPr>
                    <w:t>Код за ЄДРПОУ</w:t>
                  </w:r>
                </w:p>
                <w:p w14:paraId="13E1AA18" w14:textId="77777777" w:rsidR="004A6671" w:rsidRPr="00AB27CD" w:rsidRDefault="004A6671" w:rsidP="00C2211A">
                  <w:pPr>
                    <w:jc w:val="center"/>
                    <w:rPr>
                      <w:color w:val="000000" w:themeColor="text1"/>
                      <w:sz w:val="24"/>
                      <w:szCs w:val="24"/>
                    </w:rPr>
                  </w:pPr>
                </w:p>
              </w:tc>
            </w:tr>
            <w:tr w:rsidR="004A6671" w:rsidRPr="00AB27CD" w14:paraId="12196281" w14:textId="77777777" w:rsidTr="00F33FFE">
              <w:trPr>
                <w:jc w:val="center"/>
              </w:trPr>
              <w:tc>
                <w:tcPr>
                  <w:tcW w:w="299" w:type="pct"/>
                </w:tcPr>
                <w:p w14:paraId="690699AD" w14:textId="77777777" w:rsidR="004A6671" w:rsidRPr="00AB27CD" w:rsidRDefault="004A6671" w:rsidP="00C2211A">
                  <w:pPr>
                    <w:jc w:val="center"/>
                    <w:rPr>
                      <w:color w:val="000000" w:themeColor="text1"/>
                      <w:sz w:val="24"/>
                      <w:szCs w:val="24"/>
                    </w:rPr>
                  </w:pPr>
                  <w:r w:rsidRPr="00AB27CD">
                    <w:rPr>
                      <w:color w:val="000000" w:themeColor="text1"/>
                      <w:sz w:val="24"/>
                      <w:szCs w:val="24"/>
                    </w:rPr>
                    <w:t>1</w:t>
                  </w:r>
                </w:p>
              </w:tc>
              <w:tc>
                <w:tcPr>
                  <w:tcW w:w="2500" w:type="pct"/>
                </w:tcPr>
                <w:p w14:paraId="3D427DDB" w14:textId="77777777" w:rsidR="004A6671" w:rsidRPr="00AB27CD" w:rsidRDefault="004A6671" w:rsidP="00C2211A">
                  <w:pPr>
                    <w:jc w:val="center"/>
                    <w:rPr>
                      <w:color w:val="000000" w:themeColor="text1"/>
                      <w:sz w:val="24"/>
                      <w:szCs w:val="24"/>
                    </w:rPr>
                  </w:pPr>
                  <w:r w:rsidRPr="00AB27CD">
                    <w:rPr>
                      <w:color w:val="000000" w:themeColor="text1"/>
                      <w:sz w:val="24"/>
                      <w:szCs w:val="24"/>
                    </w:rPr>
                    <w:t>2</w:t>
                  </w:r>
                </w:p>
              </w:tc>
              <w:tc>
                <w:tcPr>
                  <w:tcW w:w="1221" w:type="pct"/>
                </w:tcPr>
                <w:p w14:paraId="3AE305A3" w14:textId="77777777" w:rsidR="004A6671" w:rsidRPr="00AB27CD" w:rsidRDefault="004A6671" w:rsidP="00C2211A">
                  <w:pPr>
                    <w:jc w:val="center"/>
                    <w:rPr>
                      <w:color w:val="000000" w:themeColor="text1"/>
                      <w:sz w:val="24"/>
                      <w:szCs w:val="24"/>
                    </w:rPr>
                  </w:pPr>
                  <w:r w:rsidRPr="00AB27CD">
                    <w:rPr>
                      <w:color w:val="000000" w:themeColor="text1"/>
                      <w:sz w:val="24"/>
                      <w:szCs w:val="24"/>
                    </w:rPr>
                    <w:t>3</w:t>
                  </w:r>
                </w:p>
              </w:tc>
              <w:tc>
                <w:tcPr>
                  <w:tcW w:w="980" w:type="pct"/>
                </w:tcPr>
                <w:p w14:paraId="325C1834" w14:textId="77777777" w:rsidR="004A6671" w:rsidRPr="00AB27CD" w:rsidRDefault="004A6671" w:rsidP="00C2211A">
                  <w:pPr>
                    <w:jc w:val="center"/>
                    <w:rPr>
                      <w:color w:val="000000" w:themeColor="text1"/>
                      <w:sz w:val="24"/>
                      <w:szCs w:val="24"/>
                    </w:rPr>
                  </w:pPr>
                  <w:r w:rsidRPr="00AB27CD">
                    <w:rPr>
                      <w:color w:val="000000" w:themeColor="text1"/>
                      <w:sz w:val="24"/>
                      <w:szCs w:val="24"/>
                    </w:rPr>
                    <w:t>4</w:t>
                  </w:r>
                </w:p>
              </w:tc>
            </w:tr>
            <w:tr w:rsidR="004A6671" w:rsidRPr="00AB27CD" w14:paraId="645915B3" w14:textId="77777777" w:rsidTr="00F33FFE">
              <w:trPr>
                <w:jc w:val="center"/>
              </w:trPr>
              <w:tc>
                <w:tcPr>
                  <w:tcW w:w="299" w:type="pct"/>
                </w:tcPr>
                <w:p w14:paraId="72E499A5" w14:textId="77777777" w:rsidR="004A6671" w:rsidRPr="00AB27CD" w:rsidRDefault="004A6671" w:rsidP="00C2211A">
                  <w:pPr>
                    <w:jc w:val="center"/>
                    <w:rPr>
                      <w:color w:val="000000" w:themeColor="text1"/>
                      <w:sz w:val="24"/>
                      <w:szCs w:val="24"/>
                    </w:rPr>
                  </w:pPr>
                  <w:r w:rsidRPr="00AB27CD">
                    <w:rPr>
                      <w:color w:val="000000" w:themeColor="text1"/>
                      <w:sz w:val="24"/>
                      <w:szCs w:val="24"/>
                    </w:rPr>
                    <w:t>1</w:t>
                  </w:r>
                </w:p>
              </w:tc>
              <w:tc>
                <w:tcPr>
                  <w:tcW w:w="2500" w:type="pct"/>
                </w:tcPr>
                <w:p w14:paraId="46E74447" w14:textId="77777777" w:rsidR="004A6671" w:rsidRPr="00AB27CD" w:rsidRDefault="004A6671" w:rsidP="00C2211A">
                  <w:pPr>
                    <w:rPr>
                      <w:color w:val="000000" w:themeColor="text1"/>
                      <w:sz w:val="24"/>
                      <w:szCs w:val="24"/>
                    </w:rPr>
                  </w:pPr>
                  <w:r w:rsidRPr="00AB27CD">
                    <w:rPr>
                      <w:color w:val="000000" w:themeColor="text1"/>
                      <w:sz w:val="24"/>
                      <w:szCs w:val="24"/>
                    </w:rPr>
                    <w:t>Розрахункові банки міжнародної платіжної системи</w:t>
                  </w:r>
                </w:p>
              </w:tc>
              <w:tc>
                <w:tcPr>
                  <w:tcW w:w="1221" w:type="pct"/>
                </w:tcPr>
                <w:p w14:paraId="31334304" w14:textId="77777777" w:rsidR="004A6671" w:rsidRPr="00AB27CD" w:rsidRDefault="004A6671" w:rsidP="00C2211A">
                  <w:pPr>
                    <w:rPr>
                      <w:color w:val="000000" w:themeColor="text1"/>
                      <w:sz w:val="24"/>
                      <w:szCs w:val="24"/>
                    </w:rPr>
                  </w:pPr>
                </w:p>
              </w:tc>
              <w:tc>
                <w:tcPr>
                  <w:tcW w:w="980" w:type="pct"/>
                </w:tcPr>
                <w:p w14:paraId="169EC786" w14:textId="77777777" w:rsidR="004A6671" w:rsidRPr="00AB27CD" w:rsidRDefault="004A6671" w:rsidP="00C2211A">
                  <w:pPr>
                    <w:rPr>
                      <w:color w:val="000000" w:themeColor="text1"/>
                      <w:sz w:val="24"/>
                      <w:szCs w:val="24"/>
                    </w:rPr>
                  </w:pPr>
                </w:p>
              </w:tc>
            </w:tr>
            <w:tr w:rsidR="004A6671" w:rsidRPr="00AB27CD" w14:paraId="78A8F3ED" w14:textId="77777777" w:rsidTr="00F33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99" w:type="pct"/>
                  <w:tcBorders>
                    <w:top w:val="single" w:sz="4" w:space="0" w:color="auto"/>
                    <w:left w:val="single" w:sz="4" w:space="0" w:color="auto"/>
                    <w:bottom w:val="single" w:sz="4" w:space="0" w:color="auto"/>
                    <w:right w:val="single" w:sz="4" w:space="0" w:color="auto"/>
                  </w:tcBorders>
                </w:tcPr>
                <w:p w14:paraId="48A272CE" w14:textId="77777777" w:rsidR="004A6671" w:rsidRPr="00AB27CD" w:rsidRDefault="004A6671" w:rsidP="00C2211A">
                  <w:pPr>
                    <w:jc w:val="center"/>
                    <w:rPr>
                      <w:color w:val="000000" w:themeColor="text1"/>
                      <w:sz w:val="24"/>
                      <w:szCs w:val="24"/>
                    </w:rPr>
                  </w:pPr>
                  <w:r w:rsidRPr="00AB27CD">
                    <w:rPr>
                      <w:color w:val="000000" w:themeColor="text1"/>
                      <w:sz w:val="24"/>
                      <w:szCs w:val="24"/>
                    </w:rPr>
                    <w:t>2</w:t>
                  </w:r>
                </w:p>
              </w:tc>
              <w:tc>
                <w:tcPr>
                  <w:tcW w:w="2500" w:type="pct"/>
                  <w:tcBorders>
                    <w:top w:val="single" w:sz="4" w:space="0" w:color="auto"/>
                    <w:left w:val="single" w:sz="4" w:space="0" w:color="auto"/>
                    <w:bottom w:val="single" w:sz="4" w:space="0" w:color="auto"/>
                    <w:right w:val="single" w:sz="4" w:space="0" w:color="auto"/>
                  </w:tcBorders>
                </w:tcPr>
                <w:p w14:paraId="1B1B2F91" w14:textId="77777777" w:rsidR="004A6671" w:rsidRPr="00AB27CD" w:rsidRDefault="004A6671" w:rsidP="00C2211A">
                  <w:pPr>
                    <w:rPr>
                      <w:color w:val="000000" w:themeColor="text1"/>
                      <w:sz w:val="24"/>
                      <w:szCs w:val="24"/>
                    </w:rPr>
                  </w:pPr>
                  <w:r w:rsidRPr="00AB27CD">
                    <w:rPr>
                      <w:color w:val="000000" w:themeColor="text1"/>
                      <w:sz w:val="24"/>
                      <w:szCs w:val="24"/>
                    </w:rPr>
                    <w:t xml:space="preserve">Процесингові установи </w:t>
                  </w:r>
                </w:p>
              </w:tc>
              <w:tc>
                <w:tcPr>
                  <w:tcW w:w="1221" w:type="pct"/>
                  <w:tcBorders>
                    <w:top w:val="single" w:sz="4" w:space="0" w:color="auto"/>
                    <w:left w:val="single" w:sz="4" w:space="0" w:color="auto"/>
                    <w:bottom w:val="single" w:sz="4" w:space="0" w:color="auto"/>
                    <w:right w:val="single" w:sz="4" w:space="0" w:color="auto"/>
                  </w:tcBorders>
                </w:tcPr>
                <w:p w14:paraId="7CFC8246" w14:textId="77777777" w:rsidR="004A6671" w:rsidRPr="00AB27CD" w:rsidRDefault="004A6671" w:rsidP="00C2211A">
                  <w:pPr>
                    <w:rPr>
                      <w:color w:val="000000" w:themeColor="text1"/>
                      <w:sz w:val="24"/>
                      <w:szCs w:val="24"/>
                    </w:rPr>
                  </w:pPr>
                </w:p>
              </w:tc>
              <w:tc>
                <w:tcPr>
                  <w:tcW w:w="980" w:type="pct"/>
                  <w:tcBorders>
                    <w:top w:val="single" w:sz="4" w:space="0" w:color="auto"/>
                    <w:left w:val="single" w:sz="4" w:space="0" w:color="auto"/>
                    <w:bottom w:val="single" w:sz="4" w:space="0" w:color="auto"/>
                    <w:right w:val="single" w:sz="4" w:space="0" w:color="auto"/>
                  </w:tcBorders>
                </w:tcPr>
                <w:p w14:paraId="7E1EA4E5" w14:textId="77777777" w:rsidR="004A6671" w:rsidRPr="00AB27CD" w:rsidRDefault="004A6671" w:rsidP="00C2211A">
                  <w:pPr>
                    <w:rPr>
                      <w:color w:val="000000" w:themeColor="text1"/>
                      <w:sz w:val="24"/>
                      <w:szCs w:val="24"/>
                    </w:rPr>
                  </w:pPr>
                </w:p>
              </w:tc>
            </w:tr>
            <w:tr w:rsidR="004A6671" w:rsidRPr="00AB27CD" w14:paraId="11405AEF" w14:textId="77777777" w:rsidTr="00F33FFE">
              <w:trPr>
                <w:jc w:val="center"/>
              </w:trPr>
              <w:tc>
                <w:tcPr>
                  <w:tcW w:w="299" w:type="pct"/>
                </w:tcPr>
                <w:p w14:paraId="04A2CC5A" w14:textId="77777777" w:rsidR="004A6671" w:rsidRPr="00AB27CD" w:rsidRDefault="004A6671" w:rsidP="00C2211A">
                  <w:pPr>
                    <w:jc w:val="center"/>
                    <w:rPr>
                      <w:color w:val="000000" w:themeColor="text1"/>
                      <w:sz w:val="24"/>
                      <w:szCs w:val="24"/>
                    </w:rPr>
                  </w:pPr>
                  <w:r w:rsidRPr="00AB27CD">
                    <w:rPr>
                      <w:color w:val="000000" w:themeColor="text1"/>
                      <w:sz w:val="24"/>
                      <w:szCs w:val="24"/>
                    </w:rPr>
                    <w:t>3</w:t>
                  </w:r>
                </w:p>
              </w:tc>
              <w:tc>
                <w:tcPr>
                  <w:tcW w:w="2500" w:type="pct"/>
                </w:tcPr>
                <w:p w14:paraId="748658E8" w14:textId="77777777" w:rsidR="004A6671" w:rsidRPr="00AB27CD" w:rsidRDefault="004A6671" w:rsidP="00C2211A">
                  <w:pPr>
                    <w:rPr>
                      <w:color w:val="000000" w:themeColor="text1"/>
                      <w:sz w:val="24"/>
                      <w:szCs w:val="24"/>
                    </w:rPr>
                  </w:pPr>
                  <w:r w:rsidRPr="00AB27CD">
                    <w:rPr>
                      <w:color w:val="000000" w:themeColor="text1"/>
                      <w:sz w:val="24"/>
                      <w:szCs w:val="24"/>
                    </w:rPr>
                    <w:t>Клірингові установи</w:t>
                  </w:r>
                </w:p>
              </w:tc>
              <w:tc>
                <w:tcPr>
                  <w:tcW w:w="1221" w:type="pct"/>
                </w:tcPr>
                <w:p w14:paraId="610DAFAB" w14:textId="77777777" w:rsidR="004A6671" w:rsidRPr="00AB27CD" w:rsidRDefault="004A6671" w:rsidP="00C2211A">
                  <w:pPr>
                    <w:rPr>
                      <w:color w:val="000000" w:themeColor="text1"/>
                      <w:sz w:val="24"/>
                      <w:szCs w:val="24"/>
                    </w:rPr>
                  </w:pPr>
                </w:p>
              </w:tc>
              <w:tc>
                <w:tcPr>
                  <w:tcW w:w="980" w:type="pct"/>
                </w:tcPr>
                <w:p w14:paraId="651928D5" w14:textId="77777777" w:rsidR="004A6671" w:rsidRPr="00AB27CD" w:rsidRDefault="004A6671" w:rsidP="00C2211A">
                  <w:pPr>
                    <w:rPr>
                      <w:color w:val="000000" w:themeColor="text1"/>
                      <w:sz w:val="24"/>
                      <w:szCs w:val="24"/>
                    </w:rPr>
                  </w:pPr>
                </w:p>
              </w:tc>
            </w:tr>
            <w:tr w:rsidR="004A6671" w:rsidRPr="00AB27CD" w14:paraId="03C265BB" w14:textId="77777777" w:rsidTr="00F33FFE">
              <w:trPr>
                <w:jc w:val="center"/>
              </w:trPr>
              <w:tc>
                <w:tcPr>
                  <w:tcW w:w="299" w:type="pct"/>
                </w:tcPr>
                <w:p w14:paraId="6CED3759" w14:textId="77777777" w:rsidR="004A6671" w:rsidRPr="00AB27CD" w:rsidRDefault="004A6671" w:rsidP="00C2211A">
                  <w:pPr>
                    <w:jc w:val="center"/>
                    <w:rPr>
                      <w:color w:val="000000" w:themeColor="text1"/>
                      <w:sz w:val="24"/>
                      <w:szCs w:val="24"/>
                    </w:rPr>
                  </w:pPr>
                  <w:r w:rsidRPr="00AB27CD">
                    <w:rPr>
                      <w:color w:val="000000" w:themeColor="text1"/>
                      <w:sz w:val="24"/>
                      <w:szCs w:val="24"/>
                    </w:rPr>
                    <w:t>4</w:t>
                  </w:r>
                </w:p>
              </w:tc>
              <w:tc>
                <w:tcPr>
                  <w:tcW w:w="2500" w:type="pct"/>
                </w:tcPr>
                <w:p w14:paraId="637137D5" w14:textId="77777777" w:rsidR="00AA2063" w:rsidRPr="00AB27CD" w:rsidRDefault="004A6671" w:rsidP="00AA2063">
                  <w:pPr>
                    <w:rPr>
                      <w:color w:val="000000" w:themeColor="text1"/>
                      <w:sz w:val="24"/>
                      <w:szCs w:val="24"/>
                    </w:rPr>
                  </w:pPr>
                  <w:r w:rsidRPr="00AB27CD">
                    <w:rPr>
                      <w:color w:val="000000" w:themeColor="text1"/>
                      <w:sz w:val="24"/>
                      <w:szCs w:val="24"/>
                    </w:rPr>
                    <w:t>Інші юридичні особи</w:t>
                  </w:r>
                  <w:r w:rsidR="00DD32AB">
                    <w:rPr>
                      <w:color w:val="000000" w:themeColor="text1"/>
                      <w:sz w:val="24"/>
                      <w:szCs w:val="24"/>
                    </w:rPr>
                    <w:t xml:space="preserve"> </w:t>
                  </w:r>
                  <w:r w:rsidR="00DD32AB" w:rsidRPr="00793B36">
                    <w:rPr>
                      <w:b/>
                      <w:color w:val="000000" w:themeColor="text1"/>
                      <w:sz w:val="24"/>
                      <w:szCs w:val="24"/>
                    </w:rPr>
                    <w:t>(</w:t>
                  </w:r>
                  <w:r w:rsidR="00AA2063" w:rsidRPr="00793B36">
                    <w:rPr>
                      <w:b/>
                      <w:color w:val="000000" w:themeColor="text1"/>
                      <w:sz w:val="24"/>
                      <w:szCs w:val="24"/>
                    </w:rPr>
                    <w:t>із зазначенням функцій)</w:t>
                  </w:r>
                  <w:r w:rsidRPr="00AA2063">
                    <w:rPr>
                      <w:color w:val="000000" w:themeColor="text1"/>
                      <w:sz w:val="24"/>
                      <w:szCs w:val="24"/>
                    </w:rPr>
                    <w:t>,</w:t>
                  </w:r>
                  <w:r w:rsidRPr="00AB27CD">
                    <w:rPr>
                      <w:color w:val="000000" w:themeColor="text1"/>
                      <w:sz w:val="24"/>
                      <w:szCs w:val="24"/>
                    </w:rPr>
                    <w:t xml:space="preserve"> задіяні під час виконання платіжних операцій учасником міжнародної платіжної системи, </w:t>
                  </w:r>
                  <w:r w:rsidR="00DD32AB" w:rsidRPr="00DD32AB">
                    <w:rPr>
                      <w:b/>
                      <w:color w:val="000000" w:themeColor="text1"/>
                      <w:sz w:val="24"/>
                      <w:szCs w:val="24"/>
                    </w:rPr>
                    <w:t>включаючи</w:t>
                  </w:r>
                  <w:r w:rsidRPr="00DD32AB">
                    <w:rPr>
                      <w:b/>
                      <w:color w:val="000000" w:themeColor="text1"/>
                      <w:sz w:val="24"/>
                      <w:szCs w:val="24"/>
                    </w:rPr>
                    <w:t xml:space="preserve"> </w:t>
                  </w:r>
                  <w:r w:rsidRPr="00AB27CD">
                    <w:rPr>
                      <w:color w:val="000000" w:themeColor="text1"/>
                      <w:sz w:val="24"/>
                      <w:szCs w:val="24"/>
                    </w:rPr>
                    <w:t>обслуговуючі банки</w:t>
                  </w:r>
                  <w:r w:rsidR="00492357" w:rsidRPr="00492357">
                    <w:rPr>
                      <w:color w:val="000000" w:themeColor="text1"/>
                      <w:sz w:val="24"/>
                      <w:szCs w:val="24"/>
                    </w:rPr>
                    <w:t>,</w:t>
                  </w:r>
                  <w:r w:rsidR="000B0CA8">
                    <w:rPr>
                      <w:color w:val="000000" w:themeColor="text1"/>
                      <w:sz w:val="24"/>
                      <w:szCs w:val="24"/>
                    </w:rPr>
                    <w:t xml:space="preserve"> </w:t>
                  </w:r>
                  <w:r w:rsidR="000B0CA8" w:rsidRPr="00793B36">
                    <w:rPr>
                      <w:b/>
                      <w:color w:val="000000" w:themeColor="text1"/>
                      <w:sz w:val="24"/>
                      <w:szCs w:val="24"/>
                    </w:rPr>
                    <w:t>технологічні оператори</w:t>
                  </w:r>
                  <w:r w:rsidR="00DD32AB">
                    <w:rPr>
                      <w:color w:val="000000" w:themeColor="text1"/>
                      <w:sz w:val="24"/>
                      <w:szCs w:val="24"/>
                    </w:rPr>
                    <w:t xml:space="preserve"> </w:t>
                  </w:r>
                  <w:r w:rsidR="00AA2063" w:rsidRPr="00AB27CD">
                    <w:rPr>
                      <w:color w:val="000000" w:themeColor="text1"/>
                      <w:sz w:val="24"/>
                      <w:szCs w:val="24"/>
                    </w:rPr>
                    <w:t>(за наявності</w:t>
                  </w:r>
                  <w:r w:rsidR="00AA2063">
                    <w:rPr>
                      <w:color w:val="000000" w:themeColor="text1"/>
                      <w:sz w:val="24"/>
                      <w:szCs w:val="24"/>
                    </w:rPr>
                    <w:t>)</w:t>
                  </w:r>
                </w:p>
              </w:tc>
              <w:tc>
                <w:tcPr>
                  <w:tcW w:w="1221" w:type="pct"/>
                </w:tcPr>
                <w:p w14:paraId="0977D2CE" w14:textId="77777777" w:rsidR="004A6671" w:rsidRPr="00AB27CD" w:rsidRDefault="004A6671" w:rsidP="00C2211A">
                  <w:pPr>
                    <w:rPr>
                      <w:color w:val="000000" w:themeColor="text1"/>
                      <w:sz w:val="24"/>
                      <w:szCs w:val="24"/>
                    </w:rPr>
                  </w:pPr>
                </w:p>
              </w:tc>
              <w:tc>
                <w:tcPr>
                  <w:tcW w:w="980" w:type="pct"/>
                </w:tcPr>
                <w:p w14:paraId="54DED5F1" w14:textId="77777777" w:rsidR="004A6671" w:rsidRPr="00AB27CD" w:rsidRDefault="004A6671" w:rsidP="00C2211A">
                  <w:pPr>
                    <w:rPr>
                      <w:color w:val="000000" w:themeColor="text1"/>
                      <w:sz w:val="24"/>
                      <w:szCs w:val="24"/>
                    </w:rPr>
                  </w:pPr>
                </w:p>
              </w:tc>
            </w:tr>
          </w:tbl>
          <w:p w14:paraId="53C56EFB" w14:textId="77777777" w:rsidR="004A6671" w:rsidRPr="00AB27CD" w:rsidRDefault="004A6671" w:rsidP="00C2211A">
            <w:pPr>
              <w:jc w:val="right"/>
              <w:rPr>
                <w:color w:val="000000" w:themeColor="text1"/>
                <w:sz w:val="24"/>
                <w:szCs w:val="24"/>
              </w:rPr>
            </w:pPr>
          </w:p>
          <w:p w14:paraId="583F67ED" w14:textId="3FA73D7D" w:rsidR="004A6671" w:rsidRPr="00AB27CD" w:rsidRDefault="00AD09DE" w:rsidP="00C2211A">
            <w:pPr>
              <w:rPr>
                <w:color w:val="000000" w:themeColor="text1"/>
                <w:sz w:val="24"/>
                <w:szCs w:val="24"/>
              </w:rPr>
            </w:pPr>
            <w:r w:rsidRPr="00F62A4C">
              <w:rPr>
                <w:color w:val="000000" w:themeColor="text1"/>
                <w:sz w:val="24"/>
                <w:szCs w:val="24"/>
              </w:rPr>
              <w:t>6</w:t>
            </w:r>
            <w:r w:rsidR="004A6671" w:rsidRPr="00F937A3">
              <w:rPr>
                <w:color w:val="000000" w:themeColor="text1"/>
                <w:sz w:val="24"/>
                <w:szCs w:val="24"/>
              </w:rPr>
              <w:t>.</w:t>
            </w:r>
            <w:r w:rsidR="004A6671" w:rsidRPr="00AB27CD">
              <w:rPr>
                <w:color w:val="000000" w:themeColor="text1"/>
                <w:sz w:val="24"/>
                <w:szCs w:val="24"/>
              </w:rPr>
              <w:t xml:space="preserve"> Перелік документів, що подаються разом із заявою: </w:t>
            </w:r>
          </w:p>
          <w:p w14:paraId="1382D9A6" w14:textId="77777777" w:rsidR="004A6671" w:rsidRPr="00AB27CD" w:rsidRDefault="004A6671" w:rsidP="00C2211A">
            <w:pPr>
              <w:rPr>
                <w:color w:val="000000" w:themeColor="text1"/>
                <w:sz w:val="24"/>
                <w:szCs w:val="24"/>
              </w:rPr>
            </w:pPr>
            <w:r w:rsidRPr="00AB27CD">
              <w:rPr>
                <w:color w:val="000000" w:themeColor="text1"/>
                <w:sz w:val="24"/>
                <w:szCs w:val="24"/>
              </w:rPr>
              <w:t>1)</w:t>
            </w:r>
          </w:p>
          <w:p w14:paraId="1DE47406" w14:textId="77777777" w:rsidR="004A6671" w:rsidRPr="00AB27CD" w:rsidRDefault="004A6671" w:rsidP="00C2211A">
            <w:pPr>
              <w:rPr>
                <w:color w:val="000000" w:themeColor="text1"/>
                <w:sz w:val="24"/>
                <w:szCs w:val="24"/>
              </w:rPr>
            </w:pPr>
            <w:r w:rsidRPr="00AB27CD">
              <w:rPr>
                <w:color w:val="000000" w:themeColor="text1"/>
                <w:sz w:val="24"/>
                <w:szCs w:val="24"/>
              </w:rPr>
              <w:t>2)</w:t>
            </w:r>
          </w:p>
          <w:p w14:paraId="6043BEED" w14:textId="77777777" w:rsidR="004A6671" w:rsidRPr="00AB27CD" w:rsidRDefault="004A6671" w:rsidP="00C2211A">
            <w:pPr>
              <w:pStyle w:val="ad"/>
              <w:ind w:left="0"/>
              <w:rPr>
                <w:color w:val="000000" w:themeColor="text1"/>
                <w:sz w:val="24"/>
                <w:szCs w:val="24"/>
              </w:rPr>
            </w:pPr>
          </w:p>
          <w:p w14:paraId="22008582" w14:textId="5FD5779F" w:rsidR="004A6671" w:rsidRPr="00AB27CD" w:rsidRDefault="00AD09DE" w:rsidP="00ED385D">
            <w:pPr>
              <w:pStyle w:val="ad"/>
              <w:ind w:left="0" w:right="108" w:firstLine="448"/>
              <w:rPr>
                <w:color w:val="000000" w:themeColor="text1"/>
                <w:sz w:val="24"/>
                <w:szCs w:val="24"/>
              </w:rPr>
            </w:pPr>
            <w:r>
              <w:rPr>
                <w:b/>
                <w:color w:val="000000" w:themeColor="text1"/>
                <w:sz w:val="24"/>
                <w:szCs w:val="24"/>
              </w:rPr>
              <w:t>7</w:t>
            </w:r>
            <w:r w:rsidR="004A6671" w:rsidRPr="00AB27CD">
              <w:rPr>
                <w:color w:val="000000" w:themeColor="text1"/>
                <w:sz w:val="24"/>
                <w:szCs w:val="24"/>
              </w:rPr>
              <w:t>. Адреса електронної пошти учасника платіжної системи _______.</w:t>
            </w:r>
          </w:p>
          <w:p w14:paraId="090E85ED" w14:textId="77777777" w:rsidR="004A6671" w:rsidRPr="00AB27CD" w:rsidRDefault="004A6671" w:rsidP="00ED385D">
            <w:pPr>
              <w:pStyle w:val="ad"/>
              <w:ind w:left="0" w:right="108" w:firstLine="448"/>
              <w:rPr>
                <w:color w:val="000000" w:themeColor="text1"/>
                <w:sz w:val="24"/>
                <w:szCs w:val="24"/>
              </w:rPr>
            </w:pPr>
          </w:p>
          <w:p w14:paraId="0D348355" w14:textId="1B5B0753" w:rsidR="004A6671" w:rsidRPr="00AB27CD" w:rsidRDefault="00AD09DE" w:rsidP="00ED385D">
            <w:pPr>
              <w:pStyle w:val="ad"/>
              <w:ind w:left="0" w:right="108" w:firstLine="448"/>
              <w:rPr>
                <w:color w:val="000000" w:themeColor="text1"/>
                <w:sz w:val="24"/>
                <w:szCs w:val="24"/>
              </w:rPr>
            </w:pPr>
            <w:r w:rsidRPr="00F937A3">
              <w:rPr>
                <w:color w:val="000000" w:themeColor="text1"/>
                <w:sz w:val="24"/>
                <w:szCs w:val="24"/>
              </w:rPr>
              <w:t>8</w:t>
            </w:r>
            <w:r w:rsidR="004A6671" w:rsidRPr="00F937A3">
              <w:rPr>
                <w:color w:val="000000" w:themeColor="text1"/>
                <w:sz w:val="24"/>
                <w:szCs w:val="24"/>
              </w:rPr>
              <w:t>.</w:t>
            </w:r>
            <w:r w:rsidR="004A6671" w:rsidRPr="00AB27CD">
              <w:rPr>
                <w:color w:val="000000" w:themeColor="text1"/>
                <w:sz w:val="24"/>
                <w:szCs w:val="24"/>
              </w:rPr>
              <w:t xml:space="preserve"> Прізвище, власне ім’я, по батькові, номер телефону та адреса електронної пошти уповноваженого представника для здійснення офіційної комунікації з Національним банком України _______________.</w:t>
            </w:r>
          </w:p>
          <w:p w14:paraId="329F0A21" w14:textId="77777777" w:rsidR="004A6671" w:rsidRPr="00AB27CD" w:rsidRDefault="004A6671" w:rsidP="00C2211A">
            <w:pPr>
              <w:pStyle w:val="ad"/>
              <w:ind w:left="0"/>
              <w:rPr>
                <w:color w:val="000000" w:themeColor="text1"/>
                <w:sz w:val="24"/>
                <w:szCs w:val="24"/>
              </w:rPr>
            </w:pPr>
            <w:r w:rsidRPr="00AB27CD">
              <w:rPr>
                <w:color w:val="000000" w:themeColor="text1"/>
                <w:sz w:val="24"/>
                <w:szCs w:val="24"/>
              </w:rPr>
              <w:lastRenderedPageBreak/>
              <w:t>Я,_______________________________________________________</w:t>
            </w:r>
          </w:p>
          <w:p w14:paraId="1A545AF3" w14:textId="77777777" w:rsidR="004A6671" w:rsidRPr="00AB27CD" w:rsidRDefault="004A6671" w:rsidP="00C2211A">
            <w:pPr>
              <w:pStyle w:val="ad"/>
              <w:ind w:left="0"/>
              <w:jc w:val="center"/>
              <w:rPr>
                <w:color w:val="000000" w:themeColor="text1"/>
                <w:sz w:val="24"/>
                <w:szCs w:val="24"/>
              </w:rPr>
            </w:pPr>
            <w:r w:rsidRPr="00AB27CD">
              <w:rPr>
                <w:color w:val="000000" w:themeColor="text1"/>
                <w:sz w:val="24"/>
                <w:szCs w:val="24"/>
              </w:rPr>
              <w:t>(прізвище, власне ім’я, по батькові)</w:t>
            </w:r>
          </w:p>
          <w:p w14:paraId="3131D047" w14:textId="77777777" w:rsidR="004A6671" w:rsidRPr="00AB27CD" w:rsidRDefault="004A6671" w:rsidP="00816F85">
            <w:pPr>
              <w:ind w:firstLine="448"/>
              <w:rPr>
                <w:color w:val="000000" w:themeColor="text1"/>
                <w:sz w:val="24"/>
                <w:szCs w:val="24"/>
              </w:rPr>
            </w:pPr>
            <w:r w:rsidRPr="00AB27CD">
              <w:rPr>
                <w:color w:val="000000" w:themeColor="text1"/>
                <w:sz w:val="24"/>
                <w:szCs w:val="24"/>
              </w:rPr>
              <w:t>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5F100FE1" w14:textId="77777777" w:rsidR="004A6671" w:rsidRPr="00AB27CD" w:rsidRDefault="004A6671" w:rsidP="00816F85">
            <w:pPr>
              <w:ind w:firstLine="448"/>
              <w:rPr>
                <w:color w:val="000000" w:themeColor="text1"/>
                <w:sz w:val="24"/>
                <w:szCs w:val="24"/>
              </w:rPr>
            </w:pPr>
            <w:r w:rsidRPr="00AB27CD">
              <w:rPr>
                <w:color w:val="000000" w:themeColor="text1"/>
                <w:sz w:val="24"/>
                <w:szCs w:val="24"/>
              </w:rPr>
              <w:t>Мені відомо, що надання недостовірної інформації може призвести до відмови в реєстрації та внесенні відомостей/виключення відомостей про учасника платіжної системи з Реєстру платіжної інфраструктури.</w:t>
            </w:r>
          </w:p>
          <w:p w14:paraId="063E0DA6" w14:textId="77777777" w:rsidR="004A6671" w:rsidRPr="00AB27CD" w:rsidRDefault="004A6671" w:rsidP="00816F85">
            <w:pPr>
              <w:ind w:firstLine="448"/>
              <w:rPr>
                <w:color w:val="000000" w:themeColor="text1"/>
                <w:sz w:val="24"/>
                <w:szCs w:val="24"/>
              </w:rPr>
            </w:pPr>
            <w:bookmarkStart w:id="259" w:name="_Hlk111528290"/>
            <w:r w:rsidRPr="00AB27CD">
              <w:rPr>
                <w:color w:val="000000" w:themeColor="text1"/>
                <w:sz w:val="24"/>
                <w:szCs w:val="24"/>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159E43CB" w14:textId="77777777" w:rsidR="004A6671" w:rsidRPr="00AB27CD" w:rsidRDefault="004A6671" w:rsidP="00816F85">
            <w:pPr>
              <w:ind w:firstLine="448"/>
              <w:rPr>
                <w:color w:val="000000" w:themeColor="text1"/>
                <w:sz w:val="24"/>
                <w:szCs w:val="24"/>
              </w:rPr>
            </w:pPr>
            <w:r w:rsidRPr="00AB27CD">
              <w:rPr>
                <w:color w:val="000000" w:themeColor="text1"/>
                <w:sz w:val="24"/>
                <w:szCs w:val="24"/>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bookmarkEnd w:id="259"/>
          <w:p w14:paraId="739B75D8" w14:textId="77777777" w:rsidR="004A6671" w:rsidRPr="00AB27CD" w:rsidRDefault="004A6671" w:rsidP="00816F85">
            <w:pPr>
              <w:ind w:firstLine="448"/>
              <w:rPr>
                <w:color w:val="000000" w:themeColor="text1"/>
                <w:sz w:val="24"/>
                <w:szCs w:val="24"/>
              </w:rPr>
            </w:pPr>
            <w:r w:rsidRPr="00AB27CD">
              <w:rPr>
                <w:color w:val="000000" w:themeColor="text1"/>
                <w:sz w:val="24"/>
                <w:szCs w:val="24"/>
              </w:rPr>
              <w:t>Запевняю, що</w:t>
            </w:r>
            <w:r w:rsidRPr="00AB27CD">
              <w:rPr>
                <w:color w:val="000000" w:themeColor="text1"/>
                <w:sz w:val="24"/>
                <w:szCs w:val="24"/>
                <w:lang w:val="ru-RU"/>
              </w:rPr>
              <w:t xml:space="preserve"> </w:t>
            </w:r>
            <w:r w:rsidRPr="00AB27CD">
              <w:rPr>
                <w:color w:val="000000" w:themeColor="text1"/>
                <w:sz w:val="24"/>
                <w:szCs w:val="24"/>
              </w:rPr>
              <w:t>______________________________________________</w:t>
            </w:r>
          </w:p>
          <w:p w14:paraId="2E04DB07" w14:textId="77777777" w:rsidR="004A6671" w:rsidRPr="00AB27CD" w:rsidRDefault="004A6671" w:rsidP="00816F85">
            <w:pPr>
              <w:ind w:firstLine="448"/>
              <w:rPr>
                <w:color w:val="000000" w:themeColor="text1"/>
                <w:sz w:val="24"/>
                <w:szCs w:val="24"/>
              </w:rPr>
            </w:pPr>
            <w:r w:rsidRPr="00AB27CD">
              <w:rPr>
                <w:color w:val="000000" w:themeColor="text1"/>
                <w:sz w:val="20"/>
                <w:szCs w:val="24"/>
              </w:rPr>
              <w:t xml:space="preserve"> </w:t>
            </w:r>
            <w:r w:rsidRPr="00AB27CD">
              <w:rPr>
                <w:color w:val="000000" w:themeColor="text1"/>
                <w:sz w:val="20"/>
                <w:szCs w:val="24"/>
                <w:lang w:val="ru-RU"/>
              </w:rPr>
              <w:t xml:space="preserve">                            </w:t>
            </w:r>
            <w:r w:rsidRPr="00AB27CD">
              <w:rPr>
                <w:color w:val="000000" w:themeColor="text1"/>
                <w:sz w:val="20"/>
                <w:szCs w:val="24"/>
              </w:rPr>
              <w:t>(найменування учасника міжнародної платіжної системи)</w:t>
            </w:r>
          </w:p>
          <w:p w14:paraId="0B536341" w14:textId="77777777" w:rsidR="004A6671" w:rsidRPr="00AB27CD" w:rsidRDefault="004A6671" w:rsidP="00816F85">
            <w:pPr>
              <w:ind w:firstLine="448"/>
              <w:rPr>
                <w:color w:val="000000" w:themeColor="text1"/>
                <w:sz w:val="24"/>
                <w:szCs w:val="24"/>
              </w:rPr>
            </w:pPr>
            <w:r w:rsidRPr="00AB27CD">
              <w:rPr>
                <w:color w:val="000000" w:themeColor="text1"/>
                <w:sz w:val="24"/>
                <w:szCs w:val="24"/>
              </w:rPr>
              <w:t>вжиті всі потрібні заходи для недопущення проведення платіжних операцій, у тому числі з використанням та/або за участю платіжних систем, до яких та/або до операторів  та/або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19136193" w14:textId="77777777" w:rsidR="004A6671" w:rsidRPr="00AB27CD" w:rsidRDefault="004A6671" w:rsidP="00C2211A">
            <w:pPr>
              <w:ind w:firstLine="840"/>
              <w:rPr>
                <w:color w:val="000000" w:themeColor="text1"/>
                <w:sz w:val="24"/>
                <w:szCs w:val="24"/>
              </w:rPr>
            </w:pPr>
          </w:p>
          <w:p w14:paraId="1792F748" w14:textId="77777777" w:rsidR="004A6671" w:rsidRPr="00AB27CD" w:rsidRDefault="004A6671" w:rsidP="00C2211A">
            <w:pPr>
              <w:rPr>
                <w:color w:val="000000" w:themeColor="text1"/>
                <w:sz w:val="24"/>
                <w:szCs w:val="24"/>
              </w:rPr>
            </w:pPr>
            <w:r w:rsidRPr="00AB27CD">
              <w:rPr>
                <w:color w:val="000000" w:themeColor="text1"/>
                <w:sz w:val="24"/>
                <w:szCs w:val="24"/>
              </w:rPr>
              <w:t>Найменування посади             особистий підпис           Власне ім’я ПРІЗВИЩЕ</w:t>
            </w:r>
          </w:p>
          <w:p w14:paraId="7C254571" w14:textId="77777777" w:rsidR="004A6671" w:rsidRPr="00AB27CD" w:rsidRDefault="004A6671" w:rsidP="00C2211A">
            <w:pPr>
              <w:rPr>
                <w:color w:val="000000" w:themeColor="text1"/>
                <w:sz w:val="24"/>
                <w:szCs w:val="24"/>
              </w:rPr>
            </w:pPr>
          </w:p>
          <w:p w14:paraId="50A8594F" w14:textId="12AE974C" w:rsidR="004A6671" w:rsidRPr="00AB27CD" w:rsidRDefault="00AD09DE" w:rsidP="00481D0F">
            <w:pPr>
              <w:pStyle w:val="rvps3"/>
              <w:shd w:val="clear" w:color="auto" w:fill="FFFFFF"/>
              <w:spacing w:before="0" w:beforeAutospacing="0" w:after="150" w:afterAutospacing="0"/>
              <w:ind w:left="450" w:right="450"/>
              <w:rPr>
                <w:b/>
                <w:color w:val="000000" w:themeColor="text1"/>
              </w:rPr>
            </w:pPr>
            <w:r>
              <w:rPr>
                <w:b/>
                <w:color w:val="000000" w:themeColor="text1"/>
                <w:lang w:val="ru-RU"/>
              </w:rPr>
              <w:t>9</w:t>
            </w:r>
            <w:r w:rsidR="00481D0F" w:rsidRPr="000E5757">
              <w:rPr>
                <w:b/>
                <w:color w:val="000000" w:themeColor="text1"/>
                <w:lang w:val="ru-RU"/>
              </w:rPr>
              <w:t xml:space="preserve">. </w:t>
            </w:r>
            <w:r w:rsidR="004A6671" w:rsidRPr="00AB27CD">
              <w:rPr>
                <w:b/>
                <w:color w:val="000000" w:themeColor="text1"/>
              </w:rPr>
              <w:t>Пояснення до заповнення заяви</w:t>
            </w:r>
            <w:r w:rsidR="00807364">
              <w:rPr>
                <w:b/>
                <w:color w:val="000000" w:themeColor="text1"/>
              </w:rPr>
              <w:t>:</w:t>
            </w:r>
          </w:p>
          <w:p w14:paraId="0139E56E" w14:textId="6F656068" w:rsidR="00AD09DE" w:rsidRDefault="004A6671" w:rsidP="00ED385D">
            <w:pPr>
              <w:pStyle w:val="rvps2"/>
              <w:shd w:val="clear" w:color="auto" w:fill="FFFFFF"/>
              <w:spacing w:before="0" w:beforeAutospacing="0" w:after="0" w:afterAutospacing="0"/>
              <w:ind w:firstLine="448"/>
              <w:jc w:val="both"/>
              <w:rPr>
                <w:b/>
                <w:color w:val="000000" w:themeColor="text1"/>
              </w:rPr>
            </w:pPr>
            <w:bookmarkStart w:id="260" w:name="n141"/>
            <w:bookmarkEnd w:id="260"/>
            <w:r w:rsidRPr="00AB27CD">
              <w:rPr>
                <w:b/>
                <w:color w:val="000000" w:themeColor="text1"/>
              </w:rPr>
              <w:lastRenderedPageBreak/>
              <w:t>1</w:t>
            </w:r>
            <w:r w:rsidR="00807364">
              <w:rPr>
                <w:b/>
                <w:color w:val="000000" w:themeColor="text1"/>
              </w:rPr>
              <w:t>)</w:t>
            </w:r>
            <w:r w:rsidR="004D2871">
              <w:rPr>
                <w:b/>
                <w:color w:val="000000" w:themeColor="text1"/>
              </w:rPr>
              <w:t xml:space="preserve">  </w:t>
            </w:r>
            <w:r w:rsidR="00AD09DE">
              <w:rPr>
                <w:b/>
                <w:color w:val="000000" w:themeColor="text1"/>
              </w:rPr>
              <w:t>у</w:t>
            </w:r>
            <w:r w:rsidR="00AD09DE" w:rsidRPr="00AD09DE">
              <w:rPr>
                <w:b/>
                <w:color w:val="000000" w:themeColor="text1"/>
              </w:rPr>
              <w:t xml:space="preserve"> </w:t>
            </w:r>
            <w:hyperlink r:id="rId63" w:anchor="n123" w:history="1">
              <w:r w:rsidR="00807364" w:rsidRPr="00AD09DE">
                <w:rPr>
                  <w:rStyle w:val="afa"/>
                  <w:b/>
                  <w:color w:val="000000" w:themeColor="text1"/>
                  <w:u w:val="none"/>
                </w:rPr>
                <w:t>т</w:t>
              </w:r>
              <w:r w:rsidRPr="00AD09DE">
                <w:rPr>
                  <w:rStyle w:val="afa"/>
                  <w:b/>
                  <w:color w:val="000000" w:themeColor="text1"/>
                  <w:u w:val="none"/>
                </w:rPr>
                <w:t>аблиц</w:t>
              </w:r>
              <w:r w:rsidR="00AD09DE" w:rsidRPr="00AD09DE">
                <w:rPr>
                  <w:rStyle w:val="afa"/>
                  <w:b/>
                  <w:color w:val="000000" w:themeColor="text1"/>
                  <w:u w:val="none"/>
                </w:rPr>
                <w:t>і</w:t>
              </w:r>
              <w:r w:rsidRPr="00AD09DE">
                <w:rPr>
                  <w:rStyle w:val="afa"/>
                  <w:b/>
                  <w:color w:val="000000" w:themeColor="text1"/>
                  <w:u w:val="none"/>
                </w:rPr>
                <w:t xml:space="preserve"> 2</w:t>
              </w:r>
            </w:hyperlink>
            <w:r w:rsidRPr="00AB27CD">
              <w:rPr>
                <w:b/>
                <w:color w:val="000000" w:themeColor="text1"/>
              </w:rPr>
              <w:t xml:space="preserve"> пункту </w:t>
            </w:r>
            <w:r w:rsidR="00AD09DE">
              <w:rPr>
                <w:b/>
                <w:color w:val="000000" w:themeColor="text1"/>
              </w:rPr>
              <w:t>3:</w:t>
            </w:r>
          </w:p>
          <w:p w14:paraId="6576FEF1" w14:textId="7DC9449E" w:rsidR="004A6671" w:rsidRPr="00AB27CD" w:rsidRDefault="00AD09DE"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таблиця</w:t>
            </w:r>
            <w:r w:rsidRPr="00AB27CD">
              <w:rPr>
                <w:b/>
                <w:color w:val="000000" w:themeColor="text1"/>
              </w:rPr>
              <w:t xml:space="preserve"> </w:t>
            </w:r>
            <w:r w:rsidR="004A6671" w:rsidRPr="00AB27CD">
              <w:rPr>
                <w:b/>
                <w:color w:val="000000" w:themeColor="text1"/>
              </w:rPr>
              <w:t>заповнюється щодо кожного</w:t>
            </w:r>
            <w:r w:rsidR="00097931">
              <w:rPr>
                <w:b/>
                <w:color w:val="000000" w:themeColor="text1"/>
              </w:rPr>
              <w:t xml:space="preserve"> </w:t>
            </w:r>
            <w:r w:rsidR="004A6671" w:rsidRPr="00AB27CD">
              <w:rPr>
                <w:b/>
                <w:color w:val="000000" w:themeColor="text1"/>
              </w:rPr>
              <w:t xml:space="preserve"> договору окремо</w:t>
            </w:r>
            <w:r w:rsidR="00807364">
              <w:rPr>
                <w:b/>
                <w:color w:val="000000" w:themeColor="text1"/>
              </w:rPr>
              <w:t>;</w:t>
            </w:r>
          </w:p>
          <w:p w14:paraId="116C21D1" w14:textId="778CDA07" w:rsidR="00481D0F" w:rsidRDefault="00AD09DE"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у рядку 2</w:t>
            </w:r>
            <w:r w:rsidRPr="00C053F7">
              <w:rPr>
                <w:b/>
                <w:color w:val="000000" w:themeColor="text1"/>
              </w:rPr>
              <w:t xml:space="preserve"> </w:t>
            </w:r>
            <w:r w:rsidR="004A6671" w:rsidRPr="00C053F7">
              <w:rPr>
                <w:b/>
                <w:color w:val="000000" w:themeColor="text1"/>
              </w:rPr>
              <w:t>зазначається перелік усіх змін до договору (</w:t>
            </w:r>
            <w:r w:rsidR="00881D9C" w:rsidRPr="00C053F7">
              <w:rPr>
                <w:b/>
                <w:color w:val="000000" w:themeColor="text1"/>
              </w:rPr>
              <w:t xml:space="preserve">у тому числі </w:t>
            </w:r>
            <w:r w:rsidR="004A6671" w:rsidRPr="00C053F7">
              <w:rPr>
                <w:b/>
                <w:color w:val="000000" w:themeColor="text1"/>
              </w:rPr>
              <w:t>додаткові договори)</w:t>
            </w:r>
            <w:r w:rsidR="00881D9C" w:rsidRPr="00C053F7">
              <w:rPr>
                <w:b/>
                <w:color w:val="000000" w:themeColor="text1"/>
              </w:rPr>
              <w:t>, крім договорів щодо комісійної винагороди та співпраці з торговцями</w:t>
            </w:r>
            <w:r w:rsidR="004A6671" w:rsidRPr="00C053F7">
              <w:rPr>
                <w:b/>
                <w:color w:val="000000" w:themeColor="text1"/>
              </w:rPr>
              <w:t>.</w:t>
            </w:r>
            <w:r w:rsidR="00447354" w:rsidRPr="00C053F7">
              <w:rPr>
                <w:b/>
                <w:color w:val="000000" w:themeColor="text1"/>
              </w:rPr>
              <w:t xml:space="preserve"> І</w:t>
            </w:r>
            <w:r w:rsidR="00881D9C" w:rsidRPr="00C053F7">
              <w:rPr>
                <w:b/>
                <w:color w:val="000000" w:themeColor="text1"/>
              </w:rPr>
              <w:t>нформація зазначається у хронологічному порядку і повинна мати порядковий номер</w:t>
            </w:r>
            <w:r w:rsidR="00807364">
              <w:rPr>
                <w:b/>
                <w:color w:val="000000" w:themeColor="text1"/>
              </w:rPr>
              <w:t>;</w:t>
            </w:r>
          </w:p>
          <w:p w14:paraId="1ADA2E79" w14:textId="77777777" w:rsidR="00AD09DE" w:rsidRDefault="00AD09DE" w:rsidP="00ED385D">
            <w:pPr>
              <w:pStyle w:val="rvps2"/>
              <w:shd w:val="clear" w:color="auto" w:fill="FFFFFF"/>
              <w:spacing w:before="0" w:beforeAutospacing="0" w:after="0" w:afterAutospacing="0"/>
              <w:ind w:firstLine="448"/>
              <w:jc w:val="both"/>
              <w:rPr>
                <w:b/>
                <w:color w:val="000000" w:themeColor="text1"/>
              </w:rPr>
            </w:pPr>
          </w:p>
          <w:p w14:paraId="211F5C30" w14:textId="31F95444" w:rsidR="00AC6D61" w:rsidRPr="00AB27CD" w:rsidRDefault="00AD09DE"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2) у</w:t>
            </w:r>
            <w:r w:rsidR="00AC6D61" w:rsidRPr="00793B36">
              <w:rPr>
                <w:b/>
                <w:color w:val="000000" w:themeColor="text1"/>
              </w:rPr>
              <w:t xml:space="preserve"> </w:t>
            </w:r>
            <w:r w:rsidR="008F4EA8" w:rsidRPr="00793B36">
              <w:rPr>
                <w:b/>
                <w:color w:val="000000" w:themeColor="text1"/>
              </w:rPr>
              <w:t>колонці 3</w:t>
            </w:r>
            <w:r>
              <w:rPr>
                <w:b/>
                <w:color w:val="000000" w:themeColor="text1"/>
              </w:rPr>
              <w:t xml:space="preserve"> </w:t>
            </w:r>
            <w:r w:rsidRPr="00AD09DE">
              <w:rPr>
                <w:b/>
              </w:rPr>
              <w:t>рядку 4 таблиці 3 пункту 5</w:t>
            </w:r>
            <w:r w:rsidRPr="00A72424">
              <w:t xml:space="preserve"> </w:t>
            </w:r>
            <w:r w:rsidR="00AC6D61" w:rsidRPr="00793B36">
              <w:rPr>
                <w:b/>
                <w:color w:val="000000" w:themeColor="text1"/>
              </w:rPr>
              <w:t xml:space="preserve">зазначаються </w:t>
            </w:r>
            <w:r w:rsidR="008F4EA8" w:rsidRPr="00793B36">
              <w:rPr>
                <w:b/>
                <w:color w:val="000000" w:themeColor="text1"/>
              </w:rPr>
              <w:t>найменування інших юридичних осіб</w:t>
            </w:r>
            <w:r w:rsidR="00AC6D61" w:rsidRPr="00793B36">
              <w:rPr>
                <w:b/>
                <w:color w:val="000000" w:themeColor="text1"/>
              </w:rPr>
              <w:t xml:space="preserve"> (за наявності), а також в дужках перелік функцій, які виконують ці особи під час виконання платіжних операцій учасником міжнародної платіжної системи</w:t>
            </w:r>
            <w:r w:rsidR="00807364">
              <w:rPr>
                <w:b/>
                <w:color w:val="000000" w:themeColor="text1"/>
              </w:rPr>
              <w:t>;</w:t>
            </w:r>
          </w:p>
          <w:p w14:paraId="07FC370C" w14:textId="77777777" w:rsidR="00AD09DE" w:rsidRDefault="00AD09DE" w:rsidP="00ED385D">
            <w:pPr>
              <w:pStyle w:val="rvps2"/>
              <w:shd w:val="clear" w:color="auto" w:fill="FFFFFF"/>
              <w:spacing w:before="0" w:beforeAutospacing="0" w:after="0" w:afterAutospacing="0"/>
              <w:ind w:firstLine="448"/>
              <w:jc w:val="both"/>
              <w:rPr>
                <w:b/>
                <w:color w:val="000000" w:themeColor="text1"/>
              </w:rPr>
            </w:pPr>
          </w:p>
          <w:p w14:paraId="4B2061D9" w14:textId="2C5D373A" w:rsidR="004A6671" w:rsidRPr="00AB27CD" w:rsidRDefault="004B162F"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3</w:t>
            </w:r>
            <w:r w:rsidR="00807364">
              <w:rPr>
                <w:b/>
                <w:color w:val="000000" w:themeColor="text1"/>
              </w:rPr>
              <w:t>)</w:t>
            </w:r>
            <w:r w:rsidR="00B74B45" w:rsidRPr="00AB27CD">
              <w:rPr>
                <w:b/>
                <w:color w:val="000000" w:themeColor="text1"/>
              </w:rPr>
              <w:t xml:space="preserve"> </w:t>
            </w:r>
            <w:r w:rsidR="00807364">
              <w:rPr>
                <w:b/>
                <w:color w:val="000000" w:themeColor="text1"/>
              </w:rPr>
              <w:t>у</w:t>
            </w:r>
            <w:r w:rsidR="004A6671" w:rsidRPr="00AB27CD">
              <w:rPr>
                <w:b/>
                <w:color w:val="000000" w:themeColor="text1"/>
              </w:rPr>
              <w:t xml:space="preserve"> разі підписання заяви уповноваженим представником у реквізиті “Найменування посади” зазначаються реквізити уповноваженого представника.</w:t>
            </w:r>
          </w:p>
          <w:p w14:paraId="34569574" w14:textId="77777777" w:rsidR="004A6671" w:rsidRPr="00AB27CD" w:rsidRDefault="004A6671">
            <w:pPr>
              <w:rPr>
                <w:rFonts w:eastAsiaTheme="minorEastAsia"/>
                <w:sz w:val="24"/>
                <w:szCs w:val="24"/>
              </w:rPr>
            </w:pPr>
          </w:p>
        </w:tc>
      </w:tr>
      <w:tr w:rsidR="00C2211A" w:rsidRPr="008B7E23" w14:paraId="39026DDA" w14:textId="77777777" w:rsidTr="00F33FFE">
        <w:tc>
          <w:tcPr>
            <w:tcW w:w="2466" w:type="pct"/>
          </w:tcPr>
          <w:p w14:paraId="1F426DFF" w14:textId="77777777" w:rsidR="00C2211A" w:rsidRPr="00AB27CD" w:rsidRDefault="00C2211A" w:rsidP="00C2211A">
            <w:pPr>
              <w:ind w:left="3436" w:firstLine="6"/>
              <w:rPr>
                <w:sz w:val="24"/>
                <w:szCs w:val="24"/>
              </w:rPr>
            </w:pPr>
            <w:r w:rsidRPr="00AB27CD">
              <w:rPr>
                <w:sz w:val="24"/>
                <w:szCs w:val="24"/>
              </w:rPr>
              <w:lastRenderedPageBreak/>
              <w:t xml:space="preserve">Додаток </w:t>
            </w:r>
            <w:r w:rsidRPr="0011408D">
              <w:rPr>
                <w:strike/>
                <w:sz w:val="24"/>
                <w:szCs w:val="24"/>
              </w:rPr>
              <w:t>6</w:t>
            </w:r>
          </w:p>
          <w:p w14:paraId="5282A547" w14:textId="77777777" w:rsidR="00C2211A" w:rsidRPr="00AB27CD" w:rsidRDefault="00C2211A" w:rsidP="00C2211A">
            <w:pPr>
              <w:ind w:left="3436" w:firstLine="6"/>
              <w:rPr>
                <w:sz w:val="24"/>
                <w:szCs w:val="24"/>
              </w:rPr>
            </w:pPr>
            <w:r w:rsidRPr="00AB27CD">
              <w:rPr>
                <w:sz w:val="24"/>
                <w:szCs w:val="24"/>
              </w:rPr>
              <w:t>до Положення про реєстрацію</w:t>
            </w:r>
            <w:r w:rsidRPr="00AB27CD">
              <w:rPr>
                <w:sz w:val="24"/>
                <w:szCs w:val="24"/>
              </w:rPr>
              <w:br/>
              <w:t>платіжних систем, учасників</w:t>
            </w:r>
            <w:r w:rsidRPr="00AB27CD">
              <w:rPr>
                <w:sz w:val="24"/>
                <w:szCs w:val="24"/>
              </w:rPr>
              <w:br/>
              <w:t xml:space="preserve">платіжних систем та технологічних </w:t>
            </w:r>
            <w:r w:rsidRPr="00AB27CD">
              <w:rPr>
                <w:sz w:val="24"/>
                <w:szCs w:val="24"/>
              </w:rPr>
              <w:br/>
              <w:t>операторів платіжних послуг</w:t>
            </w:r>
          </w:p>
          <w:p w14:paraId="790B863B" w14:textId="77777777" w:rsidR="00C2211A" w:rsidRPr="00AB27CD" w:rsidRDefault="00C2211A" w:rsidP="00C2211A">
            <w:pPr>
              <w:ind w:left="3436" w:firstLine="6"/>
              <w:rPr>
                <w:sz w:val="24"/>
                <w:szCs w:val="24"/>
              </w:rPr>
            </w:pPr>
            <w:r w:rsidRPr="00AB27CD">
              <w:rPr>
                <w:sz w:val="24"/>
                <w:szCs w:val="24"/>
              </w:rPr>
              <w:t>(підпункт 1 пункту 81 розділу VІI)</w:t>
            </w:r>
          </w:p>
          <w:p w14:paraId="4A2985C9" w14:textId="77777777" w:rsidR="00C2211A" w:rsidRPr="00AB27CD" w:rsidRDefault="00C2211A" w:rsidP="00C2211A">
            <w:pPr>
              <w:ind w:firstLine="6"/>
              <w:rPr>
                <w:sz w:val="24"/>
                <w:szCs w:val="24"/>
              </w:rPr>
            </w:pPr>
          </w:p>
          <w:p w14:paraId="35FE4FB4" w14:textId="77777777" w:rsidR="00C2211A" w:rsidRPr="00AB27CD" w:rsidRDefault="00C2211A" w:rsidP="00C2211A">
            <w:pPr>
              <w:rPr>
                <w:sz w:val="24"/>
                <w:szCs w:val="24"/>
              </w:rPr>
            </w:pPr>
            <w:r w:rsidRPr="00AB27CD">
              <w:rPr>
                <w:sz w:val="24"/>
                <w:szCs w:val="24"/>
              </w:rPr>
              <w:t>___________ № __________                                   Національний банк України</w:t>
            </w:r>
          </w:p>
          <w:p w14:paraId="78448481" w14:textId="77777777" w:rsidR="00C2211A" w:rsidRPr="00AB27CD" w:rsidRDefault="00C2211A" w:rsidP="00C2211A">
            <w:pPr>
              <w:pStyle w:val="ad"/>
              <w:ind w:left="0" w:hanging="720"/>
              <w:jc w:val="center"/>
              <w:rPr>
                <w:sz w:val="24"/>
                <w:szCs w:val="24"/>
              </w:rPr>
            </w:pPr>
            <w:r w:rsidRPr="00AB27CD">
              <w:rPr>
                <w:b/>
                <w:sz w:val="24"/>
                <w:szCs w:val="28"/>
              </w:rPr>
              <w:t xml:space="preserve">Заява </w:t>
            </w:r>
            <w:r w:rsidRPr="00AB27CD">
              <w:rPr>
                <w:b/>
                <w:sz w:val="24"/>
                <w:szCs w:val="28"/>
              </w:rPr>
              <w:br/>
              <w:t>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r w:rsidRPr="00AB27CD">
              <w:rPr>
                <w:szCs w:val="24"/>
              </w:rPr>
              <w:t xml:space="preserve"> </w:t>
            </w:r>
            <w:r w:rsidRPr="00AB27CD">
              <w:rPr>
                <w:sz w:val="24"/>
                <w:szCs w:val="24"/>
              </w:rPr>
              <w:t>_____________________________________________________________</w:t>
            </w:r>
          </w:p>
          <w:p w14:paraId="779C3A14" w14:textId="77777777" w:rsidR="00C2211A" w:rsidRPr="00CE6232" w:rsidRDefault="00C2211A" w:rsidP="00C2211A">
            <w:pPr>
              <w:jc w:val="center"/>
              <w:rPr>
                <w:sz w:val="24"/>
                <w:szCs w:val="24"/>
              </w:rPr>
            </w:pPr>
            <w:r w:rsidRPr="00CE6232">
              <w:rPr>
                <w:sz w:val="24"/>
                <w:szCs w:val="24"/>
              </w:rPr>
              <w:t>(найменування прямого учасника міжнародної платіжної системи)</w:t>
            </w:r>
          </w:p>
          <w:p w14:paraId="3F6CFCCA" w14:textId="77777777" w:rsidR="00C2211A" w:rsidRPr="00AB27CD" w:rsidRDefault="00C2211A" w:rsidP="00C2211A">
            <w:pPr>
              <w:jc w:val="center"/>
              <w:rPr>
                <w:sz w:val="24"/>
                <w:szCs w:val="24"/>
              </w:rPr>
            </w:pPr>
          </w:p>
          <w:p w14:paraId="532A9E09" w14:textId="77777777" w:rsidR="00C2211A" w:rsidRPr="00AB27CD" w:rsidRDefault="00C2211A" w:rsidP="00C2211A">
            <w:pPr>
              <w:jc w:val="center"/>
              <w:rPr>
                <w:sz w:val="24"/>
                <w:szCs w:val="24"/>
              </w:rPr>
            </w:pPr>
            <w:r w:rsidRPr="00AB27CD">
              <w:rPr>
                <w:sz w:val="24"/>
                <w:szCs w:val="24"/>
              </w:rPr>
              <w:lastRenderedPageBreak/>
              <w:t>І. Загальна інформація</w:t>
            </w:r>
          </w:p>
          <w:p w14:paraId="24FD9224" w14:textId="77777777" w:rsidR="00C2211A" w:rsidRPr="00AB27CD" w:rsidRDefault="00C2211A" w:rsidP="00C2211A">
            <w:pPr>
              <w:jc w:val="center"/>
              <w:rPr>
                <w:sz w:val="24"/>
                <w:szCs w:val="24"/>
              </w:rPr>
            </w:pPr>
          </w:p>
          <w:p w14:paraId="2EDC44DF" w14:textId="77777777" w:rsidR="00C2211A" w:rsidRPr="00AB27CD" w:rsidRDefault="00C2211A" w:rsidP="00F62A4C">
            <w:pPr>
              <w:pStyle w:val="ad"/>
              <w:widowControl/>
              <w:numPr>
                <w:ilvl w:val="0"/>
                <w:numId w:val="2"/>
              </w:numPr>
              <w:autoSpaceDE/>
              <w:autoSpaceDN/>
              <w:ind w:left="0" w:right="0" w:firstLine="567"/>
              <w:contextualSpacing/>
              <w:rPr>
                <w:sz w:val="24"/>
                <w:szCs w:val="24"/>
              </w:rPr>
            </w:pPr>
            <w:r w:rsidRPr="00AB27CD">
              <w:rPr>
                <w:sz w:val="24"/>
                <w:szCs w:val="24"/>
              </w:rPr>
              <w:t>Підстави для подання заяви:</w:t>
            </w:r>
          </w:p>
          <w:p w14:paraId="534AF807" w14:textId="77777777" w:rsidR="00C2211A" w:rsidRPr="00AB27CD" w:rsidRDefault="00C2211A" w:rsidP="00C2211A">
            <w:pPr>
              <w:tabs>
                <w:tab w:val="left" w:pos="1134"/>
              </w:tabs>
              <w:ind w:firstLine="567"/>
              <w:rPr>
                <w:sz w:val="24"/>
                <w:szCs w:val="24"/>
              </w:rPr>
            </w:pPr>
            <w:r w:rsidRPr="00AB27CD">
              <w:rPr>
                <w:rFonts w:ascii="Segoe UI Symbol" w:hAnsi="Segoe UI Symbol" w:cs="Segoe UI Symbol"/>
                <w:sz w:val="24"/>
                <w:szCs w:val="24"/>
              </w:rPr>
              <w:t>☐</w:t>
            </w:r>
            <w:r w:rsidRPr="00AB27CD">
              <w:rPr>
                <w:sz w:val="24"/>
                <w:szCs w:val="24"/>
              </w:rPr>
              <w:tab/>
              <w:t>реєстрація та внесення до Реєстру платіжної інфраструктури відомостей про непрямого учасника міжнародної платіжної системи, оператором якої є нерезидент;</w:t>
            </w:r>
          </w:p>
          <w:p w14:paraId="7E19F649" w14:textId="77777777" w:rsidR="00C2211A" w:rsidRPr="00AB27CD" w:rsidRDefault="00C2211A" w:rsidP="00C2211A">
            <w:pPr>
              <w:tabs>
                <w:tab w:val="left" w:pos="1134"/>
              </w:tabs>
              <w:ind w:firstLine="567"/>
              <w:rPr>
                <w:sz w:val="24"/>
                <w:szCs w:val="24"/>
              </w:rPr>
            </w:pPr>
            <w:r w:rsidRPr="00AB27CD">
              <w:rPr>
                <w:rFonts w:ascii="Segoe UI Symbol" w:hAnsi="Segoe UI Symbol" w:cs="Segoe UI Symbol"/>
                <w:sz w:val="24"/>
                <w:szCs w:val="24"/>
              </w:rPr>
              <w:t>☐</w:t>
            </w:r>
            <w:r w:rsidRPr="00AB27CD">
              <w:rPr>
                <w:sz w:val="24"/>
                <w:szCs w:val="24"/>
              </w:rPr>
              <w:tab/>
              <w:t>унесення змін до Заяви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p>
          <w:p w14:paraId="450A553E" w14:textId="77777777" w:rsidR="00C2211A" w:rsidRPr="00AB27CD" w:rsidRDefault="00C2211A" w:rsidP="00C2211A">
            <w:pPr>
              <w:pStyle w:val="ad"/>
              <w:ind w:left="0"/>
              <w:rPr>
                <w:sz w:val="24"/>
                <w:szCs w:val="24"/>
              </w:rPr>
            </w:pPr>
          </w:p>
          <w:p w14:paraId="3874F5C7" w14:textId="77777777" w:rsidR="00C2211A" w:rsidRPr="00AB27CD" w:rsidRDefault="00C2211A" w:rsidP="00F62A4C">
            <w:pPr>
              <w:pStyle w:val="ad"/>
              <w:widowControl/>
              <w:numPr>
                <w:ilvl w:val="0"/>
                <w:numId w:val="2"/>
              </w:numPr>
              <w:autoSpaceDE/>
              <w:autoSpaceDN/>
              <w:ind w:left="0" w:right="0" w:firstLine="567"/>
              <w:contextualSpacing/>
              <w:rPr>
                <w:sz w:val="24"/>
                <w:szCs w:val="24"/>
              </w:rPr>
            </w:pPr>
            <w:r w:rsidRPr="00AB27CD">
              <w:rPr>
                <w:sz w:val="24"/>
                <w:szCs w:val="24"/>
              </w:rPr>
              <w:t>Найменування міжнародної платіжної системи, непрямим учасником якої планується стати</w:t>
            </w:r>
            <w:r w:rsidRPr="00AB27CD">
              <w:rPr>
                <w:sz w:val="24"/>
                <w:szCs w:val="24"/>
                <w:lang w:val="ru-RU"/>
              </w:rPr>
              <w:t xml:space="preserve"> </w:t>
            </w:r>
            <w:r w:rsidRPr="00AB27CD">
              <w:rPr>
                <w:sz w:val="24"/>
                <w:szCs w:val="24"/>
              </w:rPr>
              <w:t>__________________________________.</w:t>
            </w:r>
          </w:p>
          <w:p w14:paraId="7A05AD5B" w14:textId="77777777" w:rsidR="00C2211A" w:rsidRPr="00AB27CD" w:rsidRDefault="00C2211A" w:rsidP="00C2211A">
            <w:pPr>
              <w:pStyle w:val="ad"/>
              <w:ind w:left="0"/>
              <w:rPr>
                <w:sz w:val="24"/>
                <w:szCs w:val="24"/>
              </w:rPr>
            </w:pPr>
          </w:p>
          <w:p w14:paraId="46D862A3" w14:textId="77777777" w:rsidR="00C2211A" w:rsidRPr="00AB27CD" w:rsidRDefault="00C2211A" w:rsidP="00F62A4C">
            <w:pPr>
              <w:pStyle w:val="ad"/>
              <w:widowControl/>
              <w:numPr>
                <w:ilvl w:val="0"/>
                <w:numId w:val="2"/>
              </w:numPr>
              <w:tabs>
                <w:tab w:val="left" w:pos="567"/>
              </w:tabs>
              <w:autoSpaceDE/>
              <w:autoSpaceDN/>
              <w:ind w:left="567" w:right="0" w:firstLine="0"/>
              <w:contextualSpacing/>
              <w:jc w:val="left"/>
              <w:rPr>
                <w:sz w:val="24"/>
                <w:szCs w:val="24"/>
              </w:rPr>
            </w:pPr>
            <w:r w:rsidRPr="00AB27CD">
              <w:rPr>
                <w:sz w:val="24"/>
                <w:szCs w:val="24"/>
              </w:rPr>
              <w:t>Інформація про непрямого учасника</w:t>
            </w:r>
          </w:p>
          <w:p w14:paraId="764CD450" w14:textId="77777777" w:rsidR="00C2211A" w:rsidRPr="00AB27CD" w:rsidRDefault="00C2211A" w:rsidP="00C2211A">
            <w:pPr>
              <w:pStyle w:val="ad"/>
              <w:spacing w:line="240" w:lineRule="exact"/>
              <w:ind w:left="0"/>
              <w:jc w:val="right"/>
              <w:rPr>
                <w:sz w:val="24"/>
                <w:szCs w:val="24"/>
              </w:rPr>
            </w:pPr>
            <w:r w:rsidRPr="00AB27CD">
              <w:rPr>
                <w:sz w:val="24"/>
                <w:szCs w:val="24"/>
              </w:rPr>
              <w:t>Таблиця 1</w:t>
            </w:r>
          </w:p>
          <w:tbl>
            <w:tblPr>
              <w:tblStyle w:val="a3"/>
              <w:tblW w:w="7542" w:type="dxa"/>
              <w:tblLayout w:type="fixed"/>
              <w:tblLook w:val="04A0" w:firstRow="1" w:lastRow="0" w:firstColumn="1" w:lastColumn="0" w:noHBand="0" w:noVBand="1"/>
            </w:tblPr>
            <w:tblGrid>
              <w:gridCol w:w="851"/>
              <w:gridCol w:w="5273"/>
              <w:gridCol w:w="1418"/>
            </w:tblGrid>
            <w:tr w:rsidR="00C2211A" w:rsidRPr="008B7E23" w14:paraId="35988858" w14:textId="77777777" w:rsidTr="00F33FFE">
              <w:tc>
                <w:tcPr>
                  <w:tcW w:w="851" w:type="dxa"/>
                  <w:tcBorders>
                    <w:top w:val="single" w:sz="4" w:space="0" w:color="auto"/>
                    <w:left w:val="single" w:sz="4" w:space="0" w:color="auto"/>
                    <w:bottom w:val="single" w:sz="4" w:space="0" w:color="auto"/>
                    <w:right w:val="single" w:sz="4" w:space="0" w:color="auto"/>
                  </w:tcBorders>
                  <w:hideMark/>
                </w:tcPr>
                <w:p w14:paraId="7C79FDBD" w14:textId="77777777" w:rsidR="00C2211A" w:rsidRPr="00AB27CD" w:rsidRDefault="00C2211A" w:rsidP="00C2211A">
                  <w:pPr>
                    <w:pStyle w:val="ad"/>
                    <w:ind w:left="0" w:right="108" w:firstLine="0"/>
                    <w:jc w:val="center"/>
                    <w:rPr>
                      <w:sz w:val="24"/>
                      <w:szCs w:val="24"/>
                    </w:rPr>
                  </w:pPr>
                  <w:r w:rsidRPr="00AB27CD">
                    <w:rPr>
                      <w:sz w:val="24"/>
                      <w:szCs w:val="24"/>
                    </w:rPr>
                    <w:t>№ з/п</w:t>
                  </w:r>
                </w:p>
              </w:tc>
              <w:tc>
                <w:tcPr>
                  <w:tcW w:w="5273" w:type="dxa"/>
                  <w:tcBorders>
                    <w:top w:val="single" w:sz="4" w:space="0" w:color="auto"/>
                    <w:left w:val="single" w:sz="4" w:space="0" w:color="auto"/>
                    <w:bottom w:val="single" w:sz="4" w:space="0" w:color="auto"/>
                    <w:right w:val="single" w:sz="4" w:space="0" w:color="auto"/>
                  </w:tcBorders>
                  <w:hideMark/>
                </w:tcPr>
                <w:p w14:paraId="6F084573" w14:textId="77777777" w:rsidR="00C2211A" w:rsidRPr="00AB27CD" w:rsidRDefault="00C2211A" w:rsidP="00C2211A">
                  <w:pPr>
                    <w:pStyle w:val="ad"/>
                    <w:ind w:left="0" w:right="108" w:firstLine="0"/>
                    <w:jc w:val="center"/>
                    <w:rPr>
                      <w:sz w:val="24"/>
                      <w:szCs w:val="24"/>
                    </w:rPr>
                  </w:pPr>
                  <w:r w:rsidRPr="00AB27CD">
                    <w:rPr>
                      <w:sz w:val="24"/>
                      <w:szCs w:val="24"/>
                    </w:rPr>
                    <w:t>Перелік даних</w:t>
                  </w:r>
                </w:p>
              </w:tc>
              <w:tc>
                <w:tcPr>
                  <w:tcW w:w="1418" w:type="dxa"/>
                  <w:tcBorders>
                    <w:top w:val="single" w:sz="4" w:space="0" w:color="auto"/>
                    <w:left w:val="single" w:sz="4" w:space="0" w:color="auto"/>
                    <w:bottom w:val="single" w:sz="4" w:space="0" w:color="auto"/>
                    <w:right w:val="single" w:sz="4" w:space="0" w:color="auto"/>
                  </w:tcBorders>
                  <w:hideMark/>
                </w:tcPr>
                <w:p w14:paraId="2B5D4E7B" w14:textId="77777777" w:rsidR="00C2211A" w:rsidRPr="00AB27CD" w:rsidRDefault="00C2211A" w:rsidP="00C2211A">
                  <w:pPr>
                    <w:pStyle w:val="ad"/>
                    <w:ind w:left="0" w:right="108" w:firstLine="0"/>
                    <w:jc w:val="center"/>
                    <w:rPr>
                      <w:sz w:val="24"/>
                      <w:szCs w:val="24"/>
                    </w:rPr>
                  </w:pPr>
                  <w:r w:rsidRPr="00AB27CD">
                    <w:rPr>
                      <w:sz w:val="24"/>
                      <w:szCs w:val="24"/>
                    </w:rPr>
                    <w:t>Інформація</w:t>
                  </w:r>
                </w:p>
              </w:tc>
            </w:tr>
            <w:tr w:rsidR="00C2211A" w:rsidRPr="008B7E23" w14:paraId="437C9EE0" w14:textId="77777777" w:rsidTr="00F33FFE">
              <w:tc>
                <w:tcPr>
                  <w:tcW w:w="851" w:type="dxa"/>
                  <w:tcBorders>
                    <w:top w:val="single" w:sz="4" w:space="0" w:color="auto"/>
                    <w:left w:val="single" w:sz="4" w:space="0" w:color="auto"/>
                    <w:bottom w:val="single" w:sz="4" w:space="0" w:color="auto"/>
                    <w:right w:val="single" w:sz="4" w:space="0" w:color="auto"/>
                  </w:tcBorders>
                  <w:hideMark/>
                </w:tcPr>
                <w:p w14:paraId="37B372A2" w14:textId="77777777" w:rsidR="00C2211A" w:rsidRPr="00AB27CD" w:rsidRDefault="00C2211A" w:rsidP="00C2211A">
                  <w:pPr>
                    <w:pStyle w:val="ad"/>
                    <w:ind w:left="0" w:right="108" w:firstLine="0"/>
                    <w:jc w:val="center"/>
                    <w:rPr>
                      <w:sz w:val="24"/>
                      <w:szCs w:val="24"/>
                    </w:rPr>
                  </w:pPr>
                  <w:r w:rsidRPr="00AB27CD">
                    <w:rPr>
                      <w:sz w:val="24"/>
                      <w:szCs w:val="24"/>
                    </w:rPr>
                    <w:t>1</w:t>
                  </w:r>
                </w:p>
              </w:tc>
              <w:tc>
                <w:tcPr>
                  <w:tcW w:w="5273" w:type="dxa"/>
                  <w:tcBorders>
                    <w:top w:val="single" w:sz="4" w:space="0" w:color="auto"/>
                    <w:left w:val="single" w:sz="4" w:space="0" w:color="auto"/>
                    <w:bottom w:val="single" w:sz="4" w:space="0" w:color="auto"/>
                    <w:right w:val="single" w:sz="4" w:space="0" w:color="auto"/>
                  </w:tcBorders>
                  <w:hideMark/>
                </w:tcPr>
                <w:p w14:paraId="7A418272" w14:textId="77777777" w:rsidR="00C2211A" w:rsidRPr="00AB27CD" w:rsidRDefault="00C2211A" w:rsidP="00C2211A">
                  <w:pPr>
                    <w:pStyle w:val="ad"/>
                    <w:ind w:left="0" w:right="108" w:firstLine="0"/>
                    <w:jc w:val="center"/>
                    <w:rPr>
                      <w:sz w:val="24"/>
                      <w:szCs w:val="24"/>
                    </w:rPr>
                  </w:pPr>
                  <w:r w:rsidRPr="00AB27CD">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3E364833" w14:textId="77777777" w:rsidR="00C2211A" w:rsidRPr="00AB27CD" w:rsidRDefault="00C2211A" w:rsidP="00C2211A">
                  <w:pPr>
                    <w:pStyle w:val="ad"/>
                    <w:ind w:left="0" w:right="108" w:firstLine="0"/>
                    <w:jc w:val="center"/>
                    <w:rPr>
                      <w:sz w:val="24"/>
                      <w:szCs w:val="24"/>
                    </w:rPr>
                  </w:pPr>
                  <w:r w:rsidRPr="00AB27CD">
                    <w:rPr>
                      <w:sz w:val="24"/>
                      <w:szCs w:val="24"/>
                    </w:rPr>
                    <w:t>3</w:t>
                  </w:r>
                </w:p>
              </w:tc>
            </w:tr>
            <w:tr w:rsidR="00C2211A" w:rsidRPr="008B7E23" w14:paraId="13F3D28B" w14:textId="77777777" w:rsidTr="00F33FFE">
              <w:tc>
                <w:tcPr>
                  <w:tcW w:w="851" w:type="dxa"/>
                  <w:tcBorders>
                    <w:top w:val="single" w:sz="4" w:space="0" w:color="auto"/>
                    <w:left w:val="single" w:sz="4" w:space="0" w:color="auto"/>
                    <w:bottom w:val="single" w:sz="4" w:space="0" w:color="auto"/>
                    <w:right w:val="single" w:sz="4" w:space="0" w:color="auto"/>
                  </w:tcBorders>
                  <w:hideMark/>
                </w:tcPr>
                <w:p w14:paraId="1EE7C2C1" w14:textId="77777777" w:rsidR="00C2211A" w:rsidRPr="00AB27CD" w:rsidRDefault="00C2211A" w:rsidP="00C2211A">
                  <w:pPr>
                    <w:pStyle w:val="ad"/>
                    <w:ind w:left="0" w:right="108" w:firstLine="0"/>
                    <w:jc w:val="center"/>
                    <w:rPr>
                      <w:sz w:val="24"/>
                      <w:szCs w:val="24"/>
                      <w:lang w:val="en-US"/>
                    </w:rPr>
                  </w:pPr>
                  <w:r w:rsidRPr="00AB27CD">
                    <w:rPr>
                      <w:sz w:val="24"/>
                      <w:szCs w:val="24"/>
                    </w:rPr>
                    <w:t>1</w:t>
                  </w:r>
                </w:p>
              </w:tc>
              <w:tc>
                <w:tcPr>
                  <w:tcW w:w="5273" w:type="dxa"/>
                  <w:tcBorders>
                    <w:top w:val="single" w:sz="4" w:space="0" w:color="auto"/>
                    <w:left w:val="single" w:sz="4" w:space="0" w:color="auto"/>
                    <w:bottom w:val="single" w:sz="4" w:space="0" w:color="auto"/>
                    <w:right w:val="single" w:sz="4" w:space="0" w:color="auto"/>
                  </w:tcBorders>
                  <w:hideMark/>
                </w:tcPr>
                <w:p w14:paraId="3C27359D" w14:textId="77777777" w:rsidR="00C2211A" w:rsidRPr="00AB27CD" w:rsidRDefault="00C2211A" w:rsidP="00C2211A">
                  <w:pPr>
                    <w:pStyle w:val="ad"/>
                    <w:ind w:left="0" w:right="108" w:firstLine="0"/>
                    <w:rPr>
                      <w:sz w:val="24"/>
                      <w:szCs w:val="24"/>
                    </w:rPr>
                  </w:pPr>
                  <w:r w:rsidRPr="00AB27CD">
                    <w:rPr>
                      <w:sz w:val="24"/>
                      <w:szCs w:val="24"/>
                    </w:rPr>
                    <w:t>Повне найменування непрямого учасника міжнародної платіжної системи</w:t>
                  </w:r>
                </w:p>
              </w:tc>
              <w:tc>
                <w:tcPr>
                  <w:tcW w:w="1418" w:type="dxa"/>
                  <w:tcBorders>
                    <w:top w:val="single" w:sz="4" w:space="0" w:color="auto"/>
                    <w:left w:val="single" w:sz="4" w:space="0" w:color="auto"/>
                    <w:bottom w:val="single" w:sz="4" w:space="0" w:color="auto"/>
                    <w:right w:val="single" w:sz="4" w:space="0" w:color="auto"/>
                  </w:tcBorders>
                </w:tcPr>
                <w:p w14:paraId="47409729" w14:textId="77777777" w:rsidR="00C2211A" w:rsidRPr="00AB27CD" w:rsidRDefault="00C2211A" w:rsidP="00C2211A">
                  <w:pPr>
                    <w:pStyle w:val="ad"/>
                    <w:ind w:left="0" w:right="108" w:firstLine="0"/>
                    <w:jc w:val="right"/>
                    <w:rPr>
                      <w:sz w:val="24"/>
                      <w:szCs w:val="24"/>
                    </w:rPr>
                  </w:pPr>
                </w:p>
              </w:tc>
            </w:tr>
            <w:tr w:rsidR="00C2211A" w:rsidRPr="008B7E23" w14:paraId="4032F1C2" w14:textId="77777777" w:rsidTr="00F33FFE">
              <w:tc>
                <w:tcPr>
                  <w:tcW w:w="851" w:type="dxa"/>
                  <w:tcBorders>
                    <w:top w:val="single" w:sz="4" w:space="0" w:color="auto"/>
                    <w:left w:val="single" w:sz="4" w:space="0" w:color="auto"/>
                    <w:bottom w:val="single" w:sz="4" w:space="0" w:color="auto"/>
                    <w:right w:val="single" w:sz="4" w:space="0" w:color="auto"/>
                  </w:tcBorders>
                  <w:hideMark/>
                </w:tcPr>
                <w:p w14:paraId="0BE0DF63" w14:textId="77777777" w:rsidR="00C2211A" w:rsidRPr="00AB27CD" w:rsidRDefault="00C2211A" w:rsidP="00C2211A">
                  <w:pPr>
                    <w:pStyle w:val="ad"/>
                    <w:ind w:left="0" w:right="108" w:firstLine="0"/>
                    <w:jc w:val="center"/>
                    <w:rPr>
                      <w:sz w:val="24"/>
                      <w:szCs w:val="24"/>
                      <w:lang w:val="en-US"/>
                    </w:rPr>
                  </w:pPr>
                  <w:r w:rsidRPr="00AB27CD">
                    <w:rPr>
                      <w:sz w:val="24"/>
                      <w:szCs w:val="24"/>
                    </w:rPr>
                    <w:t>2</w:t>
                  </w:r>
                </w:p>
              </w:tc>
              <w:tc>
                <w:tcPr>
                  <w:tcW w:w="5273" w:type="dxa"/>
                  <w:tcBorders>
                    <w:top w:val="single" w:sz="4" w:space="0" w:color="auto"/>
                    <w:left w:val="single" w:sz="4" w:space="0" w:color="auto"/>
                    <w:bottom w:val="single" w:sz="4" w:space="0" w:color="auto"/>
                    <w:right w:val="single" w:sz="4" w:space="0" w:color="auto"/>
                  </w:tcBorders>
                  <w:hideMark/>
                </w:tcPr>
                <w:p w14:paraId="4CE697FB" w14:textId="77777777" w:rsidR="00C2211A" w:rsidRPr="00AB27CD" w:rsidRDefault="00C2211A" w:rsidP="00C2211A">
                  <w:pPr>
                    <w:pStyle w:val="ad"/>
                    <w:ind w:left="0" w:right="108" w:firstLine="0"/>
                    <w:rPr>
                      <w:sz w:val="24"/>
                      <w:szCs w:val="24"/>
                    </w:rPr>
                  </w:pPr>
                  <w:r w:rsidRPr="00AB27CD">
                    <w:rPr>
                      <w:sz w:val="24"/>
                      <w:szCs w:val="24"/>
                    </w:rPr>
                    <w:t>Код за ЄДРПОУ непрямого учасника</w:t>
                  </w:r>
                </w:p>
              </w:tc>
              <w:tc>
                <w:tcPr>
                  <w:tcW w:w="1418" w:type="dxa"/>
                  <w:tcBorders>
                    <w:top w:val="single" w:sz="4" w:space="0" w:color="auto"/>
                    <w:left w:val="single" w:sz="4" w:space="0" w:color="auto"/>
                    <w:bottom w:val="single" w:sz="4" w:space="0" w:color="auto"/>
                    <w:right w:val="single" w:sz="4" w:space="0" w:color="auto"/>
                  </w:tcBorders>
                </w:tcPr>
                <w:p w14:paraId="456148CE" w14:textId="77777777" w:rsidR="00C2211A" w:rsidRPr="00AB27CD" w:rsidRDefault="00C2211A" w:rsidP="00C2211A">
                  <w:pPr>
                    <w:pStyle w:val="ad"/>
                    <w:ind w:left="0" w:right="108" w:firstLine="0"/>
                    <w:jc w:val="right"/>
                    <w:rPr>
                      <w:sz w:val="24"/>
                      <w:szCs w:val="24"/>
                    </w:rPr>
                  </w:pPr>
                </w:p>
              </w:tc>
            </w:tr>
          </w:tbl>
          <w:p w14:paraId="7D718108" w14:textId="77777777" w:rsidR="00C2211A" w:rsidRPr="00AB27CD" w:rsidRDefault="00C2211A" w:rsidP="00C2211A">
            <w:pPr>
              <w:pStyle w:val="ad"/>
              <w:ind w:left="0"/>
              <w:rPr>
                <w:sz w:val="24"/>
                <w:szCs w:val="24"/>
              </w:rPr>
            </w:pPr>
          </w:p>
          <w:p w14:paraId="066FFCC8" w14:textId="77777777" w:rsidR="00C2211A" w:rsidRPr="00AB27CD" w:rsidRDefault="00C2211A" w:rsidP="00F62A4C">
            <w:pPr>
              <w:pStyle w:val="ad"/>
              <w:widowControl/>
              <w:numPr>
                <w:ilvl w:val="0"/>
                <w:numId w:val="2"/>
              </w:numPr>
              <w:autoSpaceDE/>
              <w:autoSpaceDN/>
              <w:ind w:left="0" w:right="0" w:firstLine="709"/>
              <w:contextualSpacing/>
              <w:rPr>
                <w:sz w:val="24"/>
                <w:szCs w:val="24"/>
              </w:rPr>
            </w:pPr>
            <w:r w:rsidRPr="00AB27CD">
              <w:rPr>
                <w:sz w:val="24"/>
                <w:szCs w:val="24"/>
              </w:rPr>
              <w:t>Інформація про договір: унесення змін, продовження дії, розірвання договору (непотрібне закреслити)</w:t>
            </w:r>
          </w:p>
          <w:p w14:paraId="1141354A" w14:textId="77777777" w:rsidR="00C2211A" w:rsidRPr="00AB27CD" w:rsidRDefault="00C2211A" w:rsidP="00C2211A">
            <w:pPr>
              <w:pStyle w:val="ad"/>
              <w:spacing w:line="240" w:lineRule="exact"/>
              <w:ind w:left="0"/>
              <w:jc w:val="right"/>
              <w:rPr>
                <w:sz w:val="24"/>
                <w:szCs w:val="24"/>
              </w:rPr>
            </w:pPr>
            <w:r w:rsidRPr="00AB27CD">
              <w:rPr>
                <w:sz w:val="24"/>
                <w:szCs w:val="24"/>
              </w:rPr>
              <w:t>Таблиця 2</w:t>
            </w:r>
          </w:p>
          <w:tbl>
            <w:tblPr>
              <w:tblStyle w:val="a3"/>
              <w:tblW w:w="7429" w:type="dxa"/>
              <w:tblLayout w:type="fixed"/>
              <w:tblLook w:val="04A0" w:firstRow="1" w:lastRow="0" w:firstColumn="1" w:lastColumn="0" w:noHBand="0" w:noVBand="1"/>
            </w:tblPr>
            <w:tblGrid>
              <w:gridCol w:w="880"/>
              <w:gridCol w:w="4990"/>
              <w:gridCol w:w="1559"/>
            </w:tblGrid>
            <w:tr w:rsidR="00C2211A" w:rsidRPr="008B7E23" w14:paraId="3D88D86F"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0DA606F1" w14:textId="77777777" w:rsidR="00C2211A" w:rsidRPr="00AB27CD" w:rsidRDefault="00C2211A" w:rsidP="00C2211A">
                  <w:pPr>
                    <w:pStyle w:val="ad"/>
                    <w:ind w:left="0" w:firstLine="0"/>
                    <w:jc w:val="center"/>
                    <w:rPr>
                      <w:sz w:val="24"/>
                      <w:szCs w:val="24"/>
                    </w:rPr>
                  </w:pPr>
                  <w:r w:rsidRPr="00AB27CD">
                    <w:rPr>
                      <w:sz w:val="24"/>
                      <w:szCs w:val="24"/>
                    </w:rPr>
                    <w:t>№ з/п</w:t>
                  </w:r>
                </w:p>
              </w:tc>
              <w:tc>
                <w:tcPr>
                  <w:tcW w:w="4990" w:type="dxa"/>
                  <w:tcBorders>
                    <w:top w:val="single" w:sz="4" w:space="0" w:color="auto"/>
                    <w:left w:val="single" w:sz="4" w:space="0" w:color="auto"/>
                    <w:bottom w:val="single" w:sz="4" w:space="0" w:color="auto"/>
                    <w:right w:val="single" w:sz="4" w:space="0" w:color="auto"/>
                  </w:tcBorders>
                  <w:hideMark/>
                </w:tcPr>
                <w:p w14:paraId="356501BA" w14:textId="77777777" w:rsidR="00C2211A" w:rsidRPr="00AB27CD" w:rsidRDefault="00C2211A" w:rsidP="00C2211A">
                  <w:pPr>
                    <w:jc w:val="center"/>
                    <w:rPr>
                      <w:sz w:val="24"/>
                      <w:szCs w:val="24"/>
                      <w:lang w:val="ru-RU"/>
                    </w:rPr>
                  </w:pPr>
                  <w:r w:rsidRPr="00AB27CD">
                    <w:rPr>
                      <w:sz w:val="24"/>
                      <w:szCs w:val="24"/>
                    </w:rPr>
                    <w:t>Перелік даних</w:t>
                  </w:r>
                </w:p>
              </w:tc>
              <w:tc>
                <w:tcPr>
                  <w:tcW w:w="1559" w:type="dxa"/>
                  <w:tcBorders>
                    <w:top w:val="single" w:sz="4" w:space="0" w:color="auto"/>
                    <w:left w:val="single" w:sz="4" w:space="0" w:color="auto"/>
                    <w:bottom w:val="single" w:sz="4" w:space="0" w:color="auto"/>
                    <w:right w:val="single" w:sz="4" w:space="0" w:color="auto"/>
                  </w:tcBorders>
                  <w:hideMark/>
                </w:tcPr>
                <w:p w14:paraId="7EFFFC8E" w14:textId="77777777" w:rsidR="00C2211A" w:rsidRPr="00AB27CD" w:rsidRDefault="00C2211A" w:rsidP="00C2211A">
                  <w:pPr>
                    <w:pStyle w:val="ad"/>
                    <w:ind w:left="0" w:firstLine="0"/>
                    <w:jc w:val="center"/>
                    <w:rPr>
                      <w:sz w:val="24"/>
                      <w:szCs w:val="24"/>
                    </w:rPr>
                  </w:pPr>
                  <w:r w:rsidRPr="00AB27CD">
                    <w:rPr>
                      <w:sz w:val="24"/>
                      <w:szCs w:val="24"/>
                    </w:rPr>
                    <w:t>Інформація</w:t>
                  </w:r>
                </w:p>
              </w:tc>
            </w:tr>
            <w:tr w:rsidR="00C2211A" w:rsidRPr="008B7E23" w14:paraId="56BFF5B1"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45E3F61D" w14:textId="77777777" w:rsidR="00C2211A" w:rsidRPr="00AB27CD" w:rsidRDefault="00C2211A" w:rsidP="00C2211A">
                  <w:pPr>
                    <w:pStyle w:val="ad"/>
                    <w:ind w:left="0" w:firstLine="0"/>
                    <w:jc w:val="center"/>
                    <w:rPr>
                      <w:sz w:val="24"/>
                      <w:szCs w:val="24"/>
                    </w:rPr>
                  </w:pPr>
                  <w:r w:rsidRPr="00AB27CD">
                    <w:rPr>
                      <w:sz w:val="24"/>
                      <w:szCs w:val="24"/>
                    </w:rPr>
                    <w:t>1</w:t>
                  </w:r>
                </w:p>
              </w:tc>
              <w:tc>
                <w:tcPr>
                  <w:tcW w:w="4990" w:type="dxa"/>
                  <w:tcBorders>
                    <w:top w:val="single" w:sz="4" w:space="0" w:color="auto"/>
                    <w:left w:val="single" w:sz="4" w:space="0" w:color="auto"/>
                    <w:bottom w:val="single" w:sz="4" w:space="0" w:color="auto"/>
                    <w:right w:val="single" w:sz="4" w:space="0" w:color="auto"/>
                  </w:tcBorders>
                  <w:hideMark/>
                </w:tcPr>
                <w:p w14:paraId="55657D91" w14:textId="77777777" w:rsidR="00C2211A" w:rsidRPr="00AB27CD" w:rsidRDefault="00C2211A" w:rsidP="00C2211A">
                  <w:pPr>
                    <w:jc w:val="center"/>
                    <w:rPr>
                      <w:sz w:val="24"/>
                      <w:szCs w:val="24"/>
                      <w:lang w:val="ru-RU"/>
                    </w:rPr>
                  </w:pPr>
                  <w:r w:rsidRPr="00AB27CD">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318F0502" w14:textId="77777777" w:rsidR="00C2211A" w:rsidRPr="00AB27CD" w:rsidRDefault="00C2211A" w:rsidP="00C2211A">
                  <w:pPr>
                    <w:pStyle w:val="ad"/>
                    <w:ind w:left="0" w:firstLine="0"/>
                    <w:jc w:val="center"/>
                    <w:rPr>
                      <w:sz w:val="24"/>
                      <w:szCs w:val="24"/>
                    </w:rPr>
                  </w:pPr>
                  <w:r w:rsidRPr="00AB27CD">
                    <w:rPr>
                      <w:sz w:val="24"/>
                      <w:szCs w:val="24"/>
                    </w:rPr>
                    <w:t>3</w:t>
                  </w:r>
                </w:p>
              </w:tc>
            </w:tr>
            <w:tr w:rsidR="00C2211A" w:rsidRPr="008B7E23" w14:paraId="5C93BAED"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1D416A95" w14:textId="77777777" w:rsidR="00C2211A" w:rsidRPr="00AB27CD" w:rsidRDefault="00C2211A" w:rsidP="00C2211A">
                  <w:pPr>
                    <w:pStyle w:val="ad"/>
                    <w:ind w:left="0" w:firstLine="0"/>
                    <w:jc w:val="center"/>
                    <w:rPr>
                      <w:sz w:val="24"/>
                      <w:szCs w:val="24"/>
                    </w:rPr>
                  </w:pPr>
                  <w:r w:rsidRPr="00AB27CD">
                    <w:rPr>
                      <w:sz w:val="24"/>
                      <w:szCs w:val="24"/>
                    </w:rPr>
                    <w:t>1</w:t>
                  </w:r>
                </w:p>
              </w:tc>
              <w:tc>
                <w:tcPr>
                  <w:tcW w:w="4990" w:type="dxa"/>
                  <w:tcBorders>
                    <w:top w:val="single" w:sz="4" w:space="0" w:color="auto"/>
                    <w:left w:val="single" w:sz="4" w:space="0" w:color="auto"/>
                    <w:bottom w:val="single" w:sz="4" w:space="0" w:color="auto"/>
                    <w:right w:val="single" w:sz="4" w:space="0" w:color="auto"/>
                  </w:tcBorders>
                  <w:hideMark/>
                </w:tcPr>
                <w:p w14:paraId="71A2A374" w14:textId="77777777" w:rsidR="00C2211A" w:rsidRPr="00AB27CD" w:rsidRDefault="00C2211A" w:rsidP="00C2211A">
                  <w:pPr>
                    <w:rPr>
                      <w:sz w:val="24"/>
                      <w:szCs w:val="24"/>
                      <w:lang w:val="ru-RU"/>
                    </w:rPr>
                  </w:pPr>
                  <w:r w:rsidRPr="00AB27CD">
                    <w:rPr>
                      <w:sz w:val="24"/>
                      <w:szCs w:val="24"/>
                    </w:rPr>
                    <w:t>Номер та дата укладення договору</w:t>
                  </w:r>
                  <w:r w:rsidRPr="00D94BBC">
                    <w:rPr>
                      <w:strike/>
                      <w:sz w:val="24"/>
                      <w:szCs w:val="24"/>
                    </w:rPr>
                    <w:t>/змін до договору</w:t>
                  </w:r>
                </w:p>
              </w:tc>
              <w:tc>
                <w:tcPr>
                  <w:tcW w:w="1559" w:type="dxa"/>
                  <w:tcBorders>
                    <w:top w:val="single" w:sz="4" w:space="0" w:color="auto"/>
                    <w:left w:val="single" w:sz="4" w:space="0" w:color="auto"/>
                    <w:bottom w:val="single" w:sz="4" w:space="0" w:color="auto"/>
                    <w:right w:val="single" w:sz="4" w:space="0" w:color="auto"/>
                  </w:tcBorders>
                </w:tcPr>
                <w:p w14:paraId="0765845E" w14:textId="77777777" w:rsidR="00C2211A" w:rsidRPr="00AB27CD" w:rsidRDefault="00C2211A" w:rsidP="00C2211A">
                  <w:pPr>
                    <w:pStyle w:val="ad"/>
                    <w:ind w:left="0" w:firstLine="0"/>
                    <w:rPr>
                      <w:sz w:val="24"/>
                      <w:szCs w:val="24"/>
                    </w:rPr>
                  </w:pPr>
                </w:p>
              </w:tc>
            </w:tr>
            <w:tr w:rsidR="00C2211A" w:rsidRPr="008B7E23" w14:paraId="3B9F350A"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2A76F974" w14:textId="77777777" w:rsidR="00C2211A" w:rsidRPr="008A6CB7" w:rsidRDefault="00C2211A" w:rsidP="00C2211A">
                  <w:pPr>
                    <w:pStyle w:val="ad"/>
                    <w:ind w:left="0" w:firstLine="0"/>
                    <w:jc w:val="center"/>
                    <w:rPr>
                      <w:sz w:val="24"/>
                      <w:szCs w:val="24"/>
                    </w:rPr>
                  </w:pPr>
                  <w:r w:rsidRPr="008A6CB7">
                    <w:rPr>
                      <w:sz w:val="24"/>
                      <w:szCs w:val="24"/>
                    </w:rPr>
                    <w:t>2</w:t>
                  </w:r>
                </w:p>
              </w:tc>
              <w:tc>
                <w:tcPr>
                  <w:tcW w:w="4990" w:type="dxa"/>
                  <w:tcBorders>
                    <w:top w:val="single" w:sz="4" w:space="0" w:color="auto"/>
                    <w:left w:val="single" w:sz="4" w:space="0" w:color="auto"/>
                    <w:bottom w:val="single" w:sz="4" w:space="0" w:color="auto"/>
                    <w:right w:val="single" w:sz="4" w:space="0" w:color="auto"/>
                  </w:tcBorders>
                  <w:hideMark/>
                </w:tcPr>
                <w:p w14:paraId="314CAB70" w14:textId="77777777" w:rsidR="00C2211A" w:rsidRPr="00D94BBC" w:rsidRDefault="00C2211A" w:rsidP="00C2211A">
                  <w:pPr>
                    <w:rPr>
                      <w:strike/>
                      <w:sz w:val="24"/>
                      <w:szCs w:val="24"/>
                      <w:lang w:val="ru-RU"/>
                    </w:rPr>
                  </w:pPr>
                  <w:r w:rsidRPr="008A6CB7">
                    <w:rPr>
                      <w:sz w:val="24"/>
                      <w:szCs w:val="24"/>
                    </w:rPr>
                    <w:t xml:space="preserve">Дата </w:t>
                  </w:r>
                  <w:r w:rsidRPr="00D94BBC">
                    <w:rPr>
                      <w:strike/>
                      <w:sz w:val="24"/>
                      <w:szCs w:val="24"/>
                    </w:rPr>
                    <w:t>початку дії договору/</w:t>
                  </w:r>
                  <w:r w:rsidRPr="008A6CB7">
                    <w:rPr>
                      <w:sz w:val="24"/>
                      <w:szCs w:val="24"/>
                    </w:rPr>
                    <w:t>змін до договору</w:t>
                  </w:r>
                </w:p>
              </w:tc>
              <w:tc>
                <w:tcPr>
                  <w:tcW w:w="1559" w:type="dxa"/>
                  <w:tcBorders>
                    <w:top w:val="single" w:sz="4" w:space="0" w:color="auto"/>
                    <w:left w:val="single" w:sz="4" w:space="0" w:color="auto"/>
                    <w:bottom w:val="single" w:sz="4" w:space="0" w:color="auto"/>
                    <w:right w:val="single" w:sz="4" w:space="0" w:color="auto"/>
                  </w:tcBorders>
                </w:tcPr>
                <w:p w14:paraId="6559A86C" w14:textId="77777777" w:rsidR="00C2211A" w:rsidRPr="00AB27CD" w:rsidRDefault="00C2211A" w:rsidP="00C2211A">
                  <w:pPr>
                    <w:pStyle w:val="ad"/>
                    <w:ind w:left="0" w:firstLine="0"/>
                    <w:rPr>
                      <w:sz w:val="24"/>
                      <w:szCs w:val="24"/>
                    </w:rPr>
                  </w:pPr>
                </w:p>
              </w:tc>
            </w:tr>
            <w:tr w:rsidR="00C2211A" w:rsidRPr="008B7E23" w14:paraId="2E83B554"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65C2997F" w14:textId="77777777" w:rsidR="00C2211A" w:rsidRPr="00D94BBC" w:rsidRDefault="00C2211A" w:rsidP="00C2211A">
                  <w:pPr>
                    <w:pStyle w:val="ad"/>
                    <w:ind w:left="0" w:firstLine="0"/>
                    <w:jc w:val="center"/>
                    <w:rPr>
                      <w:strike/>
                      <w:sz w:val="24"/>
                      <w:szCs w:val="24"/>
                    </w:rPr>
                  </w:pPr>
                  <w:r w:rsidRPr="00D94BBC">
                    <w:rPr>
                      <w:strike/>
                      <w:sz w:val="24"/>
                      <w:szCs w:val="24"/>
                    </w:rPr>
                    <w:lastRenderedPageBreak/>
                    <w:t>3</w:t>
                  </w:r>
                </w:p>
              </w:tc>
              <w:tc>
                <w:tcPr>
                  <w:tcW w:w="4990" w:type="dxa"/>
                  <w:tcBorders>
                    <w:top w:val="single" w:sz="4" w:space="0" w:color="auto"/>
                    <w:left w:val="single" w:sz="4" w:space="0" w:color="auto"/>
                    <w:bottom w:val="single" w:sz="4" w:space="0" w:color="auto"/>
                    <w:right w:val="single" w:sz="4" w:space="0" w:color="auto"/>
                  </w:tcBorders>
                  <w:hideMark/>
                </w:tcPr>
                <w:p w14:paraId="7587874F" w14:textId="77777777" w:rsidR="00C2211A" w:rsidRPr="00D94BBC" w:rsidRDefault="00C2211A" w:rsidP="00C2211A">
                  <w:pPr>
                    <w:rPr>
                      <w:strike/>
                      <w:sz w:val="24"/>
                      <w:szCs w:val="24"/>
                      <w:lang w:val="ru-RU"/>
                    </w:rPr>
                  </w:pPr>
                  <w:r w:rsidRPr="00D94BBC">
                    <w:rPr>
                      <w:strike/>
                      <w:sz w:val="24"/>
                      <w:szCs w:val="24"/>
                    </w:rPr>
                    <w:t>Дата закінчення дії договору/змін до договору</w:t>
                  </w:r>
                </w:p>
              </w:tc>
              <w:tc>
                <w:tcPr>
                  <w:tcW w:w="1559" w:type="dxa"/>
                  <w:tcBorders>
                    <w:top w:val="single" w:sz="4" w:space="0" w:color="auto"/>
                    <w:left w:val="single" w:sz="4" w:space="0" w:color="auto"/>
                    <w:bottom w:val="single" w:sz="4" w:space="0" w:color="auto"/>
                    <w:right w:val="single" w:sz="4" w:space="0" w:color="auto"/>
                  </w:tcBorders>
                </w:tcPr>
                <w:p w14:paraId="6B5ECA4C" w14:textId="77777777" w:rsidR="00C2211A" w:rsidRPr="00AB27CD" w:rsidRDefault="00C2211A" w:rsidP="00C2211A">
                  <w:pPr>
                    <w:pStyle w:val="ad"/>
                    <w:ind w:left="0" w:firstLine="0"/>
                    <w:rPr>
                      <w:sz w:val="24"/>
                      <w:szCs w:val="24"/>
                    </w:rPr>
                  </w:pPr>
                </w:p>
              </w:tc>
            </w:tr>
            <w:tr w:rsidR="00C2211A" w:rsidRPr="008B7E23" w14:paraId="1192B88A"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0DD02AC4" w14:textId="77777777" w:rsidR="00C2211A" w:rsidRPr="008A6CB7" w:rsidRDefault="00C2211A" w:rsidP="00C2211A">
                  <w:pPr>
                    <w:pStyle w:val="ad"/>
                    <w:ind w:left="0" w:firstLine="0"/>
                    <w:jc w:val="center"/>
                    <w:rPr>
                      <w:strike/>
                      <w:sz w:val="24"/>
                      <w:szCs w:val="24"/>
                    </w:rPr>
                  </w:pPr>
                  <w:r w:rsidRPr="008A6CB7">
                    <w:rPr>
                      <w:strike/>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06054D1D" w14:textId="77777777" w:rsidR="00C2211A" w:rsidRPr="008A6CB7" w:rsidRDefault="00C2211A" w:rsidP="00C2211A">
                  <w:pPr>
                    <w:rPr>
                      <w:strike/>
                      <w:sz w:val="24"/>
                      <w:szCs w:val="24"/>
                      <w:lang w:val="en-US"/>
                    </w:rPr>
                  </w:pPr>
                  <w:r w:rsidRPr="008A6CB7">
                    <w:rPr>
                      <w:strike/>
                      <w:sz w:val="24"/>
                      <w:szCs w:val="24"/>
                    </w:rPr>
                    <w:t>Дата продовження дії договору</w:t>
                  </w:r>
                </w:p>
              </w:tc>
              <w:tc>
                <w:tcPr>
                  <w:tcW w:w="1559" w:type="dxa"/>
                  <w:tcBorders>
                    <w:top w:val="single" w:sz="4" w:space="0" w:color="auto"/>
                    <w:left w:val="single" w:sz="4" w:space="0" w:color="auto"/>
                    <w:bottom w:val="single" w:sz="4" w:space="0" w:color="auto"/>
                    <w:right w:val="single" w:sz="4" w:space="0" w:color="auto"/>
                  </w:tcBorders>
                </w:tcPr>
                <w:p w14:paraId="146C15F3" w14:textId="77777777" w:rsidR="00C2211A" w:rsidRPr="00AB27CD" w:rsidRDefault="00C2211A" w:rsidP="00C2211A">
                  <w:pPr>
                    <w:pStyle w:val="ad"/>
                    <w:ind w:left="0" w:firstLine="0"/>
                    <w:rPr>
                      <w:sz w:val="24"/>
                      <w:szCs w:val="24"/>
                    </w:rPr>
                  </w:pPr>
                </w:p>
              </w:tc>
            </w:tr>
            <w:tr w:rsidR="00C2211A" w:rsidRPr="008B7E23" w14:paraId="2E5BDDA4" w14:textId="77777777" w:rsidTr="00F33FFE">
              <w:tc>
                <w:tcPr>
                  <w:tcW w:w="880" w:type="dxa"/>
                  <w:tcBorders>
                    <w:top w:val="single" w:sz="4" w:space="0" w:color="auto"/>
                    <w:left w:val="single" w:sz="4" w:space="0" w:color="auto"/>
                    <w:bottom w:val="single" w:sz="4" w:space="0" w:color="auto"/>
                    <w:right w:val="single" w:sz="4" w:space="0" w:color="auto"/>
                  </w:tcBorders>
                  <w:hideMark/>
                </w:tcPr>
                <w:p w14:paraId="44BE2E85" w14:textId="77777777" w:rsidR="00C2211A" w:rsidRPr="00D94BBC" w:rsidRDefault="00C2211A" w:rsidP="00C2211A">
                  <w:pPr>
                    <w:pStyle w:val="ad"/>
                    <w:ind w:left="0" w:firstLine="0"/>
                    <w:jc w:val="center"/>
                    <w:rPr>
                      <w:strike/>
                      <w:sz w:val="24"/>
                      <w:szCs w:val="24"/>
                    </w:rPr>
                  </w:pPr>
                  <w:r w:rsidRPr="00D94BBC">
                    <w:rPr>
                      <w:strike/>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4F0B7A7C" w14:textId="77777777" w:rsidR="00C2211A" w:rsidRPr="00D94BBC" w:rsidRDefault="00C2211A" w:rsidP="00C2211A">
                  <w:pPr>
                    <w:rPr>
                      <w:strike/>
                      <w:sz w:val="24"/>
                      <w:szCs w:val="24"/>
                      <w:lang w:val="en-US"/>
                    </w:rPr>
                  </w:pPr>
                  <w:r w:rsidRPr="00D94BBC">
                    <w:rPr>
                      <w:strike/>
                      <w:sz w:val="24"/>
                      <w:szCs w:val="24"/>
                    </w:rPr>
                    <w:t>Дата розірвання договору</w:t>
                  </w:r>
                </w:p>
              </w:tc>
              <w:tc>
                <w:tcPr>
                  <w:tcW w:w="1559" w:type="dxa"/>
                  <w:tcBorders>
                    <w:top w:val="single" w:sz="4" w:space="0" w:color="auto"/>
                    <w:left w:val="single" w:sz="4" w:space="0" w:color="auto"/>
                    <w:bottom w:val="single" w:sz="4" w:space="0" w:color="auto"/>
                    <w:right w:val="single" w:sz="4" w:space="0" w:color="auto"/>
                  </w:tcBorders>
                </w:tcPr>
                <w:p w14:paraId="0666BC8B" w14:textId="77777777" w:rsidR="00C2211A" w:rsidRPr="00AB27CD" w:rsidRDefault="00C2211A" w:rsidP="00C2211A">
                  <w:pPr>
                    <w:pStyle w:val="ad"/>
                    <w:ind w:left="0" w:firstLine="0"/>
                    <w:rPr>
                      <w:sz w:val="24"/>
                      <w:szCs w:val="24"/>
                    </w:rPr>
                  </w:pPr>
                </w:p>
              </w:tc>
            </w:tr>
          </w:tbl>
          <w:p w14:paraId="15529873" w14:textId="77777777" w:rsidR="00C2211A" w:rsidRDefault="00C2211A" w:rsidP="00C2211A">
            <w:pPr>
              <w:tabs>
                <w:tab w:val="left" w:pos="851"/>
              </w:tabs>
              <w:ind w:firstLine="567"/>
              <w:jc w:val="right"/>
              <w:rPr>
                <w:sz w:val="24"/>
                <w:szCs w:val="24"/>
              </w:rPr>
            </w:pPr>
          </w:p>
          <w:p w14:paraId="1CAF2C47" w14:textId="77777777" w:rsidR="00C2211A" w:rsidRPr="00AB27CD" w:rsidRDefault="00C2211A" w:rsidP="00F62A4C">
            <w:pPr>
              <w:pStyle w:val="ad"/>
              <w:widowControl/>
              <w:numPr>
                <w:ilvl w:val="0"/>
                <w:numId w:val="2"/>
              </w:numPr>
              <w:tabs>
                <w:tab w:val="left" w:pos="851"/>
              </w:tabs>
              <w:autoSpaceDE/>
              <w:autoSpaceDN/>
              <w:ind w:left="0" w:right="0" w:firstLine="567"/>
              <w:contextualSpacing/>
              <w:rPr>
                <w:sz w:val="24"/>
                <w:szCs w:val="24"/>
              </w:rPr>
            </w:pPr>
            <w:r w:rsidRPr="00AB27CD">
              <w:rPr>
                <w:sz w:val="24"/>
                <w:szCs w:val="24"/>
              </w:rPr>
              <w:t xml:space="preserve">Перелік видів послуг, що за договором надаватимуться непрямим учасником користувачам міжнародної платіжної системи, із зазначенням ініціаторів та отримувачів платіжної операції (юридичні особи, фізичні особи та фізичні особи-підприємці) </w:t>
            </w:r>
            <w:r w:rsidRPr="00AB27CD">
              <w:rPr>
                <w:strike/>
                <w:sz w:val="24"/>
                <w:szCs w:val="24"/>
              </w:rPr>
              <w:t>за кожним видом послу</w:t>
            </w:r>
            <w:r w:rsidR="00ED385D" w:rsidRPr="00AB27CD">
              <w:rPr>
                <w:strike/>
                <w:sz w:val="24"/>
                <w:szCs w:val="24"/>
              </w:rPr>
              <w:t>ги</w:t>
            </w:r>
            <w:r w:rsidR="00ED385D" w:rsidRPr="00AB27CD">
              <w:rPr>
                <w:sz w:val="24"/>
                <w:szCs w:val="24"/>
              </w:rPr>
              <w:t xml:space="preserve"> ________</w:t>
            </w:r>
            <w:r w:rsidRPr="00AB27CD">
              <w:rPr>
                <w:sz w:val="24"/>
                <w:szCs w:val="24"/>
              </w:rPr>
              <w:t>_.</w:t>
            </w:r>
          </w:p>
          <w:p w14:paraId="074251A0" w14:textId="77777777" w:rsidR="00C2211A" w:rsidRPr="00AB27CD" w:rsidRDefault="00C2211A" w:rsidP="00C2211A">
            <w:pPr>
              <w:tabs>
                <w:tab w:val="left" w:pos="851"/>
              </w:tabs>
              <w:ind w:firstLine="567"/>
              <w:rPr>
                <w:sz w:val="24"/>
                <w:szCs w:val="24"/>
              </w:rPr>
            </w:pPr>
          </w:p>
          <w:p w14:paraId="16421296" w14:textId="77777777" w:rsidR="00CF7FAC" w:rsidRPr="00AB27CD" w:rsidRDefault="00CF7FAC" w:rsidP="00C2211A">
            <w:pPr>
              <w:tabs>
                <w:tab w:val="left" w:pos="851"/>
              </w:tabs>
              <w:ind w:firstLine="567"/>
              <w:rPr>
                <w:sz w:val="24"/>
                <w:szCs w:val="24"/>
              </w:rPr>
            </w:pPr>
          </w:p>
          <w:p w14:paraId="7FCFC574" w14:textId="77777777" w:rsidR="00CF7FAC" w:rsidRPr="00AB27CD" w:rsidRDefault="00CF7FAC" w:rsidP="00C2211A">
            <w:pPr>
              <w:tabs>
                <w:tab w:val="left" w:pos="851"/>
              </w:tabs>
              <w:ind w:firstLine="567"/>
              <w:rPr>
                <w:sz w:val="24"/>
                <w:szCs w:val="24"/>
              </w:rPr>
            </w:pPr>
          </w:p>
          <w:p w14:paraId="60D6DF7C" w14:textId="77777777" w:rsidR="00CF7FAC" w:rsidRPr="00AB27CD" w:rsidRDefault="00CF7FAC" w:rsidP="00C2211A">
            <w:pPr>
              <w:tabs>
                <w:tab w:val="left" w:pos="851"/>
              </w:tabs>
              <w:ind w:firstLine="567"/>
              <w:rPr>
                <w:sz w:val="24"/>
                <w:szCs w:val="24"/>
              </w:rPr>
            </w:pPr>
          </w:p>
          <w:p w14:paraId="2E488B10" w14:textId="77777777" w:rsidR="00CF7FAC" w:rsidRPr="00AB27CD" w:rsidRDefault="00CF7FAC" w:rsidP="00C2211A">
            <w:pPr>
              <w:tabs>
                <w:tab w:val="left" w:pos="851"/>
              </w:tabs>
              <w:ind w:firstLine="567"/>
              <w:rPr>
                <w:sz w:val="24"/>
                <w:szCs w:val="24"/>
              </w:rPr>
            </w:pPr>
          </w:p>
          <w:p w14:paraId="300BB7AF" w14:textId="77777777" w:rsidR="00CF7FAC" w:rsidRPr="00AB27CD" w:rsidRDefault="00CF7FAC" w:rsidP="00C2211A">
            <w:pPr>
              <w:tabs>
                <w:tab w:val="left" w:pos="851"/>
              </w:tabs>
              <w:ind w:firstLine="567"/>
              <w:rPr>
                <w:sz w:val="24"/>
                <w:szCs w:val="24"/>
              </w:rPr>
            </w:pPr>
          </w:p>
          <w:p w14:paraId="4C928A5E" w14:textId="77777777" w:rsidR="00CF7FAC" w:rsidRPr="00AB27CD" w:rsidRDefault="00CF7FAC" w:rsidP="00C2211A">
            <w:pPr>
              <w:tabs>
                <w:tab w:val="left" w:pos="851"/>
              </w:tabs>
              <w:ind w:firstLine="567"/>
              <w:rPr>
                <w:sz w:val="24"/>
                <w:szCs w:val="24"/>
              </w:rPr>
            </w:pPr>
          </w:p>
          <w:p w14:paraId="2CD3112A" w14:textId="77777777" w:rsidR="006040A7" w:rsidRPr="00AB27CD" w:rsidRDefault="006040A7" w:rsidP="00C2211A">
            <w:pPr>
              <w:tabs>
                <w:tab w:val="left" w:pos="851"/>
              </w:tabs>
              <w:ind w:firstLine="567"/>
              <w:rPr>
                <w:sz w:val="24"/>
                <w:szCs w:val="24"/>
              </w:rPr>
            </w:pPr>
          </w:p>
          <w:p w14:paraId="38464A01" w14:textId="77777777" w:rsidR="00F80B5C" w:rsidRPr="00AB27CD" w:rsidRDefault="00F80B5C" w:rsidP="00C2211A">
            <w:pPr>
              <w:tabs>
                <w:tab w:val="left" w:pos="851"/>
              </w:tabs>
              <w:ind w:firstLine="567"/>
              <w:rPr>
                <w:sz w:val="24"/>
                <w:szCs w:val="24"/>
              </w:rPr>
            </w:pPr>
          </w:p>
          <w:p w14:paraId="7B91E8B8" w14:textId="77777777" w:rsidR="00F80B5C" w:rsidRDefault="00F80B5C" w:rsidP="00C2211A">
            <w:pPr>
              <w:tabs>
                <w:tab w:val="left" w:pos="851"/>
              </w:tabs>
              <w:ind w:firstLine="567"/>
              <w:rPr>
                <w:sz w:val="24"/>
                <w:szCs w:val="24"/>
              </w:rPr>
            </w:pPr>
          </w:p>
          <w:p w14:paraId="2799CB50" w14:textId="77777777" w:rsidR="00320F9D" w:rsidRDefault="00320F9D" w:rsidP="00C2211A">
            <w:pPr>
              <w:tabs>
                <w:tab w:val="left" w:pos="851"/>
              </w:tabs>
              <w:ind w:firstLine="567"/>
              <w:rPr>
                <w:sz w:val="24"/>
                <w:szCs w:val="24"/>
              </w:rPr>
            </w:pPr>
          </w:p>
          <w:p w14:paraId="52198844" w14:textId="77777777" w:rsidR="00C2211A" w:rsidRPr="00AB27CD" w:rsidRDefault="00C2211A" w:rsidP="00F62A4C">
            <w:pPr>
              <w:pStyle w:val="ad"/>
              <w:widowControl/>
              <w:numPr>
                <w:ilvl w:val="0"/>
                <w:numId w:val="2"/>
              </w:numPr>
              <w:tabs>
                <w:tab w:val="left" w:pos="851"/>
              </w:tabs>
              <w:autoSpaceDE/>
              <w:autoSpaceDN/>
              <w:ind w:left="0" w:right="0" w:firstLine="567"/>
              <w:contextualSpacing/>
              <w:rPr>
                <w:sz w:val="24"/>
                <w:szCs w:val="24"/>
              </w:rPr>
            </w:pPr>
            <w:r w:rsidRPr="00AB27CD">
              <w:rPr>
                <w:sz w:val="24"/>
                <w:szCs w:val="24"/>
              </w:rPr>
              <w:t xml:space="preserve">Порядок розрахунків за здійсненими </w:t>
            </w:r>
            <w:r w:rsidRPr="00AB27CD">
              <w:rPr>
                <w:strike/>
                <w:sz w:val="24"/>
                <w:szCs w:val="24"/>
              </w:rPr>
              <w:t>переказами</w:t>
            </w:r>
            <w:r w:rsidRPr="00AB27CD">
              <w:rPr>
                <w:sz w:val="24"/>
                <w:szCs w:val="24"/>
              </w:rPr>
              <w:t xml:space="preserve"> в міжнародній платіжній системі _____</w:t>
            </w:r>
            <w:r w:rsidR="00ED385D" w:rsidRPr="00AB27CD">
              <w:rPr>
                <w:sz w:val="24"/>
                <w:szCs w:val="24"/>
              </w:rPr>
              <w:t>_______________________________</w:t>
            </w:r>
            <w:r w:rsidRPr="00AB27CD">
              <w:rPr>
                <w:sz w:val="24"/>
                <w:szCs w:val="24"/>
              </w:rPr>
              <w:t>__________.</w:t>
            </w:r>
          </w:p>
          <w:p w14:paraId="388D6821" w14:textId="77777777" w:rsidR="00C2211A" w:rsidRPr="00AB27CD" w:rsidRDefault="00C2211A" w:rsidP="00C2211A">
            <w:pPr>
              <w:pStyle w:val="ad"/>
              <w:tabs>
                <w:tab w:val="left" w:pos="851"/>
              </w:tabs>
              <w:ind w:left="0"/>
              <w:rPr>
                <w:sz w:val="24"/>
                <w:szCs w:val="24"/>
              </w:rPr>
            </w:pPr>
          </w:p>
          <w:p w14:paraId="23E08225" w14:textId="77777777" w:rsidR="00C2211A" w:rsidRPr="00AB27CD" w:rsidRDefault="00C2211A" w:rsidP="00F62A4C">
            <w:pPr>
              <w:pStyle w:val="ad"/>
              <w:widowControl/>
              <w:numPr>
                <w:ilvl w:val="0"/>
                <w:numId w:val="2"/>
              </w:numPr>
              <w:autoSpaceDE/>
              <w:autoSpaceDN/>
              <w:ind w:left="0" w:right="0" w:firstLine="567"/>
              <w:contextualSpacing/>
              <w:rPr>
                <w:sz w:val="24"/>
                <w:szCs w:val="24"/>
              </w:rPr>
            </w:pPr>
            <w:r w:rsidRPr="00AB27CD">
              <w:rPr>
                <w:sz w:val="24"/>
                <w:szCs w:val="24"/>
              </w:rPr>
              <w:t>____________________________зобов’язуюсь здійснювати</w:t>
            </w:r>
          </w:p>
          <w:p w14:paraId="76ED9C35" w14:textId="77777777" w:rsidR="00C2211A" w:rsidRPr="00AB27CD" w:rsidRDefault="00C2211A" w:rsidP="00C2211A">
            <w:pPr>
              <w:rPr>
                <w:sz w:val="20"/>
                <w:szCs w:val="20"/>
              </w:rPr>
            </w:pPr>
            <w:r w:rsidRPr="00AB27CD">
              <w:rPr>
                <w:sz w:val="20"/>
                <w:szCs w:val="20"/>
              </w:rPr>
              <w:t xml:space="preserve">                                (найменування прямого учасника)</w:t>
            </w:r>
          </w:p>
          <w:p w14:paraId="148E8422" w14:textId="77777777" w:rsidR="00C2211A" w:rsidRPr="00AB27CD" w:rsidRDefault="00C2211A" w:rsidP="00C2211A">
            <w:pPr>
              <w:rPr>
                <w:sz w:val="24"/>
                <w:szCs w:val="24"/>
              </w:rPr>
            </w:pPr>
            <w:r w:rsidRPr="00AB27CD">
              <w:rPr>
                <w:sz w:val="24"/>
                <w:szCs w:val="24"/>
              </w:rPr>
              <w:t>контроль за наданням непрямим учасником послуг міжнародної платіжної с</w:t>
            </w:r>
            <w:r w:rsidR="00ED385D" w:rsidRPr="00AB27CD">
              <w:rPr>
                <w:sz w:val="24"/>
                <w:szCs w:val="24"/>
              </w:rPr>
              <w:t>истеми________________</w:t>
            </w:r>
            <w:r w:rsidRPr="00AB27CD">
              <w:rPr>
                <w:sz w:val="24"/>
                <w:szCs w:val="24"/>
              </w:rPr>
              <w:t>_____________________________.</w:t>
            </w:r>
          </w:p>
          <w:p w14:paraId="3A6FCEF7" w14:textId="77777777" w:rsidR="00C2211A" w:rsidRPr="00AB27CD" w:rsidRDefault="00C2211A" w:rsidP="00C2211A">
            <w:pPr>
              <w:rPr>
                <w:sz w:val="20"/>
                <w:szCs w:val="20"/>
              </w:rPr>
            </w:pPr>
            <w:r w:rsidRPr="00AB27CD">
              <w:rPr>
                <w:sz w:val="20"/>
                <w:szCs w:val="20"/>
              </w:rPr>
              <w:t xml:space="preserve">                                                       (найменування міжнародної платіжної системи)</w:t>
            </w:r>
          </w:p>
          <w:p w14:paraId="6E639F90" w14:textId="77777777" w:rsidR="00C2211A" w:rsidRPr="00AB27CD" w:rsidRDefault="00C2211A" w:rsidP="00C2211A">
            <w:pPr>
              <w:pStyle w:val="ad"/>
              <w:ind w:left="0"/>
              <w:rPr>
                <w:sz w:val="24"/>
                <w:szCs w:val="24"/>
              </w:rPr>
            </w:pPr>
            <w:r w:rsidRPr="00AB27CD">
              <w:rPr>
                <w:sz w:val="24"/>
                <w:szCs w:val="24"/>
              </w:rPr>
              <w:t>Я,_______________________________________________________</w:t>
            </w:r>
          </w:p>
          <w:p w14:paraId="7EED3C3D" w14:textId="77777777" w:rsidR="00C2211A" w:rsidRPr="00AB27CD" w:rsidRDefault="00C2211A" w:rsidP="00C2211A">
            <w:pPr>
              <w:pStyle w:val="ad"/>
              <w:spacing w:line="240" w:lineRule="exact"/>
              <w:ind w:left="0" w:firstLine="709"/>
              <w:rPr>
                <w:sz w:val="20"/>
                <w:szCs w:val="20"/>
              </w:rPr>
            </w:pPr>
            <w:r w:rsidRPr="00AB27CD">
              <w:rPr>
                <w:sz w:val="20"/>
                <w:szCs w:val="20"/>
                <w:lang w:val="ru-RU"/>
              </w:rPr>
              <w:t xml:space="preserve">                                                </w:t>
            </w:r>
            <w:r w:rsidRPr="00AB27CD">
              <w:rPr>
                <w:sz w:val="20"/>
                <w:szCs w:val="20"/>
              </w:rPr>
              <w:t>(прізвище, власне ім’я, по батькові)</w:t>
            </w:r>
          </w:p>
          <w:p w14:paraId="6E2CE3C6" w14:textId="77777777" w:rsidR="00C2211A" w:rsidRPr="00AB27CD" w:rsidRDefault="00C2211A" w:rsidP="00C2211A">
            <w:pPr>
              <w:pStyle w:val="ad"/>
              <w:ind w:left="0"/>
              <w:rPr>
                <w:sz w:val="24"/>
                <w:szCs w:val="24"/>
              </w:rPr>
            </w:pPr>
            <w:r w:rsidRPr="00AB27CD">
              <w:rPr>
                <w:sz w:val="24"/>
                <w:szCs w:val="24"/>
              </w:rPr>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w:t>
            </w:r>
            <w:r w:rsidRPr="00AB27CD">
              <w:rPr>
                <w:sz w:val="24"/>
                <w:szCs w:val="24"/>
              </w:rPr>
              <w:lastRenderedPageBreak/>
              <w:t>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4B2B0742" w14:textId="77777777" w:rsidR="00C2211A" w:rsidRPr="00AB27CD" w:rsidRDefault="00C2211A" w:rsidP="00C2211A">
            <w:pPr>
              <w:pStyle w:val="ad"/>
              <w:ind w:left="0"/>
              <w:rPr>
                <w:sz w:val="24"/>
                <w:szCs w:val="24"/>
              </w:rPr>
            </w:pPr>
            <w:r w:rsidRPr="00AB27CD">
              <w:rPr>
                <w:sz w:val="24"/>
                <w:szCs w:val="24"/>
              </w:rPr>
              <w:t>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w:t>
            </w:r>
          </w:p>
          <w:p w14:paraId="4CC25135" w14:textId="77777777" w:rsidR="00C2211A" w:rsidRPr="00AB27CD" w:rsidRDefault="00C2211A" w:rsidP="00C2211A">
            <w:pPr>
              <w:pStyle w:val="ad"/>
              <w:ind w:left="0"/>
              <w:rPr>
                <w:sz w:val="24"/>
                <w:szCs w:val="24"/>
              </w:rPr>
            </w:pPr>
            <w:r w:rsidRPr="00AB27CD">
              <w:rPr>
                <w:sz w:val="24"/>
                <w:szCs w:val="24"/>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55B23D1D" w14:textId="77777777" w:rsidR="00C2211A" w:rsidRPr="00AB27CD" w:rsidRDefault="00C2211A" w:rsidP="00C2211A">
            <w:pPr>
              <w:pStyle w:val="ad"/>
              <w:ind w:left="0"/>
              <w:rPr>
                <w:sz w:val="24"/>
                <w:szCs w:val="24"/>
              </w:rPr>
            </w:pPr>
            <w:r w:rsidRPr="00AB27CD">
              <w:rPr>
                <w:sz w:val="24"/>
                <w:szCs w:val="24"/>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31DF59BA" w14:textId="77777777" w:rsidR="00C2211A" w:rsidRPr="00AB27CD" w:rsidRDefault="00ED385D" w:rsidP="00C2211A">
            <w:pPr>
              <w:pStyle w:val="ad"/>
              <w:ind w:left="0"/>
              <w:rPr>
                <w:sz w:val="24"/>
                <w:szCs w:val="24"/>
              </w:rPr>
            </w:pPr>
            <w:r w:rsidRPr="00AB27CD">
              <w:rPr>
                <w:sz w:val="24"/>
                <w:szCs w:val="24"/>
              </w:rPr>
              <w:t>Запевняю, що _________</w:t>
            </w:r>
            <w:r w:rsidR="00C2211A" w:rsidRPr="00AB27CD">
              <w:rPr>
                <w:sz w:val="24"/>
                <w:szCs w:val="24"/>
              </w:rPr>
              <w:t>________________</w:t>
            </w:r>
            <w:r w:rsidR="00C2211A" w:rsidRPr="00AB27CD">
              <w:rPr>
                <w:sz w:val="24"/>
                <w:szCs w:val="24"/>
                <w:lang w:val="ru-RU"/>
              </w:rPr>
              <w:t>________</w:t>
            </w:r>
            <w:r w:rsidRPr="00AB27CD">
              <w:rPr>
                <w:sz w:val="24"/>
                <w:szCs w:val="24"/>
                <w:lang w:val="ru-RU"/>
              </w:rPr>
              <w:t>______</w:t>
            </w:r>
            <w:r w:rsidR="00C2211A" w:rsidRPr="00AB27CD">
              <w:rPr>
                <w:sz w:val="24"/>
                <w:szCs w:val="24"/>
                <w:lang w:val="ru-RU"/>
              </w:rPr>
              <w:t>___</w:t>
            </w:r>
            <w:r w:rsidRPr="00AB27CD">
              <w:rPr>
                <w:sz w:val="24"/>
                <w:szCs w:val="24"/>
              </w:rPr>
              <w:t>__</w:t>
            </w:r>
          </w:p>
          <w:p w14:paraId="60820664" w14:textId="77777777" w:rsidR="00C2211A" w:rsidRPr="00AB27CD" w:rsidRDefault="00C2211A" w:rsidP="00C2211A">
            <w:pPr>
              <w:pStyle w:val="ad"/>
              <w:ind w:left="0"/>
              <w:rPr>
                <w:sz w:val="20"/>
                <w:szCs w:val="20"/>
              </w:rPr>
            </w:pPr>
            <w:r w:rsidRPr="00AB27CD">
              <w:rPr>
                <w:sz w:val="20"/>
                <w:szCs w:val="20"/>
              </w:rPr>
              <w:t xml:space="preserve">      </w:t>
            </w:r>
            <w:r w:rsidR="00ED385D" w:rsidRPr="00AB27CD">
              <w:rPr>
                <w:sz w:val="20"/>
                <w:szCs w:val="20"/>
              </w:rPr>
              <w:t xml:space="preserve">          </w:t>
            </w:r>
            <w:r w:rsidRPr="00AB27CD">
              <w:rPr>
                <w:sz w:val="20"/>
                <w:szCs w:val="20"/>
              </w:rPr>
              <w:t>(найменування прямого учасника міжнародної платіжної системи)</w:t>
            </w:r>
          </w:p>
          <w:p w14:paraId="773C11A7" w14:textId="77777777" w:rsidR="00C2211A" w:rsidRPr="00AB27CD" w:rsidRDefault="00C2211A" w:rsidP="00C2211A">
            <w:pPr>
              <w:pStyle w:val="ad"/>
              <w:ind w:left="0"/>
              <w:rPr>
                <w:sz w:val="24"/>
                <w:szCs w:val="24"/>
              </w:rPr>
            </w:pPr>
            <w:r w:rsidRPr="00AB27CD">
              <w:rPr>
                <w:sz w:val="24"/>
                <w:szCs w:val="24"/>
              </w:rPr>
              <w:t>вжиті всі потрібні заходи для недопущення проведення платіжних операцій______________</w:t>
            </w:r>
            <w:r w:rsidR="00ED385D" w:rsidRPr="00AB27CD">
              <w:rPr>
                <w:sz w:val="24"/>
                <w:szCs w:val="24"/>
              </w:rPr>
              <w:t>_________________</w:t>
            </w:r>
            <w:r w:rsidRPr="00AB27CD">
              <w:rPr>
                <w:sz w:val="24"/>
                <w:szCs w:val="24"/>
              </w:rPr>
              <w:t>_______________________,</w:t>
            </w:r>
          </w:p>
          <w:p w14:paraId="567E2003" w14:textId="77777777" w:rsidR="00C2211A" w:rsidRPr="00AB27CD" w:rsidRDefault="00C2211A" w:rsidP="00C2211A">
            <w:pPr>
              <w:pStyle w:val="ad"/>
              <w:ind w:left="0"/>
              <w:rPr>
                <w:sz w:val="20"/>
                <w:szCs w:val="20"/>
              </w:rPr>
            </w:pPr>
            <w:r w:rsidRPr="00AB27CD">
              <w:rPr>
                <w:sz w:val="20"/>
                <w:szCs w:val="20"/>
              </w:rPr>
              <w:t xml:space="preserve">       </w:t>
            </w:r>
            <w:r w:rsidR="00ED385D" w:rsidRPr="00AB27CD">
              <w:rPr>
                <w:sz w:val="20"/>
                <w:szCs w:val="20"/>
              </w:rPr>
              <w:t xml:space="preserve">         </w:t>
            </w:r>
            <w:r w:rsidRPr="00AB27CD">
              <w:rPr>
                <w:sz w:val="20"/>
                <w:szCs w:val="20"/>
              </w:rPr>
              <w:t xml:space="preserve">     (найменування непрямого учасника міжнародної платіжної системи)</w:t>
            </w:r>
          </w:p>
          <w:p w14:paraId="3F9F061B" w14:textId="77777777" w:rsidR="00C2211A" w:rsidRPr="00AB27CD" w:rsidRDefault="00C2211A" w:rsidP="00C2211A">
            <w:pPr>
              <w:pStyle w:val="ad"/>
              <w:ind w:left="0"/>
              <w:rPr>
                <w:sz w:val="24"/>
                <w:szCs w:val="24"/>
              </w:rPr>
            </w:pPr>
            <w:r w:rsidRPr="00AB27CD">
              <w:rPr>
                <w:sz w:val="24"/>
                <w:szCs w:val="24"/>
              </w:rPr>
              <w:t>у тому числі з використанням та/або за участю платіжних систем, до яких та/або операторів та/або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52BA0CAE" w14:textId="77777777" w:rsidR="00C2211A" w:rsidRPr="00AB27CD" w:rsidRDefault="00C2211A" w:rsidP="00C2211A">
            <w:pPr>
              <w:rPr>
                <w:sz w:val="24"/>
                <w:szCs w:val="24"/>
              </w:rPr>
            </w:pPr>
          </w:p>
          <w:p w14:paraId="46854501" w14:textId="77777777" w:rsidR="00C2211A" w:rsidRPr="00AB27CD" w:rsidRDefault="00C2211A" w:rsidP="00C2211A">
            <w:pPr>
              <w:rPr>
                <w:sz w:val="24"/>
                <w:szCs w:val="24"/>
              </w:rPr>
            </w:pPr>
          </w:p>
          <w:p w14:paraId="1A422AFD" w14:textId="77777777" w:rsidR="00C2211A" w:rsidRPr="00AB27CD" w:rsidRDefault="00C2211A" w:rsidP="00C2211A">
            <w:pPr>
              <w:rPr>
                <w:sz w:val="24"/>
                <w:szCs w:val="24"/>
              </w:rPr>
            </w:pPr>
            <w:r w:rsidRPr="00AB27CD">
              <w:rPr>
                <w:sz w:val="24"/>
                <w:szCs w:val="24"/>
              </w:rPr>
              <w:t>Найменування посади</w:t>
            </w:r>
            <w:r w:rsidRPr="00807364">
              <w:rPr>
                <w:strike/>
                <w:sz w:val="24"/>
                <w:szCs w:val="24"/>
                <w:vertAlign w:val="superscript"/>
              </w:rPr>
              <w:t>1</w:t>
            </w:r>
            <w:r w:rsidR="00ED385D" w:rsidRPr="00807364">
              <w:rPr>
                <w:strike/>
                <w:sz w:val="24"/>
                <w:szCs w:val="24"/>
              </w:rPr>
              <w:t xml:space="preserve">  </w:t>
            </w:r>
            <w:r w:rsidR="00ED385D" w:rsidRPr="00AB27CD">
              <w:rPr>
                <w:sz w:val="24"/>
                <w:szCs w:val="24"/>
              </w:rPr>
              <w:t xml:space="preserve">        Особистий підпис      </w:t>
            </w:r>
            <w:r w:rsidRPr="00AB27CD">
              <w:rPr>
                <w:sz w:val="24"/>
                <w:szCs w:val="24"/>
              </w:rPr>
              <w:t xml:space="preserve">    Власне ім’я ПРІЗВИЩЕ</w:t>
            </w:r>
          </w:p>
          <w:p w14:paraId="7777E5E7" w14:textId="77777777" w:rsidR="00C2211A" w:rsidRPr="00AB27CD" w:rsidRDefault="00C2211A" w:rsidP="00C2211A">
            <w:pPr>
              <w:rPr>
                <w:sz w:val="24"/>
                <w:szCs w:val="24"/>
              </w:rPr>
            </w:pPr>
          </w:p>
          <w:p w14:paraId="4DBBD663" w14:textId="77777777" w:rsidR="00C2211A" w:rsidRPr="00AB27CD" w:rsidRDefault="00C2211A" w:rsidP="00C2211A">
            <w:pPr>
              <w:rPr>
                <w:sz w:val="24"/>
                <w:szCs w:val="24"/>
              </w:rPr>
            </w:pPr>
          </w:p>
          <w:p w14:paraId="3A1C7D64" w14:textId="77777777" w:rsidR="00C2211A" w:rsidRPr="00AB27CD" w:rsidRDefault="00C2211A" w:rsidP="00C2211A">
            <w:pPr>
              <w:rPr>
                <w:sz w:val="24"/>
                <w:szCs w:val="24"/>
              </w:rPr>
            </w:pPr>
          </w:p>
          <w:p w14:paraId="72032E9B" w14:textId="77777777" w:rsidR="00C2211A" w:rsidRPr="00AB27CD" w:rsidRDefault="00C2211A" w:rsidP="00C2211A">
            <w:pPr>
              <w:rPr>
                <w:strike/>
                <w:sz w:val="20"/>
                <w:szCs w:val="20"/>
              </w:rPr>
            </w:pPr>
            <w:r w:rsidRPr="00AB27CD">
              <w:rPr>
                <w:strike/>
                <w:sz w:val="20"/>
                <w:szCs w:val="20"/>
                <w:vertAlign w:val="superscript"/>
              </w:rPr>
              <w:t>1</w:t>
            </w:r>
            <w:r w:rsidRPr="00AB27CD">
              <w:rPr>
                <w:strike/>
                <w:sz w:val="20"/>
                <w:szCs w:val="20"/>
              </w:rPr>
              <w:t xml:space="preserve"> У разі підписання заяви уповноваженим представником у реквізиті “Найменування посади” зазначаються реквізити уповноваженого представника.</w:t>
            </w:r>
          </w:p>
          <w:p w14:paraId="7F1FE2DF" w14:textId="77777777" w:rsidR="00C2211A" w:rsidRPr="00AB27CD" w:rsidRDefault="00C2211A" w:rsidP="00BA1C83">
            <w:pPr>
              <w:rPr>
                <w:sz w:val="24"/>
                <w:szCs w:val="24"/>
              </w:rPr>
            </w:pPr>
          </w:p>
        </w:tc>
        <w:tc>
          <w:tcPr>
            <w:tcW w:w="2534" w:type="pct"/>
          </w:tcPr>
          <w:p w14:paraId="054F7AE1" w14:textId="4539F2DA" w:rsidR="00C2211A" w:rsidRPr="00AB27CD" w:rsidRDefault="00C2211A" w:rsidP="00C2211A">
            <w:pPr>
              <w:ind w:left="3999" w:firstLine="6"/>
              <w:rPr>
                <w:sz w:val="24"/>
                <w:szCs w:val="24"/>
              </w:rPr>
            </w:pPr>
            <w:r w:rsidRPr="00AB27CD">
              <w:rPr>
                <w:sz w:val="24"/>
                <w:szCs w:val="24"/>
              </w:rPr>
              <w:lastRenderedPageBreak/>
              <w:t xml:space="preserve">Додаток </w:t>
            </w:r>
            <w:r w:rsidR="0011408D" w:rsidRPr="0011408D">
              <w:rPr>
                <w:b/>
                <w:sz w:val="24"/>
                <w:szCs w:val="24"/>
              </w:rPr>
              <w:t>7</w:t>
            </w:r>
          </w:p>
          <w:p w14:paraId="5529B293" w14:textId="77777777" w:rsidR="00C2211A" w:rsidRPr="00AB27CD" w:rsidRDefault="00C2211A" w:rsidP="00C2211A">
            <w:pPr>
              <w:ind w:left="3999" w:firstLine="6"/>
              <w:rPr>
                <w:sz w:val="24"/>
                <w:szCs w:val="24"/>
              </w:rPr>
            </w:pPr>
            <w:r w:rsidRPr="00AB27CD">
              <w:rPr>
                <w:sz w:val="24"/>
                <w:szCs w:val="24"/>
              </w:rPr>
              <w:t>до Положення про реєстрацію</w:t>
            </w:r>
            <w:r w:rsidRPr="00AB27CD">
              <w:rPr>
                <w:sz w:val="24"/>
                <w:szCs w:val="24"/>
              </w:rPr>
              <w:br/>
              <w:t>платіжних систем, учасників</w:t>
            </w:r>
            <w:r w:rsidRPr="00AB27CD">
              <w:rPr>
                <w:sz w:val="24"/>
                <w:szCs w:val="24"/>
              </w:rPr>
              <w:br/>
              <w:t xml:space="preserve">платіжних систем та технологічних </w:t>
            </w:r>
            <w:r w:rsidRPr="00AB27CD">
              <w:rPr>
                <w:sz w:val="24"/>
                <w:szCs w:val="24"/>
              </w:rPr>
              <w:br/>
              <w:t>операторів платіжних послуг</w:t>
            </w:r>
          </w:p>
          <w:p w14:paraId="3BB48B04" w14:textId="77777777" w:rsidR="00C2211A" w:rsidRPr="00AB27CD" w:rsidRDefault="00C2211A" w:rsidP="00C2211A">
            <w:pPr>
              <w:ind w:left="3999" w:firstLine="6"/>
              <w:rPr>
                <w:sz w:val="24"/>
                <w:szCs w:val="24"/>
              </w:rPr>
            </w:pPr>
            <w:r w:rsidRPr="00AB27CD">
              <w:rPr>
                <w:sz w:val="24"/>
                <w:szCs w:val="24"/>
              </w:rPr>
              <w:t>(підпункт 1 пункту 81 розділу VІI)</w:t>
            </w:r>
          </w:p>
          <w:p w14:paraId="1845FB96" w14:textId="77777777" w:rsidR="00C2211A" w:rsidRPr="00AB27CD" w:rsidRDefault="00C2211A" w:rsidP="00C2211A">
            <w:pPr>
              <w:ind w:firstLine="6"/>
              <w:rPr>
                <w:sz w:val="24"/>
                <w:szCs w:val="24"/>
              </w:rPr>
            </w:pPr>
          </w:p>
          <w:p w14:paraId="4FD168E2" w14:textId="77777777" w:rsidR="00C2211A" w:rsidRPr="00AB27CD" w:rsidRDefault="00C2211A" w:rsidP="00C2211A">
            <w:pPr>
              <w:rPr>
                <w:sz w:val="24"/>
                <w:szCs w:val="24"/>
              </w:rPr>
            </w:pPr>
            <w:r w:rsidRPr="00AB27CD">
              <w:rPr>
                <w:sz w:val="24"/>
                <w:szCs w:val="24"/>
              </w:rPr>
              <w:t>___________ № __________                                    Національний банк України</w:t>
            </w:r>
          </w:p>
          <w:p w14:paraId="2FB17334" w14:textId="77777777" w:rsidR="00C2211A" w:rsidRPr="00AB27CD" w:rsidRDefault="00C2211A" w:rsidP="00C2211A">
            <w:pPr>
              <w:pStyle w:val="ad"/>
              <w:ind w:left="0" w:hanging="720"/>
              <w:jc w:val="center"/>
              <w:rPr>
                <w:sz w:val="24"/>
                <w:szCs w:val="24"/>
              </w:rPr>
            </w:pPr>
            <w:r w:rsidRPr="00934263">
              <w:rPr>
                <w:sz w:val="24"/>
                <w:szCs w:val="24"/>
              </w:rPr>
              <w:t xml:space="preserve">Заява </w:t>
            </w:r>
            <w:r w:rsidRPr="00934263">
              <w:rPr>
                <w:sz w:val="24"/>
                <w:szCs w:val="24"/>
              </w:rPr>
              <w:br/>
              <w:t>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r w:rsidRPr="00AB27CD">
              <w:rPr>
                <w:sz w:val="24"/>
                <w:szCs w:val="24"/>
              </w:rPr>
              <w:t xml:space="preserve"> _________________________________</w:t>
            </w:r>
            <w:r w:rsidR="00ED385D" w:rsidRPr="00AB27CD">
              <w:rPr>
                <w:sz w:val="24"/>
                <w:szCs w:val="24"/>
              </w:rPr>
              <w:t>_____________________________</w:t>
            </w:r>
          </w:p>
          <w:p w14:paraId="459D6835" w14:textId="77777777" w:rsidR="00C2211A" w:rsidRPr="00AB27CD" w:rsidRDefault="00C2211A" w:rsidP="00C2211A">
            <w:pPr>
              <w:jc w:val="center"/>
              <w:rPr>
                <w:sz w:val="24"/>
                <w:szCs w:val="24"/>
              </w:rPr>
            </w:pPr>
            <w:r w:rsidRPr="00AB27CD">
              <w:rPr>
                <w:sz w:val="24"/>
                <w:szCs w:val="24"/>
              </w:rPr>
              <w:t>(найменування прямого учасника міжнародної платіжної системи)</w:t>
            </w:r>
          </w:p>
          <w:p w14:paraId="42B39CAF" w14:textId="77777777" w:rsidR="00C2211A" w:rsidRPr="00CE6232" w:rsidRDefault="00C2211A" w:rsidP="00C2211A">
            <w:pPr>
              <w:jc w:val="center"/>
              <w:rPr>
                <w:sz w:val="24"/>
                <w:szCs w:val="24"/>
              </w:rPr>
            </w:pPr>
          </w:p>
          <w:p w14:paraId="7F8EC0D5" w14:textId="77777777" w:rsidR="00C2211A" w:rsidRPr="00AB27CD" w:rsidRDefault="00C2211A" w:rsidP="00C2211A">
            <w:pPr>
              <w:jc w:val="center"/>
              <w:rPr>
                <w:sz w:val="24"/>
                <w:szCs w:val="24"/>
              </w:rPr>
            </w:pPr>
            <w:r w:rsidRPr="00AB27CD">
              <w:rPr>
                <w:sz w:val="24"/>
                <w:szCs w:val="24"/>
              </w:rPr>
              <w:lastRenderedPageBreak/>
              <w:t>І. Загальна інформація</w:t>
            </w:r>
          </w:p>
          <w:p w14:paraId="2288B4B9" w14:textId="77777777" w:rsidR="00C2211A" w:rsidRPr="00AB27CD" w:rsidRDefault="00C2211A" w:rsidP="00C2211A">
            <w:pPr>
              <w:jc w:val="center"/>
              <w:rPr>
                <w:sz w:val="24"/>
                <w:szCs w:val="24"/>
              </w:rPr>
            </w:pPr>
          </w:p>
          <w:p w14:paraId="7189F518" w14:textId="77777777" w:rsidR="00C2211A" w:rsidRPr="00AB27CD" w:rsidRDefault="00C2211A" w:rsidP="00C2211A">
            <w:pPr>
              <w:pStyle w:val="ad"/>
              <w:widowControl/>
              <w:autoSpaceDE/>
              <w:autoSpaceDN/>
              <w:ind w:left="567" w:right="0" w:firstLine="0"/>
              <w:rPr>
                <w:sz w:val="24"/>
                <w:szCs w:val="24"/>
              </w:rPr>
            </w:pPr>
            <w:r w:rsidRPr="00AB27CD">
              <w:rPr>
                <w:sz w:val="24"/>
                <w:szCs w:val="24"/>
              </w:rPr>
              <w:t>1. Підстави для подання заяви</w:t>
            </w:r>
            <w:bookmarkStart w:id="261" w:name="_Hlk111528192"/>
            <w:r w:rsidRPr="00AB27CD">
              <w:rPr>
                <w:sz w:val="24"/>
                <w:szCs w:val="24"/>
              </w:rPr>
              <w:t>:</w:t>
            </w:r>
            <w:bookmarkEnd w:id="261"/>
          </w:p>
          <w:p w14:paraId="548C9C65" w14:textId="6BFD9F66" w:rsidR="00C2211A" w:rsidRPr="00AB27CD" w:rsidRDefault="00481D0F" w:rsidP="00C2211A">
            <w:pPr>
              <w:tabs>
                <w:tab w:val="left" w:pos="1134"/>
              </w:tabs>
              <w:rPr>
                <w:sz w:val="24"/>
                <w:szCs w:val="24"/>
              </w:rPr>
            </w:pPr>
            <w:r w:rsidRPr="00481D0F">
              <w:rPr>
                <w:rFonts w:ascii="Segoe UI Symbol" w:hAnsi="Segoe UI Symbol" w:cs="Segoe UI Symbol"/>
                <w:sz w:val="24"/>
                <w:szCs w:val="24"/>
                <w:lang w:val="ru-RU"/>
              </w:rPr>
              <w:t xml:space="preserve">      </w:t>
            </w:r>
            <w:r w:rsidR="00C2211A" w:rsidRPr="00AB27CD">
              <w:rPr>
                <w:rFonts w:ascii="Segoe UI Symbol" w:hAnsi="Segoe UI Symbol" w:cs="Segoe UI Symbol"/>
                <w:sz w:val="24"/>
                <w:szCs w:val="24"/>
              </w:rPr>
              <w:t>☐</w:t>
            </w:r>
            <w:r w:rsidR="00C2211A" w:rsidRPr="00AB27CD">
              <w:rPr>
                <w:sz w:val="24"/>
                <w:szCs w:val="24"/>
              </w:rPr>
              <w:tab/>
              <w:t>реєстрація та внесення до Реєстру платіжної інфраструктури відомостей про непрямого учасника міжнародної платіжної системи, оператором якої є нерезидент;</w:t>
            </w:r>
          </w:p>
          <w:p w14:paraId="3158A024" w14:textId="77777777" w:rsidR="00E35BC3" w:rsidRPr="00AB27CD" w:rsidRDefault="00C2211A" w:rsidP="00144575">
            <w:pPr>
              <w:ind w:firstLine="448"/>
              <w:rPr>
                <w:b/>
                <w:color w:val="000000" w:themeColor="text1"/>
                <w:sz w:val="24"/>
                <w:szCs w:val="24"/>
              </w:rPr>
            </w:pPr>
            <w:r w:rsidRPr="00AB27CD">
              <w:rPr>
                <w:rFonts w:ascii="Segoe UI Symbol" w:hAnsi="Segoe UI Symbol" w:cs="Segoe UI Symbol"/>
                <w:sz w:val="24"/>
                <w:szCs w:val="24"/>
              </w:rPr>
              <w:t>☐</w:t>
            </w:r>
            <w:r w:rsidRPr="00AB27CD">
              <w:rPr>
                <w:sz w:val="24"/>
                <w:szCs w:val="24"/>
              </w:rPr>
              <w:tab/>
              <w:t>унесення змін до Заяви про реєстрацію та внесення до Реєстру платіжної інфраструктури відомостей про непрямого учасника міжнародної платіжної системи, оператором якої є нерезидент</w:t>
            </w:r>
            <w:r w:rsidR="001B460A">
              <w:rPr>
                <w:sz w:val="24"/>
                <w:szCs w:val="24"/>
              </w:rPr>
              <w:t>.</w:t>
            </w:r>
          </w:p>
          <w:p w14:paraId="30044990" w14:textId="77777777" w:rsidR="00C2211A" w:rsidRPr="00AB27CD" w:rsidRDefault="00E35BC3" w:rsidP="00347B20">
            <w:pPr>
              <w:pStyle w:val="ad"/>
              <w:ind w:left="0" w:firstLine="0"/>
              <w:rPr>
                <w:b/>
                <w:sz w:val="28"/>
                <w:szCs w:val="28"/>
              </w:rPr>
            </w:pPr>
            <w:r w:rsidRPr="00AB27CD">
              <w:rPr>
                <w:b/>
                <w:color w:val="000000" w:themeColor="text1"/>
                <w:sz w:val="28"/>
                <w:szCs w:val="28"/>
              </w:rPr>
              <w:t xml:space="preserve"> </w:t>
            </w:r>
          </w:p>
          <w:p w14:paraId="2F86F3E7" w14:textId="77777777" w:rsidR="00C2211A" w:rsidRPr="00AB27CD" w:rsidRDefault="00C2211A" w:rsidP="00C2211A">
            <w:pPr>
              <w:ind w:firstLine="448"/>
              <w:rPr>
                <w:sz w:val="24"/>
                <w:szCs w:val="24"/>
              </w:rPr>
            </w:pPr>
            <w:r w:rsidRPr="00AB27CD">
              <w:rPr>
                <w:sz w:val="24"/>
                <w:szCs w:val="24"/>
              </w:rPr>
              <w:t>2. Найменування міжнародної платіжної системи, непрямим учасником якої планується стати</w:t>
            </w:r>
            <w:r w:rsidRPr="00AB27CD">
              <w:rPr>
                <w:sz w:val="24"/>
                <w:szCs w:val="24"/>
                <w:lang w:val="ru-RU"/>
              </w:rPr>
              <w:t xml:space="preserve"> </w:t>
            </w:r>
            <w:r w:rsidRPr="00AB27CD">
              <w:rPr>
                <w:sz w:val="24"/>
                <w:szCs w:val="24"/>
              </w:rPr>
              <w:t>_</w:t>
            </w:r>
            <w:r w:rsidR="00ED385D" w:rsidRPr="00AB27CD">
              <w:rPr>
                <w:sz w:val="24"/>
                <w:szCs w:val="24"/>
              </w:rPr>
              <w:t>_______________________________</w:t>
            </w:r>
            <w:r w:rsidRPr="00AB27CD">
              <w:rPr>
                <w:sz w:val="24"/>
                <w:szCs w:val="24"/>
              </w:rPr>
              <w:t>__.</w:t>
            </w:r>
          </w:p>
          <w:p w14:paraId="6747AF8B" w14:textId="77777777" w:rsidR="00C2211A" w:rsidRPr="00AB27CD" w:rsidRDefault="00C2211A" w:rsidP="00C2211A">
            <w:pPr>
              <w:pStyle w:val="ad"/>
              <w:ind w:left="0"/>
              <w:rPr>
                <w:sz w:val="24"/>
                <w:szCs w:val="24"/>
              </w:rPr>
            </w:pPr>
          </w:p>
          <w:p w14:paraId="44266467" w14:textId="77777777" w:rsidR="00C2211A" w:rsidRPr="00AB27CD" w:rsidRDefault="00C2211A" w:rsidP="00C2211A">
            <w:pPr>
              <w:pStyle w:val="ad"/>
              <w:widowControl/>
              <w:tabs>
                <w:tab w:val="left" w:pos="567"/>
              </w:tabs>
              <w:autoSpaceDE/>
              <w:autoSpaceDN/>
              <w:ind w:left="567" w:right="707" w:firstLine="0"/>
              <w:jc w:val="left"/>
              <w:rPr>
                <w:sz w:val="24"/>
                <w:szCs w:val="24"/>
              </w:rPr>
            </w:pPr>
            <w:r w:rsidRPr="00AB27CD">
              <w:rPr>
                <w:sz w:val="24"/>
                <w:szCs w:val="24"/>
              </w:rPr>
              <w:t>3. Інформація про непрямого учасника</w:t>
            </w:r>
          </w:p>
          <w:p w14:paraId="0FE69565" w14:textId="77777777" w:rsidR="00C2211A" w:rsidRPr="00AB27CD" w:rsidRDefault="00C2211A" w:rsidP="00C2211A">
            <w:pPr>
              <w:pStyle w:val="ad"/>
              <w:spacing w:line="240" w:lineRule="exact"/>
              <w:ind w:left="0" w:right="566"/>
              <w:jc w:val="right"/>
              <w:rPr>
                <w:sz w:val="24"/>
                <w:szCs w:val="24"/>
              </w:rPr>
            </w:pPr>
            <w:r w:rsidRPr="00AB27CD">
              <w:rPr>
                <w:sz w:val="24"/>
                <w:szCs w:val="24"/>
              </w:rPr>
              <w:t>Таблиця 1</w:t>
            </w:r>
          </w:p>
          <w:tbl>
            <w:tblPr>
              <w:tblStyle w:val="a3"/>
              <w:tblW w:w="7515" w:type="dxa"/>
              <w:jc w:val="center"/>
              <w:tblLayout w:type="fixed"/>
              <w:tblLook w:val="04A0" w:firstRow="1" w:lastRow="0" w:firstColumn="1" w:lastColumn="0" w:noHBand="0" w:noVBand="1"/>
            </w:tblPr>
            <w:tblGrid>
              <w:gridCol w:w="640"/>
              <w:gridCol w:w="4819"/>
              <w:gridCol w:w="2056"/>
            </w:tblGrid>
            <w:tr w:rsidR="00C2211A" w:rsidRPr="00AB27CD" w14:paraId="2627E9EA" w14:textId="77777777" w:rsidTr="00F33FFE">
              <w:trPr>
                <w:jc w:val="center"/>
              </w:trPr>
              <w:tc>
                <w:tcPr>
                  <w:tcW w:w="640" w:type="dxa"/>
                </w:tcPr>
                <w:p w14:paraId="1BFDEC3B" w14:textId="77777777" w:rsidR="00C2211A" w:rsidRPr="00AB27CD" w:rsidRDefault="00C2211A" w:rsidP="00C2211A">
                  <w:pPr>
                    <w:pStyle w:val="ad"/>
                    <w:ind w:left="0" w:right="108" w:firstLine="0"/>
                    <w:jc w:val="center"/>
                    <w:rPr>
                      <w:sz w:val="24"/>
                      <w:szCs w:val="24"/>
                    </w:rPr>
                  </w:pPr>
                  <w:r w:rsidRPr="00AB27CD">
                    <w:rPr>
                      <w:sz w:val="24"/>
                      <w:szCs w:val="24"/>
                    </w:rPr>
                    <w:t>№ з/п</w:t>
                  </w:r>
                </w:p>
              </w:tc>
              <w:tc>
                <w:tcPr>
                  <w:tcW w:w="4819" w:type="dxa"/>
                </w:tcPr>
                <w:p w14:paraId="775C512C" w14:textId="77777777" w:rsidR="00C2211A" w:rsidRPr="00AB27CD" w:rsidRDefault="00C2211A" w:rsidP="00C2211A">
                  <w:pPr>
                    <w:pStyle w:val="ad"/>
                    <w:ind w:left="0" w:right="108" w:firstLine="0"/>
                    <w:jc w:val="center"/>
                    <w:rPr>
                      <w:sz w:val="24"/>
                      <w:szCs w:val="24"/>
                    </w:rPr>
                  </w:pPr>
                  <w:r w:rsidRPr="00AB27CD">
                    <w:rPr>
                      <w:sz w:val="24"/>
                      <w:szCs w:val="24"/>
                    </w:rPr>
                    <w:t>Перелік даних</w:t>
                  </w:r>
                </w:p>
              </w:tc>
              <w:tc>
                <w:tcPr>
                  <w:tcW w:w="2056" w:type="dxa"/>
                </w:tcPr>
                <w:p w14:paraId="2BA2F89A" w14:textId="77777777" w:rsidR="00C2211A" w:rsidRPr="00AB27CD" w:rsidRDefault="00C2211A" w:rsidP="00C2211A">
                  <w:pPr>
                    <w:pStyle w:val="ad"/>
                    <w:ind w:left="0" w:right="108" w:firstLine="0"/>
                    <w:jc w:val="center"/>
                    <w:rPr>
                      <w:sz w:val="24"/>
                      <w:szCs w:val="24"/>
                    </w:rPr>
                  </w:pPr>
                  <w:r w:rsidRPr="00AB27CD">
                    <w:rPr>
                      <w:sz w:val="24"/>
                      <w:szCs w:val="24"/>
                    </w:rPr>
                    <w:t>Інформація</w:t>
                  </w:r>
                </w:p>
              </w:tc>
            </w:tr>
            <w:tr w:rsidR="00C2211A" w:rsidRPr="00AB27CD" w14:paraId="353BF188" w14:textId="77777777" w:rsidTr="00F33FFE">
              <w:trPr>
                <w:jc w:val="center"/>
              </w:trPr>
              <w:tc>
                <w:tcPr>
                  <w:tcW w:w="640" w:type="dxa"/>
                </w:tcPr>
                <w:p w14:paraId="644571CC" w14:textId="77777777" w:rsidR="00C2211A" w:rsidRPr="00AB27CD" w:rsidRDefault="00C2211A" w:rsidP="00C2211A">
                  <w:pPr>
                    <w:pStyle w:val="ad"/>
                    <w:ind w:left="0" w:right="108" w:firstLine="0"/>
                    <w:jc w:val="center"/>
                    <w:rPr>
                      <w:sz w:val="24"/>
                      <w:szCs w:val="24"/>
                    </w:rPr>
                  </w:pPr>
                  <w:r w:rsidRPr="00AB27CD">
                    <w:rPr>
                      <w:sz w:val="24"/>
                      <w:szCs w:val="24"/>
                    </w:rPr>
                    <w:t>1</w:t>
                  </w:r>
                </w:p>
              </w:tc>
              <w:tc>
                <w:tcPr>
                  <w:tcW w:w="4819" w:type="dxa"/>
                </w:tcPr>
                <w:p w14:paraId="572B9D5D" w14:textId="77777777" w:rsidR="00C2211A" w:rsidRPr="00AB27CD" w:rsidRDefault="00C2211A" w:rsidP="00C2211A">
                  <w:pPr>
                    <w:pStyle w:val="ad"/>
                    <w:ind w:left="0" w:right="108" w:firstLine="0"/>
                    <w:jc w:val="center"/>
                    <w:rPr>
                      <w:sz w:val="24"/>
                      <w:szCs w:val="24"/>
                    </w:rPr>
                  </w:pPr>
                  <w:r w:rsidRPr="00AB27CD">
                    <w:rPr>
                      <w:sz w:val="24"/>
                      <w:szCs w:val="24"/>
                    </w:rPr>
                    <w:t>2</w:t>
                  </w:r>
                </w:p>
              </w:tc>
              <w:tc>
                <w:tcPr>
                  <w:tcW w:w="2056" w:type="dxa"/>
                </w:tcPr>
                <w:p w14:paraId="3F40D519" w14:textId="77777777" w:rsidR="00C2211A" w:rsidRPr="00AB27CD" w:rsidRDefault="00C2211A" w:rsidP="00C2211A">
                  <w:pPr>
                    <w:pStyle w:val="ad"/>
                    <w:ind w:left="0" w:right="108" w:firstLine="0"/>
                    <w:jc w:val="center"/>
                    <w:rPr>
                      <w:sz w:val="24"/>
                      <w:szCs w:val="24"/>
                    </w:rPr>
                  </w:pPr>
                  <w:r w:rsidRPr="00AB27CD">
                    <w:rPr>
                      <w:sz w:val="24"/>
                      <w:szCs w:val="24"/>
                    </w:rPr>
                    <w:t>3</w:t>
                  </w:r>
                </w:p>
              </w:tc>
            </w:tr>
            <w:tr w:rsidR="00C2211A" w:rsidRPr="00AB27CD" w14:paraId="24FB130B" w14:textId="77777777" w:rsidTr="00F33FFE">
              <w:trPr>
                <w:jc w:val="center"/>
              </w:trPr>
              <w:tc>
                <w:tcPr>
                  <w:tcW w:w="640" w:type="dxa"/>
                </w:tcPr>
                <w:p w14:paraId="57ADB2E4" w14:textId="77777777" w:rsidR="00C2211A" w:rsidRPr="00AB27CD" w:rsidRDefault="00C2211A" w:rsidP="00C2211A">
                  <w:pPr>
                    <w:pStyle w:val="ad"/>
                    <w:ind w:left="0" w:right="108" w:firstLine="0"/>
                    <w:jc w:val="center"/>
                    <w:rPr>
                      <w:sz w:val="24"/>
                      <w:szCs w:val="24"/>
                    </w:rPr>
                  </w:pPr>
                  <w:r w:rsidRPr="00AB27CD">
                    <w:rPr>
                      <w:sz w:val="24"/>
                      <w:szCs w:val="24"/>
                    </w:rPr>
                    <w:t>1</w:t>
                  </w:r>
                </w:p>
              </w:tc>
              <w:tc>
                <w:tcPr>
                  <w:tcW w:w="4819" w:type="dxa"/>
                </w:tcPr>
                <w:p w14:paraId="3DB4AF6B" w14:textId="77777777" w:rsidR="00C2211A" w:rsidRPr="00AB27CD" w:rsidRDefault="00C2211A" w:rsidP="00C2211A">
                  <w:pPr>
                    <w:pStyle w:val="ad"/>
                    <w:ind w:left="0" w:right="108" w:firstLine="0"/>
                    <w:rPr>
                      <w:sz w:val="24"/>
                      <w:szCs w:val="24"/>
                    </w:rPr>
                  </w:pPr>
                  <w:r w:rsidRPr="00AB27CD">
                    <w:rPr>
                      <w:sz w:val="24"/>
                      <w:szCs w:val="24"/>
                    </w:rPr>
                    <w:t>Повне найменування непрямого учасника міжнародної платіжної системи</w:t>
                  </w:r>
                </w:p>
              </w:tc>
              <w:tc>
                <w:tcPr>
                  <w:tcW w:w="2056" w:type="dxa"/>
                </w:tcPr>
                <w:p w14:paraId="57BA6680" w14:textId="77777777" w:rsidR="00C2211A" w:rsidRPr="00AB27CD" w:rsidRDefault="00C2211A" w:rsidP="00C2211A">
                  <w:pPr>
                    <w:pStyle w:val="ad"/>
                    <w:ind w:left="0" w:right="108" w:firstLine="0"/>
                    <w:jc w:val="right"/>
                    <w:rPr>
                      <w:sz w:val="24"/>
                      <w:szCs w:val="24"/>
                    </w:rPr>
                  </w:pPr>
                </w:p>
              </w:tc>
            </w:tr>
            <w:tr w:rsidR="00C2211A" w:rsidRPr="00AB27CD" w14:paraId="5209887D" w14:textId="77777777" w:rsidTr="00F33FFE">
              <w:trPr>
                <w:jc w:val="center"/>
              </w:trPr>
              <w:tc>
                <w:tcPr>
                  <w:tcW w:w="640" w:type="dxa"/>
                </w:tcPr>
                <w:p w14:paraId="4F165EF8" w14:textId="77777777" w:rsidR="00C2211A" w:rsidRPr="00AB27CD" w:rsidRDefault="00C2211A" w:rsidP="00C2211A">
                  <w:pPr>
                    <w:pStyle w:val="ad"/>
                    <w:ind w:left="0" w:right="108" w:firstLine="0"/>
                    <w:jc w:val="center"/>
                    <w:rPr>
                      <w:sz w:val="24"/>
                      <w:szCs w:val="24"/>
                    </w:rPr>
                  </w:pPr>
                  <w:r w:rsidRPr="00AB27CD">
                    <w:rPr>
                      <w:sz w:val="24"/>
                      <w:szCs w:val="24"/>
                    </w:rPr>
                    <w:t>2</w:t>
                  </w:r>
                </w:p>
              </w:tc>
              <w:tc>
                <w:tcPr>
                  <w:tcW w:w="4819" w:type="dxa"/>
                </w:tcPr>
                <w:p w14:paraId="28461EFF" w14:textId="77777777" w:rsidR="00C2211A" w:rsidRPr="00AB27CD" w:rsidRDefault="00C2211A" w:rsidP="00C2211A">
                  <w:pPr>
                    <w:pStyle w:val="ad"/>
                    <w:ind w:left="0" w:right="108" w:firstLine="0"/>
                    <w:rPr>
                      <w:sz w:val="24"/>
                      <w:szCs w:val="24"/>
                    </w:rPr>
                  </w:pPr>
                  <w:r w:rsidRPr="00AB27CD">
                    <w:rPr>
                      <w:sz w:val="24"/>
                      <w:szCs w:val="24"/>
                    </w:rPr>
                    <w:t>Код за ЄДРПОУ непрямого учасника</w:t>
                  </w:r>
                </w:p>
              </w:tc>
              <w:tc>
                <w:tcPr>
                  <w:tcW w:w="2056" w:type="dxa"/>
                </w:tcPr>
                <w:p w14:paraId="251FDA61" w14:textId="77777777" w:rsidR="00C2211A" w:rsidRPr="00AB27CD" w:rsidRDefault="00C2211A" w:rsidP="00C2211A">
                  <w:pPr>
                    <w:pStyle w:val="ad"/>
                    <w:ind w:left="0" w:right="108" w:firstLine="0"/>
                    <w:jc w:val="right"/>
                    <w:rPr>
                      <w:sz w:val="24"/>
                      <w:szCs w:val="24"/>
                    </w:rPr>
                  </w:pPr>
                </w:p>
              </w:tc>
            </w:tr>
          </w:tbl>
          <w:p w14:paraId="52C607AA" w14:textId="77777777" w:rsidR="00C2211A" w:rsidRPr="00AB27CD" w:rsidRDefault="00C2211A" w:rsidP="00C2211A">
            <w:pPr>
              <w:pStyle w:val="ad"/>
              <w:ind w:left="0"/>
              <w:rPr>
                <w:sz w:val="24"/>
                <w:szCs w:val="24"/>
              </w:rPr>
            </w:pPr>
          </w:p>
          <w:p w14:paraId="1220DFF3" w14:textId="77777777" w:rsidR="00C2211A" w:rsidRPr="00AB27CD" w:rsidRDefault="00C2211A" w:rsidP="00C2211A">
            <w:pPr>
              <w:ind w:firstLine="567"/>
              <w:rPr>
                <w:sz w:val="24"/>
                <w:szCs w:val="24"/>
              </w:rPr>
            </w:pPr>
            <w:r w:rsidRPr="00AB27CD">
              <w:rPr>
                <w:sz w:val="24"/>
                <w:szCs w:val="24"/>
              </w:rPr>
              <w:t>4. Інформація про договір</w:t>
            </w:r>
            <w:r w:rsidR="00AF0EE9" w:rsidRPr="00AB27CD">
              <w:rPr>
                <w:sz w:val="24"/>
                <w:szCs w:val="24"/>
              </w:rPr>
              <w:t xml:space="preserve">: унесення змін, </w:t>
            </w:r>
            <w:r w:rsidR="00AF0EE9" w:rsidRPr="00AB27CD">
              <w:rPr>
                <w:b/>
                <w:sz w:val="24"/>
                <w:szCs w:val="24"/>
              </w:rPr>
              <w:t>укладання нового договору</w:t>
            </w:r>
            <w:r w:rsidR="00C768BE" w:rsidRPr="00AB27CD">
              <w:rPr>
                <w:b/>
                <w:sz w:val="24"/>
                <w:szCs w:val="24"/>
              </w:rPr>
              <w:t xml:space="preserve"> </w:t>
            </w:r>
            <w:r w:rsidR="00AF0EE9" w:rsidRPr="00AB27CD">
              <w:rPr>
                <w:sz w:val="24"/>
                <w:szCs w:val="24"/>
              </w:rPr>
              <w:t>(непотрібне закреслити)</w:t>
            </w:r>
          </w:p>
          <w:p w14:paraId="123C22EE" w14:textId="77777777" w:rsidR="00CF7FAC" w:rsidRPr="00AB27CD" w:rsidRDefault="00CF7FAC" w:rsidP="00C2211A">
            <w:pPr>
              <w:ind w:firstLine="567"/>
              <w:rPr>
                <w:sz w:val="24"/>
                <w:szCs w:val="24"/>
              </w:rPr>
            </w:pPr>
          </w:p>
          <w:p w14:paraId="2814BA09" w14:textId="77777777" w:rsidR="00C2211A" w:rsidRPr="00AB27CD" w:rsidRDefault="00C2211A" w:rsidP="00C2211A">
            <w:pPr>
              <w:pStyle w:val="ad"/>
              <w:spacing w:line="240" w:lineRule="exact"/>
              <w:ind w:left="0" w:right="566"/>
              <w:jc w:val="right"/>
              <w:rPr>
                <w:sz w:val="24"/>
                <w:szCs w:val="24"/>
              </w:rPr>
            </w:pPr>
            <w:r w:rsidRPr="00AB27CD">
              <w:rPr>
                <w:sz w:val="24"/>
                <w:szCs w:val="24"/>
              </w:rPr>
              <w:t>Таблиця 2</w:t>
            </w:r>
          </w:p>
          <w:tbl>
            <w:tblPr>
              <w:tblStyle w:val="a3"/>
              <w:tblW w:w="7682" w:type="dxa"/>
              <w:jc w:val="center"/>
              <w:tblLayout w:type="fixed"/>
              <w:tblLook w:val="04A0" w:firstRow="1" w:lastRow="0" w:firstColumn="1" w:lastColumn="0" w:noHBand="0" w:noVBand="1"/>
            </w:tblPr>
            <w:tblGrid>
              <w:gridCol w:w="837"/>
              <w:gridCol w:w="5356"/>
              <w:gridCol w:w="1489"/>
            </w:tblGrid>
            <w:tr w:rsidR="00C2211A" w:rsidRPr="008B7E23" w14:paraId="5ED797F7" w14:textId="77777777" w:rsidTr="00F33FFE">
              <w:trPr>
                <w:jc w:val="center"/>
              </w:trPr>
              <w:tc>
                <w:tcPr>
                  <w:tcW w:w="837" w:type="dxa"/>
                </w:tcPr>
                <w:p w14:paraId="3E31C03D" w14:textId="77777777" w:rsidR="00C2211A" w:rsidRPr="00AB27CD" w:rsidRDefault="00C2211A" w:rsidP="00C2211A">
                  <w:pPr>
                    <w:pStyle w:val="ad"/>
                    <w:ind w:left="0" w:firstLine="0"/>
                    <w:jc w:val="center"/>
                    <w:rPr>
                      <w:sz w:val="24"/>
                      <w:szCs w:val="24"/>
                    </w:rPr>
                  </w:pPr>
                  <w:r w:rsidRPr="00AB27CD">
                    <w:rPr>
                      <w:sz w:val="24"/>
                      <w:szCs w:val="24"/>
                    </w:rPr>
                    <w:t>№ з/п</w:t>
                  </w:r>
                </w:p>
              </w:tc>
              <w:tc>
                <w:tcPr>
                  <w:tcW w:w="5356" w:type="dxa"/>
                </w:tcPr>
                <w:p w14:paraId="15A8BD41" w14:textId="77777777" w:rsidR="00C2211A" w:rsidRPr="00AB27CD" w:rsidRDefault="00C2211A" w:rsidP="00C2211A">
                  <w:pPr>
                    <w:jc w:val="center"/>
                    <w:rPr>
                      <w:sz w:val="24"/>
                      <w:szCs w:val="24"/>
                    </w:rPr>
                  </w:pPr>
                  <w:r w:rsidRPr="00AB27CD">
                    <w:rPr>
                      <w:sz w:val="24"/>
                      <w:szCs w:val="24"/>
                    </w:rPr>
                    <w:t>Перелік даних</w:t>
                  </w:r>
                </w:p>
              </w:tc>
              <w:tc>
                <w:tcPr>
                  <w:tcW w:w="1489" w:type="dxa"/>
                </w:tcPr>
                <w:p w14:paraId="057118F8" w14:textId="77777777" w:rsidR="00C2211A" w:rsidRPr="00AB27CD" w:rsidRDefault="00C2211A" w:rsidP="00C2211A">
                  <w:pPr>
                    <w:pStyle w:val="ad"/>
                    <w:ind w:left="0" w:firstLine="0"/>
                    <w:jc w:val="center"/>
                    <w:rPr>
                      <w:sz w:val="24"/>
                      <w:szCs w:val="24"/>
                    </w:rPr>
                  </w:pPr>
                  <w:r w:rsidRPr="00AB27CD">
                    <w:rPr>
                      <w:sz w:val="24"/>
                      <w:szCs w:val="24"/>
                    </w:rPr>
                    <w:t>Інформація</w:t>
                  </w:r>
                </w:p>
              </w:tc>
            </w:tr>
            <w:tr w:rsidR="00C2211A" w:rsidRPr="008B7E23" w14:paraId="4ADE14B3" w14:textId="77777777" w:rsidTr="00F33FFE">
              <w:trPr>
                <w:jc w:val="center"/>
              </w:trPr>
              <w:tc>
                <w:tcPr>
                  <w:tcW w:w="837" w:type="dxa"/>
                </w:tcPr>
                <w:p w14:paraId="0FEDCF93" w14:textId="77777777" w:rsidR="00C2211A" w:rsidRPr="00AB27CD" w:rsidRDefault="00C2211A" w:rsidP="00C2211A">
                  <w:pPr>
                    <w:pStyle w:val="ad"/>
                    <w:ind w:left="0" w:firstLine="0"/>
                    <w:jc w:val="center"/>
                    <w:rPr>
                      <w:sz w:val="24"/>
                      <w:szCs w:val="24"/>
                    </w:rPr>
                  </w:pPr>
                  <w:r w:rsidRPr="00AB27CD">
                    <w:rPr>
                      <w:sz w:val="24"/>
                      <w:szCs w:val="24"/>
                    </w:rPr>
                    <w:t>1</w:t>
                  </w:r>
                </w:p>
              </w:tc>
              <w:tc>
                <w:tcPr>
                  <w:tcW w:w="5356" w:type="dxa"/>
                </w:tcPr>
                <w:p w14:paraId="31410302" w14:textId="77777777" w:rsidR="00C2211A" w:rsidRPr="00AB27CD" w:rsidRDefault="00C2211A" w:rsidP="00C2211A">
                  <w:pPr>
                    <w:jc w:val="center"/>
                    <w:rPr>
                      <w:sz w:val="24"/>
                      <w:szCs w:val="24"/>
                    </w:rPr>
                  </w:pPr>
                  <w:r w:rsidRPr="00AB27CD">
                    <w:rPr>
                      <w:sz w:val="24"/>
                      <w:szCs w:val="24"/>
                    </w:rPr>
                    <w:t>2</w:t>
                  </w:r>
                </w:p>
              </w:tc>
              <w:tc>
                <w:tcPr>
                  <w:tcW w:w="1489" w:type="dxa"/>
                </w:tcPr>
                <w:p w14:paraId="261D3DF1" w14:textId="77777777" w:rsidR="00C2211A" w:rsidRPr="00AB27CD" w:rsidRDefault="00C2211A" w:rsidP="00C2211A">
                  <w:pPr>
                    <w:pStyle w:val="ad"/>
                    <w:ind w:left="0" w:firstLine="0"/>
                    <w:jc w:val="center"/>
                    <w:rPr>
                      <w:sz w:val="24"/>
                      <w:szCs w:val="24"/>
                    </w:rPr>
                  </w:pPr>
                  <w:r w:rsidRPr="00AB27CD">
                    <w:rPr>
                      <w:sz w:val="24"/>
                      <w:szCs w:val="24"/>
                    </w:rPr>
                    <w:t>3</w:t>
                  </w:r>
                </w:p>
              </w:tc>
            </w:tr>
            <w:tr w:rsidR="00C2211A" w:rsidRPr="008B7E23" w14:paraId="3331BEC7" w14:textId="77777777" w:rsidTr="00F33FFE">
              <w:trPr>
                <w:jc w:val="center"/>
              </w:trPr>
              <w:tc>
                <w:tcPr>
                  <w:tcW w:w="837" w:type="dxa"/>
                </w:tcPr>
                <w:p w14:paraId="44CD022D" w14:textId="77777777" w:rsidR="00C2211A" w:rsidRPr="00AB27CD" w:rsidRDefault="00C2211A" w:rsidP="00C2211A">
                  <w:pPr>
                    <w:pStyle w:val="ad"/>
                    <w:ind w:left="0" w:firstLine="0"/>
                    <w:jc w:val="center"/>
                    <w:rPr>
                      <w:sz w:val="24"/>
                      <w:szCs w:val="24"/>
                    </w:rPr>
                  </w:pPr>
                  <w:r w:rsidRPr="00AB27CD">
                    <w:rPr>
                      <w:sz w:val="24"/>
                      <w:szCs w:val="24"/>
                    </w:rPr>
                    <w:t>1</w:t>
                  </w:r>
                </w:p>
              </w:tc>
              <w:tc>
                <w:tcPr>
                  <w:tcW w:w="5356" w:type="dxa"/>
                </w:tcPr>
                <w:p w14:paraId="07D94873" w14:textId="77777777" w:rsidR="00C2211A" w:rsidRPr="00AB27CD" w:rsidRDefault="00C2211A" w:rsidP="00D94BBC">
                  <w:pPr>
                    <w:rPr>
                      <w:sz w:val="24"/>
                      <w:szCs w:val="24"/>
                    </w:rPr>
                  </w:pPr>
                  <w:r w:rsidRPr="00AB27CD">
                    <w:rPr>
                      <w:sz w:val="24"/>
                      <w:szCs w:val="24"/>
                    </w:rPr>
                    <w:t>Номер та дата укладення договору</w:t>
                  </w:r>
                </w:p>
              </w:tc>
              <w:tc>
                <w:tcPr>
                  <w:tcW w:w="1489" w:type="dxa"/>
                </w:tcPr>
                <w:p w14:paraId="35BD1DEC" w14:textId="77777777" w:rsidR="00C2211A" w:rsidRPr="00AB27CD" w:rsidRDefault="00C2211A" w:rsidP="00C2211A">
                  <w:pPr>
                    <w:pStyle w:val="ad"/>
                    <w:ind w:left="0" w:firstLine="0"/>
                    <w:rPr>
                      <w:sz w:val="24"/>
                      <w:szCs w:val="24"/>
                    </w:rPr>
                  </w:pPr>
                </w:p>
              </w:tc>
            </w:tr>
            <w:tr w:rsidR="00C2211A" w:rsidRPr="008B7E23" w14:paraId="75397ADA" w14:textId="77777777" w:rsidTr="00F33FFE">
              <w:trPr>
                <w:jc w:val="center"/>
              </w:trPr>
              <w:tc>
                <w:tcPr>
                  <w:tcW w:w="837" w:type="dxa"/>
                </w:tcPr>
                <w:p w14:paraId="16709C2E" w14:textId="77777777" w:rsidR="00C2211A" w:rsidRPr="00AB27CD" w:rsidRDefault="00C2211A" w:rsidP="00C2211A">
                  <w:pPr>
                    <w:pStyle w:val="ad"/>
                    <w:ind w:left="0" w:firstLine="0"/>
                    <w:jc w:val="center"/>
                    <w:rPr>
                      <w:sz w:val="24"/>
                      <w:szCs w:val="24"/>
                    </w:rPr>
                  </w:pPr>
                  <w:r w:rsidRPr="00AB27CD">
                    <w:rPr>
                      <w:sz w:val="24"/>
                      <w:szCs w:val="24"/>
                    </w:rPr>
                    <w:t>2</w:t>
                  </w:r>
                </w:p>
              </w:tc>
              <w:tc>
                <w:tcPr>
                  <w:tcW w:w="5356" w:type="dxa"/>
                </w:tcPr>
                <w:p w14:paraId="792459EA" w14:textId="77777777" w:rsidR="00D94BBC" w:rsidRPr="00E61E3F" w:rsidRDefault="00D94BBC" w:rsidP="00C2211A">
                  <w:pPr>
                    <w:rPr>
                      <w:sz w:val="24"/>
                    </w:rPr>
                  </w:pPr>
                  <w:r w:rsidRPr="00D66CAE">
                    <w:rPr>
                      <w:b/>
                      <w:sz w:val="24"/>
                    </w:rPr>
                    <w:t>Номер та</w:t>
                  </w:r>
                  <w:r w:rsidRPr="00E61E3F">
                    <w:rPr>
                      <w:sz w:val="24"/>
                    </w:rPr>
                    <w:t xml:space="preserve"> дата </w:t>
                  </w:r>
                  <w:r w:rsidRPr="00D66CAE">
                    <w:rPr>
                      <w:b/>
                      <w:sz w:val="24"/>
                    </w:rPr>
                    <w:t>укладення</w:t>
                  </w:r>
                  <w:r w:rsidRPr="00E61E3F">
                    <w:rPr>
                      <w:sz w:val="24"/>
                    </w:rPr>
                    <w:t xml:space="preserve"> змін до договору</w:t>
                  </w:r>
                </w:p>
              </w:tc>
              <w:tc>
                <w:tcPr>
                  <w:tcW w:w="1489" w:type="dxa"/>
                </w:tcPr>
                <w:p w14:paraId="029A519C" w14:textId="77777777" w:rsidR="00C2211A" w:rsidRPr="00AB27CD" w:rsidRDefault="00C2211A" w:rsidP="00C2211A">
                  <w:pPr>
                    <w:pStyle w:val="ad"/>
                    <w:ind w:left="0" w:firstLine="0"/>
                    <w:rPr>
                      <w:sz w:val="24"/>
                      <w:szCs w:val="24"/>
                    </w:rPr>
                  </w:pPr>
                </w:p>
              </w:tc>
            </w:tr>
          </w:tbl>
          <w:p w14:paraId="392AEB58" w14:textId="77777777" w:rsidR="00C053F7" w:rsidRDefault="00C053F7" w:rsidP="00ED385D">
            <w:pPr>
              <w:tabs>
                <w:tab w:val="left" w:pos="851"/>
              </w:tabs>
              <w:ind w:firstLine="448"/>
              <w:contextualSpacing/>
              <w:rPr>
                <w:sz w:val="24"/>
                <w:szCs w:val="24"/>
              </w:rPr>
            </w:pPr>
          </w:p>
          <w:p w14:paraId="3E9359F9" w14:textId="77777777" w:rsidR="008A6CB7" w:rsidRDefault="008A6CB7" w:rsidP="00ED385D">
            <w:pPr>
              <w:tabs>
                <w:tab w:val="left" w:pos="851"/>
              </w:tabs>
              <w:ind w:firstLine="448"/>
              <w:contextualSpacing/>
              <w:rPr>
                <w:sz w:val="24"/>
                <w:szCs w:val="24"/>
              </w:rPr>
            </w:pPr>
          </w:p>
          <w:p w14:paraId="35EF787B" w14:textId="49BD9366" w:rsidR="008A6CB7" w:rsidRDefault="008A6CB7" w:rsidP="00ED385D">
            <w:pPr>
              <w:tabs>
                <w:tab w:val="left" w:pos="851"/>
              </w:tabs>
              <w:ind w:firstLine="448"/>
              <w:contextualSpacing/>
              <w:rPr>
                <w:sz w:val="24"/>
                <w:szCs w:val="24"/>
              </w:rPr>
            </w:pPr>
          </w:p>
          <w:p w14:paraId="08CC9CA2" w14:textId="77777777" w:rsidR="00F042B7" w:rsidRDefault="00F042B7" w:rsidP="00ED385D">
            <w:pPr>
              <w:tabs>
                <w:tab w:val="left" w:pos="851"/>
              </w:tabs>
              <w:ind w:firstLine="448"/>
              <w:contextualSpacing/>
              <w:rPr>
                <w:sz w:val="24"/>
                <w:szCs w:val="24"/>
              </w:rPr>
            </w:pPr>
          </w:p>
          <w:p w14:paraId="3EEDC40D" w14:textId="77777777" w:rsidR="002E6501" w:rsidRPr="00AB27CD" w:rsidRDefault="00C2211A" w:rsidP="00ED385D">
            <w:pPr>
              <w:tabs>
                <w:tab w:val="left" w:pos="851"/>
              </w:tabs>
              <w:ind w:firstLine="448"/>
              <w:contextualSpacing/>
              <w:rPr>
                <w:sz w:val="24"/>
                <w:szCs w:val="24"/>
                <w:shd w:val="clear" w:color="auto" w:fill="FFFFFF"/>
              </w:rPr>
            </w:pPr>
            <w:r w:rsidRPr="00AB27CD">
              <w:rPr>
                <w:sz w:val="24"/>
                <w:szCs w:val="24"/>
              </w:rPr>
              <w:t>5. </w:t>
            </w:r>
            <w:r w:rsidR="00F80B5C" w:rsidRPr="00AB27CD">
              <w:rPr>
                <w:sz w:val="24"/>
                <w:szCs w:val="24"/>
                <w:shd w:val="clear" w:color="auto" w:fill="FFFFFF"/>
              </w:rPr>
              <w:t xml:space="preserve">Перелік </w:t>
            </w:r>
            <w:r w:rsidR="00F80B5C" w:rsidRPr="00AB27CD">
              <w:rPr>
                <w:b/>
                <w:sz w:val="24"/>
                <w:szCs w:val="24"/>
                <w:shd w:val="clear" w:color="auto" w:fill="FFFFFF"/>
              </w:rPr>
              <w:t>фінансових платіжних</w:t>
            </w:r>
            <w:r w:rsidR="00F80B5C" w:rsidRPr="00AB27CD">
              <w:rPr>
                <w:sz w:val="24"/>
                <w:szCs w:val="24"/>
                <w:shd w:val="clear" w:color="auto" w:fill="FFFFFF"/>
              </w:rPr>
              <w:t xml:space="preserve"> послуг</w:t>
            </w:r>
            <w:r w:rsidR="004D2871">
              <w:rPr>
                <w:sz w:val="24"/>
                <w:szCs w:val="24"/>
                <w:shd w:val="clear" w:color="auto" w:fill="FFFFFF"/>
              </w:rPr>
              <w:t xml:space="preserve"> </w:t>
            </w:r>
            <w:r w:rsidR="004D2871" w:rsidRPr="003E72FC">
              <w:rPr>
                <w:b/>
                <w:sz w:val="24"/>
                <w:szCs w:val="24"/>
              </w:rPr>
              <w:t>відповідно до статті 5 Закону про платіжні послуги</w:t>
            </w:r>
            <w:r w:rsidR="00F80B5C" w:rsidRPr="00AB27CD">
              <w:rPr>
                <w:sz w:val="24"/>
                <w:szCs w:val="24"/>
                <w:shd w:val="clear" w:color="auto" w:fill="FFFFFF"/>
              </w:rPr>
              <w:t xml:space="preserve">, що за договором надаватимуться непрямим учасником </w:t>
            </w:r>
            <w:r w:rsidR="00F80B5C" w:rsidRPr="00AB27CD">
              <w:rPr>
                <w:sz w:val="24"/>
                <w:szCs w:val="24"/>
              </w:rPr>
              <w:t xml:space="preserve">користувачам </w:t>
            </w:r>
            <w:r w:rsidR="0033358E" w:rsidRPr="0033358E">
              <w:rPr>
                <w:b/>
                <w:sz w:val="24"/>
                <w:szCs w:val="24"/>
              </w:rPr>
              <w:t>за допомогою</w:t>
            </w:r>
            <w:r w:rsidR="0033358E">
              <w:rPr>
                <w:sz w:val="24"/>
                <w:szCs w:val="24"/>
              </w:rPr>
              <w:t xml:space="preserve"> </w:t>
            </w:r>
            <w:r w:rsidR="00F80B5C" w:rsidRPr="00AB27CD">
              <w:rPr>
                <w:sz w:val="24"/>
                <w:szCs w:val="24"/>
              </w:rPr>
              <w:t>міжнародної платіжної системи</w:t>
            </w:r>
            <w:r w:rsidR="00F80B5C" w:rsidRPr="00AB27CD">
              <w:rPr>
                <w:sz w:val="24"/>
                <w:szCs w:val="24"/>
                <w:shd w:val="clear" w:color="auto" w:fill="FFFFFF"/>
              </w:rPr>
              <w:t xml:space="preserve">, із зазначенням </w:t>
            </w:r>
            <w:r w:rsidR="00F80B5C" w:rsidRPr="00AB27CD">
              <w:rPr>
                <w:b/>
                <w:sz w:val="24"/>
                <w:szCs w:val="24"/>
                <w:lang w:eastAsia="uk-UA"/>
              </w:rPr>
              <w:t xml:space="preserve">інформації про </w:t>
            </w:r>
            <w:r w:rsidR="00F80B5C" w:rsidRPr="00AB27CD">
              <w:rPr>
                <w:sz w:val="24"/>
                <w:szCs w:val="24"/>
                <w:lang w:eastAsia="uk-UA"/>
              </w:rPr>
              <w:t xml:space="preserve">ініціаторів платіжних операцій та отримувачів </w:t>
            </w:r>
            <w:r w:rsidR="00F80B5C" w:rsidRPr="00AB27CD">
              <w:rPr>
                <w:b/>
                <w:sz w:val="24"/>
                <w:szCs w:val="24"/>
                <w:lang w:eastAsia="uk-UA"/>
              </w:rPr>
              <w:t>коштів за платіжними операціями</w:t>
            </w:r>
            <w:r w:rsidR="00F80B5C" w:rsidRPr="00AB27CD">
              <w:rPr>
                <w:sz w:val="24"/>
                <w:szCs w:val="24"/>
                <w:lang w:eastAsia="uk-UA"/>
              </w:rPr>
              <w:t xml:space="preserve"> (юридичні особи, фізичні особи (</w:t>
            </w:r>
            <w:r w:rsidR="00F80B5C" w:rsidRPr="00AB27CD">
              <w:rPr>
                <w:b/>
                <w:sz w:val="24"/>
                <w:szCs w:val="24"/>
              </w:rPr>
              <w:t>резиденти/нерезиденти)</w:t>
            </w:r>
            <w:r w:rsidR="00F80B5C" w:rsidRPr="00AB27CD">
              <w:rPr>
                <w:sz w:val="24"/>
                <w:szCs w:val="24"/>
                <w:lang w:eastAsia="uk-UA"/>
              </w:rPr>
              <w:t xml:space="preserve"> та фізичні особи-підприємці</w:t>
            </w:r>
            <w:r w:rsidR="00F80B5C" w:rsidRPr="00AB27CD">
              <w:rPr>
                <w:sz w:val="24"/>
                <w:szCs w:val="24"/>
              </w:rPr>
              <w:t>],</w:t>
            </w:r>
            <w:r w:rsidR="00F80B5C" w:rsidRPr="00AB27CD">
              <w:rPr>
                <w:sz w:val="24"/>
                <w:szCs w:val="24"/>
                <w:lang w:eastAsia="uk-UA"/>
              </w:rPr>
              <w:t xml:space="preserve"> </w:t>
            </w:r>
            <w:r w:rsidR="00F80B5C" w:rsidRPr="00AB27CD">
              <w:rPr>
                <w:b/>
                <w:color w:val="000000" w:themeColor="text1"/>
                <w:sz w:val="24"/>
                <w:szCs w:val="24"/>
              </w:rPr>
              <w:t xml:space="preserve">територію виконання платіжних операцій </w:t>
            </w:r>
            <w:r w:rsidR="00F80B5C" w:rsidRPr="00AB27CD">
              <w:rPr>
                <w:b/>
                <w:sz w:val="24"/>
                <w:szCs w:val="24"/>
                <w:lang w:eastAsia="uk-UA"/>
              </w:rPr>
              <w:t xml:space="preserve">(в межах України/в Україну/з України), валюту платіжної операції (національна, іноземна), способу ініціювання та завершення платіжної операції (готівковий/безготівковий спосіб, через пункти надання фінансових послуг/платіжні пристрої), </w:t>
            </w:r>
            <w:r w:rsidR="00BF570B" w:rsidRPr="00AB27CD">
              <w:rPr>
                <w:b/>
                <w:sz w:val="24"/>
                <w:szCs w:val="24"/>
              </w:rPr>
              <w:t>вид</w:t>
            </w:r>
            <w:r w:rsidR="00F80B5C" w:rsidRPr="00AB27CD">
              <w:rPr>
                <w:b/>
                <w:sz w:val="24"/>
                <w:szCs w:val="24"/>
              </w:rPr>
              <w:t xml:space="preserve"> рахунку платника та/або отримувача (платіжний/поточний) у разі безготівкового способу ініціювання та/або завершення платіжної операції, </w:t>
            </w:r>
            <w:r w:rsidR="00F80B5C" w:rsidRPr="00AB27CD">
              <w:rPr>
                <w:rFonts w:eastAsia="Calibri"/>
                <w:b/>
                <w:noProof/>
                <w:color w:val="000000"/>
                <w:sz w:val="24"/>
                <w:szCs w:val="24"/>
                <w:lang w:val="az-Cyrl-AZ"/>
              </w:rPr>
              <w:t>призначення платіжних операцій</w:t>
            </w:r>
            <w:r w:rsidR="00F80B5C" w:rsidRPr="00AB27CD">
              <w:rPr>
                <w:sz w:val="24"/>
                <w:szCs w:val="24"/>
                <w:lang w:eastAsia="uk-UA"/>
              </w:rPr>
              <w:t xml:space="preserve"> </w:t>
            </w:r>
            <w:r w:rsidR="00F80B5C" w:rsidRPr="00AB27CD">
              <w:rPr>
                <w:b/>
                <w:sz w:val="24"/>
                <w:szCs w:val="24"/>
                <w:lang w:eastAsia="uk-UA"/>
              </w:rPr>
              <w:t xml:space="preserve"> </w:t>
            </w:r>
            <w:r w:rsidR="00F80B5C" w:rsidRPr="00AB27CD">
              <w:rPr>
                <w:color w:val="000000" w:themeColor="text1"/>
                <w:sz w:val="24"/>
                <w:szCs w:val="24"/>
              </w:rPr>
              <w:t xml:space="preserve"> </w:t>
            </w:r>
            <w:r w:rsidR="00F80B5C" w:rsidRPr="00AB27CD">
              <w:rPr>
                <w:sz w:val="24"/>
                <w:szCs w:val="24"/>
              </w:rPr>
              <w:t xml:space="preserve"> ______________________________.</w:t>
            </w:r>
            <w:r w:rsidR="00CF7FAC" w:rsidRPr="00AB27CD">
              <w:rPr>
                <w:sz w:val="24"/>
                <w:szCs w:val="24"/>
                <w:shd w:val="clear" w:color="auto" w:fill="FFFFFF"/>
              </w:rPr>
              <w:t xml:space="preserve">  </w:t>
            </w:r>
            <w:r w:rsidR="00F80B5C" w:rsidRPr="00AB27CD">
              <w:rPr>
                <w:sz w:val="24"/>
                <w:szCs w:val="24"/>
                <w:lang w:eastAsia="uk-UA"/>
              </w:rPr>
              <w:t xml:space="preserve"> </w:t>
            </w:r>
            <w:r w:rsidR="00F80B5C" w:rsidRPr="00AB27CD">
              <w:rPr>
                <w:b/>
                <w:sz w:val="24"/>
                <w:szCs w:val="24"/>
                <w:lang w:eastAsia="uk-UA"/>
              </w:rPr>
              <w:t xml:space="preserve"> </w:t>
            </w:r>
            <w:r w:rsidR="00F80B5C" w:rsidRPr="00AB27CD">
              <w:rPr>
                <w:color w:val="000000" w:themeColor="text1"/>
                <w:sz w:val="24"/>
                <w:szCs w:val="24"/>
              </w:rPr>
              <w:t xml:space="preserve"> </w:t>
            </w:r>
            <w:r w:rsidR="00F80B5C" w:rsidRPr="00AB27CD">
              <w:rPr>
                <w:sz w:val="24"/>
                <w:szCs w:val="24"/>
              </w:rPr>
              <w:t xml:space="preserve"> </w:t>
            </w:r>
          </w:p>
          <w:p w14:paraId="4286F77F" w14:textId="77777777" w:rsidR="002E6501" w:rsidRPr="00AB27CD" w:rsidRDefault="002E6501" w:rsidP="00ED385D">
            <w:pPr>
              <w:tabs>
                <w:tab w:val="left" w:pos="851"/>
              </w:tabs>
              <w:ind w:firstLine="448"/>
              <w:rPr>
                <w:sz w:val="24"/>
                <w:szCs w:val="24"/>
              </w:rPr>
            </w:pPr>
          </w:p>
          <w:p w14:paraId="4ED195A2" w14:textId="77777777" w:rsidR="00C2211A" w:rsidRPr="00AB27CD" w:rsidRDefault="00C2211A" w:rsidP="00ED385D">
            <w:pPr>
              <w:tabs>
                <w:tab w:val="left" w:pos="851"/>
              </w:tabs>
              <w:ind w:firstLine="448"/>
              <w:rPr>
                <w:sz w:val="24"/>
                <w:szCs w:val="24"/>
              </w:rPr>
            </w:pPr>
            <w:r w:rsidRPr="00AB27CD">
              <w:rPr>
                <w:sz w:val="24"/>
                <w:szCs w:val="24"/>
              </w:rPr>
              <w:t xml:space="preserve">6. Порядок розрахунків за здійсненими </w:t>
            </w:r>
            <w:r w:rsidR="002E6501" w:rsidRPr="00AB27CD">
              <w:rPr>
                <w:b/>
                <w:sz w:val="24"/>
              </w:rPr>
              <w:t>платіжними операціями</w:t>
            </w:r>
            <w:r w:rsidR="002E6501" w:rsidRPr="00AB27CD">
              <w:rPr>
                <w:sz w:val="24"/>
                <w:szCs w:val="24"/>
              </w:rPr>
              <w:t xml:space="preserve"> </w:t>
            </w:r>
            <w:r w:rsidRPr="00AB27CD">
              <w:rPr>
                <w:sz w:val="24"/>
                <w:szCs w:val="24"/>
              </w:rPr>
              <w:t>в міжнародній платіжній системі _______________________________________________.</w:t>
            </w:r>
          </w:p>
          <w:p w14:paraId="5966412A" w14:textId="77777777" w:rsidR="00C2211A" w:rsidRPr="00AB27CD" w:rsidRDefault="00C2211A" w:rsidP="00C2211A">
            <w:pPr>
              <w:pStyle w:val="ad"/>
              <w:tabs>
                <w:tab w:val="left" w:pos="851"/>
              </w:tabs>
              <w:ind w:left="0"/>
              <w:rPr>
                <w:sz w:val="24"/>
                <w:szCs w:val="24"/>
              </w:rPr>
            </w:pPr>
          </w:p>
          <w:p w14:paraId="42DED5E1" w14:textId="77777777" w:rsidR="00C2211A" w:rsidRPr="00AB27CD" w:rsidRDefault="00C2211A" w:rsidP="00ED385D">
            <w:pPr>
              <w:ind w:firstLine="448"/>
              <w:rPr>
                <w:sz w:val="24"/>
                <w:szCs w:val="24"/>
              </w:rPr>
            </w:pPr>
            <w:r w:rsidRPr="00AB27CD">
              <w:rPr>
                <w:sz w:val="24"/>
                <w:szCs w:val="24"/>
              </w:rPr>
              <w:t>7. _________________________________зобов’язуюсь здійснювати</w:t>
            </w:r>
          </w:p>
          <w:p w14:paraId="79BFE89C" w14:textId="77777777" w:rsidR="00C2211A" w:rsidRPr="00AB27CD" w:rsidRDefault="00C2211A" w:rsidP="00C2211A">
            <w:pPr>
              <w:rPr>
                <w:sz w:val="22"/>
                <w:szCs w:val="24"/>
              </w:rPr>
            </w:pPr>
            <w:r w:rsidRPr="00AB27CD">
              <w:rPr>
                <w:sz w:val="20"/>
                <w:szCs w:val="24"/>
              </w:rPr>
              <w:t xml:space="preserve">                     (найменування прямого учасника)</w:t>
            </w:r>
          </w:p>
          <w:p w14:paraId="524B9AA3" w14:textId="77777777" w:rsidR="00C2211A" w:rsidRPr="00AB27CD" w:rsidRDefault="00C2211A" w:rsidP="00C2211A">
            <w:pPr>
              <w:rPr>
                <w:sz w:val="24"/>
                <w:szCs w:val="24"/>
              </w:rPr>
            </w:pPr>
            <w:r w:rsidRPr="00AB27CD">
              <w:rPr>
                <w:sz w:val="24"/>
                <w:szCs w:val="24"/>
              </w:rPr>
              <w:t>контроль за наданням непрямим учасником послуг міжнародної платіжної системи_______________________________________________________.</w:t>
            </w:r>
          </w:p>
          <w:p w14:paraId="397843B2" w14:textId="77777777" w:rsidR="00C2211A" w:rsidRPr="00AB27CD" w:rsidRDefault="00C2211A" w:rsidP="00C2211A">
            <w:pPr>
              <w:rPr>
                <w:sz w:val="20"/>
                <w:szCs w:val="24"/>
              </w:rPr>
            </w:pPr>
            <w:r w:rsidRPr="00AB27CD">
              <w:rPr>
                <w:sz w:val="20"/>
                <w:szCs w:val="24"/>
              </w:rPr>
              <w:t xml:space="preserve">                                                       (найменування міжнародної платіжної системи)</w:t>
            </w:r>
          </w:p>
          <w:p w14:paraId="55C9CD64" w14:textId="77777777" w:rsidR="00C2211A" w:rsidRPr="00AB27CD" w:rsidRDefault="00ED385D" w:rsidP="00C2211A">
            <w:pPr>
              <w:pStyle w:val="ad"/>
              <w:ind w:left="0"/>
              <w:rPr>
                <w:sz w:val="24"/>
                <w:szCs w:val="24"/>
              </w:rPr>
            </w:pPr>
            <w:r w:rsidRPr="00AB27CD">
              <w:rPr>
                <w:sz w:val="24"/>
                <w:szCs w:val="24"/>
              </w:rPr>
              <w:t>Я,_________________</w:t>
            </w:r>
            <w:r w:rsidR="00C2211A" w:rsidRPr="00AB27CD">
              <w:rPr>
                <w:sz w:val="24"/>
                <w:szCs w:val="24"/>
              </w:rPr>
              <w:t>______________________________________</w:t>
            </w:r>
          </w:p>
          <w:p w14:paraId="39D96B57" w14:textId="77777777" w:rsidR="00C2211A" w:rsidRPr="00AB27CD" w:rsidRDefault="00C2211A" w:rsidP="00C2211A">
            <w:pPr>
              <w:pStyle w:val="ad"/>
              <w:spacing w:line="240" w:lineRule="exact"/>
              <w:ind w:left="0" w:firstLine="709"/>
              <w:rPr>
                <w:sz w:val="20"/>
                <w:szCs w:val="24"/>
              </w:rPr>
            </w:pPr>
            <w:r w:rsidRPr="00AB27CD">
              <w:rPr>
                <w:sz w:val="20"/>
                <w:szCs w:val="24"/>
                <w:lang w:val="ru-RU"/>
              </w:rPr>
              <w:t xml:space="preserve">                                                </w:t>
            </w:r>
            <w:r w:rsidRPr="00AB27CD">
              <w:rPr>
                <w:sz w:val="20"/>
                <w:szCs w:val="24"/>
              </w:rPr>
              <w:t>(прізвище, власне ім’я, по батькові)</w:t>
            </w:r>
          </w:p>
          <w:p w14:paraId="64F7C5AA" w14:textId="77777777" w:rsidR="00C2211A" w:rsidRPr="00AB27CD" w:rsidRDefault="00C2211A" w:rsidP="00C2211A">
            <w:pPr>
              <w:pStyle w:val="ad"/>
              <w:ind w:left="0"/>
              <w:rPr>
                <w:sz w:val="24"/>
                <w:szCs w:val="24"/>
              </w:rPr>
            </w:pPr>
            <w:r w:rsidRPr="00AB27CD">
              <w:rPr>
                <w:sz w:val="24"/>
                <w:szCs w:val="24"/>
              </w:rPr>
              <w:t xml:space="preserve">стверджую, що інформація,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 що в ній містяться, у тому </w:t>
            </w:r>
            <w:r w:rsidRPr="00AB27CD">
              <w:rPr>
                <w:sz w:val="24"/>
                <w:szCs w:val="24"/>
              </w:rPr>
              <w:lastRenderedPageBreak/>
              <w:t>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1066FB87" w14:textId="77777777" w:rsidR="00C2211A" w:rsidRPr="00AB27CD" w:rsidRDefault="00C2211A" w:rsidP="00C2211A">
            <w:pPr>
              <w:pStyle w:val="ad"/>
              <w:ind w:left="0"/>
              <w:rPr>
                <w:sz w:val="24"/>
                <w:szCs w:val="24"/>
              </w:rPr>
            </w:pPr>
            <w:r w:rsidRPr="00AB27CD">
              <w:rPr>
                <w:sz w:val="24"/>
                <w:szCs w:val="24"/>
              </w:rPr>
              <w:t>Мені відомо, що надання недостовірної інформації може призвести до відмови в реєстрації та внесенні відомостей, виключення відомостей про учасника платіжної системи з Реєстру платіжної інфраструктури.</w:t>
            </w:r>
          </w:p>
          <w:p w14:paraId="59CC2BAE" w14:textId="77777777" w:rsidR="00C2211A" w:rsidRPr="00AB27CD" w:rsidRDefault="00C2211A" w:rsidP="00C2211A">
            <w:pPr>
              <w:pStyle w:val="ad"/>
              <w:ind w:left="0"/>
              <w:rPr>
                <w:sz w:val="24"/>
                <w:szCs w:val="24"/>
              </w:rPr>
            </w:pPr>
            <w:r w:rsidRPr="00AB27CD">
              <w:rPr>
                <w:sz w:val="24"/>
                <w:szCs w:val="24"/>
              </w:rPr>
              <w:t>У разі будь-яких змін у заяві, зобов’язуюся повідомити про ці зміни Національний банк України відповідно до нормативно-правового акта Національного банку України з питань реєстрації платіжних систем, учасників платіжних систем та технологічних операторів платіжних послуг.</w:t>
            </w:r>
          </w:p>
          <w:p w14:paraId="08B4908D" w14:textId="77777777" w:rsidR="00C2211A" w:rsidRPr="00AB27CD" w:rsidRDefault="00C2211A" w:rsidP="00C2211A">
            <w:pPr>
              <w:pStyle w:val="ad"/>
              <w:ind w:left="0"/>
              <w:rPr>
                <w:sz w:val="24"/>
                <w:szCs w:val="24"/>
              </w:rPr>
            </w:pPr>
            <w:r w:rsidRPr="00AB27CD">
              <w:rPr>
                <w:sz w:val="24"/>
                <w:szCs w:val="24"/>
              </w:rPr>
              <w:t>Відповідно до Закону України “Про захист персональних даних”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121A18A3" w14:textId="77777777" w:rsidR="00C2211A" w:rsidRPr="00AB27CD" w:rsidRDefault="00C2211A" w:rsidP="00C2211A">
            <w:pPr>
              <w:pStyle w:val="ad"/>
              <w:ind w:left="0"/>
              <w:rPr>
                <w:sz w:val="24"/>
                <w:szCs w:val="24"/>
              </w:rPr>
            </w:pPr>
            <w:r w:rsidRPr="00AB27CD">
              <w:rPr>
                <w:sz w:val="24"/>
                <w:szCs w:val="24"/>
              </w:rPr>
              <w:t>Запевняю, що</w:t>
            </w:r>
            <w:r w:rsidR="00ED385D" w:rsidRPr="00AB27CD">
              <w:rPr>
                <w:sz w:val="24"/>
                <w:szCs w:val="24"/>
              </w:rPr>
              <w:t xml:space="preserve"> _________________________</w:t>
            </w:r>
            <w:r w:rsidRPr="00AB27CD">
              <w:rPr>
                <w:sz w:val="24"/>
                <w:szCs w:val="24"/>
              </w:rPr>
              <w:t>____________________</w:t>
            </w:r>
          </w:p>
          <w:p w14:paraId="0E2FED86" w14:textId="77777777" w:rsidR="00C2211A" w:rsidRPr="00AB27CD" w:rsidRDefault="00C2211A" w:rsidP="00C2211A">
            <w:pPr>
              <w:pStyle w:val="ad"/>
              <w:ind w:left="0"/>
              <w:rPr>
                <w:sz w:val="20"/>
                <w:szCs w:val="24"/>
              </w:rPr>
            </w:pPr>
            <w:r w:rsidRPr="00AB27CD">
              <w:rPr>
                <w:sz w:val="20"/>
                <w:szCs w:val="24"/>
              </w:rPr>
              <w:t xml:space="preserve">              </w:t>
            </w:r>
            <w:r w:rsidR="00ED385D" w:rsidRPr="00AB27CD">
              <w:rPr>
                <w:sz w:val="20"/>
                <w:szCs w:val="24"/>
              </w:rPr>
              <w:t xml:space="preserve">            </w:t>
            </w:r>
            <w:r w:rsidRPr="00AB27CD">
              <w:rPr>
                <w:sz w:val="20"/>
                <w:szCs w:val="24"/>
              </w:rPr>
              <w:t>(найменування прямого учасника міжнародної платіжної системи)</w:t>
            </w:r>
          </w:p>
          <w:p w14:paraId="5FB7EC05" w14:textId="77777777" w:rsidR="00C2211A" w:rsidRPr="00AB27CD" w:rsidRDefault="00C2211A" w:rsidP="00C2211A">
            <w:pPr>
              <w:pStyle w:val="ad"/>
              <w:ind w:left="0"/>
              <w:rPr>
                <w:sz w:val="24"/>
                <w:szCs w:val="24"/>
              </w:rPr>
            </w:pPr>
            <w:r w:rsidRPr="00AB27CD">
              <w:rPr>
                <w:sz w:val="24"/>
                <w:szCs w:val="24"/>
              </w:rPr>
              <w:t>вжиті всі потрібні заходи для недопущення проведення платіжних операцій</w:t>
            </w:r>
            <w:r w:rsidRPr="00AB27CD">
              <w:rPr>
                <w:sz w:val="24"/>
                <w:szCs w:val="24"/>
                <w:lang w:val="ru-RU"/>
              </w:rPr>
              <w:t>_</w:t>
            </w:r>
            <w:r w:rsidRPr="00AB27CD">
              <w:rPr>
                <w:sz w:val="24"/>
                <w:szCs w:val="24"/>
              </w:rPr>
              <w:t>___________________________________</w:t>
            </w:r>
            <w:r w:rsidR="00ED385D" w:rsidRPr="00AB27CD">
              <w:rPr>
                <w:sz w:val="24"/>
                <w:szCs w:val="24"/>
              </w:rPr>
              <w:t>_____________</w:t>
            </w:r>
            <w:r w:rsidRPr="00AB27CD">
              <w:rPr>
                <w:sz w:val="24"/>
                <w:szCs w:val="24"/>
              </w:rPr>
              <w:t>____,</w:t>
            </w:r>
          </w:p>
          <w:p w14:paraId="2DE65A74" w14:textId="77777777" w:rsidR="00C2211A" w:rsidRPr="00AB27CD" w:rsidRDefault="00C2211A" w:rsidP="00C2211A">
            <w:pPr>
              <w:pStyle w:val="ad"/>
              <w:ind w:left="0"/>
              <w:rPr>
                <w:sz w:val="20"/>
                <w:szCs w:val="20"/>
              </w:rPr>
            </w:pPr>
            <w:r w:rsidRPr="00AB27CD">
              <w:rPr>
                <w:sz w:val="20"/>
                <w:szCs w:val="20"/>
              </w:rPr>
              <w:t xml:space="preserve">           </w:t>
            </w:r>
            <w:r w:rsidR="00ED385D" w:rsidRPr="00AB27CD">
              <w:rPr>
                <w:sz w:val="20"/>
                <w:szCs w:val="20"/>
              </w:rPr>
              <w:t xml:space="preserve">        </w:t>
            </w:r>
            <w:r w:rsidRPr="00AB27CD">
              <w:rPr>
                <w:sz w:val="20"/>
                <w:szCs w:val="20"/>
              </w:rPr>
              <w:t xml:space="preserve"> (найменування непрямого учасника міжнародної платіжної системи)</w:t>
            </w:r>
          </w:p>
          <w:p w14:paraId="7928D76C" w14:textId="77777777" w:rsidR="00F80B5C" w:rsidRPr="00AB27CD" w:rsidRDefault="00F80B5C" w:rsidP="00C2211A">
            <w:pPr>
              <w:pStyle w:val="ad"/>
              <w:ind w:left="0"/>
              <w:rPr>
                <w:sz w:val="24"/>
                <w:szCs w:val="24"/>
              </w:rPr>
            </w:pPr>
          </w:p>
          <w:p w14:paraId="2EDD4EC9" w14:textId="77777777" w:rsidR="00C2211A" w:rsidRPr="00AB27CD" w:rsidRDefault="00C2211A" w:rsidP="00C2211A">
            <w:pPr>
              <w:pStyle w:val="ad"/>
              <w:ind w:left="0"/>
              <w:rPr>
                <w:sz w:val="24"/>
                <w:szCs w:val="24"/>
              </w:rPr>
            </w:pPr>
            <w:r w:rsidRPr="00AB27CD">
              <w:rPr>
                <w:sz w:val="24"/>
                <w:szCs w:val="24"/>
              </w:rPr>
              <w:t>у тому числі з використанням та/або за участю платіжних систем, до яких та/або операторів та/або власників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w:t>
            </w:r>
          </w:p>
          <w:p w14:paraId="7B2434EE" w14:textId="77777777" w:rsidR="00C2211A" w:rsidRPr="00AB27CD" w:rsidRDefault="00C2211A" w:rsidP="00C2211A">
            <w:pPr>
              <w:rPr>
                <w:sz w:val="24"/>
                <w:szCs w:val="24"/>
              </w:rPr>
            </w:pPr>
          </w:p>
          <w:p w14:paraId="370F8C57" w14:textId="77777777" w:rsidR="00C2211A" w:rsidRPr="00AB27CD" w:rsidRDefault="00C2211A" w:rsidP="00C2211A">
            <w:pPr>
              <w:rPr>
                <w:sz w:val="24"/>
                <w:szCs w:val="24"/>
              </w:rPr>
            </w:pPr>
          </w:p>
          <w:p w14:paraId="6A87C570" w14:textId="77777777" w:rsidR="00C2211A" w:rsidRPr="00AB27CD" w:rsidRDefault="00C2211A" w:rsidP="00C2211A">
            <w:pPr>
              <w:rPr>
                <w:sz w:val="24"/>
                <w:szCs w:val="24"/>
              </w:rPr>
            </w:pPr>
          </w:p>
          <w:p w14:paraId="75AE3FBD" w14:textId="77777777" w:rsidR="00C2211A" w:rsidRPr="00AB27CD" w:rsidRDefault="00C2211A" w:rsidP="00C2211A">
            <w:pPr>
              <w:rPr>
                <w:sz w:val="24"/>
                <w:szCs w:val="24"/>
              </w:rPr>
            </w:pPr>
            <w:r w:rsidRPr="00AB27CD">
              <w:rPr>
                <w:sz w:val="24"/>
                <w:szCs w:val="24"/>
              </w:rPr>
              <w:t>На</w:t>
            </w:r>
            <w:r w:rsidR="00ED385D" w:rsidRPr="00AB27CD">
              <w:rPr>
                <w:sz w:val="24"/>
                <w:szCs w:val="24"/>
              </w:rPr>
              <w:t xml:space="preserve">йменування посади   </w:t>
            </w:r>
            <w:r w:rsidRPr="00AB27CD">
              <w:rPr>
                <w:sz w:val="24"/>
                <w:szCs w:val="24"/>
              </w:rPr>
              <w:t xml:space="preserve">   </w:t>
            </w:r>
            <w:r w:rsidR="00ED385D" w:rsidRPr="00AB27CD">
              <w:rPr>
                <w:sz w:val="24"/>
                <w:szCs w:val="24"/>
              </w:rPr>
              <w:t xml:space="preserve">      Особистий підпис</w:t>
            </w:r>
            <w:r w:rsidRPr="00AB27CD">
              <w:rPr>
                <w:sz w:val="24"/>
                <w:szCs w:val="24"/>
              </w:rPr>
              <w:t xml:space="preserve">         Власне ім’я ПРІЗВИЩЕ</w:t>
            </w:r>
          </w:p>
          <w:p w14:paraId="38D01EA3" w14:textId="77777777" w:rsidR="00C2211A" w:rsidRPr="00AB27CD" w:rsidRDefault="00C2211A" w:rsidP="00C2211A">
            <w:pPr>
              <w:rPr>
                <w:sz w:val="24"/>
                <w:szCs w:val="24"/>
              </w:rPr>
            </w:pPr>
          </w:p>
          <w:p w14:paraId="23341920" w14:textId="2C1E48F2" w:rsidR="00C2211A" w:rsidRPr="00AB27CD" w:rsidRDefault="00481D0F" w:rsidP="00481D0F">
            <w:pPr>
              <w:pStyle w:val="rvps3"/>
              <w:shd w:val="clear" w:color="auto" w:fill="FFFFFF"/>
              <w:spacing w:before="0" w:beforeAutospacing="0" w:after="150" w:afterAutospacing="0"/>
              <w:ind w:left="450" w:right="450"/>
              <w:rPr>
                <w:b/>
                <w:color w:val="000000" w:themeColor="text1"/>
              </w:rPr>
            </w:pPr>
            <w:r w:rsidRPr="00F90BD1">
              <w:rPr>
                <w:b/>
                <w:color w:val="000000" w:themeColor="text1"/>
                <w:lang w:val="ru-RU"/>
              </w:rPr>
              <w:t xml:space="preserve">8. </w:t>
            </w:r>
            <w:r w:rsidR="00C2211A" w:rsidRPr="00AB27CD">
              <w:rPr>
                <w:b/>
                <w:color w:val="000000" w:themeColor="text1"/>
              </w:rPr>
              <w:t>Пояснення до заповнення заяви</w:t>
            </w:r>
          </w:p>
          <w:p w14:paraId="08248BAE" w14:textId="156A0562" w:rsidR="004B162F" w:rsidRDefault="00C2211A" w:rsidP="00ED385D">
            <w:pPr>
              <w:pStyle w:val="rvps2"/>
              <w:shd w:val="clear" w:color="auto" w:fill="FFFFFF"/>
              <w:spacing w:before="0" w:beforeAutospacing="0" w:after="0" w:afterAutospacing="0"/>
              <w:ind w:firstLine="448"/>
              <w:jc w:val="both"/>
              <w:rPr>
                <w:b/>
                <w:color w:val="000000" w:themeColor="text1"/>
              </w:rPr>
            </w:pPr>
            <w:r w:rsidRPr="00AB27CD">
              <w:rPr>
                <w:b/>
                <w:color w:val="000000" w:themeColor="text1"/>
              </w:rPr>
              <w:lastRenderedPageBreak/>
              <w:t>1</w:t>
            </w:r>
            <w:r w:rsidR="00807364">
              <w:rPr>
                <w:b/>
                <w:color w:val="000000" w:themeColor="text1"/>
              </w:rPr>
              <w:t>)</w:t>
            </w:r>
            <w:r w:rsidRPr="00AB27CD">
              <w:rPr>
                <w:b/>
                <w:color w:val="000000" w:themeColor="text1"/>
              </w:rPr>
              <w:t> </w:t>
            </w:r>
            <w:r w:rsidR="004B162F">
              <w:rPr>
                <w:b/>
                <w:color w:val="000000" w:themeColor="text1"/>
              </w:rPr>
              <w:t xml:space="preserve">у </w:t>
            </w:r>
            <w:hyperlink r:id="rId64" w:anchor="n123" w:history="1">
              <w:r w:rsidR="00807364" w:rsidRPr="004B162F">
                <w:rPr>
                  <w:rStyle w:val="afa"/>
                  <w:b/>
                  <w:color w:val="000000" w:themeColor="text1"/>
                  <w:u w:val="none"/>
                </w:rPr>
                <w:t>т</w:t>
              </w:r>
              <w:r w:rsidRPr="004B162F">
                <w:rPr>
                  <w:rStyle w:val="afa"/>
                  <w:b/>
                  <w:color w:val="000000" w:themeColor="text1"/>
                  <w:u w:val="none"/>
                </w:rPr>
                <w:t>а</w:t>
              </w:r>
              <w:r w:rsidRPr="004A5E66">
                <w:rPr>
                  <w:rStyle w:val="afa"/>
                  <w:b/>
                  <w:color w:val="000000" w:themeColor="text1"/>
                  <w:u w:val="none"/>
                </w:rPr>
                <w:t>блиц</w:t>
              </w:r>
              <w:r w:rsidR="004B162F">
                <w:rPr>
                  <w:rStyle w:val="afa"/>
                  <w:b/>
                  <w:color w:val="000000" w:themeColor="text1"/>
                  <w:u w:val="none"/>
                </w:rPr>
                <w:t>і</w:t>
              </w:r>
              <w:r w:rsidRPr="004A5E66">
                <w:rPr>
                  <w:rStyle w:val="afa"/>
                  <w:b/>
                  <w:color w:val="000000" w:themeColor="text1"/>
                  <w:u w:val="none"/>
                </w:rPr>
                <w:t xml:space="preserve"> 2</w:t>
              </w:r>
            </w:hyperlink>
            <w:r w:rsidRPr="00AB27CD">
              <w:rPr>
                <w:b/>
                <w:color w:val="000000" w:themeColor="text1"/>
              </w:rPr>
              <w:t> пункту 4</w:t>
            </w:r>
            <w:r w:rsidR="004B162F">
              <w:rPr>
                <w:b/>
                <w:color w:val="000000" w:themeColor="text1"/>
              </w:rPr>
              <w:t>:</w:t>
            </w:r>
          </w:p>
          <w:p w14:paraId="20B4A629" w14:textId="58ABD205" w:rsidR="00C2211A" w:rsidRPr="004A5E66" w:rsidRDefault="004B162F"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 xml:space="preserve">таблиця </w:t>
            </w:r>
            <w:r w:rsidR="00C2211A" w:rsidRPr="00AB27CD">
              <w:rPr>
                <w:b/>
                <w:color w:val="000000" w:themeColor="text1"/>
              </w:rPr>
              <w:t>заповнюється щодо кожного</w:t>
            </w:r>
            <w:r w:rsidR="00C2211A" w:rsidRPr="004A5E66">
              <w:rPr>
                <w:b/>
                <w:color w:val="000000" w:themeColor="text1"/>
              </w:rPr>
              <w:t xml:space="preserve"> договору окремо</w:t>
            </w:r>
            <w:r w:rsidR="00807364">
              <w:rPr>
                <w:b/>
                <w:color w:val="000000" w:themeColor="text1"/>
              </w:rPr>
              <w:t>;</w:t>
            </w:r>
          </w:p>
          <w:p w14:paraId="4D573BF3" w14:textId="2EC4C52B" w:rsidR="00C2211A" w:rsidRPr="00AB27CD" w:rsidRDefault="004B162F"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у рядку 2</w:t>
            </w:r>
            <w:r w:rsidR="00C2211A" w:rsidRPr="00C053F7">
              <w:rPr>
                <w:b/>
                <w:color w:val="000000" w:themeColor="text1"/>
              </w:rPr>
              <w:t xml:space="preserve"> зазначається перелік </w:t>
            </w:r>
            <w:r w:rsidR="0065250C" w:rsidRPr="00C053F7">
              <w:rPr>
                <w:b/>
                <w:color w:val="000000" w:themeColor="text1"/>
              </w:rPr>
              <w:t>усіх</w:t>
            </w:r>
            <w:r w:rsidR="00C2211A" w:rsidRPr="00C053F7">
              <w:rPr>
                <w:b/>
                <w:color w:val="000000" w:themeColor="text1"/>
              </w:rPr>
              <w:t xml:space="preserve"> змін до договору (</w:t>
            </w:r>
            <w:r w:rsidR="0065250C" w:rsidRPr="00C053F7">
              <w:rPr>
                <w:b/>
                <w:color w:val="000000" w:themeColor="text1"/>
              </w:rPr>
              <w:t xml:space="preserve">у тому числі </w:t>
            </w:r>
            <w:r w:rsidR="00C2211A" w:rsidRPr="00C053F7">
              <w:rPr>
                <w:b/>
                <w:color w:val="000000" w:themeColor="text1"/>
              </w:rPr>
              <w:t>додаткові договори)</w:t>
            </w:r>
            <w:r w:rsidR="0065250C" w:rsidRPr="00C053F7">
              <w:rPr>
                <w:b/>
                <w:color w:val="000000" w:themeColor="text1"/>
              </w:rPr>
              <w:t xml:space="preserve"> крім договорів щодо комісійної винагороди та співпраці з торговцями</w:t>
            </w:r>
            <w:r w:rsidR="00C2211A" w:rsidRPr="00C053F7">
              <w:rPr>
                <w:b/>
                <w:color w:val="000000" w:themeColor="text1"/>
              </w:rPr>
              <w:t>.</w:t>
            </w:r>
            <w:r w:rsidR="00447354" w:rsidRPr="00C053F7">
              <w:rPr>
                <w:b/>
                <w:color w:val="000000" w:themeColor="text1"/>
              </w:rPr>
              <w:t xml:space="preserve"> І</w:t>
            </w:r>
            <w:r w:rsidR="0065250C" w:rsidRPr="00C053F7">
              <w:rPr>
                <w:b/>
                <w:color w:val="000000" w:themeColor="text1"/>
              </w:rPr>
              <w:t>нформація зазначається у хронологічному порядку і повинна мати порядковий номер</w:t>
            </w:r>
            <w:r w:rsidR="00807364">
              <w:rPr>
                <w:b/>
                <w:color w:val="000000" w:themeColor="text1"/>
              </w:rPr>
              <w:t>;</w:t>
            </w:r>
          </w:p>
          <w:p w14:paraId="460BD844" w14:textId="77777777" w:rsidR="004B162F" w:rsidRDefault="004B162F" w:rsidP="00ED385D">
            <w:pPr>
              <w:pStyle w:val="rvps2"/>
              <w:shd w:val="clear" w:color="auto" w:fill="FFFFFF"/>
              <w:spacing w:before="0" w:beforeAutospacing="0" w:after="0" w:afterAutospacing="0"/>
              <w:ind w:firstLine="448"/>
              <w:jc w:val="both"/>
              <w:rPr>
                <w:b/>
                <w:color w:val="000000" w:themeColor="text1"/>
              </w:rPr>
            </w:pPr>
          </w:p>
          <w:p w14:paraId="26A3B6F1" w14:textId="1AABA5FF" w:rsidR="00C2211A" w:rsidRPr="00AB27CD" w:rsidRDefault="004B162F" w:rsidP="00ED385D">
            <w:pPr>
              <w:pStyle w:val="rvps2"/>
              <w:shd w:val="clear" w:color="auto" w:fill="FFFFFF"/>
              <w:spacing w:before="0" w:beforeAutospacing="0" w:after="0" w:afterAutospacing="0"/>
              <w:ind w:firstLine="448"/>
              <w:jc w:val="both"/>
              <w:rPr>
                <w:b/>
                <w:color w:val="000000" w:themeColor="text1"/>
              </w:rPr>
            </w:pPr>
            <w:r>
              <w:rPr>
                <w:b/>
                <w:color w:val="000000" w:themeColor="text1"/>
              </w:rPr>
              <w:t>2</w:t>
            </w:r>
            <w:r w:rsidR="00807364">
              <w:rPr>
                <w:b/>
                <w:color w:val="000000" w:themeColor="text1"/>
              </w:rPr>
              <w:t>)</w:t>
            </w:r>
            <w:r>
              <w:rPr>
                <w:b/>
                <w:color w:val="000000" w:themeColor="text1"/>
              </w:rPr>
              <w:t xml:space="preserve"> </w:t>
            </w:r>
            <w:r w:rsidR="00807364">
              <w:rPr>
                <w:b/>
                <w:color w:val="000000" w:themeColor="text1"/>
              </w:rPr>
              <w:t>у</w:t>
            </w:r>
            <w:r w:rsidR="00C2211A" w:rsidRPr="00AB27CD">
              <w:rPr>
                <w:b/>
                <w:color w:val="000000" w:themeColor="text1"/>
              </w:rPr>
              <w:t xml:space="preserve"> разі підписання заяви уповноваженим представником у реквізиті “Найменування посади” зазначаються реквізити уповноваженого представника.</w:t>
            </w:r>
          </w:p>
          <w:p w14:paraId="71ADF0F9" w14:textId="77777777" w:rsidR="00C2211A" w:rsidRPr="00AB27CD" w:rsidRDefault="00C2211A" w:rsidP="00C2211A">
            <w:pPr>
              <w:pStyle w:val="1"/>
              <w:spacing w:before="0"/>
              <w:outlineLvl w:val="0"/>
              <w:rPr>
                <w:rFonts w:ascii="Times New Roman" w:hAnsi="Times New Roman" w:cs="Times New Roman"/>
                <w:color w:val="000000" w:themeColor="text1"/>
                <w:sz w:val="24"/>
                <w:szCs w:val="24"/>
              </w:rPr>
            </w:pPr>
          </w:p>
        </w:tc>
      </w:tr>
      <w:tr w:rsidR="00B67374" w:rsidRPr="008B7E23" w14:paraId="0414C4B0" w14:textId="77777777" w:rsidTr="00F33FFE">
        <w:tc>
          <w:tcPr>
            <w:tcW w:w="2466" w:type="pct"/>
          </w:tcPr>
          <w:p w14:paraId="2D3D2587" w14:textId="55BC69CB" w:rsidR="00480317" w:rsidRPr="00AB27CD" w:rsidRDefault="00480317" w:rsidP="00480317">
            <w:pPr>
              <w:ind w:left="3999" w:firstLine="6"/>
              <w:rPr>
                <w:sz w:val="24"/>
                <w:szCs w:val="24"/>
              </w:rPr>
            </w:pPr>
            <w:bookmarkStart w:id="262" w:name="_Toc81828712"/>
            <w:r w:rsidRPr="00AB27CD">
              <w:rPr>
                <w:sz w:val="24"/>
                <w:szCs w:val="24"/>
              </w:rPr>
              <w:lastRenderedPageBreak/>
              <w:t xml:space="preserve">Додаток </w:t>
            </w:r>
            <w:r w:rsidRPr="0011408D">
              <w:rPr>
                <w:strike/>
                <w:sz w:val="24"/>
                <w:szCs w:val="24"/>
              </w:rPr>
              <w:t>8</w:t>
            </w:r>
          </w:p>
          <w:p w14:paraId="1DD58403" w14:textId="77777777" w:rsidR="00480317" w:rsidRPr="00AB27CD" w:rsidRDefault="00480317" w:rsidP="001F1F11">
            <w:pPr>
              <w:ind w:left="3999" w:firstLine="6"/>
              <w:rPr>
                <w:sz w:val="24"/>
                <w:szCs w:val="24"/>
              </w:rPr>
            </w:pPr>
            <w:r w:rsidRPr="00AB27CD">
              <w:rPr>
                <w:sz w:val="24"/>
                <w:szCs w:val="24"/>
              </w:rPr>
              <w:t>до Положення про реєстрацію</w:t>
            </w:r>
            <w:r w:rsidRPr="00AB27CD">
              <w:rPr>
                <w:sz w:val="24"/>
                <w:szCs w:val="24"/>
              </w:rPr>
              <w:br/>
              <w:t>платіжних систем, учасників</w:t>
            </w:r>
            <w:r w:rsidRPr="00AB27CD">
              <w:rPr>
                <w:sz w:val="24"/>
                <w:szCs w:val="24"/>
              </w:rPr>
              <w:br/>
              <w:t>платіжних систем та технологічних операторів платіжних послуг</w:t>
            </w:r>
            <w:r w:rsidRPr="001F1F11">
              <w:rPr>
                <w:sz w:val="24"/>
                <w:szCs w:val="24"/>
              </w:rPr>
              <w:t xml:space="preserve">                                                               </w:t>
            </w:r>
            <w:r w:rsidRPr="00AB27CD">
              <w:rPr>
                <w:sz w:val="24"/>
                <w:szCs w:val="24"/>
              </w:rPr>
              <w:t xml:space="preserve">(підпункт </w:t>
            </w:r>
            <w:r w:rsidRPr="001F1F11">
              <w:rPr>
                <w:sz w:val="24"/>
                <w:lang w:val="ru-RU"/>
              </w:rPr>
              <w:t>3</w:t>
            </w:r>
            <w:r w:rsidRPr="00AB27CD">
              <w:rPr>
                <w:sz w:val="24"/>
                <w:szCs w:val="24"/>
              </w:rPr>
              <w:t xml:space="preserve"> пункту 92 розділу VIII)</w:t>
            </w:r>
          </w:p>
          <w:p w14:paraId="23362402" w14:textId="185E732B" w:rsidR="00480317" w:rsidRPr="00AB27CD" w:rsidRDefault="00480317" w:rsidP="00480317">
            <w:pPr>
              <w:rPr>
                <w:sz w:val="24"/>
                <w:szCs w:val="24"/>
                <w:lang w:val="ru-RU" w:eastAsia="uk-UA"/>
              </w:rPr>
            </w:pPr>
          </w:p>
          <w:bookmarkEnd w:id="262"/>
          <w:p w14:paraId="6F102E0D" w14:textId="77777777" w:rsidR="00480317" w:rsidRPr="001F1F11" w:rsidRDefault="00480317" w:rsidP="00480317">
            <w:pPr>
              <w:pStyle w:val="1"/>
              <w:spacing w:before="0"/>
              <w:outlineLvl w:val="0"/>
              <w:rPr>
                <w:rFonts w:ascii="Times New Roman" w:hAnsi="Times New Roman" w:cs="Times New Roman"/>
                <w:sz w:val="24"/>
                <w:szCs w:val="24"/>
              </w:rPr>
            </w:pPr>
            <w:r w:rsidRPr="00AB27CD">
              <w:rPr>
                <w:rFonts w:ascii="Times New Roman" w:hAnsi="Times New Roman" w:cs="Times New Roman"/>
                <w:color w:val="auto"/>
                <w:sz w:val="24"/>
                <w:szCs w:val="24"/>
                <w:lang w:val="ru-RU"/>
              </w:rPr>
              <w:t xml:space="preserve">                                     </w:t>
            </w:r>
          </w:p>
          <w:p w14:paraId="5AC393F2" w14:textId="77777777" w:rsidR="00480317" w:rsidRPr="001F1F11" w:rsidRDefault="00480317" w:rsidP="00480317">
            <w:pPr>
              <w:jc w:val="center"/>
              <w:rPr>
                <w:b/>
                <w:sz w:val="24"/>
                <w:szCs w:val="24"/>
              </w:rPr>
            </w:pPr>
            <w:r w:rsidRPr="001F1F11">
              <w:rPr>
                <w:b/>
                <w:sz w:val="24"/>
                <w:szCs w:val="24"/>
              </w:rPr>
              <w:t xml:space="preserve">Інформаційна довідка </w:t>
            </w:r>
            <w:r w:rsidRPr="001F1F11">
              <w:rPr>
                <w:b/>
                <w:sz w:val="24"/>
                <w:szCs w:val="24"/>
              </w:rPr>
              <w:br/>
              <w:t>щодо умов та порядку надання послуг технологічним оператором платіжних послуг</w:t>
            </w:r>
          </w:p>
          <w:p w14:paraId="1C0F820F" w14:textId="77777777" w:rsidR="00480317" w:rsidRPr="00AB27CD" w:rsidRDefault="00480317" w:rsidP="00480317">
            <w:pPr>
              <w:jc w:val="center"/>
              <w:rPr>
                <w:sz w:val="24"/>
                <w:szCs w:val="24"/>
              </w:rPr>
            </w:pPr>
            <w:r w:rsidRPr="00AB27CD">
              <w:rPr>
                <w:sz w:val="24"/>
                <w:szCs w:val="24"/>
              </w:rPr>
              <w:t>_____________________________________________________________</w:t>
            </w:r>
          </w:p>
          <w:p w14:paraId="19FD3672" w14:textId="044760BE" w:rsidR="00480317" w:rsidRDefault="00480317" w:rsidP="00480317">
            <w:pPr>
              <w:jc w:val="center"/>
              <w:rPr>
                <w:sz w:val="24"/>
                <w:szCs w:val="24"/>
              </w:rPr>
            </w:pPr>
            <w:r w:rsidRPr="00CE6232">
              <w:rPr>
                <w:sz w:val="24"/>
                <w:szCs w:val="24"/>
              </w:rPr>
              <w:t>(повне найменування юридичної особи)</w:t>
            </w:r>
          </w:p>
          <w:p w14:paraId="5589BA7C" w14:textId="77777777" w:rsidR="00021E68" w:rsidRPr="002A28C6" w:rsidRDefault="00021E68" w:rsidP="00F62A4C">
            <w:pPr>
              <w:pStyle w:val="ad"/>
              <w:widowControl/>
              <w:numPr>
                <w:ilvl w:val="0"/>
                <w:numId w:val="6"/>
              </w:numPr>
              <w:autoSpaceDE/>
              <w:autoSpaceDN/>
              <w:ind w:left="0" w:right="0" w:firstLine="567"/>
              <w:rPr>
                <w:noProof/>
                <w:lang w:val="ru-RU"/>
              </w:rPr>
            </w:pPr>
            <w:r w:rsidRPr="002A28C6">
              <w:rPr>
                <w:noProof/>
                <w:lang w:val="ru-RU"/>
              </w:rPr>
              <w:t>Опис видів послуг, що планує надавати технологічний оператор платіжних послуг (далі – технологічний оператор):</w:t>
            </w:r>
          </w:p>
          <w:p w14:paraId="41570442" w14:textId="77777777" w:rsidR="00021E68" w:rsidRPr="00021E68" w:rsidRDefault="00021E68" w:rsidP="00480317">
            <w:pPr>
              <w:jc w:val="center"/>
              <w:rPr>
                <w:sz w:val="24"/>
                <w:szCs w:val="24"/>
                <w:lang w:val="ru-RU"/>
              </w:rPr>
            </w:pPr>
          </w:p>
          <w:p w14:paraId="25F22276" w14:textId="5ADA1B56" w:rsidR="00C716CC" w:rsidRDefault="00C716CC" w:rsidP="00F62A4C">
            <w:pPr>
              <w:numPr>
                <w:ilvl w:val="0"/>
                <w:numId w:val="5"/>
              </w:numPr>
              <w:ind w:hanging="502"/>
              <w:jc w:val="left"/>
              <w:rPr>
                <w:noProof/>
                <w:sz w:val="24"/>
                <w:szCs w:val="24"/>
                <w:lang w:val="ru-RU"/>
              </w:rPr>
            </w:pPr>
            <w:r w:rsidRPr="00C716CC">
              <w:rPr>
                <w:noProof/>
                <w:sz w:val="24"/>
                <w:szCs w:val="24"/>
                <w:lang w:val="ru-RU"/>
              </w:rPr>
              <w:t>інформація про отримувачів послуг, з якими технологічний оператор планує укладати договори:</w:t>
            </w:r>
          </w:p>
          <w:p w14:paraId="3DC1D5F1" w14:textId="77777777" w:rsidR="00D9526A" w:rsidRPr="002A28C6" w:rsidRDefault="00D9526A" w:rsidP="00D9526A">
            <w:pPr>
              <w:jc w:val="right"/>
              <w:rPr>
                <w:noProof/>
                <w:sz w:val="24"/>
                <w:szCs w:val="24"/>
                <w:lang w:val="en-AU"/>
              </w:rPr>
            </w:pPr>
            <w:r w:rsidRPr="002A28C6">
              <w:rPr>
                <w:noProof/>
                <w:sz w:val="24"/>
                <w:szCs w:val="24"/>
                <w:lang w:val="en-AU"/>
              </w:rPr>
              <w:t>Таблиця 1</w:t>
            </w:r>
          </w:p>
          <w:p w14:paraId="7C57A661" w14:textId="77777777" w:rsidR="00E37797" w:rsidRDefault="00E37797" w:rsidP="00D9526A">
            <w:pPr>
              <w:ind w:left="1069"/>
              <w:jc w:val="left"/>
              <w:rPr>
                <w:noProof/>
                <w:sz w:val="24"/>
                <w:szCs w:val="24"/>
                <w:lang w:val="ru-RU"/>
              </w:rPr>
            </w:pP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5874"/>
              <w:gridCol w:w="978"/>
            </w:tblGrid>
            <w:tr w:rsidR="00E37797" w:rsidRPr="002A28C6" w14:paraId="2A58DA39" w14:textId="77777777" w:rsidTr="00AC5FBE">
              <w:trPr>
                <w:trHeight w:val="306"/>
              </w:trPr>
              <w:tc>
                <w:tcPr>
                  <w:tcW w:w="587" w:type="pct"/>
                </w:tcPr>
                <w:p w14:paraId="3B0C5784" w14:textId="77777777" w:rsidR="00E37797" w:rsidRPr="002A28C6" w:rsidRDefault="00E37797" w:rsidP="00E37797">
                  <w:pPr>
                    <w:jc w:val="center"/>
                    <w:rPr>
                      <w:noProof/>
                      <w:sz w:val="24"/>
                      <w:szCs w:val="24"/>
                      <w:lang w:val="en-AU"/>
                    </w:rPr>
                  </w:pPr>
                  <w:r w:rsidRPr="002A28C6">
                    <w:rPr>
                      <w:noProof/>
                      <w:sz w:val="24"/>
                      <w:szCs w:val="24"/>
                      <w:lang w:val="en-AU"/>
                    </w:rPr>
                    <w:lastRenderedPageBreak/>
                    <w:t>№</w:t>
                  </w:r>
                </w:p>
                <w:p w14:paraId="6386336D" w14:textId="77777777" w:rsidR="00E37797" w:rsidRPr="002A28C6" w:rsidRDefault="00E37797" w:rsidP="00E37797">
                  <w:pPr>
                    <w:jc w:val="center"/>
                    <w:rPr>
                      <w:noProof/>
                      <w:sz w:val="24"/>
                      <w:szCs w:val="24"/>
                      <w:lang w:val="en-AU"/>
                    </w:rPr>
                  </w:pPr>
                  <w:r w:rsidRPr="002A28C6">
                    <w:rPr>
                      <w:noProof/>
                      <w:sz w:val="24"/>
                      <w:szCs w:val="24"/>
                      <w:lang w:val="en-AU"/>
                    </w:rPr>
                    <w:t>з/п</w:t>
                  </w:r>
                </w:p>
              </w:tc>
              <w:tc>
                <w:tcPr>
                  <w:tcW w:w="3783" w:type="pct"/>
                </w:tcPr>
                <w:p w14:paraId="2E6FB996" w14:textId="77777777" w:rsidR="00E37797" w:rsidRPr="002A28C6" w:rsidRDefault="00E37797" w:rsidP="00E37797">
                  <w:pPr>
                    <w:jc w:val="center"/>
                    <w:rPr>
                      <w:noProof/>
                      <w:sz w:val="24"/>
                      <w:szCs w:val="24"/>
                      <w:lang w:val="en-AU"/>
                    </w:rPr>
                  </w:pPr>
                  <w:r w:rsidRPr="002A28C6">
                    <w:rPr>
                      <w:noProof/>
                      <w:sz w:val="24"/>
                      <w:szCs w:val="24"/>
                      <w:lang w:val="en-AU"/>
                    </w:rPr>
                    <w:t>Отримувач послуг</w:t>
                  </w:r>
                </w:p>
              </w:tc>
              <w:tc>
                <w:tcPr>
                  <w:tcW w:w="630" w:type="pct"/>
                </w:tcPr>
                <w:p w14:paraId="0F2F72EE" w14:textId="77777777" w:rsidR="00E37797" w:rsidRPr="002A28C6" w:rsidRDefault="00E37797" w:rsidP="00E37797">
                  <w:pPr>
                    <w:jc w:val="center"/>
                    <w:rPr>
                      <w:noProof/>
                      <w:sz w:val="24"/>
                      <w:szCs w:val="24"/>
                      <w:lang w:val="en-AU"/>
                    </w:rPr>
                  </w:pPr>
                  <w:r w:rsidRPr="002A28C6">
                    <w:rPr>
                      <w:noProof/>
                      <w:sz w:val="24"/>
                      <w:szCs w:val="24"/>
                      <w:lang w:val="en-AU"/>
                    </w:rPr>
                    <w:t>Місце для відмітки</w:t>
                  </w:r>
                </w:p>
              </w:tc>
            </w:tr>
            <w:tr w:rsidR="00E37797" w:rsidRPr="002A28C6" w14:paraId="328E5FAC" w14:textId="77777777" w:rsidTr="00AC5FBE">
              <w:trPr>
                <w:trHeight w:val="306"/>
              </w:trPr>
              <w:tc>
                <w:tcPr>
                  <w:tcW w:w="587" w:type="pct"/>
                </w:tcPr>
                <w:p w14:paraId="2DB8744E" w14:textId="77777777" w:rsidR="00E37797" w:rsidRPr="002A28C6" w:rsidRDefault="00E37797" w:rsidP="00E37797">
                  <w:pPr>
                    <w:jc w:val="center"/>
                    <w:rPr>
                      <w:noProof/>
                      <w:sz w:val="24"/>
                      <w:szCs w:val="24"/>
                      <w:lang w:val="en-AU"/>
                    </w:rPr>
                  </w:pPr>
                  <w:r w:rsidRPr="002A28C6">
                    <w:rPr>
                      <w:noProof/>
                      <w:sz w:val="24"/>
                      <w:szCs w:val="24"/>
                      <w:lang w:val="en-AU"/>
                    </w:rPr>
                    <w:t>1</w:t>
                  </w:r>
                </w:p>
              </w:tc>
              <w:tc>
                <w:tcPr>
                  <w:tcW w:w="3783" w:type="pct"/>
                </w:tcPr>
                <w:p w14:paraId="1852A5A3" w14:textId="77777777" w:rsidR="00E37797" w:rsidRPr="002A28C6" w:rsidRDefault="00E37797" w:rsidP="00E37797">
                  <w:pPr>
                    <w:jc w:val="center"/>
                    <w:rPr>
                      <w:noProof/>
                      <w:sz w:val="24"/>
                      <w:szCs w:val="24"/>
                      <w:lang w:val="en-AU"/>
                    </w:rPr>
                  </w:pPr>
                  <w:r w:rsidRPr="002A28C6">
                    <w:rPr>
                      <w:noProof/>
                      <w:sz w:val="24"/>
                      <w:szCs w:val="24"/>
                      <w:lang w:val="en-AU"/>
                    </w:rPr>
                    <w:t>2</w:t>
                  </w:r>
                </w:p>
              </w:tc>
              <w:tc>
                <w:tcPr>
                  <w:tcW w:w="630" w:type="pct"/>
                </w:tcPr>
                <w:p w14:paraId="35A914C3" w14:textId="77777777" w:rsidR="00E37797" w:rsidRPr="002A28C6" w:rsidRDefault="00E37797" w:rsidP="00E37797">
                  <w:pPr>
                    <w:jc w:val="center"/>
                    <w:rPr>
                      <w:noProof/>
                      <w:sz w:val="24"/>
                      <w:szCs w:val="24"/>
                      <w:lang w:val="en-AU"/>
                    </w:rPr>
                  </w:pPr>
                  <w:r w:rsidRPr="002A28C6">
                    <w:rPr>
                      <w:noProof/>
                      <w:sz w:val="24"/>
                      <w:szCs w:val="24"/>
                      <w:lang w:val="en-AU"/>
                    </w:rPr>
                    <w:t>3</w:t>
                  </w:r>
                </w:p>
              </w:tc>
            </w:tr>
            <w:tr w:rsidR="00E37797" w:rsidRPr="002A28C6" w14:paraId="438E0908" w14:textId="77777777" w:rsidTr="00AC5FBE">
              <w:trPr>
                <w:trHeight w:val="306"/>
              </w:trPr>
              <w:tc>
                <w:tcPr>
                  <w:tcW w:w="587" w:type="pct"/>
                </w:tcPr>
                <w:p w14:paraId="1AF9135E"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6068B45E" w14:textId="77777777" w:rsidR="00E37797" w:rsidRPr="002A28C6" w:rsidRDefault="00E37797" w:rsidP="00E37797">
                  <w:pPr>
                    <w:jc w:val="left"/>
                    <w:rPr>
                      <w:noProof/>
                      <w:sz w:val="24"/>
                      <w:szCs w:val="24"/>
                      <w:lang w:val="ru-RU"/>
                    </w:rPr>
                  </w:pPr>
                  <w:r w:rsidRPr="002A28C6">
                    <w:rPr>
                      <w:noProof/>
                      <w:sz w:val="24"/>
                      <w:szCs w:val="24"/>
                      <w:lang w:val="ru-RU"/>
                    </w:rPr>
                    <w:t>У сфері фінансових платіжних послуг:</w:t>
                  </w:r>
                </w:p>
              </w:tc>
              <w:tc>
                <w:tcPr>
                  <w:tcW w:w="630" w:type="pct"/>
                </w:tcPr>
                <w:p w14:paraId="2BDC7555" w14:textId="77777777" w:rsidR="00E37797" w:rsidRPr="002A28C6" w:rsidRDefault="00E37797" w:rsidP="00E37797">
                  <w:pPr>
                    <w:jc w:val="center"/>
                    <w:rPr>
                      <w:noProof/>
                      <w:sz w:val="24"/>
                      <w:szCs w:val="24"/>
                      <w:lang w:val="ru-RU"/>
                    </w:rPr>
                  </w:pPr>
                </w:p>
              </w:tc>
            </w:tr>
            <w:tr w:rsidR="00E37797" w:rsidRPr="002A28C6" w14:paraId="72BBCF97" w14:textId="77777777" w:rsidTr="00AC5FBE">
              <w:trPr>
                <w:trHeight w:val="247"/>
              </w:trPr>
              <w:tc>
                <w:tcPr>
                  <w:tcW w:w="587" w:type="pct"/>
                </w:tcPr>
                <w:p w14:paraId="3AFD58DD"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ru-RU"/>
                    </w:rPr>
                  </w:pPr>
                </w:p>
              </w:tc>
              <w:tc>
                <w:tcPr>
                  <w:tcW w:w="3783" w:type="pct"/>
                </w:tcPr>
                <w:p w14:paraId="2446F1C6" w14:textId="77777777" w:rsidR="00E37797" w:rsidRPr="002A28C6" w:rsidRDefault="00E37797" w:rsidP="00F62A4C">
                  <w:pPr>
                    <w:pStyle w:val="ad"/>
                    <w:widowControl/>
                    <w:numPr>
                      <w:ilvl w:val="2"/>
                      <w:numId w:val="7"/>
                    </w:numPr>
                    <w:autoSpaceDE/>
                    <w:autoSpaceDN/>
                    <w:ind w:left="0" w:right="0" w:hanging="388"/>
                    <w:contextualSpacing/>
                    <w:rPr>
                      <w:noProof/>
                      <w:sz w:val="24"/>
                      <w:szCs w:val="24"/>
                      <w:lang w:val="ru-RU"/>
                    </w:rPr>
                  </w:pPr>
                  <w:r w:rsidRPr="002A28C6">
                    <w:rPr>
                      <w:noProof/>
                      <w:sz w:val="24"/>
                      <w:szCs w:val="24"/>
                      <w:lang w:val="ru-RU"/>
                    </w:rPr>
                    <w:t>Безпосередньо надавач фінансових платіжних послуг:</w:t>
                  </w:r>
                </w:p>
              </w:tc>
              <w:tc>
                <w:tcPr>
                  <w:tcW w:w="630" w:type="pct"/>
                </w:tcPr>
                <w:p w14:paraId="50B60A73" w14:textId="77777777" w:rsidR="00E37797" w:rsidRPr="002A28C6" w:rsidRDefault="00E37797" w:rsidP="00E37797">
                  <w:pPr>
                    <w:rPr>
                      <w:noProof/>
                      <w:sz w:val="24"/>
                      <w:szCs w:val="24"/>
                      <w:lang w:val="ru-RU"/>
                    </w:rPr>
                  </w:pPr>
                </w:p>
              </w:tc>
            </w:tr>
            <w:tr w:rsidR="00E37797" w:rsidRPr="002A28C6" w14:paraId="0ACFD2B4" w14:textId="77777777" w:rsidTr="00AC5FBE">
              <w:trPr>
                <w:trHeight w:val="247"/>
              </w:trPr>
              <w:tc>
                <w:tcPr>
                  <w:tcW w:w="587" w:type="pct"/>
                </w:tcPr>
                <w:p w14:paraId="2A17D0B0"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ru-RU"/>
                    </w:rPr>
                  </w:pPr>
                </w:p>
              </w:tc>
              <w:tc>
                <w:tcPr>
                  <w:tcW w:w="3783" w:type="pct"/>
                </w:tcPr>
                <w:p w14:paraId="6EADBB17" w14:textId="77777777" w:rsidR="00E37797" w:rsidRPr="002A28C6" w:rsidRDefault="00E37797" w:rsidP="00E37797">
                  <w:pPr>
                    <w:pStyle w:val="ad"/>
                    <w:tabs>
                      <w:tab w:val="left" w:pos="383"/>
                    </w:tabs>
                    <w:ind w:left="0"/>
                    <w:rPr>
                      <w:noProof/>
                      <w:sz w:val="24"/>
                      <w:szCs w:val="24"/>
                      <w:lang w:val="en-AU"/>
                    </w:rPr>
                  </w:pPr>
                  <w:r w:rsidRPr="002A28C6">
                    <w:rPr>
                      <w:noProof/>
                      <w:sz w:val="24"/>
                      <w:szCs w:val="24"/>
                      <w:lang w:val="en-AU"/>
                    </w:rPr>
                    <w:t>банк</w:t>
                  </w:r>
                </w:p>
              </w:tc>
              <w:tc>
                <w:tcPr>
                  <w:tcW w:w="630" w:type="pct"/>
                </w:tcPr>
                <w:p w14:paraId="19EF4251"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687EFD24" w14:textId="77777777" w:rsidTr="00AC5FBE">
              <w:trPr>
                <w:trHeight w:val="247"/>
              </w:trPr>
              <w:tc>
                <w:tcPr>
                  <w:tcW w:w="587" w:type="pct"/>
                </w:tcPr>
                <w:p w14:paraId="61D2FC7C"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762D0A9E" w14:textId="77777777" w:rsidR="00E37797" w:rsidRPr="002A28C6" w:rsidRDefault="00E37797" w:rsidP="00E37797">
                  <w:pPr>
                    <w:pStyle w:val="ad"/>
                    <w:tabs>
                      <w:tab w:val="left" w:pos="431"/>
                    </w:tabs>
                    <w:ind w:left="0"/>
                    <w:rPr>
                      <w:noProof/>
                      <w:sz w:val="24"/>
                      <w:szCs w:val="24"/>
                      <w:lang w:val="en-AU"/>
                    </w:rPr>
                  </w:pPr>
                  <w:r w:rsidRPr="002A28C6">
                    <w:rPr>
                      <w:noProof/>
                      <w:sz w:val="24"/>
                      <w:szCs w:val="24"/>
                      <w:lang w:val="en-AU"/>
                    </w:rPr>
                    <w:t>платіжна установа</w:t>
                  </w:r>
                </w:p>
              </w:tc>
              <w:tc>
                <w:tcPr>
                  <w:tcW w:w="630" w:type="pct"/>
                </w:tcPr>
                <w:p w14:paraId="38FD4CFB"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750498D9" w14:textId="77777777" w:rsidTr="00AC5FBE">
              <w:trPr>
                <w:trHeight w:val="247"/>
              </w:trPr>
              <w:tc>
                <w:tcPr>
                  <w:tcW w:w="587" w:type="pct"/>
                </w:tcPr>
                <w:p w14:paraId="6AC2449D"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39CF2283" w14:textId="77777777" w:rsidR="00E37797" w:rsidRPr="002A28C6" w:rsidRDefault="00E37797" w:rsidP="00E37797">
                  <w:pPr>
                    <w:pStyle w:val="ad"/>
                    <w:tabs>
                      <w:tab w:val="left" w:pos="431"/>
                    </w:tabs>
                    <w:ind w:left="0"/>
                    <w:rPr>
                      <w:noProof/>
                      <w:sz w:val="24"/>
                      <w:szCs w:val="24"/>
                      <w:lang w:val="en-AU"/>
                    </w:rPr>
                  </w:pPr>
                  <w:r w:rsidRPr="002A28C6">
                    <w:rPr>
                      <w:noProof/>
                      <w:sz w:val="24"/>
                      <w:szCs w:val="24"/>
                      <w:lang w:val="en-AU"/>
                    </w:rPr>
                    <w:t>мала платіжна установа</w:t>
                  </w:r>
                </w:p>
              </w:tc>
              <w:tc>
                <w:tcPr>
                  <w:tcW w:w="630" w:type="pct"/>
                </w:tcPr>
                <w:p w14:paraId="5A6BCF82"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47AF8203" w14:textId="77777777" w:rsidTr="00AC5FBE">
              <w:trPr>
                <w:trHeight w:val="247"/>
              </w:trPr>
              <w:tc>
                <w:tcPr>
                  <w:tcW w:w="587" w:type="pct"/>
                </w:tcPr>
                <w:p w14:paraId="4C68A8E1"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662396E1"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установа електронних грошей</w:t>
                  </w:r>
                </w:p>
              </w:tc>
              <w:tc>
                <w:tcPr>
                  <w:tcW w:w="630" w:type="pct"/>
                </w:tcPr>
                <w:p w14:paraId="7E601917"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005A9258" w14:textId="77777777" w:rsidTr="00AC5FBE">
              <w:trPr>
                <w:trHeight w:val="247"/>
              </w:trPr>
              <w:tc>
                <w:tcPr>
                  <w:tcW w:w="587" w:type="pct"/>
                </w:tcPr>
                <w:p w14:paraId="331B9444"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4413D31D" w14:textId="77777777" w:rsidR="00E37797" w:rsidRPr="002A28C6" w:rsidRDefault="00E37797" w:rsidP="00E37797">
                  <w:pPr>
                    <w:pStyle w:val="ad"/>
                    <w:tabs>
                      <w:tab w:val="left" w:pos="422"/>
                    </w:tabs>
                    <w:ind w:left="0"/>
                    <w:rPr>
                      <w:noProof/>
                      <w:sz w:val="24"/>
                      <w:szCs w:val="24"/>
                      <w:lang w:val="en-AU"/>
                    </w:rPr>
                  </w:pPr>
                  <w:r w:rsidRPr="002A28C6">
                    <w:rPr>
                      <w:noProof/>
                      <w:sz w:val="24"/>
                      <w:szCs w:val="24"/>
                      <w:lang w:val="en-AU"/>
                    </w:rPr>
                    <w:t xml:space="preserve">філія іноземної платіжної установи </w:t>
                  </w:r>
                </w:p>
              </w:tc>
              <w:tc>
                <w:tcPr>
                  <w:tcW w:w="630" w:type="pct"/>
                </w:tcPr>
                <w:p w14:paraId="4796D447"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51E3D469" w14:textId="77777777" w:rsidTr="00AC5FBE">
              <w:trPr>
                <w:trHeight w:val="247"/>
              </w:trPr>
              <w:tc>
                <w:tcPr>
                  <w:tcW w:w="587" w:type="pct"/>
                </w:tcPr>
                <w:p w14:paraId="2DACF8AF"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5FCD2CB0" w14:textId="77777777" w:rsidR="00E37797" w:rsidRPr="002A28C6" w:rsidRDefault="00E37797" w:rsidP="00E37797">
                  <w:pPr>
                    <w:pStyle w:val="ad"/>
                    <w:tabs>
                      <w:tab w:val="left" w:pos="364"/>
                    </w:tabs>
                    <w:ind w:left="0"/>
                    <w:rPr>
                      <w:noProof/>
                      <w:sz w:val="24"/>
                      <w:szCs w:val="24"/>
                      <w:lang w:val="ru-RU"/>
                    </w:rPr>
                  </w:pPr>
                  <w:r w:rsidRPr="002A28C6">
                    <w:rPr>
                      <w:noProof/>
                      <w:sz w:val="24"/>
                      <w:szCs w:val="24"/>
                      <w:lang w:val="ru-RU"/>
                    </w:rPr>
                    <w:t xml:space="preserve">філія іноземної установи електронних грошей </w:t>
                  </w:r>
                </w:p>
              </w:tc>
              <w:tc>
                <w:tcPr>
                  <w:tcW w:w="630" w:type="pct"/>
                </w:tcPr>
                <w:p w14:paraId="5D383F5E"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39475643" w14:textId="77777777" w:rsidTr="00AC5FBE">
              <w:trPr>
                <w:trHeight w:val="247"/>
              </w:trPr>
              <w:tc>
                <w:tcPr>
                  <w:tcW w:w="587" w:type="pct"/>
                </w:tcPr>
                <w:p w14:paraId="2C58A320" w14:textId="77777777" w:rsidR="00E37797" w:rsidRPr="002A28C6"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5F76DA70"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фінансова установа, що має право на надання платіжних послуг</w:t>
                  </w:r>
                </w:p>
              </w:tc>
              <w:tc>
                <w:tcPr>
                  <w:tcW w:w="630" w:type="pct"/>
                </w:tcPr>
                <w:p w14:paraId="6DA6F664" w14:textId="77777777" w:rsidR="00E37797" w:rsidRPr="002A28C6" w:rsidRDefault="00E37797" w:rsidP="00E37797">
                  <w:pPr>
                    <w:jc w:val="center"/>
                    <w:rPr>
                      <w:noProof/>
                      <w:sz w:val="24"/>
                      <w:szCs w:val="24"/>
                      <w:lang w:val="en-AU"/>
                    </w:rPr>
                  </w:pPr>
                  <w:r w:rsidRPr="002A28C6">
                    <w:rPr>
                      <w:rFonts w:ascii="Segoe UI Symbol" w:hAnsi="Segoe UI Symbol" w:cs="Segoe UI Symbol"/>
                      <w:noProof/>
                      <w:sz w:val="24"/>
                      <w:szCs w:val="24"/>
                      <w:lang w:val="en-AU"/>
                    </w:rPr>
                    <w:t>☐</w:t>
                  </w:r>
                </w:p>
              </w:tc>
            </w:tr>
            <w:tr w:rsidR="00E37797" w:rsidRPr="002A28C6" w14:paraId="7ACAA79A" w14:textId="77777777" w:rsidTr="00AC5FBE">
              <w:trPr>
                <w:trHeight w:val="247"/>
              </w:trPr>
              <w:tc>
                <w:tcPr>
                  <w:tcW w:w="587" w:type="pct"/>
                </w:tcPr>
                <w:p w14:paraId="00C50C9B"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228135A1"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оператор поштового зв’язку</w:t>
                  </w:r>
                </w:p>
              </w:tc>
              <w:tc>
                <w:tcPr>
                  <w:tcW w:w="630" w:type="pct"/>
                </w:tcPr>
                <w:p w14:paraId="51F3387B"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575D724C" w14:textId="77777777" w:rsidTr="00AC5FBE">
              <w:trPr>
                <w:trHeight w:val="247"/>
              </w:trPr>
              <w:tc>
                <w:tcPr>
                  <w:tcW w:w="587" w:type="pct"/>
                </w:tcPr>
                <w:p w14:paraId="4B8CAA18"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6E662AF7"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орган державної влади та/або орган місцевого самоврядування</w:t>
                  </w:r>
                </w:p>
              </w:tc>
              <w:tc>
                <w:tcPr>
                  <w:tcW w:w="630" w:type="pct"/>
                </w:tcPr>
                <w:p w14:paraId="608B342C"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43AEF52E" w14:textId="77777777" w:rsidTr="00AC5FBE">
              <w:trPr>
                <w:trHeight w:val="247"/>
              </w:trPr>
              <w:tc>
                <w:tcPr>
                  <w:tcW w:w="587" w:type="pct"/>
                </w:tcPr>
                <w:p w14:paraId="36F6A02E"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2E6BE4FF"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Національний банк України</w:t>
                  </w:r>
                </w:p>
              </w:tc>
              <w:tc>
                <w:tcPr>
                  <w:tcW w:w="630" w:type="pct"/>
                </w:tcPr>
                <w:p w14:paraId="7C3CCDC5"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30B43194" w14:textId="77777777" w:rsidTr="00AC5FBE">
              <w:trPr>
                <w:trHeight w:val="247"/>
              </w:trPr>
              <w:tc>
                <w:tcPr>
                  <w:tcW w:w="587" w:type="pct"/>
                </w:tcPr>
                <w:p w14:paraId="2A00ADDE"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771AF46A"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Безпосередньо оператор платіжної системи-резидент</w:t>
                  </w:r>
                </w:p>
              </w:tc>
              <w:tc>
                <w:tcPr>
                  <w:tcW w:w="630" w:type="pct"/>
                </w:tcPr>
                <w:p w14:paraId="601F6D62"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36C9D4A4" w14:textId="77777777" w:rsidTr="00AC5FBE">
              <w:trPr>
                <w:trHeight w:val="247"/>
              </w:trPr>
              <w:tc>
                <w:tcPr>
                  <w:tcW w:w="587" w:type="pct"/>
                </w:tcPr>
                <w:p w14:paraId="0BDEC09A"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7B8F9282"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Безпосередньо оператор міжнародної платіжної системи-нерезидент</w:t>
                  </w:r>
                </w:p>
              </w:tc>
              <w:tc>
                <w:tcPr>
                  <w:tcW w:w="630" w:type="pct"/>
                </w:tcPr>
                <w:p w14:paraId="4DF478C4"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7B3EA742" w14:textId="77777777" w:rsidTr="00AC5FBE">
              <w:trPr>
                <w:trHeight w:val="247"/>
              </w:trPr>
              <w:tc>
                <w:tcPr>
                  <w:tcW w:w="587" w:type="pct"/>
                </w:tcPr>
                <w:p w14:paraId="77EF5E75"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783" w:type="pct"/>
                </w:tcPr>
                <w:p w14:paraId="3507A843"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Безпосередньо учасник платіжної системи, оператором якої є резидент</w:t>
                  </w:r>
                </w:p>
              </w:tc>
              <w:tc>
                <w:tcPr>
                  <w:tcW w:w="630" w:type="pct"/>
                </w:tcPr>
                <w:p w14:paraId="01CEF2A0"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bl>
          <w:p w14:paraId="2DA38598" w14:textId="77777777" w:rsidR="00E37797" w:rsidRPr="002A28C6" w:rsidRDefault="00E37797" w:rsidP="00E37797">
            <w:pPr>
              <w:jc w:val="right"/>
              <w:rPr>
                <w:noProof/>
                <w:sz w:val="24"/>
                <w:szCs w:val="24"/>
                <w:lang w:val="en-AU"/>
              </w:rPr>
            </w:pP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336"/>
              <w:gridCol w:w="977"/>
            </w:tblGrid>
            <w:tr w:rsidR="00E37797" w:rsidRPr="002A28C6" w14:paraId="22503446" w14:textId="77777777" w:rsidTr="00E37797">
              <w:trPr>
                <w:trHeight w:val="247"/>
              </w:trPr>
              <w:tc>
                <w:tcPr>
                  <w:tcW w:w="421" w:type="pct"/>
                </w:tcPr>
                <w:p w14:paraId="7548D0F0"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05847449"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Безпосередньо учасник платіжної системи, оператором якої є нерезидент</w:t>
                  </w:r>
                </w:p>
              </w:tc>
              <w:tc>
                <w:tcPr>
                  <w:tcW w:w="612" w:type="pct"/>
                </w:tcPr>
                <w:p w14:paraId="456DD9FA"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510E19A0" w14:textId="77777777" w:rsidTr="00E37797">
              <w:trPr>
                <w:trHeight w:val="247"/>
              </w:trPr>
              <w:tc>
                <w:tcPr>
                  <w:tcW w:w="421" w:type="pct"/>
                </w:tcPr>
                <w:p w14:paraId="79F21CD8"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58498C3E"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Комерційний агент з:</w:t>
                  </w:r>
                </w:p>
              </w:tc>
              <w:tc>
                <w:tcPr>
                  <w:tcW w:w="612" w:type="pct"/>
                </w:tcPr>
                <w:p w14:paraId="18961771" w14:textId="77777777" w:rsidR="00E37797" w:rsidRPr="002A28C6" w:rsidRDefault="00E37797" w:rsidP="00E37797">
                  <w:pPr>
                    <w:jc w:val="center"/>
                    <w:rPr>
                      <w:rFonts w:ascii="Segoe UI Symbol" w:hAnsi="Segoe UI Symbol" w:cs="Segoe UI Symbol"/>
                      <w:noProof/>
                      <w:sz w:val="24"/>
                      <w:szCs w:val="24"/>
                      <w:lang w:val="en-AU"/>
                    </w:rPr>
                  </w:pPr>
                </w:p>
              </w:tc>
            </w:tr>
            <w:tr w:rsidR="00E37797" w:rsidRPr="002A28C6" w14:paraId="3FBD1649" w14:textId="77777777" w:rsidTr="00E37797">
              <w:trPr>
                <w:trHeight w:val="247"/>
              </w:trPr>
              <w:tc>
                <w:tcPr>
                  <w:tcW w:w="421" w:type="pct"/>
                </w:tcPr>
                <w:p w14:paraId="24F9E538"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21DB63DF"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приймання готівки</w:t>
                  </w:r>
                </w:p>
              </w:tc>
              <w:tc>
                <w:tcPr>
                  <w:tcW w:w="612" w:type="pct"/>
                </w:tcPr>
                <w:p w14:paraId="78932345"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695D5CEA" w14:textId="77777777" w:rsidTr="00E37797">
              <w:trPr>
                <w:trHeight w:val="247"/>
              </w:trPr>
              <w:tc>
                <w:tcPr>
                  <w:tcW w:w="421" w:type="pct"/>
                </w:tcPr>
                <w:p w14:paraId="540CD10D"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0ABCB418"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розповсюдження електронних грошей</w:t>
                  </w:r>
                </w:p>
              </w:tc>
              <w:tc>
                <w:tcPr>
                  <w:tcW w:w="612" w:type="pct"/>
                </w:tcPr>
                <w:p w14:paraId="0455C46E"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1DEB5C09" w14:textId="77777777" w:rsidTr="00E37797">
              <w:trPr>
                <w:trHeight w:val="247"/>
              </w:trPr>
              <w:tc>
                <w:tcPr>
                  <w:tcW w:w="421" w:type="pct"/>
                </w:tcPr>
                <w:p w14:paraId="3DC27C9C"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69335352"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обмінних операцій з електронними грошима</w:t>
                  </w:r>
                </w:p>
              </w:tc>
              <w:tc>
                <w:tcPr>
                  <w:tcW w:w="612" w:type="pct"/>
                </w:tcPr>
                <w:p w14:paraId="71106B25"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580AB586" w14:textId="77777777" w:rsidTr="00E37797">
              <w:trPr>
                <w:trHeight w:val="247"/>
              </w:trPr>
              <w:tc>
                <w:tcPr>
                  <w:tcW w:w="421" w:type="pct"/>
                </w:tcPr>
                <w:p w14:paraId="693686D4"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6BDF70BE"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погашення електронних грошей</w:t>
                  </w:r>
                </w:p>
              </w:tc>
              <w:tc>
                <w:tcPr>
                  <w:tcW w:w="612" w:type="pct"/>
                </w:tcPr>
                <w:p w14:paraId="75F52148"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6A9B2B43" w14:textId="77777777" w:rsidTr="00E37797">
              <w:trPr>
                <w:trHeight w:val="247"/>
              </w:trPr>
              <w:tc>
                <w:tcPr>
                  <w:tcW w:w="421" w:type="pct"/>
                </w:tcPr>
                <w:p w14:paraId="2DE2C4F3"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6FAA6E00"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У сфері нефінансових платіжних послуг:</w:t>
                  </w:r>
                </w:p>
              </w:tc>
              <w:tc>
                <w:tcPr>
                  <w:tcW w:w="612" w:type="pct"/>
                </w:tcPr>
                <w:p w14:paraId="784ADA07" w14:textId="77777777" w:rsidR="00E37797" w:rsidRPr="002A28C6" w:rsidRDefault="00E37797" w:rsidP="00E37797">
                  <w:pPr>
                    <w:jc w:val="center"/>
                    <w:rPr>
                      <w:rFonts w:ascii="Segoe UI Symbol" w:hAnsi="Segoe UI Symbol" w:cs="Segoe UI Symbol"/>
                      <w:noProof/>
                      <w:sz w:val="24"/>
                      <w:szCs w:val="24"/>
                      <w:lang w:val="ru-RU"/>
                    </w:rPr>
                  </w:pPr>
                </w:p>
              </w:tc>
            </w:tr>
            <w:tr w:rsidR="00E37797" w:rsidRPr="002A28C6" w14:paraId="06A2F5E6" w14:textId="77777777" w:rsidTr="00E37797">
              <w:trPr>
                <w:trHeight w:val="247"/>
              </w:trPr>
              <w:tc>
                <w:tcPr>
                  <w:tcW w:w="421" w:type="pct"/>
                </w:tcPr>
                <w:p w14:paraId="5DD798C2"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ru-RU"/>
                    </w:rPr>
                  </w:pPr>
                </w:p>
              </w:tc>
              <w:tc>
                <w:tcPr>
                  <w:tcW w:w="3967" w:type="pct"/>
                </w:tcPr>
                <w:p w14:paraId="330C2823"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 xml:space="preserve">Безпосередньо надавач </w:t>
                  </w:r>
                  <w:r w:rsidRPr="00021E68">
                    <w:rPr>
                      <w:strike/>
                      <w:noProof/>
                      <w:sz w:val="24"/>
                      <w:szCs w:val="24"/>
                      <w:lang w:val="ru-RU"/>
                    </w:rPr>
                    <w:t>нефінансових</w:t>
                  </w:r>
                  <w:r w:rsidRPr="002A28C6">
                    <w:rPr>
                      <w:noProof/>
                      <w:sz w:val="24"/>
                      <w:szCs w:val="24"/>
                      <w:lang w:val="ru-RU"/>
                    </w:rPr>
                    <w:t xml:space="preserve"> платіжних послуг:</w:t>
                  </w:r>
                </w:p>
              </w:tc>
              <w:tc>
                <w:tcPr>
                  <w:tcW w:w="612" w:type="pct"/>
                </w:tcPr>
                <w:p w14:paraId="746CA280" w14:textId="77777777" w:rsidR="00E37797" w:rsidRPr="002A28C6" w:rsidRDefault="00E37797" w:rsidP="00E37797">
                  <w:pPr>
                    <w:jc w:val="center"/>
                    <w:rPr>
                      <w:rFonts w:ascii="Segoe UI Symbol" w:hAnsi="Segoe UI Symbol" w:cs="Segoe UI Symbol"/>
                      <w:noProof/>
                      <w:sz w:val="24"/>
                      <w:szCs w:val="24"/>
                      <w:lang w:val="ru-RU"/>
                    </w:rPr>
                  </w:pPr>
                </w:p>
              </w:tc>
            </w:tr>
            <w:tr w:rsidR="00E37797" w:rsidRPr="002A28C6" w14:paraId="74BBAC08" w14:textId="77777777" w:rsidTr="00E37797">
              <w:trPr>
                <w:trHeight w:val="247"/>
              </w:trPr>
              <w:tc>
                <w:tcPr>
                  <w:tcW w:w="421" w:type="pct"/>
                </w:tcPr>
                <w:p w14:paraId="34C03386"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ru-RU"/>
                    </w:rPr>
                  </w:pPr>
                </w:p>
              </w:tc>
              <w:tc>
                <w:tcPr>
                  <w:tcW w:w="3967" w:type="pct"/>
                </w:tcPr>
                <w:p w14:paraId="4C8573A5"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банк</w:t>
                  </w:r>
                </w:p>
              </w:tc>
              <w:tc>
                <w:tcPr>
                  <w:tcW w:w="612" w:type="pct"/>
                </w:tcPr>
                <w:p w14:paraId="36B26439"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07B03844" w14:textId="77777777" w:rsidTr="00E37797">
              <w:trPr>
                <w:trHeight w:val="247"/>
              </w:trPr>
              <w:tc>
                <w:tcPr>
                  <w:tcW w:w="421" w:type="pct"/>
                </w:tcPr>
                <w:p w14:paraId="5EC39A21"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10FCBB22"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небанківський надавач платіжних послуг</w:t>
                  </w:r>
                </w:p>
              </w:tc>
              <w:tc>
                <w:tcPr>
                  <w:tcW w:w="612" w:type="pct"/>
                </w:tcPr>
                <w:p w14:paraId="4AA3C458"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6EF6CC63" w14:textId="77777777" w:rsidTr="00E37797">
              <w:trPr>
                <w:trHeight w:val="247"/>
              </w:trPr>
              <w:tc>
                <w:tcPr>
                  <w:tcW w:w="421" w:type="pct"/>
                </w:tcPr>
                <w:p w14:paraId="0E6B4972"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44ED4B7E"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Безпосередньо банк, що отримав право на надання нефінансових платіжних послуг:</w:t>
                  </w:r>
                </w:p>
              </w:tc>
              <w:tc>
                <w:tcPr>
                  <w:tcW w:w="612" w:type="pct"/>
                </w:tcPr>
                <w:p w14:paraId="5E75F9A3" w14:textId="77777777" w:rsidR="00E37797" w:rsidRPr="002A28C6" w:rsidRDefault="00E37797" w:rsidP="00E37797">
                  <w:pPr>
                    <w:jc w:val="center"/>
                    <w:rPr>
                      <w:rFonts w:ascii="Segoe UI Symbol" w:hAnsi="Segoe UI Symbol" w:cs="Segoe UI Symbol"/>
                      <w:noProof/>
                      <w:sz w:val="24"/>
                      <w:szCs w:val="24"/>
                      <w:lang w:val="ru-RU"/>
                    </w:rPr>
                  </w:pPr>
                </w:p>
              </w:tc>
            </w:tr>
            <w:tr w:rsidR="00E37797" w:rsidRPr="002A28C6" w14:paraId="7B24DE91" w14:textId="77777777" w:rsidTr="00E37797">
              <w:trPr>
                <w:trHeight w:val="247"/>
              </w:trPr>
              <w:tc>
                <w:tcPr>
                  <w:tcW w:w="421" w:type="pct"/>
                </w:tcPr>
                <w:p w14:paraId="0D0BDA91"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ru-RU"/>
                    </w:rPr>
                  </w:pPr>
                </w:p>
              </w:tc>
              <w:tc>
                <w:tcPr>
                  <w:tcW w:w="3967" w:type="pct"/>
                </w:tcPr>
                <w:p w14:paraId="1ACCB608"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 xml:space="preserve">з надання відомостей  з рахунків </w:t>
                  </w:r>
                </w:p>
              </w:tc>
              <w:tc>
                <w:tcPr>
                  <w:tcW w:w="612" w:type="pct"/>
                </w:tcPr>
                <w:p w14:paraId="3A702414"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37DC8928" w14:textId="77777777" w:rsidTr="00E37797">
              <w:trPr>
                <w:trHeight w:val="247"/>
              </w:trPr>
              <w:tc>
                <w:tcPr>
                  <w:tcW w:w="421" w:type="pct"/>
                </w:tcPr>
                <w:p w14:paraId="507B4F92"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25A86749"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з ініціювання платіжної операції</w:t>
                  </w:r>
                </w:p>
              </w:tc>
              <w:tc>
                <w:tcPr>
                  <w:tcW w:w="612" w:type="pct"/>
                </w:tcPr>
                <w:p w14:paraId="488F2DCA"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454F85A0" w14:textId="77777777" w:rsidTr="00E37797">
              <w:trPr>
                <w:trHeight w:val="247"/>
              </w:trPr>
              <w:tc>
                <w:tcPr>
                  <w:tcW w:w="421" w:type="pct"/>
                </w:tcPr>
                <w:p w14:paraId="22869727"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206181EB"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 xml:space="preserve">Безпосередньо </w:t>
                  </w:r>
                  <w:r w:rsidRPr="00E130DD">
                    <w:rPr>
                      <w:strike/>
                      <w:noProof/>
                      <w:sz w:val="24"/>
                      <w:szCs w:val="24"/>
                      <w:lang w:val="ru-RU"/>
                    </w:rPr>
                    <w:t xml:space="preserve">надавач </w:t>
                  </w:r>
                  <w:r w:rsidRPr="00E130DD">
                    <w:rPr>
                      <w:noProof/>
                      <w:sz w:val="24"/>
                      <w:szCs w:val="24"/>
                      <w:lang w:val="ru-RU"/>
                    </w:rPr>
                    <w:t>нефінансових</w:t>
                  </w:r>
                  <w:r w:rsidRPr="002A28C6">
                    <w:rPr>
                      <w:noProof/>
                      <w:sz w:val="24"/>
                      <w:szCs w:val="24"/>
                      <w:lang w:val="ru-RU"/>
                    </w:rPr>
                    <w:t xml:space="preserve"> платіжних послуг:</w:t>
                  </w:r>
                </w:p>
              </w:tc>
              <w:tc>
                <w:tcPr>
                  <w:tcW w:w="612" w:type="pct"/>
                </w:tcPr>
                <w:p w14:paraId="57C1EA8A" w14:textId="77777777" w:rsidR="00E37797" w:rsidRPr="002A28C6" w:rsidRDefault="00E37797" w:rsidP="00E37797">
                  <w:pPr>
                    <w:jc w:val="center"/>
                    <w:rPr>
                      <w:rFonts w:ascii="Segoe UI Symbol" w:hAnsi="Segoe UI Symbol" w:cs="Segoe UI Symbol"/>
                      <w:noProof/>
                      <w:sz w:val="24"/>
                      <w:szCs w:val="24"/>
                      <w:lang w:val="ru-RU"/>
                    </w:rPr>
                  </w:pPr>
                </w:p>
              </w:tc>
            </w:tr>
            <w:tr w:rsidR="00E37797" w:rsidRPr="002A28C6" w14:paraId="49F65695" w14:textId="77777777" w:rsidTr="00E37797">
              <w:trPr>
                <w:trHeight w:val="247"/>
              </w:trPr>
              <w:tc>
                <w:tcPr>
                  <w:tcW w:w="421" w:type="pct"/>
                </w:tcPr>
                <w:p w14:paraId="16C62EA2"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ru-RU"/>
                    </w:rPr>
                  </w:pPr>
                </w:p>
              </w:tc>
              <w:tc>
                <w:tcPr>
                  <w:tcW w:w="3967" w:type="pct"/>
                </w:tcPr>
                <w:p w14:paraId="4BF7B8B8" w14:textId="77777777" w:rsidR="00E37797" w:rsidRPr="002A28C6" w:rsidRDefault="00E37797" w:rsidP="00E37797">
                  <w:pPr>
                    <w:pStyle w:val="ad"/>
                    <w:tabs>
                      <w:tab w:val="left" w:pos="441"/>
                    </w:tabs>
                    <w:ind w:left="0"/>
                    <w:rPr>
                      <w:noProof/>
                      <w:sz w:val="24"/>
                      <w:szCs w:val="24"/>
                      <w:lang w:val="ru-RU"/>
                    </w:rPr>
                  </w:pPr>
                  <w:r w:rsidRPr="002A28C6">
                    <w:rPr>
                      <w:noProof/>
                      <w:sz w:val="24"/>
                      <w:szCs w:val="24"/>
                      <w:lang w:val="ru-RU"/>
                    </w:rPr>
                    <w:t xml:space="preserve">з надання відомостей  з рахунків </w:t>
                  </w:r>
                </w:p>
              </w:tc>
              <w:tc>
                <w:tcPr>
                  <w:tcW w:w="612" w:type="pct"/>
                </w:tcPr>
                <w:p w14:paraId="797649B3"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3E4BE1F3" w14:textId="77777777" w:rsidTr="00E37797">
              <w:trPr>
                <w:trHeight w:val="247"/>
              </w:trPr>
              <w:tc>
                <w:tcPr>
                  <w:tcW w:w="421" w:type="pct"/>
                </w:tcPr>
                <w:p w14:paraId="0A646407"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485E2879"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з ініціювання платіжної операції</w:t>
                  </w:r>
                  <w:r w:rsidRPr="002A28C6" w:rsidDel="009636A3">
                    <w:rPr>
                      <w:noProof/>
                      <w:sz w:val="24"/>
                      <w:szCs w:val="24"/>
                      <w:lang w:val="en-AU"/>
                    </w:rPr>
                    <w:t xml:space="preserve"> </w:t>
                  </w:r>
                </w:p>
              </w:tc>
              <w:tc>
                <w:tcPr>
                  <w:tcW w:w="612" w:type="pct"/>
                </w:tcPr>
                <w:p w14:paraId="5F43922E"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E37797" w:rsidRPr="002A28C6" w14:paraId="51010549" w14:textId="77777777" w:rsidTr="009E22A3">
              <w:trPr>
                <w:trHeight w:val="650"/>
              </w:trPr>
              <w:tc>
                <w:tcPr>
                  <w:tcW w:w="421" w:type="pct"/>
                </w:tcPr>
                <w:p w14:paraId="00280F0F" w14:textId="77777777" w:rsidR="00E37797" w:rsidRPr="002A28C6" w:rsidDel="00D55782" w:rsidRDefault="00E37797" w:rsidP="00F62A4C">
                  <w:pPr>
                    <w:pStyle w:val="ad"/>
                    <w:widowControl/>
                    <w:numPr>
                      <w:ilvl w:val="0"/>
                      <w:numId w:val="10"/>
                    </w:numPr>
                    <w:tabs>
                      <w:tab w:val="left" w:pos="360"/>
                    </w:tabs>
                    <w:autoSpaceDE/>
                    <w:autoSpaceDN/>
                    <w:ind w:left="584" w:right="0" w:hanging="357"/>
                    <w:contextualSpacing/>
                    <w:jc w:val="center"/>
                    <w:rPr>
                      <w:noProof/>
                      <w:sz w:val="24"/>
                      <w:szCs w:val="24"/>
                      <w:lang w:val="en-AU"/>
                    </w:rPr>
                  </w:pPr>
                </w:p>
              </w:tc>
              <w:tc>
                <w:tcPr>
                  <w:tcW w:w="3967" w:type="pct"/>
                </w:tcPr>
                <w:p w14:paraId="1BD65585" w14:textId="77777777" w:rsidR="00E37797" w:rsidRPr="002A28C6" w:rsidRDefault="00E37797" w:rsidP="00E37797">
                  <w:pPr>
                    <w:pStyle w:val="ad"/>
                    <w:tabs>
                      <w:tab w:val="left" w:pos="441"/>
                    </w:tabs>
                    <w:ind w:left="0"/>
                    <w:rPr>
                      <w:noProof/>
                      <w:sz w:val="24"/>
                      <w:szCs w:val="24"/>
                      <w:lang w:val="en-AU"/>
                    </w:rPr>
                  </w:pPr>
                  <w:r w:rsidRPr="002A28C6">
                    <w:rPr>
                      <w:noProof/>
                      <w:sz w:val="24"/>
                      <w:szCs w:val="24"/>
                      <w:lang w:val="en-AU"/>
                    </w:rPr>
                    <w:t>Інше (перелічити)</w:t>
                  </w:r>
                </w:p>
              </w:tc>
              <w:tc>
                <w:tcPr>
                  <w:tcW w:w="612" w:type="pct"/>
                </w:tcPr>
                <w:p w14:paraId="089B8319" w14:textId="77777777" w:rsidR="00E37797" w:rsidRPr="002A28C6" w:rsidRDefault="00E37797" w:rsidP="00E37797">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bl>
          <w:p w14:paraId="221E6159" w14:textId="77777777" w:rsidR="00480317" w:rsidRPr="00E37797" w:rsidRDefault="00480317" w:rsidP="00480317">
            <w:pPr>
              <w:jc w:val="center"/>
              <w:rPr>
                <w:sz w:val="24"/>
                <w:szCs w:val="24"/>
                <w:lang w:val="ru-RU"/>
              </w:rPr>
            </w:pPr>
          </w:p>
          <w:p w14:paraId="53E92177" w14:textId="05DF3B9A" w:rsidR="006E203D" w:rsidRPr="006E203D" w:rsidRDefault="006E203D" w:rsidP="006E203D">
            <w:pPr>
              <w:tabs>
                <w:tab w:val="left" w:pos="567"/>
                <w:tab w:val="left" w:pos="1985"/>
                <w:tab w:val="left" w:pos="2694"/>
              </w:tabs>
              <w:contextualSpacing/>
              <w:jc w:val="left"/>
              <w:rPr>
                <w:noProof/>
                <w:sz w:val="24"/>
                <w:szCs w:val="24"/>
                <w:lang w:val="ru-RU"/>
              </w:rPr>
            </w:pPr>
            <w:r>
              <w:rPr>
                <w:noProof/>
                <w:sz w:val="24"/>
                <w:szCs w:val="24"/>
                <w:lang w:val="ru-RU"/>
              </w:rPr>
              <w:t xml:space="preserve">2) </w:t>
            </w:r>
            <w:r w:rsidRPr="006E203D">
              <w:rPr>
                <w:noProof/>
                <w:sz w:val="24"/>
                <w:szCs w:val="24"/>
                <w:lang w:val="ru-RU"/>
              </w:rPr>
              <w:t>перелік послуг, що планує надавати технологічний оператор:</w:t>
            </w:r>
          </w:p>
          <w:p w14:paraId="31B5B06B" w14:textId="77777777" w:rsidR="006E203D" w:rsidRPr="003E1A5B" w:rsidRDefault="006E203D" w:rsidP="006E203D">
            <w:pPr>
              <w:pStyle w:val="ad"/>
              <w:ind w:left="0"/>
              <w:jc w:val="right"/>
              <w:rPr>
                <w:noProof/>
                <w:sz w:val="24"/>
                <w:szCs w:val="24"/>
                <w:lang w:val="en-AU"/>
              </w:rPr>
            </w:pPr>
            <w:r w:rsidRPr="003E1A5B">
              <w:rPr>
                <w:noProof/>
                <w:sz w:val="24"/>
                <w:szCs w:val="24"/>
                <w:lang w:val="en-AU"/>
              </w:rPr>
              <w:t>Таблиця 2</w:t>
            </w:r>
          </w:p>
          <w:p w14:paraId="3BA54624" w14:textId="77777777" w:rsidR="00AC5FBE" w:rsidRDefault="00AC5FBE" w:rsidP="00480317">
            <w:pPr>
              <w:rPr>
                <w:sz w:val="24"/>
                <w:szCs w:val="24"/>
                <w:lang w:val="ru-RU"/>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563"/>
              <w:gridCol w:w="929"/>
              <w:gridCol w:w="1476"/>
              <w:gridCol w:w="332"/>
              <w:gridCol w:w="42"/>
              <w:gridCol w:w="1484"/>
              <w:gridCol w:w="362"/>
              <w:gridCol w:w="38"/>
              <w:gridCol w:w="1201"/>
            </w:tblGrid>
            <w:tr w:rsidR="00AC5FBE" w:rsidRPr="003E1A5B" w14:paraId="2BCCBF11" w14:textId="77777777" w:rsidTr="00AC5FBE">
              <w:tc>
                <w:tcPr>
                  <w:tcW w:w="251" w:type="pct"/>
                </w:tcPr>
                <w:p w14:paraId="79CCAD87" w14:textId="77777777" w:rsidR="00AC5FBE" w:rsidRPr="003E1A5B" w:rsidRDefault="00AC5FBE" w:rsidP="00AC5FBE">
                  <w:pPr>
                    <w:jc w:val="center"/>
                    <w:rPr>
                      <w:noProof/>
                      <w:sz w:val="24"/>
                      <w:szCs w:val="24"/>
                      <w:lang w:val="en-AU"/>
                    </w:rPr>
                  </w:pPr>
                  <w:r w:rsidRPr="003E1A5B">
                    <w:rPr>
                      <w:noProof/>
                      <w:sz w:val="24"/>
                      <w:szCs w:val="24"/>
                      <w:lang w:val="en-AU"/>
                    </w:rPr>
                    <w:t>№</w:t>
                  </w:r>
                </w:p>
                <w:p w14:paraId="3C2A143F" w14:textId="77777777" w:rsidR="00AC5FBE" w:rsidRPr="003E1A5B" w:rsidRDefault="00AC5FBE" w:rsidP="00AC5FBE">
                  <w:pPr>
                    <w:jc w:val="center"/>
                    <w:rPr>
                      <w:noProof/>
                      <w:sz w:val="24"/>
                      <w:szCs w:val="24"/>
                      <w:lang w:val="en-AU"/>
                    </w:rPr>
                  </w:pPr>
                  <w:r w:rsidRPr="003E1A5B">
                    <w:rPr>
                      <w:noProof/>
                      <w:sz w:val="24"/>
                      <w:szCs w:val="24"/>
                      <w:lang w:val="en-AU"/>
                    </w:rPr>
                    <w:t>з/п</w:t>
                  </w:r>
                </w:p>
              </w:tc>
              <w:tc>
                <w:tcPr>
                  <w:tcW w:w="993" w:type="pct"/>
                </w:tcPr>
                <w:p w14:paraId="355786A2" w14:textId="77777777" w:rsidR="00AC5FBE" w:rsidRPr="003E1A5B" w:rsidRDefault="00AC5FBE" w:rsidP="00AC5FBE">
                  <w:pPr>
                    <w:jc w:val="center"/>
                    <w:rPr>
                      <w:noProof/>
                      <w:sz w:val="24"/>
                      <w:szCs w:val="24"/>
                      <w:lang w:val="en-AU"/>
                    </w:rPr>
                  </w:pPr>
                  <w:r w:rsidRPr="003E1A5B">
                    <w:rPr>
                      <w:noProof/>
                      <w:sz w:val="24"/>
                      <w:szCs w:val="24"/>
                      <w:lang w:val="en-AU"/>
                    </w:rPr>
                    <w:t>Види послуг</w:t>
                  </w:r>
                </w:p>
              </w:tc>
              <w:tc>
                <w:tcPr>
                  <w:tcW w:w="541" w:type="pct"/>
                </w:tcPr>
                <w:p w14:paraId="79D4D535" w14:textId="77777777" w:rsidR="00AC5FBE" w:rsidRPr="003E1A5B" w:rsidRDefault="00AC5FBE" w:rsidP="00AC5FBE">
                  <w:pPr>
                    <w:jc w:val="center"/>
                    <w:rPr>
                      <w:noProof/>
                      <w:sz w:val="24"/>
                      <w:szCs w:val="24"/>
                      <w:lang w:val="en-AU"/>
                    </w:rPr>
                  </w:pPr>
                  <w:r w:rsidRPr="003E1A5B">
                    <w:rPr>
                      <w:noProof/>
                      <w:sz w:val="24"/>
                      <w:szCs w:val="24"/>
                      <w:lang w:val="en-AU"/>
                    </w:rPr>
                    <w:t>Місце відмітки</w:t>
                  </w:r>
                </w:p>
              </w:tc>
              <w:tc>
                <w:tcPr>
                  <w:tcW w:w="1149" w:type="pct"/>
                  <w:gridSpan w:val="2"/>
                </w:tcPr>
                <w:p w14:paraId="750442B8" w14:textId="77777777" w:rsidR="00AC5FBE" w:rsidRPr="003E1A5B" w:rsidRDefault="00AC5FBE" w:rsidP="00AC5FBE">
                  <w:pPr>
                    <w:jc w:val="center"/>
                    <w:rPr>
                      <w:noProof/>
                      <w:sz w:val="24"/>
                      <w:szCs w:val="24"/>
                      <w:lang w:val="en-AU"/>
                    </w:rPr>
                  </w:pPr>
                  <w:r w:rsidRPr="003E1A5B">
                    <w:rPr>
                      <w:noProof/>
                      <w:sz w:val="24"/>
                      <w:szCs w:val="24"/>
                      <w:lang w:val="en-AU"/>
                    </w:rPr>
                    <w:t>Додаткова інформація</w:t>
                  </w:r>
                </w:p>
              </w:tc>
              <w:tc>
                <w:tcPr>
                  <w:tcW w:w="1200" w:type="pct"/>
                  <w:gridSpan w:val="3"/>
                </w:tcPr>
                <w:p w14:paraId="3F807F69" w14:textId="77777777" w:rsidR="00AC5FBE" w:rsidRPr="003E1A5B" w:rsidRDefault="00AC5FBE" w:rsidP="00AC5FBE">
                  <w:pPr>
                    <w:ind w:right="-166" w:firstLine="41"/>
                    <w:jc w:val="center"/>
                    <w:rPr>
                      <w:noProof/>
                      <w:sz w:val="24"/>
                      <w:szCs w:val="24"/>
                      <w:lang w:val="ru-RU"/>
                    </w:rPr>
                  </w:pPr>
                  <w:r w:rsidRPr="003E1A5B">
                    <w:rPr>
                      <w:noProof/>
                      <w:sz w:val="24"/>
                      <w:szCs w:val="24"/>
                      <w:lang w:val="ru-RU"/>
                    </w:rPr>
                    <w:t>Види платіжних інструментів, що обслуговуватимуться</w:t>
                  </w:r>
                </w:p>
              </w:tc>
              <w:tc>
                <w:tcPr>
                  <w:tcW w:w="845" w:type="pct"/>
                  <w:gridSpan w:val="2"/>
                  <w:tcBorders>
                    <w:bottom w:val="single" w:sz="4" w:space="0" w:color="auto"/>
                  </w:tcBorders>
                </w:tcPr>
                <w:p w14:paraId="3FA4AEA5" w14:textId="77777777" w:rsidR="00AC5FBE" w:rsidRPr="003E1A5B" w:rsidRDefault="00AC5FBE" w:rsidP="00AC5FBE">
                  <w:pPr>
                    <w:jc w:val="center"/>
                    <w:rPr>
                      <w:noProof/>
                      <w:sz w:val="24"/>
                      <w:szCs w:val="24"/>
                      <w:lang w:val="en-AU"/>
                    </w:rPr>
                  </w:pPr>
                  <w:r w:rsidRPr="003E1A5B">
                    <w:rPr>
                      <w:noProof/>
                      <w:sz w:val="24"/>
                      <w:szCs w:val="24"/>
                      <w:lang w:val="en-AU"/>
                    </w:rPr>
                    <w:t xml:space="preserve">Отримувачі послуги </w:t>
                  </w:r>
                </w:p>
              </w:tc>
            </w:tr>
            <w:tr w:rsidR="00AC5FBE" w:rsidRPr="003E1A5B" w14:paraId="2242BAAE" w14:textId="77777777" w:rsidTr="00AC5FBE">
              <w:tc>
                <w:tcPr>
                  <w:tcW w:w="251" w:type="pct"/>
                </w:tcPr>
                <w:p w14:paraId="68CAC1D2" w14:textId="77777777" w:rsidR="00AC5FBE" w:rsidRPr="003E1A5B" w:rsidRDefault="00AC5FBE" w:rsidP="00AC5FBE">
                  <w:pPr>
                    <w:jc w:val="center"/>
                    <w:rPr>
                      <w:noProof/>
                      <w:sz w:val="24"/>
                      <w:szCs w:val="24"/>
                      <w:lang w:val="en-AU"/>
                    </w:rPr>
                  </w:pPr>
                  <w:r w:rsidRPr="003E1A5B">
                    <w:rPr>
                      <w:noProof/>
                      <w:sz w:val="24"/>
                      <w:szCs w:val="24"/>
                      <w:lang w:val="en-AU"/>
                    </w:rPr>
                    <w:t>1</w:t>
                  </w:r>
                </w:p>
              </w:tc>
              <w:tc>
                <w:tcPr>
                  <w:tcW w:w="993" w:type="pct"/>
                </w:tcPr>
                <w:p w14:paraId="457A7C8A" w14:textId="77777777" w:rsidR="00AC5FBE" w:rsidRPr="003E1A5B" w:rsidRDefault="00AC5FBE" w:rsidP="00AC5FBE">
                  <w:pPr>
                    <w:jc w:val="center"/>
                    <w:rPr>
                      <w:noProof/>
                      <w:sz w:val="24"/>
                      <w:szCs w:val="24"/>
                      <w:lang w:val="en-AU"/>
                    </w:rPr>
                  </w:pPr>
                  <w:r w:rsidRPr="003E1A5B">
                    <w:rPr>
                      <w:noProof/>
                      <w:sz w:val="24"/>
                      <w:szCs w:val="24"/>
                      <w:lang w:val="en-AU"/>
                    </w:rPr>
                    <w:t>2</w:t>
                  </w:r>
                </w:p>
              </w:tc>
              <w:tc>
                <w:tcPr>
                  <w:tcW w:w="541" w:type="pct"/>
                </w:tcPr>
                <w:p w14:paraId="07089F84" w14:textId="77777777" w:rsidR="00AC5FBE" w:rsidRPr="003E1A5B" w:rsidRDefault="00AC5FBE" w:rsidP="00AC5FBE">
                  <w:pPr>
                    <w:jc w:val="center"/>
                    <w:rPr>
                      <w:noProof/>
                      <w:sz w:val="24"/>
                      <w:szCs w:val="24"/>
                      <w:lang w:val="en-AU"/>
                    </w:rPr>
                  </w:pPr>
                  <w:r w:rsidRPr="003E1A5B">
                    <w:rPr>
                      <w:noProof/>
                      <w:sz w:val="24"/>
                      <w:szCs w:val="24"/>
                      <w:lang w:val="en-AU"/>
                    </w:rPr>
                    <w:t>3</w:t>
                  </w:r>
                </w:p>
              </w:tc>
              <w:tc>
                <w:tcPr>
                  <w:tcW w:w="1149" w:type="pct"/>
                  <w:gridSpan w:val="2"/>
                </w:tcPr>
                <w:p w14:paraId="70DC3536" w14:textId="77777777" w:rsidR="00AC5FBE" w:rsidRPr="003E1A5B" w:rsidRDefault="00AC5FBE" w:rsidP="00AC5FBE">
                  <w:pPr>
                    <w:jc w:val="center"/>
                    <w:rPr>
                      <w:noProof/>
                      <w:sz w:val="24"/>
                      <w:szCs w:val="24"/>
                      <w:lang w:val="en-AU"/>
                    </w:rPr>
                  </w:pPr>
                  <w:r w:rsidRPr="003E1A5B">
                    <w:rPr>
                      <w:noProof/>
                      <w:sz w:val="24"/>
                      <w:szCs w:val="24"/>
                      <w:lang w:val="en-AU"/>
                    </w:rPr>
                    <w:t>4</w:t>
                  </w:r>
                </w:p>
              </w:tc>
              <w:tc>
                <w:tcPr>
                  <w:tcW w:w="1200" w:type="pct"/>
                  <w:gridSpan w:val="3"/>
                </w:tcPr>
                <w:p w14:paraId="4AF2438A" w14:textId="77777777" w:rsidR="00AC5FBE" w:rsidRPr="003E1A5B" w:rsidDel="00562635" w:rsidRDefault="00AC5FBE" w:rsidP="00AC5FBE">
                  <w:pPr>
                    <w:jc w:val="center"/>
                    <w:rPr>
                      <w:noProof/>
                      <w:sz w:val="24"/>
                      <w:szCs w:val="24"/>
                      <w:lang w:val="en-AU"/>
                    </w:rPr>
                  </w:pPr>
                  <w:r w:rsidRPr="003E1A5B">
                    <w:rPr>
                      <w:noProof/>
                      <w:sz w:val="24"/>
                      <w:szCs w:val="24"/>
                      <w:lang w:val="en-AU"/>
                    </w:rPr>
                    <w:t>5</w:t>
                  </w:r>
                </w:p>
              </w:tc>
              <w:tc>
                <w:tcPr>
                  <w:tcW w:w="845" w:type="pct"/>
                  <w:gridSpan w:val="2"/>
                  <w:tcBorders>
                    <w:bottom w:val="single" w:sz="4" w:space="0" w:color="auto"/>
                  </w:tcBorders>
                </w:tcPr>
                <w:p w14:paraId="4B15E6C4" w14:textId="77777777" w:rsidR="00AC5FBE" w:rsidRPr="003E1A5B" w:rsidRDefault="00AC5FBE" w:rsidP="00AC5FBE">
                  <w:pPr>
                    <w:jc w:val="center"/>
                    <w:rPr>
                      <w:noProof/>
                      <w:sz w:val="24"/>
                      <w:szCs w:val="24"/>
                      <w:lang w:val="en-AU"/>
                    </w:rPr>
                  </w:pPr>
                  <w:r w:rsidRPr="003E1A5B">
                    <w:rPr>
                      <w:noProof/>
                      <w:sz w:val="24"/>
                      <w:szCs w:val="24"/>
                      <w:lang w:val="en-AU"/>
                    </w:rPr>
                    <w:t>6</w:t>
                  </w:r>
                </w:p>
              </w:tc>
            </w:tr>
            <w:tr w:rsidR="00AC5FBE" w:rsidRPr="003E1A5B" w14:paraId="43789653" w14:textId="77777777" w:rsidTr="00AC5FBE">
              <w:tc>
                <w:tcPr>
                  <w:tcW w:w="251" w:type="pct"/>
                </w:tcPr>
                <w:p w14:paraId="75007801" w14:textId="77777777" w:rsidR="00AC5FBE" w:rsidRPr="003E1A5B" w:rsidRDefault="00AC5FBE" w:rsidP="00AC5FBE">
                  <w:pPr>
                    <w:jc w:val="center"/>
                    <w:rPr>
                      <w:noProof/>
                      <w:sz w:val="24"/>
                      <w:szCs w:val="24"/>
                      <w:lang w:val="en-AU"/>
                    </w:rPr>
                  </w:pPr>
                  <w:r w:rsidRPr="003E1A5B">
                    <w:rPr>
                      <w:noProof/>
                      <w:sz w:val="24"/>
                      <w:szCs w:val="24"/>
                      <w:lang w:val="en-AU"/>
                    </w:rPr>
                    <w:lastRenderedPageBreak/>
                    <w:t>1</w:t>
                  </w:r>
                </w:p>
              </w:tc>
              <w:tc>
                <w:tcPr>
                  <w:tcW w:w="993" w:type="pct"/>
                </w:tcPr>
                <w:p w14:paraId="2E08B38D" w14:textId="77777777" w:rsidR="00AC5FBE" w:rsidRPr="003E1A5B" w:rsidRDefault="00AC5FBE" w:rsidP="00AC5FBE">
                  <w:pPr>
                    <w:rPr>
                      <w:noProof/>
                      <w:sz w:val="24"/>
                      <w:szCs w:val="24"/>
                      <w:lang w:val="en-AU"/>
                    </w:rPr>
                  </w:pPr>
                  <w:r w:rsidRPr="003E1A5B">
                    <w:rPr>
                      <w:noProof/>
                      <w:sz w:val="24"/>
                      <w:szCs w:val="24"/>
                      <w:lang w:val="en-AU"/>
                    </w:rPr>
                    <w:t xml:space="preserve">Процесинг платіжних операцій </w:t>
                  </w:r>
                </w:p>
                <w:p w14:paraId="1EDD055C" w14:textId="77777777" w:rsidR="00AC5FBE" w:rsidRPr="003E1A5B" w:rsidRDefault="00AC5FBE" w:rsidP="00AC5FBE">
                  <w:pPr>
                    <w:rPr>
                      <w:noProof/>
                      <w:sz w:val="24"/>
                      <w:szCs w:val="24"/>
                      <w:lang w:val="en-AU"/>
                    </w:rPr>
                  </w:pPr>
                </w:p>
                <w:p w14:paraId="20236BCC" w14:textId="77777777" w:rsidR="00AC5FBE" w:rsidRPr="003E1A5B" w:rsidRDefault="00AC5FBE" w:rsidP="00AC5FBE">
                  <w:pPr>
                    <w:rPr>
                      <w:noProof/>
                      <w:sz w:val="24"/>
                      <w:szCs w:val="24"/>
                      <w:lang w:val="en-AU"/>
                    </w:rPr>
                  </w:pPr>
                </w:p>
              </w:tc>
              <w:tc>
                <w:tcPr>
                  <w:tcW w:w="541" w:type="pct"/>
                </w:tcPr>
                <w:p w14:paraId="09EB2EA1" w14:textId="77777777" w:rsidR="00AC5FBE" w:rsidRPr="003E1A5B" w:rsidRDefault="00AC5FBE" w:rsidP="00AC5FBE">
                  <w:pPr>
                    <w:jc w:val="center"/>
                    <w:rPr>
                      <w:noProof/>
                      <w:sz w:val="24"/>
                      <w:szCs w:val="24"/>
                      <w:lang w:val="en-AU"/>
                    </w:rPr>
                  </w:pPr>
                  <w:r w:rsidRPr="003E1A5B">
                    <w:rPr>
                      <w:rFonts w:ascii="Segoe UI Symbol" w:hAnsi="Segoe UI Symbol"/>
                      <w:noProof/>
                      <w:sz w:val="24"/>
                      <w:szCs w:val="24"/>
                      <w:lang w:val="en-AU"/>
                    </w:rPr>
                    <w:t>☐</w:t>
                  </w:r>
                </w:p>
              </w:tc>
              <w:tc>
                <w:tcPr>
                  <w:tcW w:w="938" w:type="pct"/>
                  <w:tcBorders>
                    <w:top w:val="single" w:sz="4" w:space="0" w:color="auto"/>
                    <w:left w:val="single" w:sz="4" w:space="0" w:color="auto"/>
                    <w:bottom w:val="single" w:sz="4" w:space="0" w:color="auto"/>
                    <w:right w:val="nil"/>
                  </w:tcBorders>
                </w:tcPr>
                <w:p w14:paraId="1E688ED6" w14:textId="77777777" w:rsidR="00AC5FBE" w:rsidRPr="003E1A5B" w:rsidRDefault="00AC5FBE" w:rsidP="00AC5FBE">
                  <w:pPr>
                    <w:rPr>
                      <w:noProof/>
                      <w:sz w:val="24"/>
                      <w:szCs w:val="24"/>
                      <w:lang w:val="ru-RU"/>
                    </w:rPr>
                  </w:pPr>
                  <w:r w:rsidRPr="003E1A5B">
                    <w:rPr>
                      <w:noProof/>
                      <w:sz w:val="24"/>
                      <w:szCs w:val="24"/>
                      <w:lang w:val="ru-RU"/>
                    </w:rPr>
                    <w:t>Виконання за платіжними операціями:</w:t>
                  </w:r>
                </w:p>
                <w:p w14:paraId="2C3C71FF" w14:textId="77777777" w:rsidR="00AC5FBE" w:rsidRPr="003E1A5B" w:rsidRDefault="00AC5FBE" w:rsidP="00AC5FBE">
                  <w:pPr>
                    <w:rPr>
                      <w:noProof/>
                      <w:sz w:val="24"/>
                      <w:szCs w:val="24"/>
                      <w:lang w:val="ru-RU"/>
                    </w:rPr>
                  </w:pPr>
                  <w:r w:rsidRPr="003E1A5B">
                    <w:rPr>
                      <w:noProof/>
                      <w:sz w:val="24"/>
                      <w:szCs w:val="24"/>
                      <w:lang w:val="ru-RU"/>
                    </w:rPr>
                    <w:t xml:space="preserve">авторизації </w:t>
                  </w:r>
                </w:p>
                <w:p w14:paraId="25EE1DB4" w14:textId="77777777" w:rsidR="00AC5FBE" w:rsidRPr="003E1A5B" w:rsidRDefault="00AC5FBE" w:rsidP="00AC5FBE">
                  <w:pPr>
                    <w:rPr>
                      <w:noProof/>
                      <w:sz w:val="24"/>
                      <w:szCs w:val="24"/>
                      <w:lang w:val="ru-RU"/>
                    </w:rPr>
                  </w:pPr>
                  <w:r w:rsidRPr="003E1A5B">
                    <w:rPr>
                      <w:noProof/>
                      <w:sz w:val="24"/>
                      <w:szCs w:val="24"/>
                      <w:lang w:val="ru-RU"/>
                    </w:rPr>
                    <w:t xml:space="preserve">моніторингу </w:t>
                  </w:r>
                </w:p>
                <w:p w14:paraId="3AF6429B" w14:textId="77777777" w:rsidR="00AC5FBE" w:rsidRPr="003E1A5B" w:rsidRDefault="00AC5FBE" w:rsidP="00AC5FBE">
                  <w:pPr>
                    <w:rPr>
                      <w:noProof/>
                      <w:sz w:val="24"/>
                      <w:szCs w:val="24"/>
                      <w:lang w:val="ru-RU"/>
                    </w:rPr>
                  </w:pPr>
                  <w:r w:rsidRPr="003E1A5B">
                    <w:rPr>
                      <w:noProof/>
                      <w:sz w:val="24"/>
                      <w:szCs w:val="24"/>
                      <w:lang w:val="ru-RU"/>
                    </w:rPr>
                    <w:t>збору</w:t>
                  </w:r>
                </w:p>
                <w:p w14:paraId="14660156" w14:textId="77777777" w:rsidR="00AC5FBE" w:rsidRPr="003E1A5B" w:rsidRDefault="00AC5FBE" w:rsidP="00AC5FBE">
                  <w:pPr>
                    <w:rPr>
                      <w:noProof/>
                      <w:sz w:val="24"/>
                      <w:szCs w:val="24"/>
                      <w:lang w:val="ru-RU"/>
                    </w:rPr>
                  </w:pPr>
                  <w:r w:rsidRPr="003E1A5B">
                    <w:rPr>
                      <w:noProof/>
                      <w:sz w:val="24"/>
                      <w:szCs w:val="24"/>
                      <w:lang w:val="ru-RU"/>
                    </w:rPr>
                    <w:t>оброблення</w:t>
                  </w:r>
                </w:p>
                <w:p w14:paraId="284E0F98" w14:textId="77777777" w:rsidR="00AC5FBE" w:rsidRPr="003E1A5B" w:rsidRDefault="00AC5FBE" w:rsidP="00AC5FBE">
                  <w:pPr>
                    <w:rPr>
                      <w:noProof/>
                      <w:sz w:val="24"/>
                      <w:szCs w:val="24"/>
                      <w:lang w:val="ru-RU"/>
                    </w:rPr>
                  </w:pPr>
                  <w:r w:rsidRPr="003E1A5B">
                    <w:rPr>
                      <w:noProof/>
                      <w:sz w:val="24"/>
                      <w:szCs w:val="24"/>
                      <w:lang w:val="ru-RU"/>
                    </w:rPr>
                    <w:t>зберігання інформації</w:t>
                  </w:r>
                </w:p>
                <w:p w14:paraId="55B8FB68" w14:textId="77777777" w:rsidR="00AC5FBE" w:rsidRPr="003E1A5B" w:rsidRDefault="00AC5FBE" w:rsidP="00AC5FBE">
                  <w:pPr>
                    <w:rPr>
                      <w:noProof/>
                      <w:sz w:val="24"/>
                      <w:szCs w:val="24"/>
                      <w:lang w:val="ru-RU"/>
                    </w:rPr>
                  </w:pPr>
                  <w:r w:rsidRPr="003E1A5B">
                    <w:rPr>
                      <w:noProof/>
                      <w:sz w:val="24"/>
                      <w:szCs w:val="24"/>
                      <w:lang w:val="ru-RU"/>
                    </w:rPr>
                    <w:t>надання обробленої інформації учасникам розрахунків</w:t>
                  </w:r>
                </w:p>
              </w:tc>
              <w:tc>
                <w:tcPr>
                  <w:tcW w:w="211" w:type="pct"/>
                  <w:tcBorders>
                    <w:left w:val="nil"/>
                  </w:tcBorders>
                </w:tcPr>
                <w:p w14:paraId="34919FAC" w14:textId="77777777" w:rsidR="00AC5FBE" w:rsidRPr="003E1A5B" w:rsidRDefault="00AC5FBE" w:rsidP="00AC5FBE">
                  <w:pPr>
                    <w:rPr>
                      <w:noProof/>
                      <w:sz w:val="24"/>
                      <w:szCs w:val="24"/>
                      <w:lang w:val="ru-RU"/>
                    </w:rPr>
                  </w:pPr>
                </w:p>
                <w:p w14:paraId="51A7499F" w14:textId="77777777" w:rsidR="00AC5FBE" w:rsidRPr="003E1A5B" w:rsidRDefault="00AC5FBE" w:rsidP="00AC5FBE">
                  <w:pPr>
                    <w:rPr>
                      <w:noProof/>
                      <w:sz w:val="24"/>
                      <w:szCs w:val="24"/>
                      <w:lang w:val="ru-RU"/>
                    </w:rPr>
                  </w:pPr>
                </w:p>
                <w:p w14:paraId="19C04530"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002AEF8C"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0A348EAD"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1D523AE6"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76AA464F"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7D584190"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3DD83975" w14:textId="77777777" w:rsidR="00AC5FBE" w:rsidRPr="003E1A5B" w:rsidRDefault="00AC5FBE" w:rsidP="00AC5FBE">
                  <w:pPr>
                    <w:rPr>
                      <w:noProof/>
                      <w:sz w:val="24"/>
                      <w:szCs w:val="24"/>
                      <w:lang w:val="en-AU"/>
                    </w:rPr>
                  </w:pPr>
                  <w:r w:rsidRPr="003E1A5B">
                    <w:rPr>
                      <w:noProof/>
                      <w:sz w:val="24"/>
                      <w:szCs w:val="24"/>
                      <w:lang w:val="en-AU"/>
                    </w:rPr>
                    <w:t xml:space="preserve"> </w:t>
                  </w:r>
                </w:p>
              </w:tc>
              <w:tc>
                <w:tcPr>
                  <w:tcW w:w="970" w:type="pct"/>
                  <w:gridSpan w:val="2"/>
                  <w:tcBorders>
                    <w:bottom w:val="single" w:sz="4" w:space="0" w:color="auto"/>
                    <w:right w:val="nil"/>
                  </w:tcBorders>
                </w:tcPr>
                <w:p w14:paraId="2B2118FE" w14:textId="77777777" w:rsidR="00AC5FBE" w:rsidRPr="003E1A5B" w:rsidRDefault="00AC5FBE" w:rsidP="00AC5FBE">
                  <w:pPr>
                    <w:rPr>
                      <w:noProof/>
                      <w:color w:val="0D0D0D" w:themeColor="text1" w:themeTint="F2"/>
                      <w:sz w:val="24"/>
                      <w:szCs w:val="24"/>
                      <w:lang w:val="ru-RU"/>
                    </w:rPr>
                  </w:pPr>
                  <w:r w:rsidRPr="003E1A5B">
                    <w:rPr>
                      <w:noProof/>
                      <w:color w:val="0D0D0D" w:themeColor="text1" w:themeTint="F2"/>
                      <w:sz w:val="24"/>
                      <w:szCs w:val="24"/>
                      <w:lang w:val="ru-RU"/>
                    </w:rPr>
                    <w:t>Прямий дебет</w:t>
                  </w:r>
                </w:p>
                <w:p w14:paraId="2FC899CC" w14:textId="77777777" w:rsidR="00AC5FBE" w:rsidRPr="003E1A5B" w:rsidRDefault="00AC5FBE" w:rsidP="00AC5FBE">
                  <w:pPr>
                    <w:rPr>
                      <w:noProof/>
                      <w:color w:val="0D0D0D" w:themeColor="text1" w:themeTint="F2"/>
                      <w:sz w:val="24"/>
                      <w:szCs w:val="24"/>
                      <w:lang w:val="ru-RU"/>
                    </w:rPr>
                  </w:pPr>
                  <w:r w:rsidRPr="003E1A5B">
                    <w:rPr>
                      <w:noProof/>
                      <w:color w:val="0D0D0D" w:themeColor="text1" w:themeTint="F2"/>
                      <w:sz w:val="24"/>
                      <w:szCs w:val="24"/>
                      <w:lang w:val="ru-RU"/>
                    </w:rPr>
                    <w:t>Кредитовий трансфер</w:t>
                  </w:r>
                </w:p>
                <w:p w14:paraId="3DC0F290" w14:textId="77777777" w:rsidR="00AC5FBE" w:rsidRPr="003E1A5B" w:rsidRDefault="00AC5FBE" w:rsidP="00AC5FBE">
                  <w:pPr>
                    <w:rPr>
                      <w:noProof/>
                      <w:color w:val="0D0D0D" w:themeColor="text1" w:themeTint="F2"/>
                      <w:sz w:val="24"/>
                      <w:szCs w:val="24"/>
                      <w:lang w:val="ru-RU"/>
                    </w:rPr>
                  </w:pPr>
                  <w:r w:rsidRPr="003E1A5B">
                    <w:rPr>
                      <w:noProof/>
                      <w:color w:val="0D0D0D" w:themeColor="text1" w:themeTint="F2"/>
                      <w:sz w:val="24"/>
                      <w:szCs w:val="24"/>
                      <w:lang w:val="ru-RU"/>
                    </w:rPr>
                    <w:t>Електронні платіжні засоби</w:t>
                  </w:r>
                </w:p>
                <w:p w14:paraId="2E2654C8" w14:textId="77777777" w:rsidR="00AC5FBE" w:rsidRPr="003E1A5B" w:rsidRDefault="00AC5FBE" w:rsidP="00AC5FBE">
                  <w:pPr>
                    <w:rPr>
                      <w:noProof/>
                      <w:sz w:val="24"/>
                      <w:szCs w:val="24"/>
                      <w:lang w:val="en-AU"/>
                    </w:rPr>
                  </w:pPr>
                  <w:r w:rsidRPr="003E1A5B">
                    <w:rPr>
                      <w:noProof/>
                      <w:color w:val="0D0D0D" w:themeColor="text1" w:themeTint="F2"/>
                      <w:sz w:val="24"/>
                      <w:szCs w:val="24"/>
                      <w:lang w:val="en-AU"/>
                    </w:rPr>
                    <w:t>Рrepaid-картки</w:t>
                  </w:r>
                </w:p>
              </w:tc>
              <w:tc>
                <w:tcPr>
                  <w:tcW w:w="230" w:type="pct"/>
                  <w:tcBorders>
                    <w:top w:val="nil"/>
                    <w:left w:val="nil"/>
                    <w:bottom w:val="nil"/>
                    <w:right w:val="single" w:sz="4" w:space="0" w:color="auto"/>
                  </w:tcBorders>
                </w:tcPr>
                <w:p w14:paraId="0F8F47AA" w14:textId="77777777" w:rsidR="00AC5FBE" w:rsidRPr="003E1A5B" w:rsidRDefault="00AC5FBE" w:rsidP="00AC5FBE">
                  <w:pPr>
                    <w:rPr>
                      <w:rFonts w:asciiTheme="minorHAnsi" w:hAnsiTheme="minorHAnsi" w:cs="Segoe UI Symbol"/>
                      <w:noProof/>
                      <w:sz w:val="24"/>
                      <w:szCs w:val="24"/>
                      <w:lang w:val="en-AU"/>
                    </w:rPr>
                  </w:pPr>
                  <w:r w:rsidRPr="003E1A5B">
                    <w:rPr>
                      <w:rFonts w:ascii="Segoe UI Symbol" w:hAnsi="Segoe UI Symbol" w:cs="Segoe UI Symbol"/>
                      <w:noProof/>
                      <w:sz w:val="24"/>
                      <w:szCs w:val="24"/>
                      <w:lang w:val="en-AU"/>
                    </w:rPr>
                    <w:t>☐</w:t>
                  </w:r>
                </w:p>
                <w:p w14:paraId="06BCF16B" w14:textId="77777777" w:rsidR="00AC5FBE" w:rsidRPr="003E1A5B" w:rsidRDefault="00AC5FBE" w:rsidP="00AC5FBE">
                  <w:pPr>
                    <w:rPr>
                      <w:rFonts w:asciiTheme="minorHAnsi" w:hAnsiTheme="minorHAnsi"/>
                      <w:noProof/>
                      <w:sz w:val="24"/>
                      <w:szCs w:val="24"/>
                      <w:lang w:val="en-AU"/>
                    </w:rPr>
                  </w:pPr>
                </w:p>
                <w:p w14:paraId="1986533D" w14:textId="77777777" w:rsidR="00AC5FBE" w:rsidRPr="003E1A5B" w:rsidRDefault="00AC5FBE" w:rsidP="00AC5FBE">
                  <w:pPr>
                    <w:rPr>
                      <w:noProof/>
                      <w:sz w:val="24"/>
                      <w:szCs w:val="24"/>
                      <w:lang w:val="en-AU"/>
                    </w:rPr>
                  </w:pPr>
                  <w:r w:rsidRPr="003E1A5B">
                    <w:rPr>
                      <w:rFonts w:ascii="Segoe UI Symbol" w:hAnsi="Segoe UI Symbol" w:cs="Segoe UI Symbol"/>
                      <w:noProof/>
                      <w:sz w:val="24"/>
                      <w:szCs w:val="24"/>
                      <w:lang w:val="en-AU"/>
                    </w:rPr>
                    <w:t>☐</w:t>
                  </w:r>
                </w:p>
                <w:p w14:paraId="51341BEF" w14:textId="77777777" w:rsidR="00AC5FBE" w:rsidRPr="003E1A5B" w:rsidRDefault="00AC5FBE" w:rsidP="00AC5FBE">
                  <w:pPr>
                    <w:rPr>
                      <w:noProof/>
                      <w:sz w:val="24"/>
                      <w:szCs w:val="24"/>
                      <w:lang w:val="en-AU"/>
                    </w:rPr>
                  </w:pPr>
                </w:p>
                <w:p w14:paraId="57207252" w14:textId="77777777" w:rsidR="00AC5FBE" w:rsidRPr="003E1A5B" w:rsidRDefault="00AC5FBE" w:rsidP="00AC5FBE">
                  <w:pPr>
                    <w:rPr>
                      <w:noProof/>
                      <w:sz w:val="24"/>
                      <w:szCs w:val="24"/>
                      <w:lang w:val="en-AU"/>
                    </w:rPr>
                  </w:pPr>
                  <w:r w:rsidRPr="003E1A5B">
                    <w:rPr>
                      <w:rFonts w:ascii="Segoe UI Symbol" w:hAnsi="Segoe UI Symbol" w:cs="Segoe UI Symbol"/>
                      <w:noProof/>
                      <w:sz w:val="24"/>
                      <w:szCs w:val="24"/>
                      <w:lang w:val="en-AU"/>
                    </w:rPr>
                    <w:t>☐</w:t>
                  </w:r>
                </w:p>
                <w:p w14:paraId="12CE8D1B" w14:textId="77777777" w:rsidR="00AC5FBE" w:rsidRPr="003E1A5B" w:rsidRDefault="00AC5FBE" w:rsidP="00AC5FBE">
                  <w:pPr>
                    <w:rPr>
                      <w:noProof/>
                      <w:sz w:val="24"/>
                      <w:szCs w:val="24"/>
                      <w:lang w:val="en-AU"/>
                    </w:rPr>
                  </w:pPr>
                  <w:r w:rsidRPr="003E1A5B">
                    <w:rPr>
                      <w:rFonts w:ascii="Segoe UI Symbol" w:hAnsi="Segoe UI Symbol" w:cs="Segoe UI Symbol"/>
                      <w:noProof/>
                      <w:sz w:val="24"/>
                      <w:szCs w:val="24"/>
                      <w:lang w:val="en-AU"/>
                    </w:rPr>
                    <w:t>☐</w:t>
                  </w:r>
                </w:p>
                <w:p w14:paraId="19080C11" w14:textId="77777777" w:rsidR="00AC5FBE" w:rsidRPr="003E1A5B" w:rsidRDefault="00AC5FBE" w:rsidP="00AC5FBE">
                  <w:pPr>
                    <w:rPr>
                      <w:noProof/>
                      <w:sz w:val="24"/>
                      <w:szCs w:val="24"/>
                      <w:lang w:val="en-AU"/>
                    </w:rPr>
                  </w:pPr>
                </w:p>
              </w:tc>
              <w:tc>
                <w:tcPr>
                  <w:tcW w:w="845" w:type="pct"/>
                  <w:gridSpan w:val="2"/>
                  <w:tcBorders>
                    <w:left w:val="single" w:sz="4" w:space="0" w:color="auto"/>
                  </w:tcBorders>
                </w:tcPr>
                <w:p w14:paraId="40DF98E1" w14:textId="77777777" w:rsidR="00AC5FBE"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 про реєстрацію платіжних систем, учасників платіжних систем та технологічних операторів платіжних послуг (далі – Положення)</w:t>
                  </w:r>
                </w:p>
                <w:p w14:paraId="30E95CFF" w14:textId="77777777" w:rsidR="006C150D" w:rsidRDefault="006C150D" w:rsidP="00AC5FBE">
                  <w:pPr>
                    <w:rPr>
                      <w:noProof/>
                      <w:sz w:val="24"/>
                      <w:szCs w:val="24"/>
                      <w:lang w:val="ru-RU"/>
                    </w:rPr>
                  </w:pPr>
                </w:p>
                <w:p w14:paraId="2A9B38BA" w14:textId="77777777" w:rsidR="006C150D" w:rsidRDefault="006C150D" w:rsidP="00AC5FBE">
                  <w:pPr>
                    <w:rPr>
                      <w:noProof/>
                      <w:sz w:val="24"/>
                      <w:szCs w:val="24"/>
                      <w:lang w:val="ru-RU"/>
                    </w:rPr>
                  </w:pPr>
                </w:p>
                <w:p w14:paraId="45ABD666" w14:textId="77777777" w:rsidR="006C150D" w:rsidRDefault="006C150D" w:rsidP="00AC5FBE">
                  <w:pPr>
                    <w:rPr>
                      <w:noProof/>
                      <w:sz w:val="24"/>
                      <w:szCs w:val="24"/>
                      <w:lang w:val="ru-RU"/>
                    </w:rPr>
                  </w:pPr>
                </w:p>
                <w:p w14:paraId="64C3B80C" w14:textId="14EF9174" w:rsidR="006C150D" w:rsidRPr="003E1A5B" w:rsidRDefault="006C150D" w:rsidP="00AC5FBE">
                  <w:pPr>
                    <w:rPr>
                      <w:rFonts w:ascii="Segoe UI Symbol" w:hAnsi="Segoe UI Symbol"/>
                      <w:noProof/>
                      <w:sz w:val="24"/>
                      <w:szCs w:val="24"/>
                      <w:lang w:val="ru-RU"/>
                    </w:rPr>
                  </w:pPr>
                </w:p>
              </w:tc>
            </w:tr>
            <w:tr w:rsidR="00AC5FBE" w:rsidRPr="003E1A5B" w14:paraId="098671E3" w14:textId="77777777" w:rsidTr="00AC5FBE">
              <w:trPr>
                <w:trHeight w:val="1789"/>
              </w:trPr>
              <w:tc>
                <w:tcPr>
                  <w:tcW w:w="251" w:type="pct"/>
                </w:tcPr>
                <w:p w14:paraId="042BD28F" w14:textId="77777777" w:rsidR="00AC5FBE" w:rsidRPr="003E1A5B" w:rsidRDefault="00AC5FBE" w:rsidP="00AC5FBE">
                  <w:pPr>
                    <w:jc w:val="center"/>
                    <w:rPr>
                      <w:noProof/>
                      <w:color w:val="0D0D0D" w:themeColor="text1" w:themeTint="F2"/>
                      <w:sz w:val="24"/>
                      <w:szCs w:val="24"/>
                      <w:lang w:val="en-AU"/>
                    </w:rPr>
                  </w:pPr>
                  <w:r w:rsidRPr="003E1A5B">
                    <w:rPr>
                      <w:noProof/>
                      <w:color w:val="0D0D0D" w:themeColor="text1" w:themeTint="F2"/>
                      <w:sz w:val="24"/>
                      <w:szCs w:val="24"/>
                      <w:lang w:val="en-AU"/>
                    </w:rPr>
                    <w:lastRenderedPageBreak/>
                    <w:t>2</w:t>
                  </w:r>
                </w:p>
              </w:tc>
              <w:tc>
                <w:tcPr>
                  <w:tcW w:w="993" w:type="pct"/>
                </w:tcPr>
                <w:p w14:paraId="20397AB6"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Операційні, інформаційні та інші технологічні функції, пов’язані з відкриттям та обслуговуванням електронних гаманців</w:t>
                  </w:r>
                </w:p>
              </w:tc>
              <w:tc>
                <w:tcPr>
                  <w:tcW w:w="541" w:type="pct"/>
                </w:tcPr>
                <w:p w14:paraId="58256BE3" w14:textId="77777777" w:rsidR="00AC5FBE" w:rsidRPr="003E1A5B" w:rsidRDefault="00AC5FBE" w:rsidP="00AC5FBE">
                  <w:pPr>
                    <w:jc w:val="center"/>
                    <w:rPr>
                      <w:rFonts w:ascii="Segoe UI Symbol" w:hAnsi="Segoe UI Symbol"/>
                      <w:noProof/>
                      <w:color w:val="0D0D0D" w:themeColor="text1" w:themeTint="F2"/>
                      <w:sz w:val="24"/>
                      <w:szCs w:val="24"/>
                      <w:lang w:val="en-AU"/>
                    </w:rPr>
                  </w:pPr>
                  <w:r w:rsidRPr="003E1A5B">
                    <w:rPr>
                      <w:rFonts w:ascii="Segoe UI Symbol" w:hAnsi="Segoe UI Symbol"/>
                      <w:noProof/>
                      <w:color w:val="0D0D0D" w:themeColor="text1" w:themeTint="F2"/>
                      <w:sz w:val="24"/>
                      <w:szCs w:val="24"/>
                      <w:lang w:val="en-AU"/>
                    </w:rPr>
                    <w:t>☐</w:t>
                  </w:r>
                </w:p>
              </w:tc>
              <w:tc>
                <w:tcPr>
                  <w:tcW w:w="1149" w:type="pct"/>
                  <w:gridSpan w:val="2"/>
                </w:tcPr>
                <w:p w14:paraId="2EA8C027" w14:textId="77777777" w:rsidR="00AC5FBE" w:rsidRPr="003E1A5B" w:rsidRDefault="00AC5FBE" w:rsidP="00AC5FBE">
                  <w:pPr>
                    <w:rPr>
                      <w:noProof/>
                      <w:color w:val="0D0D0D" w:themeColor="text1" w:themeTint="F2"/>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970" w:type="pct"/>
                  <w:gridSpan w:val="2"/>
                  <w:tcBorders>
                    <w:right w:val="nil"/>
                  </w:tcBorders>
                </w:tcPr>
                <w:p w14:paraId="1AE06619"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Кредитовий трансфер</w:t>
                  </w:r>
                </w:p>
                <w:p w14:paraId="2DB97CF6"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Рrepaid-картки</w:t>
                  </w:r>
                </w:p>
              </w:tc>
              <w:tc>
                <w:tcPr>
                  <w:tcW w:w="230" w:type="pct"/>
                  <w:tcBorders>
                    <w:left w:val="nil"/>
                  </w:tcBorders>
                </w:tcPr>
                <w:p w14:paraId="3FFBC5D4" w14:textId="77777777" w:rsidR="00AC5FBE" w:rsidRPr="003E1A5B" w:rsidRDefault="00AC5FBE" w:rsidP="00AC5FBE">
                  <w:pPr>
                    <w:rPr>
                      <w:noProof/>
                      <w:color w:val="0D0D0D" w:themeColor="text1" w:themeTint="F2"/>
                      <w:sz w:val="24"/>
                      <w:szCs w:val="24"/>
                      <w:lang w:val="en-AU"/>
                    </w:rPr>
                  </w:pPr>
                  <w:r w:rsidRPr="003E1A5B">
                    <w:rPr>
                      <w:rFonts w:ascii="Segoe UI Symbol" w:hAnsi="Segoe UI Symbol"/>
                      <w:noProof/>
                      <w:color w:val="0D0D0D" w:themeColor="text1" w:themeTint="F2"/>
                      <w:sz w:val="24"/>
                      <w:szCs w:val="24"/>
                      <w:lang w:val="en-AU"/>
                    </w:rPr>
                    <w:t>☐</w:t>
                  </w:r>
                </w:p>
                <w:p w14:paraId="38E13566" w14:textId="77777777" w:rsidR="00AC5FBE" w:rsidRPr="003E1A5B" w:rsidRDefault="00AC5FBE" w:rsidP="00AC5FBE">
                  <w:pPr>
                    <w:rPr>
                      <w:noProof/>
                      <w:color w:val="0D0D0D" w:themeColor="text1" w:themeTint="F2"/>
                      <w:sz w:val="24"/>
                      <w:szCs w:val="24"/>
                      <w:lang w:val="en-AU"/>
                    </w:rPr>
                  </w:pPr>
                </w:p>
                <w:p w14:paraId="32CA6CA9" w14:textId="77777777" w:rsidR="00AC5FBE" w:rsidRPr="003E1A5B" w:rsidRDefault="00AC5FBE" w:rsidP="00AC5FBE">
                  <w:pPr>
                    <w:rPr>
                      <w:noProof/>
                      <w:color w:val="0D0D0D" w:themeColor="text1" w:themeTint="F2"/>
                      <w:sz w:val="24"/>
                      <w:szCs w:val="24"/>
                      <w:lang w:val="en-AU"/>
                    </w:rPr>
                  </w:pPr>
                  <w:r w:rsidRPr="003E1A5B">
                    <w:rPr>
                      <w:rFonts w:ascii="Segoe UI Symbol" w:hAnsi="Segoe UI Symbol"/>
                      <w:noProof/>
                      <w:color w:val="0D0D0D" w:themeColor="text1" w:themeTint="F2"/>
                      <w:sz w:val="24"/>
                      <w:szCs w:val="24"/>
                      <w:lang w:val="en-AU"/>
                    </w:rPr>
                    <w:t>☐</w:t>
                  </w:r>
                </w:p>
              </w:tc>
              <w:tc>
                <w:tcPr>
                  <w:tcW w:w="845" w:type="pct"/>
                  <w:gridSpan w:val="2"/>
                </w:tcPr>
                <w:p w14:paraId="1AB76ABC" w14:textId="77777777" w:rsidR="00AC5FBE" w:rsidRPr="003E1A5B" w:rsidRDefault="00AC5FBE" w:rsidP="00AC5FBE">
                  <w:pPr>
                    <w:rPr>
                      <w:rFonts w:ascii="Segoe UI Symbol" w:hAnsi="Segoe UI Symbol"/>
                      <w:noProof/>
                      <w:color w:val="0D0D0D" w:themeColor="text1" w:themeTint="F2"/>
                      <w:sz w:val="24"/>
                      <w:szCs w:val="24"/>
                      <w:lang w:val="ru-RU"/>
                    </w:rPr>
                  </w:pPr>
                  <w:r w:rsidRPr="003E1A5B">
                    <w:rPr>
                      <w:noProof/>
                      <w:color w:val="0D0D0D" w:themeColor="text1" w:themeTint="F2"/>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4098D751" w14:textId="77777777" w:rsidTr="00021E68">
              <w:trPr>
                <w:trHeight w:val="3101"/>
              </w:trPr>
              <w:tc>
                <w:tcPr>
                  <w:tcW w:w="281" w:type="pct"/>
                </w:tcPr>
                <w:p w14:paraId="05CBBECD" w14:textId="77777777" w:rsidR="00AC5FBE" w:rsidRPr="003E1A5B" w:rsidRDefault="00AC5FBE" w:rsidP="00AC5FBE">
                  <w:pPr>
                    <w:jc w:val="center"/>
                    <w:rPr>
                      <w:noProof/>
                      <w:color w:val="0D0D0D" w:themeColor="text1" w:themeTint="F2"/>
                      <w:sz w:val="24"/>
                      <w:szCs w:val="24"/>
                      <w:lang w:val="en-AU"/>
                    </w:rPr>
                  </w:pPr>
                  <w:r w:rsidRPr="003E1A5B">
                    <w:rPr>
                      <w:noProof/>
                      <w:sz w:val="24"/>
                      <w:szCs w:val="24"/>
                      <w:lang w:val="en-AU"/>
                    </w:rPr>
                    <w:t>3</w:t>
                  </w:r>
                </w:p>
              </w:tc>
              <w:tc>
                <w:tcPr>
                  <w:tcW w:w="915" w:type="pct"/>
                </w:tcPr>
                <w:p w14:paraId="74636DD3" w14:textId="77777777" w:rsidR="00AC5FBE" w:rsidRPr="003E1A5B" w:rsidRDefault="00AC5FBE" w:rsidP="00AC5FBE">
                  <w:pPr>
                    <w:rPr>
                      <w:noProof/>
                      <w:color w:val="0D0D0D" w:themeColor="text1" w:themeTint="F2"/>
                      <w:sz w:val="24"/>
                      <w:szCs w:val="24"/>
                      <w:lang w:val="ru-RU"/>
                    </w:rPr>
                  </w:pPr>
                  <w:r w:rsidRPr="003E1A5B">
                    <w:rPr>
                      <w:noProof/>
                      <w:sz w:val="24"/>
                      <w:szCs w:val="24"/>
                      <w:lang w:val="ru-RU"/>
                    </w:rPr>
                    <w:t>Маршрутизація даних у платіжній системі</w:t>
                  </w:r>
                </w:p>
              </w:tc>
              <w:tc>
                <w:tcPr>
                  <w:tcW w:w="590" w:type="pct"/>
                </w:tcPr>
                <w:p w14:paraId="25793010" w14:textId="77777777" w:rsidR="00AC5FBE" w:rsidRPr="003E1A5B" w:rsidRDefault="00AC5FBE" w:rsidP="00AC5FBE">
                  <w:pPr>
                    <w:jc w:val="center"/>
                    <w:rPr>
                      <w:rFonts w:ascii="Segoe UI Symbol" w:hAnsi="Segoe UI Symbol"/>
                      <w:noProof/>
                      <w:color w:val="0D0D0D" w:themeColor="text1" w:themeTint="F2"/>
                      <w:sz w:val="24"/>
                      <w:szCs w:val="24"/>
                      <w:lang w:val="en-AU"/>
                    </w:rPr>
                  </w:pPr>
                  <w:r w:rsidRPr="003E1A5B">
                    <w:rPr>
                      <w:rFonts w:ascii="Segoe UI Symbol" w:hAnsi="Segoe UI Symbol"/>
                      <w:noProof/>
                      <w:sz w:val="24"/>
                      <w:szCs w:val="24"/>
                      <w:lang w:val="en-AU"/>
                    </w:rPr>
                    <w:t>☐</w:t>
                  </w:r>
                </w:p>
              </w:tc>
              <w:tc>
                <w:tcPr>
                  <w:tcW w:w="1176" w:type="pct"/>
                  <w:gridSpan w:val="3"/>
                </w:tcPr>
                <w:p w14:paraId="3535ABC2"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670AF210" w14:textId="77777777" w:rsidR="00AC5FBE" w:rsidRPr="003E1A5B" w:rsidRDefault="00AC5FBE" w:rsidP="00AC5FBE">
                  <w:pPr>
                    <w:jc w:val="center"/>
                    <w:rPr>
                      <w:rFonts w:ascii="Segoe UI Symbol" w:hAnsi="Segoe UI Symbol"/>
                      <w:noProof/>
                      <w:color w:val="0D0D0D" w:themeColor="text1" w:themeTint="F2"/>
                      <w:sz w:val="24"/>
                      <w:szCs w:val="24"/>
                      <w:lang w:val="en-AU"/>
                    </w:rPr>
                  </w:pPr>
                  <w:r w:rsidRPr="003E1A5B">
                    <w:rPr>
                      <w:noProof/>
                      <w:sz w:val="24"/>
                      <w:szCs w:val="24"/>
                      <w:lang w:val="en-AU"/>
                    </w:rPr>
                    <w:t>-</w:t>
                  </w:r>
                </w:p>
              </w:tc>
              <w:tc>
                <w:tcPr>
                  <w:tcW w:w="841" w:type="pct"/>
                </w:tcPr>
                <w:p w14:paraId="29F53FAF" w14:textId="77777777" w:rsidR="00AC5FBE" w:rsidRPr="003E1A5B" w:rsidRDefault="00AC5FBE" w:rsidP="00AC5FBE">
                  <w:pPr>
                    <w:rPr>
                      <w:noProof/>
                      <w:color w:val="0D0D0D" w:themeColor="text1" w:themeTint="F2"/>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5B1DC703" w14:textId="77777777" w:rsidTr="00AC5FBE">
              <w:trPr>
                <w:trHeight w:val="58"/>
              </w:trPr>
              <w:tc>
                <w:tcPr>
                  <w:tcW w:w="281" w:type="pct"/>
                </w:tcPr>
                <w:p w14:paraId="428927DA" w14:textId="77777777" w:rsidR="00AC5FBE" w:rsidRPr="003E1A5B" w:rsidRDefault="00AC5FBE" w:rsidP="00AC5FBE">
                  <w:pPr>
                    <w:jc w:val="center"/>
                    <w:rPr>
                      <w:noProof/>
                      <w:sz w:val="24"/>
                      <w:szCs w:val="24"/>
                      <w:lang w:val="en-AU"/>
                    </w:rPr>
                  </w:pPr>
                  <w:r w:rsidRPr="003E1A5B">
                    <w:rPr>
                      <w:noProof/>
                      <w:sz w:val="24"/>
                      <w:szCs w:val="24"/>
                      <w:lang w:val="en-AU"/>
                    </w:rPr>
                    <w:t>4</w:t>
                  </w:r>
                </w:p>
              </w:tc>
              <w:tc>
                <w:tcPr>
                  <w:tcW w:w="915" w:type="pct"/>
                </w:tcPr>
                <w:p w14:paraId="22CA9F7A" w14:textId="77777777" w:rsidR="00AC5FBE" w:rsidRPr="003E1A5B" w:rsidRDefault="00AC5FBE" w:rsidP="00AC5FBE">
                  <w:pPr>
                    <w:rPr>
                      <w:noProof/>
                      <w:sz w:val="24"/>
                      <w:szCs w:val="24"/>
                      <w:lang w:val="en-AU"/>
                    </w:rPr>
                  </w:pPr>
                  <w:r w:rsidRPr="003E1A5B">
                    <w:rPr>
                      <w:noProof/>
                      <w:sz w:val="24"/>
                      <w:szCs w:val="24"/>
                      <w:lang w:val="en-AU"/>
                    </w:rPr>
                    <w:t xml:space="preserve">Кліринг </w:t>
                  </w:r>
                </w:p>
              </w:tc>
              <w:tc>
                <w:tcPr>
                  <w:tcW w:w="590" w:type="pct"/>
                </w:tcPr>
                <w:p w14:paraId="5254D786"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1BDCFF1B" w14:textId="77777777" w:rsidR="00AC5FBE" w:rsidRPr="003E1A5B" w:rsidRDefault="00AC5FBE" w:rsidP="00AC5FBE">
                  <w:pPr>
                    <w:rPr>
                      <w:noProof/>
                      <w:sz w:val="24"/>
                      <w:szCs w:val="24"/>
                      <w:lang w:val="ru-RU"/>
                    </w:rPr>
                  </w:pPr>
                  <w:r w:rsidRPr="003E1A5B">
                    <w:rPr>
                      <w:noProof/>
                      <w:sz w:val="24"/>
                      <w:szCs w:val="24"/>
                      <w:lang w:val="ru-RU"/>
                    </w:rPr>
                    <w:t xml:space="preserve">Перелічити основні </w:t>
                  </w:r>
                  <w:r w:rsidRPr="003E1A5B">
                    <w:rPr>
                      <w:noProof/>
                      <w:sz w:val="24"/>
                      <w:szCs w:val="24"/>
                      <w:lang w:val="ru-RU"/>
                    </w:rPr>
                    <w:lastRenderedPageBreak/>
                    <w:t>функції, що здійснюватимуться технологічним оператором під час надання такої послуги, стисло</w:t>
                  </w:r>
                </w:p>
              </w:tc>
              <w:tc>
                <w:tcPr>
                  <w:tcW w:w="1197" w:type="pct"/>
                  <w:gridSpan w:val="3"/>
                </w:tcPr>
                <w:p w14:paraId="083376F8" w14:textId="77777777" w:rsidR="00AC5FBE" w:rsidRPr="003E1A5B" w:rsidRDefault="00AC5FBE" w:rsidP="00AC5FBE">
                  <w:pPr>
                    <w:jc w:val="center"/>
                    <w:rPr>
                      <w:noProof/>
                      <w:sz w:val="24"/>
                      <w:szCs w:val="24"/>
                      <w:lang w:val="en-AU"/>
                    </w:rPr>
                  </w:pPr>
                  <w:r w:rsidRPr="003E1A5B">
                    <w:rPr>
                      <w:noProof/>
                      <w:sz w:val="24"/>
                      <w:szCs w:val="24"/>
                      <w:lang w:val="en-AU"/>
                    </w:rPr>
                    <w:lastRenderedPageBreak/>
                    <w:t>-</w:t>
                  </w:r>
                </w:p>
              </w:tc>
              <w:tc>
                <w:tcPr>
                  <w:tcW w:w="841" w:type="pct"/>
                </w:tcPr>
                <w:p w14:paraId="7CD62DB9" w14:textId="77777777" w:rsidR="00AC5FBE" w:rsidRDefault="00AC5FBE" w:rsidP="00AC5FBE">
                  <w:pPr>
                    <w:rPr>
                      <w:noProof/>
                      <w:sz w:val="24"/>
                      <w:szCs w:val="24"/>
                      <w:lang w:val="ru-RU"/>
                    </w:rPr>
                  </w:pPr>
                  <w:r w:rsidRPr="003E1A5B">
                    <w:rPr>
                      <w:noProof/>
                      <w:sz w:val="24"/>
                      <w:szCs w:val="24"/>
                      <w:lang w:val="ru-RU"/>
                    </w:rPr>
                    <w:t xml:space="preserve">Зазначити </w:t>
                  </w:r>
                  <w:r w:rsidRPr="003E1A5B">
                    <w:rPr>
                      <w:noProof/>
                      <w:sz w:val="24"/>
                      <w:szCs w:val="24"/>
                      <w:lang w:val="ru-RU"/>
                    </w:rPr>
                    <w:lastRenderedPageBreak/>
                    <w:t>отримувачів такої послуги з перелічених у колонці 2 таблиці 1 додатка 8 до Положення</w:t>
                  </w:r>
                </w:p>
                <w:p w14:paraId="09B87BA2" w14:textId="77777777" w:rsidR="006C150D" w:rsidRDefault="006C150D" w:rsidP="00AC5FBE">
                  <w:pPr>
                    <w:rPr>
                      <w:noProof/>
                      <w:sz w:val="24"/>
                      <w:szCs w:val="24"/>
                      <w:lang w:val="ru-RU"/>
                    </w:rPr>
                  </w:pPr>
                </w:p>
                <w:p w14:paraId="3967B880" w14:textId="38B81989" w:rsidR="006C150D" w:rsidRPr="003E1A5B" w:rsidRDefault="006C150D" w:rsidP="00AC5FBE">
                  <w:pPr>
                    <w:rPr>
                      <w:noProof/>
                      <w:sz w:val="24"/>
                      <w:szCs w:val="24"/>
                      <w:lang w:val="ru-RU"/>
                    </w:rPr>
                  </w:pPr>
                </w:p>
              </w:tc>
            </w:tr>
            <w:tr w:rsidR="00AC5FBE" w:rsidRPr="003E1A5B" w14:paraId="0B6C1D8A" w14:textId="77777777" w:rsidTr="00AC5FBE">
              <w:trPr>
                <w:trHeight w:val="58"/>
              </w:trPr>
              <w:tc>
                <w:tcPr>
                  <w:tcW w:w="281" w:type="pct"/>
                </w:tcPr>
                <w:p w14:paraId="2068A6FE" w14:textId="77777777" w:rsidR="00AC5FBE" w:rsidRPr="003E1A5B" w:rsidRDefault="00AC5FBE" w:rsidP="00AC5FBE">
                  <w:pPr>
                    <w:jc w:val="center"/>
                    <w:rPr>
                      <w:noProof/>
                      <w:sz w:val="24"/>
                      <w:szCs w:val="24"/>
                      <w:lang w:val="en-AU"/>
                    </w:rPr>
                  </w:pPr>
                  <w:r w:rsidRPr="003E1A5B">
                    <w:rPr>
                      <w:noProof/>
                      <w:sz w:val="24"/>
                      <w:szCs w:val="24"/>
                      <w:lang w:val="en-AU"/>
                    </w:rPr>
                    <w:lastRenderedPageBreak/>
                    <w:t>5</w:t>
                  </w:r>
                </w:p>
              </w:tc>
              <w:tc>
                <w:tcPr>
                  <w:tcW w:w="915" w:type="pct"/>
                </w:tcPr>
                <w:p w14:paraId="69DB1D23" w14:textId="77777777" w:rsidR="00AC5FBE" w:rsidRPr="003E1A5B" w:rsidRDefault="00AC5FBE" w:rsidP="00AC5FBE">
                  <w:pPr>
                    <w:rPr>
                      <w:noProof/>
                      <w:sz w:val="24"/>
                      <w:szCs w:val="24"/>
                      <w:lang w:val="en-AU"/>
                    </w:rPr>
                  </w:pPr>
                  <w:r w:rsidRPr="003E1A5B">
                    <w:rPr>
                      <w:noProof/>
                      <w:sz w:val="24"/>
                      <w:szCs w:val="24"/>
                      <w:lang w:val="en-AU"/>
                    </w:rPr>
                    <w:t>Операційні, інформаційні та інші технологічні функції, пов’язані з емісією електронних платіжних засобів</w:t>
                  </w:r>
                </w:p>
              </w:tc>
              <w:tc>
                <w:tcPr>
                  <w:tcW w:w="590" w:type="pct"/>
                </w:tcPr>
                <w:p w14:paraId="15F9B0C4"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26FF1C02"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23E2332C"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37D1EC89"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6CE41DBC" w14:textId="77777777" w:rsidTr="00AC5FBE">
              <w:trPr>
                <w:trHeight w:val="3152"/>
              </w:trPr>
              <w:tc>
                <w:tcPr>
                  <w:tcW w:w="281" w:type="pct"/>
                </w:tcPr>
                <w:p w14:paraId="4DB5DB79" w14:textId="77777777" w:rsidR="00AC5FBE" w:rsidRPr="003E1A5B" w:rsidRDefault="00AC5FBE" w:rsidP="00AC5FBE">
                  <w:pPr>
                    <w:jc w:val="center"/>
                    <w:rPr>
                      <w:noProof/>
                      <w:sz w:val="24"/>
                      <w:szCs w:val="24"/>
                      <w:lang w:val="en-AU"/>
                    </w:rPr>
                  </w:pPr>
                  <w:r w:rsidRPr="003E1A5B">
                    <w:rPr>
                      <w:noProof/>
                      <w:sz w:val="24"/>
                      <w:szCs w:val="24"/>
                      <w:lang w:val="en-AU"/>
                    </w:rPr>
                    <w:lastRenderedPageBreak/>
                    <w:t>6</w:t>
                  </w:r>
                </w:p>
              </w:tc>
              <w:tc>
                <w:tcPr>
                  <w:tcW w:w="915" w:type="pct"/>
                </w:tcPr>
                <w:p w14:paraId="54B18E77" w14:textId="77777777" w:rsidR="00AC5FBE" w:rsidRPr="003E1A5B" w:rsidRDefault="00AC5FBE" w:rsidP="00AC5FBE">
                  <w:pPr>
                    <w:rPr>
                      <w:noProof/>
                      <w:sz w:val="24"/>
                      <w:szCs w:val="24"/>
                      <w:lang w:val="en-AU"/>
                    </w:rPr>
                  </w:pPr>
                  <w:r w:rsidRPr="003E1A5B">
                    <w:rPr>
                      <w:noProof/>
                      <w:sz w:val="24"/>
                      <w:szCs w:val="24"/>
                      <w:lang w:val="en-AU"/>
                    </w:rPr>
                    <w:t>Операційні, інформаційні та інші технологічні функції пов’язані із здій-</w:t>
                  </w:r>
                </w:p>
                <w:p w14:paraId="3AB35F72" w14:textId="77777777" w:rsidR="00AC5FBE" w:rsidRPr="003E1A5B" w:rsidRDefault="00AC5FBE" w:rsidP="00AC5FBE">
                  <w:pPr>
                    <w:rPr>
                      <w:noProof/>
                      <w:sz w:val="24"/>
                      <w:szCs w:val="24"/>
                      <w:lang w:val="ru-RU"/>
                    </w:rPr>
                  </w:pPr>
                  <w:r w:rsidRPr="003E1A5B">
                    <w:rPr>
                      <w:noProof/>
                      <w:sz w:val="24"/>
                      <w:szCs w:val="24"/>
                      <w:lang w:val="ru-RU"/>
                    </w:rPr>
                    <w:t>сненням еквайрингу електронних платіжних засобів</w:t>
                  </w:r>
                </w:p>
              </w:tc>
              <w:tc>
                <w:tcPr>
                  <w:tcW w:w="590" w:type="pct"/>
                </w:tcPr>
                <w:p w14:paraId="0E6167B1"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49D3AB85"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5867EC53"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25E21248"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317652EB" w14:textId="77777777" w:rsidTr="00AC5FBE">
              <w:trPr>
                <w:trHeight w:val="58"/>
              </w:trPr>
              <w:tc>
                <w:tcPr>
                  <w:tcW w:w="281" w:type="pct"/>
                </w:tcPr>
                <w:p w14:paraId="06559D60" w14:textId="77777777" w:rsidR="00AC5FBE" w:rsidRPr="003E1A5B" w:rsidRDefault="00AC5FBE" w:rsidP="00AC5FBE">
                  <w:pPr>
                    <w:jc w:val="center"/>
                    <w:rPr>
                      <w:noProof/>
                      <w:sz w:val="24"/>
                      <w:szCs w:val="24"/>
                      <w:lang w:val="en-AU"/>
                    </w:rPr>
                  </w:pPr>
                  <w:r w:rsidRPr="003E1A5B">
                    <w:rPr>
                      <w:noProof/>
                      <w:sz w:val="24"/>
                      <w:szCs w:val="24"/>
                      <w:lang w:val="en-AU"/>
                    </w:rPr>
                    <w:t>7</w:t>
                  </w:r>
                </w:p>
              </w:tc>
              <w:tc>
                <w:tcPr>
                  <w:tcW w:w="915" w:type="pct"/>
                </w:tcPr>
                <w:p w14:paraId="1D832AE4" w14:textId="77777777" w:rsidR="00AC5FBE" w:rsidRPr="003E1A5B" w:rsidRDefault="00AC5FBE" w:rsidP="00AC5FBE">
                  <w:pPr>
                    <w:rPr>
                      <w:noProof/>
                      <w:sz w:val="24"/>
                      <w:szCs w:val="24"/>
                      <w:lang w:val="en-AU"/>
                    </w:rPr>
                  </w:pPr>
                  <w:r w:rsidRPr="003E1A5B">
                    <w:rPr>
                      <w:noProof/>
                      <w:sz w:val="24"/>
                      <w:szCs w:val="24"/>
                      <w:lang w:val="en-AU"/>
                    </w:rPr>
                    <w:t xml:space="preserve">Операційні, інформаційні та інші технологічні функції пов’язані із відкриттям, обслуговуванням та закриттям рахунків </w:t>
                  </w:r>
                </w:p>
              </w:tc>
              <w:tc>
                <w:tcPr>
                  <w:tcW w:w="590" w:type="pct"/>
                </w:tcPr>
                <w:p w14:paraId="4C113D73"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4C6F4FB3"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65516795"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7EFFABFF"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5B8B8951" w14:textId="77777777" w:rsidTr="00AC5FBE">
              <w:trPr>
                <w:trHeight w:val="58"/>
              </w:trPr>
              <w:tc>
                <w:tcPr>
                  <w:tcW w:w="281" w:type="pct"/>
                </w:tcPr>
                <w:p w14:paraId="2357CFD3" w14:textId="77777777" w:rsidR="00AC5FBE" w:rsidRPr="003E1A5B" w:rsidRDefault="00AC5FBE" w:rsidP="00AC5FBE">
                  <w:pPr>
                    <w:jc w:val="center"/>
                    <w:rPr>
                      <w:noProof/>
                      <w:sz w:val="24"/>
                      <w:szCs w:val="24"/>
                      <w:lang w:val="en-AU"/>
                    </w:rPr>
                  </w:pPr>
                  <w:r w:rsidRPr="003E1A5B">
                    <w:rPr>
                      <w:noProof/>
                      <w:sz w:val="24"/>
                      <w:szCs w:val="24"/>
                      <w:lang w:val="en-AU"/>
                    </w:rPr>
                    <w:t>8</w:t>
                  </w:r>
                </w:p>
              </w:tc>
              <w:tc>
                <w:tcPr>
                  <w:tcW w:w="915" w:type="pct"/>
                </w:tcPr>
                <w:p w14:paraId="7ACC8BF1" w14:textId="77777777" w:rsidR="00AC5FBE" w:rsidRPr="003E1A5B" w:rsidRDefault="00AC5FBE" w:rsidP="00AC5FBE">
                  <w:pPr>
                    <w:rPr>
                      <w:noProof/>
                      <w:sz w:val="24"/>
                      <w:szCs w:val="24"/>
                      <w:lang w:val="en-AU"/>
                    </w:rPr>
                  </w:pPr>
                  <w:r w:rsidRPr="003E1A5B">
                    <w:rPr>
                      <w:noProof/>
                      <w:color w:val="0D0D0D" w:themeColor="text1" w:themeTint="F2"/>
                      <w:sz w:val="24"/>
                      <w:szCs w:val="24"/>
                      <w:lang w:val="en-AU"/>
                    </w:rPr>
                    <w:t xml:space="preserve">Операційні, інформаційні та інші технологічні функції, що </w:t>
                  </w:r>
                  <w:r w:rsidRPr="003E1A5B">
                    <w:rPr>
                      <w:noProof/>
                      <w:color w:val="0D0D0D" w:themeColor="text1" w:themeTint="F2"/>
                      <w:sz w:val="24"/>
                      <w:szCs w:val="24"/>
                      <w:lang w:val="en-AU"/>
                    </w:rPr>
                    <w:lastRenderedPageBreak/>
                    <w:t xml:space="preserve">виконуються на підставі договору, укладеного з </w:t>
                  </w:r>
                  <w:r w:rsidRPr="003E1A5B">
                    <w:rPr>
                      <w:noProof/>
                      <w:sz w:val="24"/>
                      <w:szCs w:val="24"/>
                      <w:lang w:val="en-AU"/>
                    </w:rPr>
                    <w:t>надавачем платіжних послуг з обслуговування рахунку</w:t>
                  </w:r>
                </w:p>
              </w:tc>
              <w:tc>
                <w:tcPr>
                  <w:tcW w:w="590" w:type="pct"/>
                </w:tcPr>
                <w:p w14:paraId="1421A8E5"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cs="Segoe UI Symbol"/>
                      <w:noProof/>
                      <w:sz w:val="24"/>
                      <w:szCs w:val="24"/>
                      <w:lang w:val="en-AU"/>
                    </w:rPr>
                    <w:lastRenderedPageBreak/>
                    <w:t>☐</w:t>
                  </w:r>
                </w:p>
              </w:tc>
              <w:tc>
                <w:tcPr>
                  <w:tcW w:w="1176" w:type="pct"/>
                  <w:gridSpan w:val="3"/>
                </w:tcPr>
                <w:p w14:paraId="6A5914E8" w14:textId="77777777" w:rsidR="00AC5FBE" w:rsidRPr="003E1A5B" w:rsidRDefault="00AC5FBE" w:rsidP="00AC5FBE">
                  <w:pPr>
                    <w:rPr>
                      <w:noProof/>
                      <w:sz w:val="24"/>
                      <w:szCs w:val="24"/>
                      <w:lang w:val="ru-RU"/>
                    </w:rPr>
                  </w:pPr>
                  <w:r w:rsidRPr="003E1A5B">
                    <w:rPr>
                      <w:noProof/>
                      <w:sz w:val="24"/>
                      <w:szCs w:val="24"/>
                      <w:lang w:val="ru-RU"/>
                    </w:rPr>
                    <w:t xml:space="preserve">Перелічити основні функції, що здійснюватимуться </w:t>
                  </w:r>
                  <w:r w:rsidRPr="003E1A5B">
                    <w:rPr>
                      <w:noProof/>
                      <w:sz w:val="24"/>
                      <w:szCs w:val="24"/>
                      <w:lang w:val="ru-RU"/>
                    </w:rPr>
                    <w:lastRenderedPageBreak/>
                    <w:t>технологічним оператором під час надання такої послуги, стисло</w:t>
                  </w:r>
                </w:p>
              </w:tc>
              <w:tc>
                <w:tcPr>
                  <w:tcW w:w="1197" w:type="pct"/>
                  <w:gridSpan w:val="3"/>
                </w:tcPr>
                <w:p w14:paraId="7683FF90" w14:textId="77777777" w:rsidR="00AC5FBE" w:rsidRPr="003E1A5B" w:rsidRDefault="00AC5FBE" w:rsidP="00AC5FBE">
                  <w:pPr>
                    <w:jc w:val="center"/>
                    <w:rPr>
                      <w:noProof/>
                      <w:sz w:val="24"/>
                      <w:szCs w:val="24"/>
                      <w:lang w:val="en-AU"/>
                    </w:rPr>
                  </w:pPr>
                  <w:r w:rsidRPr="003E1A5B">
                    <w:rPr>
                      <w:noProof/>
                      <w:sz w:val="24"/>
                      <w:szCs w:val="24"/>
                      <w:lang w:val="en-AU"/>
                    </w:rPr>
                    <w:lastRenderedPageBreak/>
                    <w:t>-</w:t>
                  </w:r>
                </w:p>
              </w:tc>
              <w:tc>
                <w:tcPr>
                  <w:tcW w:w="841" w:type="pct"/>
                </w:tcPr>
                <w:p w14:paraId="40F03E1C" w14:textId="77777777" w:rsidR="00AC5FBE" w:rsidRPr="003E1A5B" w:rsidRDefault="00AC5FBE" w:rsidP="00AC5FBE">
                  <w:pPr>
                    <w:rPr>
                      <w:noProof/>
                      <w:sz w:val="24"/>
                      <w:szCs w:val="24"/>
                      <w:lang w:val="ru-RU"/>
                    </w:rPr>
                  </w:pPr>
                  <w:r w:rsidRPr="003E1A5B">
                    <w:rPr>
                      <w:noProof/>
                      <w:sz w:val="24"/>
                      <w:szCs w:val="24"/>
                      <w:lang w:val="ru-RU"/>
                    </w:rPr>
                    <w:t xml:space="preserve">Зазначити отримувачів такої послуги з </w:t>
                  </w:r>
                  <w:r w:rsidRPr="003E1A5B">
                    <w:rPr>
                      <w:noProof/>
                      <w:sz w:val="24"/>
                      <w:szCs w:val="24"/>
                      <w:lang w:val="ru-RU"/>
                    </w:rPr>
                    <w:lastRenderedPageBreak/>
                    <w:t>перелічених у колонці 2 таблиці 1 додатка 8 до Положення</w:t>
                  </w:r>
                </w:p>
              </w:tc>
            </w:tr>
            <w:tr w:rsidR="00AC5FBE" w:rsidRPr="003E1A5B" w14:paraId="67D7B992" w14:textId="77777777" w:rsidTr="00AC5FBE">
              <w:trPr>
                <w:trHeight w:val="58"/>
              </w:trPr>
              <w:tc>
                <w:tcPr>
                  <w:tcW w:w="281" w:type="pct"/>
                </w:tcPr>
                <w:p w14:paraId="131FDDC4" w14:textId="77777777" w:rsidR="00AC5FBE" w:rsidRPr="003E1A5B" w:rsidRDefault="00AC5FBE" w:rsidP="00AC5FBE">
                  <w:pPr>
                    <w:jc w:val="center"/>
                    <w:rPr>
                      <w:noProof/>
                      <w:sz w:val="24"/>
                      <w:szCs w:val="24"/>
                      <w:lang w:val="en-AU"/>
                    </w:rPr>
                  </w:pPr>
                  <w:r w:rsidRPr="003E1A5B">
                    <w:rPr>
                      <w:noProof/>
                      <w:sz w:val="24"/>
                      <w:szCs w:val="24"/>
                      <w:lang w:val="en-AU"/>
                    </w:rPr>
                    <w:lastRenderedPageBreak/>
                    <w:t>9</w:t>
                  </w:r>
                </w:p>
              </w:tc>
              <w:tc>
                <w:tcPr>
                  <w:tcW w:w="915" w:type="pct"/>
                </w:tcPr>
                <w:p w14:paraId="488B6CEA"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Операційні, інформаційні та інші технологічні функції, пов’язані із нефінансово</w:t>
                  </w:r>
                  <w:r w:rsidRPr="00E130DD">
                    <w:rPr>
                      <w:strike/>
                      <w:noProof/>
                      <w:color w:val="0D0D0D" w:themeColor="text1" w:themeTint="F2"/>
                      <w:sz w:val="24"/>
                      <w:szCs w:val="24"/>
                      <w:lang w:val="en-AU"/>
                    </w:rPr>
                    <w:t>ю</w:t>
                  </w:r>
                  <w:r w:rsidRPr="003E1A5B">
                    <w:rPr>
                      <w:noProof/>
                      <w:color w:val="0D0D0D" w:themeColor="text1" w:themeTint="F2"/>
                      <w:sz w:val="24"/>
                      <w:szCs w:val="24"/>
                      <w:lang w:val="en-AU"/>
                    </w:rPr>
                    <w:t xml:space="preserve"> платіжно</w:t>
                  </w:r>
                  <w:r w:rsidRPr="00E130DD">
                    <w:rPr>
                      <w:strike/>
                      <w:noProof/>
                      <w:color w:val="0D0D0D" w:themeColor="text1" w:themeTint="F2"/>
                      <w:sz w:val="24"/>
                      <w:szCs w:val="24"/>
                      <w:lang w:val="en-AU"/>
                    </w:rPr>
                    <w:t>ю</w:t>
                  </w:r>
                  <w:r w:rsidRPr="003E1A5B">
                    <w:rPr>
                      <w:noProof/>
                      <w:color w:val="0D0D0D" w:themeColor="text1" w:themeTint="F2"/>
                      <w:sz w:val="24"/>
                      <w:szCs w:val="24"/>
                      <w:lang w:val="en-AU"/>
                    </w:rPr>
                    <w:t xml:space="preserve"> послуг</w:t>
                  </w:r>
                  <w:r w:rsidRPr="00E130DD">
                    <w:rPr>
                      <w:strike/>
                      <w:noProof/>
                      <w:color w:val="0D0D0D" w:themeColor="text1" w:themeTint="F2"/>
                      <w:sz w:val="24"/>
                      <w:szCs w:val="24"/>
                      <w:lang w:val="en-AU"/>
                    </w:rPr>
                    <w:t>ою</w:t>
                  </w:r>
                  <w:r w:rsidRPr="003E1A5B">
                    <w:rPr>
                      <w:noProof/>
                      <w:color w:val="000000" w:themeColor="text1"/>
                      <w:sz w:val="24"/>
                      <w:szCs w:val="24"/>
                      <w:shd w:val="clear" w:color="auto" w:fill="FFFFFF"/>
                      <w:lang w:val="en-AU"/>
                    </w:rPr>
                    <w:t xml:space="preserve"> з ініціювання платіжної операції</w:t>
                  </w:r>
                </w:p>
              </w:tc>
              <w:tc>
                <w:tcPr>
                  <w:tcW w:w="590" w:type="pct"/>
                </w:tcPr>
                <w:p w14:paraId="27DE1624" w14:textId="77777777" w:rsidR="00AC5FBE" w:rsidRPr="003E1A5B" w:rsidRDefault="00AC5FBE" w:rsidP="00AC5FBE">
                  <w:pPr>
                    <w:jc w:val="center"/>
                    <w:rPr>
                      <w:rFonts w:ascii="Segoe UI Symbol" w:hAnsi="Segoe UI Symbol" w:cs="Segoe UI Symbol"/>
                      <w:noProof/>
                      <w:sz w:val="24"/>
                      <w:szCs w:val="24"/>
                      <w:lang w:val="en-AU"/>
                    </w:rPr>
                  </w:pPr>
                  <w:r w:rsidRPr="003E1A5B">
                    <w:rPr>
                      <w:rFonts w:ascii="Segoe UI Symbol" w:hAnsi="Segoe UI Symbol" w:cs="Segoe UI Symbol"/>
                      <w:noProof/>
                      <w:sz w:val="24"/>
                      <w:szCs w:val="24"/>
                      <w:lang w:val="en-AU"/>
                    </w:rPr>
                    <w:t>☐</w:t>
                  </w:r>
                </w:p>
              </w:tc>
              <w:tc>
                <w:tcPr>
                  <w:tcW w:w="1176" w:type="pct"/>
                  <w:gridSpan w:val="3"/>
                </w:tcPr>
                <w:p w14:paraId="0E042159"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4F8004A2"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7D3EA89E"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627E2B98" w14:textId="77777777" w:rsidTr="00AC5FBE">
              <w:trPr>
                <w:trHeight w:val="58"/>
              </w:trPr>
              <w:tc>
                <w:tcPr>
                  <w:tcW w:w="281" w:type="pct"/>
                </w:tcPr>
                <w:p w14:paraId="59F6FFC3" w14:textId="77777777" w:rsidR="00AC5FBE" w:rsidRPr="003E1A5B" w:rsidRDefault="00AC5FBE" w:rsidP="00AC5FBE">
                  <w:pPr>
                    <w:jc w:val="center"/>
                    <w:rPr>
                      <w:noProof/>
                      <w:sz w:val="24"/>
                      <w:szCs w:val="24"/>
                      <w:lang w:val="en-AU"/>
                    </w:rPr>
                  </w:pPr>
                  <w:r w:rsidRPr="003E1A5B">
                    <w:rPr>
                      <w:noProof/>
                      <w:sz w:val="24"/>
                      <w:szCs w:val="24"/>
                      <w:lang w:val="en-AU"/>
                    </w:rPr>
                    <w:t>10</w:t>
                  </w:r>
                </w:p>
              </w:tc>
              <w:tc>
                <w:tcPr>
                  <w:tcW w:w="915" w:type="pct"/>
                </w:tcPr>
                <w:p w14:paraId="73BEC0FD"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Операційні, інформаційні та інші технологічні функції, пов’язані з нефінансово</w:t>
                  </w:r>
                  <w:r w:rsidRPr="006C38B5">
                    <w:rPr>
                      <w:strike/>
                      <w:noProof/>
                      <w:color w:val="0D0D0D" w:themeColor="text1" w:themeTint="F2"/>
                      <w:sz w:val="24"/>
                      <w:szCs w:val="24"/>
                      <w:lang w:val="en-AU"/>
                    </w:rPr>
                    <w:t>ю</w:t>
                  </w:r>
                  <w:r w:rsidRPr="003E1A5B">
                    <w:rPr>
                      <w:noProof/>
                      <w:color w:val="0D0D0D" w:themeColor="text1" w:themeTint="F2"/>
                      <w:sz w:val="24"/>
                      <w:szCs w:val="24"/>
                      <w:lang w:val="en-AU"/>
                    </w:rPr>
                    <w:t xml:space="preserve"> платіжно</w:t>
                  </w:r>
                  <w:r w:rsidRPr="006C38B5">
                    <w:rPr>
                      <w:strike/>
                      <w:noProof/>
                      <w:color w:val="0D0D0D" w:themeColor="text1" w:themeTint="F2"/>
                      <w:sz w:val="24"/>
                      <w:szCs w:val="24"/>
                      <w:lang w:val="en-AU"/>
                    </w:rPr>
                    <w:t>ю</w:t>
                  </w:r>
                  <w:r w:rsidRPr="003E1A5B">
                    <w:rPr>
                      <w:noProof/>
                      <w:color w:val="0D0D0D" w:themeColor="text1" w:themeTint="F2"/>
                      <w:sz w:val="24"/>
                      <w:szCs w:val="24"/>
                      <w:lang w:val="en-AU"/>
                    </w:rPr>
                    <w:t xml:space="preserve"> послуг</w:t>
                  </w:r>
                  <w:r w:rsidRPr="006C38B5">
                    <w:rPr>
                      <w:strike/>
                      <w:noProof/>
                      <w:color w:val="0D0D0D" w:themeColor="text1" w:themeTint="F2"/>
                      <w:sz w:val="24"/>
                      <w:szCs w:val="24"/>
                      <w:lang w:val="en-AU"/>
                    </w:rPr>
                    <w:t>ою</w:t>
                  </w:r>
                  <w:r w:rsidRPr="003E1A5B">
                    <w:rPr>
                      <w:noProof/>
                      <w:color w:val="0D0D0D" w:themeColor="text1" w:themeTint="F2"/>
                      <w:sz w:val="24"/>
                      <w:szCs w:val="24"/>
                      <w:lang w:val="en-AU"/>
                    </w:rPr>
                    <w:t xml:space="preserve"> </w:t>
                  </w:r>
                  <w:r w:rsidRPr="003E1A5B">
                    <w:rPr>
                      <w:noProof/>
                      <w:color w:val="000000" w:themeColor="text1"/>
                      <w:sz w:val="24"/>
                      <w:szCs w:val="24"/>
                      <w:shd w:val="clear" w:color="auto" w:fill="FFFFFF"/>
                      <w:lang w:val="en-AU"/>
                    </w:rPr>
                    <w:t xml:space="preserve">з </w:t>
                  </w:r>
                  <w:r w:rsidRPr="003E1A5B">
                    <w:rPr>
                      <w:noProof/>
                      <w:color w:val="000000" w:themeColor="text1"/>
                      <w:sz w:val="24"/>
                      <w:szCs w:val="24"/>
                      <w:shd w:val="clear" w:color="auto" w:fill="FFFFFF"/>
                      <w:lang w:val="en-AU"/>
                    </w:rPr>
                    <w:lastRenderedPageBreak/>
                    <w:t>надання відомостей з рахунків</w:t>
                  </w:r>
                </w:p>
              </w:tc>
              <w:tc>
                <w:tcPr>
                  <w:tcW w:w="590" w:type="pct"/>
                </w:tcPr>
                <w:p w14:paraId="77FEB25A" w14:textId="77777777" w:rsidR="00AC5FBE" w:rsidRPr="003E1A5B" w:rsidRDefault="00AC5FBE" w:rsidP="00AC5FBE">
                  <w:pPr>
                    <w:jc w:val="center"/>
                    <w:rPr>
                      <w:rFonts w:ascii="Segoe UI Symbol" w:hAnsi="Segoe UI Symbol" w:cs="Segoe UI Symbol"/>
                      <w:noProof/>
                      <w:sz w:val="24"/>
                      <w:szCs w:val="24"/>
                      <w:lang w:val="en-AU"/>
                    </w:rPr>
                  </w:pPr>
                  <w:r w:rsidRPr="003E1A5B">
                    <w:rPr>
                      <w:rFonts w:ascii="Segoe UI Symbol" w:hAnsi="Segoe UI Symbol" w:cs="Segoe UI Symbol"/>
                      <w:noProof/>
                      <w:sz w:val="24"/>
                      <w:szCs w:val="24"/>
                      <w:lang w:val="en-AU"/>
                    </w:rPr>
                    <w:lastRenderedPageBreak/>
                    <w:t>☐</w:t>
                  </w:r>
                </w:p>
              </w:tc>
              <w:tc>
                <w:tcPr>
                  <w:tcW w:w="1176" w:type="pct"/>
                  <w:gridSpan w:val="3"/>
                </w:tcPr>
                <w:p w14:paraId="010D1E0F" w14:textId="77777777" w:rsidR="00AC5FBE" w:rsidRPr="003E1A5B" w:rsidRDefault="00AC5FBE" w:rsidP="00AC5FBE">
                  <w:pPr>
                    <w:rPr>
                      <w:noProof/>
                      <w:sz w:val="24"/>
                      <w:szCs w:val="24"/>
                      <w:lang w:val="ru-RU"/>
                    </w:rPr>
                  </w:pPr>
                  <w:r w:rsidRPr="003E1A5B">
                    <w:rPr>
                      <w:noProof/>
                      <w:sz w:val="24"/>
                      <w:szCs w:val="24"/>
                      <w:lang w:val="ru-RU"/>
                    </w:rPr>
                    <w:t xml:space="preserve">Перелічити основні функції, що здійснюватимуться технологічним оператором під час надання </w:t>
                  </w:r>
                  <w:r w:rsidRPr="003E1A5B">
                    <w:rPr>
                      <w:noProof/>
                      <w:sz w:val="24"/>
                      <w:szCs w:val="24"/>
                      <w:lang w:val="ru-RU"/>
                    </w:rPr>
                    <w:lastRenderedPageBreak/>
                    <w:t>такої послуги, стисло</w:t>
                  </w:r>
                </w:p>
              </w:tc>
              <w:tc>
                <w:tcPr>
                  <w:tcW w:w="1197" w:type="pct"/>
                  <w:gridSpan w:val="3"/>
                </w:tcPr>
                <w:p w14:paraId="6F46E68F" w14:textId="77777777" w:rsidR="00AC5FBE" w:rsidRPr="003E1A5B" w:rsidRDefault="00AC5FBE" w:rsidP="00AC5FBE">
                  <w:pPr>
                    <w:jc w:val="center"/>
                    <w:rPr>
                      <w:noProof/>
                      <w:sz w:val="24"/>
                      <w:szCs w:val="24"/>
                      <w:lang w:val="en-AU"/>
                    </w:rPr>
                  </w:pPr>
                  <w:r w:rsidRPr="003E1A5B">
                    <w:rPr>
                      <w:noProof/>
                      <w:sz w:val="24"/>
                      <w:szCs w:val="24"/>
                      <w:lang w:val="en-AU"/>
                    </w:rPr>
                    <w:lastRenderedPageBreak/>
                    <w:t>-</w:t>
                  </w:r>
                </w:p>
              </w:tc>
              <w:tc>
                <w:tcPr>
                  <w:tcW w:w="841" w:type="pct"/>
                </w:tcPr>
                <w:p w14:paraId="0E07F63D" w14:textId="77777777" w:rsidR="00AC5FBE" w:rsidRPr="003E1A5B" w:rsidRDefault="00AC5FBE" w:rsidP="00AC5FBE">
                  <w:pPr>
                    <w:rPr>
                      <w:noProof/>
                      <w:sz w:val="24"/>
                      <w:szCs w:val="24"/>
                      <w:lang w:val="ru-RU"/>
                    </w:rPr>
                  </w:pPr>
                  <w:r w:rsidRPr="003E1A5B">
                    <w:rPr>
                      <w:noProof/>
                      <w:sz w:val="24"/>
                      <w:szCs w:val="24"/>
                      <w:lang w:val="ru-RU"/>
                    </w:rPr>
                    <w:t xml:space="preserve">Зазначити отримувачів такої послуги з перелічених у колонці 2 таблиці 1 </w:t>
                  </w:r>
                  <w:r w:rsidRPr="003E1A5B">
                    <w:rPr>
                      <w:noProof/>
                      <w:sz w:val="24"/>
                      <w:szCs w:val="24"/>
                      <w:lang w:val="ru-RU"/>
                    </w:rPr>
                    <w:lastRenderedPageBreak/>
                    <w:t>додатка 8 до Положення</w:t>
                  </w:r>
                </w:p>
              </w:tc>
            </w:tr>
            <w:tr w:rsidR="00AC5FBE" w:rsidRPr="003E1A5B" w14:paraId="7169C6F8" w14:textId="77777777" w:rsidTr="00AC5FBE">
              <w:trPr>
                <w:trHeight w:val="58"/>
              </w:trPr>
              <w:tc>
                <w:tcPr>
                  <w:tcW w:w="281" w:type="pct"/>
                </w:tcPr>
                <w:p w14:paraId="1D5B5138" w14:textId="77777777" w:rsidR="00AC5FBE" w:rsidRPr="003E1A5B" w:rsidRDefault="00AC5FBE" w:rsidP="00AC5FBE">
                  <w:pPr>
                    <w:jc w:val="center"/>
                    <w:rPr>
                      <w:noProof/>
                      <w:sz w:val="24"/>
                      <w:szCs w:val="24"/>
                      <w:lang w:val="en-AU"/>
                    </w:rPr>
                  </w:pPr>
                  <w:r w:rsidRPr="003E1A5B">
                    <w:rPr>
                      <w:noProof/>
                      <w:sz w:val="24"/>
                      <w:szCs w:val="24"/>
                      <w:lang w:val="en-AU"/>
                    </w:rPr>
                    <w:lastRenderedPageBreak/>
                    <w:t>11</w:t>
                  </w:r>
                </w:p>
              </w:tc>
              <w:tc>
                <w:tcPr>
                  <w:tcW w:w="915" w:type="pct"/>
                </w:tcPr>
                <w:p w14:paraId="53479381" w14:textId="77777777" w:rsidR="00AC5FBE" w:rsidRPr="003E1A5B" w:rsidRDefault="00AC5FBE" w:rsidP="00AC5FBE">
                  <w:pPr>
                    <w:rPr>
                      <w:noProof/>
                      <w:color w:val="0D0D0D" w:themeColor="text1" w:themeTint="F2"/>
                      <w:sz w:val="24"/>
                      <w:szCs w:val="24"/>
                      <w:lang w:val="en-AU"/>
                    </w:rPr>
                  </w:pPr>
                  <w:r w:rsidRPr="003E1A5B">
                    <w:rPr>
                      <w:noProof/>
                      <w:sz w:val="24"/>
                      <w:szCs w:val="24"/>
                      <w:lang w:val="en-AU"/>
                    </w:rPr>
                    <w:t>Інші послуги (перелічити)</w:t>
                  </w:r>
                </w:p>
              </w:tc>
              <w:tc>
                <w:tcPr>
                  <w:tcW w:w="590" w:type="pct"/>
                </w:tcPr>
                <w:p w14:paraId="7BF2A49C" w14:textId="77777777" w:rsidR="00AC5FBE" w:rsidRPr="003E1A5B" w:rsidRDefault="00AC5FBE" w:rsidP="00AC5FBE">
                  <w:pPr>
                    <w:jc w:val="center"/>
                    <w:rPr>
                      <w:rFonts w:ascii="Segoe UI Symbol" w:hAnsi="Segoe UI Symbol" w:cs="Segoe UI Symbol"/>
                      <w:noProof/>
                      <w:sz w:val="24"/>
                      <w:szCs w:val="24"/>
                      <w:lang w:val="en-AU"/>
                    </w:rPr>
                  </w:pPr>
                  <w:r w:rsidRPr="003E1A5B">
                    <w:rPr>
                      <w:rFonts w:ascii="Segoe UI Symbol" w:hAnsi="Segoe UI Symbol" w:cs="Segoe UI Symbol"/>
                      <w:noProof/>
                      <w:sz w:val="24"/>
                      <w:szCs w:val="24"/>
                      <w:lang w:val="en-AU"/>
                    </w:rPr>
                    <w:t>☐</w:t>
                  </w:r>
                </w:p>
              </w:tc>
              <w:tc>
                <w:tcPr>
                  <w:tcW w:w="1176" w:type="pct"/>
                  <w:gridSpan w:val="3"/>
                </w:tcPr>
                <w:p w14:paraId="26A1F254"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кожної послуги з переліку, стисло</w:t>
                  </w:r>
                </w:p>
              </w:tc>
              <w:tc>
                <w:tcPr>
                  <w:tcW w:w="1197" w:type="pct"/>
                  <w:gridSpan w:val="3"/>
                </w:tcPr>
                <w:p w14:paraId="2DDA4B85"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2A900057"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bl>
          <w:p w14:paraId="17AEB493" w14:textId="77777777" w:rsidR="00AC5FBE" w:rsidRPr="00021E68" w:rsidRDefault="00AC5FBE" w:rsidP="00480317">
            <w:pPr>
              <w:rPr>
                <w:sz w:val="24"/>
                <w:szCs w:val="24"/>
              </w:rPr>
            </w:pPr>
          </w:p>
          <w:p w14:paraId="64DD28DA" w14:textId="77777777" w:rsidR="00AC5FBE" w:rsidRDefault="00AC5FBE" w:rsidP="00480317">
            <w:pPr>
              <w:rPr>
                <w:sz w:val="24"/>
                <w:szCs w:val="24"/>
                <w:lang w:val="ru-RU"/>
              </w:rPr>
            </w:pPr>
          </w:p>
          <w:p w14:paraId="6FF1DF17" w14:textId="38B72397" w:rsidR="00480317" w:rsidRPr="000E5757" w:rsidRDefault="00431B3F" w:rsidP="00480317">
            <w:pPr>
              <w:rPr>
                <w:rFonts w:eastAsiaTheme="minorHAnsi"/>
                <w:sz w:val="24"/>
                <w:szCs w:val="24"/>
                <w:lang w:val="ru-RU"/>
              </w:rPr>
            </w:pPr>
            <w:r w:rsidRPr="000E5757">
              <w:rPr>
                <w:sz w:val="24"/>
                <w:szCs w:val="24"/>
                <w:lang w:val="ru-RU"/>
              </w:rPr>
              <w:t>…</w:t>
            </w:r>
          </w:p>
          <w:p w14:paraId="63EB400E" w14:textId="6C48860D" w:rsidR="002F7D83" w:rsidRPr="001F1F11" w:rsidRDefault="000E5757" w:rsidP="002F7D83">
            <w:pPr>
              <w:rPr>
                <w:sz w:val="24"/>
                <w:szCs w:val="24"/>
              </w:rPr>
            </w:pPr>
            <w:r>
              <w:rPr>
                <w:sz w:val="24"/>
                <w:szCs w:val="24"/>
              </w:rPr>
              <w:t>6</w:t>
            </w:r>
            <w:r w:rsidR="00480317" w:rsidRPr="001F1F11">
              <w:rPr>
                <w:sz w:val="24"/>
                <w:szCs w:val="24"/>
              </w:rPr>
              <w:t xml:space="preserve">. </w:t>
            </w:r>
            <w:r w:rsidR="002F7D83" w:rsidRPr="001F1F11">
              <w:rPr>
                <w:sz w:val="24"/>
                <w:szCs w:val="24"/>
              </w:rPr>
              <w:t xml:space="preserve">Опис системи захисту інформації, що використовуватиметься під час надання послуг технологічним оператором, включаючи </w:t>
            </w:r>
          </w:p>
          <w:p w14:paraId="530538C5" w14:textId="77777777" w:rsidR="002F7D83" w:rsidRPr="001F1F11" w:rsidRDefault="002F7D83" w:rsidP="002F7D83">
            <w:pPr>
              <w:rPr>
                <w:sz w:val="24"/>
                <w:szCs w:val="24"/>
              </w:rPr>
            </w:pPr>
            <w:r w:rsidRPr="001F1F11">
              <w:rPr>
                <w:sz w:val="24"/>
                <w:szCs w:val="24"/>
              </w:rPr>
              <w:t xml:space="preserve">вимоги до фізичної безпеки </w:t>
            </w:r>
            <w:r w:rsidRPr="001F1F11">
              <w:rPr>
                <w:strike/>
                <w:sz w:val="24"/>
                <w:szCs w:val="24"/>
              </w:rPr>
              <w:t>центрів обробки даних,</w:t>
            </w:r>
            <w:r w:rsidRPr="001F1F11">
              <w:rPr>
                <w:sz w:val="24"/>
                <w:szCs w:val="24"/>
              </w:rPr>
              <w:t xml:space="preserve"> порядок розмежування доступу до інформаційних</w:t>
            </w:r>
            <w:r w:rsidRPr="001F1F11">
              <w:rPr>
                <w:b/>
                <w:sz w:val="24"/>
                <w:szCs w:val="24"/>
              </w:rPr>
              <w:t xml:space="preserve"> </w:t>
            </w:r>
            <w:r w:rsidRPr="001F1F11">
              <w:rPr>
                <w:strike/>
                <w:sz w:val="24"/>
                <w:szCs w:val="24"/>
              </w:rPr>
              <w:t>ресурсів</w:t>
            </w:r>
            <w:r w:rsidRPr="001F1F11">
              <w:rPr>
                <w:b/>
                <w:sz w:val="24"/>
                <w:szCs w:val="24"/>
              </w:rPr>
              <w:t xml:space="preserve"> </w:t>
            </w:r>
            <w:r w:rsidRPr="001F1F11">
              <w:rPr>
                <w:sz w:val="24"/>
                <w:szCs w:val="24"/>
              </w:rPr>
              <w:t>та засобів захисту мережі, включно з вимогами до паролів, технологі</w:t>
            </w:r>
            <w:r w:rsidRPr="00F4688C">
              <w:rPr>
                <w:sz w:val="24"/>
                <w:szCs w:val="24"/>
              </w:rPr>
              <w:t>ю</w:t>
            </w:r>
            <w:r w:rsidRPr="001F1F11">
              <w:rPr>
                <w:sz w:val="24"/>
                <w:szCs w:val="24"/>
              </w:rPr>
              <w:t xml:space="preserve"> використання</w:t>
            </w:r>
            <w:r w:rsidRPr="001F1F11">
              <w:rPr>
                <w:b/>
                <w:sz w:val="24"/>
                <w:szCs w:val="24"/>
              </w:rPr>
              <w:t xml:space="preserve"> </w:t>
            </w:r>
            <w:r w:rsidRPr="001F1F11">
              <w:rPr>
                <w:sz w:val="24"/>
                <w:szCs w:val="24"/>
              </w:rPr>
              <w:t>засобів захисту інформації, інформацію про розробників цих засобів,</w:t>
            </w:r>
          </w:p>
          <w:p w14:paraId="0A5FB5B0" w14:textId="77777777" w:rsidR="002F7D83" w:rsidRPr="001F1F11" w:rsidRDefault="002F7D83" w:rsidP="002F7D83">
            <w:pPr>
              <w:rPr>
                <w:sz w:val="24"/>
                <w:szCs w:val="24"/>
              </w:rPr>
            </w:pPr>
            <w:r w:rsidRPr="001F1F11">
              <w:rPr>
                <w:sz w:val="24"/>
                <w:szCs w:val="24"/>
              </w:rPr>
              <w:t xml:space="preserve">найменування алгоритмів і довжину ключів, </w:t>
            </w:r>
            <w:r w:rsidRPr="001F1F11">
              <w:rPr>
                <w:strike/>
                <w:sz w:val="24"/>
                <w:szCs w:val="24"/>
              </w:rPr>
              <w:t>систему керування ключами,</w:t>
            </w:r>
            <w:r w:rsidRPr="001F1F11">
              <w:rPr>
                <w:sz w:val="24"/>
                <w:szCs w:val="24"/>
              </w:rPr>
              <w:t xml:space="preserve"> порядок моніторингу, контролю та реагування на інциденти </w:t>
            </w:r>
            <w:r w:rsidRPr="001F1F11">
              <w:rPr>
                <w:strike/>
                <w:sz w:val="24"/>
                <w:szCs w:val="24"/>
              </w:rPr>
              <w:t xml:space="preserve">інформаційної </w:t>
            </w:r>
            <w:r w:rsidRPr="001F1F11">
              <w:rPr>
                <w:sz w:val="24"/>
                <w:szCs w:val="24"/>
              </w:rPr>
              <w:t xml:space="preserve">безпеки </w:t>
            </w:r>
            <w:r w:rsidRPr="001F1F11">
              <w:rPr>
                <w:strike/>
                <w:sz w:val="24"/>
                <w:szCs w:val="24"/>
              </w:rPr>
              <w:t>та кібербезпеки</w:t>
            </w:r>
          </w:p>
          <w:p w14:paraId="14C9C56E" w14:textId="77777777" w:rsidR="00480317" w:rsidRPr="001F1F11" w:rsidRDefault="002F7D83" w:rsidP="002F7D83">
            <w:pPr>
              <w:ind w:firstLine="567"/>
              <w:rPr>
                <w:sz w:val="24"/>
                <w:szCs w:val="24"/>
              </w:rPr>
            </w:pPr>
            <w:r w:rsidRPr="001F1F11">
              <w:rPr>
                <w:sz w:val="24"/>
                <w:szCs w:val="24"/>
              </w:rPr>
              <w:lastRenderedPageBreak/>
              <w:t>(заповнюється</w:t>
            </w:r>
            <w:r w:rsidRPr="001F1F11">
              <w:rPr>
                <w:strike/>
                <w:sz w:val="24"/>
                <w:szCs w:val="24"/>
              </w:rPr>
              <w:t>,</w:t>
            </w:r>
            <w:r w:rsidRPr="001F1F11">
              <w:rPr>
                <w:sz w:val="24"/>
                <w:szCs w:val="24"/>
              </w:rPr>
              <w:t xml:space="preserve"> </w:t>
            </w:r>
            <w:r w:rsidRPr="001F1F11">
              <w:rPr>
                <w:strike/>
                <w:sz w:val="24"/>
                <w:szCs w:val="24"/>
              </w:rPr>
              <w:t>якщо немає</w:t>
            </w:r>
            <w:r w:rsidRPr="001F1F11">
              <w:rPr>
                <w:sz w:val="24"/>
                <w:szCs w:val="24"/>
              </w:rPr>
              <w:t xml:space="preserve"> сертифіката PCI DSS або </w:t>
            </w:r>
            <w:r w:rsidRPr="001F1F11">
              <w:rPr>
                <w:strike/>
                <w:sz w:val="24"/>
                <w:szCs w:val="24"/>
              </w:rPr>
              <w:t>в разі</w:t>
            </w:r>
            <w:r w:rsidRPr="001F1F11">
              <w:rPr>
                <w:sz w:val="24"/>
                <w:szCs w:val="24"/>
              </w:rPr>
              <w:t xml:space="preserve">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00480317" w:rsidRPr="001F1F11">
              <w:rPr>
                <w:sz w:val="24"/>
                <w:szCs w:val="24"/>
              </w:rPr>
              <w:t>.</w:t>
            </w:r>
          </w:p>
          <w:p w14:paraId="1BA7D20C" w14:textId="77777777" w:rsidR="00480317" w:rsidRDefault="00480317" w:rsidP="00480317">
            <w:pPr>
              <w:ind w:firstLine="567"/>
              <w:rPr>
                <w:sz w:val="24"/>
                <w:szCs w:val="24"/>
              </w:rPr>
            </w:pPr>
          </w:p>
          <w:p w14:paraId="1031DBF9" w14:textId="77777777" w:rsidR="00CE6232" w:rsidRDefault="00CE6232" w:rsidP="00480317">
            <w:pPr>
              <w:ind w:firstLine="567"/>
              <w:rPr>
                <w:sz w:val="24"/>
                <w:szCs w:val="24"/>
              </w:rPr>
            </w:pPr>
          </w:p>
          <w:p w14:paraId="63D0891E" w14:textId="77777777" w:rsidR="00CE6232" w:rsidRDefault="00CE6232" w:rsidP="00480317">
            <w:pPr>
              <w:ind w:firstLine="567"/>
              <w:rPr>
                <w:sz w:val="24"/>
                <w:szCs w:val="24"/>
              </w:rPr>
            </w:pPr>
          </w:p>
          <w:p w14:paraId="60387BC8" w14:textId="77777777" w:rsidR="0091352A" w:rsidRDefault="0091352A" w:rsidP="00480317">
            <w:pPr>
              <w:ind w:firstLine="567"/>
              <w:rPr>
                <w:sz w:val="24"/>
                <w:szCs w:val="24"/>
              </w:rPr>
            </w:pPr>
          </w:p>
          <w:p w14:paraId="5AFAC7B4" w14:textId="34E9AC67" w:rsidR="00480317" w:rsidRPr="001F1F11" w:rsidRDefault="000E5757" w:rsidP="00480317">
            <w:pPr>
              <w:ind w:firstLine="567"/>
              <w:rPr>
                <w:sz w:val="24"/>
                <w:szCs w:val="24"/>
              </w:rPr>
            </w:pPr>
            <w:r>
              <w:rPr>
                <w:sz w:val="24"/>
                <w:szCs w:val="24"/>
              </w:rPr>
              <w:t>7</w:t>
            </w:r>
            <w:r w:rsidR="00480317" w:rsidRPr="001F1F11">
              <w:rPr>
                <w:sz w:val="24"/>
                <w:szCs w:val="24"/>
              </w:rPr>
              <w:t xml:space="preserve">. </w:t>
            </w:r>
            <w:r w:rsidR="002F7D83" w:rsidRPr="001F1F11">
              <w:rPr>
                <w:sz w:val="24"/>
                <w:szCs w:val="24"/>
              </w:rPr>
              <w:t xml:space="preserve">Наявність чинного сертифіката PCI DSS та відповідного йому “Attestation of Compliance”, </w:t>
            </w:r>
            <w:r w:rsidR="002F7D83" w:rsidRPr="001F1F11">
              <w:rPr>
                <w:strike/>
                <w:sz w:val="24"/>
                <w:szCs w:val="24"/>
              </w:rPr>
              <w:t>їх видавник,</w:t>
            </w:r>
            <w:r w:rsidR="002F7D83" w:rsidRPr="001F1F11">
              <w:rPr>
                <w:sz w:val="24"/>
                <w:szCs w:val="24"/>
              </w:rPr>
              <w:t xml:space="preserve"> реєстраційний номер сертифіката та дата чинності:</w:t>
            </w:r>
            <w:r w:rsidR="00480317" w:rsidRPr="001F1F11">
              <w:rPr>
                <w:sz w:val="24"/>
                <w:szCs w:val="24"/>
              </w:rPr>
              <w:t>______________________________________________________.</w:t>
            </w:r>
          </w:p>
          <w:p w14:paraId="61CC377B" w14:textId="77777777" w:rsidR="00480317" w:rsidRPr="001F1F11" w:rsidRDefault="00480317" w:rsidP="00480317">
            <w:pPr>
              <w:ind w:firstLine="567"/>
              <w:rPr>
                <w:sz w:val="24"/>
                <w:szCs w:val="24"/>
              </w:rPr>
            </w:pPr>
          </w:p>
          <w:p w14:paraId="72794385" w14:textId="5BFA5B6F" w:rsidR="002F7D83" w:rsidRPr="001F1F11" w:rsidRDefault="002F7D83" w:rsidP="002F7D83">
            <w:pPr>
              <w:rPr>
                <w:sz w:val="24"/>
                <w:szCs w:val="24"/>
              </w:rPr>
            </w:pPr>
            <w:r w:rsidRPr="001F1F11">
              <w:rPr>
                <w:sz w:val="24"/>
                <w:szCs w:val="24"/>
              </w:rPr>
              <w:t xml:space="preserve">       </w:t>
            </w:r>
            <w:r w:rsidR="000E5757">
              <w:rPr>
                <w:sz w:val="24"/>
                <w:szCs w:val="24"/>
              </w:rPr>
              <w:t>8</w:t>
            </w:r>
            <w:r w:rsidR="00480317" w:rsidRPr="001F1F11">
              <w:rPr>
                <w:sz w:val="24"/>
                <w:szCs w:val="24"/>
              </w:rPr>
              <w:t xml:space="preserve">. </w:t>
            </w:r>
            <w:r w:rsidRPr="001F1F11">
              <w:rPr>
                <w:sz w:val="24"/>
                <w:szCs w:val="24"/>
              </w:rPr>
              <w:t>Строки, порядок зберігання та захисту інформації щодо платіжних операцій, що має передбачати зберігання даних про кожну платіжну операцію з можливістю відновити дані про дату здійснення платіжної операції, її ініціатора та отримувача, місце ініціювання та виплати переказу, суму та валюту платіжної операції</w:t>
            </w:r>
          </w:p>
          <w:p w14:paraId="31203D5A" w14:textId="0D76A90A" w:rsidR="00480317" w:rsidRPr="001F1F11" w:rsidRDefault="002F7D83" w:rsidP="002F7D83">
            <w:pPr>
              <w:ind w:firstLine="567"/>
              <w:rPr>
                <w:sz w:val="24"/>
                <w:szCs w:val="24"/>
              </w:rPr>
            </w:pPr>
            <w:r w:rsidRPr="001F1F11">
              <w:rPr>
                <w:sz w:val="24"/>
                <w:szCs w:val="24"/>
              </w:rPr>
              <w:t>(заповнюється</w:t>
            </w:r>
            <w:r w:rsidRPr="001F1F11">
              <w:rPr>
                <w:strike/>
                <w:sz w:val="24"/>
                <w:szCs w:val="24"/>
              </w:rPr>
              <w:t>, якщо немає</w:t>
            </w:r>
            <w:r w:rsidRPr="001F1F11">
              <w:rPr>
                <w:sz w:val="24"/>
                <w:szCs w:val="24"/>
              </w:rPr>
              <w:t xml:space="preserve"> сертифіката PCI DSS або </w:t>
            </w:r>
            <w:r w:rsidRPr="001F1F11">
              <w:rPr>
                <w:strike/>
                <w:sz w:val="24"/>
                <w:szCs w:val="24"/>
              </w:rPr>
              <w:t>в разі</w:t>
            </w:r>
            <w:r w:rsidRPr="001F1F11">
              <w:rPr>
                <w:sz w:val="24"/>
                <w:szCs w:val="24"/>
              </w:rPr>
              <w:t xml:space="preserve">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00480317" w:rsidRPr="001F1F11">
              <w:rPr>
                <w:sz w:val="24"/>
                <w:szCs w:val="24"/>
              </w:rPr>
              <w:t>________________________________________________________.</w:t>
            </w:r>
          </w:p>
          <w:p w14:paraId="3CDE7F3C" w14:textId="1405546F" w:rsidR="00480317" w:rsidRPr="001F1F11" w:rsidRDefault="000E5757" w:rsidP="00480317">
            <w:pPr>
              <w:ind w:firstLine="567"/>
              <w:rPr>
                <w:sz w:val="24"/>
                <w:szCs w:val="24"/>
              </w:rPr>
            </w:pPr>
            <w:r>
              <w:rPr>
                <w:sz w:val="24"/>
                <w:szCs w:val="24"/>
              </w:rPr>
              <w:t>…</w:t>
            </w:r>
          </w:p>
          <w:p w14:paraId="73859735" w14:textId="77777777" w:rsidR="00B67374" w:rsidRPr="001F1F11" w:rsidRDefault="00B67374" w:rsidP="000E5757">
            <w:pPr>
              <w:rPr>
                <w:sz w:val="24"/>
                <w:szCs w:val="24"/>
              </w:rPr>
            </w:pPr>
          </w:p>
        </w:tc>
        <w:tc>
          <w:tcPr>
            <w:tcW w:w="2534" w:type="pct"/>
          </w:tcPr>
          <w:p w14:paraId="6706CC01" w14:textId="77DC27CB" w:rsidR="00480317" w:rsidRPr="00AB27CD" w:rsidRDefault="00480317" w:rsidP="00480317">
            <w:pPr>
              <w:ind w:left="3999" w:firstLine="6"/>
              <w:rPr>
                <w:sz w:val="24"/>
                <w:szCs w:val="24"/>
              </w:rPr>
            </w:pPr>
            <w:r w:rsidRPr="00AB27CD">
              <w:rPr>
                <w:sz w:val="24"/>
                <w:szCs w:val="24"/>
              </w:rPr>
              <w:lastRenderedPageBreak/>
              <w:t>Додаток</w:t>
            </w:r>
            <w:r w:rsidRPr="0011408D">
              <w:rPr>
                <w:b/>
                <w:sz w:val="24"/>
                <w:szCs w:val="24"/>
              </w:rPr>
              <w:t xml:space="preserve"> </w:t>
            </w:r>
            <w:r w:rsidR="0011408D" w:rsidRPr="0011408D">
              <w:rPr>
                <w:b/>
                <w:sz w:val="24"/>
                <w:szCs w:val="24"/>
              </w:rPr>
              <w:t>9</w:t>
            </w:r>
          </w:p>
          <w:p w14:paraId="0ACD3708" w14:textId="77777777" w:rsidR="00480317" w:rsidRPr="00AB27CD" w:rsidRDefault="00480317" w:rsidP="00480317">
            <w:pPr>
              <w:ind w:left="3999" w:firstLine="6"/>
              <w:rPr>
                <w:sz w:val="24"/>
                <w:szCs w:val="24"/>
              </w:rPr>
            </w:pPr>
            <w:r w:rsidRPr="00AB27CD">
              <w:rPr>
                <w:sz w:val="24"/>
                <w:szCs w:val="24"/>
              </w:rPr>
              <w:t>до Положення про реєстрацію</w:t>
            </w:r>
            <w:r w:rsidRPr="00AB27CD">
              <w:rPr>
                <w:sz w:val="24"/>
                <w:szCs w:val="24"/>
              </w:rPr>
              <w:br/>
              <w:t>платіжних систем, учасників</w:t>
            </w:r>
            <w:r w:rsidRPr="00AB27CD">
              <w:rPr>
                <w:sz w:val="24"/>
                <w:szCs w:val="24"/>
              </w:rPr>
              <w:br/>
              <w:t xml:space="preserve">платіжних систем та технологічних </w:t>
            </w:r>
            <w:r w:rsidRPr="00AB27CD">
              <w:rPr>
                <w:sz w:val="24"/>
                <w:szCs w:val="24"/>
              </w:rPr>
              <w:br/>
              <w:t>операторів платіжних послуг</w:t>
            </w:r>
          </w:p>
          <w:p w14:paraId="7DC4DA43" w14:textId="77777777" w:rsidR="00480317" w:rsidRPr="00AB27CD" w:rsidRDefault="00480317" w:rsidP="00480317">
            <w:pPr>
              <w:rPr>
                <w:sz w:val="24"/>
                <w:szCs w:val="24"/>
                <w:lang w:val="ru-RU" w:eastAsia="uk-UA"/>
              </w:rPr>
            </w:pPr>
            <w:r w:rsidRPr="00AB27CD">
              <w:rPr>
                <w:sz w:val="24"/>
                <w:szCs w:val="24"/>
                <w:lang w:val="ru-RU"/>
              </w:rPr>
              <w:t xml:space="preserve">                                                                   </w:t>
            </w:r>
            <w:r w:rsidRPr="00AB27CD">
              <w:rPr>
                <w:sz w:val="24"/>
                <w:szCs w:val="24"/>
              </w:rPr>
              <w:t xml:space="preserve">(підпункт </w:t>
            </w:r>
            <w:r w:rsidRPr="00AB27CD">
              <w:rPr>
                <w:sz w:val="24"/>
                <w:szCs w:val="24"/>
                <w:lang w:val="ru-RU"/>
              </w:rPr>
              <w:t>3</w:t>
            </w:r>
            <w:r w:rsidRPr="00AB27CD">
              <w:rPr>
                <w:sz w:val="24"/>
                <w:szCs w:val="24"/>
              </w:rPr>
              <w:t xml:space="preserve"> пункту 92 розділу VIII)</w:t>
            </w:r>
          </w:p>
          <w:p w14:paraId="03F62A90" w14:textId="77777777" w:rsidR="00480317" w:rsidRPr="001F1F11" w:rsidRDefault="00480317" w:rsidP="00480317">
            <w:pPr>
              <w:rPr>
                <w:lang w:val="ru-RU" w:eastAsia="uk-UA"/>
              </w:rPr>
            </w:pPr>
          </w:p>
          <w:p w14:paraId="15CB9149" w14:textId="77777777" w:rsidR="00480317" w:rsidRPr="001F1F11" w:rsidRDefault="00480317" w:rsidP="00480317">
            <w:pPr>
              <w:rPr>
                <w:lang w:eastAsia="uk-UA"/>
              </w:rPr>
            </w:pPr>
          </w:p>
          <w:p w14:paraId="3D914F1F" w14:textId="77777777" w:rsidR="002B668E" w:rsidRPr="001F1F11" w:rsidRDefault="002B668E" w:rsidP="00480317">
            <w:pPr>
              <w:rPr>
                <w:lang w:eastAsia="uk-UA"/>
              </w:rPr>
            </w:pPr>
          </w:p>
          <w:p w14:paraId="0A953B8C" w14:textId="77777777" w:rsidR="00480317" w:rsidRPr="004B162F" w:rsidRDefault="00480317" w:rsidP="00480317">
            <w:pPr>
              <w:jc w:val="center"/>
              <w:rPr>
                <w:sz w:val="24"/>
                <w:szCs w:val="24"/>
              </w:rPr>
            </w:pPr>
            <w:r w:rsidRPr="004B162F">
              <w:rPr>
                <w:sz w:val="24"/>
                <w:szCs w:val="24"/>
              </w:rPr>
              <w:t xml:space="preserve">Інформаційна довідка </w:t>
            </w:r>
            <w:r w:rsidRPr="004B162F">
              <w:rPr>
                <w:sz w:val="24"/>
                <w:szCs w:val="24"/>
              </w:rPr>
              <w:br/>
              <w:t>щодо умов та порядку надання послуг технологічним оператором платіжних послуг</w:t>
            </w:r>
          </w:p>
          <w:p w14:paraId="1A1A10D3" w14:textId="77777777" w:rsidR="00480317" w:rsidRPr="00AB27CD" w:rsidRDefault="00480317" w:rsidP="00480317">
            <w:pPr>
              <w:jc w:val="center"/>
              <w:rPr>
                <w:sz w:val="24"/>
                <w:szCs w:val="24"/>
              </w:rPr>
            </w:pPr>
            <w:r w:rsidRPr="00AB27CD">
              <w:rPr>
                <w:sz w:val="24"/>
                <w:szCs w:val="24"/>
              </w:rPr>
              <w:t>_____________________________________________________________</w:t>
            </w:r>
          </w:p>
          <w:p w14:paraId="75043382" w14:textId="11DB7551" w:rsidR="00480317" w:rsidRDefault="00480317" w:rsidP="00480317">
            <w:pPr>
              <w:jc w:val="center"/>
              <w:rPr>
                <w:sz w:val="24"/>
                <w:szCs w:val="24"/>
              </w:rPr>
            </w:pPr>
            <w:r w:rsidRPr="00AB27CD">
              <w:rPr>
                <w:sz w:val="24"/>
                <w:szCs w:val="24"/>
              </w:rPr>
              <w:t>(повне найменування юридичної особи)</w:t>
            </w:r>
          </w:p>
          <w:p w14:paraId="2B30628B" w14:textId="77777777" w:rsidR="006C150D" w:rsidRDefault="006C150D" w:rsidP="00480317">
            <w:pPr>
              <w:jc w:val="center"/>
              <w:rPr>
                <w:sz w:val="24"/>
                <w:szCs w:val="24"/>
              </w:rPr>
            </w:pPr>
          </w:p>
          <w:p w14:paraId="61B63BD9" w14:textId="77777777" w:rsidR="00021E68" w:rsidRPr="002A28C6" w:rsidRDefault="00021E68" w:rsidP="00F62A4C">
            <w:pPr>
              <w:pStyle w:val="ad"/>
              <w:widowControl/>
              <w:numPr>
                <w:ilvl w:val="0"/>
                <w:numId w:val="13"/>
              </w:numPr>
              <w:autoSpaceDE/>
              <w:autoSpaceDN/>
              <w:ind w:right="0"/>
              <w:rPr>
                <w:noProof/>
                <w:lang w:val="ru-RU"/>
              </w:rPr>
            </w:pPr>
            <w:r w:rsidRPr="002A28C6">
              <w:rPr>
                <w:noProof/>
                <w:lang w:val="ru-RU"/>
              </w:rPr>
              <w:t>Опис видів послуг, що планує надавати технологічний оператор платіжних послуг (далі – технологічний оператор):</w:t>
            </w:r>
          </w:p>
          <w:p w14:paraId="7970B49F" w14:textId="77777777" w:rsidR="00021E68" w:rsidRPr="00021E68" w:rsidRDefault="00021E68" w:rsidP="00480317">
            <w:pPr>
              <w:jc w:val="center"/>
              <w:rPr>
                <w:sz w:val="24"/>
                <w:szCs w:val="24"/>
                <w:lang w:val="ru-RU"/>
              </w:rPr>
            </w:pPr>
          </w:p>
          <w:p w14:paraId="7E631D62" w14:textId="110CE5FD" w:rsidR="00C716CC" w:rsidRDefault="00C716CC" w:rsidP="00F62A4C">
            <w:pPr>
              <w:numPr>
                <w:ilvl w:val="0"/>
                <w:numId w:val="9"/>
              </w:numPr>
              <w:jc w:val="left"/>
              <w:rPr>
                <w:noProof/>
                <w:sz w:val="24"/>
                <w:szCs w:val="24"/>
                <w:lang w:val="ru-RU"/>
              </w:rPr>
            </w:pPr>
            <w:r w:rsidRPr="00C716CC">
              <w:rPr>
                <w:noProof/>
                <w:sz w:val="24"/>
                <w:szCs w:val="24"/>
                <w:lang w:val="ru-RU"/>
              </w:rPr>
              <w:t>інформація про отримувачів послуг, з якими технологічний оператор планує укладати договори:</w:t>
            </w:r>
          </w:p>
          <w:p w14:paraId="0478C038" w14:textId="77777777" w:rsidR="00E37797" w:rsidRPr="002A28C6" w:rsidRDefault="00E37797" w:rsidP="00E37797">
            <w:pPr>
              <w:jc w:val="right"/>
              <w:rPr>
                <w:noProof/>
                <w:sz w:val="24"/>
                <w:szCs w:val="24"/>
                <w:lang w:val="en-AU"/>
              </w:rPr>
            </w:pPr>
            <w:r w:rsidRPr="002A28C6">
              <w:rPr>
                <w:noProof/>
                <w:sz w:val="24"/>
                <w:szCs w:val="24"/>
                <w:lang w:val="en-AU"/>
              </w:rPr>
              <w:lastRenderedPageBreak/>
              <w:t>Таблиця 1</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5874"/>
              <w:gridCol w:w="14"/>
              <w:gridCol w:w="993"/>
            </w:tblGrid>
            <w:tr w:rsidR="009E22A3" w:rsidRPr="002A28C6" w14:paraId="0070B70F" w14:textId="77777777" w:rsidTr="009E22A3">
              <w:trPr>
                <w:trHeight w:val="306"/>
              </w:trPr>
              <w:tc>
                <w:tcPr>
                  <w:tcW w:w="585" w:type="pct"/>
                </w:tcPr>
                <w:p w14:paraId="10B04FBE" w14:textId="77777777" w:rsidR="009E22A3" w:rsidRPr="002A28C6" w:rsidRDefault="009E22A3" w:rsidP="009E22A3">
                  <w:pPr>
                    <w:jc w:val="center"/>
                    <w:rPr>
                      <w:noProof/>
                      <w:sz w:val="24"/>
                      <w:szCs w:val="24"/>
                      <w:lang w:val="en-AU"/>
                    </w:rPr>
                  </w:pPr>
                  <w:r w:rsidRPr="002A28C6">
                    <w:rPr>
                      <w:noProof/>
                      <w:sz w:val="24"/>
                      <w:szCs w:val="24"/>
                      <w:lang w:val="en-AU"/>
                    </w:rPr>
                    <w:t>№</w:t>
                  </w:r>
                </w:p>
                <w:p w14:paraId="56EFD8D4" w14:textId="77777777" w:rsidR="009E22A3" w:rsidRPr="002A28C6" w:rsidRDefault="009E22A3" w:rsidP="009E22A3">
                  <w:pPr>
                    <w:jc w:val="center"/>
                    <w:rPr>
                      <w:noProof/>
                      <w:sz w:val="24"/>
                      <w:szCs w:val="24"/>
                      <w:lang w:val="en-AU"/>
                    </w:rPr>
                  </w:pPr>
                  <w:r w:rsidRPr="002A28C6">
                    <w:rPr>
                      <w:noProof/>
                      <w:sz w:val="24"/>
                      <w:szCs w:val="24"/>
                      <w:lang w:val="en-AU"/>
                    </w:rPr>
                    <w:t>з/п</w:t>
                  </w:r>
                </w:p>
              </w:tc>
              <w:tc>
                <w:tcPr>
                  <w:tcW w:w="3769" w:type="pct"/>
                </w:tcPr>
                <w:p w14:paraId="4A5E2EAE" w14:textId="77777777" w:rsidR="009E22A3" w:rsidRPr="002A28C6" w:rsidRDefault="009E22A3" w:rsidP="009E22A3">
                  <w:pPr>
                    <w:jc w:val="center"/>
                    <w:rPr>
                      <w:noProof/>
                      <w:sz w:val="24"/>
                      <w:szCs w:val="24"/>
                      <w:lang w:val="en-AU"/>
                    </w:rPr>
                  </w:pPr>
                  <w:r w:rsidRPr="002A28C6">
                    <w:rPr>
                      <w:noProof/>
                      <w:sz w:val="24"/>
                      <w:szCs w:val="24"/>
                      <w:lang w:val="en-AU"/>
                    </w:rPr>
                    <w:t>Отримувач послуг</w:t>
                  </w:r>
                </w:p>
              </w:tc>
              <w:tc>
                <w:tcPr>
                  <w:tcW w:w="646" w:type="pct"/>
                  <w:gridSpan w:val="2"/>
                </w:tcPr>
                <w:p w14:paraId="1A31B81C" w14:textId="77777777" w:rsidR="009E22A3" w:rsidRPr="002A28C6" w:rsidRDefault="009E22A3" w:rsidP="009E22A3">
                  <w:pPr>
                    <w:jc w:val="center"/>
                    <w:rPr>
                      <w:noProof/>
                      <w:sz w:val="24"/>
                      <w:szCs w:val="24"/>
                      <w:lang w:val="en-AU"/>
                    </w:rPr>
                  </w:pPr>
                  <w:r w:rsidRPr="002A28C6">
                    <w:rPr>
                      <w:noProof/>
                      <w:sz w:val="24"/>
                      <w:szCs w:val="24"/>
                      <w:lang w:val="en-AU"/>
                    </w:rPr>
                    <w:t>Місце для відмітки</w:t>
                  </w:r>
                </w:p>
              </w:tc>
            </w:tr>
            <w:tr w:rsidR="009E22A3" w:rsidRPr="002A28C6" w14:paraId="2AE070B5" w14:textId="77777777" w:rsidTr="009E22A3">
              <w:trPr>
                <w:trHeight w:val="377"/>
              </w:trPr>
              <w:tc>
                <w:tcPr>
                  <w:tcW w:w="585" w:type="pct"/>
                </w:tcPr>
                <w:p w14:paraId="7F2B665B" w14:textId="77777777" w:rsidR="009E22A3" w:rsidRPr="002A28C6" w:rsidRDefault="009E22A3" w:rsidP="009E22A3">
                  <w:pPr>
                    <w:jc w:val="center"/>
                    <w:rPr>
                      <w:noProof/>
                      <w:sz w:val="24"/>
                      <w:szCs w:val="24"/>
                      <w:lang w:val="en-AU"/>
                    </w:rPr>
                  </w:pPr>
                  <w:r w:rsidRPr="002A28C6">
                    <w:rPr>
                      <w:noProof/>
                      <w:sz w:val="24"/>
                      <w:szCs w:val="24"/>
                      <w:lang w:val="en-AU"/>
                    </w:rPr>
                    <w:t>1</w:t>
                  </w:r>
                </w:p>
              </w:tc>
              <w:tc>
                <w:tcPr>
                  <w:tcW w:w="3769" w:type="pct"/>
                </w:tcPr>
                <w:p w14:paraId="3F029BD5" w14:textId="77777777" w:rsidR="009E22A3" w:rsidRPr="002A28C6" w:rsidRDefault="009E22A3" w:rsidP="009E22A3">
                  <w:pPr>
                    <w:jc w:val="center"/>
                    <w:rPr>
                      <w:noProof/>
                      <w:sz w:val="24"/>
                      <w:szCs w:val="24"/>
                      <w:lang w:val="en-AU"/>
                    </w:rPr>
                  </w:pPr>
                  <w:r w:rsidRPr="002A28C6">
                    <w:rPr>
                      <w:noProof/>
                      <w:sz w:val="24"/>
                      <w:szCs w:val="24"/>
                      <w:lang w:val="en-AU"/>
                    </w:rPr>
                    <w:t>2</w:t>
                  </w:r>
                </w:p>
              </w:tc>
              <w:tc>
                <w:tcPr>
                  <w:tcW w:w="646" w:type="pct"/>
                  <w:gridSpan w:val="2"/>
                </w:tcPr>
                <w:p w14:paraId="6221199C" w14:textId="77777777" w:rsidR="009E22A3" w:rsidRPr="002A28C6" w:rsidRDefault="009E22A3" w:rsidP="009E22A3">
                  <w:pPr>
                    <w:jc w:val="center"/>
                    <w:rPr>
                      <w:noProof/>
                      <w:sz w:val="24"/>
                      <w:szCs w:val="24"/>
                      <w:lang w:val="en-AU"/>
                    </w:rPr>
                  </w:pPr>
                  <w:r w:rsidRPr="002A28C6">
                    <w:rPr>
                      <w:noProof/>
                      <w:sz w:val="24"/>
                      <w:szCs w:val="24"/>
                      <w:lang w:val="en-AU"/>
                    </w:rPr>
                    <w:t>3</w:t>
                  </w:r>
                </w:p>
              </w:tc>
            </w:tr>
            <w:tr w:rsidR="009E22A3" w:rsidRPr="002A28C6" w14:paraId="53A79E1C" w14:textId="77777777" w:rsidTr="009E22A3">
              <w:trPr>
                <w:trHeight w:val="306"/>
              </w:trPr>
              <w:tc>
                <w:tcPr>
                  <w:tcW w:w="585" w:type="pct"/>
                </w:tcPr>
                <w:p w14:paraId="7F508CF7" w14:textId="77777777" w:rsidR="009E22A3" w:rsidRPr="009E22A3"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69" w:type="pct"/>
                </w:tcPr>
                <w:p w14:paraId="503CEF4B" w14:textId="77777777" w:rsidR="009E22A3" w:rsidRPr="002A28C6" w:rsidRDefault="009E22A3" w:rsidP="009E22A3">
                  <w:pPr>
                    <w:jc w:val="left"/>
                    <w:rPr>
                      <w:noProof/>
                      <w:sz w:val="24"/>
                      <w:szCs w:val="24"/>
                      <w:lang w:val="ru-RU"/>
                    </w:rPr>
                  </w:pPr>
                  <w:r w:rsidRPr="002A28C6">
                    <w:rPr>
                      <w:noProof/>
                      <w:sz w:val="24"/>
                      <w:szCs w:val="24"/>
                      <w:lang w:val="ru-RU"/>
                    </w:rPr>
                    <w:t>У сфері фінансових платіжних послуг:</w:t>
                  </w:r>
                </w:p>
              </w:tc>
              <w:tc>
                <w:tcPr>
                  <w:tcW w:w="646" w:type="pct"/>
                  <w:gridSpan w:val="2"/>
                </w:tcPr>
                <w:p w14:paraId="4CB4EAFC" w14:textId="77777777" w:rsidR="009E22A3" w:rsidRPr="002A28C6" w:rsidRDefault="009E22A3" w:rsidP="009E22A3">
                  <w:pPr>
                    <w:jc w:val="center"/>
                    <w:rPr>
                      <w:noProof/>
                      <w:sz w:val="24"/>
                      <w:szCs w:val="24"/>
                      <w:lang w:val="ru-RU"/>
                    </w:rPr>
                  </w:pPr>
                </w:p>
              </w:tc>
            </w:tr>
            <w:tr w:rsidR="009E22A3" w:rsidRPr="002A28C6" w14:paraId="527FF640" w14:textId="77777777" w:rsidTr="009E22A3">
              <w:trPr>
                <w:trHeight w:val="247"/>
              </w:trPr>
              <w:tc>
                <w:tcPr>
                  <w:tcW w:w="585" w:type="pct"/>
                </w:tcPr>
                <w:p w14:paraId="60698CD5"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69" w:type="pct"/>
                </w:tcPr>
                <w:p w14:paraId="4C4CC076" w14:textId="77777777" w:rsidR="009E22A3" w:rsidRPr="002A28C6" w:rsidRDefault="009E22A3" w:rsidP="00F62A4C">
                  <w:pPr>
                    <w:pStyle w:val="ad"/>
                    <w:widowControl/>
                    <w:numPr>
                      <w:ilvl w:val="2"/>
                      <w:numId w:val="12"/>
                    </w:numPr>
                    <w:autoSpaceDE/>
                    <w:autoSpaceDN/>
                    <w:ind w:left="0" w:right="0" w:hanging="388"/>
                    <w:contextualSpacing/>
                    <w:rPr>
                      <w:noProof/>
                      <w:sz w:val="24"/>
                      <w:szCs w:val="24"/>
                      <w:lang w:val="ru-RU"/>
                    </w:rPr>
                  </w:pPr>
                  <w:r w:rsidRPr="002A28C6">
                    <w:rPr>
                      <w:noProof/>
                      <w:sz w:val="24"/>
                      <w:szCs w:val="24"/>
                      <w:lang w:val="ru-RU"/>
                    </w:rPr>
                    <w:t>Безпосередньо надавач фінансових платіжних послуг:</w:t>
                  </w:r>
                </w:p>
              </w:tc>
              <w:tc>
                <w:tcPr>
                  <w:tcW w:w="646" w:type="pct"/>
                  <w:gridSpan w:val="2"/>
                </w:tcPr>
                <w:p w14:paraId="37805D16" w14:textId="77777777" w:rsidR="009E22A3" w:rsidRPr="002A28C6" w:rsidRDefault="009E22A3" w:rsidP="009E22A3">
                  <w:pPr>
                    <w:rPr>
                      <w:noProof/>
                      <w:sz w:val="24"/>
                      <w:szCs w:val="24"/>
                      <w:lang w:val="ru-RU"/>
                    </w:rPr>
                  </w:pPr>
                </w:p>
              </w:tc>
            </w:tr>
            <w:tr w:rsidR="009E22A3" w:rsidRPr="002A28C6" w14:paraId="41314720" w14:textId="77777777" w:rsidTr="009E22A3">
              <w:trPr>
                <w:trHeight w:val="247"/>
              </w:trPr>
              <w:tc>
                <w:tcPr>
                  <w:tcW w:w="585" w:type="pct"/>
                </w:tcPr>
                <w:p w14:paraId="1216C640"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69" w:type="pct"/>
                </w:tcPr>
                <w:p w14:paraId="0EC0464B" w14:textId="77777777" w:rsidR="009E22A3" w:rsidRPr="002A28C6" w:rsidRDefault="009E22A3" w:rsidP="009E22A3">
                  <w:pPr>
                    <w:pStyle w:val="ad"/>
                    <w:tabs>
                      <w:tab w:val="left" w:pos="383"/>
                    </w:tabs>
                    <w:ind w:left="0"/>
                    <w:rPr>
                      <w:noProof/>
                      <w:sz w:val="24"/>
                      <w:szCs w:val="24"/>
                      <w:lang w:val="en-AU"/>
                    </w:rPr>
                  </w:pPr>
                  <w:r w:rsidRPr="002A28C6">
                    <w:rPr>
                      <w:noProof/>
                      <w:sz w:val="24"/>
                      <w:szCs w:val="24"/>
                      <w:lang w:val="en-AU"/>
                    </w:rPr>
                    <w:t>банк</w:t>
                  </w:r>
                </w:p>
              </w:tc>
              <w:tc>
                <w:tcPr>
                  <w:tcW w:w="646" w:type="pct"/>
                  <w:gridSpan w:val="2"/>
                </w:tcPr>
                <w:p w14:paraId="015551D7"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6912D7A3" w14:textId="77777777" w:rsidTr="009E22A3">
              <w:trPr>
                <w:trHeight w:val="247"/>
              </w:trPr>
              <w:tc>
                <w:tcPr>
                  <w:tcW w:w="585" w:type="pct"/>
                </w:tcPr>
                <w:p w14:paraId="1A825BF0"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160DC5CE" w14:textId="77777777" w:rsidR="009E22A3" w:rsidRPr="002A28C6" w:rsidRDefault="009E22A3" w:rsidP="009E22A3">
                  <w:pPr>
                    <w:pStyle w:val="ad"/>
                    <w:tabs>
                      <w:tab w:val="left" w:pos="431"/>
                    </w:tabs>
                    <w:ind w:left="0"/>
                    <w:rPr>
                      <w:noProof/>
                      <w:sz w:val="24"/>
                      <w:szCs w:val="24"/>
                      <w:lang w:val="en-AU"/>
                    </w:rPr>
                  </w:pPr>
                  <w:r w:rsidRPr="002A28C6">
                    <w:rPr>
                      <w:noProof/>
                      <w:sz w:val="24"/>
                      <w:szCs w:val="24"/>
                      <w:lang w:val="en-AU"/>
                    </w:rPr>
                    <w:t>платіжна установа</w:t>
                  </w:r>
                </w:p>
              </w:tc>
              <w:tc>
                <w:tcPr>
                  <w:tcW w:w="646" w:type="pct"/>
                  <w:gridSpan w:val="2"/>
                </w:tcPr>
                <w:p w14:paraId="296A2B7B"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4A77E2DE" w14:textId="77777777" w:rsidTr="009E22A3">
              <w:trPr>
                <w:trHeight w:val="247"/>
              </w:trPr>
              <w:tc>
                <w:tcPr>
                  <w:tcW w:w="585" w:type="pct"/>
                </w:tcPr>
                <w:p w14:paraId="12E76CC6"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53449243" w14:textId="77777777" w:rsidR="009E22A3" w:rsidRPr="002A28C6" w:rsidRDefault="009E22A3" w:rsidP="009E22A3">
                  <w:pPr>
                    <w:pStyle w:val="ad"/>
                    <w:tabs>
                      <w:tab w:val="left" w:pos="431"/>
                    </w:tabs>
                    <w:ind w:left="0"/>
                    <w:rPr>
                      <w:noProof/>
                      <w:sz w:val="24"/>
                      <w:szCs w:val="24"/>
                      <w:lang w:val="en-AU"/>
                    </w:rPr>
                  </w:pPr>
                  <w:r w:rsidRPr="002A28C6">
                    <w:rPr>
                      <w:noProof/>
                      <w:sz w:val="24"/>
                      <w:szCs w:val="24"/>
                      <w:lang w:val="en-AU"/>
                    </w:rPr>
                    <w:t>мала платіжна установа</w:t>
                  </w:r>
                </w:p>
              </w:tc>
              <w:tc>
                <w:tcPr>
                  <w:tcW w:w="646" w:type="pct"/>
                  <w:gridSpan w:val="2"/>
                </w:tcPr>
                <w:p w14:paraId="08AC063C"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00F20282" w14:textId="77777777" w:rsidTr="009E22A3">
              <w:trPr>
                <w:trHeight w:val="247"/>
              </w:trPr>
              <w:tc>
                <w:tcPr>
                  <w:tcW w:w="585" w:type="pct"/>
                </w:tcPr>
                <w:p w14:paraId="74474BE4"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6E376396"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установа електронних грошей</w:t>
                  </w:r>
                </w:p>
              </w:tc>
              <w:tc>
                <w:tcPr>
                  <w:tcW w:w="646" w:type="pct"/>
                  <w:gridSpan w:val="2"/>
                </w:tcPr>
                <w:p w14:paraId="5DF451C6"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63513C3B" w14:textId="77777777" w:rsidTr="009E22A3">
              <w:trPr>
                <w:trHeight w:val="247"/>
              </w:trPr>
              <w:tc>
                <w:tcPr>
                  <w:tcW w:w="585" w:type="pct"/>
                </w:tcPr>
                <w:p w14:paraId="5F56E614"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23C57798" w14:textId="77777777" w:rsidR="009E22A3" w:rsidRPr="002A28C6" w:rsidRDefault="009E22A3" w:rsidP="009E22A3">
                  <w:pPr>
                    <w:pStyle w:val="ad"/>
                    <w:tabs>
                      <w:tab w:val="left" w:pos="422"/>
                    </w:tabs>
                    <w:ind w:left="0"/>
                    <w:rPr>
                      <w:noProof/>
                      <w:sz w:val="24"/>
                      <w:szCs w:val="24"/>
                      <w:lang w:val="en-AU"/>
                    </w:rPr>
                  </w:pPr>
                  <w:r w:rsidRPr="002A28C6">
                    <w:rPr>
                      <w:noProof/>
                      <w:sz w:val="24"/>
                      <w:szCs w:val="24"/>
                      <w:lang w:val="en-AU"/>
                    </w:rPr>
                    <w:t xml:space="preserve">філія іноземної платіжної установи </w:t>
                  </w:r>
                </w:p>
              </w:tc>
              <w:tc>
                <w:tcPr>
                  <w:tcW w:w="646" w:type="pct"/>
                  <w:gridSpan w:val="2"/>
                </w:tcPr>
                <w:p w14:paraId="6989B77E"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2DDA288D" w14:textId="77777777" w:rsidTr="009E22A3">
              <w:trPr>
                <w:trHeight w:val="247"/>
              </w:trPr>
              <w:tc>
                <w:tcPr>
                  <w:tcW w:w="585" w:type="pct"/>
                </w:tcPr>
                <w:p w14:paraId="3E808D02"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64AE5CF1" w14:textId="77777777" w:rsidR="009E22A3" w:rsidRPr="002A28C6" w:rsidRDefault="009E22A3" w:rsidP="009E22A3">
                  <w:pPr>
                    <w:pStyle w:val="ad"/>
                    <w:tabs>
                      <w:tab w:val="left" w:pos="364"/>
                    </w:tabs>
                    <w:ind w:left="0"/>
                    <w:rPr>
                      <w:noProof/>
                      <w:sz w:val="24"/>
                      <w:szCs w:val="24"/>
                      <w:lang w:val="ru-RU"/>
                    </w:rPr>
                  </w:pPr>
                  <w:r w:rsidRPr="002A28C6">
                    <w:rPr>
                      <w:noProof/>
                      <w:sz w:val="24"/>
                      <w:szCs w:val="24"/>
                      <w:lang w:val="ru-RU"/>
                    </w:rPr>
                    <w:t xml:space="preserve">філія іноземної установи електронних грошей </w:t>
                  </w:r>
                </w:p>
              </w:tc>
              <w:tc>
                <w:tcPr>
                  <w:tcW w:w="646" w:type="pct"/>
                  <w:gridSpan w:val="2"/>
                </w:tcPr>
                <w:p w14:paraId="103073E1"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0CFEE801" w14:textId="77777777" w:rsidTr="009E22A3">
              <w:trPr>
                <w:trHeight w:val="247"/>
              </w:trPr>
              <w:tc>
                <w:tcPr>
                  <w:tcW w:w="585" w:type="pct"/>
                </w:tcPr>
                <w:p w14:paraId="25526A56" w14:textId="77777777" w:rsidR="009E22A3" w:rsidRPr="002A28C6"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65C63929"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фінансова установа, що має право на надання платіжних послуг</w:t>
                  </w:r>
                </w:p>
              </w:tc>
              <w:tc>
                <w:tcPr>
                  <w:tcW w:w="646" w:type="pct"/>
                  <w:gridSpan w:val="2"/>
                </w:tcPr>
                <w:p w14:paraId="008BC486" w14:textId="77777777" w:rsidR="009E22A3" w:rsidRPr="002A28C6" w:rsidRDefault="009E22A3" w:rsidP="009E22A3">
                  <w:pPr>
                    <w:jc w:val="center"/>
                    <w:rPr>
                      <w:noProof/>
                      <w:sz w:val="24"/>
                      <w:szCs w:val="24"/>
                      <w:lang w:val="en-AU"/>
                    </w:rPr>
                  </w:pPr>
                  <w:r w:rsidRPr="002A28C6">
                    <w:rPr>
                      <w:rFonts w:ascii="Segoe UI Symbol" w:hAnsi="Segoe UI Symbol" w:cs="Segoe UI Symbol"/>
                      <w:noProof/>
                      <w:sz w:val="24"/>
                      <w:szCs w:val="24"/>
                      <w:lang w:val="en-AU"/>
                    </w:rPr>
                    <w:t>☐</w:t>
                  </w:r>
                </w:p>
              </w:tc>
            </w:tr>
            <w:tr w:rsidR="009E22A3" w:rsidRPr="002A28C6" w14:paraId="552A7359" w14:textId="77777777" w:rsidTr="009E22A3">
              <w:trPr>
                <w:trHeight w:val="247"/>
              </w:trPr>
              <w:tc>
                <w:tcPr>
                  <w:tcW w:w="585" w:type="pct"/>
                </w:tcPr>
                <w:p w14:paraId="2A171EFF"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540CD731"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оператор поштового зв’язку</w:t>
                  </w:r>
                </w:p>
              </w:tc>
              <w:tc>
                <w:tcPr>
                  <w:tcW w:w="646" w:type="pct"/>
                  <w:gridSpan w:val="2"/>
                </w:tcPr>
                <w:p w14:paraId="0BA85DFD"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77B5455B" w14:textId="77777777" w:rsidTr="009E22A3">
              <w:trPr>
                <w:trHeight w:val="247"/>
              </w:trPr>
              <w:tc>
                <w:tcPr>
                  <w:tcW w:w="585" w:type="pct"/>
                </w:tcPr>
                <w:p w14:paraId="5897FF43"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5A2896B0"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орган державної влади та/або орган місцевого самоврядування</w:t>
                  </w:r>
                </w:p>
              </w:tc>
              <w:tc>
                <w:tcPr>
                  <w:tcW w:w="646" w:type="pct"/>
                  <w:gridSpan w:val="2"/>
                </w:tcPr>
                <w:p w14:paraId="6229C69C"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3E9173FD" w14:textId="77777777" w:rsidTr="009E22A3">
              <w:trPr>
                <w:trHeight w:val="247"/>
              </w:trPr>
              <w:tc>
                <w:tcPr>
                  <w:tcW w:w="585" w:type="pct"/>
                </w:tcPr>
                <w:p w14:paraId="0032A97A"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329C52B6"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Національний банк України</w:t>
                  </w:r>
                </w:p>
              </w:tc>
              <w:tc>
                <w:tcPr>
                  <w:tcW w:w="646" w:type="pct"/>
                  <w:gridSpan w:val="2"/>
                </w:tcPr>
                <w:p w14:paraId="321DDC19"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1B2185DA" w14:textId="77777777" w:rsidTr="009E22A3">
              <w:trPr>
                <w:trHeight w:val="247"/>
              </w:trPr>
              <w:tc>
                <w:tcPr>
                  <w:tcW w:w="585" w:type="pct"/>
                </w:tcPr>
                <w:p w14:paraId="6D1B80A2"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5322AAE1"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Безпосередньо оператор платіжної системи-резидент</w:t>
                  </w:r>
                </w:p>
              </w:tc>
              <w:tc>
                <w:tcPr>
                  <w:tcW w:w="646" w:type="pct"/>
                  <w:gridSpan w:val="2"/>
                </w:tcPr>
                <w:p w14:paraId="74026675"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26C441AB" w14:textId="77777777" w:rsidTr="009E22A3">
              <w:trPr>
                <w:trHeight w:val="247"/>
              </w:trPr>
              <w:tc>
                <w:tcPr>
                  <w:tcW w:w="585" w:type="pct"/>
                </w:tcPr>
                <w:p w14:paraId="7018ACAC"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7DA53053"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Безпосередньо оператор міжнародної платіжної системи-нерезидент</w:t>
                  </w:r>
                </w:p>
              </w:tc>
              <w:tc>
                <w:tcPr>
                  <w:tcW w:w="646" w:type="pct"/>
                  <w:gridSpan w:val="2"/>
                </w:tcPr>
                <w:p w14:paraId="453BEB72"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692702C5" w14:textId="77777777" w:rsidTr="009E22A3">
              <w:trPr>
                <w:trHeight w:val="729"/>
              </w:trPr>
              <w:tc>
                <w:tcPr>
                  <w:tcW w:w="585" w:type="pct"/>
                </w:tcPr>
                <w:p w14:paraId="5217FB03"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69" w:type="pct"/>
                </w:tcPr>
                <w:p w14:paraId="7D057D46"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Безпосередньо учасник платіжної системи, оператором якої є резидент</w:t>
                  </w:r>
                </w:p>
              </w:tc>
              <w:tc>
                <w:tcPr>
                  <w:tcW w:w="646" w:type="pct"/>
                  <w:gridSpan w:val="2"/>
                </w:tcPr>
                <w:p w14:paraId="56A3E8CE"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08290546" w14:textId="77777777" w:rsidTr="009E22A3">
              <w:trPr>
                <w:trHeight w:val="247"/>
              </w:trPr>
              <w:tc>
                <w:tcPr>
                  <w:tcW w:w="585" w:type="pct"/>
                </w:tcPr>
                <w:p w14:paraId="18A23AE7"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22BA62A6"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Безпосередньо учасник платіжної системи, оператором якої є нерезидент</w:t>
                  </w:r>
                </w:p>
              </w:tc>
              <w:tc>
                <w:tcPr>
                  <w:tcW w:w="637" w:type="pct"/>
                </w:tcPr>
                <w:p w14:paraId="63672CA8"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51724B90" w14:textId="77777777" w:rsidTr="009E22A3">
              <w:trPr>
                <w:trHeight w:val="267"/>
              </w:trPr>
              <w:tc>
                <w:tcPr>
                  <w:tcW w:w="585" w:type="pct"/>
                </w:tcPr>
                <w:p w14:paraId="28BBF28C"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4D54AD77"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Комерційний агент з:</w:t>
                  </w:r>
                </w:p>
              </w:tc>
              <w:tc>
                <w:tcPr>
                  <w:tcW w:w="637" w:type="pct"/>
                </w:tcPr>
                <w:p w14:paraId="448F8872" w14:textId="77777777" w:rsidR="009E22A3" w:rsidRPr="002A28C6" w:rsidRDefault="009E22A3" w:rsidP="009E22A3">
                  <w:pPr>
                    <w:jc w:val="center"/>
                    <w:rPr>
                      <w:rFonts w:ascii="Segoe UI Symbol" w:hAnsi="Segoe UI Symbol" w:cs="Segoe UI Symbol"/>
                      <w:noProof/>
                      <w:sz w:val="24"/>
                      <w:szCs w:val="24"/>
                      <w:lang w:val="en-AU"/>
                    </w:rPr>
                  </w:pPr>
                </w:p>
              </w:tc>
            </w:tr>
            <w:tr w:rsidR="009E22A3" w:rsidRPr="002A28C6" w14:paraId="36657434" w14:textId="77777777" w:rsidTr="009E22A3">
              <w:trPr>
                <w:trHeight w:val="247"/>
              </w:trPr>
              <w:tc>
                <w:tcPr>
                  <w:tcW w:w="585" w:type="pct"/>
                </w:tcPr>
                <w:p w14:paraId="28C9BE76"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5E9C84F7"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приймання готівки</w:t>
                  </w:r>
                </w:p>
              </w:tc>
              <w:tc>
                <w:tcPr>
                  <w:tcW w:w="637" w:type="pct"/>
                </w:tcPr>
                <w:p w14:paraId="35A5D83D"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7C9253B6" w14:textId="77777777" w:rsidTr="009E22A3">
              <w:trPr>
                <w:trHeight w:val="247"/>
              </w:trPr>
              <w:tc>
                <w:tcPr>
                  <w:tcW w:w="585" w:type="pct"/>
                </w:tcPr>
                <w:p w14:paraId="6D27B2C6"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27024580"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розповсюдження електронних грошей</w:t>
                  </w:r>
                </w:p>
              </w:tc>
              <w:tc>
                <w:tcPr>
                  <w:tcW w:w="637" w:type="pct"/>
                </w:tcPr>
                <w:p w14:paraId="1D3104D0"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33611C13" w14:textId="77777777" w:rsidTr="009E22A3">
              <w:trPr>
                <w:trHeight w:val="247"/>
              </w:trPr>
              <w:tc>
                <w:tcPr>
                  <w:tcW w:w="585" w:type="pct"/>
                </w:tcPr>
                <w:p w14:paraId="14A25725"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32F5DAD1"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обмінних операцій з електронними грошима</w:t>
                  </w:r>
                </w:p>
              </w:tc>
              <w:tc>
                <w:tcPr>
                  <w:tcW w:w="637" w:type="pct"/>
                </w:tcPr>
                <w:p w14:paraId="1CD85C7E"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26F4420D" w14:textId="77777777" w:rsidTr="009E22A3">
              <w:trPr>
                <w:trHeight w:val="247"/>
              </w:trPr>
              <w:tc>
                <w:tcPr>
                  <w:tcW w:w="585" w:type="pct"/>
                </w:tcPr>
                <w:p w14:paraId="2F7ED7A0"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3022DCFC"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погашення електронних грошей</w:t>
                  </w:r>
                </w:p>
              </w:tc>
              <w:tc>
                <w:tcPr>
                  <w:tcW w:w="637" w:type="pct"/>
                </w:tcPr>
                <w:p w14:paraId="44846A71"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5843E94C" w14:textId="77777777" w:rsidTr="009E22A3">
              <w:trPr>
                <w:trHeight w:val="247"/>
              </w:trPr>
              <w:tc>
                <w:tcPr>
                  <w:tcW w:w="585" w:type="pct"/>
                </w:tcPr>
                <w:p w14:paraId="0396ADC4"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4694DECB"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У сфері нефінансових платіжних послуг:</w:t>
                  </w:r>
                </w:p>
              </w:tc>
              <w:tc>
                <w:tcPr>
                  <w:tcW w:w="637" w:type="pct"/>
                </w:tcPr>
                <w:p w14:paraId="5833DA20" w14:textId="77777777" w:rsidR="009E22A3" w:rsidRPr="002A28C6" w:rsidRDefault="009E22A3" w:rsidP="009E22A3">
                  <w:pPr>
                    <w:jc w:val="center"/>
                    <w:rPr>
                      <w:rFonts w:ascii="Segoe UI Symbol" w:hAnsi="Segoe UI Symbol" w:cs="Segoe UI Symbol"/>
                      <w:noProof/>
                      <w:sz w:val="24"/>
                      <w:szCs w:val="24"/>
                      <w:lang w:val="ru-RU"/>
                    </w:rPr>
                  </w:pPr>
                </w:p>
              </w:tc>
            </w:tr>
            <w:tr w:rsidR="009E22A3" w:rsidRPr="002A28C6" w14:paraId="775051AB" w14:textId="77777777" w:rsidTr="009E22A3">
              <w:trPr>
                <w:trHeight w:val="247"/>
              </w:trPr>
              <w:tc>
                <w:tcPr>
                  <w:tcW w:w="585" w:type="pct"/>
                </w:tcPr>
                <w:p w14:paraId="4059E320"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78" w:type="pct"/>
                  <w:gridSpan w:val="2"/>
                </w:tcPr>
                <w:p w14:paraId="536B0649" w14:textId="280F77AC" w:rsidR="009E22A3" w:rsidRPr="002A28C6" w:rsidRDefault="009E22A3" w:rsidP="00021E68">
                  <w:pPr>
                    <w:pStyle w:val="ad"/>
                    <w:tabs>
                      <w:tab w:val="left" w:pos="441"/>
                    </w:tabs>
                    <w:ind w:left="0"/>
                    <w:rPr>
                      <w:noProof/>
                      <w:sz w:val="24"/>
                      <w:szCs w:val="24"/>
                      <w:lang w:val="ru-RU"/>
                    </w:rPr>
                  </w:pPr>
                  <w:r w:rsidRPr="002A28C6">
                    <w:rPr>
                      <w:noProof/>
                      <w:sz w:val="24"/>
                      <w:szCs w:val="24"/>
                      <w:lang w:val="ru-RU"/>
                    </w:rPr>
                    <w:t>Безпосередньо надавач платіжних послуг</w:t>
                  </w:r>
                  <w:r w:rsidR="00021E68">
                    <w:rPr>
                      <w:noProof/>
                      <w:sz w:val="24"/>
                      <w:szCs w:val="24"/>
                      <w:lang w:val="ru-RU"/>
                    </w:rPr>
                    <w:t xml:space="preserve"> </w:t>
                  </w:r>
                  <w:r w:rsidR="00021E68" w:rsidRPr="00021E68">
                    <w:rPr>
                      <w:b/>
                      <w:noProof/>
                      <w:lang w:val="ru-RU"/>
                    </w:rPr>
                    <w:t>з обслуговування рахунку</w:t>
                  </w:r>
                  <w:r w:rsidRPr="002A28C6">
                    <w:rPr>
                      <w:noProof/>
                      <w:sz w:val="24"/>
                      <w:szCs w:val="24"/>
                      <w:lang w:val="ru-RU"/>
                    </w:rPr>
                    <w:t>:</w:t>
                  </w:r>
                </w:p>
              </w:tc>
              <w:tc>
                <w:tcPr>
                  <w:tcW w:w="637" w:type="pct"/>
                </w:tcPr>
                <w:p w14:paraId="4BDCF92F" w14:textId="77777777" w:rsidR="009E22A3" w:rsidRPr="002A28C6" w:rsidRDefault="009E22A3" w:rsidP="009E22A3">
                  <w:pPr>
                    <w:jc w:val="center"/>
                    <w:rPr>
                      <w:rFonts w:ascii="Segoe UI Symbol" w:hAnsi="Segoe UI Symbol" w:cs="Segoe UI Symbol"/>
                      <w:noProof/>
                      <w:sz w:val="24"/>
                      <w:szCs w:val="24"/>
                      <w:lang w:val="ru-RU"/>
                    </w:rPr>
                  </w:pPr>
                </w:p>
              </w:tc>
            </w:tr>
            <w:tr w:rsidR="009E22A3" w:rsidRPr="002A28C6" w14:paraId="263E5226" w14:textId="77777777" w:rsidTr="009E22A3">
              <w:trPr>
                <w:trHeight w:val="247"/>
              </w:trPr>
              <w:tc>
                <w:tcPr>
                  <w:tcW w:w="585" w:type="pct"/>
                </w:tcPr>
                <w:p w14:paraId="5F5A05E7"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78" w:type="pct"/>
                  <w:gridSpan w:val="2"/>
                </w:tcPr>
                <w:p w14:paraId="1BA167A1"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банк</w:t>
                  </w:r>
                </w:p>
              </w:tc>
              <w:tc>
                <w:tcPr>
                  <w:tcW w:w="637" w:type="pct"/>
                </w:tcPr>
                <w:p w14:paraId="1A1156DE"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63E002D3" w14:textId="77777777" w:rsidTr="009E22A3">
              <w:trPr>
                <w:trHeight w:val="247"/>
              </w:trPr>
              <w:tc>
                <w:tcPr>
                  <w:tcW w:w="585" w:type="pct"/>
                </w:tcPr>
                <w:p w14:paraId="3FE24AEE"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67615F1B"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небанківський надавач платіжних послуг</w:t>
                  </w:r>
                </w:p>
              </w:tc>
              <w:tc>
                <w:tcPr>
                  <w:tcW w:w="637" w:type="pct"/>
                </w:tcPr>
                <w:p w14:paraId="1D8A7610"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41AD86F0" w14:textId="77777777" w:rsidTr="009E22A3">
              <w:trPr>
                <w:trHeight w:val="247"/>
              </w:trPr>
              <w:tc>
                <w:tcPr>
                  <w:tcW w:w="585" w:type="pct"/>
                </w:tcPr>
                <w:p w14:paraId="23D94FA4"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62D10B23"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Безпосередньо банк, що отримав право на надання нефінансових платіжних послуг:</w:t>
                  </w:r>
                </w:p>
              </w:tc>
              <w:tc>
                <w:tcPr>
                  <w:tcW w:w="637" w:type="pct"/>
                </w:tcPr>
                <w:p w14:paraId="08A51F46" w14:textId="77777777" w:rsidR="009E22A3" w:rsidRPr="002A28C6" w:rsidRDefault="009E22A3" w:rsidP="009E22A3">
                  <w:pPr>
                    <w:jc w:val="center"/>
                    <w:rPr>
                      <w:rFonts w:ascii="Segoe UI Symbol" w:hAnsi="Segoe UI Symbol" w:cs="Segoe UI Symbol"/>
                      <w:noProof/>
                      <w:sz w:val="24"/>
                      <w:szCs w:val="24"/>
                      <w:lang w:val="ru-RU"/>
                    </w:rPr>
                  </w:pPr>
                </w:p>
              </w:tc>
            </w:tr>
            <w:tr w:rsidR="009E22A3" w:rsidRPr="002A28C6" w14:paraId="4D27F6D4" w14:textId="77777777" w:rsidTr="009E22A3">
              <w:trPr>
                <w:trHeight w:val="247"/>
              </w:trPr>
              <w:tc>
                <w:tcPr>
                  <w:tcW w:w="585" w:type="pct"/>
                </w:tcPr>
                <w:p w14:paraId="391E7C1B"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78" w:type="pct"/>
                  <w:gridSpan w:val="2"/>
                </w:tcPr>
                <w:p w14:paraId="618BE642"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 xml:space="preserve">з надання відомостей  з рахунків </w:t>
                  </w:r>
                </w:p>
              </w:tc>
              <w:tc>
                <w:tcPr>
                  <w:tcW w:w="637" w:type="pct"/>
                </w:tcPr>
                <w:p w14:paraId="4F0D52A2"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25C069FB" w14:textId="77777777" w:rsidTr="009E22A3">
              <w:trPr>
                <w:trHeight w:val="247"/>
              </w:trPr>
              <w:tc>
                <w:tcPr>
                  <w:tcW w:w="585" w:type="pct"/>
                </w:tcPr>
                <w:p w14:paraId="11350506"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3A0E8122"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з ініціювання платіжної операції</w:t>
                  </w:r>
                </w:p>
              </w:tc>
              <w:tc>
                <w:tcPr>
                  <w:tcW w:w="637" w:type="pct"/>
                </w:tcPr>
                <w:p w14:paraId="597CD9E7"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137D20FE" w14:textId="77777777" w:rsidTr="009E22A3">
              <w:trPr>
                <w:trHeight w:val="247"/>
              </w:trPr>
              <w:tc>
                <w:tcPr>
                  <w:tcW w:w="585" w:type="pct"/>
                </w:tcPr>
                <w:p w14:paraId="61AE8DB6"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007F5C8F" w14:textId="34DCA92C" w:rsidR="009E22A3" w:rsidRPr="002A28C6" w:rsidRDefault="009E22A3" w:rsidP="009E22A3">
                  <w:pPr>
                    <w:pStyle w:val="ad"/>
                    <w:tabs>
                      <w:tab w:val="left" w:pos="441"/>
                    </w:tabs>
                    <w:ind w:left="0"/>
                    <w:rPr>
                      <w:noProof/>
                      <w:sz w:val="24"/>
                      <w:szCs w:val="24"/>
                      <w:lang w:val="ru-RU"/>
                    </w:rPr>
                  </w:pPr>
                  <w:r w:rsidRPr="002A28C6">
                    <w:rPr>
                      <w:noProof/>
                      <w:sz w:val="24"/>
                      <w:szCs w:val="24"/>
                      <w:lang w:val="ru-RU"/>
                    </w:rPr>
                    <w:t xml:space="preserve">Безпосередньо </w:t>
                  </w:r>
                  <w:r w:rsidR="00021E68" w:rsidRPr="00E130DD">
                    <w:rPr>
                      <w:b/>
                    </w:rPr>
                    <w:t>небанківська установа</w:t>
                  </w:r>
                  <w:r w:rsidR="00021E68" w:rsidRPr="006420D3">
                    <w:t xml:space="preserve">, </w:t>
                  </w:r>
                  <w:r w:rsidR="00021E68" w:rsidRPr="00E130DD">
                    <w:rPr>
                      <w:b/>
                      <w:lang w:val="ru-RU"/>
                    </w:rPr>
                    <w:t>що отримала право на надання</w:t>
                  </w:r>
                  <w:r w:rsidR="00021E68" w:rsidRPr="006420D3">
                    <w:rPr>
                      <w:lang w:val="ru-RU"/>
                    </w:rPr>
                    <w:t xml:space="preserve"> нефінансових платіжних послуг</w:t>
                  </w:r>
                  <w:r w:rsidRPr="002A28C6">
                    <w:rPr>
                      <w:noProof/>
                      <w:sz w:val="24"/>
                      <w:szCs w:val="24"/>
                      <w:lang w:val="ru-RU"/>
                    </w:rPr>
                    <w:t>:</w:t>
                  </w:r>
                </w:p>
              </w:tc>
              <w:tc>
                <w:tcPr>
                  <w:tcW w:w="637" w:type="pct"/>
                </w:tcPr>
                <w:p w14:paraId="310E7A78" w14:textId="77777777" w:rsidR="009E22A3" w:rsidRPr="002A28C6" w:rsidRDefault="009E22A3" w:rsidP="009E22A3">
                  <w:pPr>
                    <w:jc w:val="center"/>
                    <w:rPr>
                      <w:rFonts w:ascii="Segoe UI Symbol" w:hAnsi="Segoe UI Symbol" w:cs="Segoe UI Symbol"/>
                      <w:noProof/>
                      <w:sz w:val="24"/>
                      <w:szCs w:val="24"/>
                      <w:lang w:val="ru-RU"/>
                    </w:rPr>
                  </w:pPr>
                </w:p>
              </w:tc>
            </w:tr>
            <w:tr w:rsidR="009E22A3" w:rsidRPr="002A28C6" w14:paraId="71FA56A4" w14:textId="77777777" w:rsidTr="009E22A3">
              <w:trPr>
                <w:trHeight w:val="247"/>
              </w:trPr>
              <w:tc>
                <w:tcPr>
                  <w:tcW w:w="585" w:type="pct"/>
                </w:tcPr>
                <w:p w14:paraId="4267759F"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ru-RU"/>
                    </w:rPr>
                  </w:pPr>
                </w:p>
              </w:tc>
              <w:tc>
                <w:tcPr>
                  <w:tcW w:w="3778" w:type="pct"/>
                  <w:gridSpan w:val="2"/>
                </w:tcPr>
                <w:p w14:paraId="16181F95" w14:textId="77777777" w:rsidR="009E22A3" w:rsidRPr="002A28C6" w:rsidRDefault="009E22A3" w:rsidP="009E22A3">
                  <w:pPr>
                    <w:pStyle w:val="ad"/>
                    <w:tabs>
                      <w:tab w:val="left" w:pos="441"/>
                    </w:tabs>
                    <w:ind w:left="0"/>
                    <w:rPr>
                      <w:noProof/>
                      <w:sz w:val="24"/>
                      <w:szCs w:val="24"/>
                      <w:lang w:val="ru-RU"/>
                    </w:rPr>
                  </w:pPr>
                  <w:r w:rsidRPr="002A28C6">
                    <w:rPr>
                      <w:noProof/>
                      <w:sz w:val="24"/>
                      <w:szCs w:val="24"/>
                      <w:lang w:val="ru-RU"/>
                    </w:rPr>
                    <w:t xml:space="preserve">з надання відомостей  з рахунків </w:t>
                  </w:r>
                </w:p>
              </w:tc>
              <w:tc>
                <w:tcPr>
                  <w:tcW w:w="637" w:type="pct"/>
                </w:tcPr>
                <w:p w14:paraId="36804596"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030E2B8E" w14:textId="77777777" w:rsidTr="009E22A3">
              <w:trPr>
                <w:trHeight w:val="247"/>
              </w:trPr>
              <w:tc>
                <w:tcPr>
                  <w:tcW w:w="585" w:type="pct"/>
                </w:tcPr>
                <w:p w14:paraId="2BDAD8E6"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05BFCB32"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з ініціювання платіжної операції</w:t>
                  </w:r>
                  <w:r w:rsidRPr="002A28C6" w:rsidDel="009636A3">
                    <w:rPr>
                      <w:noProof/>
                      <w:sz w:val="24"/>
                      <w:szCs w:val="24"/>
                      <w:lang w:val="en-AU"/>
                    </w:rPr>
                    <w:t xml:space="preserve"> </w:t>
                  </w:r>
                </w:p>
              </w:tc>
              <w:tc>
                <w:tcPr>
                  <w:tcW w:w="637" w:type="pct"/>
                </w:tcPr>
                <w:p w14:paraId="29E2F643"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r w:rsidR="009E22A3" w:rsidRPr="002A28C6" w14:paraId="3A0D3F30" w14:textId="77777777" w:rsidTr="009E22A3">
              <w:trPr>
                <w:trHeight w:val="247"/>
              </w:trPr>
              <w:tc>
                <w:tcPr>
                  <w:tcW w:w="585" w:type="pct"/>
                </w:tcPr>
                <w:p w14:paraId="51A99770" w14:textId="77777777" w:rsidR="009E22A3" w:rsidRPr="002A28C6" w:rsidDel="00D55782" w:rsidRDefault="009E22A3" w:rsidP="00F62A4C">
                  <w:pPr>
                    <w:pStyle w:val="ad"/>
                    <w:widowControl/>
                    <w:numPr>
                      <w:ilvl w:val="0"/>
                      <w:numId w:val="11"/>
                    </w:numPr>
                    <w:tabs>
                      <w:tab w:val="left" w:pos="360"/>
                    </w:tabs>
                    <w:autoSpaceDE/>
                    <w:autoSpaceDN/>
                    <w:ind w:left="584" w:right="0" w:hanging="357"/>
                    <w:contextualSpacing/>
                    <w:jc w:val="center"/>
                    <w:rPr>
                      <w:noProof/>
                      <w:sz w:val="24"/>
                      <w:szCs w:val="24"/>
                      <w:lang w:val="en-AU"/>
                    </w:rPr>
                  </w:pPr>
                </w:p>
              </w:tc>
              <w:tc>
                <w:tcPr>
                  <w:tcW w:w="3778" w:type="pct"/>
                  <w:gridSpan w:val="2"/>
                </w:tcPr>
                <w:p w14:paraId="72238E03" w14:textId="77777777" w:rsidR="009E22A3" w:rsidRPr="002A28C6" w:rsidRDefault="009E22A3" w:rsidP="009E22A3">
                  <w:pPr>
                    <w:pStyle w:val="ad"/>
                    <w:tabs>
                      <w:tab w:val="left" w:pos="441"/>
                    </w:tabs>
                    <w:ind w:left="0"/>
                    <w:rPr>
                      <w:noProof/>
                      <w:sz w:val="24"/>
                      <w:szCs w:val="24"/>
                      <w:lang w:val="en-AU"/>
                    </w:rPr>
                  </w:pPr>
                  <w:r w:rsidRPr="002A28C6">
                    <w:rPr>
                      <w:noProof/>
                      <w:sz w:val="24"/>
                      <w:szCs w:val="24"/>
                      <w:lang w:val="en-AU"/>
                    </w:rPr>
                    <w:t>Інше (перелічити)</w:t>
                  </w:r>
                </w:p>
              </w:tc>
              <w:tc>
                <w:tcPr>
                  <w:tcW w:w="637" w:type="pct"/>
                </w:tcPr>
                <w:p w14:paraId="590BF044" w14:textId="77777777" w:rsidR="009E22A3" w:rsidRPr="002A28C6" w:rsidRDefault="009E22A3" w:rsidP="009E22A3">
                  <w:pPr>
                    <w:jc w:val="center"/>
                    <w:rPr>
                      <w:rFonts w:ascii="Segoe UI Symbol" w:hAnsi="Segoe UI Symbol" w:cs="Segoe UI Symbol"/>
                      <w:noProof/>
                      <w:sz w:val="24"/>
                      <w:szCs w:val="24"/>
                      <w:lang w:val="en-AU"/>
                    </w:rPr>
                  </w:pPr>
                  <w:r w:rsidRPr="002A28C6">
                    <w:rPr>
                      <w:rFonts w:ascii="Segoe UI Symbol" w:hAnsi="Segoe UI Symbol" w:cs="Segoe UI Symbol"/>
                      <w:noProof/>
                      <w:sz w:val="24"/>
                      <w:szCs w:val="24"/>
                      <w:lang w:val="en-AU"/>
                    </w:rPr>
                    <w:t>☐</w:t>
                  </w:r>
                </w:p>
              </w:tc>
            </w:tr>
          </w:tbl>
          <w:p w14:paraId="401A7089" w14:textId="0E2F0345" w:rsidR="00431B3F" w:rsidRDefault="00431B3F" w:rsidP="00480317">
            <w:pPr>
              <w:jc w:val="center"/>
              <w:rPr>
                <w:rFonts w:eastAsiaTheme="minorHAnsi"/>
                <w:sz w:val="24"/>
                <w:szCs w:val="24"/>
              </w:rPr>
            </w:pPr>
          </w:p>
          <w:p w14:paraId="776FB1F1" w14:textId="3AB7CA55" w:rsidR="006E203D" w:rsidRPr="006E203D" w:rsidRDefault="006E203D" w:rsidP="006E203D">
            <w:pPr>
              <w:tabs>
                <w:tab w:val="left" w:pos="567"/>
                <w:tab w:val="left" w:pos="1985"/>
                <w:tab w:val="left" w:pos="2694"/>
              </w:tabs>
              <w:contextualSpacing/>
              <w:jc w:val="left"/>
              <w:rPr>
                <w:noProof/>
                <w:sz w:val="24"/>
                <w:szCs w:val="24"/>
                <w:lang w:val="ru-RU"/>
              </w:rPr>
            </w:pPr>
            <w:r w:rsidRPr="006E203D">
              <w:rPr>
                <w:noProof/>
                <w:sz w:val="24"/>
                <w:szCs w:val="24"/>
                <w:lang w:val="ru-RU"/>
              </w:rPr>
              <w:t>2)</w:t>
            </w:r>
            <w:r>
              <w:rPr>
                <w:noProof/>
                <w:sz w:val="24"/>
                <w:szCs w:val="24"/>
                <w:lang w:val="ru-RU"/>
              </w:rPr>
              <w:t xml:space="preserve"> </w:t>
            </w:r>
            <w:r w:rsidRPr="006E203D">
              <w:rPr>
                <w:noProof/>
                <w:sz w:val="24"/>
                <w:szCs w:val="24"/>
                <w:lang w:val="ru-RU"/>
              </w:rPr>
              <w:t>перелік послуг, що планує надавати технологічний оператор:</w:t>
            </w:r>
          </w:p>
          <w:p w14:paraId="130A73AC" w14:textId="77777777" w:rsidR="006E203D" w:rsidRPr="006E203D" w:rsidRDefault="006E203D" w:rsidP="006E203D">
            <w:pPr>
              <w:pStyle w:val="ad"/>
              <w:ind w:left="0"/>
              <w:jc w:val="right"/>
              <w:rPr>
                <w:noProof/>
                <w:sz w:val="24"/>
                <w:szCs w:val="24"/>
                <w:lang w:val="ru-RU"/>
              </w:rPr>
            </w:pPr>
            <w:r w:rsidRPr="006E203D">
              <w:rPr>
                <w:noProof/>
                <w:sz w:val="24"/>
                <w:szCs w:val="24"/>
                <w:lang w:val="ru-RU"/>
              </w:rPr>
              <w:t>Таблиця 2</w:t>
            </w:r>
          </w:p>
          <w:p w14:paraId="4598F560" w14:textId="77777777" w:rsidR="00AC5FBE" w:rsidRDefault="00AC5FBE" w:rsidP="00480317">
            <w:pPr>
              <w:jc w:val="center"/>
              <w:rPr>
                <w:rFonts w:eastAsiaTheme="minorHAnsi"/>
                <w:sz w:val="24"/>
                <w:szCs w:val="24"/>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607"/>
              <w:gridCol w:w="955"/>
              <w:gridCol w:w="1518"/>
              <w:gridCol w:w="341"/>
              <w:gridCol w:w="44"/>
              <w:gridCol w:w="1526"/>
              <w:gridCol w:w="372"/>
              <w:gridCol w:w="39"/>
              <w:gridCol w:w="1235"/>
            </w:tblGrid>
            <w:tr w:rsidR="00AC5FBE" w:rsidRPr="003E1A5B" w14:paraId="6B7675DE" w14:textId="77777777" w:rsidTr="00AC5FBE">
              <w:tc>
                <w:tcPr>
                  <w:tcW w:w="251" w:type="pct"/>
                </w:tcPr>
                <w:p w14:paraId="23FAE68F" w14:textId="77777777" w:rsidR="00AC5FBE" w:rsidRPr="006E203D" w:rsidRDefault="00AC5FBE" w:rsidP="00AC5FBE">
                  <w:pPr>
                    <w:jc w:val="center"/>
                    <w:rPr>
                      <w:noProof/>
                      <w:sz w:val="24"/>
                      <w:szCs w:val="24"/>
                      <w:lang w:val="ru-RU"/>
                    </w:rPr>
                  </w:pPr>
                  <w:r w:rsidRPr="006E203D">
                    <w:rPr>
                      <w:noProof/>
                      <w:sz w:val="24"/>
                      <w:szCs w:val="24"/>
                      <w:lang w:val="ru-RU"/>
                    </w:rPr>
                    <w:t>№</w:t>
                  </w:r>
                </w:p>
                <w:p w14:paraId="6B6BCB4C" w14:textId="77777777" w:rsidR="00AC5FBE" w:rsidRPr="006E203D" w:rsidRDefault="00AC5FBE" w:rsidP="00AC5FBE">
                  <w:pPr>
                    <w:jc w:val="center"/>
                    <w:rPr>
                      <w:noProof/>
                      <w:sz w:val="24"/>
                      <w:szCs w:val="24"/>
                      <w:lang w:val="ru-RU"/>
                    </w:rPr>
                  </w:pPr>
                  <w:r w:rsidRPr="006E203D">
                    <w:rPr>
                      <w:noProof/>
                      <w:sz w:val="24"/>
                      <w:szCs w:val="24"/>
                      <w:lang w:val="ru-RU"/>
                    </w:rPr>
                    <w:t>з/п</w:t>
                  </w:r>
                </w:p>
              </w:tc>
              <w:tc>
                <w:tcPr>
                  <w:tcW w:w="993" w:type="pct"/>
                </w:tcPr>
                <w:p w14:paraId="21630A2A" w14:textId="77777777" w:rsidR="00AC5FBE" w:rsidRPr="006E203D" w:rsidRDefault="00AC5FBE" w:rsidP="00AC5FBE">
                  <w:pPr>
                    <w:jc w:val="center"/>
                    <w:rPr>
                      <w:noProof/>
                      <w:sz w:val="24"/>
                      <w:szCs w:val="24"/>
                      <w:lang w:val="ru-RU"/>
                    </w:rPr>
                  </w:pPr>
                  <w:r w:rsidRPr="006E203D">
                    <w:rPr>
                      <w:noProof/>
                      <w:sz w:val="24"/>
                      <w:szCs w:val="24"/>
                      <w:lang w:val="ru-RU"/>
                    </w:rPr>
                    <w:t>Види послуг</w:t>
                  </w:r>
                </w:p>
              </w:tc>
              <w:tc>
                <w:tcPr>
                  <w:tcW w:w="541" w:type="pct"/>
                </w:tcPr>
                <w:p w14:paraId="6F89A1EE" w14:textId="77777777" w:rsidR="00AC5FBE" w:rsidRPr="006E203D" w:rsidRDefault="00AC5FBE" w:rsidP="00AC5FBE">
                  <w:pPr>
                    <w:jc w:val="center"/>
                    <w:rPr>
                      <w:noProof/>
                      <w:sz w:val="24"/>
                      <w:szCs w:val="24"/>
                      <w:lang w:val="ru-RU"/>
                    </w:rPr>
                  </w:pPr>
                  <w:r w:rsidRPr="006E203D">
                    <w:rPr>
                      <w:noProof/>
                      <w:sz w:val="24"/>
                      <w:szCs w:val="24"/>
                      <w:lang w:val="ru-RU"/>
                    </w:rPr>
                    <w:t>Місце відмітки</w:t>
                  </w:r>
                </w:p>
              </w:tc>
              <w:tc>
                <w:tcPr>
                  <w:tcW w:w="1149" w:type="pct"/>
                  <w:gridSpan w:val="2"/>
                </w:tcPr>
                <w:p w14:paraId="0E161BE7" w14:textId="77777777" w:rsidR="00AC5FBE" w:rsidRPr="006E203D" w:rsidRDefault="00AC5FBE" w:rsidP="00AC5FBE">
                  <w:pPr>
                    <w:jc w:val="center"/>
                    <w:rPr>
                      <w:noProof/>
                      <w:sz w:val="24"/>
                      <w:szCs w:val="24"/>
                      <w:lang w:val="ru-RU"/>
                    </w:rPr>
                  </w:pPr>
                  <w:r w:rsidRPr="006E203D">
                    <w:rPr>
                      <w:noProof/>
                      <w:sz w:val="24"/>
                      <w:szCs w:val="24"/>
                      <w:lang w:val="ru-RU"/>
                    </w:rPr>
                    <w:t>Додаткова інформація</w:t>
                  </w:r>
                </w:p>
              </w:tc>
              <w:tc>
                <w:tcPr>
                  <w:tcW w:w="1200" w:type="pct"/>
                  <w:gridSpan w:val="3"/>
                </w:tcPr>
                <w:p w14:paraId="01392AE3" w14:textId="77777777" w:rsidR="00AC5FBE" w:rsidRPr="003E1A5B" w:rsidRDefault="00AC5FBE" w:rsidP="00AC5FBE">
                  <w:pPr>
                    <w:ind w:right="-166" w:firstLine="41"/>
                    <w:jc w:val="center"/>
                    <w:rPr>
                      <w:noProof/>
                      <w:sz w:val="24"/>
                      <w:szCs w:val="24"/>
                      <w:lang w:val="ru-RU"/>
                    </w:rPr>
                  </w:pPr>
                  <w:r w:rsidRPr="003E1A5B">
                    <w:rPr>
                      <w:noProof/>
                      <w:sz w:val="24"/>
                      <w:szCs w:val="24"/>
                      <w:lang w:val="ru-RU"/>
                    </w:rPr>
                    <w:t>Види платіжних інструментів, що обслуговуватимуться</w:t>
                  </w:r>
                </w:p>
              </w:tc>
              <w:tc>
                <w:tcPr>
                  <w:tcW w:w="845" w:type="pct"/>
                  <w:gridSpan w:val="2"/>
                  <w:tcBorders>
                    <w:bottom w:val="single" w:sz="4" w:space="0" w:color="auto"/>
                  </w:tcBorders>
                </w:tcPr>
                <w:p w14:paraId="092F0243" w14:textId="77777777" w:rsidR="00AC5FBE" w:rsidRPr="003E1A5B" w:rsidRDefault="00AC5FBE" w:rsidP="00AC5FBE">
                  <w:pPr>
                    <w:jc w:val="center"/>
                    <w:rPr>
                      <w:noProof/>
                      <w:sz w:val="24"/>
                      <w:szCs w:val="24"/>
                      <w:lang w:val="en-AU"/>
                    </w:rPr>
                  </w:pPr>
                  <w:r w:rsidRPr="003E1A5B">
                    <w:rPr>
                      <w:noProof/>
                      <w:sz w:val="24"/>
                      <w:szCs w:val="24"/>
                      <w:lang w:val="en-AU"/>
                    </w:rPr>
                    <w:t xml:space="preserve">Отримувачі послуги </w:t>
                  </w:r>
                </w:p>
              </w:tc>
            </w:tr>
            <w:tr w:rsidR="00AC5FBE" w:rsidRPr="003E1A5B" w14:paraId="7346EA1D" w14:textId="77777777" w:rsidTr="00AC5FBE">
              <w:tc>
                <w:tcPr>
                  <w:tcW w:w="251" w:type="pct"/>
                </w:tcPr>
                <w:p w14:paraId="3A94AD76" w14:textId="77777777" w:rsidR="00AC5FBE" w:rsidRPr="003E1A5B" w:rsidRDefault="00AC5FBE" w:rsidP="00AC5FBE">
                  <w:pPr>
                    <w:jc w:val="center"/>
                    <w:rPr>
                      <w:noProof/>
                      <w:sz w:val="24"/>
                      <w:szCs w:val="24"/>
                      <w:lang w:val="en-AU"/>
                    </w:rPr>
                  </w:pPr>
                  <w:r w:rsidRPr="003E1A5B">
                    <w:rPr>
                      <w:noProof/>
                      <w:sz w:val="24"/>
                      <w:szCs w:val="24"/>
                      <w:lang w:val="en-AU"/>
                    </w:rPr>
                    <w:t>1</w:t>
                  </w:r>
                </w:p>
              </w:tc>
              <w:tc>
                <w:tcPr>
                  <w:tcW w:w="993" w:type="pct"/>
                </w:tcPr>
                <w:p w14:paraId="74CF67FF" w14:textId="77777777" w:rsidR="00AC5FBE" w:rsidRPr="003E1A5B" w:rsidRDefault="00AC5FBE" w:rsidP="00AC5FBE">
                  <w:pPr>
                    <w:jc w:val="center"/>
                    <w:rPr>
                      <w:noProof/>
                      <w:sz w:val="24"/>
                      <w:szCs w:val="24"/>
                      <w:lang w:val="en-AU"/>
                    </w:rPr>
                  </w:pPr>
                  <w:r w:rsidRPr="003E1A5B">
                    <w:rPr>
                      <w:noProof/>
                      <w:sz w:val="24"/>
                      <w:szCs w:val="24"/>
                      <w:lang w:val="en-AU"/>
                    </w:rPr>
                    <w:t>2</w:t>
                  </w:r>
                </w:p>
              </w:tc>
              <w:tc>
                <w:tcPr>
                  <w:tcW w:w="541" w:type="pct"/>
                </w:tcPr>
                <w:p w14:paraId="53D5A390" w14:textId="77777777" w:rsidR="00AC5FBE" w:rsidRPr="003E1A5B" w:rsidRDefault="00AC5FBE" w:rsidP="00AC5FBE">
                  <w:pPr>
                    <w:jc w:val="center"/>
                    <w:rPr>
                      <w:noProof/>
                      <w:sz w:val="24"/>
                      <w:szCs w:val="24"/>
                      <w:lang w:val="en-AU"/>
                    </w:rPr>
                  </w:pPr>
                  <w:r w:rsidRPr="003E1A5B">
                    <w:rPr>
                      <w:noProof/>
                      <w:sz w:val="24"/>
                      <w:szCs w:val="24"/>
                      <w:lang w:val="en-AU"/>
                    </w:rPr>
                    <w:t>3</w:t>
                  </w:r>
                </w:p>
              </w:tc>
              <w:tc>
                <w:tcPr>
                  <w:tcW w:w="1149" w:type="pct"/>
                  <w:gridSpan w:val="2"/>
                </w:tcPr>
                <w:p w14:paraId="45F0A3F4" w14:textId="77777777" w:rsidR="00AC5FBE" w:rsidRPr="003E1A5B" w:rsidRDefault="00AC5FBE" w:rsidP="00AC5FBE">
                  <w:pPr>
                    <w:jc w:val="center"/>
                    <w:rPr>
                      <w:noProof/>
                      <w:sz w:val="24"/>
                      <w:szCs w:val="24"/>
                      <w:lang w:val="en-AU"/>
                    </w:rPr>
                  </w:pPr>
                  <w:r w:rsidRPr="003E1A5B">
                    <w:rPr>
                      <w:noProof/>
                      <w:sz w:val="24"/>
                      <w:szCs w:val="24"/>
                      <w:lang w:val="en-AU"/>
                    </w:rPr>
                    <w:t>4</w:t>
                  </w:r>
                </w:p>
              </w:tc>
              <w:tc>
                <w:tcPr>
                  <w:tcW w:w="1200" w:type="pct"/>
                  <w:gridSpan w:val="3"/>
                </w:tcPr>
                <w:p w14:paraId="3BCE9CE9" w14:textId="77777777" w:rsidR="00AC5FBE" w:rsidRPr="003E1A5B" w:rsidDel="00562635" w:rsidRDefault="00AC5FBE" w:rsidP="00AC5FBE">
                  <w:pPr>
                    <w:jc w:val="center"/>
                    <w:rPr>
                      <w:noProof/>
                      <w:sz w:val="24"/>
                      <w:szCs w:val="24"/>
                      <w:lang w:val="en-AU"/>
                    </w:rPr>
                  </w:pPr>
                  <w:r w:rsidRPr="003E1A5B">
                    <w:rPr>
                      <w:noProof/>
                      <w:sz w:val="24"/>
                      <w:szCs w:val="24"/>
                      <w:lang w:val="en-AU"/>
                    </w:rPr>
                    <w:t>5</w:t>
                  </w:r>
                </w:p>
              </w:tc>
              <w:tc>
                <w:tcPr>
                  <w:tcW w:w="845" w:type="pct"/>
                  <w:gridSpan w:val="2"/>
                  <w:tcBorders>
                    <w:bottom w:val="single" w:sz="4" w:space="0" w:color="auto"/>
                  </w:tcBorders>
                </w:tcPr>
                <w:p w14:paraId="00666540" w14:textId="77777777" w:rsidR="00AC5FBE" w:rsidRPr="003E1A5B" w:rsidRDefault="00AC5FBE" w:rsidP="00AC5FBE">
                  <w:pPr>
                    <w:jc w:val="center"/>
                    <w:rPr>
                      <w:noProof/>
                      <w:sz w:val="24"/>
                      <w:szCs w:val="24"/>
                      <w:lang w:val="en-AU"/>
                    </w:rPr>
                  </w:pPr>
                  <w:r w:rsidRPr="003E1A5B">
                    <w:rPr>
                      <w:noProof/>
                      <w:sz w:val="24"/>
                      <w:szCs w:val="24"/>
                      <w:lang w:val="en-AU"/>
                    </w:rPr>
                    <w:t>6</w:t>
                  </w:r>
                </w:p>
              </w:tc>
            </w:tr>
            <w:tr w:rsidR="00AC5FBE" w:rsidRPr="003E1A5B" w14:paraId="2AD4A7C0" w14:textId="77777777" w:rsidTr="00AC5FBE">
              <w:tc>
                <w:tcPr>
                  <w:tcW w:w="251" w:type="pct"/>
                </w:tcPr>
                <w:p w14:paraId="02905EA4" w14:textId="77777777" w:rsidR="00AC5FBE" w:rsidRPr="003E1A5B" w:rsidRDefault="00AC5FBE" w:rsidP="00AC5FBE">
                  <w:pPr>
                    <w:jc w:val="center"/>
                    <w:rPr>
                      <w:noProof/>
                      <w:sz w:val="24"/>
                      <w:szCs w:val="24"/>
                      <w:lang w:val="en-AU"/>
                    </w:rPr>
                  </w:pPr>
                  <w:r w:rsidRPr="003E1A5B">
                    <w:rPr>
                      <w:noProof/>
                      <w:sz w:val="24"/>
                      <w:szCs w:val="24"/>
                      <w:lang w:val="en-AU"/>
                    </w:rPr>
                    <w:lastRenderedPageBreak/>
                    <w:t>1</w:t>
                  </w:r>
                </w:p>
              </w:tc>
              <w:tc>
                <w:tcPr>
                  <w:tcW w:w="993" w:type="pct"/>
                </w:tcPr>
                <w:p w14:paraId="778B5E11" w14:textId="77777777" w:rsidR="00AC5FBE" w:rsidRPr="003E1A5B" w:rsidRDefault="00AC5FBE" w:rsidP="00AC5FBE">
                  <w:pPr>
                    <w:rPr>
                      <w:noProof/>
                      <w:sz w:val="24"/>
                      <w:szCs w:val="24"/>
                      <w:lang w:val="en-AU"/>
                    </w:rPr>
                  </w:pPr>
                  <w:r w:rsidRPr="003E1A5B">
                    <w:rPr>
                      <w:noProof/>
                      <w:sz w:val="24"/>
                      <w:szCs w:val="24"/>
                      <w:lang w:val="en-AU"/>
                    </w:rPr>
                    <w:t xml:space="preserve">Процесинг платіжних операцій </w:t>
                  </w:r>
                </w:p>
                <w:p w14:paraId="38A49DA0" w14:textId="77777777" w:rsidR="00AC5FBE" w:rsidRPr="003E1A5B" w:rsidRDefault="00AC5FBE" w:rsidP="00AC5FBE">
                  <w:pPr>
                    <w:rPr>
                      <w:noProof/>
                      <w:sz w:val="24"/>
                      <w:szCs w:val="24"/>
                      <w:lang w:val="en-AU"/>
                    </w:rPr>
                  </w:pPr>
                </w:p>
                <w:p w14:paraId="1E3FDFD0" w14:textId="77777777" w:rsidR="00AC5FBE" w:rsidRPr="003E1A5B" w:rsidRDefault="00AC5FBE" w:rsidP="00AC5FBE">
                  <w:pPr>
                    <w:rPr>
                      <w:noProof/>
                      <w:sz w:val="24"/>
                      <w:szCs w:val="24"/>
                      <w:lang w:val="en-AU"/>
                    </w:rPr>
                  </w:pPr>
                </w:p>
              </w:tc>
              <w:tc>
                <w:tcPr>
                  <w:tcW w:w="541" w:type="pct"/>
                </w:tcPr>
                <w:p w14:paraId="1379FC7E" w14:textId="77777777" w:rsidR="00AC5FBE" w:rsidRPr="003E1A5B" w:rsidRDefault="00AC5FBE" w:rsidP="00AC5FBE">
                  <w:pPr>
                    <w:jc w:val="center"/>
                    <w:rPr>
                      <w:noProof/>
                      <w:sz w:val="24"/>
                      <w:szCs w:val="24"/>
                      <w:lang w:val="en-AU"/>
                    </w:rPr>
                  </w:pPr>
                  <w:r w:rsidRPr="003E1A5B">
                    <w:rPr>
                      <w:rFonts w:ascii="Segoe UI Symbol" w:hAnsi="Segoe UI Symbol"/>
                      <w:noProof/>
                      <w:sz w:val="24"/>
                      <w:szCs w:val="24"/>
                      <w:lang w:val="en-AU"/>
                    </w:rPr>
                    <w:t>☐</w:t>
                  </w:r>
                </w:p>
              </w:tc>
              <w:tc>
                <w:tcPr>
                  <w:tcW w:w="938" w:type="pct"/>
                  <w:tcBorders>
                    <w:top w:val="single" w:sz="4" w:space="0" w:color="auto"/>
                    <w:left w:val="single" w:sz="4" w:space="0" w:color="auto"/>
                    <w:bottom w:val="single" w:sz="4" w:space="0" w:color="auto"/>
                    <w:right w:val="nil"/>
                  </w:tcBorders>
                </w:tcPr>
                <w:p w14:paraId="49D81DA7" w14:textId="77777777" w:rsidR="00AC5FBE" w:rsidRPr="003E1A5B" w:rsidRDefault="00AC5FBE" w:rsidP="00AC5FBE">
                  <w:pPr>
                    <w:rPr>
                      <w:noProof/>
                      <w:sz w:val="24"/>
                      <w:szCs w:val="24"/>
                      <w:lang w:val="ru-RU"/>
                    </w:rPr>
                  </w:pPr>
                  <w:r w:rsidRPr="003E1A5B">
                    <w:rPr>
                      <w:noProof/>
                      <w:sz w:val="24"/>
                      <w:szCs w:val="24"/>
                      <w:lang w:val="ru-RU"/>
                    </w:rPr>
                    <w:t>Виконання за платіжними операціями:</w:t>
                  </w:r>
                </w:p>
                <w:p w14:paraId="02F66C22" w14:textId="77777777" w:rsidR="00AC5FBE" w:rsidRPr="003E1A5B" w:rsidRDefault="00AC5FBE" w:rsidP="00AC5FBE">
                  <w:pPr>
                    <w:rPr>
                      <w:noProof/>
                      <w:sz w:val="24"/>
                      <w:szCs w:val="24"/>
                      <w:lang w:val="ru-RU"/>
                    </w:rPr>
                  </w:pPr>
                  <w:r w:rsidRPr="003E1A5B">
                    <w:rPr>
                      <w:noProof/>
                      <w:sz w:val="24"/>
                      <w:szCs w:val="24"/>
                      <w:lang w:val="ru-RU"/>
                    </w:rPr>
                    <w:t xml:space="preserve">авторизації </w:t>
                  </w:r>
                </w:p>
                <w:p w14:paraId="429F0D5F" w14:textId="77777777" w:rsidR="00AC5FBE" w:rsidRPr="003E1A5B" w:rsidRDefault="00AC5FBE" w:rsidP="00AC5FBE">
                  <w:pPr>
                    <w:rPr>
                      <w:noProof/>
                      <w:sz w:val="24"/>
                      <w:szCs w:val="24"/>
                      <w:lang w:val="ru-RU"/>
                    </w:rPr>
                  </w:pPr>
                  <w:r w:rsidRPr="003E1A5B">
                    <w:rPr>
                      <w:noProof/>
                      <w:sz w:val="24"/>
                      <w:szCs w:val="24"/>
                      <w:lang w:val="ru-RU"/>
                    </w:rPr>
                    <w:t xml:space="preserve">моніторингу </w:t>
                  </w:r>
                </w:p>
                <w:p w14:paraId="6AD0D81E" w14:textId="77777777" w:rsidR="00AC5FBE" w:rsidRPr="003E1A5B" w:rsidRDefault="00AC5FBE" w:rsidP="00AC5FBE">
                  <w:pPr>
                    <w:rPr>
                      <w:noProof/>
                      <w:sz w:val="24"/>
                      <w:szCs w:val="24"/>
                      <w:lang w:val="ru-RU"/>
                    </w:rPr>
                  </w:pPr>
                  <w:r w:rsidRPr="003E1A5B">
                    <w:rPr>
                      <w:noProof/>
                      <w:sz w:val="24"/>
                      <w:szCs w:val="24"/>
                      <w:lang w:val="ru-RU"/>
                    </w:rPr>
                    <w:t>збору</w:t>
                  </w:r>
                </w:p>
                <w:p w14:paraId="68FFE93D" w14:textId="77777777" w:rsidR="00AC5FBE" w:rsidRPr="003E1A5B" w:rsidRDefault="00AC5FBE" w:rsidP="00AC5FBE">
                  <w:pPr>
                    <w:rPr>
                      <w:noProof/>
                      <w:sz w:val="24"/>
                      <w:szCs w:val="24"/>
                      <w:lang w:val="ru-RU"/>
                    </w:rPr>
                  </w:pPr>
                  <w:r w:rsidRPr="003E1A5B">
                    <w:rPr>
                      <w:noProof/>
                      <w:sz w:val="24"/>
                      <w:szCs w:val="24"/>
                      <w:lang w:val="ru-RU"/>
                    </w:rPr>
                    <w:t>оброблення</w:t>
                  </w:r>
                </w:p>
                <w:p w14:paraId="3CA3AA31" w14:textId="77777777" w:rsidR="00AC5FBE" w:rsidRPr="003E1A5B" w:rsidRDefault="00AC5FBE" w:rsidP="00AC5FBE">
                  <w:pPr>
                    <w:rPr>
                      <w:noProof/>
                      <w:sz w:val="24"/>
                      <w:szCs w:val="24"/>
                      <w:lang w:val="ru-RU"/>
                    </w:rPr>
                  </w:pPr>
                  <w:r w:rsidRPr="003E1A5B">
                    <w:rPr>
                      <w:noProof/>
                      <w:sz w:val="24"/>
                      <w:szCs w:val="24"/>
                      <w:lang w:val="ru-RU"/>
                    </w:rPr>
                    <w:t>зберігання інформації</w:t>
                  </w:r>
                </w:p>
                <w:p w14:paraId="6DC4FC41" w14:textId="77777777" w:rsidR="00AC5FBE" w:rsidRPr="003E1A5B" w:rsidRDefault="00AC5FBE" w:rsidP="00AC5FBE">
                  <w:pPr>
                    <w:rPr>
                      <w:noProof/>
                      <w:sz w:val="24"/>
                      <w:szCs w:val="24"/>
                      <w:lang w:val="ru-RU"/>
                    </w:rPr>
                  </w:pPr>
                  <w:r w:rsidRPr="003E1A5B">
                    <w:rPr>
                      <w:noProof/>
                      <w:sz w:val="24"/>
                      <w:szCs w:val="24"/>
                      <w:lang w:val="ru-RU"/>
                    </w:rPr>
                    <w:t>надання обробленої інформації учасникам розрахунків</w:t>
                  </w:r>
                </w:p>
              </w:tc>
              <w:tc>
                <w:tcPr>
                  <w:tcW w:w="211" w:type="pct"/>
                  <w:tcBorders>
                    <w:left w:val="nil"/>
                  </w:tcBorders>
                </w:tcPr>
                <w:p w14:paraId="390E3D61" w14:textId="77777777" w:rsidR="00AC5FBE" w:rsidRPr="003E1A5B" w:rsidRDefault="00AC5FBE" w:rsidP="00AC5FBE">
                  <w:pPr>
                    <w:rPr>
                      <w:noProof/>
                      <w:sz w:val="24"/>
                      <w:szCs w:val="24"/>
                      <w:lang w:val="ru-RU"/>
                    </w:rPr>
                  </w:pPr>
                </w:p>
                <w:p w14:paraId="72557E23" w14:textId="77777777" w:rsidR="00AC5FBE" w:rsidRPr="003E1A5B" w:rsidRDefault="00AC5FBE" w:rsidP="00AC5FBE">
                  <w:pPr>
                    <w:rPr>
                      <w:noProof/>
                      <w:sz w:val="24"/>
                      <w:szCs w:val="24"/>
                      <w:lang w:val="ru-RU"/>
                    </w:rPr>
                  </w:pPr>
                </w:p>
                <w:p w14:paraId="54D504FE"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0B2D5CEB"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66525246"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7F2B3C64"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38B8B6EC"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214E5979" w14:textId="77777777" w:rsidR="00AC5FBE" w:rsidRPr="003E1A5B" w:rsidRDefault="00AC5FBE" w:rsidP="00AC5FBE">
                  <w:pPr>
                    <w:rPr>
                      <w:noProof/>
                      <w:sz w:val="24"/>
                      <w:szCs w:val="24"/>
                      <w:lang w:val="en-AU"/>
                    </w:rPr>
                  </w:pPr>
                  <w:r w:rsidRPr="003E1A5B">
                    <w:rPr>
                      <w:rFonts w:ascii="Segoe UI Symbol" w:hAnsi="Segoe UI Symbol"/>
                      <w:noProof/>
                      <w:sz w:val="24"/>
                      <w:szCs w:val="24"/>
                      <w:lang w:val="en-AU"/>
                    </w:rPr>
                    <w:t>☐</w:t>
                  </w:r>
                </w:p>
                <w:p w14:paraId="55CB3359" w14:textId="77777777" w:rsidR="00AC5FBE" w:rsidRPr="003E1A5B" w:rsidRDefault="00AC5FBE" w:rsidP="00AC5FBE">
                  <w:pPr>
                    <w:rPr>
                      <w:noProof/>
                      <w:sz w:val="24"/>
                      <w:szCs w:val="24"/>
                      <w:lang w:val="en-AU"/>
                    </w:rPr>
                  </w:pPr>
                  <w:r w:rsidRPr="003E1A5B">
                    <w:rPr>
                      <w:noProof/>
                      <w:sz w:val="24"/>
                      <w:szCs w:val="24"/>
                      <w:lang w:val="en-AU"/>
                    </w:rPr>
                    <w:t xml:space="preserve"> </w:t>
                  </w:r>
                </w:p>
              </w:tc>
              <w:tc>
                <w:tcPr>
                  <w:tcW w:w="970" w:type="pct"/>
                  <w:gridSpan w:val="2"/>
                  <w:tcBorders>
                    <w:bottom w:val="single" w:sz="4" w:space="0" w:color="auto"/>
                    <w:right w:val="nil"/>
                  </w:tcBorders>
                </w:tcPr>
                <w:p w14:paraId="6F7DC69B" w14:textId="77777777" w:rsidR="00AC5FBE" w:rsidRPr="003E1A5B" w:rsidRDefault="00AC5FBE" w:rsidP="00AC5FBE">
                  <w:pPr>
                    <w:rPr>
                      <w:noProof/>
                      <w:color w:val="0D0D0D" w:themeColor="text1" w:themeTint="F2"/>
                      <w:sz w:val="24"/>
                      <w:szCs w:val="24"/>
                      <w:lang w:val="ru-RU"/>
                    </w:rPr>
                  </w:pPr>
                  <w:r w:rsidRPr="003E1A5B">
                    <w:rPr>
                      <w:noProof/>
                      <w:color w:val="0D0D0D" w:themeColor="text1" w:themeTint="F2"/>
                      <w:sz w:val="24"/>
                      <w:szCs w:val="24"/>
                      <w:lang w:val="ru-RU"/>
                    </w:rPr>
                    <w:t>Прямий дебет</w:t>
                  </w:r>
                </w:p>
                <w:p w14:paraId="47390A04" w14:textId="77777777" w:rsidR="00AC5FBE" w:rsidRPr="003E1A5B" w:rsidRDefault="00AC5FBE" w:rsidP="00AC5FBE">
                  <w:pPr>
                    <w:rPr>
                      <w:noProof/>
                      <w:color w:val="0D0D0D" w:themeColor="text1" w:themeTint="F2"/>
                      <w:sz w:val="24"/>
                      <w:szCs w:val="24"/>
                      <w:lang w:val="ru-RU"/>
                    </w:rPr>
                  </w:pPr>
                  <w:r w:rsidRPr="003E1A5B">
                    <w:rPr>
                      <w:noProof/>
                      <w:color w:val="0D0D0D" w:themeColor="text1" w:themeTint="F2"/>
                      <w:sz w:val="24"/>
                      <w:szCs w:val="24"/>
                      <w:lang w:val="ru-RU"/>
                    </w:rPr>
                    <w:t>Кредитовий трансфер</w:t>
                  </w:r>
                </w:p>
                <w:p w14:paraId="72420FE5" w14:textId="77777777" w:rsidR="00AC5FBE" w:rsidRPr="003E1A5B" w:rsidRDefault="00AC5FBE" w:rsidP="00AC5FBE">
                  <w:pPr>
                    <w:rPr>
                      <w:noProof/>
                      <w:color w:val="0D0D0D" w:themeColor="text1" w:themeTint="F2"/>
                      <w:sz w:val="24"/>
                      <w:szCs w:val="24"/>
                      <w:lang w:val="ru-RU"/>
                    </w:rPr>
                  </w:pPr>
                  <w:r w:rsidRPr="003E1A5B">
                    <w:rPr>
                      <w:noProof/>
                      <w:color w:val="0D0D0D" w:themeColor="text1" w:themeTint="F2"/>
                      <w:sz w:val="24"/>
                      <w:szCs w:val="24"/>
                      <w:lang w:val="ru-RU"/>
                    </w:rPr>
                    <w:t>Електронні платіжні засоби</w:t>
                  </w:r>
                </w:p>
                <w:p w14:paraId="6B68B93A" w14:textId="77777777" w:rsidR="00AC5FBE" w:rsidRPr="003E1A5B" w:rsidRDefault="00AC5FBE" w:rsidP="00AC5FBE">
                  <w:pPr>
                    <w:rPr>
                      <w:noProof/>
                      <w:sz w:val="24"/>
                      <w:szCs w:val="24"/>
                      <w:lang w:val="en-AU"/>
                    </w:rPr>
                  </w:pPr>
                  <w:r w:rsidRPr="003E1A5B">
                    <w:rPr>
                      <w:noProof/>
                      <w:color w:val="0D0D0D" w:themeColor="text1" w:themeTint="F2"/>
                      <w:sz w:val="24"/>
                      <w:szCs w:val="24"/>
                      <w:lang w:val="en-AU"/>
                    </w:rPr>
                    <w:t>Рrepaid-картки</w:t>
                  </w:r>
                </w:p>
              </w:tc>
              <w:tc>
                <w:tcPr>
                  <w:tcW w:w="230" w:type="pct"/>
                  <w:tcBorders>
                    <w:top w:val="nil"/>
                    <w:left w:val="nil"/>
                    <w:bottom w:val="nil"/>
                    <w:right w:val="single" w:sz="4" w:space="0" w:color="auto"/>
                  </w:tcBorders>
                </w:tcPr>
                <w:p w14:paraId="2B96DBC9" w14:textId="77777777" w:rsidR="00AC5FBE" w:rsidRPr="003E1A5B" w:rsidRDefault="00AC5FBE" w:rsidP="00AC5FBE">
                  <w:pPr>
                    <w:rPr>
                      <w:rFonts w:asciiTheme="minorHAnsi" w:hAnsiTheme="minorHAnsi" w:cs="Segoe UI Symbol"/>
                      <w:noProof/>
                      <w:sz w:val="24"/>
                      <w:szCs w:val="24"/>
                      <w:lang w:val="en-AU"/>
                    </w:rPr>
                  </w:pPr>
                  <w:r w:rsidRPr="003E1A5B">
                    <w:rPr>
                      <w:rFonts w:ascii="Segoe UI Symbol" w:hAnsi="Segoe UI Symbol" w:cs="Segoe UI Symbol"/>
                      <w:noProof/>
                      <w:sz w:val="24"/>
                      <w:szCs w:val="24"/>
                      <w:lang w:val="en-AU"/>
                    </w:rPr>
                    <w:t>☐</w:t>
                  </w:r>
                </w:p>
                <w:p w14:paraId="557A6F48" w14:textId="77777777" w:rsidR="00AC5FBE" w:rsidRPr="003E1A5B" w:rsidRDefault="00AC5FBE" w:rsidP="00AC5FBE">
                  <w:pPr>
                    <w:rPr>
                      <w:rFonts w:asciiTheme="minorHAnsi" w:hAnsiTheme="minorHAnsi"/>
                      <w:noProof/>
                      <w:sz w:val="24"/>
                      <w:szCs w:val="24"/>
                      <w:lang w:val="en-AU"/>
                    </w:rPr>
                  </w:pPr>
                </w:p>
                <w:p w14:paraId="550BFF03" w14:textId="77777777" w:rsidR="00AC5FBE" w:rsidRPr="003E1A5B" w:rsidRDefault="00AC5FBE" w:rsidP="00AC5FBE">
                  <w:pPr>
                    <w:rPr>
                      <w:noProof/>
                      <w:sz w:val="24"/>
                      <w:szCs w:val="24"/>
                      <w:lang w:val="en-AU"/>
                    </w:rPr>
                  </w:pPr>
                  <w:r w:rsidRPr="003E1A5B">
                    <w:rPr>
                      <w:rFonts w:ascii="Segoe UI Symbol" w:hAnsi="Segoe UI Symbol" w:cs="Segoe UI Symbol"/>
                      <w:noProof/>
                      <w:sz w:val="24"/>
                      <w:szCs w:val="24"/>
                      <w:lang w:val="en-AU"/>
                    </w:rPr>
                    <w:t>☐</w:t>
                  </w:r>
                </w:p>
                <w:p w14:paraId="4842F878" w14:textId="77777777" w:rsidR="00AC5FBE" w:rsidRPr="003E1A5B" w:rsidRDefault="00AC5FBE" w:rsidP="00AC5FBE">
                  <w:pPr>
                    <w:rPr>
                      <w:noProof/>
                      <w:sz w:val="24"/>
                      <w:szCs w:val="24"/>
                      <w:lang w:val="en-AU"/>
                    </w:rPr>
                  </w:pPr>
                </w:p>
                <w:p w14:paraId="4C430064" w14:textId="77777777" w:rsidR="00AC5FBE" w:rsidRPr="003E1A5B" w:rsidRDefault="00AC5FBE" w:rsidP="00AC5FBE">
                  <w:pPr>
                    <w:rPr>
                      <w:noProof/>
                      <w:sz w:val="24"/>
                      <w:szCs w:val="24"/>
                      <w:lang w:val="en-AU"/>
                    </w:rPr>
                  </w:pPr>
                  <w:r w:rsidRPr="003E1A5B">
                    <w:rPr>
                      <w:rFonts w:ascii="Segoe UI Symbol" w:hAnsi="Segoe UI Symbol" w:cs="Segoe UI Symbol"/>
                      <w:noProof/>
                      <w:sz w:val="24"/>
                      <w:szCs w:val="24"/>
                      <w:lang w:val="en-AU"/>
                    </w:rPr>
                    <w:t>☐</w:t>
                  </w:r>
                </w:p>
                <w:p w14:paraId="4172CC47" w14:textId="77777777" w:rsidR="00AC5FBE" w:rsidRPr="003E1A5B" w:rsidRDefault="00AC5FBE" w:rsidP="00AC5FBE">
                  <w:pPr>
                    <w:rPr>
                      <w:noProof/>
                      <w:sz w:val="24"/>
                      <w:szCs w:val="24"/>
                      <w:lang w:val="en-AU"/>
                    </w:rPr>
                  </w:pPr>
                  <w:r w:rsidRPr="003E1A5B">
                    <w:rPr>
                      <w:rFonts w:ascii="Segoe UI Symbol" w:hAnsi="Segoe UI Symbol" w:cs="Segoe UI Symbol"/>
                      <w:noProof/>
                      <w:sz w:val="24"/>
                      <w:szCs w:val="24"/>
                      <w:lang w:val="en-AU"/>
                    </w:rPr>
                    <w:t>☐</w:t>
                  </w:r>
                </w:p>
                <w:p w14:paraId="6C13925D" w14:textId="77777777" w:rsidR="00AC5FBE" w:rsidRPr="003E1A5B" w:rsidRDefault="00AC5FBE" w:rsidP="00AC5FBE">
                  <w:pPr>
                    <w:rPr>
                      <w:noProof/>
                      <w:sz w:val="24"/>
                      <w:szCs w:val="24"/>
                      <w:lang w:val="en-AU"/>
                    </w:rPr>
                  </w:pPr>
                </w:p>
              </w:tc>
              <w:tc>
                <w:tcPr>
                  <w:tcW w:w="845" w:type="pct"/>
                  <w:gridSpan w:val="2"/>
                  <w:tcBorders>
                    <w:left w:val="single" w:sz="4" w:space="0" w:color="auto"/>
                  </w:tcBorders>
                </w:tcPr>
                <w:p w14:paraId="45E2DA11" w14:textId="77777777" w:rsidR="00AC5FBE" w:rsidRPr="003E1A5B" w:rsidRDefault="00AC5FBE" w:rsidP="00AC5FBE">
                  <w:pPr>
                    <w:rPr>
                      <w:rFonts w:ascii="Segoe UI Symbol" w:hAnsi="Segoe UI Symbol"/>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 про реєстрацію платіжних систем, учасників платіжних систем та технологічних операторів платіжних послуг (далі – Положення)</w:t>
                  </w:r>
                </w:p>
              </w:tc>
            </w:tr>
            <w:tr w:rsidR="00AC5FBE" w:rsidRPr="003E1A5B" w14:paraId="6A011B14" w14:textId="77777777" w:rsidTr="00AC5FBE">
              <w:trPr>
                <w:trHeight w:val="1789"/>
              </w:trPr>
              <w:tc>
                <w:tcPr>
                  <w:tcW w:w="251" w:type="pct"/>
                </w:tcPr>
                <w:p w14:paraId="3B3447F8" w14:textId="77777777" w:rsidR="00AC5FBE" w:rsidRPr="003E1A5B" w:rsidRDefault="00AC5FBE" w:rsidP="00AC5FBE">
                  <w:pPr>
                    <w:jc w:val="center"/>
                    <w:rPr>
                      <w:noProof/>
                      <w:color w:val="0D0D0D" w:themeColor="text1" w:themeTint="F2"/>
                      <w:sz w:val="24"/>
                      <w:szCs w:val="24"/>
                      <w:lang w:val="en-AU"/>
                    </w:rPr>
                  </w:pPr>
                  <w:r w:rsidRPr="003E1A5B">
                    <w:rPr>
                      <w:noProof/>
                      <w:color w:val="0D0D0D" w:themeColor="text1" w:themeTint="F2"/>
                      <w:sz w:val="24"/>
                      <w:szCs w:val="24"/>
                      <w:lang w:val="en-AU"/>
                    </w:rPr>
                    <w:lastRenderedPageBreak/>
                    <w:t>2</w:t>
                  </w:r>
                </w:p>
              </w:tc>
              <w:tc>
                <w:tcPr>
                  <w:tcW w:w="993" w:type="pct"/>
                </w:tcPr>
                <w:p w14:paraId="5FB9B90D"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Операційні, інформаційні та інші технологічні функції, пов’язані з відкриттям та обслуговуванням електронних гаманців</w:t>
                  </w:r>
                </w:p>
              </w:tc>
              <w:tc>
                <w:tcPr>
                  <w:tcW w:w="541" w:type="pct"/>
                </w:tcPr>
                <w:p w14:paraId="72FD1E42" w14:textId="77777777" w:rsidR="00AC5FBE" w:rsidRPr="003E1A5B" w:rsidRDefault="00AC5FBE" w:rsidP="00AC5FBE">
                  <w:pPr>
                    <w:jc w:val="center"/>
                    <w:rPr>
                      <w:rFonts w:ascii="Segoe UI Symbol" w:hAnsi="Segoe UI Symbol"/>
                      <w:noProof/>
                      <w:color w:val="0D0D0D" w:themeColor="text1" w:themeTint="F2"/>
                      <w:sz w:val="24"/>
                      <w:szCs w:val="24"/>
                      <w:lang w:val="en-AU"/>
                    </w:rPr>
                  </w:pPr>
                  <w:r w:rsidRPr="003E1A5B">
                    <w:rPr>
                      <w:rFonts w:ascii="Segoe UI Symbol" w:hAnsi="Segoe UI Symbol"/>
                      <w:noProof/>
                      <w:color w:val="0D0D0D" w:themeColor="text1" w:themeTint="F2"/>
                      <w:sz w:val="24"/>
                      <w:szCs w:val="24"/>
                      <w:lang w:val="en-AU"/>
                    </w:rPr>
                    <w:t>☐</w:t>
                  </w:r>
                </w:p>
              </w:tc>
              <w:tc>
                <w:tcPr>
                  <w:tcW w:w="1149" w:type="pct"/>
                  <w:gridSpan w:val="2"/>
                </w:tcPr>
                <w:p w14:paraId="737EB173" w14:textId="77777777" w:rsidR="00AC5FBE" w:rsidRPr="003E1A5B" w:rsidRDefault="00AC5FBE" w:rsidP="00AC5FBE">
                  <w:pPr>
                    <w:rPr>
                      <w:noProof/>
                      <w:color w:val="0D0D0D" w:themeColor="text1" w:themeTint="F2"/>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970" w:type="pct"/>
                  <w:gridSpan w:val="2"/>
                  <w:tcBorders>
                    <w:right w:val="nil"/>
                  </w:tcBorders>
                </w:tcPr>
                <w:p w14:paraId="5E6A8322"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Кредитовий трансфер</w:t>
                  </w:r>
                </w:p>
                <w:p w14:paraId="3735A105" w14:textId="77777777"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Рrepaid-картки</w:t>
                  </w:r>
                </w:p>
              </w:tc>
              <w:tc>
                <w:tcPr>
                  <w:tcW w:w="230" w:type="pct"/>
                  <w:tcBorders>
                    <w:left w:val="nil"/>
                  </w:tcBorders>
                </w:tcPr>
                <w:p w14:paraId="1F6F0559" w14:textId="77777777" w:rsidR="00AC5FBE" w:rsidRPr="003E1A5B" w:rsidRDefault="00AC5FBE" w:rsidP="00AC5FBE">
                  <w:pPr>
                    <w:rPr>
                      <w:noProof/>
                      <w:color w:val="0D0D0D" w:themeColor="text1" w:themeTint="F2"/>
                      <w:sz w:val="24"/>
                      <w:szCs w:val="24"/>
                      <w:lang w:val="en-AU"/>
                    </w:rPr>
                  </w:pPr>
                  <w:r w:rsidRPr="003E1A5B">
                    <w:rPr>
                      <w:rFonts w:ascii="Segoe UI Symbol" w:hAnsi="Segoe UI Symbol"/>
                      <w:noProof/>
                      <w:color w:val="0D0D0D" w:themeColor="text1" w:themeTint="F2"/>
                      <w:sz w:val="24"/>
                      <w:szCs w:val="24"/>
                      <w:lang w:val="en-AU"/>
                    </w:rPr>
                    <w:t>☐</w:t>
                  </w:r>
                </w:p>
                <w:p w14:paraId="012CFA95" w14:textId="77777777" w:rsidR="00AC5FBE" w:rsidRPr="003E1A5B" w:rsidRDefault="00AC5FBE" w:rsidP="00AC5FBE">
                  <w:pPr>
                    <w:rPr>
                      <w:noProof/>
                      <w:color w:val="0D0D0D" w:themeColor="text1" w:themeTint="F2"/>
                      <w:sz w:val="24"/>
                      <w:szCs w:val="24"/>
                      <w:lang w:val="en-AU"/>
                    </w:rPr>
                  </w:pPr>
                </w:p>
                <w:p w14:paraId="3595D20A" w14:textId="77777777" w:rsidR="00AC5FBE" w:rsidRPr="003E1A5B" w:rsidRDefault="00AC5FBE" w:rsidP="00AC5FBE">
                  <w:pPr>
                    <w:rPr>
                      <w:noProof/>
                      <w:color w:val="0D0D0D" w:themeColor="text1" w:themeTint="F2"/>
                      <w:sz w:val="24"/>
                      <w:szCs w:val="24"/>
                      <w:lang w:val="en-AU"/>
                    </w:rPr>
                  </w:pPr>
                  <w:r w:rsidRPr="003E1A5B">
                    <w:rPr>
                      <w:rFonts w:ascii="Segoe UI Symbol" w:hAnsi="Segoe UI Symbol"/>
                      <w:noProof/>
                      <w:color w:val="0D0D0D" w:themeColor="text1" w:themeTint="F2"/>
                      <w:sz w:val="24"/>
                      <w:szCs w:val="24"/>
                      <w:lang w:val="en-AU"/>
                    </w:rPr>
                    <w:t>☐</w:t>
                  </w:r>
                </w:p>
              </w:tc>
              <w:tc>
                <w:tcPr>
                  <w:tcW w:w="845" w:type="pct"/>
                  <w:gridSpan w:val="2"/>
                </w:tcPr>
                <w:p w14:paraId="4FA78E0B" w14:textId="77777777" w:rsidR="00AC5FBE" w:rsidRPr="003E1A5B" w:rsidRDefault="00AC5FBE" w:rsidP="00AC5FBE">
                  <w:pPr>
                    <w:rPr>
                      <w:rFonts w:ascii="Segoe UI Symbol" w:hAnsi="Segoe UI Symbol"/>
                      <w:noProof/>
                      <w:color w:val="0D0D0D" w:themeColor="text1" w:themeTint="F2"/>
                      <w:sz w:val="24"/>
                      <w:szCs w:val="24"/>
                      <w:lang w:val="ru-RU"/>
                    </w:rPr>
                  </w:pPr>
                  <w:r w:rsidRPr="003E1A5B">
                    <w:rPr>
                      <w:noProof/>
                      <w:color w:val="0D0D0D" w:themeColor="text1" w:themeTint="F2"/>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1FA5EAFC" w14:textId="77777777" w:rsidTr="00AC5FBE">
              <w:tc>
                <w:tcPr>
                  <w:tcW w:w="281" w:type="pct"/>
                </w:tcPr>
                <w:p w14:paraId="4778BB5C" w14:textId="77777777" w:rsidR="00AC5FBE" w:rsidRPr="003E1A5B" w:rsidRDefault="00AC5FBE" w:rsidP="00AC5FBE">
                  <w:pPr>
                    <w:jc w:val="center"/>
                    <w:rPr>
                      <w:noProof/>
                      <w:color w:val="0D0D0D" w:themeColor="text1" w:themeTint="F2"/>
                      <w:sz w:val="24"/>
                      <w:szCs w:val="24"/>
                      <w:lang w:val="en-AU"/>
                    </w:rPr>
                  </w:pPr>
                  <w:r w:rsidRPr="003E1A5B">
                    <w:rPr>
                      <w:noProof/>
                      <w:sz w:val="24"/>
                      <w:szCs w:val="24"/>
                      <w:lang w:val="en-AU"/>
                    </w:rPr>
                    <w:t>3</w:t>
                  </w:r>
                </w:p>
              </w:tc>
              <w:tc>
                <w:tcPr>
                  <w:tcW w:w="915" w:type="pct"/>
                </w:tcPr>
                <w:p w14:paraId="7DB8A43E" w14:textId="77777777" w:rsidR="00AC5FBE" w:rsidRPr="003E1A5B" w:rsidRDefault="00AC5FBE" w:rsidP="00AC5FBE">
                  <w:pPr>
                    <w:rPr>
                      <w:noProof/>
                      <w:color w:val="0D0D0D" w:themeColor="text1" w:themeTint="F2"/>
                      <w:sz w:val="24"/>
                      <w:szCs w:val="24"/>
                      <w:lang w:val="ru-RU"/>
                    </w:rPr>
                  </w:pPr>
                  <w:r w:rsidRPr="003E1A5B">
                    <w:rPr>
                      <w:noProof/>
                      <w:sz w:val="24"/>
                      <w:szCs w:val="24"/>
                      <w:lang w:val="ru-RU"/>
                    </w:rPr>
                    <w:t>Маршрутизація даних у платіжній системі</w:t>
                  </w:r>
                </w:p>
              </w:tc>
              <w:tc>
                <w:tcPr>
                  <w:tcW w:w="590" w:type="pct"/>
                </w:tcPr>
                <w:p w14:paraId="2F81C6FA" w14:textId="77777777" w:rsidR="00AC5FBE" w:rsidRPr="003E1A5B" w:rsidRDefault="00AC5FBE" w:rsidP="00AC5FBE">
                  <w:pPr>
                    <w:jc w:val="center"/>
                    <w:rPr>
                      <w:rFonts w:ascii="Segoe UI Symbol" w:hAnsi="Segoe UI Symbol"/>
                      <w:noProof/>
                      <w:color w:val="0D0D0D" w:themeColor="text1" w:themeTint="F2"/>
                      <w:sz w:val="24"/>
                      <w:szCs w:val="24"/>
                      <w:lang w:val="en-AU"/>
                    </w:rPr>
                  </w:pPr>
                  <w:r w:rsidRPr="003E1A5B">
                    <w:rPr>
                      <w:rFonts w:ascii="Segoe UI Symbol" w:hAnsi="Segoe UI Symbol"/>
                      <w:noProof/>
                      <w:sz w:val="24"/>
                      <w:szCs w:val="24"/>
                      <w:lang w:val="en-AU"/>
                    </w:rPr>
                    <w:t>☐</w:t>
                  </w:r>
                </w:p>
              </w:tc>
              <w:tc>
                <w:tcPr>
                  <w:tcW w:w="1176" w:type="pct"/>
                  <w:gridSpan w:val="3"/>
                </w:tcPr>
                <w:p w14:paraId="20BB2064"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45D65F50" w14:textId="77777777" w:rsidR="00AC5FBE" w:rsidRPr="003E1A5B" w:rsidRDefault="00AC5FBE" w:rsidP="00AC5FBE">
                  <w:pPr>
                    <w:jc w:val="center"/>
                    <w:rPr>
                      <w:rFonts w:ascii="Segoe UI Symbol" w:hAnsi="Segoe UI Symbol"/>
                      <w:noProof/>
                      <w:color w:val="0D0D0D" w:themeColor="text1" w:themeTint="F2"/>
                      <w:sz w:val="24"/>
                      <w:szCs w:val="24"/>
                      <w:lang w:val="en-AU"/>
                    </w:rPr>
                  </w:pPr>
                  <w:r w:rsidRPr="003E1A5B">
                    <w:rPr>
                      <w:noProof/>
                      <w:sz w:val="24"/>
                      <w:szCs w:val="24"/>
                      <w:lang w:val="en-AU"/>
                    </w:rPr>
                    <w:t>-</w:t>
                  </w:r>
                </w:p>
              </w:tc>
              <w:tc>
                <w:tcPr>
                  <w:tcW w:w="841" w:type="pct"/>
                </w:tcPr>
                <w:p w14:paraId="4C1368BD" w14:textId="77777777" w:rsidR="00AC5FBE" w:rsidRPr="003E1A5B" w:rsidRDefault="00AC5FBE" w:rsidP="00AC5FBE">
                  <w:pPr>
                    <w:rPr>
                      <w:noProof/>
                      <w:color w:val="0D0D0D" w:themeColor="text1" w:themeTint="F2"/>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1DCCACC4" w14:textId="77777777" w:rsidTr="00AC5FBE">
              <w:trPr>
                <w:trHeight w:val="58"/>
              </w:trPr>
              <w:tc>
                <w:tcPr>
                  <w:tcW w:w="281" w:type="pct"/>
                </w:tcPr>
                <w:p w14:paraId="3B349499" w14:textId="77777777" w:rsidR="00AC5FBE" w:rsidRPr="003E1A5B" w:rsidRDefault="00AC5FBE" w:rsidP="00AC5FBE">
                  <w:pPr>
                    <w:jc w:val="center"/>
                    <w:rPr>
                      <w:noProof/>
                      <w:sz w:val="24"/>
                      <w:szCs w:val="24"/>
                      <w:lang w:val="en-AU"/>
                    </w:rPr>
                  </w:pPr>
                  <w:r w:rsidRPr="003E1A5B">
                    <w:rPr>
                      <w:noProof/>
                      <w:sz w:val="24"/>
                      <w:szCs w:val="24"/>
                      <w:lang w:val="en-AU"/>
                    </w:rPr>
                    <w:t>4</w:t>
                  </w:r>
                </w:p>
              </w:tc>
              <w:tc>
                <w:tcPr>
                  <w:tcW w:w="915" w:type="pct"/>
                </w:tcPr>
                <w:p w14:paraId="6B357D42" w14:textId="77777777" w:rsidR="00AC5FBE" w:rsidRPr="003E1A5B" w:rsidRDefault="00AC5FBE" w:rsidP="00AC5FBE">
                  <w:pPr>
                    <w:rPr>
                      <w:noProof/>
                      <w:sz w:val="24"/>
                      <w:szCs w:val="24"/>
                      <w:lang w:val="en-AU"/>
                    </w:rPr>
                  </w:pPr>
                  <w:r w:rsidRPr="003E1A5B">
                    <w:rPr>
                      <w:noProof/>
                      <w:sz w:val="24"/>
                      <w:szCs w:val="24"/>
                      <w:lang w:val="en-AU"/>
                    </w:rPr>
                    <w:t xml:space="preserve">Кліринг </w:t>
                  </w:r>
                </w:p>
              </w:tc>
              <w:tc>
                <w:tcPr>
                  <w:tcW w:w="590" w:type="pct"/>
                </w:tcPr>
                <w:p w14:paraId="7E133858"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42659369" w14:textId="77777777" w:rsidR="00AC5FBE" w:rsidRPr="003E1A5B" w:rsidRDefault="00AC5FBE" w:rsidP="00AC5FBE">
                  <w:pPr>
                    <w:rPr>
                      <w:noProof/>
                      <w:sz w:val="24"/>
                      <w:szCs w:val="24"/>
                      <w:lang w:val="ru-RU"/>
                    </w:rPr>
                  </w:pPr>
                  <w:r w:rsidRPr="003E1A5B">
                    <w:rPr>
                      <w:noProof/>
                      <w:sz w:val="24"/>
                      <w:szCs w:val="24"/>
                      <w:lang w:val="ru-RU"/>
                    </w:rPr>
                    <w:t xml:space="preserve">Перелічити основні функції, що здійснюватимуться технологічним </w:t>
                  </w:r>
                  <w:r w:rsidRPr="003E1A5B">
                    <w:rPr>
                      <w:noProof/>
                      <w:sz w:val="24"/>
                      <w:szCs w:val="24"/>
                      <w:lang w:val="ru-RU"/>
                    </w:rPr>
                    <w:lastRenderedPageBreak/>
                    <w:t>оператором під час надання такої послуги, стисло</w:t>
                  </w:r>
                </w:p>
              </w:tc>
              <w:tc>
                <w:tcPr>
                  <w:tcW w:w="1197" w:type="pct"/>
                  <w:gridSpan w:val="3"/>
                </w:tcPr>
                <w:p w14:paraId="4DD4FE55" w14:textId="77777777" w:rsidR="00AC5FBE" w:rsidRPr="003E1A5B" w:rsidRDefault="00AC5FBE" w:rsidP="00AC5FBE">
                  <w:pPr>
                    <w:jc w:val="center"/>
                    <w:rPr>
                      <w:noProof/>
                      <w:sz w:val="24"/>
                      <w:szCs w:val="24"/>
                      <w:lang w:val="en-AU"/>
                    </w:rPr>
                  </w:pPr>
                  <w:r w:rsidRPr="003E1A5B">
                    <w:rPr>
                      <w:noProof/>
                      <w:sz w:val="24"/>
                      <w:szCs w:val="24"/>
                      <w:lang w:val="en-AU"/>
                    </w:rPr>
                    <w:lastRenderedPageBreak/>
                    <w:t>-</w:t>
                  </w:r>
                </w:p>
              </w:tc>
              <w:tc>
                <w:tcPr>
                  <w:tcW w:w="841" w:type="pct"/>
                </w:tcPr>
                <w:p w14:paraId="7F2DDEE3"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w:t>
                  </w:r>
                  <w:r w:rsidRPr="003E1A5B">
                    <w:rPr>
                      <w:noProof/>
                      <w:sz w:val="24"/>
                      <w:szCs w:val="24"/>
                      <w:lang w:val="ru-RU"/>
                    </w:rPr>
                    <w:lastRenderedPageBreak/>
                    <w:t>их у колонці 2 таблиці 1 додатка 8 до Положення</w:t>
                  </w:r>
                </w:p>
              </w:tc>
            </w:tr>
            <w:tr w:rsidR="00AC5FBE" w:rsidRPr="003E1A5B" w14:paraId="5DB09C6F" w14:textId="77777777" w:rsidTr="00AC5FBE">
              <w:trPr>
                <w:trHeight w:val="58"/>
              </w:trPr>
              <w:tc>
                <w:tcPr>
                  <w:tcW w:w="281" w:type="pct"/>
                </w:tcPr>
                <w:p w14:paraId="500CB03F" w14:textId="77777777" w:rsidR="00AC5FBE" w:rsidRPr="003E1A5B" w:rsidRDefault="00AC5FBE" w:rsidP="00AC5FBE">
                  <w:pPr>
                    <w:jc w:val="center"/>
                    <w:rPr>
                      <w:noProof/>
                      <w:sz w:val="24"/>
                      <w:szCs w:val="24"/>
                      <w:lang w:val="en-AU"/>
                    </w:rPr>
                  </w:pPr>
                  <w:r w:rsidRPr="003E1A5B">
                    <w:rPr>
                      <w:noProof/>
                      <w:sz w:val="24"/>
                      <w:szCs w:val="24"/>
                      <w:lang w:val="en-AU"/>
                    </w:rPr>
                    <w:lastRenderedPageBreak/>
                    <w:t>5</w:t>
                  </w:r>
                </w:p>
              </w:tc>
              <w:tc>
                <w:tcPr>
                  <w:tcW w:w="915" w:type="pct"/>
                </w:tcPr>
                <w:p w14:paraId="11D240F3" w14:textId="77777777" w:rsidR="00AC5FBE" w:rsidRPr="003E1A5B" w:rsidRDefault="00AC5FBE" w:rsidP="00AC5FBE">
                  <w:pPr>
                    <w:rPr>
                      <w:noProof/>
                      <w:sz w:val="24"/>
                      <w:szCs w:val="24"/>
                      <w:lang w:val="en-AU"/>
                    </w:rPr>
                  </w:pPr>
                  <w:r w:rsidRPr="003E1A5B">
                    <w:rPr>
                      <w:noProof/>
                      <w:sz w:val="24"/>
                      <w:szCs w:val="24"/>
                      <w:lang w:val="en-AU"/>
                    </w:rPr>
                    <w:t>Операційні, інформаційні та інші технологічні функції, пов’язані з емісією електронних платіжних засобів</w:t>
                  </w:r>
                </w:p>
              </w:tc>
              <w:tc>
                <w:tcPr>
                  <w:tcW w:w="590" w:type="pct"/>
                </w:tcPr>
                <w:p w14:paraId="4A125882"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3CDA4FD7"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1E35B211"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0CFCEA2E"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21C72A8C" w14:textId="77777777" w:rsidTr="00AC5FBE">
              <w:trPr>
                <w:trHeight w:val="3152"/>
              </w:trPr>
              <w:tc>
                <w:tcPr>
                  <w:tcW w:w="281" w:type="pct"/>
                </w:tcPr>
                <w:p w14:paraId="5B6E313A" w14:textId="77777777" w:rsidR="00AC5FBE" w:rsidRPr="003E1A5B" w:rsidRDefault="00AC5FBE" w:rsidP="00AC5FBE">
                  <w:pPr>
                    <w:jc w:val="center"/>
                    <w:rPr>
                      <w:noProof/>
                      <w:sz w:val="24"/>
                      <w:szCs w:val="24"/>
                      <w:lang w:val="en-AU"/>
                    </w:rPr>
                  </w:pPr>
                  <w:r w:rsidRPr="003E1A5B">
                    <w:rPr>
                      <w:noProof/>
                      <w:sz w:val="24"/>
                      <w:szCs w:val="24"/>
                      <w:lang w:val="en-AU"/>
                    </w:rPr>
                    <w:t>6</w:t>
                  </w:r>
                </w:p>
              </w:tc>
              <w:tc>
                <w:tcPr>
                  <w:tcW w:w="915" w:type="pct"/>
                </w:tcPr>
                <w:p w14:paraId="2D637548" w14:textId="77777777" w:rsidR="00AC5FBE" w:rsidRPr="003E1A5B" w:rsidRDefault="00AC5FBE" w:rsidP="00AC5FBE">
                  <w:pPr>
                    <w:rPr>
                      <w:noProof/>
                      <w:sz w:val="24"/>
                      <w:szCs w:val="24"/>
                      <w:lang w:val="en-AU"/>
                    </w:rPr>
                  </w:pPr>
                  <w:r w:rsidRPr="003E1A5B">
                    <w:rPr>
                      <w:noProof/>
                      <w:sz w:val="24"/>
                      <w:szCs w:val="24"/>
                      <w:lang w:val="en-AU"/>
                    </w:rPr>
                    <w:t>Операційні, інформаційні та інші технологічні функції пов’язані із здій-</w:t>
                  </w:r>
                </w:p>
                <w:p w14:paraId="5B97249F" w14:textId="77777777" w:rsidR="00AC5FBE" w:rsidRPr="003E1A5B" w:rsidRDefault="00AC5FBE" w:rsidP="00AC5FBE">
                  <w:pPr>
                    <w:rPr>
                      <w:noProof/>
                      <w:sz w:val="24"/>
                      <w:szCs w:val="24"/>
                      <w:lang w:val="ru-RU"/>
                    </w:rPr>
                  </w:pPr>
                  <w:r w:rsidRPr="003E1A5B">
                    <w:rPr>
                      <w:noProof/>
                      <w:sz w:val="24"/>
                      <w:szCs w:val="24"/>
                      <w:lang w:val="ru-RU"/>
                    </w:rPr>
                    <w:t xml:space="preserve">сненням еквайрингу електронних </w:t>
                  </w:r>
                  <w:r w:rsidRPr="003E1A5B">
                    <w:rPr>
                      <w:noProof/>
                      <w:sz w:val="24"/>
                      <w:szCs w:val="24"/>
                      <w:lang w:val="ru-RU"/>
                    </w:rPr>
                    <w:lastRenderedPageBreak/>
                    <w:t>платіжних засобів</w:t>
                  </w:r>
                </w:p>
              </w:tc>
              <w:tc>
                <w:tcPr>
                  <w:tcW w:w="590" w:type="pct"/>
                </w:tcPr>
                <w:p w14:paraId="5064BCF4"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lastRenderedPageBreak/>
                    <w:t>☐</w:t>
                  </w:r>
                </w:p>
              </w:tc>
              <w:tc>
                <w:tcPr>
                  <w:tcW w:w="1176" w:type="pct"/>
                  <w:gridSpan w:val="3"/>
                </w:tcPr>
                <w:p w14:paraId="43B1CAA3"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16B79B92"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1CD7E70A" w14:textId="77777777" w:rsidR="00AC5FBE" w:rsidRPr="003E1A5B" w:rsidRDefault="00AC5FBE" w:rsidP="00AC5FBE">
                  <w:pPr>
                    <w:rPr>
                      <w:noProof/>
                      <w:sz w:val="24"/>
                      <w:szCs w:val="24"/>
                      <w:lang w:val="ru-RU"/>
                    </w:rPr>
                  </w:pPr>
                  <w:r w:rsidRPr="003E1A5B">
                    <w:rPr>
                      <w:noProof/>
                      <w:sz w:val="24"/>
                      <w:szCs w:val="24"/>
                      <w:lang w:val="ru-RU"/>
                    </w:rPr>
                    <w:t xml:space="preserve">Зазначити отримувачів такої послуги з перелічених у колонці 2 таблиці 1 додатка 8 до </w:t>
                  </w:r>
                  <w:r w:rsidRPr="003E1A5B">
                    <w:rPr>
                      <w:noProof/>
                      <w:sz w:val="24"/>
                      <w:szCs w:val="24"/>
                      <w:lang w:val="ru-RU"/>
                    </w:rPr>
                    <w:lastRenderedPageBreak/>
                    <w:t>Положення</w:t>
                  </w:r>
                </w:p>
              </w:tc>
            </w:tr>
            <w:tr w:rsidR="00AC5FBE" w:rsidRPr="003E1A5B" w14:paraId="4E5B424E" w14:textId="77777777" w:rsidTr="00AC5FBE">
              <w:trPr>
                <w:trHeight w:val="58"/>
              </w:trPr>
              <w:tc>
                <w:tcPr>
                  <w:tcW w:w="281" w:type="pct"/>
                </w:tcPr>
                <w:p w14:paraId="70B8145F" w14:textId="77777777" w:rsidR="00AC5FBE" w:rsidRPr="003E1A5B" w:rsidRDefault="00AC5FBE" w:rsidP="00AC5FBE">
                  <w:pPr>
                    <w:jc w:val="center"/>
                    <w:rPr>
                      <w:noProof/>
                      <w:sz w:val="24"/>
                      <w:szCs w:val="24"/>
                      <w:lang w:val="en-AU"/>
                    </w:rPr>
                  </w:pPr>
                  <w:r w:rsidRPr="003E1A5B">
                    <w:rPr>
                      <w:noProof/>
                      <w:sz w:val="24"/>
                      <w:szCs w:val="24"/>
                      <w:lang w:val="en-AU"/>
                    </w:rPr>
                    <w:lastRenderedPageBreak/>
                    <w:t>7</w:t>
                  </w:r>
                </w:p>
              </w:tc>
              <w:tc>
                <w:tcPr>
                  <w:tcW w:w="915" w:type="pct"/>
                </w:tcPr>
                <w:p w14:paraId="60F286B5" w14:textId="77777777" w:rsidR="00AC5FBE" w:rsidRPr="003E1A5B" w:rsidRDefault="00AC5FBE" w:rsidP="00AC5FBE">
                  <w:pPr>
                    <w:rPr>
                      <w:noProof/>
                      <w:sz w:val="24"/>
                      <w:szCs w:val="24"/>
                      <w:lang w:val="en-AU"/>
                    </w:rPr>
                  </w:pPr>
                  <w:r w:rsidRPr="003E1A5B">
                    <w:rPr>
                      <w:noProof/>
                      <w:sz w:val="24"/>
                      <w:szCs w:val="24"/>
                      <w:lang w:val="en-AU"/>
                    </w:rPr>
                    <w:t xml:space="preserve">Операційні, інформаційні та інші технологічні функції пов’язані із відкриттям, обслуговуванням та закриттям рахунків </w:t>
                  </w:r>
                </w:p>
              </w:tc>
              <w:tc>
                <w:tcPr>
                  <w:tcW w:w="590" w:type="pct"/>
                </w:tcPr>
                <w:p w14:paraId="5326B3E1"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noProof/>
                      <w:sz w:val="24"/>
                      <w:szCs w:val="24"/>
                      <w:lang w:val="en-AU"/>
                    </w:rPr>
                    <w:t>☐</w:t>
                  </w:r>
                </w:p>
              </w:tc>
              <w:tc>
                <w:tcPr>
                  <w:tcW w:w="1176" w:type="pct"/>
                  <w:gridSpan w:val="3"/>
                </w:tcPr>
                <w:p w14:paraId="0ECFAEAF"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506D3149"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0808A2D4"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0DA8EC6E" w14:textId="77777777" w:rsidTr="00AC5FBE">
              <w:trPr>
                <w:trHeight w:val="58"/>
              </w:trPr>
              <w:tc>
                <w:tcPr>
                  <w:tcW w:w="281" w:type="pct"/>
                </w:tcPr>
                <w:p w14:paraId="1E0B9962" w14:textId="77777777" w:rsidR="00AC5FBE" w:rsidRPr="003E1A5B" w:rsidRDefault="00AC5FBE" w:rsidP="00AC5FBE">
                  <w:pPr>
                    <w:jc w:val="center"/>
                    <w:rPr>
                      <w:noProof/>
                      <w:sz w:val="24"/>
                      <w:szCs w:val="24"/>
                      <w:lang w:val="en-AU"/>
                    </w:rPr>
                  </w:pPr>
                  <w:r w:rsidRPr="003E1A5B">
                    <w:rPr>
                      <w:noProof/>
                      <w:sz w:val="24"/>
                      <w:szCs w:val="24"/>
                      <w:lang w:val="en-AU"/>
                    </w:rPr>
                    <w:t>8</w:t>
                  </w:r>
                </w:p>
              </w:tc>
              <w:tc>
                <w:tcPr>
                  <w:tcW w:w="915" w:type="pct"/>
                </w:tcPr>
                <w:p w14:paraId="3E07FF6C" w14:textId="77777777" w:rsidR="00AC5FBE" w:rsidRPr="003E1A5B" w:rsidRDefault="00AC5FBE" w:rsidP="00AC5FBE">
                  <w:pPr>
                    <w:rPr>
                      <w:noProof/>
                      <w:sz w:val="24"/>
                      <w:szCs w:val="24"/>
                      <w:lang w:val="en-AU"/>
                    </w:rPr>
                  </w:pPr>
                  <w:r w:rsidRPr="003E1A5B">
                    <w:rPr>
                      <w:noProof/>
                      <w:color w:val="0D0D0D" w:themeColor="text1" w:themeTint="F2"/>
                      <w:sz w:val="24"/>
                      <w:szCs w:val="24"/>
                      <w:lang w:val="en-AU"/>
                    </w:rPr>
                    <w:t xml:space="preserve">Операційні, інформаційні та інші технологічні функції, що виконуються на підставі </w:t>
                  </w:r>
                  <w:r w:rsidRPr="003E1A5B">
                    <w:rPr>
                      <w:noProof/>
                      <w:color w:val="0D0D0D" w:themeColor="text1" w:themeTint="F2"/>
                      <w:sz w:val="24"/>
                      <w:szCs w:val="24"/>
                      <w:lang w:val="en-AU"/>
                    </w:rPr>
                    <w:lastRenderedPageBreak/>
                    <w:t xml:space="preserve">договору, укладеного з </w:t>
                  </w:r>
                  <w:r w:rsidRPr="003E1A5B">
                    <w:rPr>
                      <w:noProof/>
                      <w:sz w:val="24"/>
                      <w:szCs w:val="24"/>
                      <w:lang w:val="en-AU"/>
                    </w:rPr>
                    <w:t>надавачем платіжних послуг з обслуговування рахунку</w:t>
                  </w:r>
                </w:p>
              </w:tc>
              <w:tc>
                <w:tcPr>
                  <w:tcW w:w="590" w:type="pct"/>
                </w:tcPr>
                <w:p w14:paraId="53DE9C43" w14:textId="77777777" w:rsidR="00AC5FBE" w:rsidRPr="003E1A5B" w:rsidRDefault="00AC5FBE" w:rsidP="00AC5FBE">
                  <w:pPr>
                    <w:jc w:val="center"/>
                    <w:rPr>
                      <w:rFonts w:ascii="Segoe UI Symbol" w:hAnsi="Segoe UI Symbol"/>
                      <w:noProof/>
                      <w:sz w:val="24"/>
                      <w:szCs w:val="24"/>
                      <w:lang w:val="en-AU"/>
                    </w:rPr>
                  </w:pPr>
                  <w:r w:rsidRPr="003E1A5B">
                    <w:rPr>
                      <w:rFonts w:ascii="Segoe UI Symbol" w:hAnsi="Segoe UI Symbol" w:cs="Segoe UI Symbol"/>
                      <w:noProof/>
                      <w:sz w:val="24"/>
                      <w:szCs w:val="24"/>
                      <w:lang w:val="en-AU"/>
                    </w:rPr>
                    <w:lastRenderedPageBreak/>
                    <w:t>☐</w:t>
                  </w:r>
                </w:p>
              </w:tc>
              <w:tc>
                <w:tcPr>
                  <w:tcW w:w="1176" w:type="pct"/>
                  <w:gridSpan w:val="3"/>
                </w:tcPr>
                <w:p w14:paraId="1E1DA1DD" w14:textId="77777777" w:rsidR="00AC5FBE" w:rsidRPr="003E1A5B" w:rsidRDefault="00AC5FBE" w:rsidP="00AC5FBE">
                  <w:pPr>
                    <w:rPr>
                      <w:noProof/>
                      <w:sz w:val="24"/>
                      <w:szCs w:val="24"/>
                      <w:lang w:val="ru-RU"/>
                    </w:rPr>
                  </w:pPr>
                  <w:r w:rsidRPr="003E1A5B">
                    <w:rPr>
                      <w:noProof/>
                      <w:sz w:val="24"/>
                      <w:szCs w:val="24"/>
                      <w:lang w:val="ru-RU"/>
                    </w:rPr>
                    <w:t xml:space="preserve">Перелічити основні функції, що здійснюватимуться технологічним оператором під </w:t>
                  </w:r>
                  <w:r w:rsidRPr="003E1A5B">
                    <w:rPr>
                      <w:noProof/>
                      <w:sz w:val="24"/>
                      <w:szCs w:val="24"/>
                      <w:lang w:val="ru-RU"/>
                    </w:rPr>
                    <w:lastRenderedPageBreak/>
                    <w:t>час надання такої послуги, стисло</w:t>
                  </w:r>
                </w:p>
              </w:tc>
              <w:tc>
                <w:tcPr>
                  <w:tcW w:w="1197" w:type="pct"/>
                  <w:gridSpan w:val="3"/>
                </w:tcPr>
                <w:p w14:paraId="71D767DC" w14:textId="77777777" w:rsidR="00AC5FBE" w:rsidRPr="003E1A5B" w:rsidRDefault="00AC5FBE" w:rsidP="00AC5FBE">
                  <w:pPr>
                    <w:jc w:val="center"/>
                    <w:rPr>
                      <w:noProof/>
                      <w:sz w:val="24"/>
                      <w:szCs w:val="24"/>
                      <w:lang w:val="en-AU"/>
                    </w:rPr>
                  </w:pPr>
                  <w:r w:rsidRPr="003E1A5B">
                    <w:rPr>
                      <w:noProof/>
                      <w:sz w:val="24"/>
                      <w:szCs w:val="24"/>
                      <w:lang w:val="en-AU"/>
                    </w:rPr>
                    <w:lastRenderedPageBreak/>
                    <w:t>-</w:t>
                  </w:r>
                </w:p>
              </w:tc>
              <w:tc>
                <w:tcPr>
                  <w:tcW w:w="841" w:type="pct"/>
                </w:tcPr>
                <w:p w14:paraId="6FB8552F" w14:textId="77777777" w:rsidR="00AC5FBE" w:rsidRPr="003E1A5B" w:rsidRDefault="00AC5FBE" w:rsidP="00AC5FBE">
                  <w:pPr>
                    <w:rPr>
                      <w:noProof/>
                      <w:sz w:val="24"/>
                      <w:szCs w:val="24"/>
                      <w:lang w:val="ru-RU"/>
                    </w:rPr>
                  </w:pPr>
                  <w:r w:rsidRPr="003E1A5B">
                    <w:rPr>
                      <w:noProof/>
                      <w:sz w:val="24"/>
                      <w:szCs w:val="24"/>
                      <w:lang w:val="ru-RU"/>
                    </w:rPr>
                    <w:t xml:space="preserve">Зазначити отримувачів такої послуги з перелічених у </w:t>
                  </w:r>
                  <w:r w:rsidRPr="003E1A5B">
                    <w:rPr>
                      <w:noProof/>
                      <w:sz w:val="24"/>
                      <w:szCs w:val="24"/>
                      <w:lang w:val="ru-RU"/>
                    </w:rPr>
                    <w:lastRenderedPageBreak/>
                    <w:t>колонці 2 таблиці 1 додатка 8 до Положення</w:t>
                  </w:r>
                </w:p>
              </w:tc>
            </w:tr>
            <w:tr w:rsidR="00AC5FBE" w:rsidRPr="003E1A5B" w14:paraId="2D69923B" w14:textId="77777777" w:rsidTr="00AC5FBE">
              <w:trPr>
                <w:trHeight w:val="58"/>
              </w:trPr>
              <w:tc>
                <w:tcPr>
                  <w:tcW w:w="281" w:type="pct"/>
                </w:tcPr>
                <w:p w14:paraId="2482F148" w14:textId="77777777" w:rsidR="00AC5FBE" w:rsidRPr="003E1A5B" w:rsidRDefault="00AC5FBE" w:rsidP="00AC5FBE">
                  <w:pPr>
                    <w:jc w:val="center"/>
                    <w:rPr>
                      <w:noProof/>
                      <w:sz w:val="24"/>
                      <w:szCs w:val="24"/>
                      <w:lang w:val="en-AU"/>
                    </w:rPr>
                  </w:pPr>
                  <w:r w:rsidRPr="003E1A5B">
                    <w:rPr>
                      <w:noProof/>
                      <w:sz w:val="24"/>
                      <w:szCs w:val="24"/>
                      <w:lang w:val="en-AU"/>
                    </w:rPr>
                    <w:lastRenderedPageBreak/>
                    <w:t>9</w:t>
                  </w:r>
                </w:p>
              </w:tc>
              <w:tc>
                <w:tcPr>
                  <w:tcW w:w="915" w:type="pct"/>
                </w:tcPr>
                <w:p w14:paraId="4E6F2F45" w14:textId="0EA9FAF6" w:rsidR="00AC5FBE" w:rsidRPr="003E1A5B" w:rsidRDefault="00AC5FBE" w:rsidP="00AC5FBE">
                  <w:pPr>
                    <w:rPr>
                      <w:noProof/>
                      <w:color w:val="0D0D0D" w:themeColor="text1" w:themeTint="F2"/>
                      <w:sz w:val="24"/>
                      <w:szCs w:val="24"/>
                      <w:lang w:val="en-AU"/>
                    </w:rPr>
                  </w:pPr>
                  <w:r w:rsidRPr="003E1A5B">
                    <w:rPr>
                      <w:noProof/>
                      <w:color w:val="0D0D0D" w:themeColor="text1" w:themeTint="F2"/>
                      <w:sz w:val="24"/>
                      <w:szCs w:val="24"/>
                      <w:lang w:val="en-AU"/>
                    </w:rPr>
                    <w:t xml:space="preserve">Операційні, інформаційні та інші технологічні функції, пов’язані із </w:t>
                  </w:r>
                  <w:r w:rsidR="00E130DD" w:rsidRPr="00E130DD">
                    <w:rPr>
                      <w:b/>
                      <w:noProof/>
                      <w:color w:val="0D0D0D" w:themeColor="text1" w:themeTint="F2"/>
                      <w:sz w:val="24"/>
                      <w:szCs w:val="24"/>
                    </w:rPr>
                    <w:t>наданням</w:t>
                  </w:r>
                  <w:r w:rsidR="00E130DD">
                    <w:rPr>
                      <w:noProof/>
                      <w:color w:val="0D0D0D" w:themeColor="text1" w:themeTint="F2"/>
                      <w:sz w:val="24"/>
                      <w:szCs w:val="24"/>
                    </w:rPr>
                    <w:t xml:space="preserve"> </w:t>
                  </w:r>
                  <w:r w:rsidRPr="003E1A5B">
                    <w:rPr>
                      <w:noProof/>
                      <w:color w:val="0D0D0D" w:themeColor="text1" w:themeTint="F2"/>
                      <w:sz w:val="24"/>
                      <w:szCs w:val="24"/>
                      <w:lang w:val="en-AU"/>
                    </w:rPr>
                    <w:t>нефінансово</w:t>
                  </w:r>
                  <w:r w:rsidR="00E130DD" w:rsidRPr="00E130DD">
                    <w:rPr>
                      <w:b/>
                      <w:noProof/>
                      <w:color w:val="0D0D0D" w:themeColor="text1" w:themeTint="F2"/>
                      <w:sz w:val="24"/>
                      <w:szCs w:val="24"/>
                    </w:rPr>
                    <w:t>ї</w:t>
                  </w:r>
                  <w:r w:rsidRPr="003E1A5B">
                    <w:rPr>
                      <w:noProof/>
                      <w:color w:val="0D0D0D" w:themeColor="text1" w:themeTint="F2"/>
                      <w:sz w:val="24"/>
                      <w:szCs w:val="24"/>
                      <w:lang w:val="en-AU"/>
                    </w:rPr>
                    <w:t xml:space="preserve"> платіжно</w:t>
                  </w:r>
                  <w:r w:rsidR="00E130DD" w:rsidRPr="00E130DD">
                    <w:rPr>
                      <w:b/>
                      <w:noProof/>
                      <w:color w:val="0D0D0D" w:themeColor="text1" w:themeTint="F2"/>
                      <w:sz w:val="24"/>
                      <w:szCs w:val="24"/>
                    </w:rPr>
                    <w:t>ї</w:t>
                  </w:r>
                  <w:r w:rsidRPr="003E1A5B">
                    <w:rPr>
                      <w:noProof/>
                      <w:color w:val="0D0D0D" w:themeColor="text1" w:themeTint="F2"/>
                      <w:sz w:val="24"/>
                      <w:szCs w:val="24"/>
                      <w:lang w:val="en-AU"/>
                    </w:rPr>
                    <w:t xml:space="preserve"> послуг</w:t>
                  </w:r>
                  <w:r w:rsidR="00E130DD" w:rsidRPr="00E130DD">
                    <w:rPr>
                      <w:b/>
                      <w:noProof/>
                      <w:color w:val="0D0D0D" w:themeColor="text1" w:themeTint="F2"/>
                      <w:sz w:val="24"/>
                      <w:szCs w:val="24"/>
                    </w:rPr>
                    <w:t>и</w:t>
                  </w:r>
                  <w:r w:rsidRPr="003E1A5B">
                    <w:rPr>
                      <w:noProof/>
                      <w:color w:val="000000" w:themeColor="text1"/>
                      <w:sz w:val="24"/>
                      <w:szCs w:val="24"/>
                      <w:shd w:val="clear" w:color="auto" w:fill="FFFFFF"/>
                      <w:lang w:val="en-AU"/>
                    </w:rPr>
                    <w:t xml:space="preserve"> з ініціювання платіжної операції</w:t>
                  </w:r>
                </w:p>
              </w:tc>
              <w:tc>
                <w:tcPr>
                  <w:tcW w:w="590" w:type="pct"/>
                </w:tcPr>
                <w:p w14:paraId="1A755B49" w14:textId="77777777" w:rsidR="00AC5FBE" w:rsidRPr="003E1A5B" w:rsidRDefault="00AC5FBE" w:rsidP="00AC5FBE">
                  <w:pPr>
                    <w:jc w:val="center"/>
                    <w:rPr>
                      <w:rFonts w:ascii="Segoe UI Symbol" w:hAnsi="Segoe UI Symbol" w:cs="Segoe UI Symbol"/>
                      <w:noProof/>
                      <w:sz w:val="24"/>
                      <w:szCs w:val="24"/>
                      <w:lang w:val="en-AU"/>
                    </w:rPr>
                  </w:pPr>
                  <w:r w:rsidRPr="003E1A5B">
                    <w:rPr>
                      <w:rFonts w:ascii="Segoe UI Symbol" w:hAnsi="Segoe UI Symbol" w:cs="Segoe UI Symbol"/>
                      <w:noProof/>
                      <w:sz w:val="24"/>
                      <w:szCs w:val="24"/>
                      <w:lang w:val="en-AU"/>
                    </w:rPr>
                    <w:t>☐</w:t>
                  </w:r>
                </w:p>
              </w:tc>
              <w:tc>
                <w:tcPr>
                  <w:tcW w:w="1176" w:type="pct"/>
                  <w:gridSpan w:val="3"/>
                </w:tcPr>
                <w:p w14:paraId="233BC49B"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46F233EB"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54BE8E65"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r w:rsidR="00AC5FBE" w:rsidRPr="003E1A5B" w14:paraId="079276F3" w14:textId="77777777" w:rsidTr="00AC5FBE">
              <w:trPr>
                <w:trHeight w:val="58"/>
              </w:trPr>
              <w:tc>
                <w:tcPr>
                  <w:tcW w:w="281" w:type="pct"/>
                </w:tcPr>
                <w:p w14:paraId="461BBD98" w14:textId="77777777" w:rsidR="00AC5FBE" w:rsidRPr="003E1A5B" w:rsidRDefault="00AC5FBE" w:rsidP="00AC5FBE">
                  <w:pPr>
                    <w:jc w:val="center"/>
                    <w:rPr>
                      <w:noProof/>
                      <w:sz w:val="24"/>
                      <w:szCs w:val="24"/>
                      <w:lang w:val="en-AU"/>
                    </w:rPr>
                  </w:pPr>
                  <w:r w:rsidRPr="003E1A5B">
                    <w:rPr>
                      <w:noProof/>
                      <w:sz w:val="24"/>
                      <w:szCs w:val="24"/>
                      <w:lang w:val="en-AU"/>
                    </w:rPr>
                    <w:t>10</w:t>
                  </w:r>
                </w:p>
              </w:tc>
              <w:tc>
                <w:tcPr>
                  <w:tcW w:w="915" w:type="pct"/>
                </w:tcPr>
                <w:p w14:paraId="31455A18" w14:textId="5D7AEB54" w:rsidR="00AC5FBE" w:rsidRPr="003E1A5B" w:rsidRDefault="00AC5FBE" w:rsidP="006C38B5">
                  <w:pPr>
                    <w:rPr>
                      <w:noProof/>
                      <w:color w:val="0D0D0D" w:themeColor="text1" w:themeTint="F2"/>
                      <w:sz w:val="24"/>
                      <w:szCs w:val="24"/>
                      <w:lang w:val="en-AU"/>
                    </w:rPr>
                  </w:pPr>
                  <w:r w:rsidRPr="003E1A5B">
                    <w:rPr>
                      <w:noProof/>
                      <w:color w:val="0D0D0D" w:themeColor="text1" w:themeTint="F2"/>
                      <w:sz w:val="24"/>
                      <w:szCs w:val="24"/>
                      <w:lang w:val="en-AU"/>
                    </w:rPr>
                    <w:t xml:space="preserve">Операційні, інформаційні та інші технологічні функції, пов’язані </w:t>
                  </w:r>
                  <w:r w:rsidR="00E130DD" w:rsidRPr="006C38B5">
                    <w:rPr>
                      <w:b/>
                      <w:noProof/>
                      <w:color w:val="0D0D0D" w:themeColor="text1" w:themeTint="F2"/>
                      <w:sz w:val="24"/>
                      <w:szCs w:val="24"/>
                    </w:rPr>
                    <w:t>і</w:t>
                  </w:r>
                  <w:r w:rsidRPr="003E1A5B">
                    <w:rPr>
                      <w:noProof/>
                      <w:color w:val="0D0D0D" w:themeColor="text1" w:themeTint="F2"/>
                      <w:sz w:val="24"/>
                      <w:szCs w:val="24"/>
                      <w:lang w:val="en-AU"/>
                    </w:rPr>
                    <w:t>з</w:t>
                  </w:r>
                  <w:r w:rsidR="00E130DD">
                    <w:rPr>
                      <w:noProof/>
                      <w:color w:val="0D0D0D" w:themeColor="text1" w:themeTint="F2"/>
                      <w:sz w:val="24"/>
                      <w:szCs w:val="24"/>
                    </w:rPr>
                    <w:t xml:space="preserve"> </w:t>
                  </w:r>
                  <w:r w:rsidR="00E130DD" w:rsidRPr="006C38B5">
                    <w:rPr>
                      <w:b/>
                      <w:noProof/>
                      <w:color w:val="0D0D0D" w:themeColor="text1" w:themeTint="F2"/>
                      <w:sz w:val="24"/>
                      <w:szCs w:val="24"/>
                    </w:rPr>
                    <w:t>наданням</w:t>
                  </w:r>
                  <w:r w:rsidRPr="006C38B5">
                    <w:rPr>
                      <w:b/>
                      <w:noProof/>
                      <w:color w:val="0D0D0D" w:themeColor="text1" w:themeTint="F2"/>
                      <w:sz w:val="24"/>
                      <w:szCs w:val="24"/>
                      <w:lang w:val="en-AU"/>
                    </w:rPr>
                    <w:t xml:space="preserve"> </w:t>
                  </w:r>
                  <w:r w:rsidRPr="003E1A5B">
                    <w:rPr>
                      <w:noProof/>
                      <w:color w:val="0D0D0D" w:themeColor="text1" w:themeTint="F2"/>
                      <w:sz w:val="24"/>
                      <w:szCs w:val="24"/>
                      <w:lang w:val="en-AU"/>
                    </w:rPr>
                    <w:t>нефінансово</w:t>
                  </w:r>
                  <w:r w:rsidR="006C38B5" w:rsidRPr="006C38B5">
                    <w:rPr>
                      <w:b/>
                      <w:noProof/>
                      <w:color w:val="0D0D0D" w:themeColor="text1" w:themeTint="F2"/>
                      <w:sz w:val="24"/>
                      <w:szCs w:val="24"/>
                    </w:rPr>
                    <w:t>ї</w:t>
                  </w:r>
                  <w:r w:rsidRPr="003E1A5B">
                    <w:rPr>
                      <w:noProof/>
                      <w:color w:val="0D0D0D" w:themeColor="text1" w:themeTint="F2"/>
                      <w:sz w:val="24"/>
                      <w:szCs w:val="24"/>
                      <w:lang w:val="en-AU"/>
                    </w:rPr>
                    <w:t xml:space="preserve"> платіжно</w:t>
                  </w:r>
                  <w:r w:rsidR="006C38B5">
                    <w:rPr>
                      <w:noProof/>
                      <w:color w:val="0D0D0D" w:themeColor="text1" w:themeTint="F2"/>
                      <w:sz w:val="24"/>
                      <w:szCs w:val="24"/>
                    </w:rPr>
                    <w:t>ї</w:t>
                  </w:r>
                  <w:r w:rsidRPr="003E1A5B">
                    <w:rPr>
                      <w:noProof/>
                      <w:color w:val="0D0D0D" w:themeColor="text1" w:themeTint="F2"/>
                      <w:sz w:val="24"/>
                      <w:szCs w:val="24"/>
                      <w:lang w:val="en-AU"/>
                    </w:rPr>
                    <w:t xml:space="preserve"> послуг</w:t>
                  </w:r>
                  <w:r w:rsidR="006C38B5" w:rsidRPr="006C38B5">
                    <w:rPr>
                      <w:b/>
                      <w:noProof/>
                      <w:color w:val="0D0D0D" w:themeColor="text1" w:themeTint="F2"/>
                      <w:sz w:val="24"/>
                      <w:szCs w:val="24"/>
                    </w:rPr>
                    <w:t>и</w:t>
                  </w:r>
                  <w:r w:rsidRPr="003E1A5B">
                    <w:rPr>
                      <w:noProof/>
                      <w:color w:val="0D0D0D" w:themeColor="text1" w:themeTint="F2"/>
                      <w:sz w:val="24"/>
                      <w:szCs w:val="24"/>
                      <w:lang w:val="en-AU"/>
                    </w:rPr>
                    <w:t xml:space="preserve"> </w:t>
                  </w:r>
                  <w:r w:rsidRPr="003E1A5B">
                    <w:rPr>
                      <w:noProof/>
                      <w:color w:val="000000" w:themeColor="text1"/>
                      <w:sz w:val="24"/>
                      <w:szCs w:val="24"/>
                      <w:shd w:val="clear" w:color="auto" w:fill="FFFFFF"/>
                      <w:lang w:val="en-AU"/>
                    </w:rPr>
                    <w:t xml:space="preserve">з надання </w:t>
                  </w:r>
                  <w:r w:rsidRPr="003E1A5B">
                    <w:rPr>
                      <w:noProof/>
                      <w:color w:val="000000" w:themeColor="text1"/>
                      <w:sz w:val="24"/>
                      <w:szCs w:val="24"/>
                      <w:shd w:val="clear" w:color="auto" w:fill="FFFFFF"/>
                      <w:lang w:val="en-AU"/>
                    </w:rPr>
                    <w:lastRenderedPageBreak/>
                    <w:t>відомостей з рахунків</w:t>
                  </w:r>
                </w:p>
              </w:tc>
              <w:tc>
                <w:tcPr>
                  <w:tcW w:w="590" w:type="pct"/>
                </w:tcPr>
                <w:p w14:paraId="4C9E1772" w14:textId="77777777" w:rsidR="00AC5FBE" w:rsidRPr="003E1A5B" w:rsidRDefault="00AC5FBE" w:rsidP="00AC5FBE">
                  <w:pPr>
                    <w:jc w:val="center"/>
                    <w:rPr>
                      <w:rFonts w:ascii="Segoe UI Symbol" w:hAnsi="Segoe UI Symbol" w:cs="Segoe UI Symbol"/>
                      <w:noProof/>
                      <w:sz w:val="24"/>
                      <w:szCs w:val="24"/>
                      <w:lang w:val="en-AU"/>
                    </w:rPr>
                  </w:pPr>
                  <w:r w:rsidRPr="003E1A5B">
                    <w:rPr>
                      <w:rFonts w:ascii="Segoe UI Symbol" w:hAnsi="Segoe UI Symbol" w:cs="Segoe UI Symbol"/>
                      <w:noProof/>
                      <w:sz w:val="24"/>
                      <w:szCs w:val="24"/>
                      <w:lang w:val="en-AU"/>
                    </w:rPr>
                    <w:lastRenderedPageBreak/>
                    <w:t>☐</w:t>
                  </w:r>
                </w:p>
              </w:tc>
              <w:tc>
                <w:tcPr>
                  <w:tcW w:w="1176" w:type="pct"/>
                  <w:gridSpan w:val="3"/>
                </w:tcPr>
                <w:p w14:paraId="67F64A40"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такої послуги, стисло</w:t>
                  </w:r>
                </w:p>
              </w:tc>
              <w:tc>
                <w:tcPr>
                  <w:tcW w:w="1197" w:type="pct"/>
                  <w:gridSpan w:val="3"/>
                </w:tcPr>
                <w:p w14:paraId="6E8B7148"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7685D6E8" w14:textId="77777777" w:rsidR="00AC5FBE" w:rsidRPr="003E1A5B" w:rsidRDefault="00AC5FBE" w:rsidP="00AC5FBE">
                  <w:pPr>
                    <w:rPr>
                      <w:noProof/>
                      <w:sz w:val="24"/>
                      <w:szCs w:val="24"/>
                      <w:lang w:val="ru-RU"/>
                    </w:rPr>
                  </w:pPr>
                  <w:r w:rsidRPr="003E1A5B">
                    <w:rPr>
                      <w:noProof/>
                      <w:sz w:val="24"/>
                      <w:szCs w:val="24"/>
                      <w:lang w:val="ru-RU"/>
                    </w:rPr>
                    <w:t xml:space="preserve">Зазначити отримувачів такої послуги з перелічених у колонці 2 таблиці 1 додатка 8 до </w:t>
                  </w:r>
                  <w:r w:rsidRPr="003E1A5B">
                    <w:rPr>
                      <w:noProof/>
                      <w:sz w:val="24"/>
                      <w:szCs w:val="24"/>
                      <w:lang w:val="ru-RU"/>
                    </w:rPr>
                    <w:lastRenderedPageBreak/>
                    <w:t>Положення</w:t>
                  </w:r>
                </w:p>
              </w:tc>
            </w:tr>
            <w:tr w:rsidR="00AC5FBE" w:rsidRPr="003E1A5B" w14:paraId="1CE2BF73" w14:textId="77777777" w:rsidTr="00AC5FBE">
              <w:trPr>
                <w:trHeight w:val="58"/>
              </w:trPr>
              <w:tc>
                <w:tcPr>
                  <w:tcW w:w="281" w:type="pct"/>
                </w:tcPr>
                <w:p w14:paraId="18E9F4B6" w14:textId="77777777" w:rsidR="00AC5FBE" w:rsidRPr="003E1A5B" w:rsidRDefault="00AC5FBE" w:rsidP="00AC5FBE">
                  <w:pPr>
                    <w:jc w:val="center"/>
                    <w:rPr>
                      <w:noProof/>
                      <w:sz w:val="24"/>
                      <w:szCs w:val="24"/>
                      <w:lang w:val="en-AU"/>
                    </w:rPr>
                  </w:pPr>
                  <w:r w:rsidRPr="003E1A5B">
                    <w:rPr>
                      <w:noProof/>
                      <w:sz w:val="24"/>
                      <w:szCs w:val="24"/>
                      <w:lang w:val="en-AU"/>
                    </w:rPr>
                    <w:lastRenderedPageBreak/>
                    <w:t>11</w:t>
                  </w:r>
                </w:p>
              </w:tc>
              <w:tc>
                <w:tcPr>
                  <w:tcW w:w="915" w:type="pct"/>
                </w:tcPr>
                <w:p w14:paraId="625DB8F1" w14:textId="77777777" w:rsidR="00AC5FBE" w:rsidRPr="003E1A5B" w:rsidRDefault="00AC5FBE" w:rsidP="00AC5FBE">
                  <w:pPr>
                    <w:rPr>
                      <w:noProof/>
                      <w:color w:val="0D0D0D" w:themeColor="text1" w:themeTint="F2"/>
                      <w:sz w:val="24"/>
                      <w:szCs w:val="24"/>
                      <w:lang w:val="en-AU"/>
                    </w:rPr>
                  </w:pPr>
                  <w:r w:rsidRPr="003E1A5B">
                    <w:rPr>
                      <w:noProof/>
                      <w:sz w:val="24"/>
                      <w:szCs w:val="24"/>
                      <w:lang w:val="en-AU"/>
                    </w:rPr>
                    <w:t>Інші послуги (перелічити)</w:t>
                  </w:r>
                </w:p>
              </w:tc>
              <w:tc>
                <w:tcPr>
                  <w:tcW w:w="590" w:type="pct"/>
                </w:tcPr>
                <w:p w14:paraId="408CD2B0" w14:textId="77777777" w:rsidR="00AC5FBE" w:rsidRPr="003E1A5B" w:rsidRDefault="00AC5FBE" w:rsidP="00AC5FBE">
                  <w:pPr>
                    <w:jc w:val="center"/>
                    <w:rPr>
                      <w:rFonts w:ascii="Segoe UI Symbol" w:hAnsi="Segoe UI Symbol" w:cs="Segoe UI Symbol"/>
                      <w:noProof/>
                      <w:sz w:val="24"/>
                      <w:szCs w:val="24"/>
                      <w:lang w:val="en-AU"/>
                    </w:rPr>
                  </w:pPr>
                  <w:r w:rsidRPr="003E1A5B">
                    <w:rPr>
                      <w:rFonts w:ascii="Segoe UI Symbol" w:hAnsi="Segoe UI Symbol" w:cs="Segoe UI Symbol"/>
                      <w:noProof/>
                      <w:sz w:val="24"/>
                      <w:szCs w:val="24"/>
                      <w:lang w:val="en-AU"/>
                    </w:rPr>
                    <w:t>☐</w:t>
                  </w:r>
                </w:p>
              </w:tc>
              <w:tc>
                <w:tcPr>
                  <w:tcW w:w="1176" w:type="pct"/>
                  <w:gridSpan w:val="3"/>
                </w:tcPr>
                <w:p w14:paraId="757B7B4F" w14:textId="77777777" w:rsidR="00AC5FBE" w:rsidRPr="003E1A5B" w:rsidRDefault="00AC5FBE" w:rsidP="00AC5FBE">
                  <w:pPr>
                    <w:rPr>
                      <w:noProof/>
                      <w:sz w:val="24"/>
                      <w:szCs w:val="24"/>
                      <w:lang w:val="ru-RU"/>
                    </w:rPr>
                  </w:pPr>
                  <w:r w:rsidRPr="003E1A5B">
                    <w:rPr>
                      <w:noProof/>
                      <w:sz w:val="24"/>
                      <w:szCs w:val="24"/>
                      <w:lang w:val="ru-RU"/>
                    </w:rPr>
                    <w:t>Перелічити основні функції, що здійснюватимуться технологічним оператором під час надання кожної послуги з переліку, стисло</w:t>
                  </w:r>
                </w:p>
              </w:tc>
              <w:tc>
                <w:tcPr>
                  <w:tcW w:w="1197" w:type="pct"/>
                  <w:gridSpan w:val="3"/>
                </w:tcPr>
                <w:p w14:paraId="1D366995" w14:textId="77777777" w:rsidR="00AC5FBE" w:rsidRPr="003E1A5B" w:rsidRDefault="00AC5FBE" w:rsidP="00AC5FBE">
                  <w:pPr>
                    <w:jc w:val="center"/>
                    <w:rPr>
                      <w:noProof/>
                      <w:sz w:val="24"/>
                      <w:szCs w:val="24"/>
                      <w:lang w:val="en-AU"/>
                    </w:rPr>
                  </w:pPr>
                  <w:r w:rsidRPr="003E1A5B">
                    <w:rPr>
                      <w:noProof/>
                      <w:sz w:val="24"/>
                      <w:szCs w:val="24"/>
                      <w:lang w:val="en-AU"/>
                    </w:rPr>
                    <w:t>-</w:t>
                  </w:r>
                </w:p>
              </w:tc>
              <w:tc>
                <w:tcPr>
                  <w:tcW w:w="841" w:type="pct"/>
                </w:tcPr>
                <w:p w14:paraId="4B7D318D" w14:textId="77777777" w:rsidR="00AC5FBE" w:rsidRPr="003E1A5B" w:rsidRDefault="00AC5FBE" w:rsidP="00AC5FBE">
                  <w:pPr>
                    <w:rPr>
                      <w:noProof/>
                      <w:sz w:val="24"/>
                      <w:szCs w:val="24"/>
                      <w:lang w:val="ru-RU"/>
                    </w:rPr>
                  </w:pPr>
                  <w:r w:rsidRPr="003E1A5B">
                    <w:rPr>
                      <w:noProof/>
                      <w:sz w:val="24"/>
                      <w:szCs w:val="24"/>
                      <w:lang w:val="ru-RU"/>
                    </w:rPr>
                    <w:t>Зазначити отримувачів такої послуги з перелічених у колонці 2 таблиці 1 додатка 8 до Положення</w:t>
                  </w:r>
                </w:p>
              </w:tc>
            </w:tr>
          </w:tbl>
          <w:p w14:paraId="2E1543D3" w14:textId="77777777" w:rsidR="00AC5FBE" w:rsidRPr="006C38B5" w:rsidRDefault="00AC5FBE" w:rsidP="00480317">
            <w:pPr>
              <w:jc w:val="center"/>
              <w:rPr>
                <w:rFonts w:eastAsiaTheme="minorHAnsi"/>
                <w:sz w:val="24"/>
                <w:szCs w:val="24"/>
                <w:lang w:val="ru-RU"/>
              </w:rPr>
            </w:pPr>
          </w:p>
          <w:p w14:paraId="3A5FEBEB" w14:textId="77777777" w:rsidR="00021E68" w:rsidRDefault="00021E68" w:rsidP="00431B3F">
            <w:pPr>
              <w:rPr>
                <w:sz w:val="24"/>
                <w:szCs w:val="24"/>
                <w:lang w:val="ru-RU"/>
              </w:rPr>
            </w:pPr>
          </w:p>
          <w:p w14:paraId="54CDFBF9" w14:textId="77777777" w:rsidR="00021E68" w:rsidRDefault="00021E68" w:rsidP="00431B3F">
            <w:pPr>
              <w:rPr>
                <w:sz w:val="24"/>
                <w:szCs w:val="24"/>
                <w:lang w:val="ru-RU"/>
              </w:rPr>
            </w:pPr>
          </w:p>
          <w:p w14:paraId="5D590E03" w14:textId="6B0FB635" w:rsidR="00431B3F" w:rsidRPr="000E5757" w:rsidRDefault="00431B3F" w:rsidP="00431B3F">
            <w:pPr>
              <w:rPr>
                <w:rFonts w:eastAsiaTheme="minorHAnsi"/>
                <w:sz w:val="24"/>
                <w:szCs w:val="24"/>
                <w:lang w:val="ru-RU"/>
              </w:rPr>
            </w:pPr>
            <w:r w:rsidRPr="000E5757">
              <w:rPr>
                <w:sz w:val="24"/>
                <w:szCs w:val="24"/>
                <w:lang w:val="ru-RU"/>
              </w:rPr>
              <w:t>…</w:t>
            </w:r>
          </w:p>
          <w:p w14:paraId="42EA0A8D" w14:textId="47906FCF" w:rsidR="007659F5" w:rsidRPr="001F1F11" w:rsidRDefault="000E5757" w:rsidP="007659F5">
            <w:pPr>
              <w:rPr>
                <w:b/>
                <w:sz w:val="24"/>
                <w:szCs w:val="24"/>
              </w:rPr>
            </w:pPr>
            <w:r>
              <w:rPr>
                <w:sz w:val="24"/>
                <w:szCs w:val="24"/>
              </w:rPr>
              <w:t>6</w:t>
            </w:r>
            <w:r w:rsidR="00480317" w:rsidRPr="001F1F11">
              <w:rPr>
                <w:sz w:val="24"/>
                <w:szCs w:val="24"/>
              </w:rPr>
              <w:t xml:space="preserve">. </w:t>
            </w:r>
            <w:r w:rsidR="007659F5" w:rsidRPr="001F1F11">
              <w:rPr>
                <w:sz w:val="24"/>
                <w:szCs w:val="24"/>
              </w:rPr>
              <w:t>Опис системи захисту інформації, що використовуватиметься під час надання послуг технологічним оператором, включаючи</w:t>
            </w:r>
            <w:r w:rsidR="007659F5" w:rsidRPr="001F1F11">
              <w:rPr>
                <w:b/>
                <w:sz w:val="24"/>
                <w:szCs w:val="24"/>
              </w:rPr>
              <w:t xml:space="preserve">: </w:t>
            </w:r>
          </w:p>
          <w:p w14:paraId="5741E982" w14:textId="77777777" w:rsidR="004B162F" w:rsidRDefault="007659F5" w:rsidP="007659F5">
            <w:pPr>
              <w:rPr>
                <w:b/>
                <w:sz w:val="24"/>
                <w:szCs w:val="24"/>
              </w:rPr>
            </w:pPr>
            <w:r w:rsidRPr="001F1F11">
              <w:rPr>
                <w:b/>
                <w:sz w:val="24"/>
                <w:szCs w:val="24"/>
              </w:rPr>
              <w:t xml:space="preserve">    </w:t>
            </w:r>
          </w:p>
          <w:p w14:paraId="27A39A71" w14:textId="22A84760" w:rsidR="007659F5" w:rsidRPr="001F1F11" w:rsidRDefault="004B162F" w:rsidP="007659F5">
            <w:pPr>
              <w:rPr>
                <w:b/>
                <w:sz w:val="24"/>
                <w:szCs w:val="24"/>
              </w:rPr>
            </w:pPr>
            <w:r>
              <w:rPr>
                <w:b/>
                <w:sz w:val="24"/>
                <w:szCs w:val="24"/>
              </w:rPr>
              <w:t xml:space="preserve">   </w:t>
            </w:r>
            <w:r w:rsidR="007659F5" w:rsidRPr="001F1F11">
              <w:rPr>
                <w:b/>
                <w:sz w:val="24"/>
                <w:szCs w:val="24"/>
              </w:rPr>
              <w:t xml:space="preserve"> </w:t>
            </w:r>
            <w:r w:rsidR="00807364">
              <w:rPr>
                <w:b/>
                <w:sz w:val="24"/>
                <w:szCs w:val="24"/>
              </w:rPr>
              <w:t xml:space="preserve">1) </w:t>
            </w:r>
            <w:r w:rsidR="007659F5" w:rsidRPr="001F1F11">
              <w:rPr>
                <w:b/>
                <w:sz w:val="24"/>
                <w:szCs w:val="24"/>
              </w:rPr>
              <w:t>технологію захисту вразливих платіжних</w:t>
            </w:r>
            <w:r w:rsidR="00AC336C" w:rsidRPr="001F1F11">
              <w:rPr>
                <w:b/>
                <w:sz w:val="24"/>
                <w:szCs w:val="24"/>
              </w:rPr>
              <w:t xml:space="preserve"> даних</w:t>
            </w:r>
            <w:r w:rsidR="003E4F41" w:rsidRPr="001F1F11">
              <w:rPr>
                <w:b/>
                <w:sz w:val="24"/>
                <w:szCs w:val="24"/>
              </w:rPr>
              <w:t xml:space="preserve">, враховуючи </w:t>
            </w:r>
            <w:r w:rsidR="00AC336C" w:rsidRPr="001F1F11">
              <w:rPr>
                <w:b/>
                <w:sz w:val="24"/>
                <w:szCs w:val="24"/>
              </w:rPr>
              <w:t xml:space="preserve">сукупність </w:t>
            </w:r>
            <w:r w:rsidR="003E4F41" w:rsidRPr="001F1F11">
              <w:rPr>
                <w:b/>
                <w:sz w:val="24"/>
                <w:szCs w:val="24"/>
              </w:rPr>
              <w:t>дан</w:t>
            </w:r>
            <w:r w:rsidR="00AC336C" w:rsidRPr="001F1F11">
              <w:rPr>
                <w:b/>
                <w:sz w:val="24"/>
                <w:szCs w:val="24"/>
              </w:rPr>
              <w:t>их</w:t>
            </w:r>
            <w:r w:rsidR="003E4F41" w:rsidRPr="001F1F11">
              <w:rPr>
                <w:b/>
                <w:sz w:val="24"/>
                <w:szCs w:val="24"/>
              </w:rPr>
              <w:t>, що зазначаються в платіжній інструкції,  під час</w:t>
            </w:r>
            <w:r w:rsidR="007659F5" w:rsidRPr="001F1F11">
              <w:rPr>
                <w:b/>
                <w:sz w:val="24"/>
                <w:szCs w:val="24"/>
              </w:rPr>
              <w:t xml:space="preserve"> їх збору, оброблення, зберігання та обміну</w:t>
            </w:r>
            <w:r w:rsidR="007659F5" w:rsidRPr="001F1F11">
              <w:rPr>
                <w:b/>
                <w:color w:val="FF0000"/>
                <w:sz w:val="24"/>
                <w:szCs w:val="24"/>
              </w:rPr>
              <w:t xml:space="preserve"> </w:t>
            </w:r>
            <w:r w:rsidR="007659F5" w:rsidRPr="001F1F11">
              <w:rPr>
                <w:b/>
                <w:sz w:val="24"/>
                <w:szCs w:val="24"/>
              </w:rPr>
              <w:t>з учасниками платіжного ринку (</w:t>
            </w:r>
            <w:r w:rsidR="004C681E">
              <w:rPr>
                <w:b/>
                <w:sz w:val="24"/>
                <w:szCs w:val="24"/>
              </w:rPr>
              <w:t>включаючи</w:t>
            </w:r>
            <w:r w:rsidR="007659F5" w:rsidRPr="001F1F11">
              <w:rPr>
                <w:b/>
                <w:sz w:val="24"/>
                <w:szCs w:val="24"/>
              </w:rPr>
              <w:t xml:space="preserve"> порядок створення/перевірки електронних підписів, шифрування, криптографічні протоколи та алгоритми, довжини ключів, технологі</w:t>
            </w:r>
            <w:r w:rsidR="00F4688C">
              <w:rPr>
                <w:b/>
                <w:sz w:val="24"/>
                <w:szCs w:val="24"/>
              </w:rPr>
              <w:t>ю</w:t>
            </w:r>
            <w:r w:rsidR="007659F5" w:rsidRPr="001F1F11">
              <w:rPr>
                <w:b/>
                <w:sz w:val="24"/>
                <w:szCs w:val="24"/>
              </w:rPr>
              <w:t xml:space="preserve"> використання технічних та криптографічних засобів захисту інформації, інформаці</w:t>
            </w:r>
            <w:r w:rsidR="001F6DA2">
              <w:rPr>
                <w:b/>
                <w:sz w:val="24"/>
                <w:szCs w:val="24"/>
              </w:rPr>
              <w:t>ю</w:t>
            </w:r>
            <w:r w:rsidR="007659F5" w:rsidRPr="001F1F11">
              <w:rPr>
                <w:b/>
                <w:sz w:val="24"/>
                <w:szCs w:val="24"/>
              </w:rPr>
              <w:t xml:space="preserve"> про розробників цих засобів);</w:t>
            </w:r>
          </w:p>
          <w:p w14:paraId="06B56677" w14:textId="77777777" w:rsidR="004B162F" w:rsidRDefault="007659F5" w:rsidP="007659F5">
            <w:pPr>
              <w:rPr>
                <w:sz w:val="24"/>
                <w:szCs w:val="24"/>
              </w:rPr>
            </w:pPr>
            <w:r w:rsidRPr="001F1F11">
              <w:rPr>
                <w:sz w:val="24"/>
                <w:szCs w:val="24"/>
              </w:rPr>
              <w:t xml:space="preserve">    </w:t>
            </w:r>
            <w:r w:rsidR="004B162F">
              <w:rPr>
                <w:sz w:val="24"/>
                <w:szCs w:val="24"/>
              </w:rPr>
              <w:t xml:space="preserve"> </w:t>
            </w:r>
          </w:p>
          <w:p w14:paraId="4A68A503" w14:textId="5FE57E15" w:rsidR="007659F5" w:rsidRPr="001F1F11" w:rsidRDefault="004B162F" w:rsidP="007659F5">
            <w:pPr>
              <w:rPr>
                <w:sz w:val="24"/>
                <w:szCs w:val="24"/>
                <w:lang w:val="ru-RU"/>
              </w:rPr>
            </w:pPr>
            <w:r>
              <w:rPr>
                <w:sz w:val="24"/>
                <w:szCs w:val="24"/>
              </w:rPr>
              <w:lastRenderedPageBreak/>
              <w:t xml:space="preserve">     </w:t>
            </w:r>
            <w:r w:rsidR="00807364">
              <w:rPr>
                <w:sz w:val="24"/>
                <w:szCs w:val="24"/>
              </w:rPr>
              <w:t>2)</w:t>
            </w:r>
            <w:r w:rsidR="007659F5" w:rsidRPr="001F1F11">
              <w:rPr>
                <w:sz w:val="24"/>
                <w:szCs w:val="24"/>
              </w:rPr>
              <w:t xml:space="preserve"> порядок розмежування </w:t>
            </w:r>
            <w:r w:rsidR="007659F5" w:rsidRPr="001F1F11">
              <w:rPr>
                <w:b/>
                <w:sz w:val="24"/>
                <w:szCs w:val="24"/>
              </w:rPr>
              <w:t>прав</w:t>
            </w:r>
            <w:r w:rsidR="007659F5" w:rsidRPr="001F1F11">
              <w:rPr>
                <w:sz w:val="24"/>
                <w:szCs w:val="24"/>
              </w:rPr>
              <w:t xml:space="preserve"> доступу до інформаційних </w:t>
            </w:r>
            <w:r w:rsidR="007659F5" w:rsidRPr="001F1F11">
              <w:rPr>
                <w:b/>
                <w:sz w:val="24"/>
                <w:szCs w:val="24"/>
              </w:rPr>
              <w:t xml:space="preserve">систем </w:t>
            </w:r>
            <w:r w:rsidR="007659F5" w:rsidRPr="001F1F11">
              <w:rPr>
                <w:sz w:val="24"/>
                <w:szCs w:val="24"/>
              </w:rPr>
              <w:t>та засобів захисту мережі, включно з вимогами до паролів;</w:t>
            </w:r>
          </w:p>
          <w:p w14:paraId="3370CCF9" w14:textId="77777777" w:rsidR="004B162F" w:rsidRDefault="007659F5" w:rsidP="007659F5">
            <w:pPr>
              <w:rPr>
                <w:sz w:val="24"/>
                <w:szCs w:val="24"/>
              </w:rPr>
            </w:pPr>
            <w:r w:rsidRPr="001F1F11">
              <w:rPr>
                <w:sz w:val="24"/>
                <w:szCs w:val="24"/>
              </w:rPr>
              <w:t xml:space="preserve">    </w:t>
            </w:r>
          </w:p>
          <w:p w14:paraId="2B8F3444" w14:textId="1D31DCE0" w:rsidR="007659F5" w:rsidRPr="001F1F11" w:rsidRDefault="004B162F" w:rsidP="007659F5">
            <w:pPr>
              <w:rPr>
                <w:b/>
                <w:sz w:val="24"/>
                <w:szCs w:val="24"/>
                <w:highlight w:val="yellow"/>
              </w:rPr>
            </w:pPr>
            <w:r>
              <w:rPr>
                <w:sz w:val="24"/>
                <w:szCs w:val="24"/>
              </w:rPr>
              <w:t xml:space="preserve">     </w:t>
            </w:r>
            <w:r w:rsidR="004F718C" w:rsidRPr="004B162F">
              <w:rPr>
                <w:sz w:val="24"/>
                <w:szCs w:val="24"/>
                <w:lang w:val="ru-RU"/>
              </w:rPr>
              <w:t xml:space="preserve">3) </w:t>
            </w:r>
            <w:r w:rsidR="007659F5" w:rsidRPr="001F1F11">
              <w:rPr>
                <w:sz w:val="24"/>
                <w:szCs w:val="24"/>
              </w:rPr>
              <w:t xml:space="preserve"> вимоги до фізичної безпеки </w:t>
            </w:r>
            <w:r w:rsidR="007659F5" w:rsidRPr="001F1F11">
              <w:rPr>
                <w:b/>
                <w:sz w:val="24"/>
                <w:szCs w:val="24"/>
              </w:rPr>
              <w:t>критичних приміщень;</w:t>
            </w:r>
          </w:p>
          <w:p w14:paraId="1FD141ED" w14:textId="77777777" w:rsidR="004B162F" w:rsidRDefault="007659F5" w:rsidP="007659F5">
            <w:pPr>
              <w:rPr>
                <w:sz w:val="24"/>
                <w:szCs w:val="24"/>
                <w:lang w:val="ru-RU"/>
              </w:rPr>
            </w:pPr>
            <w:r w:rsidRPr="001F1F11">
              <w:rPr>
                <w:sz w:val="24"/>
                <w:szCs w:val="24"/>
              </w:rPr>
              <w:t xml:space="preserve">  </w:t>
            </w:r>
            <w:r w:rsidR="004F718C" w:rsidRPr="004B162F">
              <w:rPr>
                <w:sz w:val="24"/>
                <w:szCs w:val="24"/>
                <w:lang w:val="ru-RU"/>
              </w:rPr>
              <w:t xml:space="preserve">  </w:t>
            </w:r>
          </w:p>
          <w:p w14:paraId="2FD4D5D1" w14:textId="5D249845" w:rsidR="007659F5" w:rsidRPr="001F1F11" w:rsidRDefault="004B162F" w:rsidP="007659F5">
            <w:pPr>
              <w:rPr>
                <w:i/>
                <w:color w:val="FF0000"/>
                <w:sz w:val="24"/>
                <w:szCs w:val="24"/>
                <w:lang w:val="ru-RU"/>
              </w:rPr>
            </w:pPr>
            <w:r>
              <w:rPr>
                <w:sz w:val="24"/>
                <w:szCs w:val="24"/>
                <w:lang w:val="ru-RU"/>
              </w:rPr>
              <w:t xml:space="preserve">     </w:t>
            </w:r>
            <w:r w:rsidR="004F718C" w:rsidRPr="004B162F">
              <w:rPr>
                <w:sz w:val="24"/>
                <w:szCs w:val="24"/>
                <w:lang w:val="ru-RU"/>
              </w:rPr>
              <w:t>4)</w:t>
            </w:r>
            <w:r w:rsidR="007659F5" w:rsidRPr="001F1F11">
              <w:rPr>
                <w:sz w:val="24"/>
                <w:szCs w:val="24"/>
              </w:rPr>
              <w:t xml:space="preserve"> порядок моніторингу, контролю та реагування на </w:t>
            </w:r>
            <w:r w:rsidR="007659F5" w:rsidRPr="001F1F11">
              <w:rPr>
                <w:b/>
                <w:sz w:val="24"/>
                <w:szCs w:val="24"/>
              </w:rPr>
              <w:t>кіберінциденти</w:t>
            </w:r>
            <w:r w:rsidR="007659F5" w:rsidRPr="001F1F11">
              <w:rPr>
                <w:sz w:val="24"/>
                <w:szCs w:val="24"/>
              </w:rPr>
              <w:t xml:space="preserve"> та інциденти безпеки</w:t>
            </w:r>
          </w:p>
          <w:p w14:paraId="131B86D9" w14:textId="264D47C9" w:rsidR="00480317" w:rsidRDefault="007659F5" w:rsidP="007659F5">
            <w:pPr>
              <w:ind w:firstLine="567"/>
              <w:rPr>
                <w:sz w:val="24"/>
                <w:lang w:val="ru-RU"/>
              </w:rPr>
            </w:pPr>
            <w:r w:rsidRPr="001F1F11">
              <w:rPr>
                <w:sz w:val="24"/>
                <w:szCs w:val="24"/>
              </w:rPr>
              <w:t>(заповнюється</w:t>
            </w:r>
            <w:r w:rsidRPr="008B7E23">
              <w:t xml:space="preserve"> </w:t>
            </w:r>
            <w:r w:rsidRPr="001F1F11">
              <w:rPr>
                <w:b/>
                <w:sz w:val="24"/>
                <w:szCs w:val="24"/>
              </w:rPr>
              <w:t>у випадку</w:t>
            </w:r>
            <w:r w:rsidRPr="001F1F11">
              <w:rPr>
                <w:sz w:val="24"/>
                <w:szCs w:val="24"/>
              </w:rPr>
              <w:t xml:space="preserve"> </w:t>
            </w:r>
            <w:r w:rsidRPr="001F6DA2">
              <w:rPr>
                <w:b/>
                <w:sz w:val="24"/>
                <w:szCs w:val="24"/>
              </w:rPr>
              <w:t>відсутності</w:t>
            </w:r>
            <w:r w:rsidRPr="001F1F11">
              <w:rPr>
                <w:sz w:val="24"/>
                <w:szCs w:val="24"/>
              </w:rPr>
              <w:t xml:space="preserve"> сертифіката PCI DSS або </w:t>
            </w:r>
            <w:r w:rsidRPr="001F1F11">
              <w:rPr>
                <w:b/>
                <w:sz w:val="24"/>
                <w:szCs w:val="24"/>
              </w:rPr>
              <w:t>за умови</w:t>
            </w:r>
            <w:r w:rsidRPr="001F1F11">
              <w:rPr>
                <w:sz w:val="24"/>
                <w:szCs w:val="24"/>
              </w:rPr>
              <w:t xml:space="preserve">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r w:rsidR="00807364">
              <w:rPr>
                <w:sz w:val="24"/>
                <w:lang w:val="ru-RU"/>
              </w:rPr>
              <w:t>:</w:t>
            </w:r>
          </w:p>
          <w:p w14:paraId="60439201" w14:textId="06CAFD4D" w:rsidR="00807364" w:rsidRPr="00DF3D02" w:rsidRDefault="00807364" w:rsidP="00807364">
            <w:pPr>
              <w:rPr>
                <w:sz w:val="24"/>
                <w:szCs w:val="24"/>
              </w:rPr>
            </w:pPr>
            <w:r w:rsidRPr="00DF3D02">
              <w:rPr>
                <w:sz w:val="24"/>
                <w:szCs w:val="24"/>
              </w:rPr>
              <w:t>___________________________________</w:t>
            </w:r>
            <w:r>
              <w:rPr>
                <w:sz w:val="24"/>
                <w:szCs w:val="24"/>
              </w:rPr>
              <w:t>____________________________</w:t>
            </w:r>
            <w:r w:rsidRPr="00DF3D02">
              <w:rPr>
                <w:sz w:val="24"/>
                <w:szCs w:val="24"/>
              </w:rPr>
              <w:t>.</w:t>
            </w:r>
          </w:p>
          <w:p w14:paraId="2210F718" w14:textId="77777777" w:rsidR="00480317" w:rsidRPr="001F1F11" w:rsidRDefault="00480317" w:rsidP="00480317">
            <w:pPr>
              <w:ind w:firstLine="567"/>
              <w:rPr>
                <w:sz w:val="24"/>
                <w:szCs w:val="24"/>
              </w:rPr>
            </w:pPr>
          </w:p>
          <w:p w14:paraId="7FE41966" w14:textId="52077BE8" w:rsidR="00480317" w:rsidRPr="001F1F11" w:rsidRDefault="000E5757" w:rsidP="00480317">
            <w:pPr>
              <w:ind w:firstLine="567"/>
              <w:rPr>
                <w:sz w:val="24"/>
                <w:szCs w:val="24"/>
              </w:rPr>
            </w:pPr>
            <w:r>
              <w:rPr>
                <w:sz w:val="24"/>
                <w:szCs w:val="24"/>
              </w:rPr>
              <w:t>7</w:t>
            </w:r>
            <w:r w:rsidR="00480317" w:rsidRPr="001F1F11">
              <w:rPr>
                <w:sz w:val="24"/>
                <w:szCs w:val="24"/>
              </w:rPr>
              <w:t xml:space="preserve">. </w:t>
            </w:r>
            <w:r w:rsidR="002F7D83" w:rsidRPr="001F1F11">
              <w:rPr>
                <w:sz w:val="24"/>
                <w:szCs w:val="24"/>
              </w:rPr>
              <w:t xml:space="preserve"> Наявність чинного сертифіката PCI DSS та відповідного йому “Attestation of Compliance”, реєстраційний номер та дата чинності сертифіката </w:t>
            </w:r>
            <w:r w:rsidR="002F7D83" w:rsidRPr="001F1F11">
              <w:rPr>
                <w:b/>
                <w:sz w:val="24"/>
                <w:szCs w:val="24"/>
              </w:rPr>
              <w:t>PCI DSS, інформація про видавця сертифіката</w:t>
            </w:r>
            <w:r w:rsidR="00480317" w:rsidRPr="001F1F11">
              <w:rPr>
                <w:sz w:val="24"/>
                <w:szCs w:val="24"/>
              </w:rPr>
              <w:t>: ________________________________________________________________.</w:t>
            </w:r>
          </w:p>
          <w:p w14:paraId="6CAF5B68" w14:textId="77777777" w:rsidR="00480317" w:rsidRPr="001F1F11" w:rsidRDefault="00480317" w:rsidP="00480317">
            <w:pPr>
              <w:ind w:firstLine="567"/>
              <w:rPr>
                <w:sz w:val="24"/>
                <w:szCs w:val="24"/>
              </w:rPr>
            </w:pPr>
          </w:p>
          <w:p w14:paraId="1E52A0A4" w14:textId="7F199922" w:rsidR="002F7D83" w:rsidRPr="001F1F11" w:rsidRDefault="002F7D83" w:rsidP="002F7D83">
            <w:pPr>
              <w:rPr>
                <w:sz w:val="24"/>
                <w:szCs w:val="24"/>
              </w:rPr>
            </w:pPr>
            <w:r w:rsidRPr="001F1F11">
              <w:rPr>
                <w:sz w:val="24"/>
                <w:szCs w:val="24"/>
              </w:rPr>
              <w:t xml:space="preserve">     </w:t>
            </w:r>
            <w:r w:rsidR="000E5757">
              <w:rPr>
                <w:sz w:val="24"/>
                <w:szCs w:val="24"/>
              </w:rPr>
              <w:t>8</w:t>
            </w:r>
            <w:r w:rsidR="00480317" w:rsidRPr="001F1F11">
              <w:rPr>
                <w:sz w:val="24"/>
                <w:szCs w:val="24"/>
              </w:rPr>
              <w:t xml:space="preserve">. </w:t>
            </w:r>
            <w:r w:rsidRPr="001F1F11">
              <w:rPr>
                <w:sz w:val="24"/>
                <w:szCs w:val="24"/>
              </w:rPr>
              <w:t> Строки, порядок зберігання та захисту інформації щодо платіжних операцій, що має передбачати зберігання даних про кожну платіжну операцію з можливістю відновити дані про дату здійснення платіжної операції, її ініціатора та отримувача, місце ініціювання та виплати переказу, суму та валюту платіжної операції</w:t>
            </w:r>
          </w:p>
          <w:p w14:paraId="31AF0F71" w14:textId="77777777" w:rsidR="00CC3AFB" w:rsidRDefault="002F7D83" w:rsidP="002F7D83">
            <w:pPr>
              <w:ind w:firstLine="567"/>
              <w:rPr>
                <w:sz w:val="24"/>
                <w:szCs w:val="24"/>
              </w:rPr>
            </w:pPr>
            <w:r w:rsidRPr="001F1F11">
              <w:rPr>
                <w:sz w:val="24"/>
                <w:szCs w:val="24"/>
              </w:rPr>
              <w:t>(заповнюється</w:t>
            </w:r>
            <w:r w:rsidRPr="008B7E23">
              <w:t xml:space="preserve"> </w:t>
            </w:r>
            <w:r w:rsidRPr="001F1F11">
              <w:rPr>
                <w:b/>
                <w:sz w:val="24"/>
                <w:szCs w:val="24"/>
              </w:rPr>
              <w:t>у випадку</w:t>
            </w:r>
            <w:r w:rsidRPr="001F1F11">
              <w:rPr>
                <w:sz w:val="24"/>
                <w:szCs w:val="24"/>
              </w:rPr>
              <w:t xml:space="preserve"> </w:t>
            </w:r>
            <w:r w:rsidRPr="001F6DA2">
              <w:rPr>
                <w:b/>
                <w:sz w:val="24"/>
                <w:szCs w:val="24"/>
              </w:rPr>
              <w:t>відсутності</w:t>
            </w:r>
            <w:r w:rsidRPr="001F1F11">
              <w:rPr>
                <w:sz w:val="24"/>
                <w:szCs w:val="24"/>
              </w:rPr>
              <w:t xml:space="preserve"> сертифіката PCI DSS або </w:t>
            </w:r>
            <w:r w:rsidRPr="001F1F11">
              <w:rPr>
                <w:b/>
                <w:sz w:val="24"/>
                <w:szCs w:val="24"/>
              </w:rPr>
              <w:t>за умови</w:t>
            </w:r>
            <w:r w:rsidRPr="001F1F11">
              <w:rPr>
                <w:sz w:val="24"/>
                <w:szCs w:val="24"/>
              </w:rPr>
              <w:t xml:space="preserve"> надання технологічним оператором інших видів послуг, ніж оброблення інформації за операціями, ініційованими за допомогою платіжних карток стандарту EMV):</w:t>
            </w:r>
          </w:p>
          <w:p w14:paraId="62E970CB" w14:textId="3955F544" w:rsidR="00480317" w:rsidRPr="001F1F11" w:rsidRDefault="00526167" w:rsidP="002F7D83">
            <w:pPr>
              <w:ind w:firstLine="567"/>
              <w:rPr>
                <w:sz w:val="24"/>
                <w:szCs w:val="24"/>
              </w:rPr>
            </w:pPr>
            <w:r w:rsidRPr="001F1F11">
              <w:rPr>
                <w:sz w:val="24"/>
                <w:szCs w:val="24"/>
              </w:rPr>
              <w:t xml:space="preserve"> </w:t>
            </w:r>
            <w:r w:rsidR="00480317" w:rsidRPr="001F1F11">
              <w:rPr>
                <w:sz w:val="24"/>
                <w:szCs w:val="24"/>
              </w:rPr>
              <w:t>________________________________________________________________.</w:t>
            </w:r>
          </w:p>
          <w:p w14:paraId="677163F6" w14:textId="45593A00" w:rsidR="00B67374" w:rsidRPr="001F1F11" w:rsidRDefault="000E5757" w:rsidP="000E5757">
            <w:pPr>
              <w:rPr>
                <w:sz w:val="24"/>
                <w:szCs w:val="24"/>
              </w:rPr>
            </w:pPr>
            <w:r>
              <w:rPr>
                <w:sz w:val="24"/>
                <w:szCs w:val="24"/>
              </w:rPr>
              <w:t>…</w:t>
            </w:r>
          </w:p>
        </w:tc>
      </w:tr>
      <w:tr w:rsidR="00EC793D" w:rsidRPr="008B7E23" w14:paraId="01CB0778" w14:textId="77777777" w:rsidTr="00EC793D">
        <w:tc>
          <w:tcPr>
            <w:tcW w:w="5000" w:type="pct"/>
            <w:gridSpan w:val="2"/>
          </w:tcPr>
          <w:p w14:paraId="2BCA5221" w14:textId="7483BCA7" w:rsidR="00EC793D" w:rsidRDefault="00EC793D" w:rsidP="0091352A">
            <w:pPr>
              <w:ind w:firstLine="450"/>
              <w:jc w:val="center"/>
              <w:rPr>
                <w:bCs/>
                <w:color w:val="333333"/>
                <w:shd w:val="clear" w:color="auto" w:fill="FFFFFF"/>
              </w:rPr>
            </w:pPr>
            <w:bookmarkStart w:id="263" w:name="n1137"/>
            <w:bookmarkStart w:id="264" w:name="n1138"/>
            <w:bookmarkStart w:id="265" w:name="n1139"/>
            <w:bookmarkStart w:id="266" w:name="n2253"/>
            <w:bookmarkStart w:id="267" w:name="n2254"/>
            <w:bookmarkStart w:id="268" w:name="n2255"/>
            <w:bookmarkStart w:id="269" w:name="n2256"/>
            <w:bookmarkStart w:id="270" w:name="n2257"/>
            <w:bookmarkEnd w:id="263"/>
            <w:bookmarkEnd w:id="264"/>
            <w:bookmarkEnd w:id="265"/>
            <w:bookmarkEnd w:id="266"/>
            <w:bookmarkEnd w:id="267"/>
            <w:bookmarkEnd w:id="268"/>
            <w:bookmarkEnd w:id="269"/>
            <w:bookmarkEnd w:id="270"/>
            <w:r w:rsidRPr="00E20BD8">
              <w:rPr>
                <w:bCs/>
                <w:color w:val="333333"/>
                <w:shd w:val="clear" w:color="auto" w:fill="FFFFFF"/>
              </w:rPr>
              <w:lastRenderedPageBreak/>
              <w:t>Доповнено новим додатк</w:t>
            </w:r>
            <w:r w:rsidR="000E5757">
              <w:rPr>
                <w:bCs/>
                <w:color w:val="333333"/>
                <w:shd w:val="clear" w:color="auto" w:fill="FFFFFF"/>
              </w:rPr>
              <w:t>ом</w:t>
            </w:r>
            <w:r w:rsidRPr="00E20BD8">
              <w:rPr>
                <w:bCs/>
                <w:color w:val="333333"/>
                <w:shd w:val="clear" w:color="auto" w:fill="FFFFFF"/>
              </w:rPr>
              <w:t xml:space="preserve"> </w:t>
            </w:r>
            <w:r w:rsidR="008A6CB7">
              <w:rPr>
                <w:bCs/>
                <w:color w:val="333333"/>
                <w:shd w:val="clear" w:color="auto" w:fill="FFFFFF"/>
              </w:rPr>
              <w:t>10</w:t>
            </w:r>
          </w:p>
          <w:p w14:paraId="0BBD8CB1" w14:textId="77777777" w:rsidR="00EC793D" w:rsidRPr="008B7E23" w:rsidRDefault="00EC793D" w:rsidP="00EC793D">
            <w:pPr>
              <w:rPr>
                <w:rFonts w:eastAsia="Calibri"/>
              </w:rPr>
            </w:pPr>
          </w:p>
        </w:tc>
      </w:tr>
      <w:tr w:rsidR="00C614EA" w:rsidRPr="008B7E23" w14:paraId="43C765EC" w14:textId="77777777" w:rsidTr="00EC793D">
        <w:tc>
          <w:tcPr>
            <w:tcW w:w="5000" w:type="pct"/>
            <w:gridSpan w:val="2"/>
          </w:tcPr>
          <w:p w14:paraId="585AD53D" w14:textId="77777777" w:rsidR="008A6CB7" w:rsidRDefault="008A6CB7" w:rsidP="00930EDE">
            <w:pPr>
              <w:ind w:left="5529"/>
              <w:jc w:val="right"/>
              <w:rPr>
                <w:sz w:val="24"/>
              </w:rPr>
            </w:pPr>
          </w:p>
          <w:p w14:paraId="2A331019" w14:textId="77777777" w:rsidR="00F90BD1" w:rsidRDefault="008A6CB7" w:rsidP="00F90BD1">
            <w:pPr>
              <w:jc w:val="right"/>
              <w:rPr>
                <w:rFonts w:eastAsia="Calibri"/>
                <w:noProof/>
                <w:color w:val="000000"/>
                <w:sz w:val="24"/>
                <w:szCs w:val="24"/>
                <w:lang w:val="az-Cyrl-AZ"/>
              </w:rPr>
            </w:pPr>
            <w:r w:rsidRPr="00035D46">
              <w:rPr>
                <w:rFonts w:eastAsia="Calibri"/>
                <w:noProof/>
                <w:color w:val="000000"/>
                <w:sz w:val="24"/>
                <w:szCs w:val="24"/>
                <w:lang w:val="az-Cyrl-AZ"/>
              </w:rPr>
              <w:t>Додаток</w:t>
            </w:r>
            <w:r>
              <w:rPr>
                <w:rFonts w:eastAsia="Calibri"/>
                <w:noProof/>
                <w:color w:val="000000"/>
                <w:sz w:val="24"/>
                <w:szCs w:val="24"/>
                <w:lang w:val="en-US"/>
              </w:rPr>
              <w:t> </w:t>
            </w:r>
            <w:r>
              <w:rPr>
                <w:rFonts w:eastAsia="Calibri"/>
                <w:noProof/>
                <w:color w:val="000000"/>
                <w:sz w:val="24"/>
                <w:szCs w:val="24"/>
              </w:rPr>
              <w:t>1</w:t>
            </w:r>
            <w:r w:rsidRPr="001427C0">
              <w:rPr>
                <w:rFonts w:eastAsia="Calibri"/>
                <w:noProof/>
                <w:color w:val="000000"/>
                <w:sz w:val="24"/>
                <w:szCs w:val="24"/>
                <w:lang w:val="ru-RU"/>
              </w:rPr>
              <w:t>0</w:t>
            </w:r>
            <w:r w:rsidRPr="00035D46">
              <w:rPr>
                <w:noProof/>
                <w:sz w:val="24"/>
                <w:szCs w:val="24"/>
                <w:lang w:val="az-Cyrl-AZ"/>
              </w:rPr>
              <w:br/>
            </w:r>
            <w:r>
              <w:rPr>
                <w:rFonts w:eastAsia="Calibri"/>
                <w:noProof/>
                <w:color w:val="000000"/>
                <w:sz w:val="24"/>
                <w:szCs w:val="24"/>
                <w:lang w:val="az-Cyrl-AZ"/>
              </w:rPr>
              <w:t xml:space="preserve">до Положення про </w:t>
            </w:r>
            <w:r>
              <w:rPr>
                <w:rFonts w:eastAsia="Calibri"/>
                <w:noProof/>
                <w:color w:val="000000"/>
                <w:sz w:val="24"/>
                <w:szCs w:val="24"/>
              </w:rPr>
              <w:t>реєстрацію</w:t>
            </w:r>
            <w:r w:rsidRPr="00035D46">
              <w:rPr>
                <w:rFonts w:eastAsia="Calibri"/>
                <w:noProof/>
                <w:color w:val="000000"/>
                <w:sz w:val="24"/>
                <w:szCs w:val="24"/>
                <w:lang w:val="az-Cyrl-AZ"/>
              </w:rPr>
              <w:t xml:space="preserve"> </w:t>
            </w:r>
            <w:r>
              <w:rPr>
                <w:rFonts w:eastAsia="Calibri"/>
                <w:noProof/>
                <w:color w:val="000000"/>
                <w:sz w:val="24"/>
                <w:szCs w:val="24"/>
                <w:lang w:val="az-Cyrl-AZ"/>
              </w:rPr>
              <w:t xml:space="preserve">платіжних систем, </w:t>
            </w:r>
          </w:p>
          <w:p w14:paraId="777D3A5A" w14:textId="77777777" w:rsidR="00F90BD1" w:rsidRDefault="008A6CB7" w:rsidP="00F90BD1">
            <w:pPr>
              <w:jc w:val="right"/>
              <w:rPr>
                <w:rFonts w:eastAsia="Calibri"/>
                <w:noProof/>
                <w:color w:val="000000"/>
                <w:sz w:val="24"/>
                <w:szCs w:val="24"/>
                <w:lang w:val="az-Cyrl-AZ"/>
              </w:rPr>
            </w:pPr>
            <w:r>
              <w:rPr>
                <w:rFonts w:eastAsia="Calibri"/>
                <w:noProof/>
                <w:color w:val="000000"/>
                <w:sz w:val="24"/>
                <w:szCs w:val="24"/>
                <w:lang w:val="az-Cyrl-AZ"/>
              </w:rPr>
              <w:t>учасників</w:t>
            </w:r>
            <w:r w:rsidRPr="00035D46">
              <w:rPr>
                <w:rFonts w:eastAsia="Calibri"/>
                <w:noProof/>
                <w:color w:val="000000"/>
                <w:sz w:val="24"/>
                <w:szCs w:val="24"/>
                <w:lang w:val="az-Cyrl-AZ"/>
              </w:rPr>
              <w:t xml:space="preserve"> </w:t>
            </w:r>
            <w:r>
              <w:rPr>
                <w:rFonts w:eastAsia="Calibri"/>
                <w:noProof/>
                <w:color w:val="000000"/>
                <w:sz w:val="24"/>
                <w:szCs w:val="24"/>
                <w:lang w:val="az-Cyrl-AZ"/>
              </w:rPr>
              <w:t xml:space="preserve">платіжних систем та </w:t>
            </w:r>
            <w:r w:rsidRPr="00035D46">
              <w:rPr>
                <w:rFonts w:eastAsia="Calibri"/>
                <w:noProof/>
                <w:color w:val="000000"/>
                <w:sz w:val="24"/>
                <w:szCs w:val="24"/>
                <w:lang w:val="az-Cyrl-AZ"/>
              </w:rPr>
              <w:t xml:space="preserve"> </w:t>
            </w:r>
          </w:p>
          <w:p w14:paraId="4A58537F" w14:textId="04C66BCE" w:rsidR="00D15AFC" w:rsidRPr="00F90BD1" w:rsidRDefault="008A6CB7" w:rsidP="00F90BD1">
            <w:pPr>
              <w:jc w:val="right"/>
              <w:rPr>
                <w:noProof/>
                <w:sz w:val="24"/>
                <w:szCs w:val="24"/>
                <w:lang w:val="az-Cyrl-AZ"/>
              </w:rPr>
            </w:pPr>
            <w:r>
              <w:rPr>
                <w:rFonts w:eastAsia="Calibri"/>
                <w:noProof/>
                <w:color w:val="000000"/>
                <w:sz w:val="24"/>
                <w:szCs w:val="24"/>
                <w:lang w:val="az-Cyrl-AZ"/>
              </w:rPr>
              <w:t>технологічних операторів платіжних послуг</w:t>
            </w:r>
            <w:r w:rsidRPr="00035D46">
              <w:rPr>
                <w:noProof/>
                <w:sz w:val="24"/>
                <w:szCs w:val="24"/>
                <w:lang w:val="az-Cyrl-AZ"/>
              </w:rPr>
              <w:br/>
            </w:r>
            <w:r>
              <w:rPr>
                <w:rFonts w:eastAsia="Calibri"/>
                <w:noProof/>
                <w:color w:val="000000"/>
                <w:sz w:val="24"/>
                <w:szCs w:val="24"/>
                <w:lang w:val="az-Cyrl-AZ"/>
              </w:rPr>
              <w:t>(</w:t>
            </w:r>
            <w:r w:rsidR="0021563D">
              <w:rPr>
                <w:rFonts w:eastAsia="Calibri"/>
                <w:noProof/>
                <w:color w:val="000000"/>
                <w:sz w:val="24"/>
                <w:szCs w:val="24"/>
                <w:lang w:val="az-Cyrl-AZ"/>
              </w:rPr>
              <w:t xml:space="preserve">підпункт </w:t>
            </w:r>
            <w:r w:rsidR="004F718C" w:rsidRPr="00021E68">
              <w:rPr>
                <w:rFonts w:eastAsia="Calibri"/>
                <w:noProof/>
                <w:color w:val="000000"/>
                <w:sz w:val="24"/>
                <w:szCs w:val="24"/>
                <w:lang w:val="ru-RU"/>
              </w:rPr>
              <w:t>4</w:t>
            </w:r>
            <w:r w:rsidR="0021563D">
              <w:rPr>
                <w:rFonts w:eastAsia="Calibri"/>
                <w:noProof/>
                <w:color w:val="000000"/>
                <w:sz w:val="24"/>
                <w:szCs w:val="24"/>
                <w:lang w:val="az-Cyrl-AZ"/>
              </w:rPr>
              <w:t xml:space="preserve"> </w:t>
            </w:r>
            <w:r>
              <w:rPr>
                <w:rFonts w:eastAsia="Calibri"/>
                <w:noProof/>
                <w:color w:val="000000"/>
                <w:sz w:val="24"/>
                <w:szCs w:val="24"/>
                <w:lang w:val="az-Cyrl-AZ"/>
              </w:rPr>
              <w:t>пункт</w:t>
            </w:r>
            <w:r w:rsidR="0021563D">
              <w:rPr>
                <w:rFonts w:eastAsia="Calibri"/>
                <w:noProof/>
                <w:color w:val="000000"/>
                <w:sz w:val="24"/>
                <w:szCs w:val="24"/>
                <w:lang w:val="az-Cyrl-AZ"/>
              </w:rPr>
              <w:t>у</w:t>
            </w:r>
            <w:r>
              <w:rPr>
                <w:rFonts w:eastAsia="Calibri"/>
                <w:noProof/>
                <w:color w:val="000000"/>
                <w:sz w:val="24"/>
                <w:szCs w:val="24"/>
                <w:lang w:val="az-Cyrl-AZ"/>
              </w:rPr>
              <w:t xml:space="preserve"> </w:t>
            </w:r>
            <w:r w:rsidRPr="001427C0">
              <w:rPr>
                <w:rFonts w:eastAsia="Calibri"/>
                <w:noProof/>
                <w:color w:val="000000"/>
                <w:sz w:val="24"/>
                <w:szCs w:val="24"/>
                <w:lang w:val="ru-RU"/>
              </w:rPr>
              <w:t>92</w:t>
            </w:r>
            <w:r w:rsidRPr="00035D46">
              <w:rPr>
                <w:rFonts w:eastAsia="Calibri"/>
                <w:noProof/>
                <w:color w:val="000000"/>
                <w:sz w:val="24"/>
                <w:szCs w:val="24"/>
                <w:lang w:val="az-Cyrl-AZ"/>
              </w:rPr>
              <w:t xml:space="preserve"> </w:t>
            </w:r>
            <w:r>
              <w:rPr>
                <w:rFonts w:eastAsia="Calibri"/>
                <w:noProof/>
                <w:color w:val="000000"/>
                <w:sz w:val="24"/>
                <w:szCs w:val="24"/>
                <w:lang w:val="az-Cyrl-AZ"/>
              </w:rPr>
              <w:t xml:space="preserve">розділу </w:t>
            </w:r>
            <w:r w:rsidRPr="00FE1751">
              <w:rPr>
                <w:sz w:val="24"/>
                <w:szCs w:val="24"/>
              </w:rPr>
              <w:t>VIII</w:t>
            </w:r>
            <w:r w:rsidRPr="00035D46">
              <w:rPr>
                <w:rFonts w:eastAsia="Calibri"/>
                <w:noProof/>
                <w:color w:val="000000"/>
                <w:sz w:val="24"/>
                <w:szCs w:val="24"/>
                <w:lang w:val="az-Cyrl-AZ"/>
              </w:rPr>
              <w:t>)</w:t>
            </w:r>
          </w:p>
          <w:p w14:paraId="39880DC6" w14:textId="77777777" w:rsidR="00D15AFC" w:rsidRPr="006C38B5" w:rsidRDefault="00D15AFC" w:rsidP="00D15AFC">
            <w:pPr>
              <w:pStyle w:val="st7"/>
              <w:ind w:leftChars="-194" w:left="-543" w:firstLineChars="170" w:firstLine="408"/>
              <w:rPr>
                <w:rFonts w:ascii="Times New Roman" w:hAnsi="Times New Roman" w:cs="Times New Roman"/>
                <w:b/>
              </w:rPr>
            </w:pPr>
            <w:r w:rsidRPr="006C38B5">
              <w:rPr>
                <w:rFonts w:ascii="Times New Roman" w:hAnsi="Times New Roman" w:cs="Times New Roman"/>
                <w:b/>
              </w:rPr>
              <w:t>Вимоги</w:t>
            </w:r>
          </w:p>
          <w:p w14:paraId="33852837" w14:textId="77777777" w:rsidR="00D15AFC" w:rsidRPr="006C38B5" w:rsidRDefault="00D15AFC" w:rsidP="00D15AFC">
            <w:pPr>
              <w:pStyle w:val="st7"/>
              <w:ind w:leftChars="-194" w:left="-543" w:firstLineChars="170" w:firstLine="408"/>
              <w:rPr>
                <w:rFonts w:ascii="Times New Roman" w:hAnsi="Times New Roman" w:cs="Times New Roman"/>
                <w:b/>
              </w:rPr>
            </w:pPr>
            <w:r w:rsidRPr="006C38B5">
              <w:rPr>
                <w:rFonts w:ascii="Times New Roman" w:hAnsi="Times New Roman" w:cs="Times New Roman"/>
                <w:b/>
              </w:rPr>
              <w:t>до складання плану діяльності</w:t>
            </w:r>
          </w:p>
          <w:p w14:paraId="1664A42B" w14:textId="77777777" w:rsidR="00D15AFC" w:rsidRPr="00FE1751" w:rsidRDefault="00D15AFC" w:rsidP="00D15AFC">
            <w:pPr>
              <w:pStyle w:val="st7"/>
              <w:ind w:leftChars="-194" w:left="-543" w:firstLineChars="170" w:firstLine="408"/>
              <w:rPr>
                <w:rFonts w:ascii="Times New Roman" w:hAnsi="Times New Roman" w:cs="Times New Roman"/>
              </w:rPr>
            </w:pPr>
            <w:r>
              <w:rPr>
                <w:rFonts w:ascii="Times New Roman" w:hAnsi="Times New Roman" w:cs="Times New Roman"/>
              </w:rPr>
              <w:t>I. </w:t>
            </w:r>
            <w:r w:rsidRPr="00FE1751">
              <w:rPr>
                <w:rFonts w:ascii="Times New Roman" w:hAnsi="Times New Roman" w:cs="Times New Roman"/>
              </w:rPr>
              <w:t>Загальні вимоги до плану діяльності</w:t>
            </w:r>
          </w:p>
          <w:p w14:paraId="2DFAC576" w14:textId="77777777" w:rsidR="00D15AFC" w:rsidRPr="00FE1751" w:rsidRDefault="00D15AFC" w:rsidP="00D15AFC">
            <w:pPr>
              <w:pStyle w:val="st7"/>
              <w:ind w:leftChars="-194" w:left="-543" w:firstLineChars="170" w:firstLine="408"/>
              <w:rPr>
                <w:rFonts w:ascii="Times New Roman" w:hAnsi="Times New Roman" w:cs="Times New Roman"/>
              </w:rPr>
            </w:pPr>
            <w:r>
              <w:rPr>
                <w:rFonts w:ascii="Times New Roman" w:hAnsi="Times New Roman" w:cs="Times New Roman"/>
              </w:rPr>
              <w:t>1. </w:t>
            </w:r>
            <w:r w:rsidRPr="00FE1751">
              <w:rPr>
                <w:rFonts w:ascii="Times New Roman" w:hAnsi="Times New Roman" w:cs="Times New Roman"/>
              </w:rPr>
              <w:t>Резюме плану діяльності</w:t>
            </w:r>
          </w:p>
          <w:p w14:paraId="0876106B" w14:textId="77777777" w:rsidR="008F4EA8"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1. </w:t>
            </w:r>
            <w:r w:rsidRPr="00FE1751">
              <w:rPr>
                <w:rStyle w:val="st42"/>
                <w:rFonts w:ascii="Times New Roman" w:hAnsi="Times New Roman" w:cs="Times New Roman"/>
              </w:rPr>
              <w:t xml:space="preserve">Мета отримання реєстрації технологічного оператора платіжних послуг (далі – технологічний оператор) </w:t>
            </w:r>
          </w:p>
          <w:p w14:paraId="34609677" w14:textId="77777777" w:rsidR="00D15AFC" w:rsidRPr="00FE1751" w:rsidRDefault="00D15AFC" w:rsidP="00D15AFC">
            <w:pPr>
              <w:pStyle w:val="st2"/>
              <w:spacing w:after="0"/>
              <w:ind w:firstLine="567"/>
              <w:rPr>
                <w:rStyle w:val="st42"/>
                <w:rFonts w:ascii="Times New Roman" w:hAnsi="Times New Roman" w:cs="Times New Roman"/>
              </w:rPr>
            </w:pPr>
          </w:p>
          <w:p w14:paraId="7879128B"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загальна інформація про заявника, мета реєстрації технологічного оператора для здійснення діяльності на платіжному ринку. Відображаються загальні напрями діяльності заявника, потенційне місце заявника на ринку платіжних послуг.</w:t>
            </w:r>
          </w:p>
          <w:p w14:paraId="78D68FA1" w14:textId="77777777" w:rsidR="0021563D" w:rsidRDefault="0021563D" w:rsidP="00D15AFC">
            <w:pPr>
              <w:pStyle w:val="st2"/>
              <w:spacing w:after="0"/>
              <w:ind w:firstLine="567"/>
              <w:rPr>
                <w:rStyle w:val="st42"/>
                <w:rFonts w:ascii="Times New Roman" w:hAnsi="Times New Roman" w:cs="Times New Roman"/>
              </w:rPr>
            </w:pPr>
          </w:p>
          <w:p w14:paraId="57C94AFE" w14:textId="7DEFEFFC"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2. </w:t>
            </w:r>
            <w:r w:rsidRPr="00FE1751">
              <w:rPr>
                <w:rStyle w:val="st42"/>
                <w:rFonts w:ascii="Times New Roman" w:hAnsi="Times New Roman" w:cs="Times New Roman"/>
              </w:rPr>
              <w:t>Опис бізнес-моделі.</w:t>
            </w:r>
          </w:p>
          <w:p w14:paraId="604ECCB6" w14:textId="77777777" w:rsidR="00014828"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 xml:space="preserve">Зазначається загальний </w:t>
            </w:r>
            <w:r w:rsidR="004D4D89">
              <w:rPr>
                <w:rStyle w:val="st42"/>
                <w:rFonts w:ascii="Times New Roman" w:hAnsi="Times New Roman" w:cs="Times New Roman"/>
              </w:rPr>
              <w:t xml:space="preserve"> </w:t>
            </w:r>
            <w:r w:rsidRPr="00FE1751">
              <w:rPr>
                <w:rStyle w:val="st42"/>
                <w:rFonts w:ascii="Times New Roman" w:hAnsi="Times New Roman" w:cs="Times New Roman"/>
              </w:rPr>
              <w:t>порядок надання послуг технологічного оператора</w:t>
            </w:r>
            <w:r w:rsidR="00014828">
              <w:rPr>
                <w:rStyle w:val="st42"/>
                <w:rFonts w:ascii="Times New Roman" w:hAnsi="Times New Roman" w:cs="Times New Roman"/>
              </w:rPr>
              <w:t>, який має включати</w:t>
            </w:r>
            <w:r w:rsidR="001C327B">
              <w:rPr>
                <w:rStyle w:val="st42"/>
                <w:rFonts w:ascii="Times New Roman" w:hAnsi="Times New Roman" w:cs="Times New Roman"/>
              </w:rPr>
              <w:t xml:space="preserve"> інформацію про</w:t>
            </w:r>
            <w:r w:rsidRPr="00FE1751">
              <w:rPr>
                <w:rStyle w:val="st42"/>
                <w:rFonts w:ascii="Times New Roman" w:hAnsi="Times New Roman" w:cs="Times New Roman"/>
              </w:rPr>
              <w:t>:</w:t>
            </w:r>
          </w:p>
          <w:p w14:paraId="5B4CAB98" w14:textId="77777777" w:rsidR="006C38B5" w:rsidRDefault="006C38B5" w:rsidP="00D15AFC">
            <w:pPr>
              <w:pStyle w:val="st2"/>
              <w:spacing w:after="0"/>
              <w:ind w:firstLine="567"/>
              <w:rPr>
                <w:rStyle w:val="st42"/>
                <w:rFonts w:ascii="Times New Roman" w:hAnsi="Times New Roman" w:cs="Times New Roman"/>
              </w:rPr>
            </w:pPr>
          </w:p>
          <w:p w14:paraId="4A10452C" w14:textId="4496767E" w:rsidR="001C327B" w:rsidRDefault="0021563D"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w:t>
            </w:r>
            <w:r w:rsidR="00014828">
              <w:rPr>
                <w:rStyle w:val="st42"/>
                <w:rFonts w:ascii="Times New Roman" w:hAnsi="Times New Roman" w:cs="Times New Roman"/>
              </w:rPr>
              <w:t xml:space="preserve"> </w:t>
            </w:r>
            <w:r w:rsidR="004D4D89">
              <w:rPr>
                <w:rStyle w:val="st42"/>
                <w:rFonts w:ascii="Times New Roman" w:hAnsi="Times New Roman" w:cs="Times New Roman"/>
              </w:rPr>
              <w:t>потенційних</w:t>
            </w:r>
            <w:r w:rsidR="00014828">
              <w:rPr>
                <w:rStyle w:val="st42"/>
                <w:rFonts w:ascii="Times New Roman" w:hAnsi="Times New Roman" w:cs="Times New Roman"/>
              </w:rPr>
              <w:t xml:space="preserve"> отримувачів послуг технологічного оператора</w:t>
            </w:r>
            <w:r w:rsidR="00D15AFC" w:rsidRPr="00FE1751">
              <w:rPr>
                <w:rStyle w:val="st42"/>
                <w:rFonts w:ascii="Times New Roman" w:hAnsi="Times New Roman" w:cs="Times New Roman"/>
              </w:rPr>
              <w:t xml:space="preserve"> </w:t>
            </w:r>
            <w:r w:rsidR="00014828">
              <w:rPr>
                <w:rStyle w:val="st42"/>
                <w:rFonts w:ascii="Times New Roman" w:hAnsi="Times New Roman" w:cs="Times New Roman"/>
              </w:rPr>
              <w:t>(</w:t>
            </w:r>
            <w:r w:rsidR="001C327B">
              <w:rPr>
                <w:rStyle w:val="st42"/>
                <w:rFonts w:ascii="Times New Roman" w:hAnsi="Times New Roman" w:cs="Times New Roman"/>
              </w:rPr>
              <w:t xml:space="preserve">оператори </w:t>
            </w:r>
            <w:r w:rsidR="00D15AFC" w:rsidRPr="00FE1751">
              <w:rPr>
                <w:rStyle w:val="st42"/>
                <w:rFonts w:ascii="Times New Roman" w:hAnsi="Times New Roman" w:cs="Times New Roman"/>
              </w:rPr>
              <w:t>платіжн</w:t>
            </w:r>
            <w:r w:rsidR="001C327B">
              <w:rPr>
                <w:rStyle w:val="st42"/>
                <w:rFonts w:ascii="Times New Roman" w:hAnsi="Times New Roman" w:cs="Times New Roman"/>
              </w:rPr>
              <w:t>их</w:t>
            </w:r>
            <w:r w:rsidR="00D15AFC" w:rsidRPr="00FE1751">
              <w:rPr>
                <w:rStyle w:val="st42"/>
                <w:rFonts w:ascii="Times New Roman" w:hAnsi="Times New Roman" w:cs="Times New Roman"/>
              </w:rPr>
              <w:t xml:space="preserve"> систем, учасники платіжних систем,</w:t>
            </w:r>
            <w:r w:rsidR="008F4EA8">
              <w:rPr>
                <w:rStyle w:val="st42"/>
                <w:rFonts w:ascii="Times New Roman" w:hAnsi="Times New Roman" w:cs="Times New Roman"/>
              </w:rPr>
              <w:t xml:space="preserve"> окремі</w:t>
            </w:r>
            <w:r w:rsidR="00D15AFC" w:rsidRPr="00FE1751">
              <w:rPr>
                <w:rStyle w:val="st42"/>
                <w:rFonts w:ascii="Times New Roman" w:hAnsi="Times New Roman" w:cs="Times New Roman"/>
              </w:rPr>
              <w:t xml:space="preserve"> </w:t>
            </w:r>
            <w:r w:rsidR="00047A9D">
              <w:rPr>
                <w:rStyle w:val="st42"/>
                <w:rFonts w:ascii="Times New Roman" w:hAnsi="Times New Roman" w:cs="Times New Roman"/>
              </w:rPr>
              <w:t>надавачі платіжних послуг</w:t>
            </w:r>
            <w:r w:rsidR="001C327B">
              <w:rPr>
                <w:rStyle w:val="st42"/>
                <w:rFonts w:ascii="Times New Roman" w:hAnsi="Times New Roman" w:cs="Times New Roman"/>
              </w:rPr>
              <w:t>)</w:t>
            </w:r>
            <w:r>
              <w:rPr>
                <w:rStyle w:val="st42"/>
                <w:rFonts w:ascii="Times New Roman" w:hAnsi="Times New Roman" w:cs="Times New Roman"/>
              </w:rPr>
              <w:t>;</w:t>
            </w:r>
          </w:p>
          <w:p w14:paraId="66B34D57" w14:textId="77777777" w:rsidR="006C38B5" w:rsidRDefault="006C38B5" w:rsidP="00D15AFC">
            <w:pPr>
              <w:pStyle w:val="st2"/>
              <w:spacing w:after="0"/>
              <w:ind w:firstLine="567"/>
              <w:rPr>
                <w:rStyle w:val="st42"/>
                <w:rFonts w:ascii="Times New Roman" w:hAnsi="Times New Roman" w:cs="Times New Roman"/>
              </w:rPr>
            </w:pPr>
          </w:p>
          <w:p w14:paraId="6D3A87C4" w14:textId="7104F837" w:rsidR="001C327B" w:rsidRDefault="0021563D"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w:t>
            </w:r>
            <w:r w:rsidR="001C327B">
              <w:rPr>
                <w:rStyle w:val="st42"/>
                <w:rFonts w:ascii="Times New Roman" w:hAnsi="Times New Roman" w:cs="Times New Roman"/>
              </w:rPr>
              <w:t xml:space="preserve"> </w:t>
            </w:r>
            <w:r w:rsidR="00D15AFC" w:rsidRPr="00FE1751">
              <w:rPr>
                <w:rStyle w:val="st42"/>
                <w:rFonts w:ascii="Times New Roman" w:hAnsi="Times New Roman" w:cs="Times New Roman"/>
              </w:rPr>
              <w:t>платіжні інструменти,</w:t>
            </w:r>
            <w:r w:rsidR="001C327B">
              <w:rPr>
                <w:rStyle w:val="st42"/>
                <w:rFonts w:ascii="Times New Roman" w:hAnsi="Times New Roman" w:cs="Times New Roman"/>
              </w:rPr>
              <w:t xml:space="preserve"> які планує </w:t>
            </w:r>
            <w:r w:rsidR="00CB323A">
              <w:rPr>
                <w:rStyle w:val="st42"/>
                <w:rFonts w:ascii="Times New Roman" w:hAnsi="Times New Roman" w:cs="Times New Roman"/>
              </w:rPr>
              <w:t xml:space="preserve"> обслуговувати</w:t>
            </w:r>
            <w:r w:rsidR="001C327B">
              <w:rPr>
                <w:rStyle w:val="st42"/>
                <w:rFonts w:ascii="Times New Roman" w:hAnsi="Times New Roman" w:cs="Times New Roman"/>
              </w:rPr>
              <w:t xml:space="preserve"> технологічний оператор;</w:t>
            </w:r>
          </w:p>
          <w:p w14:paraId="1E2C3024" w14:textId="77777777" w:rsidR="006C38B5" w:rsidRDefault="006C38B5" w:rsidP="008417D6">
            <w:pPr>
              <w:pStyle w:val="st2"/>
              <w:spacing w:after="0"/>
              <w:ind w:firstLine="567"/>
              <w:rPr>
                <w:rStyle w:val="st42"/>
                <w:rFonts w:ascii="Times New Roman" w:hAnsi="Times New Roman" w:cs="Times New Roman"/>
              </w:rPr>
            </w:pPr>
          </w:p>
          <w:p w14:paraId="797761C9" w14:textId="7D28B81D" w:rsidR="001C327B" w:rsidRDefault="0021563D" w:rsidP="008417D6">
            <w:pPr>
              <w:pStyle w:val="st2"/>
              <w:spacing w:after="0"/>
              <w:ind w:firstLine="567"/>
              <w:rPr>
                <w:rStyle w:val="st42"/>
                <w:rFonts w:ascii="Times New Roman" w:hAnsi="Times New Roman" w:cs="Times New Roman"/>
              </w:rPr>
            </w:pPr>
            <w:r>
              <w:rPr>
                <w:rStyle w:val="st42"/>
                <w:rFonts w:ascii="Times New Roman" w:hAnsi="Times New Roman" w:cs="Times New Roman"/>
              </w:rPr>
              <w:t>3)</w:t>
            </w:r>
            <w:r w:rsidR="00D15AFC" w:rsidRPr="00FE1751">
              <w:rPr>
                <w:rStyle w:val="st42"/>
                <w:rFonts w:ascii="Times New Roman" w:hAnsi="Times New Roman" w:cs="Times New Roman"/>
              </w:rPr>
              <w:t>пункти надання фінансових послуг</w:t>
            </w:r>
            <w:r w:rsidR="008417D6">
              <w:rPr>
                <w:rStyle w:val="st42"/>
                <w:rFonts w:ascii="Times New Roman" w:hAnsi="Times New Roman" w:cs="Times New Roman"/>
              </w:rPr>
              <w:t xml:space="preserve"> учасників платіжних систем, </w:t>
            </w:r>
            <w:r w:rsidR="00970403">
              <w:rPr>
                <w:rStyle w:val="st42"/>
                <w:rFonts w:ascii="Times New Roman" w:hAnsi="Times New Roman" w:cs="Times New Roman"/>
              </w:rPr>
              <w:t>окремих</w:t>
            </w:r>
            <w:r w:rsidR="008417D6" w:rsidRPr="00FE1751">
              <w:rPr>
                <w:rStyle w:val="st42"/>
                <w:rFonts w:ascii="Times New Roman" w:hAnsi="Times New Roman" w:cs="Times New Roman"/>
              </w:rPr>
              <w:t xml:space="preserve"> </w:t>
            </w:r>
            <w:r w:rsidR="008417D6">
              <w:rPr>
                <w:rStyle w:val="st42"/>
                <w:rFonts w:ascii="Times New Roman" w:hAnsi="Times New Roman" w:cs="Times New Roman"/>
              </w:rPr>
              <w:t>надавачів платіжних послуг</w:t>
            </w:r>
            <w:r w:rsidR="001C327B">
              <w:rPr>
                <w:rStyle w:val="st42"/>
                <w:rFonts w:ascii="Times New Roman" w:hAnsi="Times New Roman" w:cs="Times New Roman"/>
              </w:rPr>
              <w:t>;</w:t>
            </w:r>
          </w:p>
          <w:p w14:paraId="07469906" w14:textId="77777777" w:rsidR="006C38B5" w:rsidRDefault="006C38B5" w:rsidP="008417D6">
            <w:pPr>
              <w:pStyle w:val="st2"/>
              <w:spacing w:after="0"/>
              <w:ind w:firstLine="567"/>
            </w:pPr>
          </w:p>
          <w:p w14:paraId="73EF5853" w14:textId="1C912509" w:rsidR="001E50DF" w:rsidRDefault="0021563D" w:rsidP="008417D6">
            <w:pPr>
              <w:pStyle w:val="st2"/>
              <w:spacing w:after="0"/>
              <w:ind w:firstLine="567"/>
              <w:rPr>
                <w:rStyle w:val="st42"/>
                <w:rFonts w:ascii="Times New Roman" w:hAnsi="Times New Roman" w:cs="Times New Roman"/>
              </w:rPr>
            </w:pPr>
            <w:r>
              <w:t>4)</w:t>
            </w:r>
            <w:r w:rsidR="001E50DF">
              <w:t xml:space="preserve"> </w:t>
            </w:r>
            <w:r w:rsidR="001E50DF" w:rsidRPr="00BF7431">
              <w:rPr>
                <w:rFonts w:ascii="Times New Roman" w:hAnsi="Times New Roman" w:cs="Times New Roman"/>
              </w:rPr>
              <w:t>вебсайти (у тому числі наміри технологічного оператора розробляти/використовувати вебсайти у своїй діяльності, зазначити цільове призначення вебсайтів</w:t>
            </w:r>
            <w:r w:rsidR="0090384C">
              <w:rPr>
                <w:rFonts w:ascii="Times New Roman" w:hAnsi="Times New Roman" w:cs="Times New Roman"/>
              </w:rPr>
              <w:t>);</w:t>
            </w:r>
          </w:p>
          <w:p w14:paraId="4CFFD718" w14:textId="77777777" w:rsidR="006C38B5" w:rsidRDefault="006C38B5" w:rsidP="00D15AFC">
            <w:pPr>
              <w:pStyle w:val="st2"/>
              <w:spacing w:after="0"/>
              <w:ind w:firstLine="567"/>
              <w:rPr>
                <w:rStyle w:val="st42"/>
                <w:rFonts w:ascii="Times New Roman" w:hAnsi="Times New Roman" w:cs="Times New Roman"/>
              </w:rPr>
            </w:pPr>
          </w:p>
          <w:p w14:paraId="401C4F2E" w14:textId="6ADA1FB8" w:rsidR="001C327B" w:rsidRDefault="0021563D" w:rsidP="00D15AFC">
            <w:pPr>
              <w:pStyle w:val="st2"/>
              <w:spacing w:after="0"/>
              <w:ind w:firstLine="567"/>
              <w:rPr>
                <w:rStyle w:val="st42"/>
                <w:rFonts w:ascii="Times New Roman" w:hAnsi="Times New Roman" w:cs="Times New Roman"/>
              </w:rPr>
            </w:pPr>
            <w:r>
              <w:rPr>
                <w:rStyle w:val="st42"/>
                <w:rFonts w:ascii="Times New Roman" w:hAnsi="Times New Roman" w:cs="Times New Roman"/>
              </w:rPr>
              <w:t>5)</w:t>
            </w:r>
            <w:r w:rsidR="001C327B">
              <w:rPr>
                <w:rStyle w:val="st42"/>
                <w:rFonts w:ascii="Times New Roman" w:hAnsi="Times New Roman" w:cs="Times New Roman"/>
              </w:rPr>
              <w:t xml:space="preserve"> </w:t>
            </w:r>
            <w:r w:rsidR="00D15AFC" w:rsidRPr="00FE1751">
              <w:rPr>
                <w:rStyle w:val="st42"/>
                <w:rFonts w:ascii="Times New Roman" w:hAnsi="Times New Roman" w:cs="Times New Roman"/>
              </w:rPr>
              <w:t>платіжні пристрої,</w:t>
            </w:r>
            <w:r w:rsidR="001C327B">
              <w:rPr>
                <w:rStyle w:val="st42"/>
                <w:rFonts w:ascii="Times New Roman" w:hAnsi="Times New Roman" w:cs="Times New Roman"/>
              </w:rPr>
              <w:t xml:space="preserve"> які використовуватимуться при наданні платіжних послуг</w:t>
            </w:r>
            <w:r w:rsidR="00F47D58">
              <w:rPr>
                <w:rStyle w:val="st42"/>
                <w:rFonts w:ascii="Times New Roman" w:hAnsi="Times New Roman" w:cs="Times New Roman"/>
              </w:rPr>
              <w:t>,</w:t>
            </w:r>
            <w:r w:rsidR="001C327B">
              <w:rPr>
                <w:rStyle w:val="st42"/>
                <w:rFonts w:ascii="Times New Roman" w:hAnsi="Times New Roman" w:cs="Times New Roman"/>
              </w:rPr>
              <w:t xml:space="preserve"> та супроводжуватимуться</w:t>
            </w:r>
            <w:r w:rsidR="00F47D58">
              <w:rPr>
                <w:rStyle w:val="st42"/>
                <w:rFonts w:ascii="Times New Roman" w:hAnsi="Times New Roman" w:cs="Times New Roman"/>
              </w:rPr>
              <w:t xml:space="preserve"> </w:t>
            </w:r>
            <w:r w:rsidR="001C327B">
              <w:rPr>
                <w:rStyle w:val="st42"/>
                <w:rFonts w:ascii="Times New Roman" w:hAnsi="Times New Roman" w:cs="Times New Roman"/>
              </w:rPr>
              <w:t>технологічним оператором</w:t>
            </w:r>
            <w:r w:rsidR="00F47D58">
              <w:rPr>
                <w:rStyle w:val="st42"/>
                <w:rFonts w:ascii="Times New Roman" w:hAnsi="Times New Roman" w:cs="Times New Roman"/>
              </w:rPr>
              <w:t>;</w:t>
            </w:r>
          </w:p>
          <w:p w14:paraId="6593EF38" w14:textId="77777777" w:rsidR="006C38B5" w:rsidRDefault="006C38B5" w:rsidP="00D15AFC">
            <w:pPr>
              <w:pStyle w:val="st2"/>
              <w:spacing w:after="0"/>
              <w:ind w:firstLine="567"/>
              <w:rPr>
                <w:rStyle w:val="st42"/>
                <w:rFonts w:ascii="Times New Roman" w:hAnsi="Times New Roman" w:cs="Times New Roman"/>
              </w:rPr>
            </w:pPr>
          </w:p>
          <w:p w14:paraId="19166843" w14:textId="68BE3F6C" w:rsidR="00D15AFC" w:rsidRPr="00FE1751" w:rsidRDefault="0021563D" w:rsidP="00D15AFC">
            <w:pPr>
              <w:pStyle w:val="st2"/>
              <w:spacing w:after="0"/>
              <w:ind w:firstLine="567"/>
              <w:rPr>
                <w:rStyle w:val="st42"/>
                <w:rFonts w:ascii="Times New Roman" w:hAnsi="Times New Roman" w:cs="Times New Roman"/>
              </w:rPr>
            </w:pPr>
            <w:r>
              <w:rPr>
                <w:rStyle w:val="st42"/>
                <w:rFonts w:ascii="Times New Roman" w:hAnsi="Times New Roman" w:cs="Times New Roman"/>
              </w:rPr>
              <w:t>6)</w:t>
            </w:r>
            <w:r w:rsidR="009737B1">
              <w:rPr>
                <w:rStyle w:val="st42"/>
                <w:rFonts w:ascii="Times New Roman" w:hAnsi="Times New Roman" w:cs="Times New Roman"/>
              </w:rPr>
              <w:t xml:space="preserve"> </w:t>
            </w:r>
            <w:r w:rsidR="00D15AFC" w:rsidRPr="00FE1751">
              <w:rPr>
                <w:rStyle w:val="st42"/>
                <w:rFonts w:ascii="Times New Roman" w:hAnsi="Times New Roman" w:cs="Times New Roman"/>
              </w:rPr>
              <w:t>технологічне обладнання, програмне забезпечення, які планує використовувати заявник під час надання послуг технологічного оператора.</w:t>
            </w:r>
          </w:p>
          <w:p w14:paraId="462D59AE" w14:textId="77777777" w:rsidR="0021563D" w:rsidRDefault="0021563D" w:rsidP="00D15AFC">
            <w:pPr>
              <w:pStyle w:val="st2"/>
              <w:spacing w:after="0"/>
              <w:ind w:firstLine="567"/>
              <w:rPr>
                <w:rStyle w:val="st42"/>
                <w:rFonts w:ascii="Times New Roman" w:hAnsi="Times New Roman" w:cs="Times New Roman"/>
              </w:rPr>
            </w:pPr>
          </w:p>
          <w:p w14:paraId="0BAA8FEF" w14:textId="55F8D5C2"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3. </w:t>
            </w:r>
            <w:r w:rsidRPr="00FE1751">
              <w:rPr>
                <w:rStyle w:val="st42"/>
                <w:rFonts w:ascii="Times New Roman" w:hAnsi="Times New Roman" w:cs="Times New Roman"/>
              </w:rPr>
              <w:t>Очікувані результати виконання плану діяльності.</w:t>
            </w:r>
          </w:p>
          <w:p w14:paraId="29608324"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Наводиться перелік прогнозних досягнень, очікувана частка заявника на платіжному ринку за результатами виконання плану діяльності та період окупності.</w:t>
            </w:r>
          </w:p>
          <w:p w14:paraId="7693C235"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Надається опис очікуваних найзначніших показників та досягнень за результатами виконання плану діяльності.</w:t>
            </w:r>
          </w:p>
          <w:p w14:paraId="07944225" w14:textId="77777777" w:rsidR="0021563D" w:rsidRDefault="0021563D" w:rsidP="00D15AFC">
            <w:pPr>
              <w:pStyle w:val="st7"/>
              <w:spacing w:before="0" w:after="0"/>
              <w:ind w:left="0" w:right="0" w:firstLine="567"/>
              <w:rPr>
                <w:rFonts w:ascii="Times New Roman" w:hAnsi="Times New Roman" w:cs="Times New Roman"/>
              </w:rPr>
            </w:pPr>
          </w:p>
          <w:p w14:paraId="1D8E6C0F" w14:textId="4E6EB14A" w:rsidR="00D15AFC" w:rsidRPr="00FE1751"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2. </w:t>
            </w:r>
            <w:r w:rsidRPr="00FE1751">
              <w:rPr>
                <w:rFonts w:ascii="Times New Roman" w:hAnsi="Times New Roman" w:cs="Times New Roman"/>
              </w:rPr>
              <w:t>Загальна інформація</w:t>
            </w:r>
            <w:r w:rsidR="005A0DB1">
              <w:rPr>
                <w:rFonts w:ascii="Times New Roman" w:hAnsi="Times New Roman" w:cs="Times New Roman"/>
              </w:rPr>
              <w:t xml:space="preserve"> </w:t>
            </w:r>
          </w:p>
          <w:p w14:paraId="7BD43836" w14:textId="77777777" w:rsidR="00D15AFC" w:rsidRPr="00FE1751" w:rsidRDefault="00D15AFC" w:rsidP="00D15AFC">
            <w:pPr>
              <w:pStyle w:val="st7"/>
              <w:spacing w:before="0" w:after="0"/>
              <w:ind w:left="0" w:right="0" w:firstLine="567"/>
              <w:rPr>
                <w:rFonts w:ascii="Times New Roman" w:hAnsi="Times New Roman" w:cs="Times New Roman"/>
              </w:rPr>
            </w:pPr>
            <w:r w:rsidRPr="00FE1751">
              <w:rPr>
                <w:rStyle w:val="st42"/>
                <w:rFonts w:ascii="Times New Roman" w:hAnsi="Times New Roman" w:cs="Times New Roman"/>
              </w:rPr>
              <w:t>(на дату затвердження плану діяльності)</w:t>
            </w:r>
          </w:p>
          <w:p w14:paraId="177D7BBC"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4.</w:t>
            </w:r>
            <w:r>
              <w:rPr>
                <w:rStyle w:val="st42"/>
                <w:rFonts w:ascii="Times New Roman" w:hAnsi="Times New Roman" w:cs="Times New Roman"/>
              </w:rPr>
              <w:t> </w:t>
            </w:r>
            <w:r w:rsidRPr="00FE1751">
              <w:rPr>
                <w:rStyle w:val="st42"/>
                <w:rFonts w:ascii="Times New Roman" w:hAnsi="Times New Roman" w:cs="Times New Roman"/>
              </w:rPr>
              <w:t>Матеріально-технічна база заявника.</w:t>
            </w:r>
          </w:p>
          <w:p w14:paraId="4400A88C"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Надається інформація про забезпечення заявника приміщеннями, офісною технікою, необхідним обладнанням (технічними/технологічними засобами), програмним забезпеченням, відокремленими підрозділами тощо.</w:t>
            </w:r>
          </w:p>
          <w:p w14:paraId="11FD4D40" w14:textId="77777777" w:rsidR="0021563D" w:rsidRDefault="0021563D" w:rsidP="00D15AFC">
            <w:pPr>
              <w:pStyle w:val="st2"/>
              <w:spacing w:after="0"/>
              <w:ind w:firstLine="567"/>
              <w:rPr>
                <w:rStyle w:val="st42"/>
                <w:rFonts w:ascii="Times New Roman" w:hAnsi="Times New Roman" w:cs="Times New Roman"/>
              </w:rPr>
            </w:pPr>
          </w:p>
          <w:p w14:paraId="684EE71C" w14:textId="5138FAE0"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5. </w:t>
            </w:r>
            <w:r w:rsidR="000E310C">
              <w:rPr>
                <w:rStyle w:val="st42"/>
                <w:rFonts w:ascii="Times New Roman" w:hAnsi="Times New Roman" w:cs="Times New Roman"/>
              </w:rPr>
              <w:t>Т</w:t>
            </w:r>
            <w:r w:rsidR="000E310C" w:rsidRPr="00FE1751">
              <w:rPr>
                <w:rStyle w:val="st42"/>
                <w:rFonts w:ascii="Times New Roman" w:hAnsi="Times New Roman" w:cs="Times New Roman"/>
              </w:rPr>
              <w:t xml:space="preserve">ехнічне </w:t>
            </w:r>
            <w:r w:rsidRPr="00FE1751">
              <w:rPr>
                <w:rStyle w:val="st42"/>
                <w:rFonts w:ascii="Times New Roman" w:hAnsi="Times New Roman" w:cs="Times New Roman"/>
              </w:rPr>
              <w:t>обладнання, програмне забезпечення для надання послуг технологічного оператора. Заявник повідомляє про наявність та кількість  технічного обладнання та програмного забезпечення для надання послуг технологічного оператора.</w:t>
            </w:r>
          </w:p>
          <w:p w14:paraId="0E356667" w14:textId="77777777" w:rsidR="0021563D" w:rsidRDefault="0021563D" w:rsidP="00D15AFC">
            <w:pPr>
              <w:pStyle w:val="st2"/>
              <w:spacing w:after="0"/>
              <w:ind w:firstLine="567"/>
              <w:rPr>
                <w:rStyle w:val="st42"/>
                <w:rFonts w:ascii="Times New Roman" w:hAnsi="Times New Roman" w:cs="Times New Roman"/>
              </w:rPr>
            </w:pPr>
          </w:p>
          <w:p w14:paraId="36051EB9" w14:textId="09C2B8BA"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6. </w:t>
            </w:r>
            <w:r w:rsidRPr="00FE1751">
              <w:rPr>
                <w:rStyle w:val="st42"/>
                <w:rFonts w:ascii="Times New Roman" w:hAnsi="Times New Roman" w:cs="Times New Roman"/>
              </w:rPr>
              <w:t>Технологічне забезпечення.</w:t>
            </w:r>
          </w:p>
          <w:p w14:paraId="7D787B37"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Зазначаються наявні можливості заявника щодо використання програмного забезпечення, хмарних сервісів, програмно-апаратних комплексів тощо під час здійснення діяльності та надання послуг технологічного оператора.</w:t>
            </w:r>
          </w:p>
          <w:p w14:paraId="121BEF49"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розробник та надаються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засобів захисту інформації та правові підстави їх використання (придбання у власність, оренда, лізинг, власна розробка, ліцензія на використання програмного продукту, інший документ, що засвідчує право заявника на використання) із зазначенням реквізитів правочину (зокрема дати та номеру), ідентифікаційних даних особи, з якою укладено відповідний правочин (у разі укладання такого правочину) та реквізитів документа, що підтверджує право передавання заявнику в користування (якщо програмне забезпечення, хмарні сервіси, програмно-апаратні комплекси тощо перебувають у користуванні заявника).</w:t>
            </w:r>
          </w:p>
          <w:p w14:paraId="2265F441" w14:textId="77777777" w:rsidR="0021563D" w:rsidRDefault="0021563D" w:rsidP="00D15AFC">
            <w:pPr>
              <w:pStyle w:val="st2"/>
              <w:spacing w:after="0"/>
              <w:ind w:firstLine="567"/>
              <w:rPr>
                <w:rStyle w:val="st42"/>
                <w:rFonts w:ascii="Times New Roman" w:hAnsi="Times New Roman" w:cs="Times New Roman"/>
              </w:rPr>
            </w:pPr>
          </w:p>
          <w:p w14:paraId="54B77233" w14:textId="6C3AAF5A"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7. </w:t>
            </w:r>
            <w:r w:rsidRPr="00FE1751">
              <w:rPr>
                <w:rStyle w:val="st42"/>
                <w:rFonts w:ascii="Times New Roman" w:hAnsi="Times New Roman" w:cs="Times New Roman"/>
              </w:rPr>
              <w:t>Інші нематеріальні активи.</w:t>
            </w:r>
          </w:p>
          <w:p w14:paraId="1CA4EE97"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 xml:space="preserve">Зазначаються нематеріальні активи (об’єкти права інтелектуальної власності, а також інші аналогічні права, що не мають матеріального втілення </w:t>
            </w:r>
            <w:r w:rsidRPr="00FE1751">
              <w:rPr>
                <w:rStyle w:val="st42"/>
                <w:rFonts w:ascii="Times New Roman" w:hAnsi="Times New Roman" w:cs="Times New Roman"/>
              </w:rPr>
              <w:lastRenderedPageBreak/>
              <w:t>та є об’єктом права власності) заявника (наприклад, торговельні марки). Також зазначаються всі торговельні марки, які заявник використовує.</w:t>
            </w:r>
          </w:p>
          <w:p w14:paraId="63C178BB" w14:textId="77777777" w:rsidR="0021563D" w:rsidRDefault="0021563D" w:rsidP="00D15AFC">
            <w:pPr>
              <w:pStyle w:val="st2"/>
              <w:spacing w:after="0"/>
              <w:ind w:firstLine="567"/>
              <w:rPr>
                <w:rStyle w:val="st42"/>
                <w:rFonts w:ascii="Times New Roman" w:hAnsi="Times New Roman" w:cs="Times New Roman"/>
              </w:rPr>
            </w:pPr>
          </w:p>
          <w:p w14:paraId="7E61C515" w14:textId="73998648" w:rsidR="00D15AFC" w:rsidRPr="005A0DB1" w:rsidRDefault="00D15AFC" w:rsidP="00D15AFC">
            <w:pPr>
              <w:pStyle w:val="st2"/>
              <w:spacing w:after="0"/>
              <w:ind w:firstLine="567"/>
              <w:rPr>
                <w:rStyle w:val="st42"/>
                <w:rFonts w:ascii="Times New Roman" w:hAnsi="Times New Roman" w:cs="Times New Roman"/>
              </w:rPr>
            </w:pPr>
            <w:r w:rsidRPr="005A0DB1">
              <w:rPr>
                <w:rStyle w:val="st42"/>
                <w:rFonts w:ascii="Times New Roman" w:hAnsi="Times New Roman" w:cs="Times New Roman"/>
              </w:rPr>
              <w:t>8. </w:t>
            </w:r>
            <w:r w:rsidRPr="005A0DB1">
              <w:rPr>
                <w:rFonts w:ascii="Times New Roman" w:hAnsi="Times New Roman" w:cs="Times New Roman"/>
                <w:color w:val="000000"/>
              </w:rPr>
              <w:t>Корпоративне управління.</w:t>
            </w:r>
          </w:p>
          <w:p w14:paraId="07D2B99B" w14:textId="77777777" w:rsidR="005A0DB1" w:rsidRDefault="005A0DB1" w:rsidP="00D15AFC">
            <w:pPr>
              <w:pStyle w:val="st2"/>
              <w:spacing w:after="0"/>
              <w:ind w:firstLine="567"/>
              <w:rPr>
                <w:rStyle w:val="st42"/>
                <w:rFonts w:ascii="Times New Roman" w:hAnsi="Times New Roman" w:cs="Times New Roman"/>
              </w:rPr>
            </w:pPr>
            <w:r w:rsidRPr="005A0DB1">
              <w:rPr>
                <w:rStyle w:val="st42"/>
                <w:rFonts w:ascii="Times New Roman" w:hAnsi="Times New Roman" w:cs="Times New Roman"/>
              </w:rPr>
              <w:t>Наводиться схематичне зображення структури управління заявника, на якому зазначаються (за наявності)  вищий орган управління, виконавчий орган, наглядова рада (далі - рада), структурні підрозділи, відповідальні за розвиток сегментів ринку (із зазначенням назв цих сегментів), головний бухгалтер, підрозділ контролю за дотриманням норм (комплаєнс) або головний комплаєнс-менеджер [особа, на яку покладена функція контролю за дотриманням норм (комплаєнс)][далі - підрозділ контролю за дотриманням норм (комплаєнс)], підрозділ з управління ризиками або головний ризик-менеджер (далі - підрозділ з управління ризиками), підрозділ внутрішнього аудиту або внутрішній аудитор/головний внутрішній аудитор (далі - підрозділ внутрішнього аудиту) тощо; щодо кожної ланки - ключові функціональні обов’язки, пов’язані з діяльністю заявника.</w:t>
            </w:r>
          </w:p>
          <w:p w14:paraId="3157902C" w14:textId="77777777" w:rsidR="0021563D" w:rsidRDefault="0021563D" w:rsidP="00D15AFC">
            <w:pPr>
              <w:pStyle w:val="st2"/>
              <w:spacing w:after="0"/>
              <w:ind w:firstLine="567"/>
              <w:rPr>
                <w:rStyle w:val="st42"/>
                <w:rFonts w:ascii="Times New Roman" w:hAnsi="Times New Roman" w:cs="Times New Roman"/>
              </w:rPr>
            </w:pPr>
          </w:p>
          <w:p w14:paraId="3A273644" w14:textId="43CD2D81"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9. </w:t>
            </w:r>
            <w:r w:rsidRPr="00FE1751">
              <w:rPr>
                <w:rStyle w:val="st42"/>
                <w:rFonts w:ascii="Times New Roman" w:hAnsi="Times New Roman" w:cs="Times New Roman"/>
              </w:rPr>
              <w:t>Працівники заявника.</w:t>
            </w:r>
          </w:p>
          <w:p w14:paraId="0D59A912"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загальна чисельність штату заявника.</w:t>
            </w:r>
          </w:p>
          <w:p w14:paraId="43B7CD43"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Наводиться інформація про керівників, головного бухгалтера, головного комплаєнс-менеджера, головного ризик-менеджера, внутрішнього аудитора та інших працівників, у тому числі осіб, відповідальних за організацію діяльності з надання послуг технологічного оператора, в таблиці за зразком, наведеним нижче:</w:t>
            </w:r>
          </w:p>
          <w:p w14:paraId="7D4A663E" w14:textId="77777777" w:rsidR="00D15AFC" w:rsidRPr="00FE1751" w:rsidRDefault="00D15AFC" w:rsidP="00D15AFC">
            <w:pPr>
              <w:pStyle w:val="st11"/>
              <w:spacing w:before="0" w:after="0"/>
              <w:ind w:firstLine="567"/>
              <w:rPr>
                <w:rStyle w:val="st42"/>
                <w:rFonts w:ascii="Times New Roman" w:hAnsi="Times New Roman" w:cs="Times New Roman"/>
              </w:rPr>
            </w:pPr>
            <w:r w:rsidRPr="00FE1751">
              <w:rPr>
                <w:rStyle w:val="st42"/>
                <w:rFonts w:ascii="Times New Roman" w:hAnsi="Times New Roman" w:cs="Times New Roman"/>
              </w:rPr>
              <w:t>Таблиця 1</w:t>
            </w:r>
          </w:p>
          <w:tbl>
            <w:tblPr>
              <w:tblW w:w="0" w:type="auto"/>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576"/>
              <w:gridCol w:w="3760"/>
              <w:gridCol w:w="5601"/>
              <w:gridCol w:w="5528"/>
            </w:tblGrid>
            <w:tr w:rsidR="00D15AFC" w:rsidRPr="00FE1751" w14:paraId="3687F079" w14:textId="77777777" w:rsidTr="000E5757">
              <w:trPr>
                <w:trHeight w:val="45"/>
              </w:trPr>
              <w:tc>
                <w:tcPr>
                  <w:tcW w:w="576" w:type="dxa"/>
                  <w:tcBorders>
                    <w:top w:val="outset" w:sz="8" w:space="0" w:color="000000"/>
                    <w:left w:val="outset" w:sz="8" w:space="0" w:color="000000"/>
                    <w:bottom w:val="outset" w:sz="8" w:space="0" w:color="000000"/>
                    <w:right w:val="outset" w:sz="8" w:space="0" w:color="000000"/>
                    <w:tl2br w:val="nil"/>
                    <w:tr2bl w:val="nil"/>
                  </w:tcBorders>
                  <w:vAlign w:val="center"/>
                </w:tcPr>
                <w:p w14:paraId="2A414FBC" w14:textId="77777777" w:rsidR="00D15AFC" w:rsidRPr="00FE1751" w:rsidRDefault="00D15AFC" w:rsidP="00D15AFC">
                  <w:pPr>
                    <w:jc w:val="center"/>
                    <w:rPr>
                      <w:sz w:val="24"/>
                      <w:szCs w:val="24"/>
                    </w:rPr>
                  </w:pPr>
                  <w:bookmarkStart w:id="271" w:name="1496"/>
                  <w:r w:rsidRPr="00FE1751">
                    <w:rPr>
                      <w:rFonts w:eastAsia="Calibri"/>
                      <w:color w:val="000000"/>
                      <w:sz w:val="24"/>
                      <w:szCs w:val="24"/>
                    </w:rPr>
                    <w:t>№ з/п</w:t>
                  </w:r>
                </w:p>
              </w:tc>
              <w:tc>
                <w:tcPr>
                  <w:tcW w:w="3760" w:type="dxa"/>
                  <w:tcBorders>
                    <w:top w:val="outset" w:sz="8" w:space="0" w:color="000000"/>
                    <w:left w:val="outset" w:sz="8" w:space="0" w:color="000000"/>
                    <w:bottom w:val="outset" w:sz="8" w:space="0" w:color="000000"/>
                    <w:right w:val="outset" w:sz="8" w:space="0" w:color="000000"/>
                    <w:tl2br w:val="nil"/>
                    <w:tr2bl w:val="nil"/>
                  </w:tcBorders>
                  <w:vAlign w:val="center"/>
                </w:tcPr>
                <w:p w14:paraId="269CB8D7" w14:textId="77777777" w:rsidR="00D15AFC" w:rsidRPr="00FE1751" w:rsidRDefault="00D15AFC" w:rsidP="00D15AFC">
                  <w:pPr>
                    <w:jc w:val="center"/>
                    <w:rPr>
                      <w:sz w:val="24"/>
                      <w:szCs w:val="24"/>
                    </w:rPr>
                  </w:pPr>
                  <w:bookmarkStart w:id="272" w:name="1497"/>
                  <w:bookmarkEnd w:id="271"/>
                  <w:r w:rsidRPr="00FE1751">
                    <w:rPr>
                      <w:rFonts w:eastAsia="Calibri"/>
                      <w:color w:val="000000"/>
                      <w:sz w:val="24"/>
                      <w:szCs w:val="24"/>
                    </w:rPr>
                    <w:t>Прізвище, власне ім’я, по батькові та посада</w:t>
                  </w:r>
                </w:p>
              </w:tc>
              <w:tc>
                <w:tcPr>
                  <w:tcW w:w="5601" w:type="dxa"/>
                  <w:tcBorders>
                    <w:top w:val="outset" w:sz="8" w:space="0" w:color="000000"/>
                    <w:left w:val="outset" w:sz="8" w:space="0" w:color="000000"/>
                    <w:bottom w:val="outset" w:sz="8" w:space="0" w:color="000000"/>
                    <w:right w:val="outset" w:sz="8" w:space="0" w:color="000000"/>
                    <w:tl2br w:val="nil"/>
                    <w:tr2bl w:val="nil"/>
                  </w:tcBorders>
                  <w:vAlign w:val="center"/>
                </w:tcPr>
                <w:p w14:paraId="656BC5E7" w14:textId="77777777" w:rsidR="00D15AFC" w:rsidRPr="00FE1751" w:rsidRDefault="00D15AFC" w:rsidP="00D15AFC">
                  <w:pPr>
                    <w:jc w:val="center"/>
                    <w:rPr>
                      <w:sz w:val="24"/>
                      <w:szCs w:val="24"/>
                    </w:rPr>
                  </w:pPr>
                  <w:bookmarkStart w:id="273" w:name="1498"/>
                  <w:bookmarkEnd w:id="272"/>
                  <w:r w:rsidRPr="00FE1751">
                    <w:rPr>
                      <w:rFonts w:eastAsia="Calibri"/>
                      <w:color w:val="000000"/>
                      <w:sz w:val="24"/>
                      <w:szCs w:val="24"/>
                    </w:rPr>
                    <w:t>Опис повноважень</w:t>
                  </w:r>
                </w:p>
              </w:tc>
              <w:tc>
                <w:tcPr>
                  <w:tcW w:w="5528" w:type="dxa"/>
                  <w:tcBorders>
                    <w:top w:val="outset" w:sz="8" w:space="0" w:color="000000"/>
                    <w:left w:val="outset" w:sz="8" w:space="0" w:color="000000"/>
                    <w:bottom w:val="outset" w:sz="8" w:space="0" w:color="000000"/>
                    <w:right w:val="outset" w:sz="8" w:space="0" w:color="000000"/>
                    <w:tl2br w:val="nil"/>
                    <w:tr2bl w:val="nil"/>
                  </w:tcBorders>
                  <w:vAlign w:val="center"/>
                </w:tcPr>
                <w:p w14:paraId="729418CA" w14:textId="77777777" w:rsidR="00D15AFC" w:rsidRPr="00FE1751" w:rsidRDefault="00D15AFC" w:rsidP="00D15AFC">
                  <w:pPr>
                    <w:jc w:val="center"/>
                    <w:rPr>
                      <w:sz w:val="24"/>
                      <w:szCs w:val="24"/>
                    </w:rPr>
                  </w:pPr>
                  <w:bookmarkStart w:id="274" w:name="1499"/>
                  <w:bookmarkEnd w:id="273"/>
                  <w:r w:rsidRPr="00FE1751">
                    <w:rPr>
                      <w:rFonts w:eastAsia="Calibri"/>
                      <w:color w:val="000000"/>
                      <w:sz w:val="24"/>
                      <w:szCs w:val="24"/>
                    </w:rPr>
                    <w:t>Зона відповідальності</w:t>
                  </w:r>
                </w:p>
              </w:tc>
            </w:tr>
            <w:tr w:rsidR="00D15AFC" w:rsidRPr="00FE1751" w14:paraId="2B88243F" w14:textId="77777777" w:rsidTr="000E5757">
              <w:trPr>
                <w:trHeight w:val="45"/>
              </w:trPr>
              <w:tc>
                <w:tcPr>
                  <w:tcW w:w="576" w:type="dxa"/>
                  <w:tcBorders>
                    <w:top w:val="outset" w:sz="8" w:space="0" w:color="000000"/>
                    <w:left w:val="outset" w:sz="8" w:space="0" w:color="000000"/>
                    <w:bottom w:val="outset" w:sz="8" w:space="0" w:color="000000"/>
                    <w:right w:val="outset" w:sz="8" w:space="0" w:color="000000"/>
                    <w:tl2br w:val="nil"/>
                    <w:tr2bl w:val="nil"/>
                  </w:tcBorders>
                  <w:vAlign w:val="center"/>
                </w:tcPr>
                <w:p w14:paraId="18212BCC" w14:textId="77777777" w:rsidR="00D15AFC" w:rsidRPr="00FE1751" w:rsidRDefault="00D15AFC" w:rsidP="00D15AFC">
                  <w:pPr>
                    <w:jc w:val="center"/>
                    <w:rPr>
                      <w:sz w:val="24"/>
                      <w:szCs w:val="24"/>
                    </w:rPr>
                  </w:pPr>
                  <w:bookmarkStart w:id="275" w:name="1500"/>
                  <w:bookmarkEnd w:id="274"/>
                  <w:r w:rsidRPr="00FE1751">
                    <w:rPr>
                      <w:rFonts w:eastAsia="Calibri"/>
                      <w:color w:val="000000"/>
                      <w:sz w:val="24"/>
                      <w:szCs w:val="24"/>
                    </w:rPr>
                    <w:t>1</w:t>
                  </w:r>
                </w:p>
              </w:tc>
              <w:tc>
                <w:tcPr>
                  <w:tcW w:w="3760" w:type="dxa"/>
                  <w:tcBorders>
                    <w:top w:val="outset" w:sz="8" w:space="0" w:color="000000"/>
                    <w:left w:val="outset" w:sz="8" w:space="0" w:color="000000"/>
                    <w:bottom w:val="outset" w:sz="8" w:space="0" w:color="000000"/>
                    <w:right w:val="outset" w:sz="8" w:space="0" w:color="000000"/>
                    <w:tl2br w:val="nil"/>
                    <w:tr2bl w:val="nil"/>
                  </w:tcBorders>
                  <w:vAlign w:val="center"/>
                </w:tcPr>
                <w:p w14:paraId="4B9A02C8" w14:textId="77777777" w:rsidR="00D15AFC" w:rsidRPr="00FE1751" w:rsidRDefault="00D15AFC" w:rsidP="00D15AFC">
                  <w:pPr>
                    <w:jc w:val="center"/>
                    <w:rPr>
                      <w:sz w:val="24"/>
                      <w:szCs w:val="24"/>
                    </w:rPr>
                  </w:pPr>
                  <w:bookmarkStart w:id="276" w:name="1501"/>
                  <w:bookmarkEnd w:id="275"/>
                  <w:r w:rsidRPr="00FE1751">
                    <w:rPr>
                      <w:rFonts w:eastAsia="Calibri"/>
                      <w:color w:val="000000"/>
                      <w:sz w:val="24"/>
                      <w:szCs w:val="24"/>
                    </w:rPr>
                    <w:t>2</w:t>
                  </w:r>
                </w:p>
              </w:tc>
              <w:tc>
                <w:tcPr>
                  <w:tcW w:w="5601" w:type="dxa"/>
                  <w:tcBorders>
                    <w:top w:val="outset" w:sz="8" w:space="0" w:color="000000"/>
                    <w:left w:val="outset" w:sz="8" w:space="0" w:color="000000"/>
                    <w:bottom w:val="outset" w:sz="8" w:space="0" w:color="000000"/>
                    <w:right w:val="outset" w:sz="8" w:space="0" w:color="000000"/>
                    <w:tl2br w:val="nil"/>
                    <w:tr2bl w:val="nil"/>
                  </w:tcBorders>
                  <w:vAlign w:val="center"/>
                </w:tcPr>
                <w:p w14:paraId="6E698C0B" w14:textId="77777777" w:rsidR="00D15AFC" w:rsidRPr="00FE1751" w:rsidRDefault="00D15AFC" w:rsidP="00D15AFC">
                  <w:pPr>
                    <w:jc w:val="center"/>
                    <w:rPr>
                      <w:sz w:val="24"/>
                      <w:szCs w:val="24"/>
                    </w:rPr>
                  </w:pPr>
                  <w:bookmarkStart w:id="277" w:name="1502"/>
                  <w:bookmarkEnd w:id="276"/>
                  <w:r w:rsidRPr="00FE1751">
                    <w:rPr>
                      <w:rFonts w:eastAsia="Calibri"/>
                      <w:color w:val="000000"/>
                      <w:sz w:val="24"/>
                      <w:szCs w:val="24"/>
                    </w:rPr>
                    <w:t>3</w:t>
                  </w:r>
                </w:p>
              </w:tc>
              <w:tc>
                <w:tcPr>
                  <w:tcW w:w="5528" w:type="dxa"/>
                  <w:tcBorders>
                    <w:top w:val="outset" w:sz="8" w:space="0" w:color="000000"/>
                    <w:left w:val="outset" w:sz="8" w:space="0" w:color="000000"/>
                    <w:bottom w:val="outset" w:sz="8" w:space="0" w:color="000000"/>
                    <w:right w:val="outset" w:sz="8" w:space="0" w:color="000000"/>
                    <w:tl2br w:val="nil"/>
                    <w:tr2bl w:val="nil"/>
                  </w:tcBorders>
                  <w:vAlign w:val="center"/>
                </w:tcPr>
                <w:p w14:paraId="622E7695" w14:textId="77777777" w:rsidR="00D15AFC" w:rsidRPr="00FE1751" w:rsidRDefault="00D15AFC" w:rsidP="00D15AFC">
                  <w:pPr>
                    <w:jc w:val="center"/>
                    <w:rPr>
                      <w:sz w:val="24"/>
                      <w:szCs w:val="24"/>
                    </w:rPr>
                  </w:pPr>
                  <w:bookmarkStart w:id="278" w:name="1503"/>
                  <w:bookmarkEnd w:id="277"/>
                  <w:r w:rsidRPr="00FE1751">
                    <w:rPr>
                      <w:rFonts w:eastAsia="Calibri"/>
                      <w:color w:val="000000"/>
                      <w:sz w:val="24"/>
                      <w:szCs w:val="24"/>
                    </w:rPr>
                    <w:t>4</w:t>
                  </w:r>
                </w:p>
              </w:tc>
            </w:tr>
            <w:tr w:rsidR="00D15AFC" w:rsidRPr="00FE1751" w14:paraId="4F15D749" w14:textId="77777777" w:rsidTr="000E5757">
              <w:trPr>
                <w:trHeight w:val="45"/>
              </w:trPr>
              <w:tc>
                <w:tcPr>
                  <w:tcW w:w="576" w:type="dxa"/>
                  <w:tcBorders>
                    <w:top w:val="outset" w:sz="8" w:space="0" w:color="000000"/>
                    <w:left w:val="outset" w:sz="8" w:space="0" w:color="000000"/>
                    <w:bottom w:val="outset" w:sz="8" w:space="0" w:color="000000"/>
                    <w:right w:val="outset" w:sz="8" w:space="0" w:color="000000"/>
                    <w:tl2br w:val="nil"/>
                    <w:tr2bl w:val="nil"/>
                  </w:tcBorders>
                  <w:vAlign w:val="center"/>
                </w:tcPr>
                <w:p w14:paraId="20E350DE" w14:textId="77777777" w:rsidR="00D15AFC" w:rsidRPr="00FE1751" w:rsidRDefault="00D15AFC" w:rsidP="00D15AFC">
                  <w:pPr>
                    <w:jc w:val="center"/>
                    <w:rPr>
                      <w:sz w:val="24"/>
                      <w:szCs w:val="24"/>
                    </w:rPr>
                  </w:pPr>
                  <w:bookmarkStart w:id="279" w:name="1504"/>
                  <w:bookmarkEnd w:id="278"/>
                  <w:r w:rsidRPr="00FE1751">
                    <w:rPr>
                      <w:rFonts w:eastAsia="Calibri"/>
                      <w:color w:val="000000"/>
                      <w:sz w:val="24"/>
                      <w:szCs w:val="24"/>
                    </w:rPr>
                    <w:t>1</w:t>
                  </w:r>
                </w:p>
              </w:tc>
              <w:tc>
                <w:tcPr>
                  <w:tcW w:w="3760" w:type="dxa"/>
                  <w:tcBorders>
                    <w:top w:val="outset" w:sz="8" w:space="0" w:color="000000"/>
                    <w:left w:val="outset" w:sz="8" w:space="0" w:color="000000"/>
                    <w:bottom w:val="outset" w:sz="8" w:space="0" w:color="000000"/>
                    <w:right w:val="outset" w:sz="8" w:space="0" w:color="000000"/>
                    <w:tl2br w:val="nil"/>
                    <w:tr2bl w:val="nil"/>
                  </w:tcBorders>
                  <w:vAlign w:val="center"/>
                </w:tcPr>
                <w:p w14:paraId="4BA20F2B" w14:textId="77777777" w:rsidR="00D15AFC" w:rsidRPr="00FE1751" w:rsidRDefault="00D15AFC" w:rsidP="00D15AFC">
                  <w:pPr>
                    <w:jc w:val="center"/>
                    <w:rPr>
                      <w:sz w:val="24"/>
                      <w:szCs w:val="24"/>
                    </w:rPr>
                  </w:pPr>
                  <w:bookmarkStart w:id="280" w:name="1505"/>
                  <w:bookmarkEnd w:id="279"/>
                </w:p>
              </w:tc>
              <w:tc>
                <w:tcPr>
                  <w:tcW w:w="5601" w:type="dxa"/>
                  <w:tcBorders>
                    <w:top w:val="outset" w:sz="8" w:space="0" w:color="000000"/>
                    <w:left w:val="outset" w:sz="8" w:space="0" w:color="000000"/>
                    <w:bottom w:val="outset" w:sz="8" w:space="0" w:color="000000"/>
                    <w:right w:val="outset" w:sz="8" w:space="0" w:color="000000"/>
                    <w:tl2br w:val="nil"/>
                    <w:tr2bl w:val="nil"/>
                  </w:tcBorders>
                  <w:vAlign w:val="center"/>
                </w:tcPr>
                <w:p w14:paraId="232CB924" w14:textId="77777777" w:rsidR="00D15AFC" w:rsidRPr="00FE1751" w:rsidRDefault="00D15AFC" w:rsidP="00D15AFC">
                  <w:pPr>
                    <w:jc w:val="center"/>
                    <w:rPr>
                      <w:sz w:val="24"/>
                      <w:szCs w:val="24"/>
                    </w:rPr>
                  </w:pPr>
                  <w:bookmarkStart w:id="281" w:name="1506"/>
                  <w:bookmarkEnd w:id="280"/>
                </w:p>
              </w:tc>
              <w:tc>
                <w:tcPr>
                  <w:tcW w:w="5528" w:type="dxa"/>
                  <w:tcBorders>
                    <w:top w:val="outset" w:sz="8" w:space="0" w:color="000000"/>
                    <w:left w:val="outset" w:sz="8" w:space="0" w:color="000000"/>
                    <w:bottom w:val="outset" w:sz="8" w:space="0" w:color="000000"/>
                    <w:right w:val="outset" w:sz="8" w:space="0" w:color="000000"/>
                    <w:tl2br w:val="nil"/>
                    <w:tr2bl w:val="nil"/>
                  </w:tcBorders>
                  <w:vAlign w:val="center"/>
                </w:tcPr>
                <w:p w14:paraId="05C76FBA" w14:textId="77777777" w:rsidR="00D15AFC" w:rsidRPr="00FE1751" w:rsidRDefault="00D15AFC" w:rsidP="00D15AFC">
                  <w:pPr>
                    <w:jc w:val="center"/>
                    <w:rPr>
                      <w:sz w:val="24"/>
                      <w:szCs w:val="24"/>
                    </w:rPr>
                  </w:pPr>
                  <w:bookmarkStart w:id="282" w:name="1507"/>
                  <w:bookmarkEnd w:id="281"/>
                </w:p>
              </w:tc>
            </w:tr>
            <w:bookmarkEnd w:id="282"/>
          </w:tbl>
          <w:p w14:paraId="13F0E583" w14:textId="77777777" w:rsidR="00D15AFC" w:rsidRPr="00FE1751" w:rsidRDefault="00D15AFC" w:rsidP="00D15AFC">
            <w:pPr>
              <w:pStyle w:val="st2"/>
              <w:spacing w:after="0"/>
              <w:ind w:firstLine="567"/>
              <w:rPr>
                <w:rStyle w:val="st42"/>
                <w:rFonts w:ascii="Times New Roman" w:hAnsi="Times New Roman" w:cs="Times New Roman"/>
              </w:rPr>
            </w:pPr>
          </w:p>
          <w:p w14:paraId="1BA18BD6"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10. </w:t>
            </w:r>
            <w:r w:rsidRPr="00FE1751">
              <w:rPr>
                <w:rStyle w:val="st42"/>
                <w:rFonts w:ascii="Times New Roman" w:hAnsi="Times New Roman" w:cs="Times New Roman"/>
              </w:rPr>
              <w:t>Залучені особи.</w:t>
            </w:r>
          </w:p>
          <w:p w14:paraId="1F7E61E4"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Зазначаються особи, яким заявник (на дату затвердження плану діяльності) передав виконання функцій, пов’язаних із господарською діяльністю: бухгалтерський облік, аналітика тощо.</w:t>
            </w:r>
          </w:p>
          <w:p w14:paraId="4E7E36CD"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Зазначаються усі суб’єкти з яким</w:t>
            </w:r>
            <w:r w:rsidR="00C32AF7">
              <w:rPr>
                <w:rStyle w:val="st42"/>
                <w:rFonts w:ascii="Times New Roman" w:hAnsi="Times New Roman" w:cs="Times New Roman"/>
              </w:rPr>
              <w:t>и планує</w:t>
            </w:r>
            <w:r w:rsidRPr="00FE1751">
              <w:rPr>
                <w:rStyle w:val="st42"/>
                <w:rFonts w:ascii="Times New Roman" w:hAnsi="Times New Roman" w:cs="Times New Roman"/>
              </w:rPr>
              <w:t xml:space="preserve"> взаємоді</w:t>
            </w:r>
            <w:r w:rsidR="00C32AF7">
              <w:rPr>
                <w:rStyle w:val="st42"/>
                <w:rFonts w:ascii="Times New Roman" w:hAnsi="Times New Roman" w:cs="Times New Roman"/>
              </w:rPr>
              <w:t>яти</w:t>
            </w:r>
            <w:r w:rsidRPr="00FE1751">
              <w:rPr>
                <w:rStyle w:val="st42"/>
                <w:rFonts w:ascii="Times New Roman" w:hAnsi="Times New Roman" w:cs="Times New Roman"/>
              </w:rPr>
              <w:t xml:space="preserve"> заявник під час надання послуг технологічного оператора та/або укладені договори для забезпечення виконання послуг технологічного оператора.</w:t>
            </w:r>
          </w:p>
          <w:p w14:paraId="5B09418B" w14:textId="77777777" w:rsidR="00D15AFC" w:rsidRPr="00FE1751"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3. </w:t>
            </w:r>
            <w:r w:rsidRPr="00FE1751">
              <w:rPr>
                <w:rFonts w:ascii="Times New Roman" w:hAnsi="Times New Roman" w:cs="Times New Roman"/>
              </w:rPr>
              <w:t>Маркетингове дослідження</w:t>
            </w:r>
          </w:p>
          <w:p w14:paraId="0D2460FE"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11. </w:t>
            </w:r>
            <w:r w:rsidRPr="00FE1751">
              <w:rPr>
                <w:rStyle w:val="st42"/>
                <w:rFonts w:ascii="Times New Roman" w:hAnsi="Times New Roman" w:cs="Times New Roman"/>
              </w:rPr>
              <w:t>Конкурентна позиція.</w:t>
            </w:r>
          </w:p>
          <w:p w14:paraId="47A9AE8A" w14:textId="029AB8E1" w:rsidR="00D15AFC"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місце і потенціал заявника на платіжному ринку на поточний рік та на наступний рік діяльності, потенційні конкуренти заявника та конкурентні переваги заявника.</w:t>
            </w:r>
          </w:p>
          <w:p w14:paraId="04B34C22" w14:textId="77777777" w:rsidR="0021563D" w:rsidRPr="00FE1751" w:rsidRDefault="0021563D" w:rsidP="00D15AFC">
            <w:pPr>
              <w:pStyle w:val="st2"/>
              <w:spacing w:after="0"/>
              <w:ind w:firstLine="567"/>
              <w:rPr>
                <w:rStyle w:val="st42"/>
                <w:rFonts w:ascii="Times New Roman" w:hAnsi="Times New Roman" w:cs="Times New Roman"/>
              </w:rPr>
            </w:pPr>
          </w:p>
          <w:p w14:paraId="5399BBCC" w14:textId="4A1B4199" w:rsidR="00D15AFC" w:rsidRPr="00FE1751" w:rsidRDefault="0021563D" w:rsidP="00D15AFC">
            <w:pPr>
              <w:pStyle w:val="st2"/>
              <w:spacing w:after="0"/>
              <w:ind w:firstLine="567"/>
              <w:rPr>
                <w:rStyle w:val="st42"/>
                <w:rFonts w:ascii="Times New Roman" w:hAnsi="Times New Roman" w:cs="Times New Roman"/>
              </w:rPr>
            </w:pPr>
            <w:r>
              <w:rPr>
                <w:rStyle w:val="st42"/>
                <w:rFonts w:ascii="Times New Roman" w:hAnsi="Times New Roman" w:cs="Times New Roman"/>
              </w:rPr>
              <w:lastRenderedPageBreak/>
              <w:t xml:space="preserve"> </w:t>
            </w:r>
            <w:r w:rsidR="00D15AFC">
              <w:rPr>
                <w:rStyle w:val="st42"/>
                <w:rFonts w:ascii="Times New Roman" w:hAnsi="Times New Roman" w:cs="Times New Roman"/>
              </w:rPr>
              <w:t>12. </w:t>
            </w:r>
            <w:r w:rsidR="00D15AFC" w:rsidRPr="00FE1751">
              <w:rPr>
                <w:rStyle w:val="st42"/>
                <w:rFonts w:ascii="Times New Roman" w:hAnsi="Times New Roman" w:cs="Times New Roman"/>
              </w:rPr>
              <w:t>Спеціалізація заявника на ринку.</w:t>
            </w:r>
          </w:p>
          <w:p w14:paraId="4BC66EE1"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Подається опис сегментів ринку (платіжними інструментами, територією) в яких заявник планує надавати послуги технологічного оператора.</w:t>
            </w:r>
          </w:p>
          <w:p w14:paraId="4A4ABC22" w14:textId="77777777" w:rsidR="0021563D" w:rsidRDefault="0021563D" w:rsidP="00D15AFC">
            <w:pPr>
              <w:pStyle w:val="st2"/>
              <w:spacing w:after="0"/>
              <w:ind w:firstLine="567"/>
              <w:rPr>
                <w:rStyle w:val="st42"/>
                <w:rFonts w:ascii="Times New Roman" w:hAnsi="Times New Roman" w:cs="Times New Roman"/>
              </w:rPr>
            </w:pPr>
          </w:p>
          <w:p w14:paraId="16988B8D" w14:textId="046C5021"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13. </w:t>
            </w:r>
            <w:r w:rsidRPr="00FE1751">
              <w:rPr>
                <w:rStyle w:val="st42"/>
                <w:rFonts w:ascii="Times New Roman" w:hAnsi="Times New Roman" w:cs="Times New Roman"/>
              </w:rPr>
              <w:t>Тарифна політика.</w:t>
            </w:r>
          </w:p>
          <w:p w14:paraId="752E6395"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Подається опис тарифної політики (ціноутворення) заявника у сфері надання послуг технологічного оператора на поточний рік та на наступний рік діяльності за кожним видом послуг, що планує надавати технологічний оператор, а також опис статей витрат, включених до розрахунку собівартості за кожним видом послуг, що планує надавати технологічний оператор. Опис статей витрат, зазначених у пункті 22 глави 5 розділу I плану діяльності, включених до розрахунку собівартості, у разі зміни статей витрат подається за кожен рік, у якому відбулася така зміна, окремо.</w:t>
            </w:r>
          </w:p>
          <w:p w14:paraId="0FAF3049"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Зазначаються прогнозні тарифи та обсяги операцій заявника (розшифровуються окремо за кожен рік діяльності за сприятливим та несприятливим сценарієм).</w:t>
            </w:r>
          </w:p>
          <w:p w14:paraId="4EDC1C63"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Прогнозні тарифи та собівартості операцій мають складатись із реалістичних даних і не включати припущення та можливих прогнозів, які неможливо підтвердити розрахунками, а також мають свідчити про здатність заявника генерувати доходи протягом звітних років в обсязі, достатньому для виконання плану діяльності.</w:t>
            </w:r>
          </w:p>
          <w:p w14:paraId="6D39E0D2"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Заявник додатково надає інформацію про усі показники, зазначені в пункті 13, в електронній формі у форматі Excel.</w:t>
            </w:r>
          </w:p>
          <w:p w14:paraId="474A2D05" w14:textId="77777777" w:rsidR="0021563D" w:rsidRDefault="0021563D" w:rsidP="00D15AFC">
            <w:pPr>
              <w:pStyle w:val="st2"/>
              <w:spacing w:after="0"/>
              <w:ind w:firstLine="567"/>
              <w:rPr>
                <w:rStyle w:val="st42"/>
                <w:rFonts w:ascii="Times New Roman" w:hAnsi="Times New Roman" w:cs="Times New Roman"/>
              </w:rPr>
            </w:pPr>
          </w:p>
          <w:p w14:paraId="6072D6D7" w14:textId="229EF5D8"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14.</w:t>
            </w:r>
            <w:r>
              <w:rPr>
                <w:rStyle w:val="st42"/>
                <w:rFonts w:ascii="Times New Roman" w:hAnsi="Times New Roman" w:cs="Times New Roman"/>
                <w:lang w:val="en-US"/>
              </w:rPr>
              <w:t> </w:t>
            </w:r>
            <w:r w:rsidRPr="00FE1751">
              <w:rPr>
                <w:rStyle w:val="st42"/>
                <w:rFonts w:ascii="Times New Roman" w:hAnsi="Times New Roman" w:cs="Times New Roman"/>
              </w:rPr>
              <w:t>Реклама та стратегія залучення</w:t>
            </w:r>
            <w:r w:rsidR="005C218B">
              <w:rPr>
                <w:rStyle w:val="st42"/>
                <w:rFonts w:ascii="Times New Roman" w:hAnsi="Times New Roman" w:cs="Times New Roman"/>
              </w:rPr>
              <w:t xml:space="preserve"> отримувачів послуг</w:t>
            </w:r>
            <w:r w:rsidRPr="00FE1751">
              <w:rPr>
                <w:rStyle w:val="st42"/>
                <w:rFonts w:ascii="Times New Roman" w:hAnsi="Times New Roman" w:cs="Times New Roman"/>
              </w:rPr>
              <w:t>.</w:t>
            </w:r>
          </w:p>
          <w:p w14:paraId="30A8EE5E"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опис стратегії заявника щодо надання послуг технологічного оператора для залучення</w:t>
            </w:r>
            <w:r w:rsidR="005C218B">
              <w:rPr>
                <w:rStyle w:val="st42"/>
                <w:rFonts w:ascii="Times New Roman" w:hAnsi="Times New Roman" w:cs="Times New Roman"/>
              </w:rPr>
              <w:t xml:space="preserve"> отримувачів послуг</w:t>
            </w:r>
            <w:r w:rsidRPr="00FE1751">
              <w:rPr>
                <w:rStyle w:val="st42"/>
                <w:rFonts w:ascii="Times New Roman" w:hAnsi="Times New Roman" w:cs="Times New Roman"/>
              </w:rPr>
              <w:t>, зокрема проведення рекламних кампаній, участь у конференціях тощо.</w:t>
            </w:r>
          </w:p>
          <w:p w14:paraId="5BCD5414" w14:textId="77777777" w:rsidR="00D15AFC" w:rsidRPr="00FE1751"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4. </w:t>
            </w:r>
            <w:r w:rsidRPr="00FE1751">
              <w:rPr>
                <w:rFonts w:ascii="Times New Roman" w:hAnsi="Times New Roman" w:cs="Times New Roman"/>
              </w:rPr>
              <w:t>Стратегія розвитку</w:t>
            </w:r>
          </w:p>
          <w:p w14:paraId="6F1F6B7D"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15. </w:t>
            </w:r>
            <w:r w:rsidRPr="00FE1751">
              <w:rPr>
                <w:rStyle w:val="st42"/>
                <w:rFonts w:ascii="Times New Roman" w:hAnsi="Times New Roman" w:cs="Times New Roman"/>
              </w:rPr>
              <w:t>План дій щодо виконання плану діяльності.</w:t>
            </w:r>
          </w:p>
          <w:p w14:paraId="236B8DA7"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Відображається план дій, пов’язаний із початком надання послуг технологічного оператора / розширення надання послуг технологічного оператора (підбір персоналу, придбання необхідного технологічного обладнання, укладання договорів із постачальниками та/</w:t>
            </w:r>
            <w:r w:rsidR="005C218B">
              <w:rPr>
                <w:rStyle w:val="st42"/>
                <w:rFonts w:ascii="Times New Roman" w:hAnsi="Times New Roman" w:cs="Times New Roman"/>
              </w:rPr>
              <w:t xml:space="preserve"> отримувачами послуг</w:t>
            </w:r>
            <w:r w:rsidRPr="00FE1751">
              <w:rPr>
                <w:rStyle w:val="st42"/>
                <w:rFonts w:ascii="Times New Roman" w:hAnsi="Times New Roman" w:cs="Times New Roman"/>
              </w:rPr>
              <w:t>, проведення робіт із налаштування вебсайту та/або мобільного застосунку</w:t>
            </w:r>
            <w:r w:rsidR="005C218B">
              <w:rPr>
                <w:rStyle w:val="st42"/>
                <w:rFonts w:ascii="Times New Roman" w:hAnsi="Times New Roman" w:cs="Times New Roman"/>
              </w:rPr>
              <w:t xml:space="preserve"> (у разі використання)</w:t>
            </w:r>
            <w:r w:rsidRPr="00FE1751">
              <w:rPr>
                <w:rStyle w:val="st42"/>
                <w:rFonts w:ascii="Times New Roman" w:hAnsi="Times New Roman" w:cs="Times New Roman"/>
              </w:rPr>
              <w:t xml:space="preserve">, надання послуг у </w:t>
            </w:r>
            <w:r w:rsidRPr="00FE1751">
              <w:rPr>
                <w:rFonts w:ascii="Times New Roman" w:eastAsia="Calibri" w:hAnsi="Times New Roman" w:cs="Times New Roman"/>
                <w:color w:val="000000"/>
              </w:rPr>
              <w:t>платіжній системі [у разі здійснення діяльності у платіжних системах (зазначити назву платіжної системи</w:t>
            </w:r>
            <w:r w:rsidR="005C218B">
              <w:rPr>
                <w:rFonts w:ascii="Times New Roman" w:eastAsia="Calibri" w:hAnsi="Times New Roman" w:cs="Times New Roman"/>
                <w:color w:val="000000"/>
              </w:rPr>
              <w:t>, отримувачів послуг – оператор платіжної системи, учасник платіжної системи (прямий/непрямий)</w:t>
            </w:r>
            <w:r w:rsidRPr="00FE1751">
              <w:rPr>
                <w:rFonts w:ascii="Times New Roman" w:eastAsia="Calibri" w:hAnsi="Times New Roman" w:cs="Times New Roman"/>
                <w:color w:val="000000"/>
              </w:rPr>
              <w:t>) ]</w:t>
            </w:r>
            <w:r w:rsidR="007954B0">
              <w:rPr>
                <w:rFonts w:ascii="Times New Roman" w:eastAsia="Calibri" w:hAnsi="Times New Roman" w:cs="Times New Roman"/>
                <w:color w:val="000000"/>
              </w:rPr>
              <w:t xml:space="preserve"> та окремим надавачам платіжних послуг</w:t>
            </w:r>
            <w:r w:rsidRPr="00FE1751">
              <w:rPr>
                <w:rFonts w:ascii="Times New Roman" w:eastAsia="Calibri" w:hAnsi="Times New Roman" w:cs="Times New Roman"/>
                <w:color w:val="000000"/>
              </w:rPr>
              <w:t xml:space="preserve">, інші дії, </w:t>
            </w:r>
            <w:r w:rsidRPr="00920D16">
              <w:rPr>
                <w:rFonts w:ascii="Times New Roman" w:eastAsia="Calibri" w:hAnsi="Times New Roman" w:cs="Times New Roman"/>
                <w:color w:val="000000"/>
              </w:rPr>
              <w:t>в т.ч.</w:t>
            </w:r>
            <w:r w:rsidRPr="00FE1751">
              <w:rPr>
                <w:rFonts w:ascii="Times New Roman" w:eastAsia="Calibri" w:hAnsi="Times New Roman" w:cs="Times New Roman"/>
                <w:color w:val="000000"/>
              </w:rPr>
              <w:t xml:space="preserve"> пов’язані з витратною частиною,</w:t>
            </w:r>
            <w:r w:rsidRPr="00FE1751">
              <w:rPr>
                <w:rStyle w:val="st42"/>
                <w:rFonts w:ascii="Times New Roman" w:hAnsi="Times New Roman" w:cs="Times New Roman"/>
              </w:rPr>
              <w:t xml:space="preserve"> тощо).</w:t>
            </w:r>
          </w:p>
          <w:p w14:paraId="346A3F76" w14:textId="77777777" w:rsidR="0021563D" w:rsidRDefault="0021563D" w:rsidP="00D15AFC">
            <w:pPr>
              <w:pStyle w:val="st2"/>
              <w:spacing w:after="0"/>
              <w:ind w:firstLine="567"/>
              <w:rPr>
                <w:rStyle w:val="st42"/>
                <w:rFonts w:ascii="Times New Roman" w:hAnsi="Times New Roman" w:cs="Times New Roman"/>
              </w:rPr>
            </w:pPr>
          </w:p>
          <w:p w14:paraId="7026013A" w14:textId="3DFD2B13"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16.</w:t>
            </w:r>
            <w:r>
              <w:rPr>
                <w:rStyle w:val="st42"/>
                <w:rFonts w:ascii="Times New Roman" w:hAnsi="Times New Roman" w:cs="Times New Roman"/>
                <w:lang w:val="en-US"/>
              </w:rPr>
              <w:t> </w:t>
            </w:r>
            <w:r w:rsidRPr="00FE1751">
              <w:rPr>
                <w:rStyle w:val="st42"/>
                <w:rFonts w:ascii="Times New Roman" w:hAnsi="Times New Roman" w:cs="Times New Roman"/>
              </w:rPr>
              <w:t>Надання послуг у платіжних системах</w:t>
            </w:r>
            <w:r w:rsidR="00125057">
              <w:rPr>
                <w:rStyle w:val="st42"/>
                <w:rFonts w:ascii="Times New Roman" w:hAnsi="Times New Roman" w:cs="Times New Roman"/>
              </w:rPr>
              <w:t xml:space="preserve">, </w:t>
            </w:r>
            <w:r w:rsidR="00125057" w:rsidRPr="00705734">
              <w:rPr>
                <w:rStyle w:val="st42"/>
                <w:rFonts w:ascii="Times New Roman" w:hAnsi="Times New Roman" w:cs="Times New Roman"/>
              </w:rPr>
              <w:t>надавач</w:t>
            </w:r>
            <w:r w:rsidR="00125057">
              <w:rPr>
                <w:rStyle w:val="st42"/>
                <w:rFonts w:ascii="Times New Roman" w:hAnsi="Times New Roman" w:cs="Times New Roman"/>
              </w:rPr>
              <w:t>ам</w:t>
            </w:r>
            <w:r w:rsidR="00125057" w:rsidRPr="00705734">
              <w:rPr>
                <w:rStyle w:val="st42"/>
                <w:rFonts w:ascii="Times New Roman" w:hAnsi="Times New Roman" w:cs="Times New Roman"/>
              </w:rPr>
              <w:t xml:space="preserve"> платіжних послуг</w:t>
            </w:r>
            <w:r w:rsidRPr="00FE1751">
              <w:rPr>
                <w:rStyle w:val="st42"/>
                <w:rFonts w:ascii="Times New Roman" w:hAnsi="Times New Roman" w:cs="Times New Roman"/>
              </w:rPr>
              <w:t xml:space="preserve"> (заповнюється, якщо є наміри заявника щодо надання послуг у платіжних системах та/або учасникам платіжних систем</w:t>
            </w:r>
            <w:r w:rsidR="00125057">
              <w:rPr>
                <w:rStyle w:val="st42"/>
                <w:rFonts w:ascii="Times New Roman" w:hAnsi="Times New Roman" w:cs="Times New Roman"/>
              </w:rPr>
              <w:t xml:space="preserve">, та/або </w:t>
            </w:r>
            <w:r w:rsidR="00125057" w:rsidRPr="00705734">
              <w:rPr>
                <w:rStyle w:val="st42"/>
                <w:rFonts w:ascii="Times New Roman" w:hAnsi="Times New Roman" w:cs="Times New Roman"/>
              </w:rPr>
              <w:t>надавач</w:t>
            </w:r>
            <w:r w:rsidR="00125057">
              <w:rPr>
                <w:rStyle w:val="st42"/>
                <w:rFonts w:ascii="Times New Roman" w:hAnsi="Times New Roman" w:cs="Times New Roman"/>
              </w:rPr>
              <w:t>ам</w:t>
            </w:r>
            <w:r w:rsidR="00125057" w:rsidRPr="00705734">
              <w:rPr>
                <w:rStyle w:val="st42"/>
                <w:rFonts w:ascii="Times New Roman" w:hAnsi="Times New Roman" w:cs="Times New Roman"/>
              </w:rPr>
              <w:t xml:space="preserve"> платіжних послуг</w:t>
            </w:r>
            <w:r w:rsidRPr="00FE1751">
              <w:rPr>
                <w:rStyle w:val="st42"/>
                <w:rFonts w:ascii="Times New Roman" w:hAnsi="Times New Roman" w:cs="Times New Roman"/>
              </w:rPr>
              <w:t>).</w:t>
            </w:r>
          </w:p>
          <w:p w14:paraId="7D0A0BCC" w14:textId="77777777" w:rsidR="00D15AFC" w:rsidRPr="00FE1751" w:rsidRDefault="00D15AFC" w:rsidP="00D15AFC">
            <w:pPr>
              <w:pStyle w:val="st11"/>
              <w:spacing w:before="0" w:after="0"/>
              <w:ind w:firstLine="567"/>
              <w:rPr>
                <w:rStyle w:val="st42"/>
                <w:rFonts w:ascii="Times New Roman" w:hAnsi="Times New Roman" w:cs="Times New Roman"/>
              </w:rPr>
            </w:pPr>
            <w:r w:rsidRPr="00FE1751">
              <w:rPr>
                <w:rStyle w:val="st42"/>
                <w:rFonts w:ascii="Times New Roman" w:hAnsi="Times New Roman" w:cs="Times New Roman"/>
              </w:rPr>
              <w:t>Таблиця 2</w:t>
            </w:r>
          </w:p>
          <w:tbl>
            <w:tblPr>
              <w:tblW w:w="1546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81"/>
              <w:gridCol w:w="2877"/>
              <w:gridCol w:w="2693"/>
              <w:gridCol w:w="2410"/>
              <w:gridCol w:w="6804"/>
            </w:tblGrid>
            <w:tr w:rsidR="00D15AFC" w:rsidRPr="00FE1751" w14:paraId="7985E52A" w14:textId="77777777" w:rsidTr="000E5757">
              <w:trPr>
                <w:trHeight w:val="45"/>
              </w:trPr>
              <w:tc>
                <w:tcPr>
                  <w:tcW w:w="681" w:type="dxa"/>
                  <w:tcBorders>
                    <w:top w:val="outset" w:sz="8" w:space="0" w:color="000000"/>
                    <w:left w:val="outset" w:sz="8" w:space="0" w:color="000000"/>
                    <w:bottom w:val="outset" w:sz="8" w:space="0" w:color="000000"/>
                    <w:right w:val="outset" w:sz="8" w:space="0" w:color="000000"/>
                    <w:tl2br w:val="nil"/>
                    <w:tr2bl w:val="nil"/>
                  </w:tcBorders>
                  <w:vAlign w:val="center"/>
                </w:tcPr>
                <w:p w14:paraId="05738986" w14:textId="77777777" w:rsidR="00D15AFC" w:rsidRPr="00FE1751" w:rsidRDefault="00D15AFC" w:rsidP="00D15AFC">
                  <w:pPr>
                    <w:jc w:val="center"/>
                    <w:rPr>
                      <w:sz w:val="24"/>
                      <w:szCs w:val="24"/>
                    </w:rPr>
                  </w:pPr>
                  <w:bookmarkStart w:id="283" w:name="1961"/>
                  <w:r w:rsidRPr="00FE1751">
                    <w:rPr>
                      <w:rFonts w:eastAsia="Calibri"/>
                      <w:color w:val="000000"/>
                      <w:sz w:val="24"/>
                      <w:szCs w:val="24"/>
                    </w:rPr>
                    <w:lastRenderedPageBreak/>
                    <w:t>№ з/п</w:t>
                  </w:r>
                </w:p>
              </w:tc>
              <w:tc>
                <w:tcPr>
                  <w:tcW w:w="2877" w:type="dxa"/>
                  <w:tcBorders>
                    <w:top w:val="outset" w:sz="8" w:space="0" w:color="000000"/>
                    <w:left w:val="outset" w:sz="8" w:space="0" w:color="000000"/>
                    <w:bottom w:val="outset" w:sz="8" w:space="0" w:color="000000"/>
                    <w:right w:val="outset" w:sz="8" w:space="0" w:color="000000"/>
                    <w:tl2br w:val="nil"/>
                    <w:tr2bl w:val="nil"/>
                  </w:tcBorders>
                  <w:vAlign w:val="center"/>
                </w:tcPr>
                <w:p w14:paraId="3C6F8942" w14:textId="77777777" w:rsidR="00D15AFC" w:rsidRPr="00FE1751" w:rsidRDefault="00D15AFC" w:rsidP="00D15AFC">
                  <w:pPr>
                    <w:jc w:val="center"/>
                    <w:rPr>
                      <w:sz w:val="24"/>
                      <w:szCs w:val="24"/>
                    </w:rPr>
                  </w:pPr>
                  <w:bookmarkStart w:id="284" w:name="1962"/>
                  <w:bookmarkEnd w:id="283"/>
                  <w:r w:rsidRPr="00FE1751">
                    <w:rPr>
                      <w:rFonts w:eastAsia="Calibri"/>
                      <w:color w:val="000000"/>
                      <w:sz w:val="24"/>
                      <w:szCs w:val="24"/>
                    </w:rPr>
                    <w:t>Найменування платіжної системи</w:t>
                  </w:r>
                  <w:r w:rsidR="00125057">
                    <w:rPr>
                      <w:rFonts w:eastAsia="Calibri"/>
                      <w:color w:val="000000"/>
                      <w:sz w:val="24"/>
                      <w:szCs w:val="24"/>
                    </w:rPr>
                    <w:t xml:space="preserve"> / </w:t>
                  </w:r>
                  <w:r w:rsidR="00125057" w:rsidRPr="00A5577B">
                    <w:rPr>
                      <w:rFonts w:eastAsia="Calibri"/>
                      <w:color w:val="000000"/>
                      <w:sz w:val="24"/>
                      <w:szCs w:val="24"/>
                    </w:rPr>
                    <w:t>надавача платіжних послуг</w:t>
                  </w:r>
                </w:p>
              </w:tc>
              <w:tc>
                <w:tcPr>
                  <w:tcW w:w="2693" w:type="dxa"/>
                  <w:tcBorders>
                    <w:top w:val="outset" w:sz="8" w:space="0" w:color="000000"/>
                    <w:left w:val="outset" w:sz="8" w:space="0" w:color="000000"/>
                    <w:bottom w:val="outset" w:sz="8" w:space="0" w:color="000000"/>
                    <w:right w:val="outset" w:sz="8" w:space="0" w:color="000000"/>
                    <w:tl2br w:val="nil"/>
                    <w:tr2bl w:val="nil"/>
                  </w:tcBorders>
                </w:tcPr>
                <w:p w14:paraId="1DF18FEE" w14:textId="77777777" w:rsidR="00D15AFC" w:rsidRPr="00FE1751" w:rsidRDefault="00D15AFC" w:rsidP="00D15AFC">
                  <w:pPr>
                    <w:jc w:val="center"/>
                    <w:rPr>
                      <w:rFonts w:eastAsia="Calibri"/>
                      <w:color w:val="000000"/>
                      <w:sz w:val="24"/>
                      <w:szCs w:val="24"/>
                    </w:rPr>
                  </w:pPr>
                  <w:r w:rsidRPr="00FE1751">
                    <w:rPr>
                      <w:rFonts w:eastAsia="Calibri"/>
                      <w:color w:val="000000"/>
                      <w:sz w:val="24"/>
                      <w:szCs w:val="24"/>
                    </w:rPr>
                    <w:t>Найменува</w:t>
                  </w:r>
                  <w:r>
                    <w:rPr>
                      <w:rFonts w:eastAsia="Calibri"/>
                      <w:color w:val="000000"/>
                      <w:sz w:val="24"/>
                      <w:szCs w:val="24"/>
                    </w:rPr>
                    <w:t xml:space="preserve">ння учасника платіжної системи </w:t>
                  </w:r>
                  <w:r w:rsidRPr="00FE1751">
                    <w:rPr>
                      <w:rFonts w:eastAsia="Calibri"/>
                      <w:color w:val="000000"/>
                      <w:sz w:val="24"/>
                      <w:szCs w:val="24"/>
                      <w:lang w:val="ru-RU"/>
                    </w:rPr>
                    <w:t>[</w:t>
                  </w:r>
                  <w:r w:rsidRPr="00FE1751">
                    <w:rPr>
                      <w:rFonts w:eastAsia="Calibri"/>
                      <w:color w:val="000000"/>
                      <w:sz w:val="24"/>
                      <w:szCs w:val="24"/>
                    </w:rPr>
                    <w:t xml:space="preserve">із зазначенням типу </w:t>
                  </w:r>
                  <w:r>
                    <w:rPr>
                      <w:rFonts w:eastAsia="Calibri"/>
                      <w:color w:val="000000"/>
                      <w:sz w:val="24"/>
                      <w:szCs w:val="24"/>
                    </w:rPr>
                    <w:t>участі учасника (пряма/непряма)]</w:t>
                  </w:r>
                  <w:r w:rsidR="00125057">
                    <w:rPr>
                      <w:rFonts w:eastAsia="Calibri"/>
                      <w:color w:val="000000"/>
                      <w:sz w:val="24"/>
                      <w:szCs w:val="24"/>
                    </w:rPr>
                    <w:t xml:space="preserve"> (заповнюється щодо учасників платіжних систем)</w:t>
                  </w:r>
                </w:p>
              </w:tc>
              <w:tc>
                <w:tcPr>
                  <w:tcW w:w="2410" w:type="dxa"/>
                  <w:tcBorders>
                    <w:top w:val="outset" w:sz="8" w:space="0" w:color="000000"/>
                    <w:left w:val="outset" w:sz="8" w:space="0" w:color="000000"/>
                    <w:bottom w:val="outset" w:sz="8" w:space="0" w:color="000000"/>
                    <w:right w:val="outset" w:sz="8" w:space="0" w:color="000000"/>
                    <w:tl2br w:val="nil"/>
                    <w:tr2bl w:val="nil"/>
                  </w:tcBorders>
                  <w:vAlign w:val="center"/>
                </w:tcPr>
                <w:p w14:paraId="572B66F7" w14:textId="77777777" w:rsidR="00D15AFC" w:rsidRPr="00FE1751" w:rsidRDefault="00D15AFC" w:rsidP="00D15AFC">
                  <w:pPr>
                    <w:jc w:val="center"/>
                    <w:rPr>
                      <w:sz w:val="24"/>
                      <w:szCs w:val="24"/>
                    </w:rPr>
                  </w:pPr>
                  <w:bookmarkStart w:id="285" w:name="1963"/>
                  <w:bookmarkEnd w:id="284"/>
                  <w:r w:rsidRPr="00FE1751">
                    <w:rPr>
                      <w:rFonts w:eastAsia="Calibri"/>
                      <w:color w:val="000000"/>
                      <w:sz w:val="24"/>
                      <w:szCs w:val="24"/>
                    </w:rPr>
                    <w:t>Орієнтовна дата початку надання послуг технологічного оператора та/або період початку (рік, квартал)</w:t>
                  </w:r>
                </w:p>
              </w:tc>
              <w:tc>
                <w:tcPr>
                  <w:tcW w:w="6804" w:type="dxa"/>
                  <w:tcBorders>
                    <w:top w:val="outset" w:sz="8" w:space="0" w:color="000000"/>
                    <w:left w:val="outset" w:sz="8" w:space="0" w:color="000000"/>
                    <w:bottom w:val="outset" w:sz="8" w:space="0" w:color="000000"/>
                    <w:right w:val="outset" w:sz="8" w:space="0" w:color="000000"/>
                    <w:tl2br w:val="nil"/>
                    <w:tr2bl w:val="nil"/>
                  </w:tcBorders>
                  <w:vAlign w:val="center"/>
                </w:tcPr>
                <w:p w14:paraId="3719F2D7" w14:textId="77777777" w:rsidR="00D15AFC" w:rsidRPr="00FE1751" w:rsidRDefault="00D15AFC" w:rsidP="00D15AFC">
                  <w:pPr>
                    <w:jc w:val="center"/>
                    <w:rPr>
                      <w:sz w:val="24"/>
                      <w:szCs w:val="24"/>
                    </w:rPr>
                  </w:pPr>
                  <w:bookmarkStart w:id="286" w:name="1964"/>
                  <w:bookmarkEnd w:id="285"/>
                  <w:r w:rsidRPr="00FE1751">
                    <w:rPr>
                      <w:rFonts w:eastAsia="Calibri"/>
                      <w:color w:val="000000"/>
                      <w:sz w:val="24"/>
                      <w:szCs w:val="24"/>
                    </w:rPr>
                    <w:t>Види послуг технологічного оператора</w:t>
                  </w:r>
                </w:p>
              </w:tc>
              <w:bookmarkEnd w:id="286"/>
            </w:tr>
            <w:tr w:rsidR="00D15AFC" w:rsidRPr="00FE1751" w14:paraId="64847650" w14:textId="77777777" w:rsidTr="000E5757">
              <w:trPr>
                <w:trHeight w:val="45"/>
              </w:trPr>
              <w:tc>
                <w:tcPr>
                  <w:tcW w:w="681" w:type="dxa"/>
                  <w:tcBorders>
                    <w:top w:val="outset" w:sz="8" w:space="0" w:color="000000"/>
                    <w:left w:val="outset" w:sz="8" w:space="0" w:color="000000"/>
                    <w:bottom w:val="outset" w:sz="8" w:space="0" w:color="000000"/>
                    <w:right w:val="outset" w:sz="8" w:space="0" w:color="000000"/>
                    <w:tl2br w:val="nil"/>
                    <w:tr2bl w:val="nil"/>
                  </w:tcBorders>
                  <w:vAlign w:val="center"/>
                </w:tcPr>
                <w:p w14:paraId="20B56BE7" w14:textId="77777777" w:rsidR="00D15AFC" w:rsidRPr="00FE1751" w:rsidRDefault="00D15AFC" w:rsidP="00D15AFC">
                  <w:pPr>
                    <w:jc w:val="center"/>
                    <w:rPr>
                      <w:sz w:val="24"/>
                      <w:szCs w:val="24"/>
                    </w:rPr>
                  </w:pPr>
                  <w:bookmarkStart w:id="287" w:name="1965"/>
                  <w:r w:rsidRPr="00FE1751">
                    <w:rPr>
                      <w:rFonts w:eastAsia="Calibri"/>
                      <w:color w:val="000000"/>
                      <w:sz w:val="24"/>
                      <w:szCs w:val="24"/>
                    </w:rPr>
                    <w:t>1</w:t>
                  </w:r>
                </w:p>
              </w:tc>
              <w:tc>
                <w:tcPr>
                  <w:tcW w:w="2877" w:type="dxa"/>
                  <w:tcBorders>
                    <w:top w:val="outset" w:sz="8" w:space="0" w:color="000000"/>
                    <w:left w:val="outset" w:sz="8" w:space="0" w:color="000000"/>
                    <w:bottom w:val="outset" w:sz="8" w:space="0" w:color="000000"/>
                    <w:right w:val="outset" w:sz="8" w:space="0" w:color="000000"/>
                    <w:tl2br w:val="nil"/>
                    <w:tr2bl w:val="nil"/>
                  </w:tcBorders>
                  <w:vAlign w:val="center"/>
                </w:tcPr>
                <w:p w14:paraId="6AF94945" w14:textId="77777777" w:rsidR="00D15AFC" w:rsidRPr="00FE1751" w:rsidRDefault="00D15AFC" w:rsidP="00D15AFC">
                  <w:pPr>
                    <w:jc w:val="center"/>
                    <w:rPr>
                      <w:sz w:val="24"/>
                      <w:szCs w:val="24"/>
                    </w:rPr>
                  </w:pPr>
                  <w:bookmarkStart w:id="288" w:name="1966"/>
                  <w:bookmarkEnd w:id="287"/>
                  <w:r w:rsidRPr="00FE1751">
                    <w:rPr>
                      <w:rFonts w:eastAsia="Calibri"/>
                      <w:color w:val="000000"/>
                      <w:sz w:val="24"/>
                      <w:szCs w:val="24"/>
                    </w:rPr>
                    <w:t>2</w:t>
                  </w:r>
                </w:p>
              </w:tc>
              <w:tc>
                <w:tcPr>
                  <w:tcW w:w="2693" w:type="dxa"/>
                  <w:tcBorders>
                    <w:top w:val="outset" w:sz="8" w:space="0" w:color="000000"/>
                    <w:left w:val="outset" w:sz="8" w:space="0" w:color="000000"/>
                    <w:bottom w:val="outset" w:sz="8" w:space="0" w:color="000000"/>
                    <w:right w:val="outset" w:sz="8" w:space="0" w:color="000000"/>
                    <w:tl2br w:val="nil"/>
                    <w:tr2bl w:val="nil"/>
                  </w:tcBorders>
                </w:tcPr>
                <w:p w14:paraId="787CB96D" w14:textId="77777777" w:rsidR="00D15AFC" w:rsidRPr="00FE1751" w:rsidRDefault="00125057" w:rsidP="00D15AFC">
                  <w:pPr>
                    <w:jc w:val="center"/>
                    <w:rPr>
                      <w:rFonts w:eastAsia="Calibri"/>
                      <w:color w:val="000000"/>
                      <w:sz w:val="24"/>
                      <w:szCs w:val="24"/>
                    </w:rPr>
                  </w:pPr>
                  <w:r>
                    <w:rPr>
                      <w:rFonts w:eastAsia="Calibri"/>
                      <w:color w:val="000000"/>
                      <w:sz w:val="24"/>
                      <w:szCs w:val="24"/>
                    </w:rPr>
                    <w:t>3</w:t>
                  </w:r>
                </w:p>
              </w:tc>
              <w:tc>
                <w:tcPr>
                  <w:tcW w:w="2410" w:type="dxa"/>
                  <w:tcBorders>
                    <w:top w:val="outset" w:sz="8" w:space="0" w:color="000000"/>
                    <w:left w:val="outset" w:sz="8" w:space="0" w:color="000000"/>
                    <w:bottom w:val="outset" w:sz="8" w:space="0" w:color="000000"/>
                    <w:right w:val="outset" w:sz="8" w:space="0" w:color="000000"/>
                    <w:tl2br w:val="nil"/>
                    <w:tr2bl w:val="nil"/>
                  </w:tcBorders>
                  <w:vAlign w:val="center"/>
                </w:tcPr>
                <w:p w14:paraId="63E27106" w14:textId="77777777" w:rsidR="00D15AFC" w:rsidRPr="00FE1751" w:rsidRDefault="00125057" w:rsidP="00D15AFC">
                  <w:pPr>
                    <w:jc w:val="center"/>
                    <w:rPr>
                      <w:sz w:val="24"/>
                      <w:szCs w:val="24"/>
                    </w:rPr>
                  </w:pPr>
                  <w:bookmarkStart w:id="289" w:name="1967"/>
                  <w:bookmarkEnd w:id="288"/>
                  <w:r>
                    <w:rPr>
                      <w:rFonts w:eastAsia="Calibri"/>
                      <w:color w:val="000000"/>
                      <w:sz w:val="24"/>
                      <w:szCs w:val="24"/>
                    </w:rPr>
                    <w:t>4</w:t>
                  </w:r>
                </w:p>
              </w:tc>
              <w:tc>
                <w:tcPr>
                  <w:tcW w:w="6804" w:type="dxa"/>
                  <w:tcBorders>
                    <w:top w:val="outset" w:sz="8" w:space="0" w:color="000000"/>
                    <w:left w:val="outset" w:sz="8" w:space="0" w:color="000000"/>
                    <w:bottom w:val="outset" w:sz="8" w:space="0" w:color="000000"/>
                    <w:right w:val="outset" w:sz="8" w:space="0" w:color="000000"/>
                    <w:tl2br w:val="nil"/>
                    <w:tr2bl w:val="nil"/>
                  </w:tcBorders>
                  <w:vAlign w:val="center"/>
                </w:tcPr>
                <w:p w14:paraId="0116D8B6" w14:textId="77777777" w:rsidR="00D15AFC" w:rsidRPr="00FE1751" w:rsidRDefault="00125057" w:rsidP="00D15AFC">
                  <w:pPr>
                    <w:jc w:val="center"/>
                    <w:rPr>
                      <w:sz w:val="24"/>
                      <w:szCs w:val="24"/>
                    </w:rPr>
                  </w:pPr>
                  <w:bookmarkStart w:id="290" w:name="1968"/>
                  <w:bookmarkEnd w:id="289"/>
                  <w:r>
                    <w:rPr>
                      <w:rFonts w:eastAsia="Calibri"/>
                      <w:color w:val="000000"/>
                      <w:sz w:val="24"/>
                      <w:szCs w:val="24"/>
                    </w:rPr>
                    <w:t>5</w:t>
                  </w:r>
                </w:p>
              </w:tc>
              <w:bookmarkEnd w:id="290"/>
            </w:tr>
            <w:tr w:rsidR="00D15AFC" w:rsidRPr="00FE1751" w14:paraId="7D41A146" w14:textId="77777777" w:rsidTr="000E5757">
              <w:trPr>
                <w:trHeight w:val="45"/>
              </w:trPr>
              <w:tc>
                <w:tcPr>
                  <w:tcW w:w="681" w:type="dxa"/>
                  <w:tcBorders>
                    <w:top w:val="outset" w:sz="8" w:space="0" w:color="000000"/>
                    <w:left w:val="outset" w:sz="8" w:space="0" w:color="000000"/>
                    <w:bottom w:val="outset" w:sz="8" w:space="0" w:color="000000"/>
                    <w:right w:val="outset" w:sz="8" w:space="0" w:color="000000"/>
                    <w:tl2br w:val="nil"/>
                    <w:tr2bl w:val="nil"/>
                  </w:tcBorders>
                  <w:vAlign w:val="center"/>
                </w:tcPr>
                <w:p w14:paraId="48BBBDBE" w14:textId="77777777" w:rsidR="00D15AFC" w:rsidRPr="00FE1751" w:rsidRDefault="00D15AFC" w:rsidP="00D15AFC">
                  <w:pPr>
                    <w:jc w:val="center"/>
                    <w:rPr>
                      <w:sz w:val="24"/>
                      <w:szCs w:val="24"/>
                    </w:rPr>
                  </w:pPr>
                  <w:bookmarkStart w:id="291" w:name="1969"/>
                  <w:r w:rsidRPr="00FE1751">
                    <w:rPr>
                      <w:rFonts w:eastAsia="Calibri"/>
                      <w:color w:val="000000"/>
                      <w:sz w:val="24"/>
                      <w:szCs w:val="24"/>
                    </w:rPr>
                    <w:t>1</w:t>
                  </w:r>
                </w:p>
              </w:tc>
              <w:tc>
                <w:tcPr>
                  <w:tcW w:w="2877" w:type="dxa"/>
                  <w:tcBorders>
                    <w:top w:val="outset" w:sz="8" w:space="0" w:color="000000"/>
                    <w:left w:val="outset" w:sz="8" w:space="0" w:color="000000"/>
                    <w:bottom w:val="outset" w:sz="8" w:space="0" w:color="000000"/>
                    <w:right w:val="outset" w:sz="8" w:space="0" w:color="000000"/>
                    <w:tl2br w:val="nil"/>
                    <w:tr2bl w:val="nil"/>
                  </w:tcBorders>
                  <w:vAlign w:val="center"/>
                </w:tcPr>
                <w:p w14:paraId="656B0FCB" w14:textId="77777777" w:rsidR="00D15AFC" w:rsidRPr="00FE1751" w:rsidRDefault="00D15AFC" w:rsidP="00D15AFC">
                  <w:pPr>
                    <w:jc w:val="center"/>
                    <w:rPr>
                      <w:sz w:val="24"/>
                      <w:szCs w:val="24"/>
                    </w:rPr>
                  </w:pPr>
                  <w:bookmarkStart w:id="292" w:name="1970"/>
                  <w:bookmarkEnd w:id="291"/>
                </w:p>
              </w:tc>
              <w:tc>
                <w:tcPr>
                  <w:tcW w:w="2693" w:type="dxa"/>
                  <w:tcBorders>
                    <w:top w:val="outset" w:sz="8" w:space="0" w:color="000000"/>
                    <w:left w:val="outset" w:sz="8" w:space="0" w:color="000000"/>
                    <w:bottom w:val="outset" w:sz="8" w:space="0" w:color="000000"/>
                    <w:right w:val="outset" w:sz="8" w:space="0" w:color="000000"/>
                    <w:tl2br w:val="nil"/>
                    <w:tr2bl w:val="nil"/>
                  </w:tcBorders>
                </w:tcPr>
                <w:p w14:paraId="5749BC8E" w14:textId="77777777" w:rsidR="00D15AFC" w:rsidRPr="00FE1751" w:rsidRDefault="00D15AFC" w:rsidP="00D15AFC">
                  <w:pPr>
                    <w:jc w:val="center"/>
                    <w:rPr>
                      <w:sz w:val="24"/>
                      <w:szCs w:val="24"/>
                    </w:rPr>
                  </w:pPr>
                </w:p>
              </w:tc>
              <w:tc>
                <w:tcPr>
                  <w:tcW w:w="2410" w:type="dxa"/>
                  <w:tcBorders>
                    <w:top w:val="outset" w:sz="8" w:space="0" w:color="000000"/>
                    <w:left w:val="outset" w:sz="8" w:space="0" w:color="000000"/>
                    <w:bottom w:val="outset" w:sz="8" w:space="0" w:color="000000"/>
                    <w:right w:val="outset" w:sz="8" w:space="0" w:color="000000"/>
                    <w:tl2br w:val="nil"/>
                    <w:tr2bl w:val="nil"/>
                  </w:tcBorders>
                  <w:vAlign w:val="center"/>
                </w:tcPr>
                <w:p w14:paraId="42D37D4F" w14:textId="77777777" w:rsidR="00D15AFC" w:rsidRPr="00FE1751" w:rsidRDefault="00D15AFC" w:rsidP="00D15AFC">
                  <w:pPr>
                    <w:jc w:val="center"/>
                    <w:rPr>
                      <w:sz w:val="24"/>
                      <w:szCs w:val="24"/>
                    </w:rPr>
                  </w:pPr>
                  <w:bookmarkStart w:id="293" w:name="1971"/>
                  <w:bookmarkEnd w:id="292"/>
                </w:p>
              </w:tc>
              <w:tc>
                <w:tcPr>
                  <w:tcW w:w="6804" w:type="dxa"/>
                  <w:tcBorders>
                    <w:top w:val="outset" w:sz="8" w:space="0" w:color="000000"/>
                    <w:left w:val="outset" w:sz="8" w:space="0" w:color="000000"/>
                    <w:bottom w:val="outset" w:sz="8" w:space="0" w:color="000000"/>
                    <w:right w:val="outset" w:sz="8" w:space="0" w:color="000000"/>
                    <w:tl2br w:val="nil"/>
                    <w:tr2bl w:val="nil"/>
                  </w:tcBorders>
                  <w:vAlign w:val="center"/>
                </w:tcPr>
                <w:p w14:paraId="467B24DA" w14:textId="77777777" w:rsidR="00D15AFC" w:rsidRPr="00FE1751" w:rsidRDefault="00D15AFC" w:rsidP="0002467A">
                  <w:pPr>
                    <w:jc w:val="center"/>
                    <w:rPr>
                      <w:sz w:val="24"/>
                      <w:szCs w:val="24"/>
                    </w:rPr>
                  </w:pPr>
                  <w:bookmarkStart w:id="294" w:name="1972"/>
                  <w:bookmarkEnd w:id="293"/>
                  <w:r w:rsidRPr="00FE1751">
                    <w:rPr>
                      <w:rFonts w:eastAsia="Calibri"/>
                      <w:color w:val="000000"/>
                      <w:sz w:val="24"/>
                      <w:szCs w:val="24"/>
                    </w:rPr>
                    <w:t>Зазначаються види послуг технологічного оператора, що надаватимуться в платіжній системі (оператору такої платіжної системи та/або учаснику цієї платіжної системи)</w:t>
                  </w:r>
                  <w:r w:rsidR="0002467A">
                    <w:rPr>
                      <w:rFonts w:eastAsia="Calibri"/>
                      <w:color w:val="000000"/>
                      <w:sz w:val="24"/>
                      <w:szCs w:val="24"/>
                    </w:rPr>
                    <w:t xml:space="preserve"> та/або </w:t>
                  </w:r>
                  <w:r w:rsidR="0002467A" w:rsidRPr="00A5577B">
                    <w:rPr>
                      <w:rFonts w:eastAsia="Calibri"/>
                      <w:sz w:val="24"/>
                      <w:szCs w:val="24"/>
                    </w:rPr>
                    <w:t>надавачам платіжних послуг</w:t>
                  </w:r>
                </w:p>
              </w:tc>
              <w:bookmarkEnd w:id="294"/>
            </w:tr>
          </w:tbl>
          <w:p w14:paraId="59D4F1B7" w14:textId="77777777" w:rsidR="00D15AFC" w:rsidRPr="00FE1751" w:rsidRDefault="00D15AFC" w:rsidP="00D15AFC">
            <w:pPr>
              <w:pStyle w:val="st2"/>
              <w:spacing w:after="0"/>
              <w:ind w:firstLine="567"/>
              <w:rPr>
                <w:rStyle w:val="st42"/>
                <w:rFonts w:ascii="Times New Roman" w:hAnsi="Times New Roman" w:cs="Times New Roman"/>
              </w:rPr>
            </w:pPr>
          </w:p>
          <w:p w14:paraId="5949D9E9"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Інша додаткова інформація щодо надання послуг у платіжних системах та/або учасникам платіжних систем (за наявності).</w:t>
            </w:r>
          </w:p>
          <w:p w14:paraId="48EAD797" w14:textId="77777777" w:rsidR="0021563D" w:rsidRDefault="0021563D" w:rsidP="00D15AFC">
            <w:pPr>
              <w:pStyle w:val="st2"/>
              <w:spacing w:after="0"/>
              <w:ind w:firstLine="567"/>
              <w:rPr>
                <w:rStyle w:val="st42"/>
                <w:rFonts w:ascii="Times New Roman" w:hAnsi="Times New Roman" w:cs="Times New Roman"/>
              </w:rPr>
            </w:pPr>
          </w:p>
          <w:p w14:paraId="0139B716" w14:textId="2A77970F" w:rsidR="00D15AFC" w:rsidRPr="00BC6128"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17. </w:t>
            </w:r>
            <w:r w:rsidRPr="00FE1751">
              <w:rPr>
                <w:rStyle w:val="st42"/>
                <w:rFonts w:ascii="Times New Roman" w:hAnsi="Times New Roman" w:cs="Times New Roman"/>
              </w:rPr>
              <w:t>Торговельна марка та вебсайт.</w:t>
            </w:r>
          </w:p>
          <w:p w14:paraId="1E3168A3"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Зазначаються наміри щодо використання заявником торговельних марок, комерційних найменувань, вебсайтів (власних та/або на підставі ліцензійних угод), мобільних застосунків тощо під час надання послуг технологічного оператора (із зазначенням назва та зображення відповідної торговельної марки, посиланням вебсайту, правові підстави використання торговельної марки, комерційного найменування, вебсайту тощо, а також наміри щодо використання зображення відповідної торговельної марки, посилання вебсайту у платіжних системах (якщо є плани щодо участі в платіжних системах)).</w:t>
            </w:r>
          </w:p>
          <w:p w14:paraId="416F3FD1" w14:textId="77777777" w:rsidR="0021563D" w:rsidRDefault="0021563D" w:rsidP="00D15AFC">
            <w:pPr>
              <w:pStyle w:val="st2"/>
              <w:spacing w:after="0"/>
              <w:ind w:firstLine="567"/>
              <w:rPr>
                <w:rStyle w:val="st42"/>
                <w:rFonts w:ascii="Times New Roman" w:hAnsi="Times New Roman" w:cs="Times New Roman"/>
              </w:rPr>
            </w:pPr>
          </w:p>
          <w:p w14:paraId="6887FE0B" w14:textId="7A9501B4"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18.</w:t>
            </w:r>
            <w:r>
              <w:rPr>
                <w:rStyle w:val="st42"/>
                <w:rFonts w:ascii="Times New Roman" w:hAnsi="Times New Roman" w:cs="Times New Roman"/>
                <w:lang w:val="en-US"/>
              </w:rPr>
              <w:t> </w:t>
            </w:r>
            <w:r w:rsidRPr="00FE1751">
              <w:rPr>
                <w:rStyle w:val="st42"/>
                <w:rFonts w:ascii="Times New Roman" w:hAnsi="Times New Roman" w:cs="Times New Roman"/>
              </w:rPr>
              <w:t>Програмне забезпечення.</w:t>
            </w:r>
          </w:p>
          <w:p w14:paraId="4429E69E"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 xml:space="preserve">Відображаються наміри заявника щодо </w:t>
            </w:r>
            <w:r w:rsidR="004D4D89">
              <w:rPr>
                <w:rStyle w:val="st42"/>
                <w:rFonts w:ascii="Times New Roman" w:hAnsi="Times New Roman" w:cs="Times New Roman"/>
              </w:rPr>
              <w:t xml:space="preserve">розширення </w:t>
            </w:r>
            <w:r w:rsidRPr="00FE1751">
              <w:rPr>
                <w:rStyle w:val="st42"/>
                <w:rFonts w:ascii="Times New Roman" w:hAnsi="Times New Roman" w:cs="Times New Roman"/>
              </w:rPr>
              <w:t>використання програмного забезпечення, хмарних сервісів, програмно-апаратних комплексів тощо під час здійснення діяльності та надання послуг технологічного оператора</w:t>
            </w:r>
            <w:r w:rsidR="004D4D89">
              <w:rPr>
                <w:rStyle w:val="st42"/>
                <w:rFonts w:ascii="Times New Roman" w:hAnsi="Times New Roman" w:cs="Times New Roman"/>
              </w:rPr>
              <w:t xml:space="preserve"> у майбутньому</w:t>
            </w:r>
            <w:r w:rsidRPr="00FE1751">
              <w:rPr>
                <w:rStyle w:val="st42"/>
                <w:rFonts w:ascii="Times New Roman" w:hAnsi="Times New Roman" w:cs="Times New Roman"/>
              </w:rPr>
              <w:t>.</w:t>
            </w:r>
          </w:p>
          <w:p w14:paraId="16810BE0"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Зазначаються розробник та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засоби захисту інформації, а також правові підстави їх використання (придбання у власність, оренда, лізинг, власна розробка, ліцензія на використання програмного продукту тощо та найменування/прізвище, власне ім’я, по батькові особи/осіб, з якою/якими будуть укладені відповідні правочини щодо такого використання.</w:t>
            </w:r>
          </w:p>
          <w:p w14:paraId="424F57D2" w14:textId="77777777" w:rsidR="0021563D" w:rsidRDefault="0021563D" w:rsidP="00D15AFC">
            <w:pPr>
              <w:pStyle w:val="st2"/>
              <w:spacing w:after="0"/>
              <w:ind w:firstLine="567"/>
              <w:rPr>
                <w:rStyle w:val="st42"/>
                <w:rFonts w:ascii="Times New Roman" w:hAnsi="Times New Roman" w:cs="Times New Roman"/>
              </w:rPr>
            </w:pPr>
          </w:p>
          <w:p w14:paraId="6FB146FF" w14:textId="345BD6E1"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19. </w:t>
            </w:r>
            <w:r w:rsidRPr="00FE1751">
              <w:rPr>
                <w:rStyle w:val="st42"/>
                <w:rFonts w:ascii="Times New Roman" w:hAnsi="Times New Roman" w:cs="Times New Roman"/>
              </w:rPr>
              <w:t>Прогнозний штат заявника.</w:t>
            </w:r>
          </w:p>
          <w:p w14:paraId="7EFD8E6F"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lastRenderedPageBreak/>
              <w:t>Зазначаються наміри щодо збільшення чисельності штату заявника та опис повноважень найманих працівників.</w:t>
            </w:r>
          </w:p>
          <w:p w14:paraId="3B200A1C" w14:textId="77777777" w:rsidR="0021563D" w:rsidRDefault="0021563D" w:rsidP="00D15AFC">
            <w:pPr>
              <w:pStyle w:val="st2"/>
              <w:spacing w:after="0"/>
              <w:ind w:firstLine="567"/>
              <w:rPr>
                <w:rStyle w:val="st42"/>
                <w:rFonts w:ascii="Times New Roman" w:hAnsi="Times New Roman" w:cs="Times New Roman"/>
              </w:rPr>
            </w:pPr>
          </w:p>
          <w:p w14:paraId="604E2472" w14:textId="0AB4F098"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20. </w:t>
            </w:r>
            <w:r w:rsidRPr="00FE1751">
              <w:rPr>
                <w:rStyle w:val="st42"/>
                <w:rFonts w:ascii="Times New Roman" w:hAnsi="Times New Roman" w:cs="Times New Roman"/>
              </w:rPr>
              <w:t xml:space="preserve"> </w:t>
            </w:r>
            <w:r w:rsidR="00472E4D">
              <w:rPr>
                <w:rStyle w:val="st42"/>
                <w:rFonts w:ascii="Times New Roman" w:hAnsi="Times New Roman" w:cs="Times New Roman"/>
              </w:rPr>
              <w:t>У</w:t>
            </w:r>
            <w:r w:rsidR="00AD40CD">
              <w:rPr>
                <w:rStyle w:val="st42"/>
                <w:rFonts w:ascii="Times New Roman" w:hAnsi="Times New Roman" w:cs="Times New Roman"/>
              </w:rPr>
              <w:t>часник</w:t>
            </w:r>
            <w:r w:rsidR="00472E4D">
              <w:rPr>
                <w:rStyle w:val="st42"/>
                <w:rFonts w:ascii="Times New Roman" w:hAnsi="Times New Roman" w:cs="Times New Roman"/>
              </w:rPr>
              <w:t>и</w:t>
            </w:r>
            <w:r w:rsidR="00AD40CD">
              <w:rPr>
                <w:rStyle w:val="st42"/>
                <w:rFonts w:ascii="Times New Roman" w:hAnsi="Times New Roman" w:cs="Times New Roman"/>
              </w:rPr>
              <w:t xml:space="preserve"> платіжного ринку (узагальнено) та інш</w:t>
            </w:r>
            <w:r w:rsidR="00472E4D">
              <w:rPr>
                <w:rStyle w:val="st42"/>
                <w:rFonts w:ascii="Times New Roman" w:hAnsi="Times New Roman" w:cs="Times New Roman"/>
              </w:rPr>
              <w:t>і</w:t>
            </w:r>
            <w:r w:rsidR="00AD40CD">
              <w:rPr>
                <w:rStyle w:val="st42"/>
                <w:rFonts w:ascii="Times New Roman" w:hAnsi="Times New Roman" w:cs="Times New Roman"/>
              </w:rPr>
              <w:t xml:space="preserve"> ос</w:t>
            </w:r>
            <w:r w:rsidR="00472E4D">
              <w:rPr>
                <w:rStyle w:val="st42"/>
                <w:rFonts w:ascii="Times New Roman" w:hAnsi="Times New Roman" w:cs="Times New Roman"/>
              </w:rPr>
              <w:t>о</w:t>
            </w:r>
            <w:r w:rsidR="00AD40CD">
              <w:rPr>
                <w:rStyle w:val="st42"/>
                <w:rFonts w:ascii="Times New Roman" w:hAnsi="Times New Roman" w:cs="Times New Roman"/>
              </w:rPr>
              <w:t>б</w:t>
            </w:r>
            <w:r w:rsidR="00472E4D">
              <w:rPr>
                <w:rStyle w:val="st42"/>
                <w:rFonts w:ascii="Times New Roman" w:hAnsi="Times New Roman" w:cs="Times New Roman"/>
              </w:rPr>
              <w:t>и</w:t>
            </w:r>
            <w:r w:rsidR="00AD40CD">
              <w:rPr>
                <w:rStyle w:val="st42"/>
                <w:rFonts w:ascii="Times New Roman" w:hAnsi="Times New Roman" w:cs="Times New Roman"/>
              </w:rPr>
              <w:t xml:space="preserve">, </w:t>
            </w:r>
            <w:r w:rsidRPr="00FE1751">
              <w:rPr>
                <w:rStyle w:val="st42"/>
                <w:rFonts w:ascii="Times New Roman" w:hAnsi="Times New Roman" w:cs="Times New Roman"/>
              </w:rPr>
              <w:t>з якими планує взаємодіяти заявник під час надання послуг технологічного оператора</w:t>
            </w:r>
            <w:r w:rsidR="007F29A5">
              <w:rPr>
                <w:rStyle w:val="st42"/>
                <w:rFonts w:ascii="Times New Roman" w:hAnsi="Times New Roman" w:cs="Times New Roman"/>
              </w:rPr>
              <w:t>/для забезпечення виконання таких послуг</w:t>
            </w:r>
            <w:r w:rsidR="001929B3">
              <w:rPr>
                <w:rStyle w:val="st42"/>
                <w:rFonts w:ascii="Times New Roman" w:hAnsi="Times New Roman" w:cs="Times New Roman"/>
              </w:rPr>
              <w:t>.</w:t>
            </w:r>
          </w:p>
          <w:p w14:paraId="30D90773" w14:textId="77777777" w:rsidR="00AD40CD"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Подається перелік контрагентів заявника (із зазначенням скороченого найменування, ідентифікаційного коду), з якими він планує взаємодіяти</w:t>
            </w:r>
            <w:r w:rsidR="00AD40CD">
              <w:rPr>
                <w:rStyle w:val="st42"/>
                <w:rFonts w:ascii="Times New Roman" w:hAnsi="Times New Roman" w:cs="Times New Roman"/>
              </w:rPr>
              <w:t>:</w:t>
            </w:r>
          </w:p>
          <w:p w14:paraId="1A319A63" w14:textId="77777777" w:rsidR="001929B3" w:rsidRDefault="001929B3" w:rsidP="001929B3">
            <w:pPr>
              <w:pStyle w:val="st2"/>
              <w:spacing w:after="0"/>
              <w:ind w:firstLine="0"/>
              <w:rPr>
                <w:rStyle w:val="st42"/>
                <w:rFonts w:ascii="Times New Roman" w:hAnsi="Times New Roman" w:cs="Times New Roman"/>
              </w:rPr>
            </w:pPr>
          </w:p>
          <w:p w14:paraId="10FF9F0C" w14:textId="54B310C6" w:rsidR="00AD40CD" w:rsidRDefault="001929B3" w:rsidP="001929B3">
            <w:pPr>
              <w:pStyle w:val="st2"/>
              <w:spacing w:after="0"/>
              <w:ind w:firstLine="0"/>
              <w:rPr>
                <w:rStyle w:val="st42"/>
                <w:rFonts w:ascii="Times New Roman" w:hAnsi="Times New Roman" w:cs="Times New Roman"/>
              </w:rPr>
            </w:pPr>
            <w:r>
              <w:rPr>
                <w:rStyle w:val="st42"/>
                <w:rFonts w:ascii="Times New Roman" w:hAnsi="Times New Roman" w:cs="Times New Roman"/>
              </w:rPr>
              <w:t xml:space="preserve">         </w:t>
            </w:r>
            <w:r w:rsidR="0021563D">
              <w:rPr>
                <w:rStyle w:val="st42"/>
                <w:rFonts w:ascii="Times New Roman" w:hAnsi="Times New Roman" w:cs="Times New Roman"/>
              </w:rPr>
              <w:t xml:space="preserve">1) </w:t>
            </w:r>
            <w:r w:rsidR="00AD40CD">
              <w:rPr>
                <w:rStyle w:val="st42"/>
                <w:rFonts w:ascii="Times New Roman" w:hAnsi="Times New Roman" w:cs="Times New Roman"/>
              </w:rPr>
              <w:t>отримувачі послуг</w:t>
            </w:r>
            <w:r w:rsidR="005829DE">
              <w:rPr>
                <w:rStyle w:val="st42"/>
                <w:rFonts w:ascii="Times New Roman" w:hAnsi="Times New Roman" w:cs="Times New Roman"/>
              </w:rPr>
              <w:t xml:space="preserve"> заявника</w:t>
            </w:r>
            <w:r w:rsidR="00AD40CD">
              <w:rPr>
                <w:rStyle w:val="st42"/>
                <w:rFonts w:ascii="Times New Roman" w:hAnsi="Times New Roman" w:cs="Times New Roman"/>
              </w:rPr>
              <w:t xml:space="preserve"> (надавачі платіжних п</w:t>
            </w:r>
            <w:r w:rsidR="005829DE">
              <w:rPr>
                <w:rStyle w:val="st42"/>
                <w:rFonts w:ascii="Times New Roman" w:hAnsi="Times New Roman" w:cs="Times New Roman"/>
              </w:rPr>
              <w:t>о</w:t>
            </w:r>
            <w:r w:rsidR="00AD40CD">
              <w:rPr>
                <w:rStyle w:val="st42"/>
                <w:rFonts w:ascii="Times New Roman" w:hAnsi="Times New Roman" w:cs="Times New Roman"/>
              </w:rPr>
              <w:t>слуг</w:t>
            </w:r>
            <w:r w:rsidR="005829DE">
              <w:rPr>
                <w:rStyle w:val="st42"/>
                <w:rFonts w:ascii="Times New Roman" w:hAnsi="Times New Roman" w:cs="Times New Roman"/>
              </w:rPr>
              <w:t>, оператори платіжних систем</w:t>
            </w:r>
            <w:r w:rsidR="00AD40CD">
              <w:rPr>
                <w:rStyle w:val="st42"/>
                <w:rFonts w:ascii="Times New Roman" w:hAnsi="Times New Roman" w:cs="Times New Roman"/>
              </w:rPr>
              <w:t>);</w:t>
            </w:r>
          </w:p>
          <w:p w14:paraId="6AC55AE2" w14:textId="77777777" w:rsidR="001929B3" w:rsidRDefault="001929B3" w:rsidP="001929B3">
            <w:pPr>
              <w:pStyle w:val="st2"/>
              <w:spacing w:after="0"/>
              <w:rPr>
                <w:rStyle w:val="st42"/>
                <w:rFonts w:ascii="Times New Roman" w:hAnsi="Times New Roman" w:cs="Times New Roman"/>
              </w:rPr>
            </w:pPr>
          </w:p>
          <w:p w14:paraId="398541C9" w14:textId="12874742" w:rsidR="00AD40CD" w:rsidRDefault="0021563D" w:rsidP="001929B3">
            <w:pPr>
              <w:pStyle w:val="st2"/>
              <w:spacing w:after="0"/>
              <w:rPr>
                <w:rStyle w:val="st42"/>
                <w:rFonts w:ascii="Times New Roman" w:hAnsi="Times New Roman" w:cs="Times New Roman"/>
              </w:rPr>
            </w:pPr>
            <w:r>
              <w:rPr>
                <w:rStyle w:val="st42"/>
                <w:rFonts w:ascii="Times New Roman" w:hAnsi="Times New Roman" w:cs="Times New Roman"/>
              </w:rPr>
              <w:t xml:space="preserve">2) </w:t>
            </w:r>
            <w:r w:rsidR="005829DE">
              <w:rPr>
                <w:rStyle w:val="st42"/>
                <w:rFonts w:ascii="Times New Roman" w:hAnsi="Times New Roman" w:cs="Times New Roman"/>
              </w:rPr>
              <w:t>інші учасники платіжного ринку (</w:t>
            </w:r>
            <w:r w:rsidR="005829DE" w:rsidRPr="00FE1751">
              <w:rPr>
                <w:rStyle w:val="st42"/>
                <w:rFonts w:ascii="Times New Roman" w:hAnsi="Times New Roman" w:cs="Times New Roman"/>
              </w:rPr>
              <w:t>розрахунковий банк платіжної системи</w:t>
            </w:r>
            <w:r w:rsidR="005829DE">
              <w:rPr>
                <w:rStyle w:val="st42"/>
                <w:rFonts w:ascii="Times New Roman" w:hAnsi="Times New Roman" w:cs="Times New Roman"/>
              </w:rPr>
              <w:t xml:space="preserve">, </w:t>
            </w:r>
            <w:r w:rsidR="005829DE" w:rsidRPr="00FE1751">
              <w:rPr>
                <w:rStyle w:val="st42"/>
                <w:rFonts w:ascii="Times New Roman" w:hAnsi="Times New Roman" w:cs="Times New Roman"/>
              </w:rPr>
              <w:t>інші технологічні оператори, комерційні агенти, торговці</w:t>
            </w:r>
            <w:r w:rsidR="005829DE">
              <w:rPr>
                <w:rStyle w:val="st42"/>
                <w:rFonts w:ascii="Times New Roman" w:hAnsi="Times New Roman" w:cs="Times New Roman"/>
              </w:rPr>
              <w:t>);</w:t>
            </w:r>
          </w:p>
          <w:p w14:paraId="3ED62DF2" w14:textId="77777777" w:rsidR="001929B3" w:rsidRDefault="001929B3" w:rsidP="001929B3">
            <w:pPr>
              <w:pStyle w:val="st2"/>
              <w:spacing w:after="0"/>
              <w:ind w:left="927" w:firstLine="0"/>
              <w:rPr>
                <w:rStyle w:val="st42"/>
                <w:rFonts w:ascii="Times New Roman" w:hAnsi="Times New Roman" w:cs="Times New Roman"/>
              </w:rPr>
            </w:pPr>
          </w:p>
          <w:p w14:paraId="48399F39" w14:textId="08A86277" w:rsidR="005829DE" w:rsidRDefault="0021563D" w:rsidP="001929B3">
            <w:pPr>
              <w:pStyle w:val="st2"/>
              <w:spacing w:after="0"/>
              <w:rPr>
                <w:rStyle w:val="st42"/>
                <w:rFonts w:ascii="Times New Roman" w:hAnsi="Times New Roman" w:cs="Times New Roman"/>
              </w:rPr>
            </w:pPr>
            <w:r>
              <w:rPr>
                <w:rStyle w:val="st42"/>
                <w:rFonts w:ascii="Times New Roman" w:hAnsi="Times New Roman" w:cs="Times New Roman"/>
              </w:rPr>
              <w:t xml:space="preserve">3) </w:t>
            </w:r>
            <w:r w:rsidR="005829DE">
              <w:rPr>
                <w:rStyle w:val="st42"/>
                <w:rFonts w:ascii="Times New Roman" w:hAnsi="Times New Roman" w:cs="Times New Roman"/>
              </w:rPr>
              <w:t>інші особи</w:t>
            </w:r>
            <w:r w:rsidR="007F29A5">
              <w:rPr>
                <w:rStyle w:val="st42"/>
                <w:rFonts w:ascii="Times New Roman" w:hAnsi="Times New Roman" w:cs="Times New Roman"/>
              </w:rPr>
              <w:t xml:space="preserve">, з якими планує взаємодіяти заявник </w:t>
            </w:r>
            <w:r w:rsidR="007F29A5" w:rsidRPr="00FE1751">
              <w:rPr>
                <w:rStyle w:val="st42"/>
                <w:rFonts w:ascii="Times New Roman" w:hAnsi="Times New Roman" w:cs="Times New Roman"/>
              </w:rPr>
              <w:t>для забезпечення виконання послуг технологічного оператора</w:t>
            </w:r>
            <w:r w:rsidR="005829DE">
              <w:rPr>
                <w:rStyle w:val="st42"/>
                <w:rFonts w:ascii="Times New Roman" w:hAnsi="Times New Roman" w:cs="Times New Roman"/>
              </w:rPr>
              <w:t xml:space="preserve"> (розробники програмного забезпечення, постачальники хмарних сервісів тощо).</w:t>
            </w:r>
          </w:p>
          <w:p w14:paraId="659E3A6D" w14:textId="77777777" w:rsidR="005829DE" w:rsidRDefault="005829DE" w:rsidP="005829DE">
            <w:pPr>
              <w:pStyle w:val="st2"/>
              <w:spacing w:after="0"/>
              <w:ind w:left="567" w:firstLine="0"/>
              <w:rPr>
                <w:rStyle w:val="st42"/>
                <w:rFonts w:ascii="Times New Roman" w:hAnsi="Times New Roman" w:cs="Times New Roman"/>
              </w:rPr>
            </w:pPr>
            <w:r w:rsidRPr="00FE1751">
              <w:rPr>
                <w:rStyle w:val="st42"/>
                <w:rFonts w:ascii="Times New Roman" w:hAnsi="Times New Roman" w:cs="Times New Roman"/>
              </w:rPr>
              <w:t>Щодо кожного наведеного контрагента</w:t>
            </w:r>
            <w:r>
              <w:rPr>
                <w:rStyle w:val="st42"/>
                <w:rFonts w:ascii="Times New Roman" w:hAnsi="Times New Roman" w:cs="Times New Roman"/>
              </w:rPr>
              <w:t xml:space="preserve"> окремо </w:t>
            </w:r>
            <w:r w:rsidR="008C3B01">
              <w:rPr>
                <w:rStyle w:val="st42"/>
                <w:rFonts w:ascii="Times New Roman" w:hAnsi="Times New Roman" w:cs="Times New Roman"/>
              </w:rPr>
              <w:t xml:space="preserve">коротко </w:t>
            </w:r>
            <w:r>
              <w:rPr>
                <w:rStyle w:val="st42"/>
                <w:rFonts w:ascii="Times New Roman" w:hAnsi="Times New Roman" w:cs="Times New Roman"/>
              </w:rPr>
              <w:t>зазнач</w:t>
            </w:r>
            <w:r w:rsidR="008C3B01">
              <w:rPr>
                <w:rStyle w:val="st42"/>
                <w:rFonts w:ascii="Times New Roman" w:hAnsi="Times New Roman" w:cs="Times New Roman"/>
              </w:rPr>
              <w:t>ається</w:t>
            </w:r>
            <w:r>
              <w:rPr>
                <w:rStyle w:val="st42"/>
                <w:rFonts w:ascii="Times New Roman" w:hAnsi="Times New Roman" w:cs="Times New Roman"/>
              </w:rPr>
              <w:t>, в чо</w:t>
            </w:r>
            <w:r w:rsidR="007F29A5">
              <w:rPr>
                <w:rStyle w:val="st42"/>
                <w:rFonts w:ascii="Times New Roman" w:hAnsi="Times New Roman" w:cs="Times New Roman"/>
              </w:rPr>
              <w:t>му полягатиме</w:t>
            </w:r>
            <w:r>
              <w:rPr>
                <w:rStyle w:val="st42"/>
                <w:rFonts w:ascii="Times New Roman" w:hAnsi="Times New Roman" w:cs="Times New Roman"/>
              </w:rPr>
              <w:t xml:space="preserve"> взаємодія</w:t>
            </w:r>
            <w:r w:rsidR="008C3B01">
              <w:rPr>
                <w:rStyle w:val="st42"/>
                <w:rFonts w:ascii="Times New Roman" w:hAnsi="Times New Roman" w:cs="Times New Roman"/>
              </w:rPr>
              <w:t xml:space="preserve"> та </w:t>
            </w:r>
            <w:r>
              <w:rPr>
                <w:rStyle w:val="st42"/>
                <w:rFonts w:ascii="Times New Roman" w:hAnsi="Times New Roman" w:cs="Times New Roman"/>
              </w:rPr>
              <w:t>її мета.</w:t>
            </w:r>
          </w:p>
          <w:p w14:paraId="023456F2" w14:textId="77777777" w:rsidR="00D15AFC" w:rsidRPr="00FE1751" w:rsidRDefault="00D15AFC" w:rsidP="00D15AFC">
            <w:pPr>
              <w:pStyle w:val="st2"/>
              <w:spacing w:after="0"/>
              <w:ind w:firstLine="567"/>
              <w:rPr>
                <w:rStyle w:val="st42"/>
                <w:rFonts w:ascii="Times New Roman" w:hAnsi="Times New Roman" w:cs="Times New Roman"/>
              </w:rPr>
            </w:pPr>
          </w:p>
          <w:p w14:paraId="2CF8323F"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21. </w:t>
            </w:r>
            <w:r w:rsidRPr="00FE1751">
              <w:rPr>
                <w:rStyle w:val="st42"/>
                <w:rFonts w:ascii="Times New Roman" w:hAnsi="Times New Roman" w:cs="Times New Roman"/>
              </w:rPr>
              <w:t>Аутсорсинг.</w:t>
            </w:r>
          </w:p>
          <w:p w14:paraId="48AC546F"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перелік контрагентів, яких заявник має намір залучити на договірній основі для виконання функцій, пов'язаних із діяльністю заявника, із зазначенням скороченого найменування юридичної особи, коду ЄДРПОУ, фактичного та юридичного місцезнаходження, та стисле обґрунтування їх передавання на аутсорсинг (окремо за кожною функцією).</w:t>
            </w:r>
          </w:p>
          <w:p w14:paraId="76B9EDB6" w14:textId="77777777" w:rsidR="001929B3" w:rsidRDefault="001929B3" w:rsidP="00D15AFC">
            <w:pPr>
              <w:pStyle w:val="st7"/>
              <w:spacing w:before="0" w:after="0"/>
              <w:ind w:left="0" w:right="0" w:firstLine="567"/>
              <w:rPr>
                <w:rFonts w:ascii="Times New Roman" w:hAnsi="Times New Roman" w:cs="Times New Roman"/>
              </w:rPr>
            </w:pPr>
          </w:p>
          <w:p w14:paraId="163003FD" w14:textId="37E934FE" w:rsidR="00D15AFC"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5. </w:t>
            </w:r>
            <w:r w:rsidRPr="00FE1751">
              <w:rPr>
                <w:rFonts w:ascii="Times New Roman" w:hAnsi="Times New Roman" w:cs="Times New Roman"/>
              </w:rPr>
              <w:t>Прогнозні фінансові показники</w:t>
            </w:r>
          </w:p>
          <w:p w14:paraId="796D9CAC" w14:textId="77777777" w:rsidR="001929B3" w:rsidRPr="00FE1751" w:rsidRDefault="001929B3" w:rsidP="00D15AFC">
            <w:pPr>
              <w:pStyle w:val="st7"/>
              <w:spacing w:before="0" w:after="0"/>
              <w:ind w:left="0" w:right="0" w:firstLine="567"/>
              <w:rPr>
                <w:rFonts w:ascii="Times New Roman" w:hAnsi="Times New Roman" w:cs="Times New Roman"/>
              </w:rPr>
            </w:pPr>
          </w:p>
          <w:p w14:paraId="4B15B655"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22</w:t>
            </w:r>
            <w:r>
              <w:rPr>
                <w:rStyle w:val="st42"/>
                <w:rFonts w:ascii="Times New Roman" w:hAnsi="Times New Roman" w:cs="Times New Roman"/>
              </w:rPr>
              <w:t>. </w:t>
            </w:r>
            <w:r w:rsidRPr="00FE1751">
              <w:rPr>
                <w:rStyle w:val="st42"/>
                <w:rFonts w:ascii="Times New Roman" w:hAnsi="Times New Roman" w:cs="Times New Roman"/>
              </w:rPr>
              <w:t>Прогнозні витрати заявника у сфері надання послу технологічного оператора.</w:t>
            </w:r>
          </w:p>
          <w:p w14:paraId="1B00C847" w14:textId="77777777" w:rsidR="00D15AFC" w:rsidRPr="00FE1751" w:rsidRDefault="00D15AFC" w:rsidP="00D15AFC">
            <w:pPr>
              <w:pStyle w:val="st2"/>
              <w:spacing w:after="0"/>
              <w:ind w:firstLine="567"/>
              <w:rPr>
                <w:rFonts w:ascii="Times New Roman" w:hAnsi="Times New Roman" w:cs="Times New Roman"/>
                <w:color w:val="000000"/>
              </w:rPr>
            </w:pPr>
            <w:r w:rsidRPr="00FE1751">
              <w:rPr>
                <w:rStyle w:val="st42"/>
                <w:rFonts w:ascii="Times New Roman" w:hAnsi="Times New Roman" w:cs="Times New Roman"/>
              </w:rPr>
              <w:t xml:space="preserve">Зазначаються поквартальні статті витрат на поточний рік та на наступний рік діяльності </w:t>
            </w:r>
            <w:r w:rsidRPr="00FE1751">
              <w:rPr>
                <w:rFonts w:ascii="Times New Roman" w:hAnsi="Times New Roman" w:cs="Times New Roman"/>
                <w:color w:val="000000"/>
              </w:rPr>
              <w:t>за всіма пунктами, наведеними в главах 3, 4 розділу I плану діяльності, а також джерела покриття витрат (власні кошти, очікуваний дохід тощо).</w:t>
            </w:r>
          </w:p>
          <w:p w14:paraId="081006C4" w14:textId="77777777" w:rsidR="00D15AFC" w:rsidRPr="00FE1751" w:rsidRDefault="00D15AFC" w:rsidP="00D15AFC">
            <w:pPr>
              <w:pStyle w:val="st2"/>
              <w:spacing w:after="0"/>
              <w:ind w:firstLine="567"/>
              <w:rPr>
                <w:rFonts w:ascii="Times New Roman" w:hAnsi="Times New Roman" w:cs="Times New Roman"/>
                <w:color w:val="000000"/>
              </w:rPr>
            </w:pPr>
            <w:r w:rsidRPr="00FE1751">
              <w:rPr>
                <w:rStyle w:val="st42"/>
                <w:rFonts w:ascii="Times New Roman" w:hAnsi="Times New Roman" w:cs="Times New Roman"/>
              </w:rPr>
              <w:t xml:space="preserve">Зазначаються поквартальні статті витрат на поточний рік та на наступний рік діяльності </w:t>
            </w:r>
            <w:r w:rsidRPr="00FE1751">
              <w:rPr>
                <w:rFonts w:ascii="Times New Roman" w:hAnsi="Times New Roman" w:cs="Times New Roman"/>
                <w:color w:val="000000"/>
              </w:rPr>
              <w:t>не пов’язані із наданням послуг технологічного оператора (за наявності).</w:t>
            </w:r>
          </w:p>
          <w:p w14:paraId="69E03ECE" w14:textId="55FC4018" w:rsidR="00D15AFC" w:rsidRPr="00F138A4"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Заявник додатково надає інформацію про усі фінансово-економічні показники, зазначені в пункті 22</w:t>
            </w:r>
            <w:r w:rsidR="0021563D">
              <w:rPr>
                <w:rStyle w:val="st42"/>
                <w:rFonts w:ascii="Times New Roman" w:hAnsi="Times New Roman" w:cs="Times New Roman"/>
              </w:rPr>
              <w:t xml:space="preserve"> </w:t>
            </w:r>
            <w:r w:rsidR="0021563D" w:rsidRPr="001929B3">
              <w:rPr>
                <w:rStyle w:val="st42"/>
                <w:rFonts w:ascii="Times New Roman" w:hAnsi="Times New Roman" w:cs="Times New Roman"/>
                <w:color w:val="auto"/>
              </w:rPr>
              <w:t xml:space="preserve">глави 5 розділу </w:t>
            </w:r>
            <w:r w:rsidR="0021563D" w:rsidRPr="001929B3">
              <w:rPr>
                <w:rStyle w:val="st42"/>
                <w:rFonts w:ascii="Times New Roman" w:hAnsi="Times New Roman" w:cs="Times New Roman"/>
                <w:color w:val="auto"/>
                <w:lang w:val="en-US"/>
              </w:rPr>
              <w:t>I</w:t>
            </w:r>
            <w:r w:rsidR="0021563D" w:rsidRPr="001929B3">
              <w:rPr>
                <w:rStyle w:val="st42"/>
                <w:rFonts w:ascii="Times New Roman" w:hAnsi="Times New Roman" w:cs="Times New Roman"/>
                <w:color w:val="auto"/>
              </w:rPr>
              <w:t xml:space="preserve"> цього плану діяльності</w:t>
            </w:r>
            <w:r w:rsidRPr="0021563D">
              <w:rPr>
                <w:rStyle w:val="st42"/>
                <w:rFonts w:ascii="Times New Roman" w:hAnsi="Times New Roman" w:cs="Times New Roman"/>
              </w:rPr>
              <w:t>, в електронній форм</w:t>
            </w:r>
            <w:r w:rsidRPr="00F138A4">
              <w:rPr>
                <w:rStyle w:val="st42"/>
                <w:rFonts w:ascii="Times New Roman" w:hAnsi="Times New Roman" w:cs="Times New Roman"/>
              </w:rPr>
              <w:t>і у форматі Excel.</w:t>
            </w:r>
          </w:p>
          <w:p w14:paraId="336A2438" w14:textId="77777777" w:rsidR="0021563D" w:rsidRDefault="0021563D" w:rsidP="00D15AFC">
            <w:pPr>
              <w:pStyle w:val="st2"/>
              <w:spacing w:after="0"/>
              <w:ind w:firstLine="567"/>
              <w:rPr>
                <w:rStyle w:val="st42"/>
                <w:rFonts w:ascii="Times New Roman" w:hAnsi="Times New Roman" w:cs="Times New Roman"/>
              </w:rPr>
            </w:pPr>
          </w:p>
          <w:p w14:paraId="5AD6481D" w14:textId="34F8448A"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23. </w:t>
            </w:r>
            <w:r w:rsidRPr="00FE1751">
              <w:rPr>
                <w:rStyle w:val="st42"/>
                <w:rFonts w:ascii="Times New Roman" w:hAnsi="Times New Roman" w:cs="Times New Roman"/>
              </w:rPr>
              <w:t>Доходи заявника у сфері надання послуг технологічного оператора.</w:t>
            </w:r>
          </w:p>
          <w:p w14:paraId="69997439"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lastRenderedPageBreak/>
              <w:t>Зазначається розмір прогнозних доходів заявника (поквартально) на поточний рік та на наступний рік діяльності за кожним окремим видом послуги, що планує надавати технологічний оператор.</w:t>
            </w:r>
          </w:p>
          <w:p w14:paraId="3F0C99EE"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Зазначається розмір прогнозних доходів заявника (поквартально) на поточний рік та на наступний рік діяльності не пов’язані із наданням послуг технологічного оператора (за наявності).</w:t>
            </w:r>
          </w:p>
          <w:p w14:paraId="617A1687" w14:textId="3C177F72" w:rsidR="00D15AFC" w:rsidRPr="00F138A4"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Заявник додатково надає інформацію про усі фінансово-економічні показники, зазначені в пункті 23</w:t>
            </w:r>
            <w:r w:rsidR="00F138A4">
              <w:rPr>
                <w:rStyle w:val="afd"/>
                <w:rFonts w:ascii="Times New Roman" w:hAnsi="Times New Roman" w:cs="Times New Roman"/>
                <w:color w:val="auto"/>
                <w:sz w:val="28"/>
                <w:szCs w:val="28"/>
              </w:rPr>
              <w:t xml:space="preserve"> </w:t>
            </w:r>
            <w:r w:rsidR="00F138A4" w:rsidRPr="001929B3">
              <w:rPr>
                <w:rStyle w:val="st42"/>
                <w:rFonts w:ascii="Times New Roman" w:hAnsi="Times New Roman" w:cs="Times New Roman"/>
                <w:color w:val="auto"/>
              </w:rPr>
              <w:t xml:space="preserve">глави 5 розділу </w:t>
            </w:r>
            <w:r w:rsidR="00F138A4" w:rsidRPr="001929B3">
              <w:rPr>
                <w:rStyle w:val="st42"/>
                <w:rFonts w:ascii="Times New Roman" w:hAnsi="Times New Roman" w:cs="Times New Roman"/>
                <w:color w:val="auto"/>
                <w:lang w:val="en-US"/>
              </w:rPr>
              <w:t>I</w:t>
            </w:r>
            <w:r w:rsidR="00F138A4" w:rsidRPr="001929B3">
              <w:rPr>
                <w:rStyle w:val="st42"/>
                <w:rFonts w:ascii="Times New Roman" w:hAnsi="Times New Roman" w:cs="Times New Roman"/>
                <w:color w:val="auto"/>
              </w:rPr>
              <w:t xml:space="preserve"> цього плану діяльності</w:t>
            </w:r>
            <w:r w:rsidRPr="00F138A4">
              <w:rPr>
                <w:rStyle w:val="st42"/>
                <w:rFonts w:ascii="Times New Roman" w:hAnsi="Times New Roman" w:cs="Times New Roman"/>
              </w:rPr>
              <w:t>, в електронній формі у форматі Excel.</w:t>
            </w:r>
          </w:p>
          <w:p w14:paraId="5DC700F4" w14:textId="77777777" w:rsidR="001929B3" w:rsidRDefault="001929B3" w:rsidP="00D15AFC">
            <w:pPr>
              <w:pStyle w:val="st7"/>
              <w:spacing w:before="0" w:after="0"/>
              <w:ind w:left="0" w:right="0" w:firstLine="567"/>
              <w:rPr>
                <w:rFonts w:ascii="Times New Roman" w:hAnsi="Times New Roman" w:cs="Times New Roman"/>
              </w:rPr>
            </w:pPr>
          </w:p>
          <w:p w14:paraId="23BF156E" w14:textId="7A7B0DA2" w:rsidR="00D15AFC" w:rsidRPr="00FE1751"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6. </w:t>
            </w:r>
            <w:r w:rsidRPr="00FE1751">
              <w:rPr>
                <w:rFonts w:ascii="Times New Roman" w:hAnsi="Times New Roman" w:cs="Times New Roman"/>
              </w:rPr>
              <w:t>Оцінка загальної ефективності виконання плану діяльності</w:t>
            </w:r>
          </w:p>
          <w:p w14:paraId="39510960" w14:textId="77777777" w:rsidR="001929B3" w:rsidRDefault="001929B3" w:rsidP="00D15AFC">
            <w:pPr>
              <w:pStyle w:val="st2"/>
              <w:spacing w:after="0"/>
              <w:ind w:firstLine="567"/>
              <w:rPr>
                <w:rStyle w:val="st42"/>
                <w:rFonts w:ascii="Times New Roman" w:hAnsi="Times New Roman" w:cs="Times New Roman"/>
              </w:rPr>
            </w:pPr>
          </w:p>
          <w:p w14:paraId="74A5F560" w14:textId="0DC0D250"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24. </w:t>
            </w:r>
            <w:r w:rsidRPr="00FE1751">
              <w:rPr>
                <w:rStyle w:val="st42"/>
                <w:rFonts w:ascii="Times New Roman" w:hAnsi="Times New Roman" w:cs="Times New Roman"/>
              </w:rPr>
              <w:t xml:space="preserve">Під час оцінки загальної ефективності виконання </w:t>
            </w:r>
            <w:r w:rsidRPr="00FE1751">
              <w:rPr>
                <w:rFonts w:ascii="Times New Roman" w:hAnsi="Times New Roman" w:cs="Times New Roman"/>
              </w:rPr>
              <w:t>плану діяльності</w:t>
            </w:r>
            <w:r w:rsidRPr="00FE1751">
              <w:rPr>
                <w:rStyle w:val="st42"/>
                <w:rFonts w:ascii="Times New Roman" w:hAnsi="Times New Roman" w:cs="Times New Roman"/>
              </w:rPr>
              <w:t xml:space="preserve"> такі показники:</w:t>
            </w:r>
          </w:p>
          <w:p w14:paraId="1D6E24EE" w14:textId="77777777" w:rsidR="001929B3" w:rsidRDefault="001929B3" w:rsidP="00D15AFC">
            <w:pPr>
              <w:pStyle w:val="st2"/>
              <w:spacing w:after="0"/>
              <w:ind w:firstLine="567"/>
              <w:rPr>
                <w:rStyle w:val="st42"/>
                <w:rFonts w:ascii="Times New Roman" w:hAnsi="Times New Roman" w:cs="Times New Roman"/>
              </w:rPr>
            </w:pPr>
          </w:p>
          <w:p w14:paraId="1DC34A9B" w14:textId="22BBE5DD"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 </w:t>
            </w:r>
            <w:r w:rsidRPr="00FE1751">
              <w:rPr>
                <w:rStyle w:val="st42"/>
                <w:rFonts w:ascii="Times New Roman" w:hAnsi="Times New Roman" w:cs="Times New Roman"/>
              </w:rPr>
              <w:t>чиста поточна вартість (NPV);</w:t>
            </w:r>
          </w:p>
          <w:p w14:paraId="7E01ABD4" w14:textId="77777777" w:rsidR="001929B3" w:rsidRDefault="001929B3" w:rsidP="00D15AFC">
            <w:pPr>
              <w:pStyle w:val="st2"/>
              <w:spacing w:after="0"/>
              <w:ind w:firstLine="567"/>
              <w:rPr>
                <w:rStyle w:val="st42"/>
                <w:rFonts w:ascii="Times New Roman" w:hAnsi="Times New Roman" w:cs="Times New Roman"/>
              </w:rPr>
            </w:pPr>
          </w:p>
          <w:p w14:paraId="6811D0FB" w14:textId="688CD62F"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 </w:t>
            </w:r>
            <w:r w:rsidRPr="00FE1751">
              <w:rPr>
                <w:rStyle w:val="st42"/>
                <w:rFonts w:ascii="Times New Roman" w:hAnsi="Times New Roman" w:cs="Times New Roman"/>
              </w:rPr>
              <w:t>простий і дисконтований терміни окупності (PB/DPB).</w:t>
            </w:r>
          </w:p>
          <w:p w14:paraId="0E8B21A0"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Усі розрахунки показників та грошових потоків здійснюються з урахуванням сприятливого та несприятливого сценаріїв за видами послуг технологічного оператора.</w:t>
            </w:r>
          </w:p>
          <w:p w14:paraId="0A24E6C2" w14:textId="77777777" w:rsidR="00F138A4" w:rsidRDefault="00F138A4" w:rsidP="00D15AFC">
            <w:pPr>
              <w:pStyle w:val="st2"/>
              <w:spacing w:after="0"/>
              <w:ind w:firstLine="567"/>
              <w:rPr>
                <w:rStyle w:val="st42"/>
                <w:rFonts w:ascii="Times New Roman" w:hAnsi="Times New Roman" w:cs="Times New Roman"/>
              </w:rPr>
            </w:pPr>
          </w:p>
          <w:p w14:paraId="0A95B4F2" w14:textId="0EFFE5F0"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25. </w:t>
            </w:r>
            <w:r w:rsidRPr="00FE1751">
              <w:rPr>
                <w:rStyle w:val="st42"/>
                <w:rFonts w:ascii="Times New Roman" w:hAnsi="Times New Roman" w:cs="Times New Roman"/>
              </w:rPr>
              <w:t>Чистий грошовий потік.</w:t>
            </w:r>
          </w:p>
          <w:p w14:paraId="2C4B55C6"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Розрахунок грошових потоків включає комісійний дохід від реалізації послуг, поточні витрати, інвестиційні витрати (уключаючи капітальні вкладення та приріст потреби фінансування оборотного капіталу), податкові виплати тощо за сприятливим та несприятливим сценаріями.</w:t>
            </w:r>
          </w:p>
          <w:p w14:paraId="612646B3"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Зразок заповнення таблиці на поточний рік та на наступний рік діяльності наведено нижче:</w:t>
            </w:r>
          </w:p>
          <w:p w14:paraId="14731C98" w14:textId="77777777" w:rsidR="00D15AFC" w:rsidRPr="00FE1751" w:rsidRDefault="00D15AFC" w:rsidP="00D15AFC">
            <w:pPr>
              <w:pStyle w:val="st11"/>
              <w:spacing w:before="0" w:after="0"/>
              <w:ind w:firstLine="567"/>
              <w:rPr>
                <w:rStyle w:val="st42"/>
                <w:rFonts w:ascii="Times New Roman" w:hAnsi="Times New Roman" w:cs="Times New Roman"/>
              </w:rPr>
            </w:pPr>
            <w:r w:rsidRPr="00FE1751">
              <w:rPr>
                <w:rStyle w:val="st42"/>
                <w:rFonts w:ascii="Times New Roman" w:hAnsi="Times New Roman" w:cs="Times New Roman"/>
              </w:rPr>
              <w:t>Таблиця 3</w:t>
            </w:r>
          </w:p>
          <w:tbl>
            <w:tblPr>
              <w:tblW w:w="1546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645"/>
              <w:gridCol w:w="6149"/>
              <w:gridCol w:w="1418"/>
              <w:gridCol w:w="7253"/>
            </w:tblGrid>
            <w:tr w:rsidR="00D15AFC" w:rsidRPr="00FE1751" w14:paraId="75BADF60"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F1CA559" w14:textId="77777777" w:rsidR="00D15AFC" w:rsidRPr="00FE1751" w:rsidRDefault="00D15AFC" w:rsidP="00D15AFC">
                  <w:pPr>
                    <w:jc w:val="center"/>
                    <w:rPr>
                      <w:sz w:val="24"/>
                      <w:szCs w:val="24"/>
                    </w:rPr>
                  </w:pPr>
                  <w:bookmarkStart w:id="295" w:name="2738"/>
                  <w:r w:rsidRPr="00FE1751">
                    <w:rPr>
                      <w:rFonts w:eastAsia="Calibri"/>
                      <w:color w:val="000000"/>
                      <w:sz w:val="24"/>
                      <w:szCs w:val="24"/>
                    </w:rPr>
                    <w:t>№ з/п</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29000EAA" w14:textId="77777777" w:rsidR="00D15AFC" w:rsidRPr="00FE1751" w:rsidRDefault="00D15AFC" w:rsidP="00D15AFC">
                  <w:pPr>
                    <w:jc w:val="center"/>
                    <w:rPr>
                      <w:sz w:val="24"/>
                      <w:szCs w:val="24"/>
                    </w:rPr>
                  </w:pPr>
                  <w:bookmarkStart w:id="296" w:name="2739"/>
                  <w:bookmarkEnd w:id="295"/>
                  <w:r w:rsidRPr="00FE1751">
                    <w:rPr>
                      <w:rFonts w:eastAsia="Calibri"/>
                      <w:color w:val="000000"/>
                      <w:sz w:val="24"/>
                      <w:szCs w:val="24"/>
                    </w:rPr>
                    <w:t>Показники діяльності</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023F669B" w14:textId="77777777" w:rsidR="00D15AFC" w:rsidRPr="00FE1751" w:rsidRDefault="00D15AFC" w:rsidP="00D15AFC">
                  <w:pPr>
                    <w:jc w:val="center"/>
                    <w:rPr>
                      <w:sz w:val="24"/>
                      <w:szCs w:val="24"/>
                    </w:rPr>
                  </w:pPr>
                  <w:bookmarkStart w:id="297" w:name="2740"/>
                  <w:bookmarkEnd w:id="296"/>
                  <w:r w:rsidRPr="00FE1751">
                    <w:rPr>
                      <w:rFonts w:eastAsia="Calibri"/>
                      <w:color w:val="000000"/>
                      <w:sz w:val="24"/>
                      <w:szCs w:val="24"/>
                    </w:rPr>
                    <w:t>Поточний рік діяльності, тис. грн</w:t>
                  </w:r>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554FE96D" w14:textId="77777777" w:rsidR="00D15AFC" w:rsidRPr="00FE1751" w:rsidRDefault="00D15AFC" w:rsidP="00D15AFC">
                  <w:pPr>
                    <w:jc w:val="center"/>
                    <w:rPr>
                      <w:sz w:val="24"/>
                      <w:szCs w:val="24"/>
                    </w:rPr>
                  </w:pPr>
                  <w:bookmarkStart w:id="298" w:name="2741"/>
                  <w:bookmarkEnd w:id="297"/>
                  <w:r w:rsidRPr="00FE1751">
                    <w:rPr>
                      <w:rFonts w:eastAsia="Calibri"/>
                      <w:color w:val="000000"/>
                      <w:sz w:val="24"/>
                      <w:szCs w:val="24"/>
                    </w:rPr>
                    <w:t>Перший рік діяльності, тис. грн</w:t>
                  </w:r>
                </w:p>
              </w:tc>
              <w:bookmarkEnd w:id="298"/>
            </w:tr>
            <w:tr w:rsidR="00D15AFC" w:rsidRPr="00FE1751" w14:paraId="23F59F85"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D18627C" w14:textId="77777777" w:rsidR="00D15AFC" w:rsidRPr="00FE1751" w:rsidRDefault="00D15AFC" w:rsidP="00D15AFC">
                  <w:pPr>
                    <w:jc w:val="center"/>
                    <w:rPr>
                      <w:sz w:val="24"/>
                      <w:szCs w:val="24"/>
                    </w:rPr>
                  </w:pPr>
                  <w:bookmarkStart w:id="299" w:name="2744"/>
                  <w:r w:rsidRPr="00FE1751">
                    <w:rPr>
                      <w:rFonts w:eastAsia="Calibri"/>
                      <w:color w:val="000000"/>
                      <w:sz w:val="24"/>
                      <w:szCs w:val="24"/>
                    </w:rPr>
                    <w:t>1</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4B86E538" w14:textId="77777777" w:rsidR="00D15AFC" w:rsidRPr="00FE1751" w:rsidRDefault="00D15AFC" w:rsidP="00D15AFC">
                  <w:pPr>
                    <w:jc w:val="center"/>
                    <w:rPr>
                      <w:sz w:val="24"/>
                      <w:szCs w:val="24"/>
                    </w:rPr>
                  </w:pPr>
                  <w:bookmarkStart w:id="300" w:name="2745"/>
                  <w:bookmarkEnd w:id="299"/>
                  <w:r w:rsidRPr="00FE1751">
                    <w:rPr>
                      <w:rFonts w:eastAsia="Calibri"/>
                      <w:color w:val="000000"/>
                      <w:sz w:val="24"/>
                      <w:szCs w:val="24"/>
                    </w:rPr>
                    <w:t>2</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11147BB3" w14:textId="77777777" w:rsidR="00D15AFC" w:rsidRPr="00FE1751" w:rsidRDefault="00D15AFC" w:rsidP="00D15AFC">
                  <w:pPr>
                    <w:jc w:val="center"/>
                    <w:rPr>
                      <w:sz w:val="24"/>
                      <w:szCs w:val="24"/>
                    </w:rPr>
                  </w:pPr>
                  <w:bookmarkStart w:id="301" w:name="2746"/>
                  <w:bookmarkEnd w:id="300"/>
                  <w:r w:rsidRPr="00FE1751">
                    <w:rPr>
                      <w:rFonts w:eastAsia="Calibri"/>
                      <w:color w:val="000000"/>
                      <w:sz w:val="24"/>
                      <w:szCs w:val="24"/>
                    </w:rPr>
                    <w:t>3</w:t>
                  </w:r>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59DA3A26" w14:textId="77777777" w:rsidR="00D15AFC" w:rsidRPr="00FE1751" w:rsidRDefault="00D15AFC" w:rsidP="00D15AFC">
                  <w:pPr>
                    <w:jc w:val="center"/>
                    <w:rPr>
                      <w:sz w:val="24"/>
                      <w:szCs w:val="24"/>
                    </w:rPr>
                  </w:pPr>
                  <w:bookmarkStart w:id="302" w:name="2747"/>
                  <w:bookmarkEnd w:id="301"/>
                  <w:r w:rsidRPr="00FE1751">
                    <w:rPr>
                      <w:rFonts w:eastAsia="Calibri"/>
                      <w:color w:val="000000"/>
                      <w:sz w:val="24"/>
                      <w:szCs w:val="24"/>
                    </w:rPr>
                    <w:t>4</w:t>
                  </w:r>
                </w:p>
              </w:tc>
              <w:bookmarkEnd w:id="302"/>
            </w:tr>
            <w:tr w:rsidR="00D15AFC" w:rsidRPr="00FE1751" w14:paraId="24A6B26D"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20F57162" w14:textId="77777777" w:rsidR="00D15AFC" w:rsidRPr="00FE1751" w:rsidRDefault="00D15AFC" w:rsidP="00D15AFC">
                  <w:pPr>
                    <w:jc w:val="center"/>
                    <w:rPr>
                      <w:sz w:val="24"/>
                      <w:szCs w:val="24"/>
                    </w:rPr>
                  </w:pPr>
                  <w:bookmarkStart w:id="303" w:name="2750"/>
                  <w:r w:rsidRPr="00FE1751">
                    <w:rPr>
                      <w:rFonts w:eastAsia="Calibri"/>
                      <w:color w:val="000000"/>
                      <w:sz w:val="24"/>
                      <w:szCs w:val="24"/>
                    </w:rPr>
                    <w:t>1</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030B7BB2" w14:textId="77777777" w:rsidR="00D15AFC" w:rsidRPr="00FE1751" w:rsidRDefault="00D15AFC" w:rsidP="00D15AFC">
                  <w:pPr>
                    <w:jc w:val="left"/>
                    <w:rPr>
                      <w:sz w:val="24"/>
                      <w:szCs w:val="24"/>
                    </w:rPr>
                  </w:pPr>
                  <w:bookmarkStart w:id="304" w:name="2751"/>
                  <w:bookmarkEnd w:id="303"/>
                  <w:r w:rsidRPr="00FE1751">
                    <w:rPr>
                      <w:rFonts w:eastAsia="Calibri"/>
                      <w:color w:val="000000"/>
                      <w:sz w:val="24"/>
                      <w:szCs w:val="24"/>
                    </w:rPr>
                    <w:t>Комісійні доходи</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6A950CE4" w14:textId="77777777" w:rsidR="00D15AFC" w:rsidRPr="00FE1751" w:rsidRDefault="00D15AFC" w:rsidP="00D15AFC">
                  <w:pPr>
                    <w:jc w:val="center"/>
                    <w:rPr>
                      <w:sz w:val="24"/>
                      <w:szCs w:val="24"/>
                    </w:rPr>
                  </w:pPr>
                  <w:bookmarkStart w:id="305" w:name="2752"/>
                  <w:bookmarkEnd w:id="304"/>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731C6DA1" w14:textId="77777777" w:rsidR="00D15AFC" w:rsidRPr="00FE1751" w:rsidRDefault="00D15AFC" w:rsidP="00D15AFC">
                  <w:pPr>
                    <w:jc w:val="center"/>
                    <w:rPr>
                      <w:sz w:val="24"/>
                      <w:szCs w:val="24"/>
                    </w:rPr>
                  </w:pPr>
                  <w:bookmarkStart w:id="306" w:name="2753"/>
                  <w:bookmarkEnd w:id="305"/>
                </w:p>
              </w:tc>
              <w:bookmarkEnd w:id="306"/>
            </w:tr>
            <w:tr w:rsidR="00D15AFC" w:rsidRPr="00FE1751" w14:paraId="01E70E8E"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2A17B9AB" w14:textId="77777777" w:rsidR="00D15AFC" w:rsidRPr="00FE1751" w:rsidRDefault="00D15AFC" w:rsidP="00D15AFC">
                  <w:pPr>
                    <w:jc w:val="center"/>
                    <w:rPr>
                      <w:sz w:val="24"/>
                      <w:szCs w:val="24"/>
                    </w:rPr>
                  </w:pPr>
                  <w:bookmarkStart w:id="307" w:name="2756"/>
                  <w:r w:rsidRPr="00FE1751">
                    <w:rPr>
                      <w:rFonts w:eastAsia="Calibri"/>
                      <w:color w:val="000000"/>
                      <w:sz w:val="24"/>
                      <w:szCs w:val="24"/>
                    </w:rPr>
                    <w:t>2</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6B3AA631" w14:textId="77777777" w:rsidR="00D15AFC" w:rsidRPr="00FE1751" w:rsidRDefault="00D15AFC" w:rsidP="00D15AFC">
                  <w:pPr>
                    <w:jc w:val="left"/>
                    <w:rPr>
                      <w:sz w:val="24"/>
                      <w:szCs w:val="24"/>
                    </w:rPr>
                  </w:pPr>
                  <w:bookmarkStart w:id="308" w:name="2757"/>
                  <w:bookmarkEnd w:id="307"/>
                  <w:r w:rsidRPr="00FE1751">
                    <w:rPr>
                      <w:rFonts w:eastAsia="Calibri"/>
                      <w:color w:val="000000"/>
                      <w:sz w:val="24"/>
                      <w:szCs w:val="24"/>
                    </w:rPr>
                    <w:t>Інші доходи (із зазначенням типу/виду)</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4406942C" w14:textId="77777777" w:rsidR="00D15AFC" w:rsidRPr="00FE1751" w:rsidRDefault="00D15AFC" w:rsidP="00D15AFC">
                  <w:pPr>
                    <w:jc w:val="center"/>
                    <w:rPr>
                      <w:sz w:val="24"/>
                      <w:szCs w:val="24"/>
                    </w:rPr>
                  </w:pPr>
                  <w:bookmarkStart w:id="309" w:name="2758"/>
                  <w:bookmarkEnd w:id="308"/>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4B6F24E4" w14:textId="77777777" w:rsidR="00D15AFC" w:rsidRPr="00FE1751" w:rsidRDefault="00D15AFC" w:rsidP="00D15AFC">
                  <w:pPr>
                    <w:jc w:val="center"/>
                    <w:rPr>
                      <w:sz w:val="24"/>
                      <w:szCs w:val="24"/>
                    </w:rPr>
                  </w:pPr>
                  <w:bookmarkStart w:id="310" w:name="2759"/>
                  <w:bookmarkEnd w:id="309"/>
                </w:p>
              </w:tc>
              <w:bookmarkEnd w:id="310"/>
            </w:tr>
            <w:tr w:rsidR="00D15AFC" w:rsidRPr="00FE1751" w14:paraId="16291361"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8261B41" w14:textId="77777777" w:rsidR="00D15AFC" w:rsidRPr="00FE1751" w:rsidRDefault="00D15AFC" w:rsidP="00D15AFC">
                  <w:pPr>
                    <w:jc w:val="center"/>
                    <w:rPr>
                      <w:sz w:val="24"/>
                      <w:szCs w:val="24"/>
                    </w:rPr>
                  </w:pPr>
                  <w:bookmarkStart w:id="311" w:name="2762"/>
                  <w:r w:rsidRPr="00FE1751">
                    <w:rPr>
                      <w:rFonts w:eastAsia="Calibri"/>
                      <w:color w:val="000000"/>
                      <w:sz w:val="24"/>
                      <w:szCs w:val="24"/>
                    </w:rPr>
                    <w:t>3</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08F052E7" w14:textId="77777777" w:rsidR="00D15AFC" w:rsidRPr="00FE1751" w:rsidRDefault="00D15AFC" w:rsidP="00D15AFC">
                  <w:pPr>
                    <w:jc w:val="left"/>
                    <w:rPr>
                      <w:sz w:val="24"/>
                      <w:szCs w:val="24"/>
                    </w:rPr>
                  </w:pPr>
                  <w:bookmarkStart w:id="312" w:name="2763"/>
                  <w:bookmarkEnd w:id="311"/>
                  <w:r w:rsidRPr="00FE1751">
                    <w:rPr>
                      <w:rFonts w:eastAsia="Calibri"/>
                      <w:color w:val="000000"/>
                      <w:sz w:val="24"/>
                      <w:szCs w:val="24"/>
                    </w:rPr>
                    <w:t>Поточні витрати (що зазначені у главі 5 розділу I плану діяльності)</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06A91A93" w14:textId="77777777" w:rsidR="00D15AFC" w:rsidRPr="00FE1751" w:rsidRDefault="00D15AFC" w:rsidP="00D15AFC">
                  <w:pPr>
                    <w:jc w:val="center"/>
                    <w:rPr>
                      <w:sz w:val="24"/>
                      <w:szCs w:val="24"/>
                    </w:rPr>
                  </w:pPr>
                  <w:bookmarkStart w:id="313" w:name="2764"/>
                  <w:bookmarkEnd w:id="312"/>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206D24CA" w14:textId="77777777" w:rsidR="00D15AFC" w:rsidRPr="00FE1751" w:rsidRDefault="00D15AFC" w:rsidP="00D15AFC">
                  <w:pPr>
                    <w:jc w:val="center"/>
                    <w:rPr>
                      <w:sz w:val="24"/>
                      <w:szCs w:val="24"/>
                    </w:rPr>
                  </w:pPr>
                  <w:bookmarkStart w:id="314" w:name="2765"/>
                  <w:bookmarkEnd w:id="313"/>
                </w:p>
              </w:tc>
              <w:bookmarkEnd w:id="314"/>
            </w:tr>
            <w:tr w:rsidR="00D15AFC" w:rsidRPr="00FE1751" w14:paraId="3B17298A"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40D93A58" w14:textId="77777777" w:rsidR="00D15AFC" w:rsidRPr="00FE1751" w:rsidRDefault="00D15AFC" w:rsidP="00D15AFC">
                  <w:pPr>
                    <w:jc w:val="center"/>
                    <w:rPr>
                      <w:sz w:val="24"/>
                      <w:szCs w:val="24"/>
                    </w:rPr>
                  </w:pPr>
                  <w:bookmarkStart w:id="315" w:name="2768"/>
                  <w:r w:rsidRPr="00FE1751">
                    <w:rPr>
                      <w:rFonts w:eastAsia="Calibri"/>
                      <w:color w:val="000000"/>
                      <w:sz w:val="24"/>
                      <w:szCs w:val="24"/>
                    </w:rPr>
                    <w:lastRenderedPageBreak/>
                    <w:t>4</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68A00E18" w14:textId="77777777" w:rsidR="00D15AFC" w:rsidRPr="00FE1751" w:rsidRDefault="00D15AFC" w:rsidP="00D15AFC">
                  <w:pPr>
                    <w:jc w:val="left"/>
                    <w:rPr>
                      <w:sz w:val="24"/>
                      <w:szCs w:val="24"/>
                    </w:rPr>
                  </w:pPr>
                  <w:bookmarkStart w:id="316" w:name="2769"/>
                  <w:bookmarkEnd w:id="315"/>
                  <w:r w:rsidRPr="00FE1751">
                    <w:rPr>
                      <w:rFonts w:eastAsia="Calibri"/>
                      <w:color w:val="000000"/>
                      <w:sz w:val="24"/>
                      <w:szCs w:val="24"/>
                    </w:rPr>
                    <w:t>Виплата відсотків за кредитами (за наявності)</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5F499D89" w14:textId="77777777" w:rsidR="00D15AFC" w:rsidRPr="00FE1751" w:rsidRDefault="00D15AFC" w:rsidP="00D15AFC">
                  <w:pPr>
                    <w:jc w:val="center"/>
                    <w:rPr>
                      <w:sz w:val="24"/>
                      <w:szCs w:val="24"/>
                    </w:rPr>
                  </w:pPr>
                  <w:bookmarkStart w:id="317" w:name="2770"/>
                  <w:bookmarkEnd w:id="316"/>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262D8369" w14:textId="77777777" w:rsidR="00D15AFC" w:rsidRPr="00FE1751" w:rsidRDefault="00D15AFC" w:rsidP="00D15AFC">
                  <w:pPr>
                    <w:jc w:val="center"/>
                    <w:rPr>
                      <w:sz w:val="24"/>
                      <w:szCs w:val="24"/>
                    </w:rPr>
                  </w:pPr>
                  <w:bookmarkStart w:id="318" w:name="2771"/>
                  <w:bookmarkEnd w:id="317"/>
                </w:p>
              </w:tc>
              <w:bookmarkEnd w:id="318"/>
            </w:tr>
            <w:tr w:rsidR="00D15AFC" w:rsidRPr="00FE1751" w14:paraId="2733EEE6"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02A1572C" w14:textId="77777777" w:rsidR="00D15AFC" w:rsidRPr="00FE1751" w:rsidRDefault="00D15AFC" w:rsidP="00D15AFC">
                  <w:pPr>
                    <w:jc w:val="center"/>
                    <w:rPr>
                      <w:sz w:val="24"/>
                      <w:szCs w:val="24"/>
                    </w:rPr>
                  </w:pPr>
                  <w:bookmarkStart w:id="319" w:name="2774"/>
                  <w:r w:rsidRPr="00FE1751">
                    <w:rPr>
                      <w:rFonts w:eastAsia="Calibri"/>
                      <w:color w:val="000000"/>
                      <w:sz w:val="24"/>
                      <w:szCs w:val="24"/>
                    </w:rPr>
                    <w:t>5</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0299E3C4" w14:textId="77777777" w:rsidR="00D15AFC" w:rsidRPr="00FE1751" w:rsidRDefault="00D15AFC" w:rsidP="00D15AFC">
                  <w:pPr>
                    <w:jc w:val="left"/>
                    <w:rPr>
                      <w:sz w:val="24"/>
                      <w:szCs w:val="24"/>
                    </w:rPr>
                  </w:pPr>
                  <w:bookmarkStart w:id="320" w:name="2775"/>
                  <w:bookmarkEnd w:id="319"/>
                  <w:r w:rsidRPr="00FE1751">
                    <w:rPr>
                      <w:rFonts w:eastAsia="Calibri"/>
                      <w:color w:val="000000"/>
                      <w:sz w:val="24"/>
                      <w:szCs w:val="24"/>
                    </w:rPr>
                    <w:t>Повернення кредитів</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64C39332" w14:textId="77777777" w:rsidR="00D15AFC" w:rsidRPr="00FE1751" w:rsidRDefault="00D15AFC" w:rsidP="00D15AFC">
                  <w:pPr>
                    <w:jc w:val="center"/>
                    <w:rPr>
                      <w:sz w:val="24"/>
                      <w:szCs w:val="24"/>
                    </w:rPr>
                  </w:pPr>
                  <w:bookmarkStart w:id="321" w:name="2776"/>
                  <w:bookmarkEnd w:id="320"/>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3DF2D075" w14:textId="77777777" w:rsidR="00D15AFC" w:rsidRPr="00FE1751" w:rsidRDefault="00D15AFC" w:rsidP="00D15AFC">
                  <w:pPr>
                    <w:jc w:val="center"/>
                    <w:rPr>
                      <w:sz w:val="24"/>
                      <w:szCs w:val="24"/>
                    </w:rPr>
                  </w:pPr>
                  <w:bookmarkStart w:id="322" w:name="2777"/>
                  <w:bookmarkEnd w:id="321"/>
                </w:p>
              </w:tc>
              <w:bookmarkEnd w:id="322"/>
            </w:tr>
            <w:tr w:rsidR="00D15AFC" w:rsidRPr="00FE1751" w14:paraId="5BDBEADA"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0E60B198" w14:textId="77777777" w:rsidR="00D15AFC" w:rsidRPr="00FE1751" w:rsidRDefault="00D15AFC" w:rsidP="00D15AFC">
                  <w:pPr>
                    <w:jc w:val="center"/>
                    <w:rPr>
                      <w:sz w:val="24"/>
                      <w:szCs w:val="24"/>
                    </w:rPr>
                  </w:pPr>
                  <w:bookmarkStart w:id="323" w:name="2780"/>
                  <w:r w:rsidRPr="00FE1751">
                    <w:rPr>
                      <w:rFonts w:eastAsia="Calibri"/>
                      <w:color w:val="000000"/>
                      <w:sz w:val="24"/>
                      <w:szCs w:val="24"/>
                    </w:rPr>
                    <w:t>6</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2E89C500" w14:textId="77777777" w:rsidR="00D15AFC" w:rsidRPr="00FE1751" w:rsidRDefault="00D15AFC" w:rsidP="00D15AFC">
                  <w:pPr>
                    <w:jc w:val="left"/>
                    <w:rPr>
                      <w:sz w:val="24"/>
                      <w:szCs w:val="24"/>
                    </w:rPr>
                  </w:pPr>
                  <w:bookmarkStart w:id="324" w:name="2781"/>
                  <w:bookmarkEnd w:id="323"/>
                  <w:r w:rsidRPr="00FE1751">
                    <w:rPr>
                      <w:rFonts w:eastAsia="Calibri"/>
                      <w:color w:val="000000"/>
                      <w:sz w:val="24"/>
                      <w:szCs w:val="24"/>
                    </w:rPr>
                    <w:t>Інші витрати (із зазначенням типу/виду)</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76574DFD" w14:textId="77777777" w:rsidR="00D15AFC" w:rsidRPr="00FE1751" w:rsidRDefault="00D15AFC" w:rsidP="00D15AFC">
                  <w:pPr>
                    <w:jc w:val="center"/>
                    <w:rPr>
                      <w:sz w:val="24"/>
                      <w:szCs w:val="24"/>
                    </w:rPr>
                  </w:pPr>
                  <w:bookmarkStart w:id="325" w:name="2782"/>
                  <w:bookmarkEnd w:id="324"/>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0E57DD92" w14:textId="77777777" w:rsidR="00D15AFC" w:rsidRPr="00FE1751" w:rsidRDefault="00D15AFC" w:rsidP="00D15AFC">
                  <w:pPr>
                    <w:jc w:val="center"/>
                    <w:rPr>
                      <w:sz w:val="24"/>
                      <w:szCs w:val="24"/>
                    </w:rPr>
                  </w:pPr>
                  <w:bookmarkStart w:id="326" w:name="2783"/>
                  <w:bookmarkEnd w:id="325"/>
                </w:p>
              </w:tc>
              <w:bookmarkEnd w:id="326"/>
            </w:tr>
            <w:tr w:rsidR="00D15AFC" w:rsidRPr="00FE1751" w14:paraId="49677DA1"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ECD8B9B" w14:textId="77777777" w:rsidR="00D15AFC" w:rsidRPr="00FE1751" w:rsidRDefault="00D15AFC" w:rsidP="00D15AFC">
                  <w:pPr>
                    <w:jc w:val="center"/>
                    <w:rPr>
                      <w:sz w:val="24"/>
                      <w:szCs w:val="24"/>
                    </w:rPr>
                  </w:pPr>
                  <w:bookmarkStart w:id="327" w:name="2786"/>
                  <w:r w:rsidRPr="00FE1751">
                    <w:rPr>
                      <w:rFonts w:eastAsia="Calibri"/>
                      <w:color w:val="000000"/>
                      <w:sz w:val="24"/>
                      <w:szCs w:val="24"/>
                    </w:rPr>
                    <w:t>7</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4E718E0D" w14:textId="77777777" w:rsidR="00D15AFC" w:rsidRPr="00FE1751" w:rsidRDefault="00D15AFC" w:rsidP="00D15AFC">
                  <w:pPr>
                    <w:jc w:val="left"/>
                    <w:rPr>
                      <w:sz w:val="24"/>
                      <w:szCs w:val="24"/>
                    </w:rPr>
                  </w:pPr>
                  <w:bookmarkStart w:id="328" w:name="2787"/>
                  <w:bookmarkEnd w:id="327"/>
                  <w:r w:rsidRPr="00FE1751">
                    <w:rPr>
                      <w:rFonts w:eastAsia="Calibri"/>
                      <w:color w:val="000000"/>
                      <w:sz w:val="24"/>
                      <w:szCs w:val="24"/>
                    </w:rPr>
                    <w:t>Грошові потоки від операційної діяльності</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75637345" w14:textId="77777777" w:rsidR="00D15AFC" w:rsidRPr="00FE1751" w:rsidRDefault="00D15AFC" w:rsidP="00D15AFC">
                  <w:pPr>
                    <w:jc w:val="center"/>
                    <w:rPr>
                      <w:sz w:val="24"/>
                      <w:szCs w:val="24"/>
                    </w:rPr>
                  </w:pPr>
                  <w:bookmarkStart w:id="329" w:name="2788"/>
                  <w:bookmarkEnd w:id="328"/>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034A0326" w14:textId="77777777" w:rsidR="00D15AFC" w:rsidRPr="00FE1751" w:rsidRDefault="00D15AFC" w:rsidP="00D15AFC">
                  <w:pPr>
                    <w:jc w:val="center"/>
                    <w:rPr>
                      <w:sz w:val="24"/>
                      <w:szCs w:val="24"/>
                    </w:rPr>
                  </w:pPr>
                  <w:bookmarkStart w:id="330" w:name="2789"/>
                  <w:bookmarkEnd w:id="329"/>
                </w:p>
              </w:tc>
              <w:bookmarkEnd w:id="330"/>
            </w:tr>
            <w:tr w:rsidR="00D15AFC" w:rsidRPr="00FE1751" w14:paraId="1E13C63A"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224B6581" w14:textId="77777777" w:rsidR="00D15AFC" w:rsidRPr="00FE1751" w:rsidRDefault="00D15AFC" w:rsidP="00D15AFC">
                  <w:pPr>
                    <w:jc w:val="center"/>
                    <w:rPr>
                      <w:sz w:val="24"/>
                      <w:szCs w:val="24"/>
                    </w:rPr>
                  </w:pPr>
                  <w:bookmarkStart w:id="331" w:name="2792"/>
                  <w:r w:rsidRPr="00FE1751">
                    <w:rPr>
                      <w:rFonts w:eastAsia="Calibri"/>
                      <w:color w:val="000000"/>
                      <w:sz w:val="24"/>
                      <w:szCs w:val="24"/>
                    </w:rPr>
                    <w:t>8</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4181D271" w14:textId="77777777" w:rsidR="00D15AFC" w:rsidRPr="00FE1751" w:rsidRDefault="00D15AFC" w:rsidP="00D15AFC">
                  <w:pPr>
                    <w:jc w:val="left"/>
                    <w:rPr>
                      <w:sz w:val="24"/>
                      <w:szCs w:val="24"/>
                    </w:rPr>
                  </w:pPr>
                  <w:bookmarkStart w:id="332" w:name="2793"/>
                  <w:bookmarkEnd w:id="331"/>
                  <w:r w:rsidRPr="00FE1751">
                    <w:rPr>
                      <w:rFonts w:eastAsia="Calibri"/>
                      <w:color w:val="000000"/>
                      <w:sz w:val="24"/>
                      <w:szCs w:val="24"/>
                    </w:rPr>
                    <w:t>Надходження статутного/приписного капіталу</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2C7304F4" w14:textId="77777777" w:rsidR="00D15AFC" w:rsidRPr="00FE1751" w:rsidRDefault="00D15AFC" w:rsidP="00D15AFC">
                  <w:pPr>
                    <w:jc w:val="center"/>
                    <w:rPr>
                      <w:sz w:val="24"/>
                      <w:szCs w:val="24"/>
                    </w:rPr>
                  </w:pPr>
                  <w:bookmarkStart w:id="333" w:name="2794"/>
                  <w:bookmarkEnd w:id="332"/>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5391DE8E" w14:textId="77777777" w:rsidR="00D15AFC" w:rsidRPr="00FE1751" w:rsidRDefault="00D15AFC" w:rsidP="00D15AFC">
                  <w:pPr>
                    <w:jc w:val="center"/>
                    <w:rPr>
                      <w:sz w:val="24"/>
                      <w:szCs w:val="24"/>
                    </w:rPr>
                  </w:pPr>
                  <w:bookmarkStart w:id="334" w:name="2795"/>
                  <w:bookmarkEnd w:id="333"/>
                </w:p>
              </w:tc>
              <w:bookmarkEnd w:id="334"/>
            </w:tr>
            <w:tr w:rsidR="00D15AFC" w:rsidRPr="00FE1751" w14:paraId="5D17DC4D"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77A87456" w14:textId="77777777" w:rsidR="00D15AFC" w:rsidRPr="00FE1751" w:rsidRDefault="00D15AFC" w:rsidP="00D15AFC">
                  <w:pPr>
                    <w:jc w:val="center"/>
                    <w:rPr>
                      <w:sz w:val="24"/>
                      <w:szCs w:val="24"/>
                    </w:rPr>
                  </w:pPr>
                  <w:bookmarkStart w:id="335" w:name="2798"/>
                  <w:r w:rsidRPr="00FE1751">
                    <w:rPr>
                      <w:rFonts w:eastAsia="Calibri"/>
                      <w:color w:val="000000"/>
                      <w:sz w:val="24"/>
                      <w:szCs w:val="24"/>
                    </w:rPr>
                    <w:t>9</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1483FC35" w14:textId="77777777" w:rsidR="00D15AFC" w:rsidRPr="00FE1751" w:rsidRDefault="00D15AFC" w:rsidP="00D15AFC">
                  <w:pPr>
                    <w:jc w:val="left"/>
                    <w:rPr>
                      <w:sz w:val="24"/>
                      <w:szCs w:val="24"/>
                    </w:rPr>
                  </w:pPr>
                  <w:bookmarkStart w:id="336" w:name="2799"/>
                  <w:bookmarkEnd w:id="335"/>
                  <w:r w:rsidRPr="00FE1751">
                    <w:rPr>
                      <w:rFonts w:eastAsia="Calibri"/>
                      <w:color w:val="000000"/>
                      <w:sz w:val="24"/>
                      <w:szCs w:val="24"/>
                    </w:rPr>
                    <w:t>Надходження кредитів</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266F4590" w14:textId="77777777" w:rsidR="00D15AFC" w:rsidRPr="00FE1751" w:rsidRDefault="00D15AFC" w:rsidP="00D15AFC">
                  <w:pPr>
                    <w:jc w:val="center"/>
                    <w:rPr>
                      <w:sz w:val="24"/>
                      <w:szCs w:val="24"/>
                    </w:rPr>
                  </w:pPr>
                  <w:bookmarkStart w:id="337" w:name="2800"/>
                  <w:bookmarkEnd w:id="336"/>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15CC63A8" w14:textId="77777777" w:rsidR="00D15AFC" w:rsidRPr="00FE1751" w:rsidRDefault="00D15AFC" w:rsidP="00D15AFC">
                  <w:pPr>
                    <w:jc w:val="center"/>
                    <w:rPr>
                      <w:sz w:val="24"/>
                      <w:szCs w:val="24"/>
                    </w:rPr>
                  </w:pPr>
                  <w:bookmarkStart w:id="338" w:name="2801"/>
                  <w:bookmarkEnd w:id="337"/>
                </w:p>
              </w:tc>
              <w:bookmarkEnd w:id="338"/>
            </w:tr>
            <w:tr w:rsidR="00D15AFC" w:rsidRPr="00FE1751" w14:paraId="12E7F422"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776B5F9E" w14:textId="77777777" w:rsidR="00D15AFC" w:rsidRPr="00FE1751" w:rsidRDefault="00D15AFC" w:rsidP="00D15AFC">
                  <w:pPr>
                    <w:jc w:val="center"/>
                    <w:rPr>
                      <w:sz w:val="24"/>
                      <w:szCs w:val="24"/>
                    </w:rPr>
                  </w:pPr>
                  <w:bookmarkStart w:id="339" w:name="2804"/>
                  <w:r w:rsidRPr="00FE1751">
                    <w:rPr>
                      <w:rFonts w:eastAsia="Calibri"/>
                      <w:color w:val="000000"/>
                      <w:sz w:val="24"/>
                      <w:szCs w:val="24"/>
                    </w:rPr>
                    <w:t>10</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6D4034F2" w14:textId="77777777" w:rsidR="00D15AFC" w:rsidRPr="00FE1751" w:rsidRDefault="00D15AFC" w:rsidP="00D15AFC">
                  <w:pPr>
                    <w:jc w:val="left"/>
                    <w:rPr>
                      <w:sz w:val="24"/>
                      <w:szCs w:val="24"/>
                    </w:rPr>
                  </w:pPr>
                  <w:bookmarkStart w:id="340" w:name="2805"/>
                  <w:bookmarkEnd w:id="339"/>
                  <w:r w:rsidRPr="00FE1751">
                    <w:rPr>
                      <w:rFonts w:eastAsia="Calibri"/>
                      <w:color w:val="000000"/>
                      <w:sz w:val="24"/>
                      <w:szCs w:val="24"/>
                    </w:rPr>
                    <w:t>Грошові потоки від фінансової діяльності</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533C0E31" w14:textId="77777777" w:rsidR="00D15AFC" w:rsidRPr="00FE1751" w:rsidRDefault="00D15AFC" w:rsidP="00D15AFC">
                  <w:pPr>
                    <w:jc w:val="center"/>
                    <w:rPr>
                      <w:sz w:val="24"/>
                      <w:szCs w:val="24"/>
                    </w:rPr>
                  </w:pPr>
                  <w:bookmarkStart w:id="341" w:name="2806"/>
                  <w:bookmarkEnd w:id="340"/>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41F94564" w14:textId="77777777" w:rsidR="00D15AFC" w:rsidRPr="00FE1751" w:rsidRDefault="00D15AFC" w:rsidP="00D15AFC">
                  <w:pPr>
                    <w:jc w:val="center"/>
                    <w:rPr>
                      <w:sz w:val="24"/>
                      <w:szCs w:val="24"/>
                    </w:rPr>
                  </w:pPr>
                  <w:bookmarkStart w:id="342" w:name="2807"/>
                  <w:bookmarkEnd w:id="341"/>
                </w:p>
              </w:tc>
              <w:bookmarkEnd w:id="342"/>
            </w:tr>
            <w:tr w:rsidR="00D15AFC" w:rsidRPr="00FE1751" w14:paraId="2325C2A1"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678D77EB" w14:textId="77777777" w:rsidR="00D15AFC" w:rsidRPr="00FE1751" w:rsidRDefault="00D15AFC" w:rsidP="00D15AFC">
                  <w:pPr>
                    <w:jc w:val="center"/>
                    <w:rPr>
                      <w:sz w:val="24"/>
                      <w:szCs w:val="24"/>
                    </w:rPr>
                  </w:pPr>
                  <w:bookmarkStart w:id="343" w:name="2810"/>
                  <w:r w:rsidRPr="00FE1751">
                    <w:rPr>
                      <w:rFonts w:eastAsia="Calibri"/>
                      <w:color w:val="000000"/>
                      <w:sz w:val="24"/>
                      <w:szCs w:val="24"/>
                    </w:rPr>
                    <w:t>11</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393E5BB9" w14:textId="77777777" w:rsidR="00D15AFC" w:rsidRPr="00FE1751" w:rsidRDefault="00D15AFC" w:rsidP="00D15AFC">
                  <w:pPr>
                    <w:jc w:val="left"/>
                    <w:rPr>
                      <w:sz w:val="24"/>
                      <w:szCs w:val="24"/>
                    </w:rPr>
                  </w:pPr>
                  <w:bookmarkStart w:id="344" w:name="2811"/>
                  <w:bookmarkEnd w:id="343"/>
                  <w:r w:rsidRPr="00FE1751">
                    <w:rPr>
                      <w:rFonts w:eastAsia="Calibri"/>
                      <w:color w:val="000000"/>
                      <w:sz w:val="24"/>
                      <w:szCs w:val="24"/>
                    </w:rPr>
                    <w:t>Сумарний грошовий потік за період</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28518A85" w14:textId="77777777" w:rsidR="00D15AFC" w:rsidRPr="00FE1751" w:rsidRDefault="00D15AFC" w:rsidP="00D15AFC">
                  <w:pPr>
                    <w:jc w:val="center"/>
                    <w:rPr>
                      <w:sz w:val="24"/>
                      <w:szCs w:val="24"/>
                    </w:rPr>
                  </w:pPr>
                  <w:bookmarkStart w:id="345" w:name="2812"/>
                  <w:bookmarkEnd w:id="344"/>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5B3BE0A3" w14:textId="77777777" w:rsidR="00D15AFC" w:rsidRPr="00FE1751" w:rsidRDefault="00D15AFC" w:rsidP="00D15AFC">
                  <w:pPr>
                    <w:jc w:val="center"/>
                    <w:rPr>
                      <w:sz w:val="24"/>
                      <w:szCs w:val="24"/>
                    </w:rPr>
                  </w:pPr>
                  <w:bookmarkStart w:id="346" w:name="2813"/>
                  <w:bookmarkEnd w:id="345"/>
                </w:p>
              </w:tc>
              <w:bookmarkEnd w:id="346"/>
            </w:tr>
            <w:tr w:rsidR="00D15AFC" w:rsidRPr="00FE1751" w14:paraId="28B07C6E"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7AA8662A" w14:textId="77777777" w:rsidR="00D15AFC" w:rsidRPr="00FE1751" w:rsidRDefault="00D15AFC" w:rsidP="00D15AFC">
                  <w:pPr>
                    <w:jc w:val="center"/>
                    <w:rPr>
                      <w:sz w:val="24"/>
                      <w:szCs w:val="24"/>
                    </w:rPr>
                  </w:pPr>
                  <w:bookmarkStart w:id="347" w:name="2816"/>
                  <w:r w:rsidRPr="00FE1751">
                    <w:rPr>
                      <w:rFonts w:eastAsia="Calibri"/>
                      <w:color w:val="000000"/>
                      <w:sz w:val="24"/>
                      <w:szCs w:val="24"/>
                    </w:rPr>
                    <w:t>12</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296444A2" w14:textId="77777777" w:rsidR="00D15AFC" w:rsidRPr="00FE1751" w:rsidRDefault="00D15AFC" w:rsidP="00D15AFC">
                  <w:pPr>
                    <w:jc w:val="left"/>
                    <w:rPr>
                      <w:sz w:val="24"/>
                      <w:szCs w:val="24"/>
                    </w:rPr>
                  </w:pPr>
                  <w:bookmarkStart w:id="348" w:name="2817"/>
                  <w:bookmarkEnd w:id="347"/>
                  <w:r w:rsidRPr="00FE1751">
                    <w:rPr>
                      <w:rFonts w:eastAsia="Calibri"/>
                      <w:color w:val="000000"/>
                      <w:sz w:val="24"/>
                      <w:szCs w:val="24"/>
                    </w:rPr>
                    <w:t>Грошові кошти на початок періоду</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06A9B992" w14:textId="77777777" w:rsidR="00D15AFC" w:rsidRPr="00FE1751" w:rsidRDefault="00D15AFC" w:rsidP="00D15AFC">
                  <w:pPr>
                    <w:jc w:val="center"/>
                    <w:rPr>
                      <w:sz w:val="24"/>
                      <w:szCs w:val="24"/>
                    </w:rPr>
                  </w:pPr>
                  <w:bookmarkStart w:id="349" w:name="2818"/>
                  <w:bookmarkEnd w:id="348"/>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3840CACA" w14:textId="77777777" w:rsidR="00D15AFC" w:rsidRPr="00FE1751" w:rsidRDefault="00D15AFC" w:rsidP="00D15AFC">
                  <w:pPr>
                    <w:jc w:val="center"/>
                    <w:rPr>
                      <w:sz w:val="24"/>
                      <w:szCs w:val="24"/>
                    </w:rPr>
                  </w:pPr>
                  <w:bookmarkStart w:id="350" w:name="2819"/>
                  <w:bookmarkEnd w:id="349"/>
                </w:p>
              </w:tc>
              <w:bookmarkEnd w:id="350"/>
            </w:tr>
            <w:tr w:rsidR="00D15AFC" w:rsidRPr="00FE1751" w14:paraId="5BD6B8C3" w14:textId="77777777" w:rsidTr="000E5757">
              <w:trPr>
                <w:trHeight w:val="45"/>
              </w:trPr>
              <w:tc>
                <w:tcPr>
                  <w:tcW w:w="645" w:type="dxa"/>
                  <w:tcBorders>
                    <w:top w:val="outset" w:sz="8" w:space="0" w:color="000000"/>
                    <w:left w:val="outset" w:sz="8" w:space="0" w:color="000000"/>
                    <w:bottom w:val="outset" w:sz="8" w:space="0" w:color="000000"/>
                    <w:right w:val="outset" w:sz="8" w:space="0" w:color="000000"/>
                    <w:tl2br w:val="nil"/>
                    <w:tr2bl w:val="nil"/>
                  </w:tcBorders>
                  <w:vAlign w:val="center"/>
                </w:tcPr>
                <w:p w14:paraId="15A241A9" w14:textId="77777777" w:rsidR="00D15AFC" w:rsidRPr="00FE1751" w:rsidRDefault="00D15AFC" w:rsidP="00D15AFC">
                  <w:pPr>
                    <w:jc w:val="center"/>
                    <w:rPr>
                      <w:sz w:val="24"/>
                      <w:szCs w:val="24"/>
                    </w:rPr>
                  </w:pPr>
                  <w:bookmarkStart w:id="351" w:name="2822"/>
                  <w:r w:rsidRPr="00FE1751">
                    <w:rPr>
                      <w:rFonts w:eastAsia="Calibri"/>
                      <w:color w:val="000000"/>
                      <w:sz w:val="24"/>
                      <w:szCs w:val="24"/>
                    </w:rPr>
                    <w:t>13</w:t>
                  </w:r>
                </w:p>
              </w:tc>
              <w:tc>
                <w:tcPr>
                  <w:tcW w:w="6149" w:type="dxa"/>
                  <w:tcBorders>
                    <w:top w:val="outset" w:sz="8" w:space="0" w:color="000000"/>
                    <w:left w:val="outset" w:sz="8" w:space="0" w:color="000000"/>
                    <w:bottom w:val="outset" w:sz="8" w:space="0" w:color="000000"/>
                    <w:right w:val="outset" w:sz="8" w:space="0" w:color="000000"/>
                    <w:tl2br w:val="nil"/>
                    <w:tr2bl w:val="nil"/>
                  </w:tcBorders>
                  <w:vAlign w:val="center"/>
                </w:tcPr>
                <w:p w14:paraId="0CBD9EA1" w14:textId="77777777" w:rsidR="00D15AFC" w:rsidRPr="00FE1751" w:rsidRDefault="00D15AFC" w:rsidP="00D15AFC">
                  <w:pPr>
                    <w:jc w:val="left"/>
                    <w:rPr>
                      <w:sz w:val="24"/>
                      <w:szCs w:val="24"/>
                    </w:rPr>
                  </w:pPr>
                  <w:bookmarkStart w:id="352" w:name="2823"/>
                  <w:bookmarkEnd w:id="351"/>
                  <w:r w:rsidRPr="00FE1751">
                    <w:rPr>
                      <w:rFonts w:eastAsia="Calibri"/>
                      <w:color w:val="000000"/>
                      <w:sz w:val="24"/>
                      <w:szCs w:val="24"/>
                    </w:rPr>
                    <w:t>Грошові кошти на кінець періоду</w:t>
                  </w:r>
                </w:p>
              </w:tc>
              <w:tc>
                <w:tcPr>
                  <w:tcW w:w="1418" w:type="dxa"/>
                  <w:tcBorders>
                    <w:top w:val="outset" w:sz="8" w:space="0" w:color="000000"/>
                    <w:left w:val="outset" w:sz="8" w:space="0" w:color="000000"/>
                    <w:bottom w:val="outset" w:sz="8" w:space="0" w:color="000000"/>
                    <w:right w:val="outset" w:sz="8" w:space="0" w:color="000000"/>
                    <w:tl2br w:val="nil"/>
                    <w:tr2bl w:val="nil"/>
                  </w:tcBorders>
                  <w:vAlign w:val="center"/>
                </w:tcPr>
                <w:p w14:paraId="617B3CBC" w14:textId="77777777" w:rsidR="00D15AFC" w:rsidRPr="00FE1751" w:rsidRDefault="00D15AFC" w:rsidP="00D15AFC">
                  <w:pPr>
                    <w:jc w:val="center"/>
                    <w:rPr>
                      <w:sz w:val="24"/>
                      <w:szCs w:val="24"/>
                    </w:rPr>
                  </w:pPr>
                  <w:bookmarkStart w:id="353" w:name="2824"/>
                  <w:bookmarkEnd w:id="352"/>
                </w:p>
              </w:tc>
              <w:tc>
                <w:tcPr>
                  <w:tcW w:w="7253" w:type="dxa"/>
                  <w:tcBorders>
                    <w:top w:val="outset" w:sz="8" w:space="0" w:color="000000"/>
                    <w:left w:val="outset" w:sz="8" w:space="0" w:color="000000"/>
                    <w:bottom w:val="outset" w:sz="8" w:space="0" w:color="000000"/>
                    <w:right w:val="outset" w:sz="8" w:space="0" w:color="000000"/>
                    <w:tl2br w:val="nil"/>
                    <w:tr2bl w:val="nil"/>
                  </w:tcBorders>
                  <w:vAlign w:val="center"/>
                </w:tcPr>
                <w:p w14:paraId="4FD5E59E" w14:textId="77777777" w:rsidR="00D15AFC" w:rsidRPr="00FE1751" w:rsidRDefault="00D15AFC" w:rsidP="00D15AFC">
                  <w:pPr>
                    <w:jc w:val="center"/>
                    <w:rPr>
                      <w:sz w:val="24"/>
                      <w:szCs w:val="24"/>
                    </w:rPr>
                  </w:pPr>
                  <w:bookmarkStart w:id="354" w:name="2825"/>
                  <w:bookmarkEnd w:id="353"/>
                </w:p>
              </w:tc>
              <w:bookmarkEnd w:id="354"/>
            </w:tr>
          </w:tbl>
          <w:p w14:paraId="577AECED" w14:textId="77777777" w:rsidR="00D15AFC" w:rsidRPr="00FE1751" w:rsidRDefault="00D15AFC" w:rsidP="00D15AFC">
            <w:pPr>
              <w:pStyle w:val="st2"/>
              <w:spacing w:after="0"/>
              <w:ind w:firstLine="567"/>
              <w:rPr>
                <w:rStyle w:val="st42"/>
                <w:rFonts w:ascii="Times New Roman" w:hAnsi="Times New Roman" w:cs="Times New Roman"/>
              </w:rPr>
            </w:pPr>
          </w:p>
          <w:p w14:paraId="21E02301"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26. </w:t>
            </w:r>
            <w:r w:rsidRPr="00FE1751">
              <w:rPr>
                <w:rStyle w:val="st42"/>
                <w:rFonts w:ascii="Times New Roman" w:hAnsi="Times New Roman" w:cs="Times New Roman"/>
              </w:rPr>
              <w:t>Ставка дисконтування.</w:t>
            </w:r>
          </w:p>
          <w:p w14:paraId="2EABAE36"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Ставка дисконтування повинна відображати очікуваний рівень прибутковості, за якої заявник готовий інвестувати у впровадження послуг технологічного оператора за сприятливим та несприятливим сценаріями.</w:t>
            </w:r>
          </w:p>
          <w:p w14:paraId="0B472716"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Під час розрахунку ставки дисконтування може використовуватися, зокрема, один із таких методів (але не виключно):</w:t>
            </w:r>
          </w:p>
          <w:p w14:paraId="517F70B0" w14:textId="77777777" w:rsidR="00934263" w:rsidRDefault="00934263" w:rsidP="00D15AFC">
            <w:pPr>
              <w:pStyle w:val="st2"/>
              <w:spacing w:after="0"/>
              <w:ind w:firstLine="567"/>
              <w:rPr>
                <w:rStyle w:val="st42"/>
                <w:rFonts w:ascii="Times New Roman" w:hAnsi="Times New Roman" w:cs="Times New Roman"/>
              </w:rPr>
            </w:pPr>
          </w:p>
          <w:p w14:paraId="43B325D3" w14:textId="7E4C55AB"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1) </w:t>
            </w:r>
            <w:r w:rsidRPr="00FE1751">
              <w:rPr>
                <w:rStyle w:val="st42"/>
                <w:rFonts w:ascii="Times New Roman" w:hAnsi="Times New Roman" w:cs="Times New Roman"/>
              </w:rPr>
              <w:t>прибутковість альтернативних вкладень;</w:t>
            </w:r>
          </w:p>
          <w:p w14:paraId="52503F72" w14:textId="77777777" w:rsidR="00934263" w:rsidRDefault="00934263" w:rsidP="00D15AFC">
            <w:pPr>
              <w:pStyle w:val="st2"/>
              <w:spacing w:after="0"/>
              <w:ind w:firstLine="567"/>
              <w:rPr>
                <w:rStyle w:val="st42"/>
                <w:rFonts w:ascii="Times New Roman" w:hAnsi="Times New Roman" w:cs="Times New Roman"/>
              </w:rPr>
            </w:pPr>
          </w:p>
          <w:p w14:paraId="4ABED749" w14:textId="3426DF46"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 </w:t>
            </w:r>
            <w:r w:rsidRPr="00FE1751">
              <w:rPr>
                <w:rStyle w:val="st42"/>
                <w:rFonts w:ascii="Times New Roman" w:hAnsi="Times New Roman" w:cs="Times New Roman"/>
              </w:rPr>
              <w:t>середньоринкова прибутковість для аналогічних проєктів;</w:t>
            </w:r>
          </w:p>
          <w:p w14:paraId="175252FA" w14:textId="77777777" w:rsidR="00934263" w:rsidRDefault="00934263" w:rsidP="00D15AFC">
            <w:pPr>
              <w:pStyle w:val="st2"/>
              <w:spacing w:after="0"/>
              <w:ind w:firstLine="567"/>
              <w:rPr>
                <w:rStyle w:val="st42"/>
                <w:rFonts w:ascii="Times New Roman" w:hAnsi="Times New Roman" w:cs="Times New Roman"/>
              </w:rPr>
            </w:pPr>
          </w:p>
          <w:p w14:paraId="1655D7E0" w14:textId="5409CEE0"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 </w:t>
            </w:r>
            <w:r w:rsidRPr="00FE1751">
              <w:rPr>
                <w:rStyle w:val="st42"/>
                <w:rFonts w:ascii="Times New Roman" w:hAnsi="Times New Roman" w:cs="Times New Roman"/>
              </w:rPr>
              <w:t>прибутковість фінансових вкладень (наприклад, депозитів) із поправкою на ризик;</w:t>
            </w:r>
          </w:p>
          <w:p w14:paraId="02FFFC1E" w14:textId="77777777" w:rsidR="00934263" w:rsidRDefault="00934263" w:rsidP="00D15AFC">
            <w:pPr>
              <w:pStyle w:val="st2"/>
              <w:spacing w:after="0"/>
              <w:ind w:firstLine="567"/>
              <w:rPr>
                <w:rStyle w:val="st42"/>
                <w:rFonts w:ascii="Times New Roman" w:hAnsi="Times New Roman" w:cs="Times New Roman"/>
              </w:rPr>
            </w:pPr>
          </w:p>
          <w:p w14:paraId="7647635F" w14:textId="3BA6A475"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4) </w:t>
            </w:r>
            <w:r w:rsidRPr="00FE1751">
              <w:rPr>
                <w:rStyle w:val="st42"/>
                <w:rFonts w:ascii="Times New Roman" w:hAnsi="Times New Roman" w:cs="Times New Roman"/>
              </w:rPr>
              <w:t>для ефективності повних витрат - середньозважена вартість капіталу (WACC).</w:t>
            </w:r>
          </w:p>
          <w:p w14:paraId="50AAB098" w14:textId="77777777" w:rsidR="00F138A4" w:rsidRDefault="00F138A4" w:rsidP="00D15AFC">
            <w:pPr>
              <w:pStyle w:val="st2"/>
              <w:spacing w:after="0"/>
              <w:ind w:firstLine="567"/>
              <w:rPr>
                <w:rStyle w:val="st42"/>
                <w:rFonts w:ascii="Times New Roman" w:hAnsi="Times New Roman" w:cs="Times New Roman"/>
              </w:rPr>
            </w:pPr>
          </w:p>
          <w:p w14:paraId="2BBC19CA" w14:textId="7882E57C"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27. </w:t>
            </w:r>
            <w:r w:rsidRPr="00FE1751">
              <w:rPr>
                <w:rStyle w:val="st42"/>
                <w:rFonts w:ascii="Times New Roman" w:hAnsi="Times New Roman" w:cs="Times New Roman"/>
              </w:rPr>
              <w:t>Чиста поточна вартість (NPV).</w:t>
            </w:r>
          </w:p>
          <w:p w14:paraId="6A3631F9"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Відображається показник чистої поточної вартості (NPV) із зазначенням ставок дисконтування, а також те, чи включена в грошові потоки залишкова вартість від упровадження надання послуг технологічного оператора.</w:t>
            </w:r>
          </w:p>
          <w:p w14:paraId="3C280442"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Також надається формула розрахунку із зазначенням усіх показників, що були використані під час розрахунку чистої поточної вартості (NPV), за сприятливим та несприятливим сценаріями.</w:t>
            </w:r>
          </w:p>
          <w:p w14:paraId="376D722F" w14:textId="77777777" w:rsidR="00F138A4" w:rsidRDefault="00F138A4" w:rsidP="00D15AFC">
            <w:pPr>
              <w:pStyle w:val="st2"/>
              <w:spacing w:after="0"/>
              <w:ind w:firstLine="567"/>
              <w:rPr>
                <w:rStyle w:val="st42"/>
                <w:rFonts w:ascii="Times New Roman" w:hAnsi="Times New Roman" w:cs="Times New Roman"/>
              </w:rPr>
            </w:pPr>
          </w:p>
          <w:p w14:paraId="663839E8" w14:textId="49D97BC1"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28. </w:t>
            </w:r>
            <w:r w:rsidRPr="00FE1751">
              <w:rPr>
                <w:rStyle w:val="st42"/>
                <w:rFonts w:ascii="Times New Roman" w:hAnsi="Times New Roman" w:cs="Times New Roman"/>
              </w:rPr>
              <w:t>Простий і дисконтований терміни окупності (PB/DPB).</w:t>
            </w:r>
          </w:p>
          <w:p w14:paraId="161262A2"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lastRenderedPageBreak/>
              <w:t>Подається розрахунок періоду часу, протягом якого витрати від упровадження послуг технологічного оператора "повернуться" у вигляді чистого прибутку та амортизації.</w:t>
            </w:r>
          </w:p>
          <w:p w14:paraId="5A5EA329" w14:textId="7F0C5A9B" w:rsidR="00D15AFC"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Також надається формула розрахунку із зазначенням усіх показників, що були використані під час розрахунку простого і дисконтованого термінів окупності (PB/DPB), за сприятливим та несприятливим сценаріями.</w:t>
            </w:r>
          </w:p>
          <w:p w14:paraId="17FCF01C" w14:textId="77777777" w:rsidR="00934263" w:rsidRPr="00FE1751" w:rsidRDefault="00934263" w:rsidP="00D15AFC">
            <w:pPr>
              <w:pStyle w:val="st2"/>
              <w:spacing w:after="0"/>
              <w:ind w:firstLine="567"/>
              <w:rPr>
                <w:rStyle w:val="st42"/>
                <w:rFonts w:ascii="Times New Roman" w:hAnsi="Times New Roman" w:cs="Times New Roman"/>
              </w:rPr>
            </w:pPr>
          </w:p>
          <w:p w14:paraId="7BA65294" w14:textId="7B4048D8" w:rsidR="00D15AFC"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7. </w:t>
            </w:r>
            <w:r w:rsidRPr="00FE1751">
              <w:rPr>
                <w:rFonts w:ascii="Times New Roman" w:hAnsi="Times New Roman" w:cs="Times New Roman"/>
              </w:rPr>
              <w:t>Чинники, що впливають на виконання плану діяльності</w:t>
            </w:r>
          </w:p>
          <w:p w14:paraId="7A51CE61" w14:textId="77777777" w:rsidR="00934263" w:rsidRPr="00FE1751" w:rsidRDefault="00934263" w:rsidP="00D15AFC">
            <w:pPr>
              <w:pStyle w:val="st7"/>
              <w:spacing w:before="0" w:after="0"/>
              <w:ind w:left="0" w:right="0" w:firstLine="567"/>
              <w:rPr>
                <w:rFonts w:ascii="Times New Roman" w:hAnsi="Times New Roman" w:cs="Times New Roman"/>
              </w:rPr>
            </w:pPr>
          </w:p>
          <w:p w14:paraId="36BAED2E"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29. </w:t>
            </w:r>
            <w:r w:rsidRPr="00FE1751">
              <w:rPr>
                <w:rStyle w:val="st42"/>
                <w:rFonts w:ascii="Times New Roman" w:hAnsi="Times New Roman" w:cs="Times New Roman"/>
              </w:rPr>
              <w:t xml:space="preserve">Ризики, що впливають на виконання </w:t>
            </w:r>
            <w:r w:rsidRPr="00FE1751">
              <w:rPr>
                <w:rFonts w:ascii="Times New Roman" w:hAnsi="Times New Roman" w:cs="Times New Roman"/>
              </w:rPr>
              <w:t>плану діяльності</w:t>
            </w:r>
            <w:r w:rsidRPr="00FE1751">
              <w:rPr>
                <w:rStyle w:val="st42"/>
                <w:rFonts w:ascii="Times New Roman" w:hAnsi="Times New Roman" w:cs="Times New Roman"/>
              </w:rPr>
              <w:t>.</w:t>
            </w:r>
          </w:p>
          <w:p w14:paraId="3C29C977" w14:textId="77777777" w:rsidR="00D15AFC" w:rsidRPr="00FE1751" w:rsidRDefault="00D15AFC" w:rsidP="00D15AFC">
            <w:pPr>
              <w:pStyle w:val="st2"/>
              <w:spacing w:after="0"/>
              <w:ind w:firstLine="567"/>
              <w:rPr>
                <w:rStyle w:val="st42"/>
                <w:rFonts w:ascii="Times New Roman" w:hAnsi="Times New Roman" w:cs="Times New Roman"/>
              </w:rPr>
            </w:pPr>
            <w:r w:rsidRPr="00FE1751">
              <w:rPr>
                <w:rStyle w:val="st42"/>
                <w:rFonts w:ascii="Times New Roman" w:hAnsi="Times New Roman" w:cs="Times New Roman"/>
              </w:rPr>
              <w:t xml:space="preserve">Зазначається опис ризиків, які впливають на настання несприятливого сценарію прогнозних фінансових показників (глава 5 розділу I </w:t>
            </w:r>
            <w:r w:rsidRPr="00FE1751">
              <w:rPr>
                <w:rFonts w:ascii="Times New Roman" w:hAnsi="Times New Roman" w:cs="Times New Roman"/>
              </w:rPr>
              <w:t>плану діяльності</w:t>
            </w:r>
            <w:r w:rsidRPr="00FE1751">
              <w:rPr>
                <w:rStyle w:val="st42"/>
                <w:rFonts w:ascii="Times New Roman" w:hAnsi="Times New Roman" w:cs="Times New Roman"/>
              </w:rPr>
              <w:t>).</w:t>
            </w:r>
          </w:p>
          <w:p w14:paraId="5984B1B5" w14:textId="77777777" w:rsidR="00F138A4" w:rsidRDefault="00F138A4" w:rsidP="00D15AFC">
            <w:pPr>
              <w:pStyle w:val="st2"/>
              <w:spacing w:after="0"/>
              <w:ind w:firstLine="567"/>
              <w:rPr>
                <w:rStyle w:val="st42"/>
                <w:rFonts w:ascii="Times New Roman" w:hAnsi="Times New Roman" w:cs="Times New Roman"/>
              </w:rPr>
            </w:pPr>
          </w:p>
          <w:p w14:paraId="2A22A636" w14:textId="1DBC3D34"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30. </w:t>
            </w:r>
            <w:r w:rsidRPr="00FE1751">
              <w:rPr>
                <w:rStyle w:val="st42"/>
                <w:rFonts w:ascii="Times New Roman" w:hAnsi="Times New Roman" w:cs="Times New Roman"/>
              </w:rPr>
              <w:t xml:space="preserve">Якщо показники оцінки загальної ефективності виконання </w:t>
            </w:r>
            <w:r w:rsidRPr="00FE1751">
              <w:rPr>
                <w:rFonts w:ascii="Times New Roman" w:hAnsi="Times New Roman" w:cs="Times New Roman"/>
              </w:rPr>
              <w:t>плану діяльності</w:t>
            </w:r>
            <w:r w:rsidRPr="00FE1751" w:rsidDel="003D2F92">
              <w:rPr>
                <w:rStyle w:val="st42"/>
                <w:rFonts w:ascii="Times New Roman" w:hAnsi="Times New Roman" w:cs="Times New Roman"/>
              </w:rPr>
              <w:t xml:space="preserve"> </w:t>
            </w:r>
            <w:r w:rsidRPr="00FE1751">
              <w:rPr>
                <w:rStyle w:val="st42"/>
                <w:rFonts w:ascii="Times New Roman" w:hAnsi="Times New Roman" w:cs="Times New Roman"/>
              </w:rPr>
              <w:t xml:space="preserve">є такими, що свідчать про збитковість діяльності надання послуг технологічного оператора за сприятливим та/або несприятливим сценаріями, необхідно надати додаткові пояснення (в окремому розділі </w:t>
            </w:r>
            <w:r w:rsidRPr="00FE1751">
              <w:rPr>
                <w:rFonts w:ascii="Times New Roman" w:hAnsi="Times New Roman" w:cs="Times New Roman"/>
              </w:rPr>
              <w:t>плану діяльності</w:t>
            </w:r>
            <w:r w:rsidRPr="00FE1751">
              <w:rPr>
                <w:rStyle w:val="st42"/>
                <w:rFonts w:ascii="Times New Roman" w:hAnsi="Times New Roman" w:cs="Times New Roman"/>
              </w:rPr>
              <w:t>) щодо кроків виходу на прибуткову роботу надання послуг технологічного оператора та запевнення власників істотної участі щодо наявності коштів для підтримання діяльності та проведення необхідної докапіталізації заявника у разі такої необхідності з наданням відповідних підтвердних документів (у разі надання такого запевнення).</w:t>
            </w:r>
          </w:p>
          <w:p w14:paraId="0E4F2024" w14:textId="33CF3442" w:rsidR="00D15AFC"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II. </w:t>
            </w:r>
            <w:r w:rsidRPr="00FE1751">
              <w:rPr>
                <w:rFonts w:ascii="Times New Roman" w:hAnsi="Times New Roman" w:cs="Times New Roman"/>
              </w:rPr>
              <w:t>Додатки до плану діяльності</w:t>
            </w:r>
          </w:p>
          <w:p w14:paraId="2F148545" w14:textId="77777777" w:rsidR="00934263" w:rsidRPr="00FE1751" w:rsidRDefault="00934263" w:rsidP="00D15AFC">
            <w:pPr>
              <w:pStyle w:val="st7"/>
              <w:spacing w:before="0" w:after="0"/>
              <w:ind w:left="0" w:right="0" w:firstLine="567"/>
              <w:rPr>
                <w:rFonts w:ascii="Times New Roman" w:hAnsi="Times New Roman" w:cs="Times New Roman"/>
              </w:rPr>
            </w:pPr>
          </w:p>
          <w:p w14:paraId="0C90B33D" w14:textId="77777777"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31. </w:t>
            </w:r>
            <w:r w:rsidRPr="00FE1751">
              <w:rPr>
                <w:rStyle w:val="st42"/>
                <w:rFonts w:ascii="Times New Roman" w:hAnsi="Times New Roman" w:cs="Times New Roman"/>
              </w:rPr>
              <w:t>Прогнозний баланс (Звіт про фінансовий стан) заявника на поточний рік та на наступний рік діяльності з урахуванням сприятливого та несприятливого розвитку подій.</w:t>
            </w:r>
          </w:p>
          <w:p w14:paraId="3F991174" w14:textId="77777777" w:rsidR="00F138A4" w:rsidRDefault="00F138A4" w:rsidP="00D15AFC">
            <w:pPr>
              <w:pStyle w:val="st2"/>
              <w:spacing w:after="0"/>
              <w:ind w:firstLine="567"/>
              <w:rPr>
                <w:rStyle w:val="st42"/>
                <w:rFonts w:ascii="Times New Roman" w:hAnsi="Times New Roman" w:cs="Times New Roman"/>
              </w:rPr>
            </w:pPr>
          </w:p>
          <w:p w14:paraId="2638DA71" w14:textId="6A4DA3FD"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32. </w:t>
            </w:r>
            <w:r w:rsidRPr="00FE1751">
              <w:rPr>
                <w:rStyle w:val="st42"/>
                <w:rFonts w:ascii="Times New Roman" w:hAnsi="Times New Roman" w:cs="Times New Roman"/>
              </w:rPr>
              <w:t>Прогнозний Звіт про фінансові результати заявника на поточний рік та на наступний рік діяльності з урахуванням сприятливого та несприятливого розвитку подій.</w:t>
            </w:r>
          </w:p>
          <w:p w14:paraId="3267D222" w14:textId="77777777" w:rsidR="00F138A4" w:rsidRDefault="00F138A4" w:rsidP="00D15AFC">
            <w:pPr>
              <w:pStyle w:val="st2"/>
              <w:spacing w:after="0"/>
              <w:ind w:firstLine="567"/>
              <w:rPr>
                <w:rStyle w:val="st42"/>
                <w:rFonts w:ascii="Times New Roman" w:hAnsi="Times New Roman" w:cs="Times New Roman"/>
              </w:rPr>
            </w:pPr>
          </w:p>
          <w:p w14:paraId="6E20EC20" w14:textId="72D6B843"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33. </w:t>
            </w:r>
            <w:r w:rsidRPr="00FE1751">
              <w:rPr>
                <w:rStyle w:val="st42"/>
                <w:rFonts w:ascii="Times New Roman" w:hAnsi="Times New Roman" w:cs="Times New Roman"/>
              </w:rPr>
              <w:t>Прогнозний Звіт про рух грошових коштів заявника на поточний рік та на наступний рік діяльності з урахуванням сприятливого та несприятливого розвитку подій.</w:t>
            </w:r>
          </w:p>
          <w:p w14:paraId="000F87FB" w14:textId="77777777" w:rsidR="00D15AFC" w:rsidRPr="00FE1751" w:rsidRDefault="00D15AFC" w:rsidP="00D15AFC">
            <w:pPr>
              <w:pStyle w:val="st7"/>
              <w:spacing w:before="0" w:after="0"/>
              <w:ind w:left="0" w:right="0" w:firstLine="567"/>
              <w:rPr>
                <w:rFonts w:ascii="Times New Roman" w:hAnsi="Times New Roman" w:cs="Times New Roman"/>
              </w:rPr>
            </w:pPr>
            <w:r>
              <w:rPr>
                <w:rFonts w:ascii="Times New Roman" w:hAnsi="Times New Roman" w:cs="Times New Roman"/>
              </w:rPr>
              <w:t>III. </w:t>
            </w:r>
            <w:r w:rsidRPr="00FE1751">
              <w:rPr>
                <w:rFonts w:ascii="Times New Roman" w:hAnsi="Times New Roman" w:cs="Times New Roman"/>
              </w:rPr>
              <w:t>Пояснення до заповнення плану діяльності</w:t>
            </w:r>
          </w:p>
          <w:p w14:paraId="209C5709" w14:textId="77777777" w:rsidR="00F138A4" w:rsidRDefault="00F138A4" w:rsidP="00D15AFC">
            <w:pPr>
              <w:pStyle w:val="st2"/>
              <w:spacing w:after="0"/>
              <w:ind w:firstLine="567"/>
              <w:rPr>
                <w:rStyle w:val="st42"/>
                <w:rFonts w:ascii="Times New Roman" w:hAnsi="Times New Roman" w:cs="Times New Roman"/>
              </w:rPr>
            </w:pPr>
          </w:p>
          <w:p w14:paraId="6EE06180" w14:textId="02F8DF54" w:rsidR="00D15AFC" w:rsidRPr="00FE1751"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t>34. </w:t>
            </w:r>
            <w:r w:rsidRPr="00FE1751">
              <w:rPr>
                <w:rStyle w:val="st42"/>
                <w:rFonts w:ascii="Times New Roman" w:hAnsi="Times New Roman" w:cs="Times New Roman"/>
              </w:rPr>
              <w:t xml:space="preserve">Рекомендований загальний обсяг інформації в главі 1 розділу I </w:t>
            </w:r>
            <w:r w:rsidRPr="00FE1751">
              <w:rPr>
                <w:rFonts w:ascii="Times New Roman" w:hAnsi="Times New Roman" w:cs="Times New Roman"/>
              </w:rPr>
              <w:t>плану діяльності</w:t>
            </w:r>
            <w:r w:rsidRPr="00FE1751">
              <w:rPr>
                <w:rStyle w:val="st42"/>
                <w:rFonts w:ascii="Times New Roman" w:hAnsi="Times New Roman" w:cs="Times New Roman"/>
              </w:rPr>
              <w:t>, що подається заявником до Національного банку України, не повинен перевищувати двох сторінок.</w:t>
            </w:r>
          </w:p>
          <w:p w14:paraId="58C3E2F5" w14:textId="77777777" w:rsidR="00F138A4" w:rsidRDefault="00F138A4" w:rsidP="00D15AFC">
            <w:pPr>
              <w:pStyle w:val="st2"/>
              <w:spacing w:after="0"/>
              <w:ind w:firstLine="567"/>
              <w:rPr>
                <w:rStyle w:val="st42"/>
                <w:rFonts w:ascii="Times New Roman" w:hAnsi="Times New Roman" w:cs="Times New Roman"/>
              </w:rPr>
            </w:pPr>
          </w:p>
          <w:p w14:paraId="4B8C2340" w14:textId="77777777" w:rsidR="00F138A4" w:rsidRDefault="00D15AFC" w:rsidP="00D15AFC">
            <w:pPr>
              <w:pStyle w:val="st2"/>
              <w:spacing w:after="0"/>
              <w:ind w:firstLine="567"/>
              <w:rPr>
                <w:rStyle w:val="st42"/>
                <w:rFonts w:ascii="Times New Roman" w:hAnsi="Times New Roman" w:cs="Times New Roman"/>
              </w:rPr>
            </w:pPr>
            <w:r>
              <w:rPr>
                <w:rStyle w:val="st42"/>
                <w:rFonts w:ascii="Times New Roman" w:hAnsi="Times New Roman" w:cs="Times New Roman"/>
              </w:rPr>
              <w:lastRenderedPageBreak/>
              <w:t>35. </w:t>
            </w:r>
            <w:r w:rsidRPr="00FE1751">
              <w:rPr>
                <w:rStyle w:val="st42"/>
                <w:rFonts w:ascii="Times New Roman" w:hAnsi="Times New Roman" w:cs="Times New Roman"/>
              </w:rPr>
              <w:t xml:space="preserve">Інформація у главі 2 розділу I плану діяльності зазначається станом на дату його подання до Національного банку України, </w:t>
            </w:r>
          </w:p>
          <w:p w14:paraId="691F65FA" w14:textId="77777777" w:rsidR="00F138A4" w:rsidRDefault="00F138A4" w:rsidP="00D15AFC">
            <w:pPr>
              <w:pStyle w:val="st2"/>
              <w:spacing w:after="0"/>
              <w:ind w:firstLine="567"/>
              <w:rPr>
                <w:rStyle w:val="st42"/>
                <w:rFonts w:ascii="Times New Roman" w:hAnsi="Times New Roman" w:cs="Times New Roman"/>
              </w:rPr>
            </w:pPr>
          </w:p>
          <w:p w14:paraId="310969FB" w14:textId="7933C266" w:rsidR="00D15AFC" w:rsidRPr="00FE1751" w:rsidRDefault="00F138A4" w:rsidP="00D15AFC">
            <w:pPr>
              <w:pStyle w:val="st2"/>
              <w:spacing w:after="0"/>
              <w:ind w:firstLine="567"/>
              <w:rPr>
                <w:rStyle w:val="st42"/>
                <w:rFonts w:ascii="Times New Roman" w:hAnsi="Times New Roman" w:cs="Times New Roman"/>
              </w:rPr>
            </w:pPr>
            <w:r>
              <w:rPr>
                <w:rStyle w:val="st42"/>
                <w:rFonts w:ascii="Times New Roman" w:hAnsi="Times New Roman" w:cs="Times New Roman"/>
              </w:rPr>
              <w:t xml:space="preserve">36. Інформація </w:t>
            </w:r>
            <w:r w:rsidR="00D15AFC" w:rsidRPr="00FE1751">
              <w:rPr>
                <w:rStyle w:val="st42"/>
                <w:rFonts w:ascii="Times New Roman" w:hAnsi="Times New Roman" w:cs="Times New Roman"/>
              </w:rPr>
              <w:t xml:space="preserve">у главах 3-7 розділу I та в розділі II </w:t>
            </w:r>
            <w:r w:rsidR="00D15AFC" w:rsidRPr="00FE1751">
              <w:rPr>
                <w:rFonts w:ascii="Times New Roman" w:hAnsi="Times New Roman" w:cs="Times New Roman"/>
              </w:rPr>
              <w:t>плану діяльності</w:t>
            </w:r>
            <w:r w:rsidR="00D15AFC" w:rsidRPr="00FE1751" w:rsidDel="003D2F92">
              <w:rPr>
                <w:rStyle w:val="st42"/>
                <w:rFonts w:ascii="Times New Roman" w:hAnsi="Times New Roman" w:cs="Times New Roman"/>
              </w:rPr>
              <w:t xml:space="preserve"> </w:t>
            </w:r>
            <w:r w:rsidR="00D15AFC" w:rsidRPr="00FE1751">
              <w:rPr>
                <w:rStyle w:val="st42"/>
                <w:rFonts w:ascii="Times New Roman" w:hAnsi="Times New Roman" w:cs="Times New Roman"/>
              </w:rPr>
              <w:t>зазначається на підставі очікувань на поточний рік та на наступний рік діяльності.</w:t>
            </w:r>
          </w:p>
          <w:p w14:paraId="126A6AF4" w14:textId="72F36775" w:rsidR="00F138A4" w:rsidRDefault="00F138A4" w:rsidP="00D15AFC">
            <w:pPr>
              <w:pStyle w:val="st2"/>
              <w:ind w:firstLine="567"/>
              <w:rPr>
                <w:rStyle w:val="st42"/>
                <w:rFonts w:ascii="Times New Roman" w:hAnsi="Times New Roman" w:cs="Times New Roman"/>
              </w:rPr>
            </w:pPr>
          </w:p>
          <w:p w14:paraId="51339AD3" w14:textId="51B5BBC3" w:rsidR="00C614EA" w:rsidRPr="00D15AFC" w:rsidRDefault="00D15AFC" w:rsidP="00D15AFC">
            <w:pPr>
              <w:pStyle w:val="st2"/>
              <w:ind w:firstLine="567"/>
              <w:rPr>
                <w:rFonts w:ascii="Times New Roman" w:hAnsi="Times New Roman" w:cs="Times New Roman"/>
                <w:color w:val="000000"/>
              </w:rPr>
            </w:pPr>
            <w:r>
              <w:rPr>
                <w:rStyle w:val="st42"/>
                <w:rFonts w:ascii="Times New Roman" w:hAnsi="Times New Roman" w:cs="Times New Roman"/>
              </w:rPr>
              <w:t>3</w:t>
            </w:r>
            <w:r w:rsidR="00F138A4">
              <w:rPr>
                <w:rStyle w:val="st42"/>
                <w:rFonts w:ascii="Times New Roman" w:hAnsi="Times New Roman" w:cs="Times New Roman"/>
              </w:rPr>
              <w:t>7</w:t>
            </w:r>
            <w:r>
              <w:rPr>
                <w:rStyle w:val="st42"/>
                <w:rFonts w:ascii="Times New Roman" w:hAnsi="Times New Roman" w:cs="Times New Roman"/>
              </w:rPr>
              <w:t>. </w:t>
            </w:r>
            <w:r w:rsidRPr="00FE1751">
              <w:rPr>
                <w:rStyle w:val="st42"/>
                <w:rFonts w:ascii="Times New Roman" w:hAnsi="Times New Roman" w:cs="Times New Roman"/>
              </w:rPr>
              <w:t xml:space="preserve">План діяльності має відповідати таким вимогам - усі фінансово-економічні показники в </w:t>
            </w:r>
            <w:r w:rsidRPr="00FE1751">
              <w:rPr>
                <w:rFonts w:ascii="Times New Roman" w:hAnsi="Times New Roman" w:cs="Times New Roman"/>
              </w:rPr>
              <w:t>плану діяльності</w:t>
            </w:r>
            <w:r w:rsidRPr="00FE1751">
              <w:rPr>
                <w:rStyle w:val="st42"/>
                <w:rFonts w:ascii="Times New Roman" w:hAnsi="Times New Roman" w:cs="Times New Roman"/>
              </w:rPr>
              <w:t xml:space="preserve"> розраховуються на поточний рік та на наступний рік з урахуванням допустимих ризиків (сприятливий і несприятливий сценарії), складений на підставі реалістичних даних і не включає припущення та можливі прогнози, які неможливо підтвердити розрахунками, а також свідчить про здатність заявника генерувати доходи протягом звітних років в обсязі, достатньому для виконання вимог закон</w:t>
            </w:r>
            <w:r w:rsidRPr="005829DE">
              <w:rPr>
                <w:rStyle w:val="st42"/>
                <w:rFonts w:ascii="Times New Roman" w:hAnsi="Times New Roman" w:cs="Times New Roman"/>
              </w:rPr>
              <w:t>одавства України</w:t>
            </w:r>
            <w:r w:rsidR="005829DE">
              <w:rPr>
                <w:rStyle w:val="st42"/>
                <w:rFonts w:ascii="Times New Roman" w:hAnsi="Times New Roman" w:cs="Times New Roman"/>
              </w:rPr>
              <w:t>,</w:t>
            </w:r>
            <w:r w:rsidRPr="005829DE">
              <w:rPr>
                <w:rStyle w:val="st42"/>
                <w:rFonts w:ascii="Times New Roman" w:hAnsi="Times New Roman" w:cs="Times New Roman"/>
              </w:rPr>
              <w:t xml:space="preserve"> </w:t>
            </w:r>
            <w:r w:rsidR="005829DE" w:rsidRPr="005829DE">
              <w:rPr>
                <w:rFonts w:ascii="Times New Roman" w:hAnsi="Times New Roman" w:cs="Times New Roman"/>
                <w:color w:val="333333"/>
                <w:shd w:val="clear" w:color="auto" w:fill="FFFFFF"/>
              </w:rPr>
              <w:t>що регулює діяльність на платіжному ринку</w:t>
            </w:r>
            <w:r w:rsidRPr="005829DE">
              <w:rPr>
                <w:rStyle w:val="st42"/>
                <w:rFonts w:ascii="Times New Roman" w:hAnsi="Times New Roman" w:cs="Times New Roman"/>
              </w:rPr>
              <w:t>.</w:t>
            </w:r>
          </w:p>
        </w:tc>
      </w:tr>
    </w:tbl>
    <w:p w14:paraId="539DDD55" w14:textId="77777777" w:rsidR="007870D9" w:rsidRPr="001F1F11" w:rsidRDefault="007870D9" w:rsidP="007870D9">
      <w:pPr>
        <w:rPr>
          <w:rFonts w:eastAsiaTheme="minorEastAsia"/>
          <w:sz w:val="24"/>
          <w:szCs w:val="24"/>
        </w:rPr>
      </w:pPr>
    </w:p>
    <w:p w14:paraId="7C67A00E" w14:textId="77777777" w:rsidR="004A6671" w:rsidRPr="001F1F11" w:rsidRDefault="004A6671" w:rsidP="007870D9">
      <w:pPr>
        <w:rPr>
          <w:rFonts w:eastAsiaTheme="minorEastAsia"/>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4677"/>
        <w:gridCol w:w="4253"/>
      </w:tblGrid>
      <w:tr w:rsidR="002E6501" w:rsidRPr="008B7E23" w14:paraId="6FBB1461" w14:textId="77777777" w:rsidTr="00A23377">
        <w:tc>
          <w:tcPr>
            <w:tcW w:w="6658" w:type="dxa"/>
          </w:tcPr>
          <w:sdt>
            <w:sdtPr>
              <w:rPr>
                <w:rFonts w:eastAsiaTheme="minorEastAsia"/>
              </w:rPr>
              <w:id w:val="-1403603690"/>
              <w:placeholder>
                <w:docPart w:val="BFA06B9BD0FD4AC0987006D93DEDF400"/>
              </w:placeholder>
            </w:sdtPr>
            <w:sdtContent>
              <w:p w14:paraId="2E74225D" w14:textId="2552D794" w:rsidR="002E6501" w:rsidRPr="001F1F11" w:rsidRDefault="002E6501" w:rsidP="00A23377">
                <w:pPr>
                  <w:jc w:val="left"/>
                  <w:rPr>
                    <w:rFonts w:eastAsiaTheme="minorEastAsia"/>
                  </w:rPr>
                </w:pPr>
                <w:r w:rsidRPr="001F1F11">
                  <w:rPr>
                    <w:rFonts w:eastAsiaTheme="minorEastAsia"/>
                  </w:rPr>
                  <w:t>Директор Департаменту платіжних систем та інноваційного розвитку</w:t>
                </w:r>
              </w:p>
            </w:sdtContent>
          </w:sdt>
        </w:tc>
        <w:tc>
          <w:tcPr>
            <w:tcW w:w="4677" w:type="dxa"/>
          </w:tcPr>
          <w:p w14:paraId="38570534" w14:textId="77777777" w:rsidR="002E6501" w:rsidRPr="001F1F11" w:rsidRDefault="002E6501" w:rsidP="00A23377">
            <w:pPr>
              <w:jc w:val="center"/>
              <w:rPr>
                <w:rFonts w:eastAsiaTheme="minorEastAsia"/>
              </w:rPr>
            </w:pPr>
          </w:p>
          <w:p w14:paraId="7D6F774D" w14:textId="77777777" w:rsidR="002E6501" w:rsidRPr="001F1F11" w:rsidRDefault="002E6501" w:rsidP="00A23377">
            <w:pPr>
              <w:jc w:val="center"/>
              <w:rPr>
                <w:rFonts w:eastAsiaTheme="minorEastAsia"/>
              </w:rPr>
            </w:pPr>
            <w:r w:rsidRPr="001F1F11">
              <w:rPr>
                <w:rFonts w:eastAsiaTheme="minorEastAsia"/>
              </w:rPr>
              <w:t>_____________</w:t>
            </w:r>
          </w:p>
          <w:p w14:paraId="3840B5E4" w14:textId="77777777" w:rsidR="002E6501" w:rsidRPr="001F1F11" w:rsidRDefault="002E6501" w:rsidP="00A23377">
            <w:pPr>
              <w:jc w:val="center"/>
              <w:rPr>
                <w:rFonts w:eastAsiaTheme="minorEastAsia"/>
              </w:rPr>
            </w:pPr>
            <w:r w:rsidRPr="001F1F11">
              <w:rPr>
                <w:rFonts w:eastAsiaTheme="minorEastAsia"/>
              </w:rPr>
              <w:t>(підпис)</w:t>
            </w:r>
          </w:p>
        </w:tc>
        <w:tc>
          <w:tcPr>
            <w:tcW w:w="4253" w:type="dxa"/>
          </w:tcPr>
          <w:sdt>
            <w:sdtPr>
              <w:rPr>
                <w:rFonts w:eastAsiaTheme="minorEastAsia"/>
              </w:rPr>
              <w:id w:val="1864634400"/>
              <w:placeholder>
                <w:docPart w:val="BFA06B9BD0FD4AC0987006D93DEDF400"/>
              </w:placeholder>
            </w:sdtPr>
            <w:sdtContent>
              <w:p w14:paraId="258EBB7B" w14:textId="77777777" w:rsidR="002E6501" w:rsidRPr="001F1F11" w:rsidRDefault="002E6501" w:rsidP="00A23377">
                <w:pPr>
                  <w:rPr>
                    <w:rFonts w:eastAsiaTheme="minorEastAsia"/>
                  </w:rPr>
                </w:pPr>
                <w:r w:rsidRPr="001F1F11">
                  <w:rPr>
                    <w:rFonts w:eastAsiaTheme="minorEastAsia"/>
                  </w:rPr>
                  <w:t>Андрій ПОДДЄРЬОГІН</w:t>
                </w:r>
              </w:p>
            </w:sdtContent>
          </w:sdt>
        </w:tc>
      </w:tr>
    </w:tbl>
    <w:p w14:paraId="48DBF211" w14:textId="1CAE787D" w:rsidR="007870D9" w:rsidRPr="001F1F11" w:rsidRDefault="002E6501" w:rsidP="002E6501">
      <w:r w:rsidRPr="001F1F11">
        <w:rPr>
          <w:rFonts w:eastAsiaTheme="minorEastAsia"/>
        </w:rPr>
        <w:t>____  ______________ 202</w:t>
      </w:r>
      <w:r w:rsidR="00563D1C">
        <w:rPr>
          <w:rFonts w:eastAsiaTheme="minorEastAsia"/>
        </w:rPr>
        <w:t>5</w:t>
      </w:r>
      <w:r w:rsidRPr="001F1F11">
        <w:rPr>
          <w:rFonts w:eastAsiaTheme="minorEastAsia"/>
        </w:rPr>
        <w:t xml:space="preserve"> року</w:t>
      </w:r>
    </w:p>
    <w:sectPr w:rsidR="007870D9" w:rsidRPr="001F1F11" w:rsidSect="005D3186">
      <w:headerReference w:type="default" r:id="rId65"/>
      <w:pgSz w:w="16838" w:h="11906" w:orient="landscape"/>
      <w:pgMar w:top="1134" w:right="567" w:bottom="1702"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D5C7" w14:textId="77777777" w:rsidR="00942A5D" w:rsidRDefault="00942A5D" w:rsidP="007870D9">
      <w:r>
        <w:separator/>
      </w:r>
    </w:p>
  </w:endnote>
  <w:endnote w:type="continuationSeparator" w:id="0">
    <w:p w14:paraId="29B8DE2B" w14:textId="77777777" w:rsidR="00942A5D" w:rsidRDefault="00942A5D" w:rsidP="007870D9">
      <w:r>
        <w:continuationSeparator/>
      </w:r>
    </w:p>
  </w:endnote>
  <w:endnote w:type="continuationNotice" w:id="1">
    <w:p w14:paraId="2AB736ED" w14:textId="77777777" w:rsidR="00942A5D" w:rsidRDefault="00942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9724" w14:textId="77777777" w:rsidR="00942A5D" w:rsidRDefault="00942A5D" w:rsidP="007870D9">
      <w:r>
        <w:separator/>
      </w:r>
    </w:p>
  </w:footnote>
  <w:footnote w:type="continuationSeparator" w:id="0">
    <w:p w14:paraId="64968C03" w14:textId="77777777" w:rsidR="00942A5D" w:rsidRDefault="00942A5D" w:rsidP="007870D9">
      <w:r>
        <w:continuationSeparator/>
      </w:r>
    </w:p>
  </w:footnote>
  <w:footnote w:type="continuationNotice" w:id="1">
    <w:p w14:paraId="7C9D9B77" w14:textId="77777777" w:rsidR="00942A5D" w:rsidRDefault="00942A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788279"/>
      <w:docPartObj>
        <w:docPartGallery w:val="Page Numbers (Top of Page)"/>
        <w:docPartUnique/>
      </w:docPartObj>
    </w:sdtPr>
    <w:sdtContent>
      <w:p w14:paraId="074D5284" w14:textId="6E689904" w:rsidR="00F042B7" w:rsidRDefault="00F042B7">
        <w:pPr>
          <w:pStyle w:val="a7"/>
          <w:jc w:val="center"/>
        </w:pPr>
        <w:r>
          <w:fldChar w:fldCharType="begin"/>
        </w:r>
        <w:r>
          <w:instrText>PAGE   \* MERGEFORMAT</w:instrText>
        </w:r>
        <w:r>
          <w:fldChar w:fldCharType="separate"/>
        </w:r>
        <w:r w:rsidR="00BB7381">
          <w:rPr>
            <w:noProof/>
          </w:rPr>
          <w:t>37</w:t>
        </w:r>
        <w:r>
          <w:fldChar w:fldCharType="end"/>
        </w:r>
      </w:p>
    </w:sdtContent>
  </w:sdt>
  <w:p w14:paraId="3C633818" w14:textId="77777777" w:rsidR="00F042B7" w:rsidRDefault="00F042B7" w:rsidP="007870D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4E3"/>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1080"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1" w15:restartNumberingAfterBreak="0">
    <w:nsid w:val="2722016E"/>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D234E1"/>
    <w:multiLevelType w:val="multilevel"/>
    <w:tmpl w:val="AE2425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B40601"/>
    <w:multiLevelType w:val="hybridMultilevel"/>
    <w:tmpl w:val="51161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4F25B74"/>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1080"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5" w15:restartNumberingAfterBreak="0">
    <w:nsid w:val="379F0645"/>
    <w:multiLevelType w:val="hybridMultilevel"/>
    <w:tmpl w:val="22FA299A"/>
    <w:lvl w:ilvl="0" w:tplc="F490C3EE">
      <w:start w:val="1"/>
      <w:numFmt w:val="decimal"/>
      <w:lvlText w:val="%1."/>
      <w:lvlJc w:val="left"/>
      <w:pPr>
        <w:ind w:left="927"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6" w15:restartNumberingAfterBreak="0">
    <w:nsid w:val="3B6847AC"/>
    <w:multiLevelType w:val="hybridMultilevel"/>
    <w:tmpl w:val="A45E2B90"/>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3B6A1CBC"/>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15:restartNumberingAfterBreak="0">
    <w:nsid w:val="438749B9"/>
    <w:multiLevelType w:val="hybridMultilevel"/>
    <w:tmpl w:val="31003E4A"/>
    <w:lvl w:ilvl="0" w:tplc="B9EE88D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568D3085"/>
    <w:multiLevelType w:val="hybridMultilevel"/>
    <w:tmpl w:val="35569F6A"/>
    <w:lvl w:ilvl="0" w:tplc="1CC6475C">
      <w:start w:val="1"/>
      <w:numFmt w:val="decimal"/>
      <w:lvlText w:val="%1."/>
      <w:lvlJc w:val="left"/>
      <w:pPr>
        <w:ind w:left="1069" w:hanging="360"/>
      </w:pPr>
      <w:rPr>
        <w:rFonts w:cs="Times New Roman" w:hint="default"/>
        <w:lang w:val="uk-UA"/>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0" w15:restartNumberingAfterBreak="0">
    <w:nsid w:val="6395227B"/>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15:restartNumberingAfterBreak="0">
    <w:nsid w:val="6BB54B69"/>
    <w:multiLevelType w:val="hybridMultilevel"/>
    <w:tmpl w:val="192277FC"/>
    <w:lvl w:ilvl="0" w:tplc="1E1A4FBA">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4495802"/>
    <w:multiLevelType w:val="hybridMultilevel"/>
    <w:tmpl w:val="192277FC"/>
    <w:lvl w:ilvl="0" w:tplc="1E1A4F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197D22"/>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13"/>
  </w:num>
  <w:num w:numId="7">
    <w:abstractNumId w:val="4"/>
  </w:num>
  <w:num w:numId="8">
    <w:abstractNumId w:val="8"/>
  </w:num>
  <w:num w:numId="9">
    <w:abstractNumId w:val="7"/>
  </w:num>
  <w:num w:numId="10">
    <w:abstractNumId w:val="12"/>
  </w:num>
  <w:num w:numId="11">
    <w:abstractNumId w:val="11"/>
  </w:num>
  <w:num w:numId="12">
    <w:abstractNumId w:val="0"/>
  </w:num>
  <w:num w:numId="13">
    <w:abstractNumId w:val="1"/>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trackRevisions/>
  <w:defaultTabStop w:val="708"/>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D9"/>
    <w:rsid w:val="0000054D"/>
    <w:rsid w:val="0000074F"/>
    <w:rsid w:val="0000080E"/>
    <w:rsid w:val="0000242F"/>
    <w:rsid w:val="00003CFA"/>
    <w:rsid w:val="00003D45"/>
    <w:rsid w:val="00003FAD"/>
    <w:rsid w:val="00004898"/>
    <w:rsid w:val="000064F5"/>
    <w:rsid w:val="00006A80"/>
    <w:rsid w:val="00006AF4"/>
    <w:rsid w:val="00006D61"/>
    <w:rsid w:val="000077B2"/>
    <w:rsid w:val="00010BE9"/>
    <w:rsid w:val="00010F0B"/>
    <w:rsid w:val="00012130"/>
    <w:rsid w:val="00014688"/>
    <w:rsid w:val="00014828"/>
    <w:rsid w:val="00014DEE"/>
    <w:rsid w:val="0001509E"/>
    <w:rsid w:val="00015931"/>
    <w:rsid w:val="00016992"/>
    <w:rsid w:val="00017F90"/>
    <w:rsid w:val="000207F2"/>
    <w:rsid w:val="00020988"/>
    <w:rsid w:val="00021071"/>
    <w:rsid w:val="0002190B"/>
    <w:rsid w:val="00021A04"/>
    <w:rsid w:val="00021E68"/>
    <w:rsid w:val="000228C6"/>
    <w:rsid w:val="000233BE"/>
    <w:rsid w:val="0002467A"/>
    <w:rsid w:val="0002479F"/>
    <w:rsid w:val="00024EB8"/>
    <w:rsid w:val="000254B6"/>
    <w:rsid w:val="000272BA"/>
    <w:rsid w:val="0002753E"/>
    <w:rsid w:val="000275E2"/>
    <w:rsid w:val="000278C6"/>
    <w:rsid w:val="00027E2F"/>
    <w:rsid w:val="00030280"/>
    <w:rsid w:val="00030AA1"/>
    <w:rsid w:val="00031921"/>
    <w:rsid w:val="00031FB6"/>
    <w:rsid w:val="000326DD"/>
    <w:rsid w:val="00033251"/>
    <w:rsid w:val="000334E9"/>
    <w:rsid w:val="00033924"/>
    <w:rsid w:val="000349B0"/>
    <w:rsid w:val="000350D4"/>
    <w:rsid w:val="00035388"/>
    <w:rsid w:val="0003658B"/>
    <w:rsid w:val="0003677B"/>
    <w:rsid w:val="00037A1A"/>
    <w:rsid w:val="00037A4E"/>
    <w:rsid w:val="00037DC7"/>
    <w:rsid w:val="000400D5"/>
    <w:rsid w:val="00040134"/>
    <w:rsid w:val="00040B95"/>
    <w:rsid w:val="00041960"/>
    <w:rsid w:val="000433EE"/>
    <w:rsid w:val="000442CB"/>
    <w:rsid w:val="00044D24"/>
    <w:rsid w:val="0004533A"/>
    <w:rsid w:val="00045E98"/>
    <w:rsid w:val="00046046"/>
    <w:rsid w:val="000462FC"/>
    <w:rsid w:val="000468D3"/>
    <w:rsid w:val="00047339"/>
    <w:rsid w:val="00047506"/>
    <w:rsid w:val="00047A9D"/>
    <w:rsid w:val="00047FC5"/>
    <w:rsid w:val="00051A2F"/>
    <w:rsid w:val="00051EBB"/>
    <w:rsid w:val="00052357"/>
    <w:rsid w:val="000528B8"/>
    <w:rsid w:val="00052B99"/>
    <w:rsid w:val="0005348C"/>
    <w:rsid w:val="00053A2C"/>
    <w:rsid w:val="00053D20"/>
    <w:rsid w:val="0005407E"/>
    <w:rsid w:val="00054FEA"/>
    <w:rsid w:val="00055D4F"/>
    <w:rsid w:val="000571A2"/>
    <w:rsid w:val="00057F95"/>
    <w:rsid w:val="000605C2"/>
    <w:rsid w:val="00060A6B"/>
    <w:rsid w:val="00061CD7"/>
    <w:rsid w:val="00061F9A"/>
    <w:rsid w:val="000622D7"/>
    <w:rsid w:val="0006341A"/>
    <w:rsid w:val="000635D2"/>
    <w:rsid w:val="00063FBB"/>
    <w:rsid w:val="000646C6"/>
    <w:rsid w:val="000649EE"/>
    <w:rsid w:val="00067BE2"/>
    <w:rsid w:val="000703BF"/>
    <w:rsid w:val="0007119B"/>
    <w:rsid w:val="00071A3E"/>
    <w:rsid w:val="000728D6"/>
    <w:rsid w:val="00072CEC"/>
    <w:rsid w:val="00073281"/>
    <w:rsid w:val="00073BD5"/>
    <w:rsid w:val="00074458"/>
    <w:rsid w:val="00074B09"/>
    <w:rsid w:val="000762F0"/>
    <w:rsid w:val="00076462"/>
    <w:rsid w:val="000774DE"/>
    <w:rsid w:val="00077517"/>
    <w:rsid w:val="00084173"/>
    <w:rsid w:val="00084B57"/>
    <w:rsid w:val="00084E73"/>
    <w:rsid w:val="00085BBD"/>
    <w:rsid w:val="00086C5D"/>
    <w:rsid w:val="00087A5B"/>
    <w:rsid w:val="00087C80"/>
    <w:rsid w:val="000904BD"/>
    <w:rsid w:val="00090685"/>
    <w:rsid w:val="00090B12"/>
    <w:rsid w:val="00090F0A"/>
    <w:rsid w:val="000916BD"/>
    <w:rsid w:val="00091723"/>
    <w:rsid w:val="000922E6"/>
    <w:rsid w:val="00092650"/>
    <w:rsid w:val="000928FD"/>
    <w:rsid w:val="0009392C"/>
    <w:rsid w:val="00093D78"/>
    <w:rsid w:val="00094BC6"/>
    <w:rsid w:val="00095674"/>
    <w:rsid w:val="00096C5C"/>
    <w:rsid w:val="00096C99"/>
    <w:rsid w:val="00096E0E"/>
    <w:rsid w:val="00097342"/>
    <w:rsid w:val="00097459"/>
    <w:rsid w:val="00097931"/>
    <w:rsid w:val="000A08F4"/>
    <w:rsid w:val="000A1034"/>
    <w:rsid w:val="000A1E6F"/>
    <w:rsid w:val="000A3B46"/>
    <w:rsid w:val="000A49BD"/>
    <w:rsid w:val="000A50B9"/>
    <w:rsid w:val="000A58F1"/>
    <w:rsid w:val="000A67A0"/>
    <w:rsid w:val="000A732F"/>
    <w:rsid w:val="000A7E09"/>
    <w:rsid w:val="000B01D0"/>
    <w:rsid w:val="000B0869"/>
    <w:rsid w:val="000B0C33"/>
    <w:rsid w:val="000B0CA8"/>
    <w:rsid w:val="000B0F7D"/>
    <w:rsid w:val="000B123B"/>
    <w:rsid w:val="000B1288"/>
    <w:rsid w:val="000B17FB"/>
    <w:rsid w:val="000B1FAA"/>
    <w:rsid w:val="000B2DBC"/>
    <w:rsid w:val="000B32B5"/>
    <w:rsid w:val="000B4DEA"/>
    <w:rsid w:val="000B73C1"/>
    <w:rsid w:val="000B79D6"/>
    <w:rsid w:val="000C08FE"/>
    <w:rsid w:val="000C1707"/>
    <w:rsid w:val="000C3B83"/>
    <w:rsid w:val="000C4349"/>
    <w:rsid w:val="000C56C7"/>
    <w:rsid w:val="000C598F"/>
    <w:rsid w:val="000C6AF9"/>
    <w:rsid w:val="000C754B"/>
    <w:rsid w:val="000C79E3"/>
    <w:rsid w:val="000D0B8F"/>
    <w:rsid w:val="000D0D97"/>
    <w:rsid w:val="000D1150"/>
    <w:rsid w:val="000D15A2"/>
    <w:rsid w:val="000D271B"/>
    <w:rsid w:val="000D282D"/>
    <w:rsid w:val="000D3CFF"/>
    <w:rsid w:val="000D4B2A"/>
    <w:rsid w:val="000D4B69"/>
    <w:rsid w:val="000D4F90"/>
    <w:rsid w:val="000D7337"/>
    <w:rsid w:val="000D736D"/>
    <w:rsid w:val="000D7581"/>
    <w:rsid w:val="000E071E"/>
    <w:rsid w:val="000E1975"/>
    <w:rsid w:val="000E1E2D"/>
    <w:rsid w:val="000E277A"/>
    <w:rsid w:val="000E310C"/>
    <w:rsid w:val="000E3D27"/>
    <w:rsid w:val="000E3E79"/>
    <w:rsid w:val="000E40D9"/>
    <w:rsid w:val="000E4EE2"/>
    <w:rsid w:val="000E5575"/>
    <w:rsid w:val="000E55CE"/>
    <w:rsid w:val="000E5757"/>
    <w:rsid w:val="000E65B1"/>
    <w:rsid w:val="000F0436"/>
    <w:rsid w:val="000F2B6D"/>
    <w:rsid w:val="000F2ED9"/>
    <w:rsid w:val="000F3BBB"/>
    <w:rsid w:val="000F4441"/>
    <w:rsid w:val="000F46DA"/>
    <w:rsid w:val="000F74A6"/>
    <w:rsid w:val="000F7F92"/>
    <w:rsid w:val="001003A9"/>
    <w:rsid w:val="00103123"/>
    <w:rsid w:val="00103D8F"/>
    <w:rsid w:val="00103E1A"/>
    <w:rsid w:val="001049AB"/>
    <w:rsid w:val="00104D99"/>
    <w:rsid w:val="00105123"/>
    <w:rsid w:val="0010521D"/>
    <w:rsid w:val="00105463"/>
    <w:rsid w:val="00105A37"/>
    <w:rsid w:val="00107868"/>
    <w:rsid w:val="0011032D"/>
    <w:rsid w:val="00111FF2"/>
    <w:rsid w:val="0011204F"/>
    <w:rsid w:val="00112695"/>
    <w:rsid w:val="00113B0B"/>
    <w:rsid w:val="0011408D"/>
    <w:rsid w:val="0011508D"/>
    <w:rsid w:val="001152ED"/>
    <w:rsid w:val="00116155"/>
    <w:rsid w:val="00116961"/>
    <w:rsid w:val="00116C1D"/>
    <w:rsid w:val="00117971"/>
    <w:rsid w:val="001179E9"/>
    <w:rsid w:val="00120093"/>
    <w:rsid w:val="00121DAD"/>
    <w:rsid w:val="00122307"/>
    <w:rsid w:val="0012230F"/>
    <w:rsid w:val="00122456"/>
    <w:rsid w:val="00122ABE"/>
    <w:rsid w:val="00122B3D"/>
    <w:rsid w:val="0012405A"/>
    <w:rsid w:val="00124BAB"/>
    <w:rsid w:val="00125057"/>
    <w:rsid w:val="0012527D"/>
    <w:rsid w:val="00125A1B"/>
    <w:rsid w:val="0012684B"/>
    <w:rsid w:val="001302DA"/>
    <w:rsid w:val="0013092A"/>
    <w:rsid w:val="00131306"/>
    <w:rsid w:val="00131D4F"/>
    <w:rsid w:val="00132642"/>
    <w:rsid w:val="00132F49"/>
    <w:rsid w:val="00133F33"/>
    <w:rsid w:val="00135182"/>
    <w:rsid w:val="00135C85"/>
    <w:rsid w:val="00136796"/>
    <w:rsid w:val="001372A0"/>
    <w:rsid w:val="00137FAC"/>
    <w:rsid w:val="0014247D"/>
    <w:rsid w:val="001426CD"/>
    <w:rsid w:val="00142C16"/>
    <w:rsid w:val="00142D67"/>
    <w:rsid w:val="00142D82"/>
    <w:rsid w:val="001438AE"/>
    <w:rsid w:val="00144575"/>
    <w:rsid w:val="00144CB4"/>
    <w:rsid w:val="001451AE"/>
    <w:rsid w:val="0014557D"/>
    <w:rsid w:val="00145B4E"/>
    <w:rsid w:val="0014712C"/>
    <w:rsid w:val="00147D55"/>
    <w:rsid w:val="00147ED2"/>
    <w:rsid w:val="001506E7"/>
    <w:rsid w:val="00152C96"/>
    <w:rsid w:val="00152CCC"/>
    <w:rsid w:val="001544A9"/>
    <w:rsid w:val="00155339"/>
    <w:rsid w:val="00155D17"/>
    <w:rsid w:val="001575B0"/>
    <w:rsid w:val="00157703"/>
    <w:rsid w:val="00157D61"/>
    <w:rsid w:val="0016051A"/>
    <w:rsid w:val="0016068A"/>
    <w:rsid w:val="001607A1"/>
    <w:rsid w:val="00160820"/>
    <w:rsid w:val="0016090C"/>
    <w:rsid w:val="00160CF7"/>
    <w:rsid w:val="001614AB"/>
    <w:rsid w:val="001642F4"/>
    <w:rsid w:val="00164BC7"/>
    <w:rsid w:val="0016517E"/>
    <w:rsid w:val="00165B58"/>
    <w:rsid w:val="00165C96"/>
    <w:rsid w:val="00165C99"/>
    <w:rsid w:val="001673CA"/>
    <w:rsid w:val="001702CD"/>
    <w:rsid w:val="0017048C"/>
    <w:rsid w:val="0017060C"/>
    <w:rsid w:val="001713A3"/>
    <w:rsid w:val="00171637"/>
    <w:rsid w:val="00172C52"/>
    <w:rsid w:val="00173766"/>
    <w:rsid w:val="001738E5"/>
    <w:rsid w:val="0017400D"/>
    <w:rsid w:val="00174023"/>
    <w:rsid w:val="0017423D"/>
    <w:rsid w:val="0017525C"/>
    <w:rsid w:val="00175CC6"/>
    <w:rsid w:val="00175D56"/>
    <w:rsid w:val="0017744E"/>
    <w:rsid w:val="00177B9E"/>
    <w:rsid w:val="00177D7E"/>
    <w:rsid w:val="001818D3"/>
    <w:rsid w:val="00181AF5"/>
    <w:rsid w:val="0018310C"/>
    <w:rsid w:val="00183428"/>
    <w:rsid w:val="00183A99"/>
    <w:rsid w:val="00184F6B"/>
    <w:rsid w:val="00185157"/>
    <w:rsid w:val="00187CFA"/>
    <w:rsid w:val="00191EE9"/>
    <w:rsid w:val="001920F6"/>
    <w:rsid w:val="00192346"/>
    <w:rsid w:val="00192488"/>
    <w:rsid w:val="001929B3"/>
    <w:rsid w:val="001945B0"/>
    <w:rsid w:val="0019482F"/>
    <w:rsid w:val="00195041"/>
    <w:rsid w:val="00195B40"/>
    <w:rsid w:val="001963F2"/>
    <w:rsid w:val="00196A2D"/>
    <w:rsid w:val="00196A4C"/>
    <w:rsid w:val="001A04BA"/>
    <w:rsid w:val="001A1871"/>
    <w:rsid w:val="001A27EB"/>
    <w:rsid w:val="001A2B84"/>
    <w:rsid w:val="001A2D71"/>
    <w:rsid w:val="001A33CE"/>
    <w:rsid w:val="001A3524"/>
    <w:rsid w:val="001A4283"/>
    <w:rsid w:val="001A46CD"/>
    <w:rsid w:val="001A4A7F"/>
    <w:rsid w:val="001A4AFE"/>
    <w:rsid w:val="001A4D01"/>
    <w:rsid w:val="001A581F"/>
    <w:rsid w:val="001A5CBD"/>
    <w:rsid w:val="001A6347"/>
    <w:rsid w:val="001A644D"/>
    <w:rsid w:val="001A6A81"/>
    <w:rsid w:val="001A70CB"/>
    <w:rsid w:val="001A7899"/>
    <w:rsid w:val="001A78CD"/>
    <w:rsid w:val="001B0509"/>
    <w:rsid w:val="001B1A16"/>
    <w:rsid w:val="001B1FAD"/>
    <w:rsid w:val="001B29D3"/>
    <w:rsid w:val="001B34D1"/>
    <w:rsid w:val="001B3974"/>
    <w:rsid w:val="001B3E95"/>
    <w:rsid w:val="001B407E"/>
    <w:rsid w:val="001B413A"/>
    <w:rsid w:val="001B460A"/>
    <w:rsid w:val="001B4865"/>
    <w:rsid w:val="001B4B97"/>
    <w:rsid w:val="001B4DFF"/>
    <w:rsid w:val="001B52EC"/>
    <w:rsid w:val="001B64B2"/>
    <w:rsid w:val="001B6995"/>
    <w:rsid w:val="001B6E4D"/>
    <w:rsid w:val="001B7837"/>
    <w:rsid w:val="001C05ED"/>
    <w:rsid w:val="001C195D"/>
    <w:rsid w:val="001C196A"/>
    <w:rsid w:val="001C24E0"/>
    <w:rsid w:val="001C327B"/>
    <w:rsid w:val="001C50FD"/>
    <w:rsid w:val="001C6200"/>
    <w:rsid w:val="001C68D0"/>
    <w:rsid w:val="001C7487"/>
    <w:rsid w:val="001C762D"/>
    <w:rsid w:val="001C7EB0"/>
    <w:rsid w:val="001C7EBD"/>
    <w:rsid w:val="001D061B"/>
    <w:rsid w:val="001D2B36"/>
    <w:rsid w:val="001D2D9D"/>
    <w:rsid w:val="001D2FDC"/>
    <w:rsid w:val="001D35FC"/>
    <w:rsid w:val="001D4708"/>
    <w:rsid w:val="001D49E8"/>
    <w:rsid w:val="001D4C04"/>
    <w:rsid w:val="001D77CF"/>
    <w:rsid w:val="001D7848"/>
    <w:rsid w:val="001D7CD9"/>
    <w:rsid w:val="001E1BDE"/>
    <w:rsid w:val="001E212A"/>
    <w:rsid w:val="001E3AD1"/>
    <w:rsid w:val="001E4739"/>
    <w:rsid w:val="001E4C17"/>
    <w:rsid w:val="001E50DF"/>
    <w:rsid w:val="001E6CA1"/>
    <w:rsid w:val="001E6FF2"/>
    <w:rsid w:val="001E7A01"/>
    <w:rsid w:val="001E7E85"/>
    <w:rsid w:val="001E7EC2"/>
    <w:rsid w:val="001F0884"/>
    <w:rsid w:val="001F0B8B"/>
    <w:rsid w:val="001F0DAA"/>
    <w:rsid w:val="001F17FC"/>
    <w:rsid w:val="001F1F11"/>
    <w:rsid w:val="001F2A5E"/>
    <w:rsid w:val="001F2AF4"/>
    <w:rsid w:val="001F33DD"/>
    <w:rsid w:val="001F3658"/>
    <w:rsid w:val="001F3B64"/>
    <w:rsid w:val="001F5637"/>
    <w:rsid w:val="001F69EF"/>
    <w:rsid w:val="001F6DA2"/>
    <w:rsid w:val="001F7300"/>
    <w:rsid w:val="0020027B"/>
    <w:rsid w:val="0020028F"/>
    <w:rsid w:val="00200854"/>
    <w:rsid w:val="00201033"/>
    <w:rsid w:val="0020151E"/>
    <w:rsid w:val="00201955"/>
    <w:rsid w:val="00201D90"/>
    <w:rsid w:val="00202291"/>
    <w:rsid w:val="00204379"/>
    <w:rsid w:val="00204549"/>
    <w:rsid w:val="002047F8"/>
    <w:rsid w:val="00204DC5"/>
    <w:rsid w:val="002059B8"/>
    <w:rsid w:val="00205D2A"/>
    <w:rsid w:val="00205DD6"/>
    <w:rsid w:val="00210058"/>
    <w:rsid w:val="002101D1"/>
    <w:rsid w:val="002104C0"/>
    <w:rsid w:val="00211034"/>
    <w:rsid w:val="002117A5"/>
    <w:rsid w:val="00211A18"/>
    <w:rsid w:val="00211C3A"/>
    <w:rsid w:val="0021346C"/>
    <w:rsid w:val="0021362D"/>
    <w:rsid w:val="00213747"/>
    <w:rsid w:val="00214677"/>
    <w:rsid w:val="0021563D"/>
    <w:rsid w:val="002163C9"/>
    <w:rsid w:val="002169BD"/>
    <w:rsid w:val="002170A4"/>
    <w:rsid w:val="00220E80"/>
    <w:rsid w:val="002210F1"/>
    <w:rsid w:val="00221181"/>
    <w:rsid w:val="002218B0"/>
    <w:rsid w:val="002218D7"/>
    <w:rsid w:val="00221AFA"/>
    <w:rsid w:val="00221E2E"/>
    <w:rsid w:val="002220B5"/>
    <w:rsid w:val="002226B3"/>
    <w:rsid w:val="00222827"/>
    <w:rsid w:val="00222B5D"/>
    <w:rsid w:val="00223CCB"/>
    <w:rsid w:val="002251DC"/>
    <w:rsid w:val="00226161"/>
    <w:rsid w:val="002300EE"/>
    <w:rsid w:val="002307EC"/>
    <w:rsid w:val="00230C70"/>
    <w:rsid w:val="00230CB4"/>
    <w:rsid w:val="002318A1"/>
    <w:rsid w:val="00231BA3"/>
    <w:rsid w:val="00233413"/>
    <w:rsid w:val="00233A4D"/>
    <w:rsid w:val="0023445E"/>
    <w:rsid w:val="0023463C"/>
    <w:rsid w:val="002349C1"/>
    <w:rsid w:val="00234A7B"/>
    <w:rsid w:val="00236F27"/>
    <w:rsid w:val="002373C2"/>
    <w:rsid w:val="002379F9"/>
    <w:rsid w:val="00237F47"/>
    <w:rsid w:val="002404A8"/>
    <w:rsid w:val="002411B6"/>
    <w:rsid w:val="00241C26"/>
    <w:rsid w:val="002420B5"/>
    <w:rsid w:val="00243D5B"/>
    <w:rsid w:val="00243E30"/>
    <w:rsid w:val="00246A70"/>
    <w:rsid w:val="00246C77"/>
    <w:rsid w:val="0024763C"/>
    <w:rsid w:val="00247D4F"/>
    <w:rsid w:val="00247F24"/>
    <w:rsid w:val="00250023"/>
    <w:rsid w:val="00250129"/>
    <w:rsid w:val="0025289A"/>
    <w:rsid w:val="00252BC9"/>
    <w:rsid w:val="002538FA"/>
    <w:rsid w:val="002555BC"/>
    <w:rsid w:val="00255758"/>
    <w:rsid w:val="00255B9C"/>
    <w:rsid w:val="00255D99"/>
    <w:rsid w:val="00256597"/>
    <w:rsid w:val="002569D9"/>
    <w:rsid w:val="00256F71"/>
    <w:rsid w:val="00257007"/>
    <w:rsid w:val="00257AEC"/>
    <w:rsid w:val="00257B2D"/>
    <w:rsid w:val="00260D85"/>
    <w:rsid w:val="00261551"/>
    <w:rsid w:val="00261B8C"/>
    <w:rsid w:val="00261BA7"/>
    <w:rsid w:val="00261F06"/>
    <w:rsid w:val="00262082"/>
    <w:rsid w:val="00262C1D"/>
    <w:rsid w:val="00263587"/>
    <w:rsid w:val="00263797"/>
    <w:rsid w:val="002637CE"/>
    <w:rsid w:val="0026416E"/>
    <w:rsid w:val="0026425A"/>
    <w:rsid w:val="002642C7"/>
    <w:rsid w:val="00264844"/>
    <w:rsid w:val="002654A0"/>
    <w:rsid w:val="002655A6"/>
    <w:rsid w:val="0026607B"/>
    <w:rsid w:val="002668E7"/>
    <w:rsid w:val="00266B61"/>
    <w:rsid w:val="002679C9"/>
    <w:rsid w:val="00267B6B"/>
    <w:rsid w:val="00270806"/>
    <w:rsid w:val="00270A36"/>
    <w:rsid w:val="00270C19"/>
    <w:rsid w:val="002718D5"/>
    <w:rsid w:val="00273EAA"/>
    <w:rsid w:val="00275F09"/>
    <w:rsid w:val="00276248"/>
    <w:rsid w:val="002766DC"/>
    <w:rsid w:val="00277308"/>
    <w:rsid w:val="002779E9"/>
    <w:rsid w:val="00277E04"/>
    <w:rsid w:val="002804CF"/>
    <w:rsid w:val="00280507"/>
    <w:rsid w:val="00280855"/>
    <w:rsid w:val="00281972"/>
    <w:rsid w:val="00281A3F"/>
    <w:rsid w:val="00281C13"/>
    <w:rsid w:val="00281F66"/>
    <w:rsid w:val="00284A25"/>
    <w:rsid w:val="00284B3E"/>
    <w:rsid w:val="00285866"/>
    <w:rsid w:val="00286D6A"/>
    <w:rsid w:val="0029000F"/>
    <w:rsid w:val="00290210"/>
    <w:rsid w:val="00291072"/>
    <w:rsid w:val="002931B5"/>
    <w:rsid w:val="0029483D"/>
    <w:rsid w:val="00294ED3"/>
    <w:rsid w:val="00295312"/>
    <w:rsid w:val="00295B94"/>
    <w:rsid w:val="00295D56"/>
    <w:rsid w:val="00296699"/>
    <w:rsid w:val="002977BD"/>
    <w:rsid w:val="00297896"/>
    <w:rsid w:val="00297BC1"/>
    <w:rsid w:val="00297F35"/>
    <w:rsid w:val="002A1D29"/>
    <w:rsid w:val="002A21FC"/>
    <w:rsid w:val="002A446B"/>
    <w:rsid w:val="002A448A"/>
    <w:rsid w:val="002A4FC9"/>
    <w:rsid w:val="002A5535"/>
    <w:rsid w:val="002A5AA1"/>
    <w:rsid w:val="002A6B45"/>
    <w:rsid w:val="002A7B66"/>
    <w:rsid w:val="002A7E50"/>
    <w:rsid w:val="002B01A9"/>
    <w:rsid w:val="002B0F2C"/>
    <w:rsid w:val="002B1835"/>
    <w:rsid w:val="002B1B84"/>
    <w:rsid w:val="002B27A6"/>
    <w:rsid w:val="002B2CAD"/>
    <w:rsid w:val="002B368B"/>
    <w:rsid w:val="002B4C2D"/>
    <w:rsid w:val="002B5FC1"/>
    <w:rsid w:val="002B668E"/>
    <w:rsid w:val="002B6AA5"/>
    <w:rsid w:val="002B6B22"/>
    <w:rsid w:val="002B7B16"/>
    <w:rsid w:val="002C0E66"/>
    <w:rsid w:val="002C15A6"/>
    <w:rsid w:val="002C2613"/>
    <w:rsid w:val="002C2BAD"/>
    <w:rsid w:val="002C2DB1"/>
    <w:rsid w:val="002C312D"/>
    <w:rsid w:val="002C345D"/>
    <w:rsid w:val="002C51EB"/>
    <w:rsid w:val="002C5647"/>
    <w:rsid w:val="002C5C06"/>
    <w:rsid w:val="002C629E"/>
    <w:rsid w:val="002C66CE"/>
    <w:rsid w:val="002C7202"/>
    <w:rsid w:val="002D01DD"/>
    <w:rsid w:val="002D14F1"/>
    <w:rsid w:val="002D3E90"/>
    <w:rsid w:val="002D418F"/>
    <w:rsid w:val="002D48BC"/>
    <w:rsid w:val="002D5784"/>
    <w:rsid w:val="002D5BCB"/>
    <w:rsid w:val="002D5D61"/>
    <w:rsid w:val="002D6DEF"/>
    <w:rsid w:val="002E2662"/>
    <w:rsid w:val="002E41DF"/>
    <w:rsid w:val="002E6346"/>
    <w:rsid w:val="002E6501"/>
    <w:rsid w:val="002E6B14"/>
    <w:rsid w:val="002E74A7"/>
    <w:rsid w:val="002E7743"/>
    <w:rsid w:val="002E784B"/>
    <w:rsid w:val="002F3329"/>
    <w:rsid w:val="002F4AD9"/>
    <w:rsid w:val="002F64AC"/>
    <w:rsid w:val="002F67F3"/>
    <w:rsid w:val="002F7B00"/>
    <w:rsid w:val="002F7D83"/>
    <w:rsid w:val="003006C1"/>
    <w:rsid w:val="00301560"/>
    <w:rsid w:val="00302AC1"/>
    <w:rsid w:val="003032F7"/>
    <w:rsid w:val="003034FE"/>
    <w:rsid w:val="00303816"/>
    <w:rsid w:val="00303CAB"/>
    <w:rsid w:val="00303EF0"/>
    <w:rsid w:val="003048B8"/>
    <w:rsid w:val="00304C73"/>
    <w:rsid w:val="00304F67"/>
    <w:rsid w:val="0030500F"/>
    <w:rsid w:val="003062EA"/>
    <w:rsid w:val="0030712C"/>
    <w:rsid w:val="00307198"/>
    <w:rsid w:val="00307329"/>
    <w:rsid w:val="003078C7"/>
    <w:rsid w:val="00307A19"/>
    <w:rsid w:val="003105E1"/>
    <w:rsid w:val="00310CFC"/>
    <w:rsid w:val="00310D0C"/>
    <w:rsid w:val="0031131A"/>
    <w:rsid w:val="00312DA3"/>
    <w:rsid w:val="0031323F"/>
    <w:rsid w:val="0031356D"/>
    <w:rsid w:val="003142F1"/>
    <w:rsid w:val="003147EB"/>
    <w:rsid w:val="0031627A"/>
    <w:rsid w:val="003162DD"/>
    <w:rsid w:val="00316E71"/>
    <w:rsid w:val="00316EF5"/>
    <w:rsid w:val="00317269"/>
    <w:rsid w:val="00320241"/>
    <w:rsid w:val="003204E7"/>
    <w:rsid w:val="0032082B"/>
    <w:rsid w:val="00320F9D"/>
    <w:rsid w:val="00322C83"/>
    <w:rsid w:val="00323D56"/>
    <w:rsid w:val="00324251"/>
    <w:rsid w:val="00324678"/>
    <w:rsid w:val="003248BE"/>
    <w:rsid w:val="0032588A"/>
    <w:rsid w:val="00326E95"/>
    <w:rsid w:val="00327796"/>
    <w:rsid w:val="003307FA"/>
    <w:rsid w:val="00330B2C"/>
    <w:rsid w:val="00330B46"/>
    <w:rsid w:val="00331A74"/>
    <w:rsid w:val="00331EBE"/>
    <w:rsid w:val="00332867"/>
    <w:rsid w:val="0033351F"/>
    <w:rsid w:val="0033358E"/>
    <w:rsid w:val="00333BB4"/>
    <w:rsid w:val="003350B0"/>
    <w:rsid w:val="003361CC"/>
    <w:rsid w:val="00336264"/>
    <w:rsid w:val="00341D22"/>
    <w:rsid w:val="00342BC4"/>
    <w:rsid w:val="003431C1"/>
    <w:rsid w:val="0034362D"/>
    <w:rsid w:val="0034367F"/>
    <w:rsid w:val="00343BDB"/>
    <w:rsid w:val="00344082"/>
    <w:rsid w:val="003448DD"/>
    <w:rsid w:val="00344EE2"/>
    <w:rsid w:val="00345732"/>
    <w:rsid w:val="00345832"/>
    <w:rsid w:val="00345CB8"/>
    <w:rsid w:val="0034644E"/>
    <w:rsid w:val="00347344"/>
    <w:rsid w:val="00347548"/>
    <w:rsid w:val="0034786E"/>
    <w:rsid w:val="00347B20"/>
    <w:rsid w:val="00350053"/>
    <w:rsid w:val="00350AE2"/>
    <w:rsid w:val="00350C38"/>
    <w:rsid w:val="00351B93"/>
    <w:rsid w:val="00351CFA"/>
    <w:rsid w:val="00353BDB"/>
    <w:rsid w:val="00353F7F"/>
    <w:rsid w:val="00354463"/>
    <w:rsid w:val="00354589"/>
    <w:rsid w:val="003547CF"/>
    <w:rsid w:val="00354E7E"/>
    <w:rsid w:val="00355FF4"/>
    <w:rsid w:val="003566B0"/>
    <w:rsid w:val="00356804"/>
    <w:rsid w:val="00356C7B"/>
    <w:rsid w:val="003571AC"/>
    <w:rsid w:val="003571D4"/>
    <w:rsid w:val="003571F7"/>
    <w:rsid w:val="003603C5"/>
    <w:rsid w:val="00361204"/>
    <w:rsid w:val="00361E3A"/>
    <w:rsid w:val="00362DD4"/>
    <w:rsid w:val="00362E09"/>
    <w:rsid w:val="00363D2C"/>
    <w:rsid w:val="00364094"/>
    <w:rsid w:val="00364A83"/>
    <w:rsid w:val="003654C1"/>
    <w:rsid w:val="003657FF"/>
    <w:rsid w:val="00365EDC"/>
    <w:rsid w:val="00367940"/>
    <w:rsid w:val="00367979"/>
    <w:rsid w:val="00367A9F"/>
    <w:rsid w:val="00367B8A"/>
    <w:rsid w:val="003700AA"/>
    <w:rsid w:val="00370817"/>
    <w:rsid w:val="00371A08"/>
    <w:rsid w:val="003720B4"/>
    <w:rsid w:val="003726AD"/>
    <w:rsid w:val="00373159"/>
    <w:rsid w:val="0037338C"/>
    <w:rsid w:val="00373758"/>
    <w:rsid w:val="00374FE3"/>
    <w:rsid w:val="00377326"/>
    <w:rsid w:val="0037786A"/>
    <w:rsid w:val="00380042"/>
    <w:rsid w:val="00380868"/>
    <w:rsid w:val="00380D92"/>
    <w:rsid w:val="00381ED4"/>
    <w:rsid w:val="00382CA3"/>
    <w:rsid w:val="00382CB4"/>
    <w:rsid w:val="00382DA3"/>
    <w:rsid w:val="0038366E"/>
    <w:rsid w:val="00385BD0"/>
    <w:rsid w:val="00386616"/>
    <w:rsid w:val="0038670B"/>
    <w:rsid w:val="003871EA"/>
    <w:rsid w:val="0038788F"/>
    <w:rsid w:val="00390938"/>
    <w:rsid w:val="00392022"/>
    <w:rsid w:val="00392DC3"/>
    <w:rsid w:val="00392E24"/>
    <w:rsid w:val="00394037"/>
    <w:rsid w:val="0039434D"/>
    <w:rsid w:val="00395470"/>
    <w:rsid w:val="00395610"/>
    <w:rsid w:val="003A0429"/>
    <w:rsid w:val="003A05FE"/>
    <w:rsid w:val="003A07A3"/>
    <w:rsid w:val="003A0EA0"/>
    <w:rsid w:val="003A17A0"/>
    <w:rsid w:val="003A1A5C"/>
    <w:rsid w:val="003A1F03"/>
    <w:rsid w:val="003A2583"/>
    <w:rsid w:val="003A30AD"/>
    <w:rsid w:val="003A4490"/>
    <w:rsid w:val="003A50BC"/>
    <w:rsid w:val="003A6330"/>
    <w:rsid w:val="003A721C"/>
    <w:rsid w:val="003B053F"/>
    <w:rsid w:val="003B10F2"/>
    <w:rsid w:val="003B1A78"/>
    <w:rsid w:val="003B25A6"/>
    <w:rsid w:val="003B2675"/>
    <w:rsid w:val="003B2D09"/>
    <w:rsid w:val="003B345D"/>
    <w:rsid w:val="003B35D2"/>
    <w:rsid w:val="003B3962"/>
    <w:rsid w:val="003B43C6"/>
    <w:rsid w:val="003B4592"/>
    <w:rsid w:val="003B4CD6"/>
    <w:rsid w:val="003B4F18"/>
    <w:rsid w:val="003B5058"/>
    <w:rsid w:val="003B5D19"/>
    <w:rsid w:val="003B6203"/>
    <w:rsid w:val="003B643F"/>
    <w:rsid w:val="003B6FFD"/>
    <w:rsid w:val="003B71BD"/>
    <w:rsid w:val="003B7837"/>
    <w:rsid w:val="003C14FF"/>
    <w:rsid w:val="003C2687"/>
    <w:rsid w:val="003C2BBE"/>
    <w:rsid w:val="003C2D1E"/>
    <w:rsid w:val="003C3D0F"/>
    <w:rsid w:val="003C457D"/>
    <w:rsid w:val="003C46A7"/>
    <w:rsid w:val="003C484E"/>
    <w:rsid w:val="003C6EFE"/>
    <w:rsid w:val="003C7E91"/>
    <w:rsid w:val="003D08D6"/>
    <w:rsid w:val="003D0CF0"/>
    <w:rsid w:val="003D1A92"/>
    <w:rsid w:val="003D2456"/>
    <w:rsid w:val="003D2BB5"/>
    <w:rsid w:val="003D2F92"/>
    <w:rsid w:val="003D3D78"/>
    <w:rsid w:val="003D3D94"/>
    <w:rsid w:val="003D3FC1"/>
    <w:rsid w:val="003D5867"/>
    <w:rsid w:val="003D58E0"/>
    <w:rsid w:val="003D5FD2"/>
    <w:rsid w:val="003D6B38"/>
    <w:rsid w:val="003D6E5C"/>
    <w:rsid w:val="003D71EF"/>
    <w:rsid w:val="003D72D0"/>
    <w:rsid w:val="003E1589"/>
    <w:rsid w:val="003E3E74"/>
    <w:rsid w:val="003E40DC"/>
    <w:rsid w:val="003E4AE8"/>
    <w:rsid w:val="003E4F41"/>
    <w:rsid w:val="003E5576"/>
    <w:rsid w:val="003E69F5"/>
    <w:rsid w:val="003F0CA9"/>
    <w:rsid w:val="003F1249"/>
    <w:rsid w:val="003F1FF0"/>
    <w:rsid w:val="003F2705"/>
    <w:rsid w:val="003F341A"/>
    <w:rsid w:val="003F3555"/>
    <w:rsid w:val="003F4593"/>
    <w:rsid w:val="003F4707"/>
    <w:rsid w:val="003F47E2"/>
    <w:rsid w:val="003F4CA9"/>
    <w:rsid w:val="003F5148"/>
    <w:rsid w:val="003F51E7"/>
    <w:rsid w:val="003F5233"/>
    <w:rsid w:val="003F54A7"/>
    <w:rsid w:val="003F5EFA"/>
    <w:rsid w:val="003F6C77"/>
    <w:rsid w:val="003F714A"/>
    <w:rsid w:val="003F75E7"/>
    <w:rsid w:val="00400035"/>
    <w:rsid w:val="00400FF0"/>
    <w:rsid w:val="00401F36"/>
    <w:rsid w:val="00402814"/>
    <w:rsid w:val="00402CE0"/>
    <w:rsid w:val="004044A6"/>
    <w:rsid w:val="0040520B"/>
    <w:rsid w:val="004058A2"/>
    <w:rsid w:val="00405DC5"/>
    <w:rsid w:val="0040603F"/>
    <w:rsid w:val="00406B17"/>
    <w:rsid w:val="00406C0C"/>
    <w:rsid w:val="00406FEE"/>
    <w:rsid w:val="00412FBC"/>
    <w:rsid w:val="004136B4"/>
    <w:rsid w:val="004139ED"/>
    <w:rsid w:val="00415023"/>
    <w:rsid w:val="00415860"/>
    <w:rsid w:val="00415917"/>
    <w:rsid w:val="00415CBF"/>
    <w:rsid w:val="00415EFC"/>
    <w:rsid w:val="00417BA3"/>
    <w:rsid w:val="00420F3A"/>
    <w:rsid w:val="00421ACF"/>
    <w:rsid w:val="0042607C"/>
    <w:rsid w:val="0042656E"/>
    <w:rsid w:val="00426B07"/>
    <w:rsid w:val="0043045F"/>
    <w:rsid w:val="0043050D"/>
    <w:rsid w:val="004305F4"/>
    <w:rsid w:val="00430D3A"/>
    <w:rsid w:val="0043122E"/>
    <w:rsid w:val="00431B3F"/>
    <w:rsid w:val="00432721"/>
    <w:rsid w:val="00432EEC"/>
    <w:rsid w:val="00433E65"/>
    <w:rsid w:val="004343FA"/>
    <w:rsid w:val="00434440"/>
    <w:rsid w:val="00434988"/>
    <w:rsid w:val="00435726"/>
    <w:rsid w:val="00435A08"/>
    <w:rsid w:val="00435A3C"/>
    <w:rsid w:val="00436504"/>
    <w:rsid w:val="00436AB3"/>
    <w:rsid w:val="00436CFF"/>
    <w:rsid w:val="004400AD"/>
    <w:rsid w:val="004409BD"/>
    <w:rsid w:val="00440C75"/>
    <w:rsid w:val="00440F5D"/>
    <w:rsid w:val="00440FEB"/>
    <w:rsid w:val="00441628"/>
    <w:rsid w:val="00443D0E"/>
    <w:rsid w:val="00445253"/>
    <w:rsid w:val="0044594F"/>
    <w:rsid w:val="004459CE"/>
    <w:rsid w:val="00445A94"/>
    <w:rsid w:val="00445F42"/>
    <w:rsid w:val="00446BFC"/>
    <w:rsid w:val="00447354"/>
    <w:rsid w:val="00447575"/>
    <w:rsid w:val="00447FE4"/>
    <w:rsid w:val="0045059C"/>
    <w:rsid w:val="004514F3"/>
    <w:rsid w:val="00453BF1"/>
    <w:rsid w:val="00454555"/>
    <w:rsid w:val="00454988"/>
    <w:rsid w:val="00455FED"/>
    <w:rsid w:val="004568A9"/>
    <w:rsid w:val="00456DAE"/>
    <w:rsid w:val="004575CD"/>
    <w:rsid w:val="00457A59"/>
    <w:rsid w:val="00457F57"/>
    <w:rsid w:val="00460DE5"/>
    <w:rsid w:val="00463874"/>
    <w:rsid w:val="00465504"/>
    <w:rsid w:val="00466E0E"/>
    <w:rsid w:val="004672F8"/>
    <w:rsid w:val="00467C60"/>
    <w:rsid w:val="004719D9"/>
    <w:rsid w:val="00471BDF"/>
    <w:rsid w:val="00471D4C"/>
    <w:rsid w:val="00472644"/>
    <w:rsid w:val="00472B28"/>
    <w:rsid w:val="00472BAD"/>
    <w:rsid w:val="00472E4D"/>
    <w:rsid w:val="004739A3"/>
    <w:rsid w:val="00474497"/>
    <w:rsid w:val="004747BA"/>
    <w:rsid w:val="00474C22"/>
    <w:rsid w:val="00474E20"/>
    <w:rsid w:val="00475E1F"/>
    <w:rsid w:val="0047625B"/>
    <w:rsid w:val="00477352"/>
    <w:rsid w:val="00477B76"/>
    <w:rsid w:val="00480317"/>
    <w:rsid w:val="00480CB4"/>
    <w:rsid w:val="00481D0F"/>
    <w:rsid w:val="004821C6"/>
    <w:rsid w:val="00483856"/>
    <w:rsid w:val="0048435D"/>
    <w:rsid w:val="00485C75"/>
    <w:rsid w:val="00486B78"/>
    <w:rsid w:val="00486C17"/>
    <w:rsid w:val="00487234"/>
    <w:rsid w:val="00487992"/>
    <w:rsid w:val="00487E1E"/>
    <w:rsid w:val="004901EE"/>
    <w:rsid w:val="00490E9A"/>
    <w:rsid w:val="00492357"/>
    <w:rsid w:val="00494CA5"/>
    <w:rsid w:val="0049508F"/>
    <w:rsid w:val="0049541A"/>
    <w:rsid w:val="00495D56"/>
    <w:rsid w:val="00495F76"/>
    <w:rsid w:val="0049693C"/>
    <w:rsid w:val="00497BAF"/>
    <w:rsid w:val="004A00F4"/>
    <w:rsid w:val="004A0538"/>
    <w:rsid w:val="004A0AE7"/>
    <w:rsid w:val="004A0DF0"/>
    <w:rsid w:val="004A1DA3"/>
    <w:rsid w:val="004A205F"/>
    <w:rsid w:val="004A2C10"/>
    <w:rsid w:val="004A3AD6"/>
    <w:rsid w:val="004A44D6"/>
    <w:rsid w:val="004A489E"/>
    <w:rsid w:val="004A4A95"/>
    <w:rsid w:val="004A53D2"/>
    <w:rsid w:val="004A5E66"/>
    <w:rsid w:val="004A621C"/>
    <w:rsid w:val="004A638B"/>
    <w:rsid w:val="004A6671"/>
    <w:rsid w:val="004A6674"/>
    <w:rsid w:val="004A6A1C"/>
    <w:rsid w:val="004A7086"/>
    <w:rsid w:val="004A71CD"/>
    <w:rsid w:val="004B0791"/>
    <w:rsid w:val="004B162F"/>
    <w:rsid w:val="004B17C8"/>
    <w:rsid w:val="004B18C6"/>
    <w:rsid w:val="004B1B0A"/>
    <w:rsid w:val="004B4810"/>
    <w:rsid w:val="004B5CD6"/>
    <w:rsid w:val="004B6A93"/>
    <w:rsid w:val="004B7205"/>
    <w:rsid w:val="004B7458"/>
    <w:rsid w:val="004C0DFB"/>
    <w:rsid w:val="004C15D5"/>
    <w:rsid w:val="004C24C2"/>
    <w:rsid w:val="004C3A0D"/>
    <w:rsid w:val="004C45A1"/>
    <w:rsid w:val="004C5251"/>
    <w:rsid w:val="004C5FBB"/>
    <w:rsid w:val="004C62F5"/>
    <w:rsid w:val="004C681E"/>
    <w:rsid w:val="004C6A29"/>
    <w:rsid w:val="004C6E03"/>
    <w:rsid w:val="004C713F"/>
    <w:rsid w:val="004C7FC9"/>
    <w:rsid w:val="004D0211"/>
    <w:rsid w:val="004D0BEF"/>
    <w:rsid w:val="004D0F12"/>
    <w:rsid w:val="004D22E6"/>
    <w:rsid w:val="004D2871"/>
    <w:rsid w:val="004D3D72"/>
    <w:rsid w:val="004D4098"/>
    <w:rsid w:val="004D4743"/>
    <w:rsid w:val="004D4A1D"/>
    <w:rsid w:val="004D4D89"/>
    <w:rsid w:val="004D61E1"/>
    <w:rsid w:val="004D7B44"/>
    <w:rsid w:val="004D7BBB"/>
    <w:rsid w:val="004D7F01"/>
    <w:rsid w:val="004E13CA"/>
    <w:rsid w:val="004E29A1"/>
    <w:rsid w:val="004E2D42"/>
    <w:rsid w:val="004E3BA0"/>
    <w:rsid w:val="004E5426"/>
    <w:rsid w:val="004E5EBF"/>
    <w:rsid w:val="004E611D"/>
    <w:rsid w:val="004E6330"/>
    <w:rsid w:val="004E633C"/>
    <w:rsid w:val="004E69B1"/>
    <w:rsid w:val="004E6B2E"/>
    <w:rsid w:val="004E6C43"/>
    <w:rsid w:val="004E7385"/>
    <w:rsid w:val="004E79CA"/>
    <w:rsid w:val="004E7E95"/>
    <w:rsid w:val="004E7F2E"/>
    <w:rsid w:val="004F1ACA"/>
    <w:rsid w:val="004F354E"/>
    <w:rsid w:val="004F4478"/>
    <w:rsid w:val="004F4920"/>
    <w:rsid w:val="004F4B40"/>
    <w:rsid w:val="004F5AE9"/>
    <w:rsid w:val="004F6A20"/>
    <w:rsid w:val="004F7015"/>
    <w:rsid w:val="004F718C"/>
    <w:rsid w:val="005011E1"/>
    <w:rsid w:val="005012EF"/>
    <w:rsid w:val="00502019"/>
    <w:rsid w:val="00503003"/>
    <w:rsid w:val="00503AD1"/>
    <w:rsid w:val="00504470"/>
    <w:rsid w:val="00504631"/>
    <w:rsid w:val="0050570E"/>
    <w:rsid w:val="00505A5F"/>
    <w:rsid w:val="0050682D"/>
    <w:rsid w:val="00506A97"/>
    <w:rsid w:val="0050732E"/>
    <w:rsid w:val="0050779F"/>
    <w:rsid w:val="00510127"/>
    <w:rsid w:val="00510DEA"/>
    <w:rsid w:val="00513352"/>
    <w:rsid w:val="005133DF"/>
    <w:rsid w:val="005141DD"/>
    <w:rsid w:val="00514C44"/>
    <w:rsid w:val="0051621C"/>
    <w:rsid w:val="005168D2"/>
    <w:rsid w:val="00516A42"/>
    <w:rsid w:val="00516A8A"/>
    <w:rsid w:val="005173AD"/>
    <w:rsid w:val="005173CE"/>
    <w:rsid w:val="00521422"/>
    <w:rsid w:val="005215B2"/>
    <w:rsid w:val="00521E57"/>
    <w:rsid w:val="005226EC"/>
    <w:rsid w:val="00522AB2"/>
    <w:rsid w:val="00522E98"/>
    <w:rsid w:val="0052300B"/>
    <w:rsid w:val="00524E8C"/>
    <w:rsid w:val="005254AC"/>
    <w:rsid w:val="005258A3"/>
    <w:rsid w:val="00525C5D"/>
    <w:rsid w:val="00525DE4"/>
    <w:rsid w:val="00526167"/>
    <w:rsid w:val="005265A0"/>
    <w:rsid w:val="00527D29"/>
    <w:rsid w:val="00527ED9"/>
    <w:rsid w:val="00530A90"/>
    <w:rsid w:val="00530F48"/>
    <w:rsid w:val="00531938"/>
    <w:rsid w:val="00531E39"/>
    <w:rsid w:val="00533100"/>
    <w:rsid w:val="00533819"/>
    <w:rsid w:val="00535654"/>
    <w:rsid w:val="0053578E"/>
    <w:rsid w:val="0053596D"/>
    <w:rsid w:val="00535CC7"/>
    <w:rsid w:val="00536166"/>
    <w:rsid w:val="00536313"/>
    <w:rsid w:val="005369F7"/>
    <w:rsid w:val="00536EAF"/>
    <w:rsid w:val="00540311"/>
    <w:rsid w:val="00540D89"/>
    <w:rsid w:val="00540EB5"/>
    <w:rsid w:val="0054121A"/>
    <w:rsid w:val="005412C2"/>
    <w:rsid w:val="00541F6C"/>
    <w:rsid w:val="00542184"/>
    <w:rsid w:val="00542369"/>
    <w:rsid w:val="00543A67"/>
    <w:rsid w:val="005455A2"/>
    <w:rsid w:val="00545B80"/>
    <w:rsid w:val="005460C7"/>
    <w:rsid w:val="0054678D"/>
    <w:rsid w:val="00547B8D"/>
    <w:rsid w:val="00550219"/>
    <w:rsid w:val="0055141A"/>
    <w:rsid w:val="00551AE9"/>
    <w:rsid w:val="00551C0E"/>
    <w:rsid w:val="005526FB"/>
    <w:rsid w:val="00552AF6"/>
    <w:rsid w:val="00553640"/>
    <w:rsid w:val="00554B06"/>
    <w:rsid w:val="00554CB1"/>
    <w:rsid w:val="00554D5D"/>
    <w:rsid w:val="00556518"/>
    <w:rsid w:val="00556534"/>
    <w:rsid w:val="00557873"/>
    <w:rsid w:val="00557881"/>
    <w:rsid w:val="00557B7F"/>
    <w:rsid w:val="005627EE"/>
    <w:rsid w:val="005633D6"/>
    <w:rsid w:val="005637E5"/>
    <w:rsid w:val="00563D1C"/>
    <w:rsid w:val="00564B23"/>
    <w:rsid w:val="00565CD5"/>
    <w:rsid w:val="00566D6E"/>
    <w:rsid w:val="00566EF0"/>
    <w:rsid w:val="00570AF6"/>
    <w:rsid w:val="005715D8"/>
    <w:rsid w:val="005719F6"/>
    <w:rsid w:val="00571F4A"/>
    <w:rsid w:val="00573B27"/>
    <w:rsid w:val="0057471F"/>
    <w:rsid w:val="00574B86"/>
    <w:rsid w:val="005752E4"/>
    <w:rsid w:val="005762ED"/>
    <w:rsid w:val="00576568"/>
    <w:rsid w:val="0057686C"/>
    <w:rsid w:val="00580896"/>
    <w:rsid w:val="00580AA8"/>
    <w:rsid w:val="00581E26"/>
    <w:rsid w:val="0058217D"/>
    <w:rsid w:val="00582915"/>
    <w:rsid w:val="005829DE"/>
    <w:rsid w:val="0058372E"/>
    <w:rsid w:val="005837F7"/>
    <w:rsid w:val="0058404C"/>
    <w:rsid w:val="00584477"/>
    <w:rsid w:val="00584921"/>
    <w:rsid w:val="00584EF3"/>
    <w:rsid w:val="00585748"/>
    <w:rsid w:val="00591ADD"/>
    <w:rsid w:val="00593909"/>
    <w:rsid w:val="00593A64"/>
    <w:rsid w:val="00594203"/>
    <w:rsid w:val="00594500"/>
    <w:rsid w:val="00596C0C"/>
    <w:rsid w:val="00596FD0"/>
    <w:rsid w:val="00597BB7"/>
    <w:rsid w:val="005A0DB1"/>
    <w:rsid w:val="005A1317"/>
    <w:rsid w:val="005A1370"/>
    <w:rsid w:val="005A1DAB"/>
    <w:rsid w:val="005A4339"/>
    <w:rsid w:val="005A50AF"/>
    <w:rsid w:val="005A52FF"/>
    <w:rsid w:val="005A53F9"/>
    <w:rsid w:val="005A6559"/>
    <w:rsid w:val="005A68A2"/>
    <w:rsid w:val="005A70A2"/>
    <w:rsid w:val="005A7215"/>
    <w:rsid w:val="005B1633"/>
    <w:rsid w:val="005B19A9"/>
    <w:rsid w:val="005B1AC7"/>
    <w:rsid w:val="005B1C17"/>
    <w:rsid w:val="005B29FA"/>
    <w:rsid w:val="005B3D7C"/>
    <w:rsid w:val="005B4DA6"/>
    <w:rsid w:val="005B5D3A"/>
    <w:rsid w:val="005B6813"/>
    <w:rsid w:val="005B7556"/>
    <w:rsid w:val="005B77D0"/>
    <w:rsid w:val="005B7A05"/>
    <w:rsid w:val="005C0F1D"/>
    <w:rsid w:val="005C127A"/>
    <w:rsid w:val="005C218B"/>
    <w:rsid w:val="005C38CB"/>
    <w:rsid w:val="005C45EA"/>
    <w:rsid w:val="005C5C1B"/>
    <w:rsid w:val="005C5D43"/>
    <w:rsid w:val="005C6831"/>
    <w:rsid w:val="005C6C23"/>
    <w:rsid w:val="005C6D31"/>
    <w:rsid w:val="005C791D"/>
    <w:rsid w:val="005C7B20"/>
    <w:rsid w:val="005D1631"/>
    <w:rsid w:val="005D1CCC"/>
    <w:rsid w:val="005D20BD"/>
    <w:rsid w:val="005D25B2"/>
    <w:rsid w:val="005D2B16"/>
    <w:rsid w:val="005D3186"/>
    <w:rsid w:val="005D3336"/>
    <w:rsid w:val="005D3EB0"/>
    <w:rsid w:val="005D5D2E"/>
    <w:rsid w:val="005D7BDA"/>
    <w:rsid w:val="005D7E3E"/>
    <w:rsid w:val="005E05BB"/>
    <w:rsid w:val="005E0DB9"/>
    <w:rsid w:val="005E1715"/>
    <w:rsid w:val="005E196E"/>
    <w:rsid w:val="005E1EE6"/>
    <w:rsid w:val="005E26ED"/>
    <w:rsid w:val="005E36A3"/>
    <w:rsid w:val="005E3909"/>
    <w:rsid w:val="005E3B56"/>
    <w:rsid w:val="005E3C23"/>
    <w:rsid w:val="005E48B6"/>
    <w:rsid w:val="005E4C42"/>
    <w:rsid w:val="005E53B6"/>
    <w:rsid w:val="005E5509"/>
    <w:rsid w:val="005E5AA5"/>
    <w:rsid w:val="005E6A05"/>
    <w:rsid w:val="005F1766"/>
    <w:rsid w:val="005F1788"/>
    <w:rsid w:val="005F3007"/>
    <w:rsid w:val="005F30F0"/>
    <w:rsid w:val="005F3112"/>
    <w:rsid w:val="005F3BDC"/>
    <w:rsid w:val="005F3FC0"/>
    <w:rsid w:val="005F405B"/>
    <w:rsid w:val="005F4C74"/>
    <w:rsid w:val="005F536A"/>
    <w:rsid w:val="005F6507"/>
    <w:rsid w:val="005F65E7"/>
    <w:rsid w:val="005F6651"/>
    <w:rsid w:val="005F6FEA"/>
    <w:rsid w:val="005F70D8"/>
    <w:rsid w:val="005F73C9"/>
    <w:rsid w:val="005F7605"/>
    <w:rsid w:val="006002D3"/>
    <w:rsid w:val="006006CA"/>
    <w:rsid w:val="006009A7"/>
    <w:rsid w:val="00601563"/>
    <w:rsid w:val="0060364D"/>
    <w:rsid w:val="00603BF1"/>
    <w:rsid w:val="006040A7"/>
    <w:rsid w:val="006040B0"/>
    <w:rsid w:val="00604B4D"/>
    <w:rsid w:val="00604F34"/>
    <w:rsid w:val="006055FE"/>
    <w:rsid w:val="0061118E"/>
    <w:rsid w:val="0061141E"/>
    <w:rsid w:val="006115FB"/>
    <w:rsid w:val="006116EA"/>
    <w:rsid w:val="00611CBE"/>
    <w:rsid w:val="0061238D"/>
    <w:rsid w:val="0061250B"/>
    <w:rsid w:val="006129AD"/>
    <w:rsid w:val="0061393F"/>
    <w:rsid w:val="00613BB6"/>
    <w:rsid w:val="00613EE9"/>
    <w:rsid w:val="006146D6"/>
    <w:rsid w:val="00614880"/>
    <w:rsid w:val="00615038"/>
    <w:rsid w:val="006157AE"/>
    <w:rsid w:val="006162B0"/>
    <w:rsid w:val="0062016B"/>
    <w:rsid w:val="00620647"/>
    <w:rsid w:val="00620C16"/>
    <w:rsid w:val="00621A2F"/>
    <w:rsid w:val="00621A68"/>
    <w:rsid w:val="006222E5"/>
    <w:rsid w:val="006227F8"/>
    <w:rsid w:val="00625479"/>
    <w:rsid w:val="006260F2"/>
    <w:rsid w:val="00626A8B"/>
    <w:rsid w:val="00626D28"/>
    <w:rsid w:val="00627271"/>
    <w:rsid w:val="00630171"/>
    <w:rsid w:val="006301C2"/>
    <w:rsid w:val="00630FCB"/>
    <w:rsid w:val="00632609"/>
    <w:rsid w:val="0063335C"/>
    <w:rsid w:val="00633A13"/>
    <w:rsid w:val="00633CA5"/>
    <w:rsid w:val="00634685"/>
    <w:rsid w:val="00634AFD"/>
    <w:rsid w:val="00634C73"/>
    <w:rsid w:val="00634E4E"/>
    <w:rsid w:val="00635517"/>
    <w:rsid w:val="00635DAF"/>
    <w:rsid w:val="00636BC7"/>
    <w:rsid w:val="006372E9"/>
    <w:rsid w:val="006372F9"/>
    <w:rsid w:val="00637B1B"/>
    <w:rsid w:val="00640091"/>
    <w:rsid w:val="006406D7"/>
    <w:rsid w:val="00640A57"/>
    <w:rsid w:val="00641F5F"/>
    <w:rsid w:val="00643550"/>
    <w:rsid w:val="00643604"/>
    <w:rsid w:val="00644476"/>
    <w:rsid w:val="00644A5F"/>
    <w:rsid w:val="00646275"/>
    <w:rsid w:val="00646F8B"/>
    <w:rsid w:val="006474E5"/>
    <w:rsid w:val="00647749"/>
    <w:rsid w:val="0065009D"/>
    <w:rsid w:val="006515C3"/>
    <w:rsid w:val="00652480"/>
    <w:rsid w:val="0065250C"/>
    <w:rsid w:val="006527CB"/>
    <w:rsid w:val="0065306A"/>
    <w:rsid w:val="00653E5B"/>
    <w:rsid w:val="00653EE5"/>
    <w:rsid w:val="00654607"/>
    <w:rsid w:val="00654B4F"/>
    <w:rsid w:val="00654CCD"/>
    <w:rsid w:val="00654DF3"/>
    <w:rsid w:val="0065528E"/>
    <w:rsid w:val="006556AE"/>
    <w:rsid w:val="006557BF"/>
    <w:rsid w:val="0065616C"/>
    <w:rsid w:val="00656220"/>
    <w:rsid w:val="0065694A"/>
    <w:rsid w:val="00656DDC"/>
    <w:rsid w:val="006609A3"/>
    <w:rsid w:val="006613ED"/>
    <w:rsid w:val="006626D3"/>
    <w:rsid w:val="00662AE0"/>
    <w:rsid w:val="0066312A"/>
    <w:rsid w:val="006641A4"/>
    <w:rsid w:val="00665104"/>
    <w:rsid w:val="00665228"/>
    <w:rsid w:val="0066539C"/>
    <w:rsid w:val="00665573"/>
    <w:rsid w:val="006655DE"/>
    <w:rsid w:val="00665D3E"/>
    <w:rsid w:val="006662C5"/>
    <w:rsid w:val="00666ECD"/>
    <w:rsid w:val="0066798A"/>
    <w:rsid w:val="0067101A"/>
    <w:rsid w:val="00671C29"/>
    <w:rsid w:val="0067288C"/>
    <w:rsid w:val="00675569"/>
    <w:rsid w:val="006755FF"/>
    <w:rsid w:val="006771B8"/>
    <w:rsid w:val="00677203"/>
    <w:rsid w:val="00677623"/>
    <w:rsid w:val="0067781E"/>
    <w:rsid w:val="0068063A"/>
    <w:rsid w:val="00682009"/>
    <w:rsid w:val="00682697"/>
    <w:rsid w:val="006826F1"/>
    <w:rsid w:val="006838B6"/>
    <w:rsid w:val="00683903"/>
    <w:rsid w:val="0068391E"/>
    <w:rsid w:val="00683E56"/>
    <w:rsid w:val="00684352"/>
    <w:rsid w:val="00685C35"/>
    <w:rsid w:val="00685C53"/>
    <w:rsid w:val="00690639"/>
    <w:rsid w:val="0069065B"/>
    <w:rsid w:val="006906FF"/>
    <w:rsid w:val="00691903"/>
    <w:rsid w:val="00691F7B"/>
    <w:rsid w:val="006933A3"/>
    <w:rsid w:val="006939AD"/>
    <w:rsid w:val="00694197"/>
    <w:rsid w:val="0069522F"/>
    <w:rsid w:val="0069538C"/>
    <w:rsid w:val="006953AD"/>
    <w:rsid w:val="0069578A"/>
    <w:rsid w:val="006972B1"/>
    <w:rsid w:val="006972B6"/>
    <w:rsid w:val="00697323"/>
    <w:rsid w:val="006A00CC"/>
    <w:rsid w:val="006A0CCE"/>
    <w:rsid w:val="006A217C"/>
    <w:rsid w:val="006A29F8"/>
    <w:rsid w:val="006A30E7"/>
    <w:rsid w:val="006A3CFA"/>
    <w:rsid w:val="006A3FB2"/>
    <w:rsid w:val="006A4423"/>
    <w:rsid w:val="006A4D12"/>
    <w:rsid w:val="006A5211"/>
    <w:rsid w:val="006A59E8"/>
    <w:rsid w:val="006A696A"/>
    <w:rsid w:val="006A7186"/>
    <w:rsid w:val="006A72D1"/>
    <w:rsid w:val="006A7D13"/>
    <w:rsid w:val="006B03DA"/>
    <w:rsid w:val="006B0BAA"/>
    <w:rsid w:val="006B15A3"/>
    <w:rsid w:val="006B2886"/>
    <w:rsid w:val="006B3618"/>
    <w:rsid w:val="006B3E2C"/>
    <w:rsid w:val="006B3FB6"/>
    <w:rsid w:val="006B5403"/>
    <w:rsid w:val="006B59CE"/>
    <w:rsid w:val="006B5B91"/>
    <w:rsid w:val="006B5C31"/>
    <w:rsid w:val="006B6045"/>
    <w:rsid w:val="006B7E0B"/>
    <w:rsid w:val="006C0CE5"/>
    <w:rsid w:val="006C0F1A"/>
    <w:rsid w:val="006C150D"/>
    <w:rsid w:val="006C1A76"/>
    <w:rsid w:val="006C2774"/>
    <w:rsid w:val="006C2A73"/>
    <w:rsid w:val="006C2D1B"/>
    <w:rsid w:val="006C38B5"/>
    <w:rsid w:val="006C4808"/>
    <w:rsid w:val="006C48B4"/>
    <w:rsid w:val="006C4E77"/>
    <w:rsid w:val="006C5F3E"/>
    <w:rsid w:val="006C68DA"/>
    <w:rsid w:val="006C694A"/>
    <w:rsid w:val="006C6B14"/>
    <w:rsid w:val="006C731B"/>
    <w:rsid w:val="006C7951"/>
    <w:rsid w:val="006D0478"/>
    <w:rsid w:val="006D0BAE"/>
    <w:rsid w:val="006D28EE"/>
    <w:rsid w:val="006D2AE4"/>
    <w:rsid w:val="006D2D14"/>
    <w:rsid w:val="006D2EAA"/>
    <w:rsid w:val="006D40DD"/>
    <w:rsid w:val="006D49AC"/>
    <w:rsid w:val="006D4C88"/>
    <w:rsid w:val="006D55BA"/>
    <w:rsid w:val="006D5D26"/>
    <w:rsid w:val="006D6675"/>
    <w:rsid w:val="006D730D"/>
    <w:rsid w:val="006D7333"/>
    <w:rsid w:val="006D766C"/>
    <w:rsid w:val="006E0487"/>
    <w:rsid w:val="006E0584"/>
    <w:rsid w:val="006E15B3"/>
    <w:rsid w:val="006E1C7A"/>
    <w:rsid w:val="006E203D"/>
    <w:rsid w:val="006E2AF8"/>
    <w:rsid w:val="006E48BA"/>
    <w:rsid w:val="006E4DDC"/>
    <w:rsid w:val="006E6B8F"/>
    <w:rsid w:val="006E7BE6"/>
    <w:rsid w:val="006E7D98"/>
    <w:rsid w:val="006F05DD"/>
    <w:rsid w:val="006F0628"/>
    <w:rsid w:val="006F2D3C"/>
    <w:rsid w:val="006F35B4"/>
    <w:rsid w:val="006F3D7D"/>
    <w:rsid w:val="006F3FBB"/>
    <w:rsid w:val="006F424F"/>
    <w:rsid w:val="006F51AD"/>
    <w:rsid w:val="006F586A"/>
    <w:rsid w:val="006F6A9A"/>
    <w:rsid w:val="006F6F92"/>
    <w:rsid w:val="00701727"/>
    <w:rsid w:val="007027C2"/>
    <w:rsid w:val="00702826"/>
    <w:rsid w:val="0070352D"/>
    <w:rsid w:val="00704377"/>
    <w:rsid w:val="0070499B"/>
    <w:rsid w:val="00704E5E"/>
    <w:rsid w:val="00704FF3"/>
    <w:rsid w:val="0070504B"/>
    <w:rsid w:val="00705F1A"/>
    <w:rsid w:val="00706BCB"/>
    <w:rsid w:val="007102E6"/>
    <w:rsid w:val="007103EC"/>
    <w:rsid w:val="007105A9"/>
    <w:rsid w:val="007107AE"/>
    <w:rsid w:val="0071084B"/>
    <w:rsid w:val="0071088B"/>
    <w:rsid w:val="007129CC"/>
    <w:rsid w:val="00712A2B"/>
    <w:rsid w:val="00713866"/>
    <w:rsid w:val="0071460B"/>
    <w:rsid w:val="00715985"/>
    <w:rsid w:val="00715D3A"/>
    <w:rsid w:val="00716077"/>
    <w:rsid w:val="00716293"/>
    <w:rsid w:val="0071650B"/>
    <w:rsid w:val="0071779B"/>
    <w:rsid w:val="0072043A"/>
    <w:rsid w:val="00720E1E"/>
    <w:rsid w:val="00720FA0"/>
    <w:rsid w:val="00721A9A"/>
    <w:rsid w:val="00721E3D"/>
    <w:rsid w:val="00722E83"/>
    <w:rsid w:val="00722F51"/>
    <w:rsid w:val="00723F2E"/>
    <w:rsid w:val="007242E1"/>
    <w:rsid w:val="00724D20"/>
    <w:rsid w:val="0072607C"/>
    <w:rsid w:val="00726569"/>
    <w:rsid w:val="00726958"/>
    <w:rsid w:val="00727112"/>
    <w:rsid w:val="0072749E"/>
    <w:rsid w:val="007306A7"/>
    <w:rsid w:val="00730BA5"/>
    <w:rsid w:val="00731B51"/>
    <w:rsid w:val="00731C64"/>
    <w:rsid w:val="00732753"/>
    <w:rsid w:val="00733F01"/>
    <w:rsid w:val="007344BA"/>
    <w:rsid w:val="00736113"/>
    <w:rsid w:val="00736AD2"/>
    <w:rsid w:val="00737D34"/>
    <w:rsid w:val="00740873"/>
    <w:rsid w:val="007408A8"/>
    <w:rsid w:val="00740C3E"/>
    <w:rsid w:val="00740D1C"/>
    <w:rsid w:val="00741D53"/>
    <w:rsid w:val="0074214E"/>
    <w:rsid w:val="00742236"/>
    <w:rsid w:val="007429BA"/>
    <w:rsid w:val="00743A96"/>
    <w:rsid w:val="00744690"/>
    <w:rsid w:val="0074588A"/>
    <w:rsid w:val="00746CD0"/>
    <w:rsid w:val="007474C5"/>
    <w:rsid w:val="007479FD"/>
    <w:rsid w:val="00747A28"/>
    <w:rsid w:val="00747CD1"/>
    <w:rsid w:val="00750514"/>
    <w:rsid w:val="00750D50"/>
    <w:rsid w:val="0075129F"/>
    <w:rsid w:val="007528C3"/>
    <w:rsid w:val="00752D93"/>
    <w:rsid w:val="00754689"/>
    <w:rsid w:val="007547F1"/>
    <w:rsid w:val="00755033"/>
    <w:rsid w:val="007550F6"/>
    <w:rsid w:val="007555C4"/>
    <w:rsid w:val="00756AFC"/>
    <w:rsid w:val="00757768"/>
    <w:rsid w:val="00757B5F"/>
    <w:rsid w:val="00757E7E"/>
    <w:rsid w:val="00760B96"/>
    <w:rsid w:val="00762F01"/>
    <w:rsid w:val="0076335B"/>
    <w:rsid w:val="007633ED"/>
    <w:rsid w:val="00763640"/>
    <w:rsid w:val="0076404E"/>
    <w:rsid w:val="00764F0F"/>
    <w:rsid w:val="007659F5"/>
    <w:rsid w:val="00765C82"/>
    <w:rsid w:val="0076650E"/>
    <w:rsid w:val="00766AFD"/>
    <w:rsid w:val="00766CC5"/>
    <w:rsid w:val="00770CAE"/>
    <w:rsid w:val="00771308"/>
    <w:rsid w:val="00771921"/>
    <w:rsid w:val="00773DFB"/>
    <w:rsid w:val="007745A8"/>
    <w:rsid w:val="00774A78"/>
    <w:rsid w:val="007757FA"/>
    <w:rsid w:val="00776078"/>
    <w:rsid w:val="00776EA0"/>
    <w:rsid w:val="00781E49"/>
    <w:rsid w:val="00782212"/>
    <w:rsid w:val="00782800"/>
    <w:rsid w:val="00782BE0"/>
    <w:rsid w:val="00783909"/>
    <w:rsid w:val="00783D20"/>
    <w:rsid w:val="00783DBB"/>
    <w:rsid w:val="00783F08"/>
    <w:rsid w:val="007849E2"/>
    <w:rsid w:val="007850E2"/>
    <w:rsid w:val="007852FA"/>
    <w:rsid w:val="0078563D"/>
    <w:rsid w:val="007870D9"/>
    <w:rsid w:val="007873FC"/>
    <w:rsid w:val="007904BD"/>
    <w:rsid w:val="00790A00"/>
    <w:rsid w:val="00791ED7"/>
    <w:rsid w:val="00792A83"/>
    <w:rsid w:val="00793897"/>
    <w:rsid w:val="00793B36"/>
    <w:rsid w:val="00793D57"/>
    <w:rsid w:val="007943BC"/>
    <w:rsid w:val="0079480B"/>
    <w:rsid w:val="00794A60"/>
    <w:rsid w:val="00794A8A"/>
    <w:rsid w:val="007954B0"/>
    <w:rsid w:val="007955BA"/>
    <w:rsid w:val="00797E60"/>
    <w:rsid w:val="007A01DE"/>
    <w:rsid w:val="007A0267"/>
    <w:rsid w:val="007A03CD"/>
    <w:rsid w:val="007A07B7"/>
    <w:rsid w:val="007A0AB8"/>
    <w:rsid w:val="007A10B1"/>
    <w:rsid w:val="007A184F"/>
    <w:rsid w:val="007A197D"/>
    <w:rsid w:val="007A22AC"/>
    <w:rsid w:val="007A2C15"/>
    <w:rsid w:val="007A3525"/>
    <w:rsid w:val="007A35F3"/>
    <w:rsid w:val="007A366D"/>
    <w:rsid w:val="007A3CB9"/>
    <w:rsid w:val="007A42E3"/>
    <w:rsid w:val="007A4DA5"/>
    <w:rsid w:val="007A54AB"/>
    <w:rsid w:val="007A669B"/>
    <w:rsid w:val="007A6A7C"/>
    <w:rsid w:val="007A7901"/>
    <w:rsid w:val="007B01E7"/>
    <w:rsid w:val="007B13D4"/>
    <w:rsid w:val="007B1E5D"/>
    <w:rsid w:val="007B2196"/>
    <w:rsid w:val="007B28E9"/>
    <w:rsid w:val="007B329D"/>
    <w:rsid w:val="007B4F90"/>
    <w:rsid w:val="007B64E4"/>
    <w:rsid w:val="007B65BF"/>
    <w:rsid w:val="007B7229"/>
    <w:rsid w:val="007C029E"/>
    <w:rsid w:val="007C166E"/>
    <w:rsid w:val="007C325B"/>
    <w:rsid w:val="007C37F7"/>
    <w:rsid w:val="007C435D"/>
    <w:rsid w:val="007C683F"/>
    <w:rsid w:val="007C68ED"/>
    <w:rsid w:val="007C6B9F"/>
    <w:rsid w:val="007C6D9C"/>
    <w:rsid w:val="007C7BAA"/>
    <w:rsid w:val="007C7DF6"/>
    <w:rsid w:val="007D01D6"/>
    <w:rsid w:val="007D0B0D"/>
    <w:rsid w:val="007D1D74"/>
    <w:rsid w:val="007D1F8D"/>
    <w:rsid w:val="007D2A2F"/>
    <w:rsid w:val="007D5810"/>
    <w:rsid w:val="007D58FF"/>
    <w:rsid w:val="007D5AA6"/>
    <w:rsid w:val="007D5DB4"/>
    <w:rsid w:val="007D6D6F"/>
    <w:rsid w:val="007E07F4"/>
    <w:rsid w:val="007E15CA"/>
    <w:rsid w:val="007E1E60"/>
    <w:rsid w:val="007E3D99"/>
    <w:rsid w:val="007E4D76"/>
    <w:rsid w:val="007E5EDA"/>
    <w:rsid w:val="007E670B"/>
    <w:rsid w:val="007E6B37"/>
    <w:rsid w:val="007E6BAD"/>
    <w:rsid w:val="007E7282"/>
    <w:rsid w:val="007F0176"/>
    <w:rsid w:val="007F09B0"/>
    <w:rsid w:val="007F0F3B"/>
    <w:rsid w:val="007F1485"/>
    <w:rsid w:val="007F1F45"/>
    <w:rsid w:val="007F212B"/>
    <w:rsid w:val="007F29A5"/>
    <w:rsid w:val="007F2AE4"/>
    <w:rsid w:val="007F2C34"/>
    <w:rsid w:val="007F3CAC"/>
    <w:rsid w:val="007F3EB5"/>
    <w:rsid w:val="007F4F32"/>
    <w:rsid w:val="007F6255"/>
    <w:rsid w:val="007F6614"/>
    <w:rsid w:val="007F6B5A"/>
    <w:rsid w:val="007F7145"/>
    <w:rsid w:val="00802439"/>
    <w:rsid w:val="0080267D"/>
    <w:rsid w:val="00802DA0"/>
    <w:rsid w:val="008049CE"/>
    <w:rsid w:val="00804B81"/>
    <w:rsid w:val="0080585B"/>
    <w:rsid w:val="00805E5A"/>
    <w:rsid w:val="008068CC"/>
    <w:rsid w:val="0080702A"/>
    <w:rsid w:val="00807364"/>
    <w:rsid w:val="008078C8"/>
    <w:rsid w:val="008105F5"/>
    <w:rsid w:val="008107CE"/>
    <w:rsid w:val="00810C5C"/>
    <w:rsid w:val="00810E06"/>
    <w:rsid w:val="0081126C"/>
    <w:rsid w:val="008121FC"/>
    <w:rsid w:val="0081275F"/>
    <w:rsid w:val="00813275"/>
    <w:rsid w:val="0081418D"/>
    <w:rsid w:val="00814613"/>
    <w:rsid w:val="00814A99"/>
    <w:rsid w:val="00814CCD"/>
    <w:rsid w:val="0081687B"/>
    <w:rsid w:val="008169F5"/>
    <w:rsid w:val="00816F85"/>
    <w:rsid w:val="00817522"/>
    <w:rsid w:val="008175B5"/>
    <w:rsid w:val="008214AF"/>
    <w:rsid w:val="00821E76"/>
    <w:rsid w:val="00822765"/>
    <w:rsid w:val="00824404"/>
    <w:rsid w:val="008259B6"/>
    <w:rsid w:val="008265CC"/>
    <w:rsid w:val="00827B22"/>
    <w:rsid w:val="00830D15"/>
    <w:rsid w:val="008310BC"/>
    <w:rsid w:val="00831CD8"/>
    <w:rsid w:val="008332BC"/>
    <w:rsid w:val="00833899"/>
    <w:rsid w:val="00833C04"/>
    <w:rsid w:val="00833CC5"/>
    <w:rsid w:val="0083510A"/>
    <w:rsid w:val="008351C6"/>
    <w:rsid w:val="0083521C"/>
    <w:rsid w:val="00835A3A"/>
    <w:rsid w:val="00835C88"/>
    <w:rsid w:val="00840484"/>
    <w:rsid w:val="0084138A"/>
    <w:rsid w:val="008416F2"/>
    <w:rsid w:val="008417D6"/>
    <w:rsid w:val="00841D4C"/>
    <w:rsid w:val="0084277C"/>
    <w:rsid w:val="00843622"/>
    <w:rsid w:val="00843C33"/>
    <w:rsid w:val="008447A3"/>
    <w:rsid w:val="00844D6B"/>
    <w:rsid w:val="0084524A"/>
    <w:rsid w:val="00845465"/>
    <w:rsid w:val="0084575D"/>
    <w:rsid w:val="00845F80"/>
    <w:rsid w:val="0084694B"/>
    <w:rsid w:val="00847971"/>
    <w:rsid w:val="00847C13"/>
    <w:rsid w:val="00850057"/>
    <w:rsid w:val="008525D6"/>
    <w:rsid w:val="00852D0F"/>
    <w:rsid w:val="00852E33"/>
    <w:rsid w:val="00853AAD"/>
    <w:rsid w:val="00853D6C"/>
    <w:rsid w:val="00854A4A"/>
    <w:rsid w:val="00854A5A"/>
    <w:rsid w:val="008550FE"/>
    <w:rsid w:val="008562C1"/>
    <w:rsid w:val="00856599"/>
    <w:rsid w:val="008568AB"/>
    <w:rsid w:val="00856EB0"/>
    <w:rsid w:val="00857045"/>
    <w:rsid w:val="008575D1"/>
    <w:rsid w:val="00857DE7"/>
    <w:rsid w:val="008600F6"/>
    <w:rsid w:val="0086087D"/>
    <w:rsid w:val="00862E60"/>
    <w:rsid w:val="00863090"/>
    <w:rsid w:val="008652B3"/>
    <w:rsid w:val="00865305"/>
    <w:rsid w:val="00865FD7"/>
    <w:rsid w:val="00866578"/>
    <w:rsid w:val="00866BDB"/>
    <w:rsid w:val="00867596"/>
    <w:rsid w:val="00870161"/>
    <w:rsid w:val="00870209"/>
    <w:rsid w:val="00872232"/>
    <w:rsid w:val="008725B7"/>
    <w:rsid w:val="00872744"/>
    <w:rsid w:val="00872A7A"/>
    <w:rsid w:val="0087320A"/>
    <w:rsid w:val="0087623B"/>
    <w:rsid w:val="008777CC"/>
    <w:rsid w:val="00877DBD"/>
    <w:rsid w:val="00881BFB"/>
    <w:rsid w:val="00881D9C"/>
    <w:rsid w:val="008822EC"/>
    <w:rsid w:val="00882D7A"/>
    <w:rsid w:val="00883205"/>
    <w:rsid w:val="00883782"/>
    <w:rsid w:val="00884DF0"/>
    <w:rsid w:val="00885A89"/>
    <w:rsid w:val="00885AC1"/>
    <w:rsid w:val="00885F98"/>
    <w:rsid w:val="00886423"/>
    <w:rsid w:val="008869AC"/>
    <w:rsid w:val="00886A51"/>
    <w:rsid w:val="008873B0"/>
    <w:rsid w:val="008911C6"/>
    <w:rsid w:val="00891723"/>
    <w:rsid w:val="00892023"/>
    <w:rsid w:val="008924BC"/>
    <w:rsid w:val="008947B2"/>
    <w:rsid w:val="00894B1B"/>
    <w:rsid w:val="00895254"/>
    <w:rsid w:val="00895B5D"/>
    <w:rsid w:val="00895F3F"/>
    <w:rsid w:val="0089705F"/>
    <w:rsid w:val="008975C5"/>
    <w:rsid w:val="00897C22"/>
    <w:rsid w:val="00897E1D"/>
    <w:rsid w:val="008A0AB3"/>
    <w:rsid w:val="008A0EED"/>
    <w:rsid w:val="008A0F26"/>
    <w:rsid w:val="008A1DBA"/>
    <w:rsid w:val="008A20C3"/>
    <w:rsid w:val="008A217B"/>
    <w:rsid w:val="008A4318"/>
    <w:rsid w:val="008A4C5C"/>
    <w:rsid w:val="008A5484"/>
    <w:rsid w:val="008A5787"/>
    <w:rsid w:val="008A6CB7"/>
    <w:rsid w:val="008A712A"/>
    <w:rsid w:val="008B16F7"/>
    <w:rsid w:val="008B3FC8"/>
    <w:rsid w:val="008B48F5"/>
    <w:rsid w:val="008B4D2D"/>
    <w:rsid w:val="008B561B"/>
    <w:rsid w:val="008B6687"/>
    <w:rsid w:val="008B6693"/>
    <w:rsid w:val="008B691D"/>
    <w:rsid w:val="008B736E"/>
    <w:rsid w:val="008B7E23"/>
    <w:rsid w:val="008C0C9E"/>
    <w:rsid w:val="008C31D8"/>
    <w:rsid w:val="008C3B01"/>
    <w:rsid w:val="008C5391"/>
    <w:rsid w:val="008C5A56"/>
    <w:rsid w:val="008C6208"/>
    <w:rsid w:val="008C6CB3"/>
    <w:rsid w:val="008D02C0"/>
    <w:rsid w:val="008D0F11"/>
    <w:rsid w:val="008D26C0"/>
    <w:rsid w:val="008D2E8B"/>
    <w:rsid w:val="008D38BD"/>
    <w:rsid w:val="008D58C0"/>
    <w:rsid w:val="008D5CCB"/>
    <w:rsid w:val="008D64E6"/>
    <w:rsid w:val="008D7E35"/>
    <w:rsid w:val="008E025B"/>
    <w:rsid w:val="008E037D"/>
    <w:rsid w:val="008E038F"/>
    <w:rsid w:val="008E1DE5"/>
    <w:rsid w:val="008E2683"/>
    <w:rsid w:val="008E2C67"/>
    <w:rsid w:val="008E50DC"/>
    <w:rsid w:val="008E57FD"/>
    <w:rsid w:val="008E5C97"/>
    <w:rsid w:val="008E63AC"/>
    <w:rsid w:val="008E6866"/>
    <w:rsid w:val="008E7961"/>
    <w:rsid w:val="008E79AE"/>
    <w:rsid w:val="008F0811"/>
    <w:rsid w:val="008F1D90"/>
    <w:rsid w:val="008F327F"/>
    <w:rsid w:val="008F3FCF"/>
    <w:rsid w:val="008F4592"/>
    <w:rsid w:val="008F4EA8"/>
    <w:rsid w:val="008F578F"/>
    <w:rsid w:val="008F6B6B"/>
    <w:rsid w:val="008F71A4"/>
    <w:rsid w:val="009005C0"/>
    <w:rsid w:val="0090206C"/>
    <w:rsid w:val="009024EA"/>
    <w:rsid w:val="00902C79"/>
    <w:rsid w:val="00902D45"/>
    <w:rsid w:val="0090352B"/>
    <w:rsid w:val="0090384C"/>
    <w:rsid w:val="00904091"/>
    <w:rsid w:val="009045DF"/>
    <w:rsid w:val="00904F9E"/>
    <w:rsid w:val="009054BC"/>
    <w:rsid w:val="009059FD"/>
    <w:rsid w:val="0090602D"/>
    <w:rsid w:val="00906835"/>
    <w:rsid w:val="009116D9"/>
    <w:rsid w:val="00911D8D"/>
    <w:rsid w:val="00913224"/>
    <w:rsid w:val="0091352A"/>
    <w:rsid w:val="0091373F"/>
    <w:rsid w:val="0091432E"/>
    <w:rsid w:val="00914481"/>
    <w:rsid w:val="009160B3"/>
    <w:rsid w:val="009163A6"/>
    <w:rsid w:val="00916D5A"/>
    <w:rsid w:val="00917635"/>
    <w:rsid w:val="0091794A"/>
    <w:rsid w:val="00920900"/>
    <w:rsid w:val="009209D0"/>
    <w:rsid w:val="00920D16"/>
    <w:rsid w:val="00920F69"/>
    <w:rsid w:val="00921122"/>
    <w:rsid w:val="00921855"/>
    <w:rsid w:val="00921FF2"/>
    <w:rsid w:val="009227ED"/>
    <w:rsid w:val="009237A7"/>
    <w:rsid w:val="00925004"/>
    <w:rsid w:val="0092511F"/>
    <w:rsid w:val="009254EE"/>
    <w:rsid w:val="00925B10"/>
    <w:rsid w:val="00926375"/>
    <w:rsid w:val="0092708C"/>
    <w:rsid w:val="009302EB"/>
    <w:rsid w:val="00930330"/>
    <w:rsid w:val="00930EDE"/>
    <w:rsid w:val="00930EE0"/>
    <w:rsid w:val="009310AA"/>
    <w:rsid w:val="00932A80"/>
    <w:rsid w:val="00934263"/>
    <w:rsid w:val="0093482E"/>
    <w:rsid w:val="00934A6C"/>
    <w:rsid w:val="00934B24"/>
    <w:rsid w:val="00934DA0"/>
    <w:rsid w:val="00935556"/>
    <w:rsid w:val="00935685"/>
    <w:rsid w:val="009358F4"/>
    <w:rsid w:val="009365E0"/>
    <w:rsid w:val="0093725F"/>
    <w:rsid w:val="00937F01"/>
    <w:rsid w:val="00940013"/>
    <w:rsid w:val="00940581"/>
    <w:rsid w:val="00940BED"/>
    <w:rsid w:val="00940FE7"/>
    <w:rsid w:val="0094258F"/>
    <w:rsid w:val="00942A5D"/>
    <w:rsid w:val="00942CEC"/>
    <w:rsid w:val="00943041"/>
    <w:rsid w:val="009439BA"/>
    <w:rsid w:val="0094426C"/>
    <w:rsid w:val="00945830"/>
    <w:rsid w:val="009474A3"/>
    <w:rsid w:val="00947D97"/>
    <w:rsid w:val="009509E4"/>
    <w:rsid w:val="00950EE0"/>
    <w:rsid w:val="00952112"/>
    <w:rsid w:val="00952162"/>
    <w:rsid w:val="00952BC1"/>
    <w:rsid w:val="00953893"/>
    <w:rsid w:val="009545DC"/>
    <w:rsid w:val="00956166"/>
    <w:rsid w:val="0095643D"/>
    <w:rsid w:val="00960260"/>
    <w:rsid w:val="00960D2D"/>
    <w:rsid w:val="00961018"/>
    <w:rsid w:val="00961245"/>
    <w:rsid w:val="00961E63"/>
    <w:rsid w:val="009622DA"/>
    <w:rsid w:val="0096247F"/>
    <w:rsid w:val="0096584C"/>
    <w:rsid w:val="0096585C"/>
    <w:rsid w:val="00966BC6"/>
    <w:rsid w:val="00966F63"/>
    <w:rsid w:val="00967185"/>
    <w:rsid w:val="00967230"/>
    <w:rsid w:val="00967498"/>
    <w:rsid w:val="009679F3"/>
    <w:rsid w:val="00970403"/>
    <w:rsid w:val="00970698"/>
    <w:rsid w:val="00970F66"/>
    <w:rsid w:val="00971D7D"/>
    <w:rsid w:val="00972284"/>
    <w:rsid w:val="00972504"/>
    <w:rsid w:val="009727AF"/>
    <w:rsid w:val="00972F0A"/>
    <w:rsid w:val="0097300D"/>
    <w:rsid w:val="009737B1"/>
    <w:rsid w:val="00974A85"/>
    <w:rsid w:val="00974AFF"/>
    <w:rsid w:val="00974FF4"/>
    <w:rsid w:val="009750A3"/>
    <w:rsid w:val="00975357"/>
    <w:rsid w:val="00975FCA"/>
    <w:rsid w:val="00975FDA"/>
    <w:rsid w:val="00976C31"/>
    <w:rsid w:val="00980D36"/>
    <w:rsid w:val="009812C2"/>
    <w:rsid w:val="00982429"/>
    <w:rsid w:val="0098260B"/>
    <w:rsid w:val="00982926"/>
    <w:rsid w:val="00983C51"/>
    <w:rsid w:val="00984521"/>
    <w:rsid w:val="00984C16"/>
    <w:rsid w:val="00984FD4"/>
    <w:rsid w:val="00986093"/>
    <w:rsid w:val="00986189"/>
    <w:rsid w:val="00987061"/>
    <w:rsid w:val="0098778E"/>
    <w:rsid w:val="00990AB3"/>
    <w:rsid w:val="00991AFC"/>
    <w:rsid w:val="00992992"/>
    <w:rsid w:val="0099307A"/>
    <w:rsid w:val="0099370D"/>
    <w:rsid w:val="00993A8F"/>
    <w:rsid w:val="009958D5"/>
    <w:rsid w:val="00996BE9"/>
    <w:rsid w:val="00996F74"/>
    <w:rsid w:val="009970F5"/>
    <w:rsid w:val="0099737A"/>
    <w:rsid w:val="00997ABA"/>
    <w:rsid w:val="009A0FB9"/>
    <w:rsid w:val="009A1BD1"/>
    <w:rsid w:val="009A268F"/>
    <w:rsid w:val="009A2C22"/>
    <w:rsid w:val="009A2DCD"/>
    <w:rsid w:val="009A3055"/>
    <w:rsid w:val="009A307B"/>
    <w:rsid w:val="009A44F1"/>
    <w:rsid w:val="009A5334"/>
    <w:rsid w:val="009A5A62"/>
    <w:rsid w:val="009A5D2C"/>
    <w:rsid w:val="009A5EB7"/>
    <w:rsid w:val="009A6276"/>
    <w:rsid w:val="009A63C0"/>
    <w:rsid w:val="009B18D3"/>
    <w:rsid w:val="009B2B47"/>
    <w:rsid w:val="009B2D9A"/>
    <w:rsid w:val="009B2F16"/>
    <w:rsid w:val="009B362F"/>
    <w:rsid w:val="009B37B5"/>
    <w:rsid w:val="009B4534"/>
    <w:rsid w:val="009B45A1"/>
    <w:rsid w:val="009B54EF"/>
    <w:rsid w:val="009B5635"/>
    <w:rsid w:val="009B66BF"/>
    <w:rsid w:val="009B6E20"/>
    <w:rsid w:val="009B6F57"/>
    <w:rsid w:val="009B7506"/>
    <w:rsid w:val="009C0352"/>
    <w:rsid w:val="009C0CCB"/>
    <w:rsid w:val="009C2B4D"/>
    <w:rsid w:val="009C548D"/>
    <w:rsid w:val="009C6C9D"/>
    <w:rsid w:val="009D0A14"/>
    <w:rsid w:val="009D36C1"/>
    <w:rsid w:val="009D416A"/>
    <w:rsid w:val="009D4C5A"/>
    <w:rsid w:val="009D6B96"/>
    <w:rsid w:val="009E1299"/>
    <w:rsid w:val="009E18CD"/>
    <w:rsid w:val="009E1B21"/>
    <w:rsid w:val="009E1B65"/>
    <w:rsid w:val="009E1D8A"/>
    <w:rsid w:val="009E22A3"/>
    <w:rsid w:val="009E3D4F"/>
    <w:rsid w:val="009E4B68"/>
    <w:rsid w:val="009E6858"/>
    <w:rsid w:val="009E7D59"/>
    <w:rsid w:val="009F3284"/>
    <w:rsid w:val="009F412B"/>
    <w:rsid w:val="00A00748"/>
    <w:rsid w:val="00A025FF"/>
    <w:rsid w:val="00A02611"/>
    <w:rsid w:val="00A027C7"/>
    <w:rsid w:val="00A02C19"/>
    <w:rsid w:val="00A037CF"/>
    <w:rsid w:val="00A0551C"/>
    <w:rsid w:val="00A05838"/>
    <w:rsid w:val="00A05D50"/>
    <w:rsid w:val="00A0667B"/>
    <w:rsid w:val="00A07345"/>
    <w:rsid w:val="00A07A40"/>
    <w:rsid w:val="00A1068B"/>
    <w:rsid w:val="00A1068C"/>
    <w:rsid w:val="00A10960"/>
    <w:rsid w:val="00A11167"/>
    <w:rsid w:val="00A13B2C"/>
    <w:rsid w:val="00A145E1"/>
    <w:rsid w:val="00A15129"/>
    <w:rsid w:val="00A15662"/>
    <w:rsid w:val="00A16AEE"/>
    <w:rsid w:val="00A16E44"/>
    <w:rsid w:val="00A1758C"/>
    <w:rsid w:val="00A2042C"/>
    <w:rsid w:val="00A21B8A"/>
    <w:rsid w:val="00A21FDE"/>
    <w:rsid w:val="00A22DAF"/>
    <w:rsid w:val="00A23377"/>
    <w:rsid w:val="00A23B78"/>
    <w:rsid w:val="00A2430F"/>
    <w:rsid w:val="00A246F6"/>
    <w:rsid w:val="00A24C00"/>
    <w:rsid w:val="00A24F0C"/>
    <w:rsid w:val="00A258BE"/>
    <w:rsid w:val="00A261F4"/>
    <w:rsid w:val="00A26420"/>
    <w:rsid w:val="00A2730B"/>
    <w:rsid w:val="00A307D0"/>
    <w:rsid w:val="00A30ADB"/>
    <w:rsid w:val="00A312EF"/>
    <w:rsid w:val="00A31A28"/>
    <w:rsid w:val="00A31D69"/>
    <w:rsid w:val="00A322FE"/>
    <w:rsid w:val="00A325F8"/>
    <w:rsid w:val="00A32F70"/>
    <w:rsid w:val="00A3413A"/>
    <w:rsid w:val="00A3440A"/>
    <w:rsid w:val="00A35030"/>
    <w:rsid w:val="00A35278"/>
    <w:rsid w:val="00A358D1"/>
    <w:rsid w:val="00A35F4E"/>
    <w:rsid w:val="00A36BF1"/>
    <w:rsid w:val="00A36E59"/>
    <w:rsid w:val="00A37D94"/>
    <w:rsid w:val="00A37F99"/>
    <w:rsid w:val="00A40728"/>
    <w:rsid w:val="00A40BC4"/>
    <w:rsid w:val="00A40D2D"/>
    <w:rsid w:val="00A446C7"/>
    <w:rsid w:val="00A4481D"/>
    <w:rsid w:val="00A450F0"/>
    <w:rsid w:val="00A45729"/>
    <w:rsid w:val="00A459D1"/>
    <w:rsid w:val="00A46241"/>
    <w:rsid w:val="00A46244"/>
    <w:rsid w:val="00A50053"/>
    <w:rsid w:val="00A520C4"/>
    <w:rsid w:val="00A52613"/>
    <w:rsid w:val="00A52679"/>
    <w:rsid w:val="00A52BC4"/>
    <w:rsid w:val="00A52DC2"/>
    <w:rsid w:val="00A53071"/>
    <w:rsid w:val="00A53896"/>
    <w:rsid w:val="00A54808"/>
    <w:rsid w:val="00A548D1"/>
    <w:rsid w:val="00A54B9D"/>
    <w:rsid w:val="00A55C17"/>
    <w:rsid w:val="00A55D20"/>
    <w:rsid w:val="00A568C3"/>
    <w:rsid w:val="00A603D8"/>
    <w:rsid w:val="00A607F4"/>
    <w:rsid w:val="00A61574"/>
    <w:rsid w:val="00A617B1"/>
    <w:rsid w:val="00A61B9D"/>
    <w:rsid w:val="00A6206C"/>
    <w:rsid w:val="00A62516"/>
    <w:rsid w:val="00A627C6"/>
    <w:rsid w:val="00A62A26"/>
    <w:rsid w:val="00A62DE9"/>
    <w:rsid w:val="00A63873"/>
    <w:rsid w:val="00A64215"/>
    <w:rsid w:val="00A663EA"/>
    <w:rsid w:val="00A70F93"/>
    <w:rsid w:val="00A7195E"/>
    <w:rsid w:val="00A71975"/>
    <w:rsid w:val="00A72190"/>
    <w:rsid w:val="00A7251A"/>
    <w:rsid w:val="00A726DE"/>
    <w:rsid w:val="00A72844"/>
    <w:rsid w:val="00A760C2"/>
    <w:rsid w:val="00A76B9D"/>
    <w:rsid w:val="00A76E0B"/>
    <w:rsid w:val="00A810F5"/>
    <w:rsid w:val="00A82D67"/>
    <w:rsid w:val="00A83ACC"/>
    <w:rsid w:val="00A84760"/>
    <w:rsid w:val="00A84A70"/>
    <w:rsid w:val="00A85596"/>
    <w:rsid w:val="00A85DDF"/>
    <w:rsid w:val="00A861E4"/>
    <w:rsid w:val="00A86716"/>
    <w:rsid w:val="00A87577"/>
    <w:rsid w:val="00A87860"/>
    <w:rsid w:val="00A9074C"/>
    <w:rsid w:val="00A9116F"/>
    <w:rsid w:val="00A912FC"/>
    <w:rsid w:val="00A919D0"/>
    <w:rsid w:val="00A91E8C"/>
    <w:rsid w:val="00A92A8A"/>
    <w:rsid w:val="00A92DB9"/>
    <w:rsid w:val="00A93595"/>
    <w:rsid w:val="00A93B8B"/>
    <w:rsid w:val="00A95680"/>
    <w:rsid w:val="00A956EC"/>
    <w:rsid w:val="00A95B6E"/>
    <w:rsid w:val="00A96608"/>
    <w:rsid w:val="00AA1621"/>
    <w:rsid w:val="00AA1983"/>
    <w:rsid w:val="00AA2063"/>
    <w:rsid w:val="00AA4F45"/>
    <w:rsid w:val="00AA4FCE"/>
    <w:rsid w:val="00AA5C72"/>
    <w:rsid w:val="00AA661E"/>
    <w:rsid w:val="00AA6E75"/>
    <w:rsid w:val="00AA7FCB"/>
    <w:rsid w:val="00AB0C9A"/>
    <w:rsid w:val="00AB1D12"/>
    <w:rsid w:val="00AB278D"/>
    <w:rsid w:val="00AB27CD"/>
    <w:rsid w:val="00AB2960"/>
    <w:rsid w:val="00AB3348"/>
    <w:rsid w:val="00AB6967"/>
    <w:rsid w:val="00AB7146"/>
    <w:rsid w:val="00AB7166"/>
    <w:rsid w:val="00AC015F"/>
    <w:rsid w:val="00AC089F"/>
    <w:rsid w:val="00AC1606"/>
    <w:rsid w:val="00AC1922"/>
    <w:rsid w:val="00AC206B"/>
    <w:rsid w:val="00AC2C78"/>
    <w:rsid w:val="00AC322A"/>
    <w:rsid w:val="00AC336C"/>
    <w:rsid w:val="00AC354C"/>
    <w:rsid w:val="00AC3785"/>
    <w:rsid w:val="00AC39DE"/>
    <w:rsid w:val="00AC52E5"/>
    <w:rsid w:val="00AC5BB2"/>
    <w:rsid w:val="00AC5FBE"/>
    <w:rsid w:val="00AC69C1"/>
    <w:rsid w:val="00AC6D61"/>
    <w:rsid w:val="00AC7156"/>
    <w:rsid w:val="00AC782C"/>
    <w:rsid w:val="00AD09DE"/>
    <w:rsid w:val="00AD1357"/>
    <w:rsid w:val="00AD2170"/>
    <w:rsid w:val="00AD2535"/>
    <w:rsid w:val="00AD2605"/>
    <w:rsid w:val="00AD2C1C"/>
    <w:rsid w:val="00AD40CD"/>
    <w:rsid w:val="00AD4996"/>
    <w:rsid w:val="00AD4C8B"/>
    <w:rsid w:val="00AD50A1"/>
    <w:rsid w:val="00AD50B6"/>
    <w:rsid w:val="00AD559B"/>
    <w:rsid w:val="00AD5A08"/>
    <w:rsid w:val="00AD5CA0"/>
    <w:rsid w:val="00AD7C85"/>
    <w:rsid w:val="00AE0797"/>
    <w:rsid w:val="00AE0D99"/>
    <w:rsid w:val="00AE304C"/>
    <w:rsid w:val="00AE32BE"/>
    <w:rsid w:val="00AE335F"/>
    <w:rsid w:val="00AE346D"/>
    <w:rsid w:val="00AE3ADB"/>
    <w:rsid w:val="00AE3F2B"/>
    <w:rsid w:val="00AE40E4"/>
    <w:rsid w:val="00AE4C15"/>
    <w:rsid w:val="00AE54CF"/>
    <w:rsid w:val="00AE5E25"/>
    <w:rsid w:val="00AE5FEE"/>
    <w:rsid w:val="00AE6969"/>
    <w:rsid w:val="00AE75FE"/>
    <w:rsid w:val="00AF006B"/>
    <w:rsid w:val="00AF0EE9"/>
    <w:rsid w:val="00AF1CFF"/>
    <w:rsid w:val="00AF1D11"/>
    <w:rsid w:val="00AF203E"/>
    <w:rsid w:val="00AF32A7"/>
    <w:rsid w:val="00AF32C8"/>
    <w:rsid w:val="00AF358A"/>
    <w:rsid w:val="00AF422E"/>
    <w:rsid w:val="00AF4B92"/>
    <w:rsid w:val="00AF5C3F"/>
    <w:rsid w:val="00AF5C47"/>
    <w:rsid w:val="00AF6EE6"/>
    <w:rsid w:val="00AF713F"/>
    <w:rsid w:val="00AF71E1"/>
    <w:rsid w:val="00AF7224"/>
    <w:rsid w:val="00AF723B"/>
    <w:rsid w:val="00AF7833"/>
    <w:rsid w:val="00AF7B91"/>
    <w:rsid w:val="00B00709"/>
    <w:rsid w:val="00B00DE1"/>
    <w:rsid w:val="00B01684"/>
    <w:rsid w:val="00B01A22"/>
    <w:rsid w:val="00B02CD0"/>
    <w:rsid w:val="00B05636"/>
    <w:rsid w:val="00B05F40"/>
    <w:rsid w:val="00B06B62"/>
    <w:rsid w:val="00B07143"/>
    <w:rsid w:val="00B1163F"/>
    <w:rsid w:val="00B11CCA"/>
    <w:rsid w:val="00B12FC9"/>
    <w:rsid w:val="00B133D5"/>
    <w:rsid w:val="00B13554"/>
    <w:rsid w:val="00B13FAB"/>
    <w:rsid w:val="00B1576C"/>
    <w:rsid w:val="00B16856"/>
    <w:rsid w:val="00B16A43"/>
    <w:rsid w:val="00B16BFD"/>
    <w:rsid w:val="00B17A19"/>
    <w:rsid w:val="00B20412"/>
    <w:rsid w:val="00B2192A"/>
    <w:rsid w:val="00B2218B"/>
    <w:rsid w:val="00B23691"/>
    <w:rsid w:val="00B23AE8"/>
    <w:rsid w:val="00B255D3"/>
    <w:rsid w:val="00B256A7"/>
    <w:rsid w:val="00B25860"/>
    <w:rsid w:val="00B25B38"/>
    <w:rsid w:val="00B26C2A"/>
    <w:rsid w:val="00B26C9D"/>
    <w:rsid w:val="00B27EBF"/>
    <w:rsid w:val="00B3001E"/>
    <w:rsid w:val="00B30537"/>
    <w:rsid w:val="00B30C29"/>
    <w:rsid w:val="00B314C7"/>
    <w:rsid w:val="00B32593"/>
    <w:rsid w:val="00B3369A"/>
    <w:rsid w:val="00B33D84"/>
    <w:rsid w:val="00B35415"/>
    <w:rsid w:val="00B356D1"/>
    <w:rsid w:val="00B3639B"/>
    <w:rsid w:val="00B36B22"/>
    <w:rsid w:val="00B3704B"/>
    <w:rsid w:val="00B37449"/>
    <w:rsid w:val="00B37F90"/>
    <w:rsid w:val="00B4025B"/>
    <w:rsid w:val="00B416CE"/>
    <w:rsid w:val="00B43721"/>
    <w:rsid w:val="00B442D2"/>
    <w:rsid w:val="00B444C7"/>
    <w:rsid w:val="00B45EFF"/>
    <w:rsid w:val="00B46423"/>
    <w:rsid w:val="00B47311"/>
    <w:rsid w:val="00B510AE"/>
    <w:rsid w:val="00B51173"/>
    <w:rsid w:val="00B52C70"/>
    <w:rsid w:val="00B54920"/>
    <w:rsid w:val="00B550BE"/>
    <w:rsid w:val="00B5578C"/>
    <w:rsid w:val="00B56B36"/>
    <w:rsid w:val="00B56E65"/>
    <w:rsid w:val="00B57015"/>
    <w:rsid w:val="00B57195"/>
    <w:rsid w:val="00B57B4E"/>
    <w:rsid w:val="00B605F4"/>
    <w:rsid w:val="00B60BF7"/>
    <w:rsid w:val="00B61437"/>
    <w:rsid w:val="00B62046"/>
    <w:rsid w:val="00B627E3"/>
    <w:rsid w:val="00B639C7"/>
    <w:rsid w:val="00B6585B"/>
    <w:rsid w:val="00B663C2"/>
    <w:rsid w:val="00B66D54"/>
    <w:rsid w:val="00B67374"/>
    <w:rsid w:val="00B67D6A"/>
    <w:rsid w:val="00B70ABA"/>
    <w:rsid w:val="00B715BC"/>
    <w:rsid w:val="00B72997"/>
    <w:rsid w:val="00B72A2F"/>
    <w:rsid w:val="00B731C2"/>
    <w:rsid w:val="00B740F9"/>
    <w:rsid w:val="00B74B45"/>
    <w:rsid w:val="00B74EA2"/>
    <w:rsid w:val="00B75218"/>
    <w:rsid w:val="00B753AB"/>
    <w:rsid w:val="00B775CF"/>
    <w:rsid w:val="00B80ECC"/>
    <w:rsid w:val="00B84578"/>
    <w:rsid w:val="00B85170"/>
    <w:rsid w:val="00B853D0"/>
    <w:rsid w:val="00B86161"/>
    <w:rsid w:val="00B8636B"/>
    <w:rsid w:val="00B8684F"/>
    <w:rsid w:val="00B86C15"/>
    <w:rsid w:val="00B930EF"/>
    <w:rsid w:val="00B941AC"/>
    <w:rsid w:val="00B9449E"/>
    <w:rsid w:val="00B96038"/>
    <w:rsid w:val="00B961E5"/>
    <w:rsid w:val="00B9667C"/>
    <w:rsid w:val="00B96B1F"/>
    <w:rsid w:val="00B97858"/>
    <w:rsid w:val="00BA099D"/>
    <w:rsid w:val="00BA0C80"/>
    <w:rsid w:val="00BA1980"/>
    <w:rsid w:val="00BA1C83"/>
    <w:rsid w:val="00BA23D5"/>
    <w:rsid w:val="00BA2557"/>
    <w:rsid w:val="00BA2927"/>
    <w:rsid w:val="00BA3B5A"/>
    <w:rsid w:val="00BA53F5"/>
    <w:rsid w:val="00BA5AA4"/>
    <w:rsid w:val="00BA5D7C"/>
    <w:rsid w:val="00BA7409"/>
    <w:rsid w:val="00BA793C"/>
    <w:rsid w:val="00BB0178"/>
    <w:rsid w:val="00BB0CE3"/>
    <w:rsid w:val="00BB1727"/>
    <w:rsid w:val="00BB1762"/>
    <w:rsid w:val="00BB19A3"/>
    <w:rsid w:val="00BB20DA"/>
    <w:rsid w:val="00BB2920"/>
    <w:rsid w:val="00BB378A"/>
    <w:rsid w:val="00BB3CEA"/>
    <w:rsid w:val="00BB4327"/>
    <w:rsid w:val="00BB533A"/>
    <w:rsid w:val="00BB5616"/>
    <w:rsid w:val="00BB5872"/>
    <w:rsid w:val="00BB58DC"/>
    <w:rsid w:val="00BB5B96"/>
    <w:rsid w:val="00BB5C20"/>
    <w:rsid w:val="00BB5C95"/>
    <w:rsid w:val="00BB60BA"/>
    <w:rsid w:val="00BB60C4"/>
    <w:rsid w:val="00BB6691"/>
    <w:rsid w:val="00BB6726"/>
    <w:rsid w:val="00BB7381"/>
    <w:rsid w:val="00BB7915"/>
    <w:rsid w:val="00BC1CD1"/>
    <w:rsid w:val="00BC24A7"/>
    <w:rsid w:val="00BC2913"/>
    <w:rsid w:val="00BC2F38"/>
    <w:rsid w:val="00BC2F68"/>
    <w:rsid w:val="00BC3009"/>
    <w:rsid w:val="00BC4A45"/>
    <w:rsid w:val="00BC5695"/>
    <w:rsid w:val="00BC56F5"/>
    <w:rsid w:val="00BC59FA"/>
    <w:rsid w:val="00BC6128"/>
    <w:rsid w:val="00BC6A85"/>
    <w:rsid w:val="00BC716D"/>
    <w:rsid w:val="00BD00F2"/>
    <w:rsid w:val="00BD0260"/>
    <w:rsid w:val="00BD048E"/>
    <w:rsid w:val="00BD0D7D"/>
    <w:rsid w:val="00BD16AC"/>
    <w:rsid w:val="00BD1E5D"/>
    <w:rsid w:val="00BD1F9B"/>
    <w:rsid w:val="00BD200A"/>
    <w:rsid w:val="00BD2701"/>
    <w:rsid w:val="00BD2A13"/>
    <w:rsid w:val="00BD2B15"/>
    <w:rsid w:val="00BD2C02"/>
    <w:rsid w:val="00BD3A85"/>
    <w:rsid w:val="00BD3B95"/>
    <w:rsid w:val="00BD3E62"/>
    <w:rsid w:val="00BD3F89"/>
    <w:rsid w:val="00BD4C0E"/>
    <w:rsid w:val="00BD5693"/>
    <w:rsid w:val="00BD5ED5"/>
    <w:rsid w:val="00BD66FF"/>
    <w:rsid w:val="00BD6C74"/>
    <w:rsid w:val="00BD7886"/>
    <w:rsid w:val="00BD7DD9"/>
    <w:rsid w:val="00BE0D2A"/>
    <w:rsid w:val="00BE1043"/>
    <w:rsid w:val="00BE104A"/>
    <w:rsid w:val="00BE1AD8"/>
    <w:rsid w:val="00BE2BE1"/>
    <w:rsid w:val="00BE34F0"/>
    <w:rsid w:val="00BE3A1A"/>
    <w:rsid w:val="00BE3D5D"/>
    <w:rsid w:val="00BE453D"/>
    <w:rsid w:val="00BE48D7"/>
    <w:rsid w:val="00BE55C8"/>
    <w:rsid w:val="00BE6AF0"/>
    <w:rsid w:val="00BE704B"/>
    <w:rsid w:val="00BE778F"/>
    <w:rsid w:val="00BE7CB4"/>
    <w:rsid w:val="00BF00FE"/>
    <w:rsid w:val="00BF0977"/>
    <w:rsid w:val="00BF0BD8"/>
    <w:rsid w:val="00BF0EEB"/>
    <w:rsid w:val="00BF1927"/>
    <w:rsid w:val="00BF1C12"/>
    <w:rsid w:val="00BF2476"/>
    <w:rsid w:val="00BF346E"/>
    <w:rsid w:val="00BF3658"/>
    <w:rsid w:val="00BF4EC2"/>
    <w:rsid w:val="00BF547E"/>
    <w:rsid w:val="00BF570B"/>
    <w:rsid w:val="00BF5B18"/>
    <w:rsid w:val="00BF5D26"/>
    <w:rsid w:val="00BF6097"/>
    <w:rsid w:val="00BF66EF"/>
    <w:rsid w:val="00BF6CAF"/>
    <w:rsid w:val="00BF717E"/>
    <w:rsid w:val="00BF7431"/>
    <w:rsid w:val="00BF7C98"/>
    <w:rsid w:val="00C00ED2"/>
    <w:rsid w:val="00C015A4"/>
    <w:rsid w:val="00C01BC7"/>
    <w:rsid w:val="00C02F4E"/>
    <w:rsid w:val="00C03756"/>
    <w:rsid w:val="00C053F7"/>
    <w:rsid w:val="00C0593C"/>
    <w:rsid w:val="00C06488"/>
    <w:rsid w:val="00C07243"/>
    <w:rsid w:val="00C07E7A"/>
    <w:rsid w:val="00C1005D"/>
    <w:rsid w:val="00C1034E"/>
    <w:rsid w:val="00C1116F"/>
    <w:rsid w:val="00C115D2"/>
    <w:rsid w:val="00C125B0"/>
    <w:rsid w:val="00C13C40"/>
    <w:rsid w:val="00C14ED5"/>
    <w:rsid w:val="00C15CFB"/>
    <w:rsid w:val="00C16720"/>
    <w:rsid w:val="00C167D8"/>
    <w:rsid w:val="00C20944"/>
    <w:rsid w:val="00C21078"/>
    <w:rsid w:val="00C21809"/>
    <w:rsid w:val="00C2211A"/>
    <w:rsid w:val="00C22F49"/>
    <w:rsid w:val="00C237FA"/>
    <w:rsid w:val="00C23D09"/>
    <w:rsid w:val="00C23DD3"/>
    <w:rsid w:val="00C24DF6"/>
    <w:rsid w:val="00C25EE2"/>
    <w:rsid w:val="00C260E0"/>
    <w:rsid w:val="00C26109"/>
    <w:rsid w:val="00C314F4"/>
    <w:rsid w:val="00C31540"/>
    <w:rsid w:val="00C3190A"/>
    <w:rsid w:val="00C31AFF"/>
    <w:rsid w:val="00C323C4"/>
    <w:rsid w:val="00C32AF7"/>
    <w:rsid w:val="00C337EA"/>
    <w:rsid w:val="00C339D4"/>
    <w:rsid w:val="00C3457D"/>
    <w:rsid w:val="00C34595"/>
    <w:rsid w:val="00C34784"/>
    <w:rsid w:val="00C349C6"/>
    <w:rsid w:val="00C35C66"/>
    <w:rsid w:val="00C3600B"/>
    <w:rsid w:val="00C36670"/>
    <w:rsid w:val="00C36FD0"/>
    <w:rsid w:val="00C375E2"/>
    <w:rsid w:val="00C37BF2"/>
    <w:rsid w:val="00C37DD4"/>
    <w:rsid w:val="00C400E7"/>
    <w:rsid w:val="00C402C1"/>
    <w:rsid w:val="00C40AA3"/>
    <w:rsid w:val="00C40D7B"/>
    <w:rsid w:val="00C4122C"/>
    <w:rsid w:val="00C420F9"/>
    <w:rsid w:val="00C4314D"/>
    <w:rsid w:val="00C435F9"/>
    <w:rsid w:val="00C4476F"/>
    <w:rsid w:val="00C45119"/>
    <w:rsid w:val="00C45E41"/>
    <w:rsid w:val="00C46B13"/>
    <w:rsid w:val="00C4729F"/>
    <w:rsid w:val="00C4732D"/>
    <w:rsid w:val="00C473AA"/>
    <w:rsid w:val="00C47D53"/>
    <w:rsid w:val="00C503F0"/>
    <w:rsid w:val="00C50B90"/>
    <w:rsid w:val="00C521C7"/>
    <w:rsid w:val="00C53B91"/>
    <w:rsid w:val="00C544DF"/>
    <w:rsid w:val="00C54A86"/>
    <w:rsid w:val="00C54CD9"/>
    <w:rsid w:val="00C564DE"/>
    <w:rsid w:val="00C56504"/>
    <w:rsid w:val="00C566FF"/>
    <w:rsid w:val="00C5670F"/>
    <w:rsid w:val="00C56A5F"/>
    <w:rsid w:val="00C57351"/>
    <w:rsid w:val="00C574E2"/>
    <w:rsid w:val="00C60A3E"/>
    <w:rsid w:val="00C614EA"/>
    <w:rsid w:val="00C615B5"/>
    <w:rsid w:val="00C621C2"/>
    <w:rsid w:val="00C62471"/>
    <w:rsid w:val="00C624AE"/>
    <w:rsid w:val="00C62775"/>
    <w:rsid w:val="00C64776"/>
    <w:rsid w:val="00C650AD"/>
    <w:rsid w:val="00C654DF"/>
    <w:rsid w:val="00C658E8"/>
    <w:rsid w:val="00C665A1"/>
    <w:rsid w:val="00C667A7"/>
    <w:rsid w:val="00C66D36"/>
    <w:rsid w:val="00C67AFA"/>
    <w:rsid w:val="00C704A5"/>
    <w:rsid w:val="00C709CC"/>
    <w:rsid w:val="00C70E8A"/>
    <w:rsid w:val="00C70F13"/>
    <w:rsid w:val="00C716CC"/>
    <w:rsid w:val="00C73278"/>
    <w:rsid w:val="00C7468F"/>
    <w:rsid w:val="00C74DD8"/>
    <w:rsid w:val="00C75200"/>
    <w:rsid w:val="00C7611D"/>
    <w:rsid w:val="00C768BE"/>
    <w:rsid w:val="00C76C2F"/>
    <w:rsid w:val="00C80452"/>
    <w:rsid w:val="00C80E52"/>
    <w:rsid w:val="00C81CD1"/>
    <w:rsid w:val="00C8313F"/>
    <w:rsid w:val="00C835D4"/>
    <w:rsid w:val="00C838DD"/>
    <w:rsid w:val="00C83A3F"/>
    <w:rsid w:val="00C8417B"/>
    <w:rsid w:val="00C84DEA"/>
    <w:rsid w:val="00C8627E"/>
    <w:rsid w:val="00C8674C"/>
    <w:rsid w:val="00C86FD2"/>
    <w:rsid w:val="00C876C7"/>
    <w:rsid w:val="00C9055B"/>
    <w:rsid w:val="00C905FE"/>
    <w:rsid w:val="00C90E43"/>
    <w:rsid w:val="00C91371"/>
    <w:rsid w:val="00C9170F"/>
    <w:rsid w:val="00C929F1"/>
    <w:rsid w:val="00C92BC3"/>
    <w:rsid w:val="00C92EDC"/>
    <w:rsid w:val="00C931AB"/>
    <w:rsid w:val="00C93A14"/>
    <w:rsid w:val="00C94C49"/>
    <w:rsid w:val="00C95D74"/>
    <w:rsid w:val="00C96BFB"/>
    <w:rsid w:val="00C96E01"/>
    <w:rsid w:val="00C96F0F"/>
    <w:rsid w:val="00C97506"/>
    <w:rsid w:val="00CA0FFC"/>
    <w:rsid w:val="00CA1BCF"/>
    <w:rsid w:val="00CA1F9C"/>
    <w:rsid w:val="00CA2CC1"/>
    <w:rsid w:val="00CA37B9"/>
    <w:rsid w:val="00CA4F8E"/>
    <w:rsid w:val="00CA61B5"/>
    <w:rsid w:val="00CA6396"/>
    <w:rsid w:val="00CA687D"/>
    <w:rsid w:val="00CB025C"/>
    <w:rsid w:val="00CB040F"/>
    <w:rsid w:val="00CB143C"/>
    <w:rsid w:val="00CB2719"/>
    <w:rsid w:val="00CB3152"/>
    <w:rsid w:val="00CB323A"/>
    <w:rsid w:val="00CB4020"/>
    <w:rsid w:val="00CB48DE"/>
    <w:rsid w:val="00CB6730"/>
    <w:rsid w:val="00CB7181"/>
    <w:rsid w:val="00CB775D"/>
    <w:rsid w:val="00CC08B4"/>
    <w:rsid w:val="00CC1550"/>
    <w:rsid w:val="00CC16DE"/>
    <w:rsid w:val="00CC1ED4"/>
    <w:rsid w:val="00CC2311"/>
    <w:rsid w:val="00CC3621"/>
    <w:rsid w:val="00CC3AFB"/>
    <w:rsid w:val="00CC3B85"/>
    <w:rsid w:val="00CC4D94"/>
    <w:rsid w:val="00CC5499"/>
    <w:rsid w:val="00CC5D2B"/>
    <w:rsid w:val="00CC5EEE"/>
    <w:rsid w:val="00CC617B"/>
    <w:rsid w:val="00CC6C44"/>
    <w:rsid w:val="00CC79AF"/>
    <w:rsid w:val="00CC7A9B"/>
    <w:rsid w:val="00CC7CD4"/>
    <w:rsid w:val="00CD074B"/>
    <w:rsid w:val="00CD09D2"/>
    <w:rsid w:val="00CD1083"/>
    <w:rsid w:val="00CD13AF"/>
    <w:rsid w:val="00CD1ACC"/>
    <w:rsid w:val="00CD233A"/>
    <w:rsid w:val="00CD2B26"/>
    <w:rsid w:val="00CD30CC"/>
    <w:rsid w:val="00CD327A"/>
    <w:rsid w:val="00CD3369"/>
    <w:rsid w:val="00CD3646"/>
    <w:rsid w:val="00CD41AB"/>
    <w:rsid w:val="00CD5FD0"/>
    <w:rsid w:val="00CE049E"/>
    <w:rsid w:val="00CE04F2"/>
    <w:rsid w:val="00CE0722"/>
    <w:rsid w:val="00CE0C9B"/>
    <w:rsid w:val="00CE1EF0"/>
    <w:rsid w:val="00CE2BDC"/>
    <w:rsid w:val="00CE35CC"/>
    <w:rsid w:val="00CE4F7D"/>
    <w:rsid w:val="00CE5166"/>
    <w:rsid w:val="00CE5660"/>
    <w:rsid w:val="00CE6232"/>
    <w:rsid w:val="00CE725C"/>
    <w:rsid w:val="00CE7ADB"/>
    <w:rsid w:val="00CE7B69"/>
    <w:rsid w:val="00CE7EAB"/>
    <w:rsid w:val="00CF008C"/>
    <w:rsid w:val="00CF00DD"/>
    <w:rsid w:val="00CF1245"/>
    <w:rsid w:val="00CF1479"/>
    <w:rsid w:val="00CF23E7"/>
    <w:rsid w:val="00CF2FE0"/>
    <w:rsid w:val="00CF35C2"/>
    <w:rsid w:val="00CF4FC6"/>
    <w:rsid w:val="00CF5905"/>
    <w:rsid w:val="00CF727C"/>
    <w:rsid w:val="00CF73F9"/>
    <w:rsid w:val="00CF75EE"/>
    <w:rsid w:val="00CF7FAC"/>
    <w:rsid w:val="00D0059F"/>
    <w:rsid w:val="00D00637"/>
    <w:rsid w:val="00D00AFE"/>
    <w:rsid w:val="00D00F2D"/>
    <w:rsid w:val="00D00F3C"/>
    <w:rsid w:val="00D01C64"/>
    <w:rsid w:val="00D023AB"/>
    <w:rsid w:val="00D04B6C"/>
    <w:rsid w:val="00D05FD7"/>
    <w:rsid w:val="00D064A5"/>
    <w:rsid w:val="00D07044"/>
    <w:rsid w:val="00D10D17"/>
    <w:rsid w:val="00D11240"/>
    <w:rsid w:val="00D119C5"/>
    <w:rsid w:val="00D12005"/>
    <w:rsid w:val="00D12D5E"/>
    <w:rsid w:val="00D12D7C"/>
    <w:rsid w:val="00D13204"/>
    <w:rsid w:val="00D13E40"/>
    <w:rsid w:val="00D141E6"/>
    <w:rsid w:val="00D1518D"/>
    <w:rsid w:val="00D15AFC"/>
    <w:rsid w:val="00D15F3F"/>
    <w:rsid w:val="00D16C12"/>
    <w:rsid w:val="00D16CD9"/>
    <w:rsid w:val="00D2062E"/>
    <w:rsid w:val="00D21DA3"/>
    <w:rsid w:val="00D22B5F"/>
    <w:rsid w:val="00D24AD9"/>
    <w:rsid w:val="00D25A4C"/>
    <w:rsid w:val="00D26903"/>
    <w:rsid w:val="00D2729A"/>
    <w:rsid w:val="00D31131"/>
    <w:rsid w:val="00D31196"/>
    <w:rsid w:val="00D31469"/>
    <w:rsid w:val="00D315E6"/>
    <w:rsid w:val="00D3230C"/>
    <w:rsid w:val="00D32DEF"/>
    <w:rsid w:val="00D335AA"/>
    <w:rsid w:val="00D33840"/>
    <w:rsid w:val="00D339F5"/>
    <w:rsid w:val="00D33A0F"/>
    <w:rsid w:val="00D342A0"/>
    <w:rsid w:val="00D35C2B"/>
    <w:rsid w:val="00D37DB3"/>
    <w:rsid w:val="00D40A1C"/>
    <w:rsid w:val="00D40DE0"/>
    <w:rsid w:val="00D4151A"/>
    <w:rsid w:val="00D41686"/>
    <w:rsid w:val="00D41A1A"/>
    <w:rsid w:val="00D41BD1"/>
    <w:rsid w:val="00D42A28"/>
    <w:rsid w:val="00D43C82"/>
    <w:rsid w:val="00D43DDD"/>
    <w:rsid w:val="00D450FC"/>
    <w:rsid w:val="00D457BD"/>
    <w:rsid w:val="00D45807"/>
    <w:rsid w:val="00D45DBF"/>
    <w:rsid w:val="00D45ECF"/>
    <w:rsid w:val="00D4776A"/>
    <w:rsid w:val="00D47852"/>
    <w:rsid w:val="00D527DD"/>
    <w:rsid w:val="00D529B0"/>
    <w:rsid w:val="00D53350"/>
    <w:rsid w:val="00D53B75"/>
    <w:rsid w:val="00D56439"/>
    <w:rsid w:val="00D56FD1"/>
    <w:rsid w:val="00D575D3"/>
    <w:rsid w:val="00D60041"/>
    <w:rsid w:val="00D60A03"/>
    <w:rsid w:val="00D60E6D"/>
    <w:rsid w:val="00D61116"/>
    <w:rsid w:val="00D61AB8"/>
    <w:rsid w:val="00D61DCE"/>
    <w:rsid w:val="00D61EFE"/>
    <w:rsid w:val="00D62438"/>
    <w:rsid w:val="00D625DC"/>
    <w:rsid w:val="00D63008"/>
    <w:rsid w:val="00D63119"/>
    <w:rsid w:val="00D63787"/>
    <w:rsid w:val="00D6392C"/>
    <w:rsid w:val="00D66B21"/>
    <w:rsid w:val="00D66CAE"/>
    <w:rsid w:val="00D70750"/>
    <w:rsid w:val="00D71951"/>
    <w:rsid w:val="00D727CD"/>
    <w:rsid w:val="00D72F3C"/>
    <w:rsid w:val="00D73999"/>
    <w:rsid w:val="00D73CDD"/>
    <w:rsid w:val="00D740EF"/>
    <w:rsid w:val="00D750F7"/>
    <w:rsid w:val="00D7643D"/>
    <w:rsid w:val="00D766BB"/>
    <w:rsid w:val="00D76EF5"/>
    <w:rsid w:val="00D81450"/>
    <w:rsid w:val="00D81924"/>
    <w:rsid w:val="00D81B86"/>
    <w:rsid w:val="00D84A16"/>
    <w:rsid w:val="00D84CED"/>
    <w:rsid w:val="00D85063"/>
    <w:rsid w:val="00D861DE"/>
    <w:rsid w:val="00D86941"/>
    <w:rsid w:val="00D86A96"/>
    <w:rsid w:val="00D86F66"/>
    <w:rsid w:val="00D8777C"/>
    <w:rsid w:val="00D87932"/>
    <w:rsid w:val="00D87BD8"/>
    <w:rsid w:val="00D87C5B"/>
    <w:rsid w:val="00D90131"/>
    <w:rsid w:val="00D917C0"/>
    <w:rsid w:val="00D91FAD"/>
    <w:rsid w:val="00D921FC"/>
    <w:rsid w:val="00D92812"/>
    <w:rsid w:val="00D92AE6"/>
    <w:rsid w:val="00D94BBC"/>
    <w:rsid w:val="00D9526A"/>
    <w:rsid w:val="00D96233"/>
    <w:rsid w:val="00D9694F"/>
    <w:rsid w:val="00D96EE0"/>
    <w:rsid w:val="00D97D0F"/>
    <w:rsid w:val="00DA024C"/>
    <w:rsid w:val="00DA0ECA"/>
    <w:rsid w:val="00DA11C4"/>
    <w:rsid w:val="00DA1F27"/>
    <w:rsid w:val="00DA2ACE"/>
    <w:rsid w:val="00DA2B72"/>
    <w:rsid w:val="00DA2E0C"/>
    <w:rsid w:val="00DA34DF"/>
    <w:rsid w:val="00DA433A"/>
    <w:rsid w:val="00DA534B"/>
    <w:rsid w:val="00DA54F3"/>
    <w:rsid w:val="00DA576E"/>
    <w:rsid w:val="00DA57A0"/>
    <w:rsid w:val="00DA5BCC"/>
    <w:rsid w:val="00DB0ED6"/>
    <w:rsid w:val="00DB17E7"/>
    <w:rsid w:val="00DB206D"/>
    <w:rsid w:val="00DB2ACB"/>
    <w:rsid w:val="00DB3442"/>
    <w:rsid w:val="00DB3C78"/>
    <w:rsid w:val="00DB3DD8"/>
    <w:rsid w:val="00DB431F"/>
    <w:rsid w:val="00DB44AE"/>
    <w:rsid w:val="00DB4528"/>
    <w:rsid w:val="00DB4750"/>
    <w:rsid w:val="00DB47D2"/>
    <w:rsid w:val="00DB4910"/>
    <w:rsid w:val="00DB6072"/>
    <w:rsid w:val="00DB697A"/>
    <w:rsid w:val="00DB7432"/>
    <w:rsid w:val="00DB7C51"/>
    <w:rsid w:val="00DB7EE0"/>
    <w:rsid w:val="00DC042B"/>
    <w:rsid w:val="00DC324C"/>
    <w:rsid w:val="00DC3A7D"/>
    <w:rsid w:val="00DC3D9E"/>
    <w:rsid w:val="00DC46E3"/>
    <w:rsid w:val="00DC4EDE"/>
    <w:rsid w:val="00DC5440"/>
    <w:rsid w:val="00DC6175"/>
    <w:rsid w:val="00DC6E9C"/>
    <w:rsid w:val="00DC6F05"/>
    <w:rsid w:val="00DD074A"/>
    <w:rsid w:val="00DD131B"/>
    <w:rsid w:val="00DD1D0D"/>
    <w:rsid w:val="00DD32AB"/>
    <w:rsid w:val="00DD34DD"/>
    <w:rsid w:val="00DD4008"/>
    <w:rsid w:val="00DD6B66"/>
    <w:rsid w:val="00DD7E57"/>
    <w:rsid w:val="00DE02A8"/>
    <w:rsid w:val="00DE0681"/>
    <w:rsid w:val="00DE1028"/>
    <w:rsid w:val="00DE15AB"/>
    <w:rsid w:val="00DE311B"/>
    <w:rsid w:val="00DE31CE"/>
    <w:rsid w:val="00DE473C"/>
    <w:rsid w:val="00DE4B53"/>
    <w:rsid w:val="00DE5383"/>
    <w:rsid w:val="00DE547D"/>
    <w:rsid w:val="00DE5787"/>
    <w:rsid w:val="00DE5CB4"/>
    <w:rsid w:val="00DE5F7F"/>
    <w:rsid w:val="00DE62A0"/>
    <w:rsid w:val="00DE6C69"/>
    <w:rsid w:val="00DE7085"/>
    <w:rsid w:val="00DE78D8"/>
    <w:rsid w:val="00DE7C4F"/>
    <w:rsid w:val="00DE7D7E"/>
    <w:rsid w:val="00DE7E37"/>
    <w:rsid w:val="00DF0B84"/>
    <w:rsid w:val="00DF165C"/>
    <w:rsid w:val="00DF2192"/>
    <w:rsid w:val="00DF2240"/>
    <w:rsid w:val="00DF3656"/>
    <w:rsid w:val="00DF3963"/>
    <w:rsid w:val="00DF49BF"/>
    <w:rsid w:val="00DF4CB2"/>
    <w:rsid w:val="00DF4D23"/>
    <w:rsid w:val="00DF4F16"/>
    <w:rsid w:val="00DF686F"/>
    <w:rsid w:val="00DF74C4"/>
    <w:rsid w:val="00E00737"/>
    <w:rsid w:val="00E00BC4"/>
    <w:rsid w:val="00E01EFE"/>
    <w:rsid w:val="00E02BD3"/>
    <w:rsid w:val="00E03CC0"/>
    <w:rsid w:val="00E058D4"/>
    <w:rsid w:val="00E05957"/>
    <w:rsid w:val="00E05D30"/>
    <w:rsid w:val="00E06338"/>
    <w:rsid w:val="00E066B2"/>
    <w:rsid w:val="00E06E1B"/>
    <w:rsid w:val="00E0717C"/>
    <w:rsid w:val="00E101A3"/>
    <w:rsid w:val="00E1041D"/>
    <w:rsid w:val="00E12F8A"/>
    <w:rsid w:val="00E12FD2"/>
    <w:rsid w:val="00E130DD"/>
    <w:rsid w:val="00E1371D"/>
    <w:rsid w:val="00E13A53"/>
    <w:rsid w:val="00E13DA2"/>
    <w:rsid w:val="00E13EBF"/>
    <w:rsid w:val="00E14523"/>
    <w:rsid w:val="00E15296"/>
    <w:rsid w:val="00E17976"/>
    <w:rsid w:val="00E17AD7"/>
    <w:rsid w:val="00E2051A"/>
    <w:rsid w:val="00E207E4"/>
    <w:rsid w:val="00E20BD8"/>
    <w:rsid w:val="00E21330"/>
    <w:rsid w:val="00E219A1"/>
    <w:rsid w:val="00E22B28"/>
    <w:rsid w:val="00E24321"/>
    <w:rsid w:val="00E2454D"/>
    <w:rsid w:val="00E2468C"/>
    <w:rsid w:val="00E2723E"/>
    <w:rsid w:val="00E27C3A"/>
    <w:rsid w:val="00E30D02"/>
    <w:rsid w:val="00E315B7"/>
    <w:rsid w:val="00E33676"/>
    <w:rsid w:val="00E3394A"/>
    <w:rsid w:val="00E33D90"/>
    <w:rsid w:val="00E33E28"/>
    <w:rsid w:val="00E34242"/>
    <w:rsid w:val="00E35BC3"/>
    <w:rsid w:val="00E367D6"/>
    <w:rsid w:val="00E37797"/>
    <w:rsid w:val="00E4068C"/>
    <w:rsid w:val="00E40FCD"/>
    <w:rsid w:val="00E41557"/>
    <w:rsid w:val="00E41FA2"/>
    <w:rsid w:val="00E422AA"/>
    <w:rsid w:val="00E42A2F"/>
    <w:rsid w:val="00E430B0"/>
    <w:rsid w:val="00E433A0"/>
    <w:rsid w:val="00E438C5"/>
    <w:rsid w:val="00E44844"/>
    <w:rsid w:val="00E4495B"/>
    <w:rsid w:val="00E44C95"/>
    <w:rsid w:val="00E45AD5"/>
    <w:rsid w:val="00E47746"/>
    <w:rsid w:val="00E478F8"/>
    <w:rsid w:val="00E47912"/>
    <w:rsid w:val="00E47FB4"/>
    <w:rsid w:val="00E5008B"/>
    <w:rsid w:val="00E51E2D"/>
    <w:rsid w:val="00E52343"/>
    <w:rsid w:val="00E53927"/>
    <w:rsid w:val="00E54977"/>
    <w:rsid w:val="00E55068"/>
    <w:rsid w:val="00E56835"/>
    <w:rsid w:val="00E56BF8"/>
    <w:rsid w:val="00E57203"/>
    <w:rsid w:val="00E577CF"/>
    <w:rsid w:val="00E57974"/>
    <w:rsid w:val="00E57C7E"/>
    <w:rsid w:val="00E60475"/>
    <w:rsid w:val="00E609A1"/>
    <w:rsid w:val="00E60BFE"/>
    <w:rsid w:val="00E60F5B"/>
    <w:rsid w:val="00E61E3F"/>
    <w:rsid w:val="00E62499"/>
    <w:rsid w:val="00E624CE"/>
    <w:rsid w:val="00E629B4"/>
    <w:rsid w:val="00E63D0E"/>
    <w:rsid w:val="00E65150"/>
    <w:rsid w:val="00E654A4"/>
    <w:rsid w:val="00E65F71"/>
    <w:rsid w:val="00E70222"/>
    <w:rsid w:val="00E70743"/>
    <w:rsid w:val="00E72025"/>
    <w:rsid w:val="00E744E8"/>
    <w:rsid w:val="00E74927"/>
    <w:rsid w:val="00E757E3"/>
    <w:rsid w:val="00E75849"/>
    <w:rsid w:val="00E7671F"/>
    <w:rsid w:val="00E76B85"/>
    <w:rsid w:val="00E76C2A"/>
    <w:rsid w:val="00E777AC"/>
    <w:rsid w:val="00E80D9B"/>
    <w:rsid w:val="00E81241"/>
    <w:rsid w:val="00E81A07"/>
    <w:rsid w:val="00E81CAA"/>
    <w:rsid w:val="00E83369"/>
    <w:rsid w:val="00E837E7"/>
    <w:rsid w:val="00E847B3"/>
    <w:rsid w:val="00E84AD7"/>
    <w:rsid w:val="00E85151"/>
    <w:rsid w:val="00E85826"/>
    <w:rsid w:val="00E85BFA"/>
    <w:rsid w:val="00E86971"/>
    <w:rsid w:val="00E86B83"/>
    <w:rsid w:val="00E87B40"/>
    <w:rsid w:val="00E87BAC"/>
    <w:rsid w:val="00E90A7B"/>
    <w:rsid w:val="00E91CA1"/>
    <w:rsid w:val="00E925B4"/>
    <w:rsid w:val="00E928F0"/>
    <w:rsid w:val="00E94482"/>
    <w:rsid w:val="00E94992"/>
    <w:rsid w:val="00E94FFD"/>
    <w:rsid w:val="00E95393"/>
    <w:rsid w:val="00E95B2B"/>
    <w:rsid w:val="00E95EC3"/>
    <w:rsid w:val="00E96920"/>
    <w:rsid w:val="00E9710A"/>
    <w:rsid w:val="00EA1694"/>
    <w:rsid w:val="00EA1C76"/>
    <w:rsid w:val="00EA2037"/>
    <w:rsid w:val="00EA2A4C"/>
    <w:rsid w:val="00EA2E29"/>
    <w:rsid w:val="00EA321E"/>
    <w:rsid w:val="00EA5EDB"/>
    <w:rsid w:val="00EA6B46"/>
    <w:rsid w:val="00EA6C54"/>
    <w:rsid w:val="00EA7694"/>
    <w:rsid w:val="00EA7B2B"/>
    <w:rsid w:val="00EA7B7D"/>
    <w:rsid w:val="00EA7C70"/>
    <w:rsid w:val="00EB04BB"/>
    <w:rsid w:val="00EB04EC"/>
    <w:rsid w:val="00EB0B25"/>
    <w:rsid w:val="00EB1878"/>
    <w:rsid w:val="00EB27B4"/>
    <w:rsid w:val="00EB3DE5"/>
    <w:rsid w:val="00EB4FC2"/>
    <w:rsid w:val="00EB53E0"/>
    <w:rsid w:val="00EB5AA3"/>
    <w:rsid w:val="00EB6FD2"/>
    <w:rsid w:val="00EB7021"/>
    <w:rsid w:val="00EC01A5"/>
    <w:rsid w:val="00EC1019"/>
    <w:rsid w:val="00EC1390"/>
    <w:rsid w:val="00EC1992"/>
    <w:rsid w:val="00EC20E9"/>
    <w:rsid w:val="00EC27EA"/>
    <w:rsid w:val="00EC296D"/>
    <w:rsid w:val="00EC3D13"/>
    <w:rsid w:val="00EC3DE1"/>
    <w:rsid w:val="00EC4134"/>
    <w:rsid w:val="00EC4D15"/>
    <w:rsid w:val="00EC569E"/>
    <w:rsid w:val="00EC5AE6"/>
    <w:rsid w:val="00EC6599"/>
    <w:rsid w:val="00EC793D"/>
    <w:rsid w:val="00EC7DBF"/>
    <w:rsid w:val="00ED0227"/>
    <w:rsid w:val="00ED0771"/>
    <w:rsid w:val="00ED0C6C"/>
    <w:rsid w:val="00ED1A2B"/>
    <w:rsid w:val="00ED201A"/>
    <w:rsid w:val="00ED2CE9"/>
    <w:rsid w:val="00ED385D"/>
    <w:rsid w:val="00ED534B"/>
    <w:rsid w:val="00ED5673"/>
    <w:rsid w:val="00ED69F9"/>
    <w:rsid w:val="00ED6F6A"/>
    <w:rsid w:val="00ED7A15"/>
    <w:rsid w:val="00EE0460"/>
    <w:rsid w:val="00EE1173"/>
    <w:rsid w:val="00EE203C"/>
    <w:rsid w:val="00EE2241"/>
    <w:rsid w:val="00EE2423"/>
    <w:rsid w:val="00EE2574"/>
    <w:rsid w:val="00EE2815"/>
    <w:rsid w:val="00EE29C6"/>
    <w:rsid w:val="00EE2A2C"/>
    <w:rsid w:val="00EE38E4"/>
    <w:rsid w:val="00EE4A7F"/>
    <w:rsid w:val="00EE4B0D"/>
    <w:rsid w:val="00EE4B1E"/>
    <w:rsid w:val="00EE531F"/>
    <w:rsid w:val="00EE55DD"/>
    <w:rsid w:val="00EE60E2"/>
    <w:rsid w:val="00EE6360"/>
    <w:rsid w:val="00EE6F20"/>
    <w:rsid w:val="00EE758E"/>
    <w:rsid w:val="00EF2182"/>
    <w:rsid w:val="00EF2AFB"/>
    <w:rsid w:val="00EF3B23"/>
    <w:rsid w:val="00EF3CDB"/>
    <w:rsid w:val="00EF5AF2"/>
    <w:rsid w:val="00EF69A1"/>
    <w:rsid w:val="00EF6AE2"/>
    <w:rsid w:val="00EF6F2B"/>
    <w:rsid w:val="00F0105B"/>
    <w:rsid w:val="00F01768"/>
    <w:rsid w:val="00F01F72"/>
    <w:rsid w:val="00F02BE1"/>
    <w:rsid w:val="00F02DDB"/>
    <w:rsid w:val="00F030B8"/>
    <w:rsid w:val="00F038AF"/>
    <w:rsid w:val="00F042B7"/>
    <w:rsid w:val="00F06FDE"/>
    <w:rsid w:val="00F11681"/>
    <w:rsid w:val="00F118D3"/>
    <w:rsid w:val="00F12D19"/>
    <w:rsid w:val="00F138A4"/>
    <w:rsid w:val="00F14157"/>
    <w:rsid w:val="00F14F66"/>
    <w:rsid w:val="00F1507D"/>
    <w:rsid w:val="00F153D3"/>
    <w:rsid w:val="00F15546"/>
    <w:rsid w:val="00F15A13"/>
    <w:rsid w:val="00F16C77"/>
    <w:rsid w:val="00F17385"/>
    <w:rsid w:val="00F173D0"/>
    <w:rsid w:val="00F17E5D"/>
    <w:rsid w:val="00F207E4"/>
    <w:rsid w:val="00F210E2"/>
    <w:rsid w:val="00F22863"/>
    <w:rsid w:val="00F229EA"/>
    <w:rsid w:val="00F22E93"/>
    <w:rsid w:val="00F22EA4"/>
    <w:rsid w:val="00F23E67"/>
    <w:rsid w:val="00F246F9"/>
    <w:rsid w:val="00F24B98"/>
    <w:rsid w:val="00F24DA3"/>
    <w:rsid w:val="00F24ECD"/>
    <w:rsid w:val="00F261E3"/>
    <w:rsid w:val="00F262A8"/>
    <w:rsid w:val="00F267A5"/>
    <w:rsid w:val="00F2687D"/>
    <w:rsid w:val="00F26A45"/>
    <w:rsid w:val="00F26CFB"/>
    <w:rsid w:val="00F27618"/>
    <w:rsid w:val="00F27B6F"/>
    <w:rsid w:val="00F30333"/>
    <w:rsid w:val="00F30CED"/>
    <w:rsid w:val="00F30EE7"/>
    <w:rsid w:val="00F31EDE"/>
    <w:rsid w:val="00F33DB5"/>
    <w:rsid w:val="00F33E6C"/>
    <w:rsid w:val="00F33FFE"/>
    <w:rsid w:val="00F35867"/>
    <w:rsid w:val="00F35C84"/>
    <w:rsid w:val="00F3672F"/>
    <w:rsid w:val="00F373CD"/>
    <w:rsid w:val="00F37C59"/>
    <w:rsid w:val="00F40188"/>
    <w:rsid w:val="00F40F38"/>
    <w:rsid w:val="00F4117A"/>
    <w:rsid w:val="00F41B53"/>
    <w:rsid w:val="00F42538"/>
    <w:rsid w:val="00F43B9D"/>
    <w:rsid w:val="00F4407C"/>
    <w:rsid w:val="00F44BF0"/>
    <w:rsid w:val="00F44E77"/>
    <w:rsid w:val="00F45B26"/>
    <w:rsid w:val="00F45BB8"/>
    <w:rsid w:val="00F4688C"/>
    <w:rsid w:val="00F46C56"/>
    <w:rsid w:val="00F47D58"/>
    <w:rsid w:val="00F50DCD"/>
    <w:rsid w:val="00F52D6D"/>
    <w:rsid w:val="00F53415"/>
    <w:rsid w:val="00F53E03"/>
    <w:rsid w:val="00F53EE1"/>
    <w:rsid w:val="00F55ACD"/>
    <w:rsid w:val="00F576BA"/>
    <w:rsid w:val="00F60C25"/>
    <w:rsid w:val="00F61194"/>
    <w:rsid w:val="00F612D0"/>
    <w:rsid w:val="00F619B2"/>
    <w:rsid w:val="00F61B80"/>
    <w:rsid w:val="00F62331"/>
    <w:rsid w:val="00F624C1"/>
    <w:rsid w:val="00F62551"/>
    <w:rsid w:val="00F62A4C"/>
    <w:rsid w:val="00F62F43"/>
    <w:rsid w:val="00F63073"/>
    <w:rsid w:val="00F638B8"/>
    <w:rsid w:val="00F63DCF"/>
    <w:rsid w:val="00F63FE7"/>
    <w:rsid w:val="00F645F4"/>
    <w:rsid w:val="00F65AA6"/>
    <w:rsid w:val="00F679F4"/>
    <w:rsid w:val="00F70375"/>
    <w:rsid w:val="00F7048F"/>
    <w:rsid w:val="00F706AE"/>
    <w:rsid w:val="00F709EA"/>
    <w:rsid w:val="00F712AC"/>
    <w:rsid w:val="00F71C01"/>
    <w:rsid w:val="00F71F3B"/>
    <w:rsid w:val="00F727CB"/>
    <w:rsid w:val="00F74371"/>
    <w:rsid w:val="00F74445"/>
    <w:rsid w:val="00F755C7"/>
    <w:rsid w:val="00F7586D"/>
    <w:rsid w:val="00F76A84"/>
    <w:rsid w:val="00F77513"/>
    <w:rsid w:val="00F77652"/>
    <w:rsid w:val="00F77FA2"/>
    <w:rsid w:val="00F809EA"/>
    <w:rsid w:val="00F80B5C"/>
    <w:rsid w:val="00F81499"/>
    <w:rsid w:val="00F81813"/>
    <w:rsid w:val="00F8230A"/>
    <w:rsid w:val="00F834B9"/>
    <w:rsid w:val="00F837AF"/>
    <w:rsid w:val="00F8447C"/>
    <w:rsid w:val="00F84915"/>
    <w:rsid w:val="00F84D39"/>
    <w:rsid w:val="00F85C82"/>
    <w:rsid w:val="00F86965"/>
    <w:rsid w:val="00F87915"/>
    <w:rsid w:val="00F90437"/>
    <w:rsid w:val="00F90ACF"/>
    <w:rsid w:val="00F90BD1"/>
    <w:rsid w:val="00F91444"/>
    <w:rsid w:val="00F927BC"/>
    <w:rsid w:val="00F9326A"/>
    <w:rsid w:val="00F93720"/>
    <w:rsid w:val="00F937A3"/>
    <w:rsid w:val="00F937A4"/>
    <w:rsid w:val="00F9430D"/>
    <w:rsid w:val="00F9443F"/>
    <w:rsid w:val="00F945C6"/>
    <w:rsid w:val="00F94E23"/>
    <w:rsid w:val="00F95F28"/>
    <w:rsid w:val="00F960C0"/>
    <w:rsid w:val="00F961E4"/>
    <w:rsid w:val="00F96223"/>
    <w:rsid w:val="00F96474"/>
    <w:rsid w:val="00F968CB"/>
    <w:rsid w:val="00F96C8E"/>
    <w:rsid w:val="00F97033"/>
    <w:rsid w:val="00F9756A"/>
    <w:rsid w:val="00F977B1"/>
    <w:rsid w:val="00F97A43"/>
    <w:rsid w:val="00FA1304"/>
    <w:rsid w:val="00FA150C"/>
    <w:rsid w:val="00FA17B3"/>
    <w:rsid w:val="00FA18F6"/>
    <w:rsid w:val="00FA1DFA"/>
    <w:rsid w:val="00FA42A9"/>
    <w:rsid w:val="00FA46DC"/>
    <w:rsid w:val="00FA61BE"/>
    <w:rsid w:val="00FA6CFA"/>
    <w:rsid w:val="00FA7737"/>
    <w:rsid w:val="00FA7D64"/>
    <w:rsid w:val="00FB0B1B"/>
    <w:rsid w:val="00FB0DB9"/>
    <w:rsid w:val="00FB128D"/>
    <w:rsid w:val="00FB1BCF"/>
    <w:rsid w:val="00FB33B6"/>
    <w:rsid w:val="00FB6607"/>
    <w:rsid w:val="00FB6760"/>
    <w:rsid w:val="00FB6AFD"/>
    <w:rsid w:val="00FB70D4"/>
    <w:rsid w:val="00FB7628"/>
    <w:rsid w:val="00FC0670"/>
    <w:rsid w:val="00FC0B5D"/>
    <w:rsid w:val="00FC10D8"/>
    <w:rsid w:val="00FC1A80"/>
    <w:rsid w:val="00FC34BB"/>
    <w:rsid w:val="00FC3A3C"/>
    <w:rsid w:val="00FC441A"/>
    <w:rsid w:val="00FC4C74"/>
    <w:rsid w:val="00FC5DE7"/>
    <w:rsid w:val="00FC663F"/>
    <w:rsid w:val="00FC7606"/>
    <w:rsid w:val="00FD08C7"/>
    <w:rsid w:val="00FD1E95"/>
    <w:rsid w:val="00FD1ECA"/>
    <w:rsid w:val="00FD1F58"/>
    <w:rsid w:val="00FD2F49"/>
    <w:rsid w:val="00FD36E3"/>
    <w:rsid w:val="00FD3DF3"/>
    <w:rsid w:val="00FD3ED4"/>
    <w:rsid w:val="00FD4474"/>
    <w:rsid w:val="00FD4AFB"/>
    <w:rsid w:val="00FD5472"/>
    <w:rsid w:val="00FD6774"/>
    <w:rsid w:val="00FD6F86"/>
    <w:rsid w:val="00FE09AA"/>
    <w:rsid w:val="00FE1877"/>
    <w:rsid w:val="00FE1FE1"/>
    <w:rsid w:val="00FE26A4"/>
    <w:rsid w:val="00FE4AB8"/>
    <w:rsid w:val="00FE4C50"/>
    <w:rsid w:val="00FE5537"/>
    <w:rsid w:val="00FE5AE9"/>
    <w:rsid w:val="00FE5FA4"/>
    <w:rsid w:val="00FE6429"/>
    <w:rsid w:val="00FF19CC"/>
    <w:rsid w:val="00FF2E3A"/>
    <w:rsid w:val="00FF3AC0"/>
    <w:rsid w:val="00FF3D60"/>
    <w:rsid w:val="00FF48E5"/>
    <w:rsid w:val="00FF55B4"/>
    <w:rsid w:val="00FF5AFF"/>
    <w:rsid w:val="00FF692B"/>
    <w:rsid w:val="00FF77EB"/>
    <w:rsid w:val="00FF7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947E"/>
  <w15:chartTrackingRefBased/>
  <w15:docId w15:val="{073559F8-5D50-41D8-B579-775F4D26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D9"/>
    <w:pPr>
      <w:spacing w:after="0" w:line="240" w:lineRule="auto"/>
      <w:jc w:val="both"/>
    </w:pPr>
  </w:style>
  <w:style w:type="paragraph" w:styleId="1">
    <w:name w:val="heading 1"/>
    <w:basedOn w:val="a"/>
    <w:next w:val="a"/>
    <w:link w:val="10"/>
    <w:uiPriority w:val="9"/>
    <w:qFormat/>
    <w:rsid w:val="005C127A"/>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0D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link w:val="a5"/>
    <w:unhideWhenUsed/>
    <w:qFormat/>
    <w:rsid w:val="007870D9"/>
    <w:pPr>
      <w:spacing w:before="100" w:beforeAutospacing="1" w:after="100" w:afterAutospacing="1"/>
      <w:jc w:val="left"/>
    </w:pPr>
    <w:rPr>
      <w:rFonts w:eastAsiaTheme="minorEastAsia"/>
      <w:sz w:val="24"/>
      <w:szCs w:val="24"/>
    </w:rPr>
  </w:style>
  <w:style w:type="character" w:styleId="a6">
    <w:name w:val="Placeholder Text"/>
    <w:basedOn w:val="a0"/>
    <w:uiPriority w:val="99"/>
    <w:semiHidden/>
    <w:rsid w:val="007870D9"/>
    <w:rPr>
      <w:color w:val="808080"/>
    </w:rPr>
  </w:style>
  <w:style w:type="paragraph" w:styleId="a7">
    <w:name w:val="header"/>
    <w:basedOn w:val="a"/>
    <w:link w:val="a8"/>
    <w:uiPriority w:val="99"/>
    <w:unhideWhenUsed/>
    <w:rsid w:val="007870D9"/>
    <w:pPr>
      <w:tabs>
        <w:tab w:val="center" w:pos="4819"/>
        <w:tab w:val="right" w:pos="9639"/>
      </w:tabs>
    </w:pPr>
  </w:style>
  <w:style w:type="character" w:customStyle="1" w:styleId="a8">
    <w:name w:val="Верхній колонтитул Знак"/>
    <w:basedOn w:val="a0"/>
    <w:link w:val="a7"/>
    <w:uiPriority w:val="99"/>
    <w:rsid w:val="007870D9"/>
    <w:rPr>
      <w:rFonts w:ascii="Times New Roman" w:eastAsia="Times New Roman" w:hAnsi="Times New Roman" w:cs="Times New Roman"/>
      <w:sz w:val="28"/>
      <w:szCs w:val="28"/>
      <w:lang w:eastAsia="uk-UA"/>
    </w:rPr>
  </w:style>
  <w:style w:type="paragraph" w:styleId="a9">
    <w:name w:val="footer"/>
    <w:basedOn w:val="a"/>
    <w:link w:val="aa"/>
    <w:uiPriority w:val="99"/>
    <w:unhideWhenUsed/>
    <w:rsid w:val="007870D9"/>
    <w:pPr>
      <w:tabs>
        <w:tab w:val="center" w:pos="4819"/>
        <w:tab w:val="right" w:pos="9639"/>
      </w:tabs>
    </w:pPr>
  </w:style>
  <w:style w:type="character" w:customStyle="1" w:styleId="aa">
    <w:name w:val="Нижній колонтитул Знак"/>
    <w:basedOn w:val="a0"/>
    <w:link w:val="a9"/>
    <w:uiPriority w:val="99"/>
    <w:rsid w:val="007870D9"/>
    <w:rPr>
      <w:rFonts w:ascii="Times New Roman" w:eastAsia="Times New Roman" w:hAnsi="Times New Roman" w:cs="Times New Roman"/>
      <w:sz w:val="28"/>
      <w:szCs w:val="28"/>
      <w:lang w:eastAsia="uk-UA"/>
    </w:rPr>
  </w:style>
  <w:style w:type="paragraph" w:styleId="ab">
    <w:name w:val="annotation text"/>
    <w:basedOn w:val="a"/>
    <w:link w:val="ac"/>
    <w:uiPriority w:val="99"/>
    <w:unhideWhenUsed/>
    <w:qFormat/>
    <w:rsid w:val="006115FB"/>
    <w:pPr>
      <w:spacing w:after="160" w:line="259" w:lineRule="auto"/>
      <w:jc w:val="left"/>
    </w:pPr>
    <w:rPr>
      <w:rFonts w:asciiTheme="minorHAnsi" w:hAnsiTheme="minorHAnsi" w:cstheme="minorBidi"/>
      <w:sz w:val="22"/>
      <w:szCs w:val="22"/>
    </w:rPr>
  </w:style>
  <w:style w:type="character" w:customStyle="1" w:styleId="ac">
    <w:name w:val="Текст примітки Знак"/>
    <w:basedOn w:val="a0"/>
    <w:link w:val="ab"/>
    <w:uiPriority w:val="99"/>
    <w:qFormat/>
    <w:rsid w:val="006115FB"/>
  </w:style>
  <w:style w:type="paragraph" w:styleId="ad">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3"/>
    <w:basedOn w:val="a"/>
    <w:link w:val="ae"/>
    <w:uiPriority w:val="34"/>
    <w:qFormat/>
    <w:rsid w:val="00DB44AE"/>
    <w:pPr>
      <w:widowControl w:val="0"/>
      <w:autoSpaceDE w:val="0"/>
      <w:autoSpaceDN w:val="0"/>
      <w:ind w:left="101" w:right="105" w:firstLine="567"/>
    </w:pPr>
    <w:rPr>
      <w:sz w:val="22"/>
      <w:szCs w:val="22"/>
    </w:rPr>
  </w:style>
  <w:style w:type="paragraph" w:styleId="af">
    <w:name w:val="Body Text"/>
    <w:basedOn w:val="a"/>
    <w:link w:val="af0"/>
    <w:uiPriority w:val="1"/>
    <w:qFormat/>
    <w:rsid w:val="00DB44AE"/>
    <w:pPr>
      <w:widowControl w:val="0"/>
      <w:autoSpaceDE w:val="0"/>
      <w:autoSpaceDN w:val="0"/>
      <w:jc w:val="left"/>
    </w:pPr>
  </w:style>
  <w:style w:type="character" w:customStyle="1" w:styleId="af0">
    <w:name w:val="Основний текст Знак"/>
    <w:basedOn w:val="a0"/>
    <w:link w:val="af"/>
    <w:uiPriority w:val="1"/>
    <w:rsid w:val="00DB44AE"/>
    <w:rPr>
      <w:rFonts w:ascii="Times New Roman" w:eastAsia="Times New Roman" w:hAnsi="Times New Roman" w:cs="Times New Roman"/>
      <w:sz w:val="28"/>
      <w:szCs w:val="28"/>
    </w:rPr>
  </w:style>
  <w:style w:type="character" w:styleId="af1">
    <w:name w:val="annotation reference"/>
    <w:basedOn w:val="a0"/>
    <w:uiPriority w:val="99"/>
    <w:unhideWhenUsed/>
    <w:qFormat/>
    <w:rsid w:val="008078C8"/>
    <w:rPr>
      <w:sz w:val="16"/>
      <w:szCs w:val="16"/>
    </w:rPr>
  </w:style>
  <w:style w:type="paragraph" w:styleId="af2">
    <w:name w:val="annotation subject"/>
    <w:basedOn w:val="ab"/>
    <w:next w:val="ab"/>
    <w:link w:val="af3"/>
    <w:uiPriority w:val="99"/>
    <w:semiHidden/>
    <w:unhideWhenUsed/>
    <w:rsid w:val="008078C8"/>
    <w:pPr>
      <w:spacing w:after="0" w:line="240" w:lineRule="auto"/>
      <w:jc w:val="both"/>
    </w:pPr>
    <w:rPr>
      <w:rFonts w:ascii="Times New Roman" w:eastAsia="Times New Roman" w:hAnsi="Times New Roman" w:cs="Times New Roman"/>
      <w:b/>
      <w:bCs/>
      <w:sz w:val="20"/>
      <w:szCs w:val="20"/>
      <w:lang w:eastAsia="uk-UA"/>
    </w:rPr>
  </w:style>
  <w:style w:type="character" w:customStyle="1" w:styleId="af3">
    <w:name w:val="Тема примітки Знак"/>
    <w:basedOn w:val="ac"/>
    <w:link w:val="af2"/>
    <w:uiPriority w:val="99"/>
    <w:semiHidden/>
    <w:rsid w:val="008078C8"/>
    <w:rPr>
      <w:rFonts w:ascii="Times New Roman" w:eastAsia="Times New Roman" w:hAnsi="Times New Roman" w:cs="Times New Roman"/>
      <w:b/>
      <w:bCs/>
      <w:sz w:val="20"/>
      <w:szCs w:val="20"/>
      <w:lang w:eastAsia="uk-UA"/>
    </w:rPr>
  </w:style>
  <w:style w:type="paragraph" w:styleId="af4">
    <w:name w:val="Balloon Text"/>
    <w:basedOn w:val="a"/>
    <w:link w:val="af5"/>
    <w:uiPriority w:val="99"/>
    <w:semiHidden/>
    <w:unhideWhenUsed/>
    <w:rsid w:val="008078C8"/>
    <w:rPr>
      <w:rFonts w:ascii="Segoe UI" w:hAnsi="Segoe UI" w:cs="Segoe UI"/>
      <w:sz w:val="18"/>
      <w:szCs w:val="18"/>
    </w:rPr>
  </w:style>
  <w:style w:type="character" w:customStyle="1" w:styleId="af5">
    <w:name w:val="Текст у виносці Знак"/>
    <w:basedOn w:val="a0"/>
    <w:link w:val="af4"/>
    <w:uiPriority w:val="99"/>
    <w:semiHidden/>
    <w:rsid w:val="008078C8"/>
    <w:rPr>
      <w:rFonts w:ascii="Segoe UI" w:eastAsia="Times New Roman" w:hAnsi="Segoe UI" w:cs="Segoe UI"/>
      <w:sz w:val="18"/>
      <w:szCs w:val="18"/>
      <w:lang w:eastAsia="uk-UA"/>
    </w:rPr>
  </w:style>
  <w:style w:type="character" w:customStyle="1" w:styleId="ae">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3 Знак"/>
    <w:basedOn w:val="a0"/>
    <w:link w:val="ad"/>
    <w:uiPriority w:val="34"/>
    <w:qFormat/>
    <w:locked/>
    <w:rsid w:val="00EE2423"/>
    <w:rPr>
      <w:rFonts w:ascii="Times New Roman" w:eastAsia="Times New Roman" w:hAnsi="Times New Roman" w:cs="Times New Roman"/>
    </w:rPr>
  </w:style>
  <w:style w:type="paragraph" w:styleId="af6">
    <w:name w:val="Revision"/>
    <w:hidden/>
    <w:uiPriority w:val="99"/>
    <w:semiHidden/>
    <w:rsid w:val="00402CE0"/>
    <w:pPr>
      <w:spacing w:after="0" w:line="240" w:lineRule="auto"/>
    </w:pPr>
    <w:rPr>
      <w:rFonts w:eastAsia="Times New Roman"/>
      <w:lang w:eastAsia="uk-UA"/>
    </w:rPr>
  </w:style>
  <w:style w:type="paragraph" w:customStyle="1" w:styleId="Default">
    <w:name w:val="Default"/>
    <w:rsid w:val="0058404C"/>
    <w:pPr>
      <w:autoSpaceDE w:val="0"/>
      <w:autoSpaceDN w:val="0"/>
      <w:adjustRightInd w:val="0"/>
      <w:spacing w:after="0" w:line="240" w:lineRule="auto"/>
    </w:pPr>
    <w:rPr>
      <w:color w:val="000000"/>
      <w:sz w:val="24"/>
      <w:szCs w:val="24"/>
    </w:rPr>
  </w:style>
  <w:style w:type="paragraph" w:styleId="af7">
    <w:name w:val="footnote text"/>
    <w:basedOn w:val="a"/>
    <w:link w:val="af8"/>
    <w:uiPriority w:val="99"/>
    <w:semiHidden/>
    <w:unhideWhenUsed/>
    <w:rsid w:val="00CA0FFC"/>
    <w:rPr>
      <w:sz w:val="20"/>
      <w:szCs w:val="20"/>
    </w:rPr>
  </w:style>
  <w:style w:type="character" w:customStyle="1" w:styleId="af8">
    <w:name w:val="Текст виноски Знак"/>
    <w:basedOn w:val="a0"/>
    <w:link w:val="af7"/>
    <w:uiPriority w:val="99"/>
    <w:semiHidden/>
    <w:rsid w:val="00CA0FFC"/>
    <w:rPr>
      <w:sz w:val="20"/>
      <w:szCs w:val="20"/>
    </w:rPr>
  </w:style>
  <w:style w:type="character" w:styleId="af9">
    <w:name w:val="footnote reference"/>
    <w:basedOn w:val="a0"/>
    <w:uiPriority w:val="99"/>
    <w:semiHidden/>
    <w:unhideWhenUsed/>
    <w:rsid w:val="00CA0FFC"/>
    <w:rPr>
      <w:vertAlign w:val="superscript"/>
    </w:rPr>
  </w:style>
  <w:style w:type="character" w:customStyle="1" w:styleId="rvts80">
    <w:name w:val="rvts80"/>
    <w:basedOn w:val="a0"/>
    <w:rsid w:val="00D42A28"/>
  </w:style>
  <w:style w:type="character" w:styleId="afa">
    <w:name w:val="Hyperlink"/>
    <w:basedOn w:val="a0"/>
    <w:uiPriority w:val="99"/>
    <w:unhideWhenUsed/>
    <w:rsid w:val="0004533A"/>
    <w:rPr>
      <w:color w:val="0563C1" w:themeColor="hyperlink"/>
      <w:u w:val="single"/>
    </w:rPr>
  </w:style>
  <w:style w:type="paragraph" w:styleId="afb">
    <w:name w:val="Plain Text"/>
    <w:basedOn w:val="a"/>
    <w:link w:val="afc"/>
    <w:uiPriority w:val="99"/>
    <w:semiHidden/>
    <w:unhideWhenUsed/>
    <w:rsid w:val="00FC0670"/>
    <w:pPr>
      <w:jc w:val="left"/>
    </w:pPr>
    <w:rPr>
      <w:rFonts w:ascii="Calibri" w:hAnsi="Calibri"/>
      <w:sz w:val="22"/>
      <w:szCs w:val="22"/>
      <w:lang w:eastAsia="uk-UA"/>
    </w:rPr>
  </w:style>
  <w:style w:type="character" w:customStyle="1" w:styleId="afc">
    <w:name w:val="Текст Знак"/>
    <w:basedOn w:val="a0"/>
    <w:link w:val="afb"/>
    <w:uiPriority w:val="99"/>
    <w:semiHidden/>
    <w:rsid w:val="00FC0670"/>
    <w:rPr>
      <w:rFonts w:ascii="Calibri" w:hAnsi="Calibri"/>
      <w:sz w:val="22"/>
      <w:szCs w:val="22"/>
      <w:lang w:eastAsia="uk-UA"/>
    </w:rPr>
  </w:style>
  <w:style w:type="character" w:customStyle="1" w:styleId="rvts46">
    <w:name w:val="rvts46"/>
    <w:basedOn w:val="a0"/>
    <w:rsid w:val="00DB7EE0"/>
  </w:style>
  <w:style w:type="character" w:customStyle="1" w:styleId="rvts37">
    <w:name w:val="rvts37"/>
    <w:basedOn w:val="a0"/>
    <w:rsid w:val="00380868"/>
  </w:style>
  <w:style w:type="character" w:customStyle="1" w:styleId="rvts11">
    <w:name w:val="rvts11"/>
    <w:basedOn w:val="a0"/>
    <w:rsid w:val="00380868"/>
  </w:style>
  <w:style w:type="character" w:customStyle="1" w:styleId="st42">
    <w:name w:val="st42"/>
    <w:uiPriority w:val="99"/>
    <w:rsid w:val="000254B6"/>
    <w:rPr>
      <w:color w:val="000000"/>
    </w:rPr>
  </w:style>
  <w:style w:type="character" w:customStyle="1" w:styleId="rvts9">
    <w:name w:val="rvts9"/>
    <w:basedOn w:val="a0"/>
    <w:rsid w:val="006953AD"/>
  </w:style>
  <w:style w:type="character" w:customStyle="1" w:styleId="s1">
    <w:name w:val="s1"/>
    <w:basedOn w:val="a0"/>
    <w:rsid w:val="006953AD"/>
  </w:style>
  <w:style w:type="paragraph" w:customStyle="1" w:styleId="rvps2">
    <w:name w:val="rvps2"/>
    <w:basedOn w:val="a"/>
    <w:qFormat/>
    <w:rsid w:val="0072043A"/>
    <w:pPr>
      <w:spacing w:before="100" w:beforeAutospacing="1" w:after="100" w:afterAutospacing="1"/>
      <w:jc w:val="left"/>
    </w:pPr>
    <w:rPr>
      <w:rFonts w:eastAsia="Times New Roman"/>
      <w:sz w:val="24"/>
      <w:szCs w:val="24"/>
      <w:lang w:eastAsia="uk-UA"/>
    </w:rPr>
  </w:style>
  <w:style w:type="character" w:customStyle="1" w:styleId="10">
    <w:name w:val="Заголовок 1 Знак"/>
    <w:basedOn w:val="a0"/>
    <w:link w:val="1"/>
    <w:uiPriority w:val="9"/>
    <w:rsid w:val="005C127A"/>
    <w:rPr>
      <w:rFonts w:asciiTheme="majorHAnsi" w:eastAsiaTheme="majorEastAsia" w:hAnsiTheme="majorHAnsi" w:cstheme="majorBidi"/>
      <w:color w:val="2E74B5" w:themeColor="accent1" w:themeShade="BF"/>
      <w:sz w:val="32"/>
      <w:szCs w:val="32"/>
    </w:rPr>
  </w:style>
  <w:style w:type="paragraph" w:customStyle="1" w:styleId="rvps3">
    <w:name w:val="rvps3"/>
    <w:basedOn w:val="a"/>
    <w:rsid w:val="005C127A"/>
    <w:pPr>
      <w:spacing w:before="100" w:beforeAutospacing="1" w:after="100" w:afterAutospacing="1"/>
      <w:jc w:val="left"/>
    </w:pPr>
    <w:rPr>
      <w:rFonts w:eastAsia="Times New Roman"/>
      <w:sz w:val="24"/>
      <w:szCs w:val="24"/>
      <w:lang w:eastAsia="uk-UA"/>
    </w:rPr>
  </w:style>
  <w:style w:type="character" w:customStyle="1" w:styleId="rvts15">
    <w:name w:val="rvts15"/>
    <w:basedOn w:val="a0"/>
    <w:rsid w:val="005A52FF"/>
  </w:style>
  <w:style w:type="paragraph" w:customStyle="1" w:styleId="rvps7">
    <w:name w:val="rvps7"/>
    <w:basedOn w:val="a"/>
    <w:rsid w:val="007E1E60"/>
    <w:pPr>
      <w:spacing w:before="100" w:beforeAutospacing="1" w:after="100" w:afterAutospacing="1"/>
      <w:jc w:val="left"/>
    </w:pPr>
    <w:rPr>
      <w:rFonts w:eastAsia="Times New Roman"/>
      <w:sz w:val="24"/>
      <w:szCs w:val="24"/>
      <w:lang w:eastAsia="uk-UA"/>
    </w:rPr>
  </w:style>
  <w:style w:type="paragraph" w:customStyle="1" w:styleId="rvps11">
    <w:name w:val="rvps11"/>
    <w:basedOn w:val="a"/>
    <w:rsid w:val="007E1E60"/>
    <w:pPr>
      <w:spacing w:before="100" w:beforeAutospacing="1" w:after="100" w:afterAutospacing="1"/>
      <w:jc w:val="left"/>
    </w:pPr>
    <w:rPr>
      <w:rFonts w:eastAsia="Times New Roman"/>
      <w:sz w:val="24"/>
      <w:szCs w:val="24"/>
      <w:lang w:eastAsia="uk-UA"/>
    </w:rPr>
  </w:style>
  <w:style w:type="character" w:customStyle="1" w:styleId="reactnodev45eu">
    <w:name w:val="reactnode_v45eu"/>
    <w:basedOn w:val="a0"/>
    <w:rsid w:val="00105A37"/>
  </w:style>
  <w:style w:type="paragraph" w:customStyle="1" w:styleId="st7">
    <w:name w:val="st7"/>
    <w:uiPriority w:val="99"/>
    <w:unhideWhenUsed/>
    <w:rsid w:val="0032588A"/>
    <w:pPr>
      <w:widowControl w:val="0"/>
      <w:autoSpaceDE w:val="0"/>
      <w:autoSpaceDN w:val="0"/>
      <w:adjustRightInd w:val="0"/>
      <w:spacing w:before="150" w:after="150" w:line="240" w:lineRule="auto"/>
      <w:ind w:left="450" w:right="450"/>
      <w:jc w:val="center"/>
    </w:pPr>
    <w:rPr>
      <w:rFonts w:asciiTheme="minorHAnsi" w:eastAsiaTheme="minorEastAsia" w:hAnsiTheme="minorHAnsi" w:cstheme="minorBidi"/>
      <w:sz w:val="24"/>
      <w:szCs w:val="24"/>
      <w:lang w:eastAsia="uk-UA"/>
    </w:rPr>
  </w:style>
  <w:style w:type="character" w:styleId="afd">
    <w:name w:val="FollowedHyperlink"/>
    <w:basedOn w:val="a0"/>
    <w:uiPriority w:val="99"/>
    <w:semiHidden/>
    <w:unhideWhenUsed/>
    <w:rsid w:val="006B5B91"/>
    <w:rPr>
      <w:color w:val="954F72" w:themeColor="followedHyperlink"/>
      <w:u w:val="single"/>
    </w:rPr>
  </w:style>
  <w:style w:type="paragraph" w:customStyle="1" w:styleId="rvps12">
    <w:name w:val="rvps12"/>
    <w:basedOn w:val="a"/>
    <w:rsid w:val="00F977B1"/>
    <w:pPr>
      <w:spacing w:before="100" w:beforeAutospacing="1" w:after="100" w:afterAutospacing="1"/>
      <w:jc w:val="left"/>
    </w:pPr>
    <w:rPr>
      <w:rFonts w:eastAsia="Times New Roman"/>
      <w:sz w:val="24"/>
      <w:szCs w:val="24"/>
      <w:lang w:eastAsia="ru-RU"/>
    </w:rPr>
  </w:style>
  <w:style w:type="character" w:customStyle="1" w:styleId="a5">
    <w:name w:val="Звичайний (веб) Знак"/>
    <w:aliases w:val="Обычный (Web) Знак"/>
    <w:link w:val="a4"/>
    <w:locked/>
    <w:rsid w:val="00487E1E"/>
    <w:rPr>
      <w:rFonts w:eastAsiaTheme="minorEastAsia"/>
      <w:sz w:val="24"/>
      <w:szCs w:val="24"/>
    </w:rPr>
  </w:style>
  <w:style w:type="paragraph" w:customStyle="1" w:styleId="xmsonormal">
    <w:name w:val="x_msonormal"/>
    <w:basedOn w:val="a"/>
    <w:rsid w:val="005B1633"/>
    <w:pPr>
      <w:spacing w:before="100" w:beforeAutospacing="1" w:after="100" w:afterAutospacing="1"/>
      <w:jc w:val="left"/>
    </w:pPr>
    <w:rPr>
      <w:rFonts w:eastAsia="Times New Roman"/>
      <w:sz w:val="24"/>
      <w:szCs w:val="24"/>
      <w:lang w:eastAsia="uk-UA"/>
    </w:rPr>
  </w:style>
  <w:style w:type="paragraph" w:customStyle="1" w:styleId="st2">
    <w:name w:val="st2"/>
    <w:uiPriority w:val="99"/>
    <w:unhideWhenUsed/>
    <w:rsid w:val="00C614EA"/>
    <w:pPr>
      <w:widowControl w:val="0"/>
      <w:autoSpaceDE w:val="0"/>
      <w:autoSpaceDN w:val="0"/>
      <w:adjustRightInd w:val="0"/>
      <w:spacing w:after="150" w:line="240" w:lineRule="auto"/>
      <w:ind w:firstLine="450"/>
      <w:jc w:val="both"/>
    </w:pPr>
    <w:rPr>
      <w:rFonts w:asciiTheme="minorHAnsi" w:eastAsiaTheme="minorEastAsia" w:hAnsiTheme="minorHAnsi" w:cstheme="minorBidi"/>
      <w:sz w:val="24"/>
      <w:szCs w:val="24"/>
      <w:lang w:eastAsia="uk-UA"/>
    </w:rPr>
  </w:style>
  <w:style w:type="paragraph" w:customStyle="1" w:styleId="st11">
    <w:name w:val="st11"/>
    <w:uiPriority w:val="99"/>
    <w:unhideWhenUsed/>
    <w:rsid w:val="00C614EA"/>
    <w:pPr>
      <w:widowControl w:val="0"/>
      <w:autoSpaceDE w:val="0"/>
      <w:autoSpaceDN w:val="0"/>
      <w:adjustRightInd w:val="0"/>
      <w:spacing w:before="150" w:after="150" w:line="240" w:lineRule="auto"/>
      <w:jc w:val="right"/>
    </w:pPr>
    <w:rPr>
      <w:rFonts w:asciiTheme="minorHAnsi" w:eastAsiaTheme="minorEastAsia" w:hAnsiTheme="minorHAnsi" w:cstheme="minorBidi"/>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282">
      <w:bodyDiv w:val="1"/>
      <w:marLeft w:val="0"/>
      <w:marRight w:val="0"/>
      <w:marTop w:val="0"/>
      <w:marBottom w:val="0"/>
      <w:divBdr>
        <w:top w:val="none" w:sz="0" w:space="0" w:color="auto"/>
        <w:left w:val="none" w:sz="0" w:space="0" w:color="auto"/>
        <w:bottom w:val="none" w:sz="0" w:space="0" w:color="auto"/>
        <w:right w:val="none" w:sz="0" w:space="0" w:color="auto"/>
      </w:divBdr>
    </w:div>
    <w:div w:id="48385628">
      <w:bodyDiv w:val="1"/>
      <w:marLeft w:val="0"/>
      <w:marRight w:val="0"/>
      <w:marTop w:val="0"/>
      <w:marBottom w:val="0"/>
      <w:divBdr>
        <w:top w:val="none" w:sz="0" w:space="0" w:color="auto"/>
        <w:left w:val="none" w:sz="0" w:space="0" w:color="auto"/>
        <w:bottom w:val="none" w:sz="0" w:space="0" w:color="auto"/>
        <w:right w:val="none" w:sz="0" w:space="0" w:color="auto"/>
      </w:divBdr>
    </w:div>
    <w:div w:id="54283761">
      <w:bodyDiv w:val="1"/>
      <w:marLeft w:val="0"/>
      <w:marRight w:val="0"/>
      <w:marTop w:val="0"/>
      <w:marBottom w:val="0"/>
      <w:divBdr>
        <w:top w:val="none" w:sz="0" w:space="0" w:color="auto"/>
        <w:left w:val="none" w:sz="0" w:space="0" w:color="auto"/>
        <w:bottom w:val="none" w:sz="0" w:space="0" w:color="auto"/>
        <w:right w:val="none" w:sz="0" w:space="0" w:color="auto"/>
      </w:divBdr>
    </w:div>
    <w:div w:id="70664432">
      <w:bodyDiv w:val="1"/>
      <w:marLeft w:val="0"/>
      <w:marRight w:val="0"/>
      <w:marTop w:val="0"/>
      <w:marBottom w:val="0"/>
      <w:divBdr>
        <w:top w:val="none" w:sz="0" w:space="0" w:color="auto"/>
        <w:left w:val="none" w:sz="0" w:space="0" w:color="auto"/>
        <w:bottom w:val="none" w:sz="0" w:space="0" w:color="auto"/>
        <w:right w:val="none" w:sz="0" w:space="0" w:color="auto"/>
      </w:divBdr>
    </w:div>
    <w:div w:id="93290443">
      <w:bodyDiv w:val="1"/>
      <w:marLeft w:val="0"/>
      <w:marRight w:val="0"/>
      <w:marTop w:val="0"/>
      <w:marBottom w:val="0"/>
      <w:divBdr>
        <w:top w:val="none" w:sz="0" w:space="0" w:color="auto"/>
        <w:left w:val="none" w:sz="0" w:space="0" w:color="auto"/>
        <w:bottom w:val="none" w:sz="0" w:space="0" w:color="auto"/>
        <w:right w:val="none" w:sz="0" w:space="0" w:color="auto"/>
      </w:divBdr>
    </w:div>
    <w:div w:id="127430998">
      <w:bodyDiv w:val="1"/>
      <w:marLeft w:val="0"/>
      <w:marRight w:val="0"/>
      <w:marTop w:val="0"/>
      <w:marBottom w:val="0"/>
      <w:divBdr>
        <w:top w:val="none" w:sz="0" w:space="0" w:color="auto"/>
        <w:left w:val="none" w:sz="0" w:space="0" w:color="auto"/>
        <w:bottom w:val="none" w:sz="0" w:space="0" w:color="auto"/>
        <w:right w:val="none" w:sz="0" w:space="0" w:color="auto"/>
      </w:divBdr>
    </w:div>
    <w:div w:id="128909341">
      <w:bodyDiv w:val="1"/>
      <w:marLeft w:val="0"/>
      <w:marRight w:val="0"/>
      <w:marTop w:val="0"/>
      <w:marBottom w:val="0"/>
      <w:divBdr>
        <w:top w:val="none" w:sz="0" w:space="0" w:color="auto"/>
        <w:left w:val="none" w:sz="0" w:space="0" w:color="auto"/>
        <w:bottom w:val="none" w:sz="0" w:space="0" w:color="auto"/>
        <w:right w:val="none" w:sz="0" w:space="0" w:color="auto"/>
      </w:divBdr>
    </w:div>
    <w:div w:id="139277312">
      <w:bodyDiv w:val="1"/>
      <w:marLeft w:val="0"/>
      <w:marRight w:val="0"/>
      <w:marTop w:val="0"/>
      <w:marBottom w:val="0"/>
      <w:divBdr>
        <w:top w:val="none" w:sz="0" w:space="0" w:color="auto"/>
        <w:left w:val="none" w:sz="0" w:space="0" w:color="auto"/>
        <w:bottom w:val="none" w:sz="0" w:space="0" w:color="auto"/>
        <w:right w:val="none" w:sz="0" w:space="0" w:color="auto"/>
      </w:divBdr>
    </w:div>
    <w:div w:id="140538215">
      <w:bodyDiv w:val="1"/>
      <w:marLeft w:val="0"/>
      <w:marRight w:val="0"/>
      <w:marTop w:val="0"/>
      <w:marBottom w:val="0"/>
      <w:divBdr>
        <w:top w:val="none" w:sz="0" w:space="0" w:color="auto"/>
        <w:left w:val="none" w:sz="0" w:space="0" w:color="auto"/>
        <w:bottom w:val="none" w:sz="0" w:space="0" w:color="auto"/>
        <w:right w:val="none" w:sz="0" w:space="0" w:color="auto"/>
      </w:divBdr>
    </w:div>
    <w:div w:id="165706860">
      <w:bodyDiv w:val="1"/>
      <w:marLeft w:val="0"/>
      <w:marRight w:val="0"/>
      <w:marTop w:val="0"/>
      <w:marBottom w:val="0"/>
      <w:divBdr>
        <w:top w:val="none" w:sz="0" w:space="0" w:color="auto"/>
        <w:left w:val="none" w:sz="0" w:space="0" w:color="auto"/>
        <w:bottom w:val="none" w:sz="0" w:space="0" w:color="auto"/>
        <w:right w:val="none" w:sz="0" w:space="0" w:color="auto"/>
      </w:divBdr>
    </w:div>
    <w:div w:id="199978336">
      <w:bodyDiv w:val="1"/>
      <w:marLeft w:val="0"/>
      <w:marRight w:val="0"/>
      <w:marTop w:val="0"/>
      <w:marBottom w:val="0"/>
      <w:divBdr>
        <w:top w:val="none" w:sz="0" w:space="0" w:color="auto"/>
        <w:left w:val="none" w:sz="0" w:space="0" w:color="auto"/>
        <w:bottom w:val="none" w:sz="0" w:space="0" w:color="auto"/>
        <w:right w:val="none" w:sz="0" w:space="0" w:color="auto"/>
      </w:divBdr>
    </w:div>
    <w:div w:id="201947387">
      <w:bodyDiv w:val="1"/>
      <w:marLeft w:val="0"/>
      <w:marRight w:val="0"/>
      <w:marTop w:val="0"/>
      <w:marBottom w:val="0"/>
      <w:divBdr>
        <w:top w:val="none" w:sz="0" w:space="0" w:color="auto"/>
        <w:left w:val="none" w:sz="0" w:space="0" w:color="auto"/>
        <w:bottom w:val="none" w:sz="0" w:space="0" w:color="auto"/>
        <w:right w:val="none" w:sz="0" w:space="0" w:color="auto"/>
      </w:divBdr>
    </w:div>
    <w:div w:id="294335165">
      <w:bodyDiv w:val="1"/>
      <w:marLeft w:val="0"/>
      <w:marRight w:val="0"/>
      <w:marTop w:val="0"/>
      <w:marBottom w:val="0"/>
      <w:divBdr>
        <w:top w:val="none" w:sz="0" w:space="0" w:color="auto"/>
        <w:left w:val="none" w:sz="0" w:space="0" w:color="auto"/>
        <w:bottom w:val="none" w:sz="0" w:space="0" w:color="auto"/>
        <w:right w:val="none" w:sz="0" w:space="0" w:color="auto"/>
      </w:divBdr>
    </w:div>
    <w:div w:id="337273885">
      <w:bodyDiv w:val="1"/>
      <w:marLeft w:val="0"/>
      <w:marRight w:val="0"/>
      <w:marTop w:val="0"/>
      <w:marBottom w:val="0"/>
      <w:divBdr>
        <w:top w:val="none" w:sz="0" w:space="0" w:color="auto"/>
        <w:left w:val="none" w:sz="0" w:space="0" w:color="auto"/>
        <w:bottom w:val="none" w:sz="0" w:space="0" w:color="auto"/>
        <w:right w:val="none" w:sz="0" w:space="0" w:color="auto"/>
      </w:divBdr>
    </w:div>
    <w:div w:id="347564345">
      <w:bodyDiv w:val="1"/>
      <w:marLeft w:val="0"/>
      <w:marRight w:val="0"/>
      <w:marTop w:val="0"/>
      <w:marBottom w:val="0"/>
      <w:divBdr>
        <w:top w:val="none" w:sz="0" w:space="0" w:color="auto"/>
        <w:left w:val="none" w:sz="0" w:space="0" w:color="auto"/>
        <w:bottom w:val="none" w:sz="0" w:space="0" w:color="auto"/>
        <w:right w:val="none" w:sz="0" w:space="0" w:color="auto"/>
      </w:divBdr>
    </w:div>
    <w:div w:id="366025915">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76319229">
      <w:bodyDiv w:val="1"/>
      <w:marLeft w:val="0"/>
      <w:marRight w:val="0"/>
      <w:marTop w:val="0"/>
      <w:marBottom w:val="0"/>
      <w:divBdr>
        <w:top w:val="none" w:sz="0" w:space="0" w:color="auto"/>
        <w:left w:val="none" w:sz="0" w:space="0" w:color="auto"/>
        <w:bottom w:val="none" w:sz="0" w:space="0" w:color="auto"/>
        <w:right w:val="none" w:sz="0" w:space="0" w:color="auto"/>
      </w:divBdr>
    </w:div>
    <w:div w:id="378093133">
      <w:bodyDiv w:val="1"/>
      <w:marLeft w:val="0"/>
      <w:marRight w:val="0"/>
      <w:marTop w:val="0"/>
      <w:marBottom w:val="0"/>
      <w:divBdr>
        <w:top w:val="none" w:sz="0" w:space="0" w:color="auto"/>
        <w:left w:val="none" w:sz="0" w:space="0" w:color="auto"/>
        <w:bottom w:val="none" w:sz="0" w:space="0" w:color="auto"/>
        <w:right w:val="none" w:sz="0" w:space="0" w:color="auto"/>
      </w:divBdr>
    </w:div>
    <w:div w:id="393740954">
      <w:bodyDiv w:val="1"/>
      <w:marLeft w:val="0"/>
      <w:marRight w:val="0"/>
      <w:marTop w:val="0"/>
      <w:marBottom w:val="0"/>
      <w:divBdr>
        <w:top w:val="none" w:sz="0" w:space="0" w:color="auto"/>
        <w:left w:val="none" w:sz="0" w:space="0" w:color="auto"/>
        <w:bottom w:val="none" w:sz="0" w:space="0" w:color="auto"/>
        <w:right w:val="none" w:sz="0" w:space="0" w:color="auto"/>
      </w:divBdr>
    </w:div>
    <w:div w:id="395513692">
      <w:bodyDiv w:val="1"/>
      <w:marLeft w:val="0"/>
      <w:marRight w:val="0"/>
      <w:marTop w:val="0"/>
      <w:marBottom w:val="0"/>
      <w:divBdr>
        <w:top w:val="none" w:sz="0" w:space="0" w:color="auto"/>
        <w:left w:val="none" w:sz="0" w:space="0" w:color="auto"/>
        <w:bottom w:val="none" w:sz="0" w:space="0" w:color="auto"/>
        <w:right w:val="none" w:sz="0" w:space="0" w:color="auto"/>
      </w:divBdr>
    </w:div>
    <w:div w:id="397439061">
      <w:bodyDiv w:val="1"/>
      <w:marLeft w:val="0"/>
      <w:marRight w:val="0"/>
      <w:marTop w:val="0"/>
      <w:marBottom w:val="0"/>
      <w:divBdr>
        <w:top w:val="none" w:sz="0" w:space="0" w:color="auto"/>
        <w:left w:val="none" w:sz="0" w:space="0" w:color="auto"/>
        <w:bottom w:val="none" w:sz="0" w:space="0" w:color="auto"/>
        <w:right w:val="none" w:sz="0" w:space="0" w:color="auto"/>
      </w:divBdr>
    </w:div>
    <w:div w:id="422336203">
      <w:bodyDiv w:val="1"/>
      <w:marLeft w:val="0"/>
      <w:marRight w:val="0"/>
      <w:marTop w:val="0"/>
      <w:marBottom w:val="0"/>
      <w:divBdr>
        <w:top w:val="none" w:sz="0" w:space="0" w:color="auto"/>
        <w:left w:val="none" w:sz="0" w:space="0" w:color="auto"/>
        <w:bottom w:val="none" w:sz="0" w:space="0" w:color="auto"/>
        <w:right w:val="none" w:sz="0" w:space="0" w:color="auto"/>
      </w:divBdr>
    </w:div>
    <w:div w:id="442967988">
      <w:bodyDiv w:val="1"/>
      <w:marLeft w:val="0"/>
      <w:marRight w:val="0"/>
      <w:marTop w:val="0"/>
      <w:marBottom w:val="0"/>
      <w:divBdr>
        <w:top w:val="none" w:sz="0" w:space="0" w:color="auto"/>
        <w:left w:val="none" w:sz="0" w:space="0" w:color="auto"/>
        <w:bottom w:val="none" w:sz="0" w:space="0" w:color="auto"/>
        <w:right w:val="none" w:sz="0" w:space="0" w:color="auto"/>
      </w:divBdr>
    </w:div>
    <w:div w:id="460999590">
      <w:bodyDiv w:val="1"/>
      <w:marLeft w:val="0"/>
      <w:marRight w:val="0"/>
      <w:marTop w:val="0"/>
      <w:marBottom w:val="0"/>
      <w:divBdr>
        <w:top w:val="none" w:sz="0" w:space="0" w:color="auto"/>
        <w:left w:val="none" w:sz="0" w:space="0" w:color="auto"/>
        <w:bottom w:val="none" w:sz="0" w:space="0" w:color="auto"/>
        <w:right w:val="none" w:sz="0" w:space="0" w:color="auto"/>
      </w:divBdr>
    </w:div>
    <w:div w:id="495998483">
      <w:bodyDiv w:val="1"/>
      <w:marLeft w:val="0"/>
      <w:marRight w:val="0"/>
      <w:marTop w:val="0"/>
      <w:marBottom w:val="0"/>
      <w:divBdr>
        <w:top w:val="none" w:sz="0" w:space="0" w:color="auto"/>
        <w:left w:val="none" w:sz="0" w:space="0" w:color="auto"/>
        <w:bottom w:val="none" w:sz="0" w:space="0" w:color="auto"/>
        <w:right w:val="none" w:sz="0" w:space="0" w:color="auto"/>
      </w:divBdr>
    </w:div>
    <w:div w:id="531921526">
      <w:bodyDiv w:val="1"/>
      <w:marLeft w:val="0"/>
      <w:marRight w:val="0"/>
      <w:marTop w:val="0"/>
      <w:marBottom w:val="0"/>
      <w:divBdr>
        <w:top w:val="none" w:sz="0" w:space="0" w:color="auto"/>
        <w:left w:val="none" w:sz="0" w:space="0" w:color="auto"/>
        <w:bottom w:val="none" w:sz="0" w:space="0" w:color="auto"/>
        <w:right w:val="none" w:sz="0" w:space="0" w:color="auto"/>
      </w:divBdr>
    </w:div>
    <w:div w:id="540823379">
      <w:bodyDiv w:val="1"/>
      <w:marLeft w:val="0"/>
      <w:marRight w:val="0"/>
      <w:marTop w:val="0"/>
      <w:marBottom w:val="0"/>
      <w:divBdr>
        <w:top w:val="none" w:sz="0" w:space="0" w:color="auto"/>
        <w:left w:val="none" w:sz="0" w:space="0" w:color="auto"/>
        <w:bottom w:val="none" w:sz="0" w:space="0" w:color="auto"/>
        <w:right w:val="none" w:sz="0" w:space="0" w:color="auto"/>
      </w:divBdr>
    </w:div>
    <w:div w:id="567886289">
      <w:bodyDiv w:val="1"/>
      <w:marLeft w:val="0"/>
      <w:marRight w:val="0"/>
      <w:marTop w:val="0"/>
      <w:marBottom w:val="0"/>
      <w:divBdr>
        <w:top w:val="none" w:sz="0" w:space="0" w:color="auto"/>
        <w:left w:val="none" w:sz="0" w:space="0" w:color="auto"/>
        <w:bottom w:val="none" w:sz="0" w:space="0" w:color="auto"/>
        <w:right w:val="none" w:sz="0" w:space="0" w:color="auto"/>
      </w:divBdr>
    </w:div>
    <w:div w:id="585305265">
      <w:bodyDiv w:val="1"/>
      <w:marLeft w:val="0"/>
      <w:marRight w:val="0"/>
      <w:marTop w:val="0"/>
      <w:marBottom w:val="0"/>
      <w:divBdr>
        <w:top w:val="none" w:sz="0" w:space="0" w:color="auto"/>
        <w:left w:val="none" w:sz="0" w:space="0" w:color="auto"/>
        <w:bottom w:val="none" w:sz="0" w:space="0" w:color="auto"/>
        <w:right w:val="none" w:sz="0" w:space="0" w:color="auto"/>
      </w:divBdr>
    </w:div>
    <w:div w:id="626009623">
      <w:bodyDiv w:val="1"/>
      <w:marLeft w:val="0"/>
      <w:marRight w:val="0"/>
      <w:marTop w:val="0"/>
      <w:marBottom w:val="0"/>
      <w:divBdr>
        <w:top w:val="none" w:sz="0" w:space="0" w:color="auto"/>
        <w:left w:val="none" w:sz="0" w:space="0" w:color="auto"/>
        <w:bottom w:val="none" w:sz="0" w:space="0" w:color="auto"/>
        <w:right w:val="none" w:sz="0" w:space="0" w:color="auto"/>
      </w:divBdr>
    </w:div>
    <w:div w:id="644432693">
      <w:bodyDiv w:val="1"/>
      <w:marLeft w:val="0"/>
      <w:marRight w:val="0"/>
      <w:marTop w:val="0"/>
      <w:marBottom w:val="0"/>
      <w:divBdr>
        <w:top w:val="none" w:sz="0" w:space="0" w:color="auto"/>
        <w:left w:val="none" w:sz="0" w:space="0" w:color="auto"/>
        <w:bottom w:val="none" w:sz="0" w:space="0" w:color="auto"/>
        <w:right w:val="none" w:sz="0" w:space="0" w:color="auto"/>
      </w:divBdr>
    </w:div>
    <w:div w:id="720711728">
      <w:bodyDiv w:val="1"/>
      <w:marLeft w:val="0"/>
      <w:marRight w:val="0"/>
      <w:marTop w:val="0"/>
      <w:marBottom w:val="0"/>
      <w:divBdr>
        <w:top w:val="none" w:sz="0" w:space="0" w:color="auto"/>
        <w:left w:val="none" w:sz="0" w:space="0" w:color="auto"/>
        <w:bottom w:val="none" w:sz="0" w:space="0" w:color="auto"/>
        <w:right w:val="none" w:sz="0" w:space="0" w:color="auto"/>
      </w:divBdr>
    </w:div>
    <w:div w:id="731545028">
      <w:bodyDiv w:val="1"/>
      <w:marLeft w:val="0"/>
      <w:marRight w:val="0"/>
      <w:marTop w:val="0"/>
      <w:marBottom w:val="0"/>
      <w:divBdr>
        <w:top w:val="none" w:sz="0" w:space="0" w:color="auto"/>
        <w:left w:val="none" w:sz="0" w:space="0" w:color="auto"/>
        <w:bottom w:val="none" w:sz="0" w:space="0" w:color="auto"/>
        <w:right w:val="none" w:sz="0" w:space="0" w:color="auto"/>
      </w:divBdr>
    </w:div>
    <w:div w:id="760219598">
      <w:bodyDiv w:val="1"/>
      <w:marLeft w:val="0"/>
      <w:marRight w:val="0"/>
      <w:marTop w:val="0"/>
      <w:marBottom w:val="0"/>
      <w:divBdr>
        <w:top w:val="none" w:sz="0" w:space="0" w:color="auto"/>
        <w:left w:val="none" w:sz="0" w:space="0" w:color="auto"/>
        <w:bottom w:val="none" w:sz="0" w:space="0" w:color="auto"/>
        <w:right w:val="none" w:sz="0" w:space="0" w:color="auto"/>
      </w:divBdr>
    </w:div>
    <w:div w:id="784157519">
      <w:bodyDiv w:val="1"/>
      <w:marLeft w:val="0"/>
      <w:marRight w:val="0"/>
      <w:marTop w:val="0"/>
      <w:marBottom w:val="0"/>
      <w:divBdr>
        <w:top w:val="none" w:sz="0" w:space="0" w:color="auto"/>
        <w:left w:val="none" w:sz="0" w:space="0" w:color="auto"/>
        <w:bottom w:val="none" w:sz="0" w:space="0" w:color="auto"/>
        <w:right w:val="none" w:sz="0" w:space="0" w:color="auto"/>
      </w:divBdr>
    </w:div>
    <w:div w:id="794101264">
      <w:bodyDiv w:val="1"/>
      <w:marLeft w:val="0"/>
      <w:marRight w:val="0"/>
      <w:marTop w:val="0"/>
      <w:marBottom w:val="0"/>
      <w:divBdr>
        <w:top w:val="none" w:sz="0" w:space="0" w:color="auto"/>
        <w:left w:val="none" w:sz="0" w:space="0" w:color="auto"/>
        <w:bottom w:val="none" w:sz="0" w:space="0" w:color="auto"/>
        <w:right w:val="none" w:sz="0" w:space="0" w:color="auto"/>
      </w:divBdr>
    </w:div>
    <w:div w:id="798960000">
      <w:bodyDiv w:val="1"/>
      <w:marLeft w:val="0"/>
      <w:marRight w:val="0"/>
      <w:marTop w:val="0"/>
      <w:marBottom w:val="0"/>
      <w:divBdr>
        <w:top w:val="none" w:sz="0" w:space="0" w:color="auto"/>
        <w:left w:val="none" w:sz="0" w:space="0" w:color="auto"/>
        <w:bottom w:val="none" w:sz="0" w:space="0" w:color="auto"/>
        <w:right w:val="none" w:sz="0" w:space="0" w:color="auto"/>
      </w:divBdr>
    </w:div>
    <w:div w:id="825902647">
      <w:bodyDiv w:val="1"/>
      <w:marLeft w:val="0"/>
      <w:marRight w:val="0"/>
      <w:marTop w:val="0"/>
      <w:marBottom w:val="0"/>
      <w:divBdr>
        <w:top w:val="none" w:sz="0" w:space="0" w:color="auto"/>
        <w:left w:val="none" w:sz="0" w:space="0" w:color="auto"/>
        <w:bottom w:val="none" w:sz="0" w:space="0" w:color="auto"/>
        <w:right w:val="none" w:sz="0" w:space="0" w:color="auto"/>
      </w:divBdr>
    </w:div>
    <w:div w:id="828329708">
      <w:bodyDiv w:val="1"/>
      <w:marLeft w:val="0"/>
      <w:marRight w:val="0"/>
      <w:marTop w:val="0"/>
      <w:marBottom w:val="0"/>
      <w:divBdr>
        <w:top w:val="none" w:sz="0" w:space="0" w:color="auto"/>
        <w:left w:val="none" w:sz="0" w:space="0" w:color="auto"/>
        <w:bottom w:val="none" w:sz="0" w:space="0" w:color="auto"/>
        <w:right w:val="none" w:sz="0" w:space="0" w:color="auto"/>
      </w:divBdr>
    </w:div>
    <w:div w:id="831525189">
      <w:bodyDiv w:val="1"/>
      <w:marLeft w:val="0"/>
      <w:marRight w:val="0"/>
      <w:marTop w:val="0"/>
      <w:marBottom w:val="0"/>
      <w:divBdr>
        <w:top w:val="none" w:sz="0" w:space="0" w:color="auto"/>
        <w:left w:val="none" w:sz="0" w:space="0" w:color="auto"/>
        <w:bottom w:val="none" w:sz="0" w:space="0" w:color="auto"/>
        <w:right w:val="none" w:sz="0" w:space="0" w:color="auto"/>
      </w:divBdr>
    </w:div>
    <w:div w:id="847251837">
      <w:bodyDiv w:val="1"/>
      <w:marLeft w:val="0"/>
      <w:marRight w:val="0"/>
      <w:marTop w:val="0"/>
      <w:marBottom w:val="0"/>
      <w:divBdr>
        <w:top w:val="none" w:sz="0" w:space="0" w:color="auto"/>
        <w:left w:val="none" w:sz="0" w:space="0" w:color="auto"/>
        <w:bottom w:val="none" w:sz="0" w:space="0" w:color="auto"/>
        <w:right w:val="none" w:sz="0" w:space="0" w:color="auto"/>
      </w:divBdr>
    </w:div>
    <w:div w:id="848715424">
      <w:bodyDiv w:val="1"/>
      <w:marLeft w:val="0"/>
      <w:marRight w:val="0"/>
      <w:marTop w:val="0"/>
      <w:marBottom w:val="0"/>
      <w:divBdr>
        <w:top w:val="none" w:sz="0" w:space="0" w:color="auto"/>
        <w:left w:val="none" w:sz="0" w:space="0" w:color="auto"/>
        <w:bottom w:val="none" w:sz="0" w:space="0" w:color="auto"/>
        <w:right w:val="none" w:sz="0" w:space="0" w:color="auto"/>
      </w:divBdr>
    </w:div>
    <w:div w:id="877472291">
      <w:bodyDiv w:val="1"/>
      <w:marLeft w:val="0"/>
      <w:marRight w:val="0"/>
      <w:marTop w:val="0"/>
      <w:marBottom w:val="0"/>
      <w:divBdr>
        <w:top w:val="none" w:sz="0" w:space="0" w:color="auto"/>
        <w:left w:val="none" w:sz="0" w:space="0" w:color="auto"/>
        <w:bottom w:val="none" w:sz="0" w:space="0" w:color="auto"/>
        <w:right w:val="none" w:sz="0" w:space="0" w:color="auto"/>
      </w:divBdr>
    </w:div>
    <w:div w:id="888229934">
      <w:bodyDiv w:val="1"/>
      <w:marLeft w:val="0"/>
      <w:marRight w:val="0"/>
      <w:marTop w:val="0"/>
      <w:marBottom w:val="0"/>
      <w:divBdr>
        <w:top w:val="none" w:sz="0" w:space="0" w:color="auto"/>
        <w:left w:val="none" w:sz="0" w:space="0" w:color="auto"/>
        <w:bottom w:val="none" w:sz="0" w:space="0" w:color="auto"/>
        <w:right w:val="none" w:sz="0" w:space="0" w:color="auto"/>
      </w:divBdr>
    </w:div>
    <w:div w:id="891618005">
      <w:bodyDiv w:val="1"/>
      <w:marLeft w:val="0"/>
      <w:marRight w:val="0"/>
      <w:marTop w:val="0"/>
      <w:marBottom w:val="0"/>
      <w:divBdr>
        <w:top w:val="none" w:sz="0" w:space="0" w:color="auto"/>
        <w:left w:val="none" w:sz="0" w:space="0" w:color="auto"/>
        <w:bottom w:val="none" w:sz="0" w:space="0" w:color="auto"/>
        <w:right w:val="none" w:sz="0" w:space="0" w:color="auto"/>
      </w:divBdr>
    </w:div>
    <w:div w:id="892042403">
      <w:bodyDiv w:val="1"/>
      <w:marLeft w:val="0"/>
      <w:marRight w:val="0"/>
      <w:marTop w:val="0"/>
      <w:marBottom w:val="0"/>
      <w:divBdr>
        <w:top w:val="none" w:sz="0" w:space="0" w:color="auto"/>
        <w:left w:val="none" w:sz="0" w:space="0" w:color="auto"/>
        <w:bottom w:val="none" w:sz="0" w:space="0" w:color="auto"/>
        <w:right w:val="none" w:sz="0" w:space="0" w:color="auto"/>
      </w:divBdr>
    </w:div>
    <w:div w:id="897008780">
      <w:bodyDiv w:val="1"/>
      <w:marLeft w:val="0"/>
      <w:marRight w:val="0"/>
      <w:marTop w:val="0"/>
      <w:marBottom w:val="0"/>
      <w:divBdr>
        <w:top w:val="none" w:sz="0" w:space="0" w:color="auto"/>
        <w:left w:val="none" w:sz="0" w:space="0" w:color="auto"/>
        <w:bottom w:val="none" w:sz="0" w:space="0" w:color="auto"/>
        <w:right w:val="none" w:sz="0" w:space="0" w:color="auto"/>
      </w:divBdr>
    </w:div>
    <w:div w:id="917711039">
      <w:bodyDiv w:val="1"/>
      <w:marLeft w:val="0"/>
      <w:marRight w:val="0"/>
      <w:marTop w:val="0"/>
      <w:marBottom w:val="0"/>
      <w:divBdr>
        <w:top w:val="none" w:sz="0" w:space="0" w:color="auto"/>
        <w:left w:val="none" w:sz="0" w:space="0" w:color="auto"/>
        <w:bottom w:val="none" w:sz="0" w:space="0" w:color="auto"/>
        <w:right w:val="none" w:sz="0" w:space="0" w:color="auto"/>
      </w:divBdr>
    </w:div>
    <w:div w:id="920455811">
      <w:bodyDiv w:val="1"/>
      <w:marLeft w:val="0"/>
      <w:marRight w:val="0"/>
      <w:marTop w:val="0"/>
      <w:marBottom w:val="0"/>
      <w:divBdr>
        <w:top w:val="none" w:sz="0" w:space="0" w:color="auto"/>
        <w:left w:val="none" w:sz="0" w:space="0" w:color="auto"/>
        <w:bottom w:val="none" w:sz="0" w:space="0" w:color="auto"/>
        <w:right w:val="none" w:sz="0" w:space="0" w:color="auto"/>
      </w:divBdr>
    </w:div>
    <w:div w:id="925961014">
      <w:bodyDiv w:val="1"/>
      <w:marLeft w:val="0"/>
      <w:marRight w:val="0"/>
      <w:marTop w:val="0"/>
      <w:marBottom w:val="0"/>
      <w:divBdr>
        <w:top w:val="none" w:sz="0" w:space="0" w:color="auto"/>
        <w:left w:val="none" w:sz="0" w:space="0" w:color="auto"/>
        <w:bottom w:val="none" w:sz="0" w:space="0" w:color="auto"/>
        <w:right w:val="none" w:sz="0" w:space="0" w:color="auto"/>
      </w:divBdr>
    </w:div>
    <w:div w:id="926187085">
      <w:bodyDiv w:val="1"/>
      <w:marLeft w:val="0"/>
      <w:marRight w:val="0"/>
      <w:marTop w:val="0"/>
      <w:marBottom w:val="0"/>
      <w:divBdr>
        <w:top w:val="none" w:sz="0" w:space="0" w:color="auto"/>
        <w:left w:val="none" w:sz="0" w:space="0" w:color="auto"/>
        <w:bottom w:val="none" w:sz="0" w:space="0" w:color="auto"/>
        <w:right w:val="none" w:sz="0" w:space="0" w:color="auto"/>
      </w:divBdr>
    </w:div>
    <w:div w:id="941691593">
      <w:bodyDiv w:val="1"/>
      <w:marLeft w:val="0"/>
      <w:marRight w:val="0"/>
      <w:marTop w:val="0"/>
      <w:marBottom w:val="0"/>
      <w:divBdr>
        <w:top w:val="none" w:sz="0" w:space="0" w:color="auto"/>
        <w:left w:val="none" w:sz="0" w:space="0" w:color="auto"/>
        <w:bottom w:val="none" w:sz="0" w:space="0" w:color="auto"/>
        <w:right w:val="none" w:sz="0" w:space="0" w:color="auto"/>
      </w:divBdr>
    </w:div>
    <w:div w:id="960454442">
      <w:bodyDiv w:val="1"/>
      <w:marLeft w:val="0"/>
      <w:marRight w:val="0"/>
      <w:marTop w:val="0"/>
      <w:marBottom w:val="0"/>
      <w:divBdr>
        <w:top w:val="none" w:sz="0" w:space="0" w:color="auto"/>
        <w:left w:val="none" w:sz="0" w:space="0" w:color="auto"/>
        <w:bottom w:val="none" w:sz="0" w:space="0" w:color="auto"/>
        <w:right w:val="none" w:sz="0" w:space="0" w:color="auto"/>
      </w:divBdr>
    </w:div>
    <w:div w:id="961225536">
      <w:bodyDiv w:val="1"/>
      <w:marLeft w:val="0"/>
      <w:marRight w:val="0"/>
      <w:marTop w:val="0"/>
      <w:marBottom w:val="0"/>
      <w:divBdr>
        <w:top w:val="none" w:sz="0" w:space="0" w:color="auto"/>
        <w:left w:val="none" w:sz="0" w:space="0" w:color="auto"/>
        <w:bottom w:val="none" w:sz="0" w:space="0" w:color="auto"/>
        <w:right w:val="none" w:sz="0" w:space="0" w:color="auto"/>
      </w:divBdr>
    </w:div>
    <w:div w:id="987519546">
      <w:bodyDiv w:val="1"/>
      <w:marLeft w:val="0"/>
      <w:marRight w:val="0"/>
      <w:marTop w:val="0"/>
      <w:marBottom w:val="0"/>
      <w:divBdr>
        <w:top w:val="none" w:sz="0" w:space="0" w:color="auto"/>
        <w:left w:val="none" w:sz="0" w:space="0" w:color="auto"/>
        <w:bottom w:val="none" w:sz="0" w:space="0" w:color="auto"/>
        <w:right w:val="none" w:sz="0" w:space="0" w:color="auto"/>
      </w:divBdr>
    </w:div>
    <w:div w:id="1026565269">
      <w:bodyDiv w:val="1"/>
      <w:marLeft w:val="0"/>
      <w:marRight w:val="0"/>
      <w:marTop w:val="0"/>
      <w:marBottom w:val="0"/>
      <w:divBdr>
        <w:top w:val="none" w:sz="0" w:space="0" w:color="auto"/>
        <w:left w:val="none" w:sz="0" w:space="0" w:color="auto"/>
        <w:bottom w:val="none" w:sz="0" w:space="0" w:color="auto"/>
        <w:right w:val="none" w:sz="0" w:space="0" w:color="auto"/>
      </w:divBdr>
    </w:div>
    <w:div w:id="1029641826">
      <w:bodyDiv w:val="1"/>
      <w:marLeft w:val="0"/>
      <w:marRight w:val="0"/>
      <w:marTop w:val="0"/>
      <w:marBottom w:val="0"/>
      <w:divBdr>
        <w:top w:val="none" w:sz="0" w:space="0" w:color="auto"/>
        <w:left w:val="none" w:sz="0" w:space="0" w:color="auto"/>
        <w:bottom w:val="none" w:sz="0" w:space="0" w:color="auto"/>
        <w:right w:val="none" w:sz="0" w:space="0" w:color="auto"/>
      </w:divBdr>
    </w:div>
    <w:div w:id="1062750063">
      <w:bodyDiv w:val="1"/>
      <w:marLeft w:val="0"/>
      <w:marRight w:val="0"/>
      <w:marTop w:val="0"/>
      <w:marBottom w:val="0"/>
      <w:divBdr>
        <w:top w:val="none" w:sz="0" w:space="0" w:color="auto"/>
        <w:left w:val="none" w:sz="0" w:space="0" w:color="auto"/>
        <w:bottom w:val="none" w:sz="0" w:space="0" w:color="auto"/>
        <w:right w:val="none" w:sz="0" w:space="0" w:color="auto"/>
      </w:divBdr>
    </w:div>
    <w:div w:id="1074547788">
      <w:bodyDiv w:val="1"/>
      <w:marLeft w:val="0"/>
      <w:marRight w:val="0"/>
      <w:marTop w:val="0"/>
      <w:marBottom w:val="0"/>
      <w:divBdr>
        <w:top w:val="none" w:sz="0" w:space="0" w:color="auto"/>
        <w:left w:val="none" w:sz="0" w:space="0" w:color="auto"/>
        <w:bottom w:val="none" w:sz="0" w:space="0" w:color="auto"/>
        <w:right w:val="none" w:sz="0" w:space="0" w:color="auto"/>
      </w:divBdr>
    </w:div>
    <w:div w:id="1077362574">
      <w:bodyDiv w:val="1"/>
      <w:marLeft w:val="0"/>
      <w:marRight w:val="0"/>
      <w:marTop w:val="0"/>
      <w:marBottom w:val="0"/>
      <w:divBdr>
        <w:top w:val="none" w:sz="0" w:space="0" w:color="auto"/>
        <w:left w:val="none" w:sz="0" w:space="0" w:color="auto"/>
        <w:bottom w:val="none" w:sz="0" w:space="0" w:color="auto"/>
        <w:right w:val="none" w:sz="0" w:space="0" w:color="auto"/>
      </w:divBdr>
    </w:div>
    <w:div w:id="1078021289">
      <w:bodyDiv w:val="1"/>
      <w:marLeft w:val="0"/>
      <w:marRight w:val="0"/>
      <w:marTop w:val="0"/>
      <w:marBottom w:val="0"/>
      <w:divBdr>
        <w:top w:val="none" w:sz="0" w:space="0" w:color="auto"/>
        <w:left w:val="none" w:sz="0" w:space="0" w:color="auto"/>
        <w:bottom w:val="none" w:sz="0" w:space="0" w:color="auto"/>
        <w:right w:val="none" w:sz="0" w:space="0" w:color="auto"/>
      </w:divBdr>
    </w:div>
    <w:div w:id="1121413706">
      <w:bodyDiv w:val="1"/>
      <w:marLeft w:val="0"/>
      <w:marRight w:val="0"/>
      <w:marTop w:val="0"/>
      <w:marBottom w:val="0"/>
      <w:divBdr>
        <w:top w:val="none" w:sz="0" w:space="0" w:color="auto"/>
        <w:left w:val="none" w:sz="0" w:space="0" w:color="auto"/>
        <w:bottom w:val="none" w:sz="0" w:space="0" w:color="auto"/>
        <w:right w:val="none" w:sz="0" w:space="0" w:color="auto"/>
      </w:divBdr>
    </w:div>
    <w:div w:id="1132678004">
      <w:bodyDiv w:val="1"/>
      <w:marLeft w:val="0"/>
      <w:marRight w:val="0"/>
      <w:marTop w:val="0"/>
      <w:marBottom w:val="0"/>
      <w:divBdr>
        <w:top w:val="none" w:sz="0" w:space="0" w:color="auto"/>
        <w:left w:val="none" w:sz="0" w:space="0" w:color="auto"/>
        <w:bottom w:val="none" w:sz="0" w:space="0" w:color="auto"/>
        <w:right w:val="none" w:sz="0" w:space="0" w:color="auto"/>
      </w:divBdr>
    </w:div>
    <w:div w:id="1155681071">
      <w:bodyDiv w:val="1"/>
      <w:marLeft w:val="0"/>
      <w:marRight w:val="0"/>
      <w:marTop w:val="0"/>
      <w:marBottom w:val="0"/>
      <w:divBdr>
        <w:top w:val="none" w:sz="0" w:space="0" w:color="auto"/>
        <w:left w:val="none" w:sz="0" w:space="0" w:color="auto"/>
        <w:bottom w:val="none" w:sz="0" w:space="0" w:color="auto"/>
        <w:right w:val="none" w:sz="0" w:space="0" w:color="auto"/>
      </w:divBdr>
    </w:div>
    <w:div w:id="1156916424">
      <w:bodyDiv w:val="1"/>
      <w:marLeft w:val="0"/>
      <w:marRight w:val="0"/>
      <w:marTop w:val="0"/>
      <w:marBottom w:val="0"/>
      <w:divBdr>
        <w:top w:val="none" w:sz="0" w:space="0" w:color="auto"/>
        <w:left w:val="none" w:sz="0" w:space="0" w:color="auto"/>
        <w:bottom w:val="none" w:sz="0" w:space="0" w:color="auto"/>
        <w:right w:val="none" w:sz="0" w:space="0" w:color="auto"/>
      </w:divBdr>
    </w:div>
    <w:div w:id="1184517597">
      <w:bodyDiv w:val="1"/>
      <w:marLeft w:val="0"/>
      <w:marRight w:val="0"/>
      <w:marTop w:val="0"/>
      <w:marBottom w:val="0"/>
      <w:divBdr>
        <w:top w:val="none" w:sz="0" w:space="0" w:color="auto"/>
        <w:left w:val="none" w:sz="0" w:space="0" w:color="auto"/>
        <w:bottom w:val="none" w:sz="0" w:space="0" w:color="auto"/>
        <w:right w:val="none" w:sz="0" w:space="0" w:color="auto"/>
      </w:divBdr>
    </w:div>
    <w:div w:id="1190727227">
      <w:bodyDiv w:val="1"/>
      <w:marLeft w:val="0"/>
      <w:marRight w:val="0"/>
      <w:marTop w:val="0"/>
      <w:marBottom w:val="0"/>
      <w:divBdr>
        <w:top w:val="none" w:sz="0" w:space="0" w:color="auto"/>
        <w:left w:val="none" w:sz="0" w:space="0" w:color="auto"/>
        <w:bottom w:val="none" w:sz="0" w:space="0" w:color="auto"/>
        <w:right w:val="none" w:sz="0" w:space="0" w:color="auto"/>
      </w:divBdr>
    </w:div>
    <w:div w:id="1190871432">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198933389">
      <w:bodyDiv w:val="1"/>
      <w:marLeft w:val="0"/>
      <w:marRight w:val="0"/>
      <w:marTop w:val="0"/>
      <w:marBottom w:val="0"/>
      <w:divBdr>
        <w:top w:val="none" w:sz="0" w:space="0" w:color="auto"/>
        <w:left w:val="none" w:sz="0" w:space="0" w:color="auto"/>
        <w:bottom w:val="none" w:sz="0" w:space="0" w:color="auto"/>
        <w:right w:val="none" w:sz="0" w:space="0" w:color="auto"/>
      </w:divBdr>
    </w:div>
    <w:div w:id="1211188774">
      <w:bodyDiv w:val="1"/>
      <w:marLeft w:val="0"/>
      <w:marRight w:val="0"/>
      <w:marTop w:val="0"/>
      <w:marBottom w:val="0"/>
      <w:divBdr>
        <w:top w:val="none" w:sz="0" w:space="0" w:color="auto"/>
        <w:left w:val="none" w:sz="0" w:space="0" w:color="auto"/>
        <w:bottom w:val="none" w:sz="0" w:space="0" w:color="auto"/>
        <w:right w:val="none" w:sz="0" w:space="0" w:color="auto"/>
      </w:divBdr>
    </w:div>
    <w:div w:id="1213735642">
      <w:bodyDiv w:val="1"/>
      <w:marLeft w:val="0"/>
      <w:marRight w:val="0"/>
      <w:marTop w:val="0"/>
      <w:marBottom w:val="0"/>
      <w:divBdr>
        <w:top w:val="none" w:sz="0" w:space="0" w:color="auto"/>
        <w:left w:val="none" w:sz="0" w:space="0" w:color="auto"/>
        <w:bottom w:val="none" w:sz="0" w:space="0" w:color="auto"/>
        <w:right w:val="none" w:sz="0" w:space="0" w:color="auto"/>
      </w:divBdr>
    </w:div>
    <w:div w:id="1234197615">
      <w:bodyDiv w:val="1"/>
      <w:marLeft w:val="0"/>
      <w:marRight w:val="0"/>
      <w:marTop w:val="0"/>
      <w:marBottom w:val="0"/>
      <w:divBdr>
        <w:top w:val="none" w:sz="0" w:space="0" w:color="auto"/>
        <w:left w:val="none" w:sz="0" w:space="0" w:color="auto"/>
        <w:bottom w:val="none" w:sz="0" w:space="0" w:color="auto"/>
        <w:right w:val="none" w:sz="0" w:space="0" w:color="auto"/>
      </w:divBdr>
    </w:div>
    <w:div w:id="1245342044">
      <w:bodyDiv w:val="1"/>
      <w:marLeft w:val="0"/>
      <w:marRight w:val="0"/>
      <w:marTop w:val="0"/>
      <w:marBottom w:val="0"/>
      <w:divBdr>
        <w:top w:val="none" w:sz="0" w:space="0" w:color="auto"/>
        <w:left w:val="none" w:sz="0" w:space="0" w:color="auto"/>
        <w:bottom w:val="none" w:sz="0" w:space="0" w:color="auto"/>
        <w:right w:val="none" w:sz="0" w:space="0" w:color="auto"/>
      </w:divBdr>
    </w:div>
    <w:div w:id="1247225941">
      <w:bodyDiv w:val="1"/>
      <w:marLeft w:val="0"/>
      <w:marRight w:val="0"/>
      <w:marTop w:val="0"/>
      <w:marBottom w:val="0"/>
      <w:divBdr>
        <w:top w:val="none" w:sz="0" w:space="0" w:color="auto"/>
        <w:left w:val="none" w:sz="0" w:space="0" w:color="auto"/>
        <w:bottom w:val="none" w:sz="0" w:space="0" w:color="auto"/>
        <w:right w:val="none" w:sz="0" w:space="0" w:color="auto"/>
      </w:divBdr>
    </w:div>
    <w:div w:id="1256747650">
      <w:bodyDiv w:val="1"/>
      <w:marLeft w:val="0"/>
      <w:marRight w:val="0"/>
      <w:marTop w:val="0"/>
      <w:marBottom w:val="0"/>
      <w:divBdr>
        <w:top w:val="none" w:sz="0" w:space="0" w:color="auto"/>
        <w:left w:val="none" w:sz="0" w:space="0" w:color="auto"/>
        <w:bottom w:val="none" w:sz="0" w:space="0" w:color="auto"/>
        <w:right w:val="none" w:sz="0" w:space="0" w:color="auto"/>
      </w:divBdr>
    </w:div>
    <w:div w:id="1313557201">
      <w:bodyDiv w:val="1"/>
      <w:marLeft w:val="0"/>
      <w:marRight w:val="0"/>
      <w:marTop w:val="0"/>
      <w:marBottom w:val="0"/>
      <w:divBdr>
        <w:top w:val="none" w:sz="0" w:space="0" w:color="auto"/>
        <w:left w:val="none" w:sz="0" w:space="0" w:color="auto"/>
        <w:bottom w:val="none" w:sz="0" w:space="0" w:color="auto"/>
        <w:right w:val="none" w:sz="0" w:space="0" w:color="auto"/>
      </w:divBdr>
    </w:div>
    <w:div w:id="1314525605">
      <w:bodyDiv w:val="1"/>
      <w:marLeft w:val="0"/>
      <w:marRight w:val="0"/>
      <w:marTop w:val="0"/>
      <w:marBottom w:val="0"/>
      <w:divBdr>
        <w:top w:val="none" w:sz="0" w:space="0" w:color="auto"/>
        <w:left w:val="none" w:sz="0" w:space="0" w:color="auto"/>
        <w:bottom w:val="none" w:sz="0" w:space="0" w:color="auto"/>
        <w:right w:val="none" w:sz="0" w:space="0" w:color="auto"/>
      </w:divBdr>
    </w:div>
    <w:div w:id="1346133849">
      <w:bodyDiv w:val="1"/>
      <w:marLeft w:val="0"/>
      <w:marRight w:val="0"/>
      <w:marTop w:val="0"/>
      <w:marBottom w:val="0"/>
      <w:divBdr>
        <w:top w:val="none" w:sz="0" w:space="0" w:color="auto"/>
        <w:left w:val="none" w:sz="0" w:space="0" w:color="auto"/>
        <w:bottom w:val="none" w:sz="0" w:space="0" w:color="auto"/>
        <w:right w:val="none" w:sz="0" w:space="0" w:color="auto"/>
      </w:divBdr>
    </w:div>
    <w:div w:id="1359116676">
      <w:bodyDiv w:val="1"/>
      <w:marLeft w:val="0"/>
      <w:marRight w:val="0"/>
      <w:marTop w:val="0"/>
      <w:marBottom w:val="0"/>
      <w:divBdr>
        <w:top w:val="none" w:sz="0" w:space="0" w:color="auto"/>
        <w:left w:val="none" w:sz="0" w:space="0" w:color="auto"/>
        <w:bottom w:val="none" w:sz="0" w:space="0" w:color="auto"/>
        <w:right w:val="none" w:sz="0" w:space="0" w:color="auto"/>
      </w:divBdr>
    </w:div>
    <w:div w:id="1388871366">
      <w:bodyDiv w:val="1"/>
      <w:marLeft w:val="0"/>
      <w:marRight w:val="0"/>
      <w:marTop w:val="0"/>
      <w:marBottom w:val="0"/>
      <w:divBdr>
        <w:top w:val="none" w:sz="0" w:space="0" w:color="auto"/>
        <w:left w:val="none" w:sz="0" w:space="0" w:color="auto"/>
        <w:bottom w:val="none" w:sz="0" w:space="0" w:color="auto"/>
        <w:right w:val="none" w:sz="0" w:space="0" w:color="auto"/>
      </w:divBdr>
    </w:div>
    <w:div w:id="1395155593">
      <w:bodyDiv w:val="1"/>
      <w:marLeft w:val="0"/>
      <w:marRight w:val="0"/>
      <w:marTop w:val="0"/>
      <w:marBottom w:val="0"/>
      <w:divBdr>
        <w:top w:val="none" w:sz="0" w:space="0" w:color="auto"/>
        <w:left w:val="none" w:sz="0" w:space="0" w:color="auto"/>
        <w:bottom w:val="none" w:sz="0" w:space="0" w:color="auto"/>
        <w:right w:val="none" w:sz="0" w:space="0" w:color="auto"/>
      </w:divBdr>
    </w:div>
    <w:div w:id="1423453311">
      <w:bodyDiv w:val="1"/>
      <w:marLeft w:val="0"/>
      <w:marRight w:val="0"/>
      <w:marTop w:val="0"/>
      <w:marBottom w:val="0"/>
      <w:divBdr>
        <w:top w:val="none" w:sz="0" w:space="0" w:color="auto"/>
        <w:left w:val="none" w:sz="0" w:space="0" w:color="auto"/>
        <w:bottom w:val="none" w:sz="0" w:space="0" w:color="auto"/>
        <w:right w:val="none" w:sz="0" w:space="0" w:color="auto"/>
      </w:divBdr>
    </w:div>
    <w:div w:id="1427113592">
      <w:bodyDiv w:val="1"/>
      <w:marLeft w:val="0"/>
      <w:marRight w:val="0"/>
      <w:marTop w:val="0"/>
      <w:marBottom w:val="0"/>
      <w:divBdr>
        <w:top w:val="none" w:sz="0" w:space="0" w:color="auto"/>
        <w:left w:val="none" w:sz="0" w:space="0" w:color="auto"/>
        <w:bottom w:val="none" w:sz="0" w:space="0" w:color="auto"/>
        <w:right w:val="none" w:sz="0" w:space="0" w:color="auto"/>
      </w:divBdr>
    </w:div>
    <w:div w:id="1429816558">
      <w:bodyDiv w:val="1"/>
      <w:marLeft w:val="0"/>
      <w:marRight w:val="0"/>
      <w:marTop w:val="0"/>
      <w:marBottom w:val="0"/>
      <w:divBdr>
        <w:top w:val="none" w:sz="0" w:space="0" w:color="auto"/>
        <w:left w:val="none" w:sz="0" w:space="0" w:color="auto"/>
        <w:bottom w:val="none" w:sz="0" w:space="0" w:color="auto"/>
        <w:right w:val="none" w:sz="0" w:space="0" w:color="auto"/>
      </w:divBdr>
    </w:div>
    <w:div w:id="1437749986">
      <w:bodyDiv w:val="1"/>
      <w:marLeft w:val="0"/>
      <w:marRight w:val="0"/>
      <w:marTop w:val="0"/>
      <w:marBottom w:val="0"/>
      <w:divBdr>
        <w:top w:val="none" w:sz="0" w:space="0" w:color="auto"/>
        <w:left w:val="none" w:sz="0" w:space="0" w:color="auto"/>
        <w:bottom w:val="none" w:sz="0" w:space="0" w:color="auto"/>
        <w:right w:val="none" w:sz="0" w:space="0" w:color="auto"/>
      </w:divBdr>
    </w:div>
    <w:div w:id="1484854143">
      <w:bodyDiv w:val="1"/>
      <w:marLeft w:val="0"/>
      <w:marRight w:val="0"/>
      <w:marTop w:val="0"/>
      <w:marBottom w:val="0"/>
      <w:divBdr>
        <w:top w:val="none" w:sz="0" w:space="0" w:color="auto"/>
        <w:left w:val="none" w:sz="0" w:space="0" w:color="auto"/>
        <w:bottom w:val="none" w:sz="0" w:space="0" w:color="auto"/>
        <w:right w:val="none" w:sz="0" w:space="0" w:color="auto"/>
      </w:divBdr>
    </w:div>
    <w:div w:id="1496602753">
      <w:bodyDiv w:val="1"/>
      <w:marLeft w:val="0"/>
      <w:marRight w:val="0"/>
      <w:marTop w:val="0"/>
      <w:marBottom w:val="0"/>
      <w:divBdr>
        <w:top w:val="none" w:sz="0" w:space="0" w:color="auto"/>
        <w:left w:val="none" w:sz="0" w:space="0" w:color="auto"/>
        <w:bottom w:val="none" w:sz="0" w:space="0" w:color="auto"/>
        <w:right w:val="none" w:sz="0" w:space="0" w:color="auto"/>
      </w:divBdr>
    </w:div>
    <w:div w:id="1504467679">
      <w:bodyDiv w:val="1"/>
      <w:marLeft w:val="0"/>
      <w:marRight w:val="0"/>
      <w:marTop w:val="0"/>
      <w:marBottom w:val="0"/>
      <w:divBdr>
        <w:top w:val="none" w:sz="0" w:space="0" w:color="auto"/>
        <w:left w:val="none" w:sz="0" w:space="0" w:color="auto"/>
        <w:bottom w:val="none" w:sz="0" w:space="0" w:color="auto"/>
        <w:right w:val="none" w:sz="0" w:space="0" w:color="auto"/>
      </w:divBdr>
    </w:div>
    <w:div w:id="1523738078">
      <w:bodyDiv w:val="1"/>
      <w:marLeft w:val="0"/>
      <w:marRight w:val="0"/>
      <w:marTop w:val="0"/>
      <w:marBottom w:val="0"/>
      <w:divBdr>
        <w:top w:val="none" w:sz="0" w:space="0" w:color="auto"/>
        <w:left w:val="none" w:sz="0" w:space="0" w:color="auto"/>
        <w:bottom w:val="none" w:sz="0" w:space="0" w:color="auto"/>
        <w:right w:val="none" w:sz="0" w:space="0" w:color="auto"/>
      </w:divBdr>
    </w:div>
    <w:div w:id="1525904676">
      <w:bodyDiv w:val="1"/>
      <w:marLeft w:val="0"/>
      <w:marRight w:val="0"/>
      <w:marTop w:val="0"/>
      <w:marBottom w:val="0"/>
      <w:divBdr>
        <w:top w:val="none" w:sz="0" w:space="0" w:color="auto"/>
        <w:left w:val="none" w:sz="0" w:space="0" w:color="auto"/>
        <w:bottom w:val="none" w:sz="0" w:space="0" w:color="auto"/>
        <w:right w:val="none" w:sz="0" w:space="0" w:color="auto"/>
      </w:divBdr>
    </w:div>
    <w:div w:id="1534079394">
      <w:bodyDiv w:val="1"/>
      <w:marLeft w:val="0"/>
      <w:marRight w:val="0"/>
      <w:marTop w:val="0"/>
      <w:marBottom w:val="0"/>
      <w:divBdr>
        <w:top w:val="none" w:sz="0" w:space="0" w:color="auto"/>
        <w:left w:val="none" w:sz="0" w:space="0" w:color="auto"/>
        <w:bottom w:val="none" w:sz="0" w:space="0" w:color="auto"/>
        <w:right w:val="none" w:sz="0" w:space="0" w:color="auto"/>
      </w:divBdr>
    </w:div>
    <w:div w:id="1585844865">
      <w:bodyDiv w:val="1"/>
      <w:marLeft w:val="0"/>
      <w:marRight w:val="0"/>
      <w:marTop w:val="0"/>
      <w:marBottom w:val="0"/>
      <w:divBdr>
        <w:top w:val="none" w:sz="0" w:space="0" w:color="auto"/>
        <w:left w:val="none" w:sz="0" w:space="0" w:color="auto"/>
        <w:bottom w:val="none" w:sz="0" w:space="0" w:color="auto"/>
        <w:right w:val="none" w:sz="0" w:space="0" w:color="auto"/>
      </w:divBdr>
    </w:div>
    <w:div w:id="1586454887">
      <w:bodyDiv w:val="1"/>
      <w:marLeft w:val="0"/>
      <w:marRight w:val="0"/>
      <w:marTop w:val="0"/>
      <w:marBottom w:val="0"/>
      <w:divBdr>
        <w:top w:val="none" w:sz="0" w:space="0" w:color="auto"/>
        <w:left w:val="none" w:sz="0" w:space="0" w:color="auto"/>
        <w:bottom w:val="none" w:sz="0" w:space="0" w:color="auto"/>
        <w:right w:val="none" w:sz="0" w:space="0" w:color="auto"/>
      </w:divBdr>
    </w:div>
    <w:div w:id="1589578714">
      <w:bodyDiv w:val="1"/>
      <w:marLeft w:val="0"/>
      <w:marRight w:val="0"/>
      <w:marTop w:val="0"/>
      <w:marBottom w:val="0"/>
      <w:divBdr>
        <w:top w:val="none" w:sz="0" w:space="0" w:color="auto"/>
        <w:left w:val="none" w:sz="0" w:space="0" w:color="auto"/>
        <w:bottom w:val="none" w:sz="0" w:space="0" w:color="auto"/>
        <w:right w:val="none" w:sz="0" w:space="0" w:color="auto"/>
      </w:divBdr>
    </w:div>
    <w:div w:id="1611932097">
      <w:bodyDiv w:val="1"/>
      <w:marLeft w:val="0"/>
      <w:marRight w:val="0"/>
      <w:marTop w:val="0"/>
      <w:marBottom w:val="0"/>
      <w:divBdr>
        <w:top w:val="none" w:sz="0" w:space="0" w:color="auto"/>
        <w:left w:val="none" w:sz="0" w:space="0" w:color="auto"/>
        <w:bottom w:val="none" w:sz="0" w:space="0" w:color="auto"/>
        <w:right w:val="none" w:sz="0" w:space="0" w:color="auto"/>
      </w:divBdr>
    </w:div>
    <w:div w:id="1614746949">
      <w:bodyDiv w:val="1"/>
      <w:marLeft w:val="0"/>
      <w:marRight w:val="0"/>
      <w:marTop w:val="0"/>
      <w:marBottom w:val="0"/>
      <w:divBdr>
        <w:top w:val="none" w:sz="0" w:space="0" w:color="auto"/>
        <w:left w:val="none" w:sz="0" w:space="0" w:color="auto"/>
        <w:bottom w:val="none" w:sz="0" w:space="0" w:color="auto"/>
        <w:right w:val="none" w:sz="0" w:space="0" w:color="auto"/>
      </w:divBdr>
    </w:div>
    <w:div w:id="1623415165">
      <w:bodyDiv w:val="1"/>
      <w:marLeft w:val="0"/>
      <w:marRight w:val="0"/>
      <w:marTop w:val="0"/>
      <w:marBottom w:val="0"/>
      <w:divBdr>
        <w:top w:val="none" w:sz="0" w:space="0" w:color="auto"/>
        <w:left w:val="none" w:sz="0" w:space="0" w:color="auto"/>
        <w:bottom w:val="none" w:sz="0" w:space="0" w:color="auto"/>
        <w:right w:val="none" w:sz="0" w:space="0" w:color="auto"/>
      </w:divBdr>
    </w:div>
    <w:div w:id="1634797426">
      <w:bodyDiv w:val="1"/>
      <w:marLeft w:val="0"/>
      <w:marRight w:val="0"/>
      <w:marTop w:val="0"/>
      <w:marBottom w:val="0"/>
      <w:divBdr>
        <w:top w:val="none" w:sz="0" w:space="0" w:color="auto"/>
        <w:left w:val="none" w:sz="0" w:space="0" w:color="auto"/>
        <w:bottom w:val="none" w:sz="0" w:space="0" w:color="auto"/>
        <w:right w:val="none" w:sz="0" w:space="0" w:color="auto"/>
      </w:divBdr>
    </w:div>
    <w:div w:id="1636715317">
      <w:bodyDiv w:val="1"/>
      <w:marLeft w:val="0"/>
      <w:marRight w:val="0"/>
      <w:marTop w:val="0"/>
      <w:marBottom w:val="0"/>
      <w:divBdr>
        <w:top w:val="none" w:sz="0" w:space="0" w:color="auto"/>
        <w:left w:val="none" w:sz="0" w:space="0" w:color="auto"/>
        <w:bottom w:val="none" w:sz="0" w:space="0" w:color="auto"/>
        <w:right w:val="none" w:sz="0" w:space="0" w:color="auto"/>
      </w:divBdr>
    </w:div>
    <w:div w:id="1639995396">
      <w:bodyDiv w:val="1"/>
      <w:marLeft w:val="0"/>
      <w:marRight w:val="0"/>
      <w:marTop w:val="0"/>
      <w:marBottom w:val="0"/>
      <w:divBdr>
        <w:top w:val="none" w:sz="0" w:space="0" w:color="auto"/>
        <w:left w:val="none" w:sz="0" w:space="0" w:color="auto"/>
        <w:bottom w:val="none" w:sz="0" w:space="0" w:color="auto"/>
        <w:right w:val="none" w:sz="0" w:space="0" w:color="auto"/>
      </w:divBdr>
    </w:div>
    <w:div w:id="1693191865">
      <w:bodyDiv w:val="1"/>
      <w:marLeft w:val="0"/>
      <w:marRight w:val="0"/>
      <w:marTop w:val="0"/>
      <w:marBottom w:val="0"/>
      <w:divBdr>
        <w:top w:val="none" w:sz="0" w:space="0" w:color="auto"/>
        <w:left w:val="none" w:sz="0" w:space="0" w:color="auto"/>
        <w:bottom w:val="none" w:sz="0" w:space="0" w:color="auto"/>
        <w:right w:val="none" w:sz="0" w:space="0" w:color="auto"/>
      </w:divBdr>
    </w:div>
    <w:div w:id="1715350570">
      <w:bodyDiv w:val="1"/>
      <w:marLeft w:val="0"/>
      <w:marRight w:val="0"/>
      <w:marTop w:val="0"/>
      <w:marBottom w:val="0"/>
      <w:divBdr>
        <w:top w:val="none" w:sz="0" w:space="0" w:color="auto"/>
        <w:left w:val="none" w:sz="0" w:space="0" w:color="auto"/>
        <w:bottom w:val="none" w:sz="0" w:space="0" w:color="auto"/>
        <w:right w:val="none" w:sz="0" w:space="0" w:color="auto"/>
      </w:divBdr>
    </w:div>
    <w:div w:id="1740708887">
      <w:bodyDiv w:val="1"/>
      <w:marLeft w:val="0"/>
      <w:marRight w:val="0"/>
      <w:marTop w:val="0"/>
      <w:marBottom w:val="0"/>
      <w:divBdr>
        <w:top w:val="none" w:sz="0" w:space="0" w:color="auto"/>
        <w:left w:val="none" w:sz="0" w:space="0" w:color="auto"/>
        <w:bottom w:val="none" w:sz="0" w:space="0" w:color="auto"/>
        <w:right w:val="none" w:sz="0" w:space="0" w:color="auto"/>
      </w:divBdr>
    </w:div>
    <w:div w:id="1741828657">
      <w:bodyDiv w:val="1"/>
      <w:marLeft w:val="0"/>
      <w:marRight w:val="0"/>
      <w:marTop w:val="0"/>
      <w:marBottom w:val="0"/>
      <w:divBdr>
        <w:top w:val="none" w:sz="0" w:space="0" w:color="auto"/>
        <w:left w:val="none" w:sz="0" w:space="0" w:color="auto"/>
        <w:bottom w:val="none" w:sz="0" w:space="0" w:color="auto"/>
        <w:right w:val="none" w:sz="0" w:space="0" w:color="auto"/>
      </w:divBdr>
    </w:div>
    <w:div w:id="1753233915">
      <w:bodyDiv w:val="1"/>
      <w:marLeft w:val="0"/>
      <w:marRight w:val="0"/>
      <w:marTop w:val="0"/>
      <w:marBottom w:val="0"/>
      <w:divBdr>
        <w:top w:val="none" w:sz="0" w:space="0" w:color="auto"/>
        <w:left w:val="none" w:sz="0" w:space="0" w:color="auto"/>
        <w:bottom w:val="none" w:sz="0" w:space="0" w:color="auto"/>
        <w:right w:val="none" w:sz="0" w:space="0" w:color="auto"/>
      </w:divBdr>
    </w:div>
    <w:div w:id="1787888033">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842113052">
      <w:bodyDiv w:val="1"/>
      <w:marLeft w:val="0"/>
      <w:marRight w:val="0"/>
      <w:marTop w:val="0"/>
      <w:marBottom w:val="0"/>
      <w:divBdr>
        <w:top w:val="none" w:sz="0" w:space="0" w:color="auto"/>
        <w:left w:val="none" w:sz="0" w:space="0" w:color="auto"/>
        <w:bottom w:val="none" w:sz="0" w:space="0" w:color="auto"/>
        <w:right w:val="none" w:sz="0" w:space="0" w:color="auto"/>
      </w:divBdr>
    </w:div>
    <w:div w:id="1846892483">
      <w:bodyDiv w:val="1"/>
      <w:marLeft w:val="0"/>
      <w:marRight w:val="0"/>
      <w:marTop w:val="0"/>
      <w:marBottom w:val="0"/>
      <w:divBdr>
        <w:top w:val="none" w:sz="0" w:space="0" w:color="auto"/>
        <w:left w:val="none" w:sz="0" w:space="0" w:color="auto"/>
        <w:bottom w:val="none" w:sz="0" w:space="0" w:color="auto"/>
        <w:right w:val="none" w:sz="0" w:space="0" w:color="auto"/>
      </w:divBdr>
    </w:div>
    <w:div w:id="1853062679">
      <w:bodyDiv w:val="1"/>
      <w:marLeft w:val="0"/>
      <w:marRight w:val="0"/>
      <w:marTop w:val="0"/>
      <w:marBottom w:val="0"/>
      <w:divBdr>
        <w:top w:val="none" w:sz="0" w:space="0" w:color="auto"/>
        <w:left w:val="none" w:sz="0" w:space="0" w:color="auto"/>
        <w:bottom w:val="none" w:sz="0" w:space="0" w:color="auto"/>
        <w:right w:val="none" w:sz="0" w:space="0" w:color="auto"/>
      </w:divBdr>
    </w:div>
    <w:div w:id="1873686044">
      <w:bodyDiv w:val="1"/>
      <w:marLeft w:val="0"/>
      <w:marRight w:val="0"/>
      <w:marTop w:val="0"/>
      <w:marBottom w:val="0"/>
      <w:divBdr>
        <w:top w:val="none" w:sz="0" w:space="0" w:color="auto"/>
        <w:left w:val="none" w:sz="0" w:space="0" w:color="auto"/>
        <w:bottom w:val="none" w:sz="0" w:space="0" w:color="auto"/>
        <w:right w:val="none" w:sz="0" w:space="0" w:color="auto"/>
      </w:divBdr>
    </w:div>
    <w:div w:id="1880513220">
      <w:bodyDiv w:val="1"/>
      <w:marLeft w:val="0"/>
      <w:marRight w:val="0"/>
      <w:marTop w:val="0"/>
      <w:marBottom w:val="0"/>
      <w:divBdr>
        <w:top w:val="none" w:sz="0" w:space="0" w:color="auto"/>
        <w:left w:val="none" w:sz="0" w:space="0" w:color="auto"/>
        <w:bottom w:val="none" w:sz="0" w:space="0" w:color="auto"/>
        <w:right w:val="none" w:sz="0" w:space="0" w:color="auto"/>
      </w:divBdr>
    </w:div>
    <w:div w:id="1896307788">
      <w:bodyDiv w:val="1"/>
      <w:marLeft w:val="0"/>
      <w:marRight w:val="0"/>
      <w:marTop w:val="0"/>
      <w:marBottom w:val="0"/>
      <w:divBdr>
        <w:top w:val="none" w:sz="0" w:space="0" w:color="auto"/>
        <w:left w:val="none" w:sz="0" w:space="0" w:color="auto"/>
        <w:bottom w:val="none" w:sz="0" w:space="0" w:color="auto"/>
        <w:right w:val="none" w:sz="0" w:space="0" w:color="auto"/>
      </w:divBdr>
    </w:div>
    <w:div w:id="1902790898">
      <w:bodyDiv w:val="1"/>
      <w:marLeft w:val="0"/>
      <w:marRight w:val="0"/>
      <w:marTop w:val="0"/>
      <w:marBottom w:val="0"/>
      <w:divBdr>
        <w:top w:val="none" w:sz="0" w:space="0" w:color="auto"/>
        <w:left w:val="none" w:sz="0" w:space="0" w:color="auto"/>
        <w:bottom w:val="none" w:sz="0" w:space="0" w:color="auto"/>
        <w:right w:val="none" w:sz="0" w:space="0" w:color="auto"/>
      </w:divBdr>
      <w:divsChild>
        <w:div w:id="2067758398">
          <w:marLeft w:val="0"/>
          <w:marRight w:val="0"/>
          <w:marTop w:val="0"/>
          <w:marBottom w:val="0"/>
          <w:divBdr>
            <w:top w:val="none" w:sz="0" w:space="0" w:color="auto"/>
            <w:left w:val="none" w:sz="0" w:space="0" w:color="auto"/>
            <w:bottom w:val="none" w:sz="0" w:space="0" w:color="auto"/>
            <w:right w:val="none" w:sz="0" w:space="0" w:color="auto"/>
          </w:divBdr>
        </w:div>
      </w:divsChild>
    </w:div>
    <w:div w:id="1944603082">
      <w:bodyDiv w:val="1"/>
      <w:marLeft w:val="0"/>
      <w:marRight w:val="0"/>
      <w:marTop w:val="0"/>
      <w:marBottom w:val="0"/>
      <w:divBdr>
        <w:top w:val="none" w:sz="0" w:space="0" w:color="auto"/>
        <w:left w:val="none" w:sz="0" w:space="0" w:color="auto"/>
        <w:bottom w:val="none" w:sz="0" w:space="0" w:color="auto"/>
        <w:right w:val="none" w:sz="0" w:space="0" w:color="auto"/>
      </w:divBdr>
    </w:div>
    <w:div w:id="1950698993">
      <w:bodyDiv w:val="1"/>
      <w:marLeft w:val="0"/>
      <w:marRight w:val="0"/>
      <w:marTop w:val="0"/>
      <w:marBottom w:val="0"/>
      <w:divBdr>
        <w:top w:val="none" w:sz="0" w:space="0" w:color="auto"/>
        <w:left w:val="none" w:sz="0" w:space="0" w:color="auto"/>
        <w:bottom w:val="none" w:sz="0" w:space="0" w:color="auto"/>
        <w:right w:val="none" w:sz="0" w:space="0" w:color="auto"/>
      </w:divBdr>
    </w:div>
    <w:div w:id="1958951952">
      <w:bodyDiv w:val="1"/>
      <w:marLeft w:val="0"/>
      <w:marRight w:val="0"/>
      <w:marTop w:val="0"/>
      <w:marBottom w:val="0"/>
      <w:divBdr>
        <w:top w:val="none" w:sz="0" w:space="0" w:color="auto"/>
        <w:left w:val="none" w:sz="0" w:space="0" w:color="auto"/>
        <w:bottom w:val="none" w:sz="0" w:space="0" w:color="auto"/>
        <w:right w:val="none" w:sz="0" w:space="0" w:color="auto"/>
      </w:divBdr>
    </w:div>
    <w:div w:id="1987778901">
      <w:bodyDiv w:val="1"/>
      <w:marLeft w:val="0"/>
      <w:marRight w:val="0"/>
      <w:marTop w:val="0"/>
      <w:marBottom w:val="0"/>
      <w:divBdr>
        <w:top w:val="none" w:sz="0" w:space="0" w:color="auto"/>
        <w:left w:val="none" w:sz="0" w:space="0" w:color="auto"/>
        <w:bottom w:val="none" w:sz="0" w:space="0" w:color="auto"/>
        <w:right w:val="none" w:sz="0" w:space="0" w:color="auto"/>
      </w:divBdr>
    </w:div>
    <w:div w:id="2022968547">
      <w:bodyDiv w:val="1"/>
      <w:marLeft w:val="0"/>
      <w:marRight w:val="0"/>
      <w:marTop w:val="0"/>
      <w:marBottom w:val="0"/>
      <w:divBdr>
        <w:top w:val="none" w:sz="0" w:space="0" w:color="auto"/>
        <w:left w:val="none" w:sz="0" w:space="0" w:color="auto"/>
        <w:bottom w:val="none" w:sz="0" w:space="0" w:color="auto"/>
        <w:right w:val="none" w:sz="0" w:space="0" w:color="auto"/>
      </w:divBdr>
    </w:div>
    <w:div w:id="2033455621">
      <w:bodyDiv w:val="1"/>
      <w:marLeft w:val="0"/>
      <w:marRight w:val="0"/>
      <w:marTop w:val="0"/>
      <w:marBottom w:val="0"/>
      <w:divBdr>
        <w:top w:val="none" w:sz="0" w:space="0" w:color="auto"/>
        <w:left w:val="none" w:sz="0" w:space="0" w:color="auto"/>
        <w:bottom w:val="none" w:sz="0" w:space="0" w:color="auto"/>
        <w:right w:val="none" w:sz="0" w:space="0" w:color="auto"/>
      </w:divBdr>
    </w:div>
    <w:div w:id="2039774446">
      <w:bodyDiv w:val="1"/>
      <w:marLeft w:val="0"/>
      <w:marRight w:val="0"/>
      <w:marTop w:val="0"/>
      <w:marBottom w:val="0"/>
      <w:divBdr>
        <w:top w:val="none" w:sz="0" w:space="0" w:color="auto"/>
        <w:left w:val="none" w:sz="0" w:space="0" w:color="auto"/>
        <w:bottom w:val="none" w:sz="0" w:space="0" w:color="auto"/>
        <w:right w:val="none" w:sz="0" w:space="0" w:color="auto"/>
      </w:divBdr>
    </w:div>
    <w:div w:id="2071227303">
      <w:bodyDiv w:val="1"/>
      <w:marLeft w:val="0"/>
      <w:marRight w:val="0"/>
      <w:marTop w:val="0"/>
      <w:marBottom w:val="0"/>
      <w:divBdr>
        <w:top w:val="none" w:sz="0" w:space="0" w:color="auto"/>
        <w:left w:val="none" w:sz="0" w:space="0" w:color="auto"/>
        <w:bottom w:val="none" w:sz="0" w:space="0" w:color="auto"/>
        <w:right w:val="none" w:sz="0" w:space="0" w:color="auto"/>
      </w:divBdr>
    </w:div>
    <w:div w:id="2078087543">
      <w:bodyDiv w:val="1"/>
      <w:marLeft w:val="0"/>
      <w:marRight w:val="0"/>
      <w:marTop w:val="0"/>
      <w:marBottom w:val="0"/>
      <w:divBdr>
        <w:top w:val="none" w:sz="0" w:space="0" w:color="auto"/>
        <w:left w:val="none" w:sz="0" w:space="0" w:color="auto"/>
        <w:bottom w:val="none" w:sz="0" w:space="0" w:color="auto"/>
        <w:right w:val="none" w:sz="0" w:space="0" w:color="auto"/>
      </w:divBdr>
    </w:div>
    <w:div w:id="2085684533">
      <w:bodyDiv w:val="1"/>
      <w:marLeft w:val="0"/>
      <w:marRight w:val="0"/>
      <w:marTop w:val="0"/>
      <w:marBottom w:val="0"/>
      <w:divBdr>
        <w:top w:val="none" w:sz="0" w:space="0" w:color="auto"/>
        <w:left w:val="none" w:sz="0" w:space="0" w:color="auto"/>
        <w:bottom w:val="none" w:sz="0" w:space="0" w:color="auto"/>
        <w:right w:val="none" w:sz="0" w:space="0" w:color="auto"/>
      </w:divBdr>
    </w:div>
    <w:div w:id="2135175617">
      <w:bodyDiv w:val="1"/>
      <w:marLeft w:val="0"/>
      <w:marRight w:val="0"/>
      <w:marTop w:val="0"/>
      <w:marBottom w:val="0"/>
      <w:divBdr>
        <w:top w:val="none" w:sz="0" w:space="0" w:color="auto"/>
        <w:left w:val="none" w:sz="0" w:space="0" w:color="auto"/>
        <w:bottom w:val="none" w:sz="0" w:space="0" w:color="auto"/>
        <w:right w:val="none" w:sz="0" w:space="0" w:color="auto"/>
      </w:divBdr>
    </w:div>
    <w:div w:id="2145658620">
      <w:bodyDiv w:val="1"/>
      <w:marLeft w:val="0"/>
      <w:marRight w:val="0"/>
      <w:marTop w:val="0"/>
      <w:marBottom w:val="0"/>
      <w:divBdr>
        <w:top w:val="none" w:sz="0" w:space="0" w:color="auto"/>
        <w:left w:val="none" w:sz="0" w:space="0" w:color="auto"/>
        <w:bottom w:val="none" w:sz="0" w:space="0" w:color="auto"/>
        <w:right w:val="none" w:sz="0" w:space="0" w:color="auto"/>
      </w:divBdr>
    </w:div>
    <w:div w:id="214600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208500-22" TargetMode="External"/><Relationship Id="rId21" Type="http://schemas.openxmlformats.org/officeDocument/2006/relationships/hyperlink" Target="https://bank.gov.ua/ua/legislation/Resolution_25122014_863" TargetMode="External"/><Relationship Id="rId34" Type="http://schemas.openxmlformats.org/officeDocument/2006/relationships/hyperlink" Target="https://zakon.rada.gov.ua/laws/show/v0208500-22" TargetMode="External"/><Relationship Id="rId42" Type="http://schemas.openxmlformats.org/officeDocument/2006/relationships/hyperlink" Target="https://zakon.rada.gov.ua/laws/show/2073-20" TargetMode="External"/><Relationship Id="rId47" Type="http://schemas.openxmlformats.org/officeDocument/2006/relationships/hyperlink" Target="https://zakon.rada.gov.ua/laws/show/v0208500-22" TargetMode="External"/><Relationship Id="rId50" Type="http://schemas.openxmlformats.org/officeDocument/2006/relationships/hyperlink" Target="https://zakon.rada.gov.ua/laws/show/z0336-13" TargetMode="External"/><Relationship Id="rId55" Type="http://schemas.openxmlformats.org/officeDocument/2006/relationships/hyperlink" Target="https://zakon.rada.gov.ua/laws/show/v0208500-22" TargetMode="External"/><Relationship Id="rId63" Type="http://schemas.openxmlformats.org/officeDocument/2006/relationships/hyperlink" Target="https://zakon.rada.gov.ua/laws/show/v0168500-2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akon.rada.gov.ua/laws/show/v0208500-22" TargetMode="External"/><Relationship Id="rId29" Type="http://schemas.openxmlformats.org/officeDocument/2006/relationships/hyperlink" Target="https://zakon.rada.gov.ua/laws/show/v0208500-22" TargetMode="External"/><Relationship Id="rId11" Type="http://schemas.openxmlformats.org/officeDocument/2006/relationships/hyperlink" Target="https://zakon.rada.gov.ua/laws/show/v0168500-22" TargetMode="External"/><Relationship Id="rId24" Type="http://schemas.openxmlformats.org/officeDocument/2006/relationships/hyperlink" Target="https://zakon.rada.gov.ua/laws/show/v0208500-22" TargetMode="External"/><Relationship Id="rId32" Type="http://schemas.openxmlformats.org/officeDocument/2006/relationships/hyperlink" Target="https://zakon.rada.gov.ua/laws/show/v0208500-22" TargetMode="External"/><Relationship Id="rId37" Type="http://schemas.openxmlformats.org/officeDocument/2006/relationships/hyperlink" Target="https://zakon.rada.gov.ua/laws/show/v0208500-22" TargetMode="External"/><Relationship Id="rId40" Type="http://schemas.openxmlformats.org/officeDocument/2006/relationships/hyperlink" Target="https://zakon.rada.gov.ua/laws/show/v0208500-22" TargetMode="External"/><Relationship Id="rId45" Type="http://schemas.openxmlformats.org/officeDocument/2006/relationships/hyperlink" Target="https://zakon.rada.gov.ua/laws/show/v0208500-22" TargetMode="External"/><Relationship Id="rId53" Type="http://schemas.openxmlformats.org/officeDocument/2006/relationships/hyperlink" Target="https://zakon.rada.gov.ua/laws/show/z0336-13" TargetMode="External"/><Relationship Id="rId58" Type="http://schemas.openxmlformats.org/officeDocument/2006/relationships/image" Target="media/image1.jpe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zakon.rada.gov.ua/laws/show/v0105500-24" TargetMode="External"/><Relationship Id="rId19" Type="http://schemas.openxmlformats.org/officeDocument/2006/relationships/hyperlink" Target="https://zakon.rada.gov.ua/laws/show/2073-20" TargetMode="External"/><Relationship Id="rId14" Type="http://schemas.openxmlformats.org/officeDocument/2006/relationships/hyperlink" Target="https://zakon.rada.gov.ua/laws/show/v0208500-22" TargetMode="External"/><Relationship Id="rId22" Type="http://schemas.openxmlformats.org/officeDocument/2006/relationships/hyperlink" Target="https://zakon.rada.gov.ua/laws/show/v0208500-22" TargetMode="External"/><Relationship Id="rId27" Type="http://schemas.openxmlformats.org/officeDocument/2006/relationships/hyperlink" Target="https://zakon.rada.gov.ua/laws/show/1932-12" TargetMode="External"/><Relationship Id="rId30" Type="http://schemas.openxmlformats.org/officeDocument/2006/relationships/hyperlink" Target="https://zakon.rada.gov.ua/laws/show/v0208500-22" TargetMode="External"/><Relationship Id="rId35" Type="http://schemas.openxmlformats.org/officeDocument/2006/relationships/hyperlink" Target="https://zakon.rada.gov.ua/laws/show/v0208500-22" TargetMode="External"/><Relationship Id="rId43" Type="http://schemas.openxmlformats.org/officeDocument/2006/relationships/hyperlink" Target="https://bank.gov.ua/ua/legislation/Resolution_25122014_863" TargetMode="External"/><Relationship Id="rId48" Type="http://schemas.openxmlformats.org/officeDocument/2006/relationships/hyperlink" Target="https://zakon.rada.gov.ua/laws/show/v0208500-22" TargetMode="External"/><Relationship Id="rId56" Type="http://schemas.openxmlformats.org/officeDocument/2006/relationships/hyperlink" Target="https://bank.gov.ua/ua/legislation/Resolution_25122014_863" TargetMode="External"/><Relationship Id="rId64" Type="http://schemas.openxmlformats.org/officeDocument/2006/relationships/hyperlink" Target="https://zakon.rada.gov.ua/laws/show/v0168500-22" TargetMode="External"/><Relationship Id="rId8" Type="http://schemas.openxmlformats.org/officeDocument/2006/relationships/webSettings" Target="webSettings.xml"/><Relationship Id="rId51" Type="http://schemas.openxmlformats.org/officeDocument/2006/relationships/hyperlink" Target="https://zakon.rada.gov.ua/laws/show/z0336-13" TargetMode="External"/><Relationship Id="rId3" Type="http://schemas.openxmlformats.org/officeDocument/2006/relationships/customXml" Target="../customXml/item3.xml"/><Relationship Id="rId12" Type="http://schemas.openxmlformats.org/officeDocument/2006/relationships/hyperlink" Target="https://zakon.rada.gov.ua/laws/show/v0168500-22" TargetMode="External"/><Relationship Id="rId17" Type="http://schemas.openxmlformats.org/officeDocument/2006/relationships/hyperlink" Target="https://zakon.rada.gov.ua/laws/show/v0208500-22" TargetMode="External"/><Relationship Id="rId25" Type="http://schemas.openxmlformats.org/officeDocument/2006/relationships/hyperlink" Target="https://zakon.rada.gov.ua/laws/show/v0208500-22" TargetMode="External"/><Relationship Id="rId33" Type="http://schemas.openxmlformats.org/officeDocument/2006/relationships/hyperlink" Target="https://zakon.rada.gov.ua/laws/show/v0208500-22" TargetMode="External"/><Relationship Id="rId38" Type="http://schemas.openxmlformats.org/officeDocument/2006/relationships/hyperlink" Target="https://zakon.rada.gov.ua/laws/show/v0208500-22" TargetMode="External"/><Relationship Id="rId46" Type="http://schemas.openxmlformats.org/officeDocument/2006/relationships/hyperlink" Target="https://zakon.rada.gov.ua/laws/show/v0208500-22" TargetMode="External"/><Relationship Id="rId59" Type="http://schemas.openxmlformats.org/officeDocument/2006/relationships/hyperlink" Target="https://zakon.rada.gov.ua/laws/show/v0105500-24" TargetMode="External"/><Relationship Id="rId67" Type="http://schemas.openxmlformats.org/officeDocument/2006/relationships/glossaryDocument" Target="glossary/document.xml"/><Relationship Id="rId20" Type="http://schemas.openxmlformats.org/officeDocument/2006/relationships/hyperlink" Target="https://zakon.rada.gov.ua/laws/show/2073-20" TargetMode="External"/><Relationship Id="rId41" Type="http://schemas.openxmlformats.org/officeDocument/2006/relationships/hyperlink" Target="https://zakon.rada.gov.ua/laws/show/2073-20" TargetMode="External"/><Relationship Id="rId54" Type="http://schemas.openxmlformats.org/officeDocument/2006/relationships/hyperlink" Target="https://zakon.rada.gov.ua/laws/show/v0208500-22" TargetMode="External"/><Relationship Id="rId62" Type="http://schemas.openxmlformats.org/officeDocument/2006/relationships/hyperlink" Target="https://zakon.rada.gov.ua/laws/show/1953-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zakon.rada.gov.ua/laws/show/v0208500-22" TargetMode="External"/><Relationship Id="rId23" Type="http://schemas.openxmlformats.org/officeDocument/2006/relationships/hyperlink" Target="https://zakon.rada.gov.ua/laws/show/v0208500-22" TargetMode="External"/><Relationship Id="rId28" Type="http://schemas.openxmlformats.org/officeDocument/2006/relationships/hyperlink" Target="https://zakon.rada.gov.ua/laws/show/1932-12" TargetMode="External"/><Relationship Id="rId36" Type="http://schemas.openxmlformats.org/officeDocument/2006/relationships/hyperlink" Target="https://zakon.rada.gov.ua/laws/show/v0208500-22" TargetMode="External"/><Relationship Id="rId49" Type="http://schemas.openxmlformats.org/officeDocument/2006/relationships/hyperlink" Target="https://zakon.rada.gov.ua/laws/show/v0208500-22" TargetMode="External"/><Relationship Id="rId57" Type="http://schemas.openxmlformats.org/officeDocument/2006/relationships/hyperlink" Target="https://bank.gov.ua/ua/legislation/Resolution_25122014_863" TargetMode="External"/><Relationship Id="rId10" Type="http://schemas.openxmlformats.org/officeDocument/2006/relationships/endnotes" Target="endnotes.xml"/><Relationship Id="rId31" Type="http://schemas.openxmlformats.org/officeDocument/2006/relationships/hyperlink" Target="https://zakon.rada.gov.ua/laws/show/v0208500-22" TargetMode="External"/><Relationship Id="rId44" Type="http://schemas.openxmlformats.org/officeDocument/2006/relationships/hyperlink" Target="https://zakon.rada.gov.ua/laws/show/v0208500-22" TargetMode="External"/><Relationship Id="rId52" Type="http://schemas.openxmlformats.org/officeDocument/2006/relationships/hyperlink" Target="https://zakon.rada.gov.ua/laws/show/z0336-13" TargetMode="External"/><Relationship Id="rId60" Type="http://schemas.openxmlformats.org/officeDocument/2006/relationships/hyperlink" Target="https://zakon.rada.gov.ua/laws/show/1953-20"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ank.gov.ua/ua/legislation/Resolution_25122014_863" TargetMode="External"/><Relationship Id="rId18" Type="http://schemas.openxmlformats.org/officeDocument/2006/relationships/hyperlink" Target="https://zakon.rada.gov.ua/laws/show/v0208500-22" TargetMode="External"/><Relationship Id="rId39" Type="http://schemas.openxmlformats.org/officeDocument/2006/relationships/hyperlink" Target="https://zakon.rada.gov.ua/laws/show/v020850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06B9BD0FD4AC0987006D93DEDF400"/>
        <w:category>
          <w:name w:val="Загальні"/>
          <w:gallery w:val="placeholder"/>
        </w:category>
        <w:types>
          <w:type w:val="bbPlcHdr"/>
        </w:types>
        <w:behaviors>
          <w:behavior w:val="content"/>
        </w:behaviors>
        <w:guid w:val="{7EC82968-F4DE-430E-B4E5-7FA56A74B6D1}"/>
      </w:docPartPr>
      <w:docPartBody>
        <w:p w:rsidR="0061646E" w:rsidRDefault="0061646E" w:rsidP="0061646E">
          <w:pPr>
            <w:pStyle w:val="BFA06B9BD0FD4AC0987006D93DEDF400"/>
          </w:pPr>
          <w:r w:rsidRPr="00B74A0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85"/>
    <w:rsid w:val="000370F8"/>
    <w:rsid w:val="0004194D"/>
    <w:rsid w:val="00057905"/>
    <w:rsid w:val="00076EBC"/>
    <w:rsid w:val="0008001C"/>
    <w:rsid w:val="000906FC"/>
    <w:rsid w:val="000A2476"/>
    <w:rsid w:val="000A47E8"/>
    <w:rsid w:val="000A5756"/>
    <w:rsid w:val="000C0A45"/>
    <w:rsid w:val="000C236D"/>
    <w:rsid w:val="000C3227"/>
    <w:rsid w:val="000E3C27"/>
    <w:rsid w:val="00100438"/>
    <w:rsid w:val="00113EF5"/>
    <w:rsid w:val="001420F0"/>
    <w:rsid w:val="00151F41"/>
    <w:rsid w:val="00154507"/>
    <w:rsid w:val="00160B64"/>
    <w:rsid w:val="00167516"/>
    <w:rsid w:val="00180BAB"/>
    <w:rsid w:val="00182E56"/>
    <w:rsid w:val="001B3532"/>
    <w:rsid w:val="001B6F7D"/>
    <w:rsid w:val="001D3FC4"/>
    <w:rsid w:val="001D4942"/>
    <w:rsid w:val="001D4EDD"/>
    <w:rsid w:val="001F4E00"/>
    <w:rsid w:val="001F6537"/>
    <w:rsid w:val="0022178D"/>
    <w:rsid w:val="00236293"/>
    <w:rsid w:val="00250B31"/>
    <w:rsid w:val="00265EE6"/>
    <w:rsid w:val="0027369C"/>
    <w:rsid w:val="00273D34"/>
    <w:rsid w:val="00280736"/>
    <w:rsid w:val="00290F15"/>
    <w:rsid w:val="002B6912"/>
    <w:rsid w:val="002B6AEE"/>
    <w:rsid w:val="002C5586"/>
    <w:rsid w:val="002D3B85"/>
    <w:rsid w:val="002E058A"/>
    <w:rsid w:val="002E36D6"/>
    <w:rsid w:val="002F075B"/>
    <w:rsid w:val="002F0D5F"/>
    <w:rsid w:val="00300313"/>
    <w:rsid w:val="00302783"/>
    <w:rsid w:val="00314734"/>
    <w:rsid w:val="00332177"/>
    <w:rsid w:val="00360417"/>
    <w:rsid w:val="0038400F"/>
    <w:rsid w:val="003A32E9"/>
    <w:rsid w:val="003C0473"/>
    <w:rsid w:val="003C0C62"/>
    <w:rsid w:val="003D69E5"/>
    <w:rsid w:val="003E42AE"/>
    <w:rsid w:val="004006C7"/>
    <w:rsid w:val="00413E6E"/>
    <w:rsid w:val="00422976"/>
    <w:rsid w:val="00433224"/>
    <w:rsid w:val="0044346F"/>
    <w:rsid w:val="00453403"/>
    <w:rsid w:val="0046151B"/>
    <w:rsid w:val="00462426"/>
    <w:rsid w:val="00477452"/>
    <w:rsid w:val="00484EC5"/>
    <w:rsid w:val="004A11FE"/>
    <w:rsid w:val="004C5482"/>
    <w:rsid w:val="004C58DF"/>
    <w:rsid w:val="004E33B7"/>
    <w:rsid w:val="0050521C"/>
    <w:rsid w:val="00512F2F"/>
    <w:rsid w:val="00517A15"/>
    <w:rsid w:val="00536B8C"/>
    <w:rsid w:val="00554FB5"/>
    <w:rsid w:val="0056045F"/>
    <w:rsid w:val="005635FE"/>
    <w:rsid w:val="00565E38"/>
    <w:rsid w:val="00576B29"/>
    <w:rsid w:val="00576FCC"/>
    <w:rsid w:val="005865EE"/>
    <w:rsid w:val="0059207F"/>
    <w:rsid w:val="00592206"/>
    <w:rsid w:val="005A01E4"/>
    <w:rsid w:val="005A053A"/>
    <w:rsid w:val="005A4D7E"/>
    <w:rsid w:val="005A6B36"/>
    <w:rsid w:val="005B21D5"/>
    <w:rsid w:val="005C725D"/>
    <w:rsid w:val="005C73F9"/>
    <w:rsid w:val="00613693"/>
    <w:rsid w:val="0061646E"/>
    <w:rsid w:val="00627806"/>
    <w:rsid w:val="006331BD"/>
    <w:rsid w:val="006421D3"/>
    <w:rsid w:val="0065646A"/>
    <w:rsid w:val="006647CD"/>
    <w:rsid w:val="0069715F"/>
    <w:rsid w:val="006B71FD"/>
    <w:rsid w:val="006C4B25"/>
    <w:rsid w:val="006D3E58"/>
    <w:rsid w:val="006E166C"/>
    <w:rsid w:val="006E1D84"/>
    <w:rsid w:val="00707E3C"/>
    <w:rsid w:val="00714622"/>
    <w:rsid w:val="00726CB1"/>
    <w:rsid w:val="0073313D"/>
    <w:rsid w:val="00742D37"/>
    <w:rsid w:val="007471C8"/>
    <w:rsid w:val="00764972"/>
    <w:rsid w:val="007802A8"/>
    <w:rsid w:val="00784BA0"/>
    <w:rsid w:val="00785905"/>
    <w:rsid w:val="0078736F"/>
    <w:rsid w:val="007A16CE"/>
    <w:rsid w:val="007A4A8C"/>
    <w:rsid w:val="007D689D"/>
    <w:rsid w:val="007F5ED8"/>
    <w:rsid w:val="008009B8"/>
    <w:rsid w:val="00812827"/>
    <w:rsid w:val="00823750"/>
    <w:rsid w:val="00830AFD"/>
    <w:rsid w:val="0084231E"/>
    <w:rsid w:val="008540C4"/>
    <w:rsid w:val="008557B9"/>
    <w:rsid w:val="00874DA2"/>
    <w:rsid w:val="00885D08"/>
    <w:rsid w:val="00887F8B"/>
    <w:rsid w:val="008A3536"/>
    <w:rsid w:val="008A637F"/>
    <w:rsid w:val="008A74D2"/>
    <w:rsid w:val="008C161B"/>
    <w:rsid w:val="008D61F3"/>
    <w:rsid w:val="008E7312"/>
    <w:rsid w:val="00906105"/>
    <w:rsid w:val="00910886"/>
    <w:rsid w:val="009112E3"/>
    <w:rsid w:val="00923523"/>
    <w:rsid w:val="009269A0"/>
    <w:rsid w:val="009371F5"/>
    <w:rsid w:val="0096790F"/>
    <w:rsid w:val="009758E7"/>
    <w:rsid w:val="0098312E"/>
    <w:rsid w:val="00985F4C"/>
    <w:rsid w:val="0098633B"/>
    <w:rsid w:val="009867C9"/>
    <w:rsid w:val="00991FBB"/>
    <w:rsid w:val="009A1C59"/>
    <w:rsid w:val="009B1BBD"/>
    <w:rsid w:val="009C31BF"/>
    <w:rsid w:val="009D23A6"/>
    <w:rsid w:val="009D26F8"/>
    <w:rsid w:val="009D3582"/>
    <w:rsid w:val="00A058EF"/>
    <w:rsid w:val="00A069F8"/>
    <w:rsid w:val="00A07455"/>
    <w:rsid w:val="00A07CBF"/>
    <w:rsid w:val="00A2260D"/>
    <w:rsid w:val="00A26744"/>
    <w:rsid w:val="00A30E67"/>
    <w:rsid w:val="00A31D7C"/>
    <w:rsid w:val="00A3492D"/>
    <w:rsid w:val="00A401A4"/>
    <w:rsid w:val="00A50F81"/>
    <w:rsid w:val="00A61911"/>
    <w:rsid w:val="00A86160"/>
    <w:rsid w:val="00A91C0B"/>
    <w:rsid w:val="00AC4955"/>
    <w:rsid w:val="00AE3443"/>
    <w:rsid w:val="00AE3F48"/>
    <w:rsid w:val="00AF114C"/>
    <w:rsid w:val="00AF5AF1"/>
    <w:rsid w:val="00AF738B"/>
    <w:rsid w:val="00B00A4C"/>
    <w:rsid w:val="00B04F99"/>
    <w:rsid w:val="00B10D04"/>
    <w:rsid w:val="00B114C2"/>
    <w:rsid w:val="00B16DF6"/>
    <w:rsid w:val="00B21334"/>
    <w:rsid w:val="00B225F2"/>
    <w:rsid w:val="00B24A69"/>
    <w:rsid w:val="00B25998"/>
    <w:rsid w:val="00B300FF"/>
    <w:rsid w:val="00B3018C"/>
    <w:rsid w:val="00B42675"/>
    <w:rsid w:val="00B67E4F"/>
    <w:rsid w:val="00B74195"/>
    <w:rsid w:val="00B96D58"/>
    <w:rsid w:val="00BA15B0"/>
    <w:rsid w:val="00BA2288"/>
    <w:rsid w:val="00BA62F5"/>
    <w:rsid w:val="00BB18CE"/>
    <w:rsid w:val="00BB34BA"/>
    <w:rsid w:val="00BE147C"/>
    <w:rsid w:val="00BE4D7D"/>
    <w:rsid w:val="00BF3C7D"/>
    <w:rsid w:val="00C05689"/>
    <w:rsid w:val="00C17194"/>
    <w:rsid w:val="00C22C0F"/>
    <w:rsid w:val="00C33AA1"/>
    <w:rsid w:val="00C4171E"/>
    <w:rsid w:val="00C418C3"/>
    <w:rsid w:val="00C77833"/>
    <w:rsid w:val="00C8077D"/>
    <w:rsid w:val="00C83194"/>
    <w:rsid w:val="00CA007E"/>
    <w:rsid w:val="00CB083A"/>
    <w:rsid w:val="00CD2534"/>
    <w:rsid w:val="00CD44FD"/>
    <w:rsid w:val="00CE6128"/>
    <w:rsid w:val="00D01A6A"/>
    <w:rsid w:val="00D1226F"/>
    <w:rsid w:val="00D22690"/>
    <w:rsid w:val="00D4198A"/>
    <w:rsid w:val="00D4225E"/>
    <w:rsid w:val="00D44277"/>
    <w:rsid w:val="00D61EAB"/>
    <w:rsid w:val="00D81D16"/>
    <w:rsid w:val="00D957E0"/>
    <w:rsid w:val="00DA15E4"/>
    <w:rsid w:val="00DB0181"/>
    <w:rsid w:val="00DB2538"/>
    <w:rsid w:val="00DE27C1"/>
    <w:rsid w:val="00DE460C"/>
    <w:rsid w:val="00DE6CDB"/>
    <w:rsid w:val="00E0438E"/>
    <w:rsid w:val="00E17100"/>
    <w:rsid w:val="00E33FEC"/>
    <w:rsid w:val="00E4042E"/>
    <w:rsid w:val="00E45ED7"/>
    <w:rsid w:val="00E51F07"/>
    <w:rsid w:val="00E56368"/>
    <w:rsid w:val="00E614E4"/>
    <w:rsid w:val="00E63EF8"/>
    <w:rsid w:val="00E66604"/>
    <w:rsid w:val="00E71EA3"/>
    <w:rsid w:val="00E815D4"/>
    <w:rsid w:val="00E81935"/>
    <w:rsid w:val="00E83754"/>
    <w:rsid w:val="00EA082E"/>
    <w:rsid w:val="00EC7007"/>
    <w:rsid w:val="00EC78EF"/>
    <w:rsid w:val="00ED009B"/>
    <w:rsid w:val="00ED2E67"/>
    <w:rsid w:val="00EE253A"/>
    <w:rsid w:val="00EE3C8B"/>
    <w:rsid w:val="00EF05C2"/>
    <w:rsid w:val="00F00B28"/>
    <w:rsid w:val="00F23074"/>
    <w:rsid w:val="00F3620A"/>
    <w:rsid w:val="00F3654F"/>
    <w:rsid w:val="00F36E21"/>
    <w:rsid w:val="00F45DEE"/>
    <w:rsid w:val="00F71C01"/>
    <w:rsid w:val="00FA03BA"/>
    <w:rsid w:val="00FB3056"/>
    <w:rsid w:val="00FC4605"/>
    <w:rsid w:val="00FC7886"/>
    <w:rsid w:val="00FD674D"/>
    <w:rsid w:val="00FE1036"/>
    <w:rsid w:val="00FE604F"/>
    <w:rsid w:val="00FE6B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646E"/>
    <w:rPr>
      <w:color w:val="808080"/>
    </w:rPr>
  </w:style>
  <w:style w:type="paragraph" w:customStyle="1" w:styleId="22FA1B85615A42D2AADF219205E1F490">
    <w:name w:val="22FA1B85615A42D2AADF219205E1F490"/>
    <w:rsid w:val="002D3B85"/>
    <w:pPr>
      <w:spacing w:before="100" w:beforeAutospacing="1" w:after="100" w:afterAutospacing="1" w:line="240" w:lineRule="auto"/>
    </w:pPr>
    <w:rPr>
      <w:rFonts w:ascii="Times New Roman" w:hAnsi="Times New Roman" w:cs="Times New Roman"/>
      <w:sz w:val="24"/>
      <w:szCs w:val="24"/>
    </w:rPr>
  </w:style>
  <w:style w:type="paragraph" w:customStyle="1" w:styleId="22FA1B85615A42D2AADF219205E1F4901">
    <w:name w:val="22FA1B85615A42D2AADF219205E1F4901"/>
    <w:rsid w:val="002D3B85"/>
    <w:pPr>
      <w:spacing w:before="100" w:beforeAutospacing="1" w:after="100" w:afterAutospacing="1" w:line="240" w:lineRule="auto"/>
    </w:pPr>
    <w:rPr>
      <w:rFonts w:ascii="Times New Roman" w:hAnsi="Times New Roman" w:cs="Times New Roman"/>
      <w:sz w:val="24"/>
      <w:szCs w:val="24"/>
    </w:rPr>
  </w:style>
  <w:style w:type="paragraph" w:customStyle="1" w:styleId="22FA1B85615A42D2AADF219205E1F4902">
    <w:name w:val="22FA1B85615A42D2AADF219205E1F4902"/>
    <w:rsid w:val="002D3B85"/>
    <w:pPr>
      <w:spacing w:before="100" w:beforeAutospacing="1" w:after="100" w:afterAutospacing="1" w:line="240" w:lineRule="auto"/>
    </w:pPr>
    <w:rPr>
      <w:rFonts w:ascii="Times New Roman" w:hAnsi="Times New Roman" w:cs="Times New Roman"/>
      <w:sz w:val="24"/>
      <w:szCs w:val="24"/>
    </w:rPr>
  </w:style>
  <w:style w:type="paragraph" w:customStyle="1" w:styleId="FF84397B15EF4C23ADEAB4103EE922A0">
    <w:name w:val="FF84397B15EF4C23ADEAB4103EE922A0"/>
    <w:rsid w:val="002D3B85"/>
  </w:style>
  <w:style w:type="paragraph" w:customStyle="1" w:styleId="83086ECF9D46466A8BB2A97132BDCA51">
    <w:name w:val="83086ECF9D46466A8BB2A97132BDCA51"/>
  </w:style>
  <w:style w:type="paragraph" w:customStyle="1" w:styleId="044A7CB35169412EB3ECDFEA88D90FEA">
    <w:name w:val="044A7CB35169412EB3ECDFEA88D90FEA"/>
  </w:style>
  <w:style w:type="paragraph" w:customStyle="1" w:styleId="D673C7E0BC734F90A248B9187E937233">
    <w:name w:val="D673C7E0BC734F90A248B9187E937233"/>
    <w:rsid w:val="00E56368"/>
  </w:style>
  <w:style w:type="paragraph" w:customStyle="1" w:styleId="0B9E5694F8E943CFBFB33020C3105F16">
    <w:name w:val="0B9E5694F8E943CFBFB33020C3105F16"/>
  </w:style>
  <w:style w:type="paragraph" w:customStyle="1" w:styleId="26E76AE78FB940078FD3B7D1E79C1A99">
    <w:name w:val="26E76AE78FB940078FD3B7D1E79C1A99"/>
  </w:style>
  <w:style w:type="paragraph" w:customStyle="1" w:styleId="5092384A892E430297286E9EF55CDCB6">
    <w:name w:val="5092384A892E430297286E9EF55CDCB6"/>
    <w:rsid w:val="0061646E"/>
  </w:style>
  <w:style w:type="paragraph" w:customStyle="1" w:styleId="7898E75FFB3647A3BA90592C325ECE33">
    <w:name w:val="7898E75FFB3647A3BA90592C325ECE33"/>
    <w:rsid w:val="0061646E"/>
  </w:style>
  <w:style w:type="paragraph" w:customStyle="1" w:styleId="BFA06B9BD0FD4AC0987006D93DEDF400">
    <w:name w:val="BFA06B9BD0FD4AC0987006D93DEDF400"/>
    <w:rsid w:val="00616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doNotOrganizeInFold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FA87BE3B68FF4BAE1B7FED009BEBE6" ma:contentTypeVersion="1" ma:contentTypeDescription="Створення нового документа." ma:contentTypeScope="" ma:versionID="d97a28988e6a4a1ce13fb3d232e58710">
  <xsd:schema xmlns:xsd="http://www.w3.org/2001/XMLSchema" xmlns:xs="http://www.w3.org/2001/XMLSchema" xmlns:p="http://schemas.microsoft.com/office/2006/metadata/properties" xmlns:ns1="http://schemas.microsoft.com/sharepoint/v3" targetNamespace="http://schemas.microsoft.com/office/2006/metadata/properties" ma:root="true" ma:fieldsID="5180291e931af4ae60928e3686aa54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94D6-182E-4C08-A229-2A1739F1DFCF}">
  <ds:schemaRefs>
    <ds:schemaRef ds:uri="http://schemas.microsoft.com/sharepoint/v3/contenttype/forms"/>
  </ds:schemaRefs>
</ds:datastoreItem>
</file>

<file path=customXml/itemProps2.xml><?xml version="1.0" encoding="utf-8"?>
<ds:datastoreItem xmlns:ds="http://schemas.openxmlformats.org/officeDocument/2006/customXml" ds:itemID="{3BE23B14-70F7-4AD5-875E-1595764B61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81652B8-909A-4717-B675-C2CCB1D4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69D1B-A94A-4D19-AD0A-8CE3D7BF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150745</Words>
  <Characters>85925</Characters>
  <Application>Microsoft Office Word</Application>
  <DocSecurity>0</DocSecurity>
  <Lines>716</Lines>
  <Paragraphs>472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Матвійчук Ольга Андріївна</dc:creator>
  <cp:keywords/>
  <dc:description/>
  <cp:lastModifiedBy>Попович Інна Іванівна</cp:lastModifiedBy>
  <cp:revision>2</cp:revision>
  <cp:lastPrinted>2025-06-13T09:16:00Z</cp:lastPrinted>
  <dcterms:created xsi:type="dcterms:W3CDTF">2025-10-03T05:37:00Z</dcterms:created>
  <dcterms:modified xsi:type="dcterms:W3CDTF">2025-10-03T05:37:00Z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0x010100A6FA87BE3B68FF4BAE1B7FED009BEBE6</vt:lpwstr>
  </property>
  <property fmtid="{D5CDD505-2E9C-101B-9397-08002B2CF9AE}" pid="3" name="_NewReviewCycle">
    <vt:lpwstr/>
  </property>
</Properties>
</file>